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ascii="宋体" w:hAnsi="宋体" w:eastAsia="宋体" w:cs="宋体"/>
          <w:bCs/>
          <w:spacing w:val="0"/>
          <w:sz w:val="21"/>
          <w:szCs w:val="21"/>
        </w:rPr>
      </w:pPr>
      <w:r>
        <w:rPr>
          <w:rFonts w:hint="eastAsia" w:ascii="宋体" w:hAnsi="宋体" w:eastAsia="宋体" w:cs="宋体"/>
          <w:bCs/>
          <w:spacing w:val="0"/>
          <w:sz w:val="21"/>
          <w:szCs w:val="21"/>
        </w:rPr>
        <w:t>本次招标共分</w:t>
      </w:r>
      <w:r>
        <w:rPr>
          <w:rFonts w:hint="eastAsia" w:ascii="宋体" w:hAnsi="宋体" w:eastAsia="宋体" w:cs="宋体"/>
          <w:bCs/>
          <w:spacing w:val="0"/>
          <w:sz w:val="21"/>
          <w:szCs w:val="21"/>
          <w:u w:val="single"/>
        </w:rPr>
        <w:t>1</w:t>
      </w:r>
      <w:r>
        <w:rPr>
          <w:rFonts w:hint="eastAsia" w:ascii="宋体" w:hAnsi="宋体" w:eastAsia="宋体" w:cs="宋体"/>
          <w:bCs/>
          <w:spacing w:val="0"/>
          <w:sz w:val="21"/>
          <w:szCs w:val="21"/>
        </w:rPr>
        <w:t>个标段。</w:t>
      </w:r>
    </w:p>
    <w:tbl>
      <w:tblPr>
        <w:tblStyle w:val="3"/>
        <w:tblW w:w="8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94"/>
        <w:gridCol w:w="961"/>
        <w:gridCol w:w="1912"/>
        <w:gridCol w:w="2168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标段类别</w:t>
            </w:r>
          </w:p>
        </w:tc>
        <w:tc>
          <w:tcPr>
            <w:tcW w:w="9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起讫桩号</w:t>
            </w: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长度（km）</w:t>
            </w:r>
          </w:p>
        </w:tc>
        <w:tc>
          <w:tcPr>
            <w:tcW w:w="19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主要工程项目</w:t>
            </w:r>
          </w:p>
        </w:tc>
        <w:tc>
          <w:tcPr>
            <w:tcW w:w="21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对投标人资质要求</w:t>
            </w:r>
          </w:p>
        </w:tc>
        <w:tc>
          <w:tcPr>
            <w:tcW w:w="13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294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A、G、H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</w:rPr>
              <w:t>K2+030</w:t>
            </w:r>
            <w:r>
              <w:rPr>
                <w:rFonts w:hint="eastAsia" w:ascii="宋体" w:hAnsi="宋体" w:cs="宋体"/>
                <w:spacing w:val="0"/>
                <w:sz w:val="21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</w:rPr>
              <w:t xml:space="preserve">~ 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</w:rPr>
              <w:t>K</w:t>
            </w:r>
            <w:r>
              <w:rPr>
                <w:rFonts w:hint="eastAsia" w:ascii="宋体" w:hAnsi="宋体" w:cs="宋体"/>
                <w:spacing w:val="0"/>
                <w:sz w:val="21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4"/>
              </w:rPr>
              <w:t>+</w:t>
            </w:r>
            <w:r>
              <w:rPr>
                <w:rFonts w:hint="eastAsia" w:ascii="宋体" w:hAnsi="宋体" w:cs="宋体"/>
                <w:spacing w:val="0"/>
                <w:sz w:val="21"/>
                <w:szCs w:val="24"/>
                <w:lang w:val="en-US" w:eastAsia="zh-CN"/>
              </w:rPr>
              <w:t>162.648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1"/>
                <w:szCs w:val="21"/>
                <w:lang w:val="en-US" w:eastAsia="zh-CN"/>
              </w:rPr>
              <w:t>4.863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路基、路面、交通安全设施工程等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具备住建部门核发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公路工程施工总承包三级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或以上</w:t>
            </w:r>
            <w:r>
              <w:rPr>
                <w:rFonts w:ascii="宋体" w:hAnsi="宋体" w:eastAsia="宋体" w:cs="宋体"/>
                <w:spacing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highlight w:val="none"/>
              </w:rPr>
              <w:t>资质，具有有</w:t>
            </w: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效的安全生产许可证。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  <w:t>资格审查条件附录1至附录5(详见附件)</w:t>
            </w:r>
          </w:p>
        </w:tc>
      </w:tr>
    </w:tbl>
    <w:p>
      <w:r>
        <w:rPr>
          <w:rFonts w:hint="eastAsia" w:ascii="宋体" w:hAnsi="宋体" w:eastAsia="宋体" w:cs="宋体"/>
          <w:spacing w:val="0"/>
          <w:kern w:val="0"/>
          <w:sz w:val="21"/>
          <w:szCs w:val="21"/>
        </w:rPr>
        <w:t>注：具体工程数量以本项目工程量清单为准。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NzRiZGYwNTI0ZDNjZjZjNjE3MDlmNzk3MDA5ZGEifQ=="/>
  </w:docVars>
  <w:rsids>
    <w:rsidRoot w:val="00000000"/>
    <w:rsid w:val="3014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2023-10-12T06:34:42Z</dcterms:created>
  <dc:creator>Administrator</dc:creator>
  <cp:lastModifiedBy>李</cp:lastModifiedBy>
  <dcterms:modified xsi:type="dcterms:W3CDTF">2023-10-12T06:35:49Z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15134B9DC0B6461F8685E7ACF303D96F_12</vt:lpwstr>
  </property>
</Properties>
</file>