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22" w:lineRule="auto"/>
        <w:ind w:left="141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  <w:r>
        <w:rPr>
          <w:rFonts w:ascii="黑体" w:hAnsi="黑体" w:eastAsia="黑体" w:cs="黑体"/>
          <w:spacing w:val="-3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3"/>
          <w:sz w:val="28"/>
          <w:szCs w:val="28"/>
          <w14:textOutline w14:w="5092" w14:cap="flat" w14:cmpd="sng">
            <w14:solidFill>
              <w14:srgbClr w14:val="000000"/>
            </w14:solidFill>
            <w14:prstDash w14:val="solid"/>
            <w14:miter w14:val="0"/>
          </w14:textOutline>
        </w:rPr>
        <w:t>1：标段的划分及主要工程项目情况</w:t>
      </w:r>
      <w:bookmarkStart w:id="0" w:name="_GoBack"/>
      <w:bookmarkEnd w:id="0"/>
    </w:p>
    <w:p>
      <w:pPr>
        <w:spacing w:before="50"/>
      </w:pPr>
    </w:p>
    <w:p>
      <w:pPr>
        <w:spacing w:before="50"/>
      </w:pPr>
    </w:p>
    <w:tbl>
      <w:tblPr>
        <w:tblStyle w:val="4"/>
        <w:tblW w:w="9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2408"/>
        <w:gridCol w:w="1418"/>
        <w:gridCol w:w="45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20" w:type="dxa"/>
            <w:vAlign w:val="top"/>
          </w:tcPr>
          <w:p>
            <w:pPr>
              <w:spacing w:before="225" w:line="220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标段</w:t>
            </w:r>
          </w:p>
        </w:tc>
        <w:tc>
          <w:tcPr>
            <w:tcW w:w="2408" w:type="dxa"/>
            <w:vAlign w:val="top"/>
          </w:tcPr>
          <w:p>
            <w:pPr>
              <w:spacing w:before="225" w:line="220" w:lineRule="auto"/>
              <w:ind w:left="7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起讫桩号</w:t>
            </w:r>
          </w:p>
        </w:tc>
        <w:tc>
          <w:tcPr>
            <w:tcW w:w="1418" w:type="dxa"/>
            <w:vAlign w:val="top"/>
          </w:tcPr>
          <w:p>
            <w:pPr>
              <w:spacing w:before="225" w:line="22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长度（km）</w:t>
            </w:r>
          </w:p>
        </w:tc>
        <w:tc>
          <w:tcPr>
            <w:tcW w:w="4507" w:type="dxa"/>
            <w:vAlign w:val="top"/>
          </w:tcPr>
          <w:p>
            <w:pPr>
              <w:spacing w:before="225" w:line="220" w:lineRule="auto"/>
              <w:ind w:left="15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主要工程项目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82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78" w:line="182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408" w:type="dxa"/>
            <w:vAlign w:val="top"/>
          </w:tcPr>
          <w:p>
            <w:pPr>
              <w:spacing w:before="78" w:line="181" w:lineRule="auto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</w:p>
          <w:p>
            <w:pPr>
              <w:spacing w:before="78" w:line="181" w:lineRule="auto"/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</w:p>
          <w:p>
            <w:pPr>
              <w:spacing w:before="78" w:line="181" w:lineRule="auto"/>
              <w:jc w:val="center"/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K0+000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val="en-US" w:eastAsia="zh-CN"/>
              </w:rPr>
              <w:t>~K4+784.514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4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4.785</w:t>
            </w:r>
          </w:p>
          <w:p>
            <w:pPr>
              <w:spacing w:before="78" w:line="181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07" w:type="dxa"/>
            <w:vAlign w:val="top"/>
          </w:tcPr>
          <w:p>
            <w:pPr>
              <w:spacing w:before="191" w:line="257" w:lineRule="auto"/>
              <w:ind w:left="115" w:right="105" w:firstLine="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路基、路面、排水、桥梁、涵洞、交通安全设施、绿化及环境保护等工程的施工（具体以本项目施工图设计文件和工程量清单为准）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431" w:right="1444" w:bottom="0" w:left="13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FjMzJhYjcyZjBkZTJjNjNmMTJhOTBkNThkYmI3ZmMifQ=="/>
  </w:docVars>
  <w:rsids>
    <w:rsidRoot w:val="00000000"/>
    <w:rsid w:val="0903320F"/>
    <w:rsid w:val="2DF367CC"/>
    <w:rsid w:val="39C664F6"/>
    <w:rsid w:val="449417A8"/>
    <w:rsid w:val="4FB07E4C"/>
    <w:rsid w:val="672F6302"/>
    <w:rsid w:val="7E930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2023-06-25T14:32:00Z</dcterms:created>
  <dc:creator>lenovo</dc:creator>
  <cp:lastModifiedBy>炽</cp:lastModifiedBy>
  <dcterms:modified xsi:type="dcterms:W3CDTF">2023-10-07T02:22:11Z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2023-08-15T11:23:53Z</vt:filetime>
  </property>
  <property fmtid="{D5CDD505-2E9C-101B-9397-08002B2CF9AE}" pid="4" name="KSOProductBuildVer">
    <vt:lpwstr>2052-12.1.0.15712</vt:lpwstr>
  </property>
  <property fmtid="{D5CDD505-2E9C-101B-9397-08002B2CF9AE}" pid="5" name="ICV">
    <vt:lpwstr>2D09A6CDCFE44AF4AFE615C94C13192D_13</vt:lpwstr>
  </property>
</Properties>
</file>