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AC603" w14:textId="77777777" w:rsidR="00343840" w:rsidRDefault="00343840" w:rsidP="00343840">
      <w:pPr>
        <w:pStyle w:val="2"/>
        <w:spacing w:line="480" w:lineRule="auto"/>
        <w:jc w:val="center"/>
        <w:rPr>
          <w:rFonts w:cs="宋体"/>
          <w:b/>
          <w:sz w:val="30"/>
          <w:szCs w:val="30"/>
        </w:rPr>
      </w:pPr>
      <w:r>
        <w:rPr>
          <w:rFonts w:cs="宋体" w:hint="eastAsia"/>
          <w:b/>
          <w:sz w:val="30"/>
          <w:szCs w:val="30"/>
        </w:rPr>
        <w:t>广东茂名历史遗留废弃矿山生态修复示范工程项目(2023年度)</w:t>
      </w:r>
    </w:p>
    <w:p w14:paraId="114B3A08" w14:textId="77777777" w:rsidR="004A1336" w:rsidRDefault="00343840" w:rsidP="00343840">
      <w:pPr>
        <w:jc w:val="center"/>
        <w:rPr>
          <w:rFonts w:ascii="宋体" w:hAnsi="宋体" w:cs="宋体"/>
          <w:bCs/>
          <w:color w:val="262626"/>
          <w:kern w:val="0"/>
          <w:sz w:val="30"/>
          <w:szCs w:val="30"/>
          <w:shd w:val="clear" w:color="auto" w:fill="FFFFFF"/>
          <w:lang w:bidi="ar"/>
        </w:rPr>
      </w:pPr>
      <w:r>
        <w:rPr>
          <w:rFonts w:cs="宋体" w:hint="eastAsia"/>
          <w:b/>
          <w:sz w:val="30"/>
          <w:szCs w:val="30"/>
        </w:rPr>
        <w:t>工程总承包（</w:t>
      </w:r>
      <w:r>
        <w:rPr>
          <w:rFonts w:cs="宋体" w:hint="eastAsia"/>
          <w:b/>
          <w:sz w:val="30"/>
          <w:szCs w:val="30"/>
        </w:rPr>
        <w:t>EPC</w:t>
      </w:r>
      <w:r>
        <w:rPr>
          <w:rFonts w:cs="宋体" w:hint="eastAsia"/>
          <w:b/>
          <w:sz w:val="30"/>
          <w:szCs w:val="30"/>
        </w:rPr>
        <w:t>）</w:t>
      </w:r>
      <w:r w:rsidR="0067153F" w:rsidRPr="00343840">
        <w:rPr>
          <w:rFonts w:cs="宋体" w:hint="eastAsia"/>
          <w:b/>
          <w:sz w:val="30"/>
          <w:szCs w:val="30"/>
        </w:rPr>
        <w:t>招标公告</w:t>
      </w:r>
    </w:p>
    <w:tbl>
      <w:tblPr>
        <w:tblW w:w="5000" w:type="pct"/>
        <w:jc w:val="center"/>
        <w:tblLayout w:type="fixed"/>
        <w:tblLook w:val="04A0" w:firstRow="1" w:lastRow="0" w:firstColumn="1" w:lastColumn="0" w:noHBand="0" w:noVBand="1"/>
      </w:tblPr>
      <w:tblGrid>
        <w:gridCol w:w="1846"/>
        <w:gridCol w:w="1947"/>
        <w:gridCol w:w="1276"/>
        <w:gridCol w:w="1358"/>
        <w:gridCol w:w="2861"/>
      </w:tblGrid>
      <w:tr w:rsidR="004A1336" w14:paraId="05458FD2" w14:textId="77777777" w:rsidTr="00211929">
        <w:trPr>
          <w:trHeight w:val="560"/>
          <w:jc w:val="center"/>
        </w:trPr>
        <w:tc>
          <w:tcPr>
            <w:tcW w:w="994" w:type="pct"/>
            <w:tcBorders>
              <w:top w:val="single" w:sz="4" w:space="0" w:color="auto"/>
              <w:left w:val="single" w:sz="4" w:space="0" w:color="auto"/>
              <w:bottom w:val="single" w:sz="4" w:space="0" w:color="auto"/>
              <w:right w:val="single" w:sz="4" w:space="0" w:color="auto"/>
            </w:tcBorders>
            <w:vAlign w:val="center"/>
          </w:tcPr>
          <w:p w14:paraId="0DFE0FB0" w14:textId="77777777" w:rsidR="004A1336" w:rsidRDefault="0067153F">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投资项目代码</w:t>
            </w:r>
          </w:p>
        </w:tc>
        <w:tc>
          <w:tcPr>
            <w:tcW w:w="4006" w:type="pct"/>
            <w:gridSpan w:val="4"/>
            <w:tcBorders>
              <w:top w:val="single" w:sz="4" w:space="0" w:color="auto"/>
              <w:left w:val="single" w:sz="4" w:space="0" w:color="auto"/>
              <w:bottom w:val="single" w:sz="4" w:space="0" w:color="auto"/>
              <w:right w:val="single" w:sz="4" w:space="0" w:color="auto"/>
            </w:tcBorders>
            <w:vAlign w:val="center"/>
          </w:tcPr>
          <w:p w14:paraId="66AC910D" w14:textId="77777777" w:rsidR="004A1336" w:rsidRDefault="000A5080" w:rsidP="005D0936">
            <w:pPr>
              <w:widowControl/>
              <w:spacing w:line="360" w:lineRule="auto"/>
              <w:jc w:val="center"/>
              <w:textAlignment w:val="center"/>
              <w:rPr>
                <w:rFonts w:ascii="宋体" w:hAnsi="宋体" w:cs="宋体"/>
                <w:color w:val="000000"/>
                <w:sz w:val="24"/>
              </w:rPr>
            </w:pPr>
            <w:r w:rsidRPr="000A5080">
              <w:rPr>
                <w:rFonts w:ascii="宋体" w:hAnsi="宋体" w:cs="宋体"/>
                <w:color w:val="000000"/>
                <w:kern w:val="0"/>
                <w:sz w:val="24"/>
                <w:lang w:bidi="ar"/>
              </w:rPr>
              <w:t>2308-440902-15-01-816820</w:t>
            </w:r>
          </w:p>
        </w:tc>
      </w:tr>
      <w:tr w:rsidR="004A1336" w14:paraId="7CBA27A2" w14:textId="77777777" w:rsidTr="00211929">
        <w:trPr>
          <w:trHeight w:val="560"/>
          <w:jc w:val="center"/>
        </w:trPr>
        <w:tc>
          <w:tcPr>
            <w:tcW w:w="994" w:type="pct"/>
            <w:tcBorders>
              <w:top w:val="single" w:sz="4" w:space="0" w:color="auto"/>
              <w:left w:val="single" w:sz="4" w:space="0" w:color="auto"/>
              <w:bottom w:val="single" w:sz="4" w:space="0" w:color="auto"/>
              <w:right w:val="single" w:sz="4" w:space="0" w:color="auto"/>
            </w:tcBorders>
            <w:vAlign w:val="center"/>
          </w:tcPr>
          <w:p w14:paraId="58AB1493" w14:textId="77777777" w:rsidR="004A1336" w:rsidRDefault="0067153F">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投资项目名称</w:t>
            </w:r>
          </w:p>
        </w:tc>
        <w:tc>
          <w:tcPr>
            <w:tcW w:w="4006" w:type="pct"/>
            <w:gridSpan w:val="4"/>
            <w:tcBorders>
              <w:top w:val="single" w:sz="4" w:space="0" w:color="auto"/>
              <w:left w:val="single" w:sz="4" w:space="0" w:color="auto"/>
              <w:bottom w:val="single" w:sz="4" w:space="0" w:color="auto"/>
              <w:right w:val="single" w:sz="4" w:space="0" w:color="auto"/>
            </w:tcBorders>
            <w:vAlign w:val="center"/>
          </w:tcPr>
          <w:p w14:paraId="36412877" w14:textId="77777777" w:rsidR="004A1336" w:rsidRDefault="00253F80" w:rsidP="005D0936">
            <w:pPr>
              <w:widowControl/>
              <w:spacing w:line="360" w:lineRule="auto"/>
              <w:jc w:val="center"/>
              <w:textAlignment w:val="center"/>
              <w:rPr>
                <w:rFonts w:ascii="宋体" w:hAnsi="宋体" w:cs="宋体"/>
                <w:color w:val="000000"/>
                <w:sz w:val="24"/>
              </w:rPr>
            </w:pPr>
            <w:r w:rsidRPr="00253F80">
              <w:rPr>
                <w:rFonts w:ascii="宋体" w:hAnsi="宋体" w:cs="宋体" w:hint="eastAsia"/>
                <w:color w:val="000000"/>
                <w:sz w:val="24"/>
              </w:rPr>
              <w:t>广东茂名历史遗留废弃矿山生态修复示范工程项目(2023年度)</w:t>
            </w:r>
          </w:p>
        </w:tc>
      </w:tr>
      <w:tr w:rsidR="004A1336" w14:paraId="5543D52E" w14:textId="77777777" w:rsidTr="00211929">
        <w:trPr>
          <w:trHeight w:val="560"/>
          <w:jc w:val="center"/>
        </w:trPr>
        <w:tc>
          <w:tcPr>
            <w:tcW w:w="994" w:type="pct"/>
            <w:tcBorders>
              <w:top w:val="single" w:sz="4" w:space="0" w:color="auto"/>
              <w:left w:val="single" w:sz="4" w:space="0" w:color="auto"/>
              <w:bottom w:val="single" w:sz="4" w:space="0" w:color="auto"/>
              <w:right w:val="single" w:sz="4" w:space="0" w:color="auto"/>
            </w:tcBorders>
            <w:vAlign w:val="center"/>
          </w:tcPr>
          <w:p w14:paraId="0C8F59DB" w14:textId="77777777" w:rsidR="004A1336" w:rsidRDefault="0067153F">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招标项目名称</w:t>
            </w:r>
          </w:p>
        </w:tc>
        <w:tc>
          <w:tcPr>
            <w:tcW w:w="4006" w:type="pct"/>
            <w:gridSpan w:val="4"/>
            <w:tcBorders>
              <w:top w:val="single" w:sz="4" w:space="0" w:color="auto"/>
              <w:left w:val="single" w:sz="4" w:space="0" w:color="auto"/>
              <w:bottom w:val="single" w:sz="4" w:space="0" w:color="auto"/>
              <w:right w:val="single" w:sz="4" w:space="0" w:color="auto"/>
            </w:tcBorders>
            <w:vAlign w:val="center"/>
          </w:tcPr>
          <w:p w14:paraId="7276DE87" w14:textId="77777777" w:rsidR="004A1336" w:rsidRDefault="00253F80" w:rsidP="005D0936">
            <w:pPr>
              <w:widowControl/>
              <w:spacing w:line="360" w:lineRule="auto"/>
              <w:jc w:val="left"/>
              <w:textAlignment w:val="center"/>
              <w:rPr>
                <w:rFonts w:ascii="宋体" w:hAnsi="宋体" w:cs="宋体"/>
                <w:color w:val="000000"/>
                <w:sz w:val="24"/>
              </w:rPr>
            </w:pPr>
            <w:r w:rsidRPr="00253F80">
              <w:rPr>
                <w:rFonts w:ascii="宋体" w:hAnsi="宋体" w:cs="宋体" w:hint="eastAsia"/>
                <w:color w:val="000000"/>
                <w:sz w:val="24"/>
              </w:rPr>
              <w:t>广东茂名历史遗留废弃矿山生态修复示范工程项目(2023年度)工程总承包（EPC）</w:t>
            </w:r>
          </w:p>
        </w:tc>
      </w:tr>
      <w:tr w:rsidR="00211929" w14:paraId="43615B21" w14:textId="77777777" w:rsidTr="003E2104">
        <w:trPr>
          <w:trHeight w:val="560"/>
          <w:jc w:val="center"/>
        </w:trPr>
        <w:tc>
          <w:tcPr>
            <w:tcW w:w="994" w:type="pct"/>
            <w:tcBorders>
              <w:top w:val="single" w:sz="4" w:space="0" w:color="auto"/>
              <w:left w:val="single" w:sz="4" w:space="0" w:color="000000"/>
              <w:bottom w:val="single" w:sz="4" w:space="0" w:color="000000"/>
              <w:right w:val="single" w:sz="4" w:space="0" w:color="000000"/>
            </w:tcBorders>
            <w:vAlign w:val="center"/>
          </w:tcPr>
          <w:p w14:paraId="26563488" w14:textId="77777777" w:rsidR="004A1336" w:rsidRDefault="0067153F">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标段（包）名称</w:t>
            </w:r>
          </w:p>
        </w:tc>
        <w:tc>
          <w:tcPr>
            <w:tcW w:w="1048" w:type="pct"/>
            <w:tcBorders>
              <w:top w:val="single" w:sz="4" w:space="0" w:color="auto"/>
              <w:left w:val="single" w:sz="4" w:space="0" w:color="000000"/>
              <w:bottom w:val="single" w:sz="4" w:space="0" w:color="000000"/>
              <w:right w:val="single" w:sz="4" w:space="0" w:color="000000"/>
            </w:tcBorders>
            <w:vAlign w:val="center"/>
          </w:tcPr>
          <w:p w14:paraId="542A11AF" w14:textId="77777777" w:rsidR="004A1336" w:rsidRDefault="0067153F" w:rsidP="005D0936">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687" w:type="pct"/>
            <w:tcBorders>
              <w:top w:val="single" w:sz="4" w:space="0" w:color="auto"/>
              <w:left w:val="single" w:sz="4" w:space="0" w:color="000000"/>
              <w:bottom w:val="single" w:sz="4" w:space="0" w:color="000000"/>
              <w:right w:val="single" w:sz="4" w:space="0" w:color="000000"/>
            </w:tcBorders>
            <w:vAlign w:val="center"/>
          </w:tcPr>
          <w:p w14:paraId="6CF53CF7" w14:textId="77777777" w:rsidR="004A1336" w:rsidRDefault="0067153F" w:rsidP="005D0936">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公告性质</w:t>
            </w:r>
          </w:p>
        </w:tc>
        <w:tc>
          <w:tcPr>
            <w:tcW w:w="2270" w:type="pct"/>
            <w:gridSpan w:val="2"/>
            <w:tcBorders>
              <w:top w:val="single" w:sz="4" w:space="0" w:color="auto"/>
              <w:left w:val="single" w:sz="4" w:space="0" w:color="000000"/>
              <w:bottom w:val="single" w:sz="4" w:space="0" w:color="000000"/>
              <w:right w:val="single" w:sz="4" w:space="0" w:color="000000"/>
            </w:tcBorders>
            <w:vAlign w:val="center"/>
          </w:tcPr>
          <w:p w14:paraId="1730BA22" w14:textId="77777777" w:rsidR="004A1336" w:rsidRDefault="0067153F" w:rsidP="005D0936">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正常</w:t>
            </w:r>
          </w:p>
        </w:tc>
      </w:tr>
      <w:tr w:rsidR="004A1336" w14:paraId="07626972" w14:textId="77777777" w:rsidTr="00211929">
        <w:trPr>
          <w:trHeight w:val="560"/>
          <w:jc w:val="center"/>
        </w:trPr>
        <w:tc>
          <w:tcPr>
            <w:tcW w:w="994" w:type="pct"/>
            <w:tcBorders>
              <w:top w:val="single" w:sz="4" w:space="0" w:color="auto"/>
              <w:left w:val="single" w:sz="4" w:space="0" w:color="000000"/>
              <w:bottom w:val="single" w:sz="4" w:space="0" w:color="000000"/>
              <w:right w:val="single" w:sz="4" w:space="0" w:color="000000"/>
            </w:tcBorders>
            <w:vAlign w:val="center"/>
          </w:tcPr>
          <w:p w14:paraId="08F1E459" w14:textId="77777777" w:rsidR="004A1336" w:rsidRDefault="0067153F">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资格审查方式</w:t>
            </w:r>
          </w:p>
        </w:tc>
        <w:tc>
          <w:tcPr>
            <w:tcW w:w="4006" w:type="pct"/>
            <w:gridSpan w:val="4"/>
            <w:tcBorders>
              <w:top w:val="single" w:sz="4" w:space="0" w:color="auto"/>
              <w:left w:val="single" w:sz="4" w:space="0" w:color="000000"/>
              <w:bottom w:val="single" w:sz="4" w:space="0" w:color="000000"/>
              <w:right w:val="single" w:sz="4" w:space="0" w:color="000000"/>
            </w:tcBorders>
            <w:vAlign w:val="center"/>
          </w:tcPr>
          <w:p w14:paraId="42D1D843" w14:textId="77777777" w:rsidR="004A1336" w:rsidRDefault="0067153F" w:rsidP="005D0936">
            <w:pPr>
              <w:widowControl/>
              <w:spacing w:line="360" w:lineRule="auto"/>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资格后审（填写资格预审或资格后审）</w:t>
            </w:r>
          </w:p>
        </w:tc>
      </w:tr>
      <w:tr w:rsidR="004A1336" w14:paraId="3CACFA91" w14:textId="77777777" w:rsidTr="00211929">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14:paraId="6573EB7D" w14:textId="77777777" w:rsidR="004A1336" w:rsidRDefault="0067153F" w:rsidP="005D0936">
            <w:pPr>
              <w:widowControl/>
              <w:spacing w:line="360" w:lineRule="auto"/>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招标项目实施</w:t>
            </w:r>
          </w:p>
          <w:p w14:paraId="2B1E19A4" w14:textId="77777777" w:rsidR="004A1336" w:rsidRDefault="0067153F" w:rsidP="005D0936">
            <w:pPr>
              <w:widowControl/>
              <w:spacing w:line="360" w:lineRule="auto"/>
              <w:jc w:val="center"/>
              <w:textAlignment w:val="center"/>
              <w:rPr>
                <w:rFonts w:ascii="宋体" w:hAnsi="宋体" w:cs="宋体"/>
                <w:b/>
                <w:bCs/>
                <w:color w:val="000000"/>
                <w:sz w:val="24"/>
              </w:rPr>
            </w:pPr>
            <w:r>
              <w:rPr>
                <w:rFonts w:ascii="宋体" w:hAnsi="宋体" w:cs="宋体" w:hint="eastAsia"/>
                <w:b/>
                <w:bCs/>
                <w:color w:val="000000"/>
                <w:kern w:val="0"/>
                <w:sz w:val="24"/>
                <w:lang w:bidi="ar"/>
              </w:rPr>
              <w:t>（交货）地点</w:t>
            </w:r>
          </w:p>
        </w:tc>
        <w:tc>
          <w:tcPr>
            <w:tcW w:w="4006" w:type="pct"/>
            <w:gridSpan w:val="4"/>
            <w:tcBorders>
              <w:top w:val="single" w:sz="4" w:space="0" w:color="000000"/>
              <w:left w:val="single" w:sz="4" w:space="0" w:color="000000"/>
              <w:bottom w:val="single" w:sz="4" w:space="0" w:color="000000"/>
              <w:right w:val="single" w:sz="4" w:space="0" w:color="000000"/>
            </w:tcBorders>
            <w:vAlign w:val="center"/>
          </w:tcPr>
          <w:p w14:paraId="3CCA6C64" w14:textId="77777777" w:rsidR="004A1336" w:rsidRDefault="009948A0" w:rsidP="005D0936">
            <w:pPr>
              <w:widowControl/>
              <w:spacing w:line="360" w:lineRule="auto"/>
              <w:jc w:val="left"/>
              <w:textAlignment w:val="center"/>
              <w:rPr>
                <w:rFonts w:ascii="宋体" w:hAnsi="宋体" w:cs="宋体"/>
                <w:color w:val="000000"/>
                <w:sz w:val="24"/>
              </w:rPr>
            </w:pPr>
            <w:r>
              <w:rPr>
                <w:rFonts w:ascii="宋体" w:hAnsi="宋体" w:cs="宋体" w:hint="eastAsia"/>
                <w:color w:val="000000"/>
                <w:kern w:val="0"/>
                <w:sz w:val="24"/>
              </w:rPr>
              <w:t>茂南区羊角镇爱群村、山和村，金塘镇谭屋村、上垌村、牙象村，露天矿坑</w:t>
            </w:r>
          </w:p>
        </w:tc>
      </w:tr>
      <w:tr w:rsidR="00211929" w14:paraId="5155E728" w14:textId="77777777" w:rsidTr="003E2104">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14:paraId="53155608" w14:textId="77777777" w:rsidR="004A1336" w:rsidRDefault="0067153F">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资金来源</w:t>
            </w:r>
          </w:p>
        </w:tc>
        <w:tc>
          <w:tcPr>
            <w:tcW w:w="1048" w:type="pct"/>
            <w:tcBorders>
              <w:top w:val="single" w:sz="4" w:space="0" w:color="000000"/>
              <w:left w:val="single" w:sz="4" w:space="0" w:color="000000"/>
              <w:bottom w:val="single" w:sz="4" w:space="0" w:color="000000"/>
              <w:right w:val="nil"/>
            </w:tcBorders>
            <w:vAlign w:val="center"/>
          </w:tcPr>
          <w:p w14:paraId="74924413" w14:textId="77777777" w:rsidR="004A1336" w:rsidRDefault="009948A0" w:rsidP="005D0936">
            <w:pPr>
              <w:widowControl/>
              <w:spacing w:line="360" w:lineRule="auto"/>
              <w:jc w:val="left"/>
              <w:textAlignment w:val="center"/>
              <w:rPr>
                <w:rFonts w:ascii="宋体" w:hAnsi="宋体" w:cs="宋体"/>
                <w:color w:val="000000"/>
                <w:sz w:val="24"/>
              </w:rPr>
            </w:pPr>
            <w:r w:rsidRPr="009948A0">
              <w:rPr>
                <w:rFonts w:ascii="宋体" w:hAnsi="宋体" w:cs="宋体" w:hint="eastAsia"/>
                <w:color w:val="000000"/>
                <w:kern w:val="0"/>
                <w:sz w:val="24"/>
                <w:lang w:bidi="ar"/>
              </w:rPr>
              <w:t>中央资金及地方配套资金</w:t>
            </w:r>
          </w:p>
        </w:tc>
        <w:tc>
          <w:tcPr>
            <w:tcW w:w="687" w:type="pct"/>
            <w:tcBorders>
              <w:top w:val="single" w:sz="4" w:space="0" w:color="000000"/>
              <w:left w:val="single" w:sz="4" w:space="0" w:color="000000"/>
              <w:bottom w:val="single" w:sz="4" w:space="0" w:color="000000"/>
              <w:right w:val="single" w:sz="4" w:space="0" w:color="000000"/>
            </w:tcBorders>
            <w:vAlign w:val="center"/>
          </w:tcPr>
          <w:p w14:paraId="2A4A7E92" w14:textId="77777777" w:rsidR="004A1336" w:rsidRDefault="0067153F" w:rsidP="005D0936">
            <w:pPr>
              <w:widowControl/>
              <w:spacing w:line="360" w:lineRule="auto"/>
              <w:jc w:val="center"/>
              <w:textAlignment w:val="center"/>
              <w:rPr>
                <w:rFonts w:ascii="宋体" w:hAnsi="宋体" w:cs="宋体"/>
                <w:b/>
                <w:bCs/>
                <w:color w:val="000000"/>
                <w:sz w:val="24"/>
              </w:rPr>
            </w:pPr>
            <w:r>
              <w:rPr>
                <w:rFonts w:ascii="宋体" w:hAnsi="宋体" w:cs="宋体" w:hint="eastAsia"/>
                <w:b/>
                <w:bCs/>
                <w:color w:val="000000"/>
                <w:kern w:val="0"/>
                <w:sz w:val="24"/>
                <w:lang w:bidi="ar"/>
              </w:rPr>
              <w:t>资金来源构成</w:t>
            </w:r>
          </w:p>
        </w:tc>
        <w:tc>
          <w:tcPr>
            <w:tcW w:w="2270" w:type="pct"/>
            <w:gridSpan w:val="2"/>
            <w:tcBorders>
              <w:top w:val="single" w:sz="4" w:space="0" w:color="000000"/>
              <w:left w:val="nil"/>
              <w:bottom w:val="single" w:sz="4" w:space="0" w:color="000000"/>
              <w:right w:val="single" w:sz="4" w:space="0" w:color="000000"/>
            </w:tcBorders>
            <w:vAlign w:val="center"/>
          </w:tcPr>
          <w:p w14:paraId="06E66FA6" w14:textId="77777777" w:rsidR="004A1336" w:rsidRDefault="009948A0" w:rsidP="005D0936">
            <w:pPr>
              <w:widowControl/>
              <w:spacing w:line="360" w:lineRule="auto"/>
              <w:jc w:val="left"/>
              <w:textAlignment w:val="center"/>
              <w:rPr>
                <w:rFonts w:ascii="宋体" w:hAnsi="宋体" w:cs="宋体"/>
                <w:color w:val="000000"/>
                <w:sz w:val="24"/>
              </w:rPr>
            </w:pPr>
            <w:r w:rsidRPr="009948A0">
              <w:rPr>
                <w:rFonts w:ascii="宋体" w:hAnsi="宋体" w:cs="宋体" w:hint="eastAsia"/>
                <w:color w:val="000000"/>
                <w:kern w:val="0"/>
                <w:sz w:val="24"/>
                <w:lang w:bidi="ar"/>
              </w:rPr>
              <w:t>中央资金</w:t>
            </w:r>
            <w:r>
              <w:rPr>
                <w:rFonts w:ascii="宋体" w:hAnsi="宋体" w:cs="宋体" w:hint="eastAsia"/>
                <w:color w:val="000000"/>
                <w:kern w:val="0"/>
                <w:sz w:val="24"/>
                <w:lang w:bidi="ar"/>
              </w:rPr>
              <w:t>10000</w:t>
            </w:r>
            <w:r w:rsidRPr="009948A0">
              <w:rPr>
                <w:rFonts w:ascii="宋体" w:hAnsi="宋体" w:cs="宋体" w:hint="eastAsia"/>
                <w:color w:val="000000"/>
                <w:kern w:val="0"/>
                <w:sz w:val="24"/>
                <w:lang w:bidi="ar"/>
              </w:rPr>
              <w:t>万元，地方配套资金</w:t>
            </w:r>
            <w:r>
              <w:rPr>
                <w:rFonts w:ascii="宋体" w:hAnsi="宋体" w:cs="宋体" w:hint="eastAsia"/>
                <w:color w:val="000000"/>
                <w:kern w:val="0"/>
                <w:sz w:val="24"/>
                <w:lang w:bidi="ar"/>
              </w:rPr>
              <w:t>3620.81</w:t>
            </w:r>
            <w:r w:rsidRPr="009948A0">
              <w:rPr>
                <w:rFonts w:ascii="宋体" w:hAnsi="宋体" w:cs="宋体" w:hint="eastAsia"/>
                <w:color w:val="000000"/>
                <w:kern w:val="0"/>
                <w:sz w:val="24"/>
                <w:lang w:bidi="ar"/>
              </w:rPr>
              <w:t>万元</w:t>
            </w:r>
          </w:p>
        </w:tc>
      </w:tr>
      <w:tr w:rsidR="004A1336" w14:paraId="05AF87FA" w14:textId="77777777" w:rsidTr="00211929">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14:paraId="6791B7AE" w14:textId="77777777" w:rsidR="00891960" w:rsidRDefault="0067153F">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招标范围及</w:t>
            </w:r>
          </w:p>
          <w:p w14:paraId="5C40795B" w14:textId="77777777" w:rsidR="004A1336" w:rsidRDefault="0067153F">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规模</w:t>
            </w:r>
          </w:p>
        </w:tc>
        <w:tc>
          <w:tcPr>
            <w:tcW w:w="4006" w:type="pct"/>
            <w:gridSpan w:val="4"/>
            <w:tcBorders>
              <w:top w:val="single" w:sz="4" w:space="0" w:color="000000"/>
              <w:left w:val="single" w:sz="4" w:space="0" w:color="000000"/>
              <w:bottom w:val="single" w:sz="4" w:space="0" w:color="000000"/>
              <w:right w:val="single" w:sz="4" w:space="0" w:color="000000"/>
            </w:tcBorders>
            <w:vAlign w:val="center"/>
          </w:tcPr>
          <w:p w14:paraId="307C8E86" w14:textId="77777777" w:rsidR="005E1531" w:rsidRDefault="005E1531" w:rsidP="005E1531">
            <w:pPr>
              <w:spacing w:line="360" w:lineRule="auto"/>
              <w:ind w:firstLineChars="200" w:firstLine="480"/>
              <w:rPr>
                <w:rFonts w:ascii="宋体" w:hAnsi="宋体" w:cs="宋体"/>
                <w:sz w:val="24"/>
              </w:rPr>
            </w:pPr>
            <w:r>
              <w:rPr>
                <w:rFonts w:ascii="宋体" w:hAnsi="宋体" w:cs="宋体" w:hint="eastAsia"/>
                <w:sz w:val="24"/>
              </w:rPr>
              <w:t>该项目</w:t>
            </w:r>
            <w:r w:rsidR="00776CFC">
              <w:rPr>
                <w:rFonts w:ascii="宋体" w:hAnsi="宋体" w:cs="宋体" w:hint="eastAsia"/>
                <w:sz w:val="24"/>
              </w:rPr>
              <w:t>估算</w:t>
            </w:r>
            <w:r>
              <w:rPr>
                <w:rFonts w:ascii="宋体" w:hAnsi="宋体" w:cs="宋体" w:hint="eastAsia"/>
                <w:sz w:val="24"/>
              </w:rPr>
              <w:t>总投资约为</w:t>
            </w:r>
            <w:r>
              <w:rPr>
                <w:rFonts w:ascii="宋体" w:hAnsi="宋体" w:cs="宋体" w:hint="eastAsia"/>
                <w:color w:val="000000" w:themeColor="text1"/>
                <w:sz w:val="24"/>
              </w:rPr>
              <w:t>：</w:t>
            </w:r>
            <w:r>
              <w:rPr>
                <w:rFonts w:ascii="宋体" w:hAnsi="宋体" w:cs="宋体"/>
                <w:color w:val="000000" w:themeColor="text1"/>
                <w:sz w:val="24"/>
                <w:u w:val="single"/>
              </w:rPr>
              <w:t>13620.81</w:t>
            </w:r>
            <w:r>
              <w:rPr>
                <w:rFonts w:ascii="宋体" w:hAnsi="宋体" w:cs="宋体" w:hint="eastAsia"/>
                <w:color w:val="000000" w:themeColor="text1"/>
                <w:sz w:val="24"/>
                <w:u w:val="single"/>
              </w:rPr>
              <w:t>万元</w:t>
            </w:r>
            <w:r>
              <w:rPr>
                <w:rFonts w:ascii="宋体" w:hAnsi="宋体" w:cs="宋体" w:hint="eastAsia"/>
                <w:color w:val="000000" w:themeColor="text1"/>
                <w:sz w:val="24"/>
              </w:rPr>
              <w:t>，项目总体</w:t>
            </w:r>
            <w:r>
              <w:rPr>
                <w:rFonts w:ascii="宋体" w:hAnsi="宋体" w:cs="宋体" w:hint="eastAsia"/>
                <w:sz w:val="24"/>
              </w:rPr>
              <w:t>建设内容包含小东江中游矿山生态修复子项目（一期）、鸡公河下游矿山生态修复子项目矿山生态修复子项目和安装（生态修复跟踪监测）子项目（具体以可研报告及批复为准）。</w:t>
            </w:r>
          </w:p>
          <w:p w14:paraId="357464D3" w14:textId="77777777" w:rsidR="005E1531" w:rsidRDefault="005E1531" w:rsidP="005E1531">
            <w:pPr>
              <w:spacing w:line="360" w:lineRule="auto"/>
              <w:ind w:firstLineChars="200" w:firstLine="482"/>
              <w:rPr>
                <w:rFonts w:ascii="宋体" w:hAnsi="宋体" w:cs="宋体"/>
                <w:b/>
                <w:bCs/>
                <w:sz w:val="24"/>
              </w:rPr>
            </w:pPr>
            <w:bookmarkStart w:id="0" w:name="_Toc15120"/>
            <w:bookmarkStart w:id="1" w:name="_Toc14817"/>
            <w:bookmarkStart w:id="2" w:name="_Toc18052"/>
            <w:r>
              <w:rPr>
                <w:rFonts w:ascii="宋体" w:hAnsi="宋体" w:cs="宋体" w:hint="eastAsia"/>
                <w:b/>
                <w:bCs/>
                <w:sz w:val="24"/>
              </w:rPr>
              <w:t>（1）小东江中游矿山生态修复子项目（一期）</w:t>
            </w:r>
            <w:bookmarkEnd w:id="0"/>
            <w:bookmarkEnd w:id="1"/>
            <w:bookmarkEnd w:id="2"/>
          </w:p>
          <w:p w14:paraId="4D4CCAB1" w14:textId="77777777" w:rsidR="005E1531" w:rsidRDefault="005E1531" w:rsidP="005E1531">
            <w:pPr>
              <w:spacing w:line="360" w:lineRule="auto"/>
              <w:ind w:firstLineChars="200" w:firstLine="480"/>
              <w:rPr>
                <w:rFonts w:ascii="宋体" w:hAnsi="宋体" w:cs="宋体"/>
                <w:sz w:val="24"/>
              </w:rPr>
            </w:pPr>
            <w:r>
              <w:rPr>
                <w:rFonts w:ascii="宋体" w:hAnsi="宋体" w:cs="宋体" w:hint="eastAsia"/>
                <w:sz w:val="24"/>
              </w:rPr>
              <w:t>小东江中游矿山生态修复子项目（一期）邻近茂名市中心城区，修复图斑分布环绕露天矿矿坑湖，提升小流域水土保持功能是该子项目的核心治理目标。</w:t>
            </w:r>
          </w:p>
          <w:p w14:paraId="1608D28D" w14:textId="77777777" w:rsidR="005E1531" w:rsidRDefault="005E1531" w:rsidP="005E1531">
            <w:pPr>
              <w:spacing w:line="360" w:lineRule="auto"/>
              <w:ind w:firstLineChars="200" w:firstLine="482"/>
              <w:rPr>
                <w:rFonts w:ascii="宋体" w:hAnsi="宋体" w:cs="宋体"/>
                <w:b/>
                <w:bCs/>
                <w:sz w:val="24"/>
              </w:rPr>
            </w:pPr>
            <w:bookmarkStart w:id="3" w:name="_Toc21098"/>
            <w:bookmarkStart w:id="4" w:name="_Toc17143"/>
            <w:bookmarkStart w:id="5" w:name="_Toc18284"/>
            <w:r>
              <w:rPr>
                <w:rFonts w:ascii="宋体" w:hAnsi="宋体" w:cs="宋体" w:hint="eastAsia"/>
                <w:b/>
                <w:bCs/>
                <w:sz w:val="24"/>
              </w:rPr>
              <w:t>（</w:t>
            </w:r>
            <w:r>
              <w:rPr>
                <w:rFonts w:ascii="宋体" w:hAnsi="宋体" w:cs="宋体"/>
                <w:b/>
                <w:bCs/>
                <w:sz w:val="24"/>
              </w:rPr>
              <w:t>2</w:t>
            </w:r>
            <w:r>
              <w:rPr>
                <w:rFonts w:ascii="宋体" w:hAnsi="宋体" w:cs="宋体" w:hint="eastAsia"/>
                <w:b/>
                <w:bCs/>
                <w:sz w:val="24"/>
              </w:rPr>
              <w:t>）鸡公河下游矿山生态修复子项目</w:t>
            </w:r>
            <w:bookmarkEnd w:id="3"/>
            <w:bookmarkEnd w:id="4"/>
            <w:bookmarkEnd w:id="5"/>
          </w:p>
          <w:p w14:paraId="6B82346D" w14:textId="77777777" w:rsidR="005E1531" w:rsidRDefault="005E1531" w:rsidP="005E1531">
            <w:pPr>
              <w:spacing w:line="360" w:lineRule="auto"/>
              <w:ind w:firstLineChars="200" w:firstLine="480"/>
              <w:rPr>
                <w:rFonts w:ascii="宋体" w:hAnsi="宋体" w:cs="宋体"/>
                <w:sz w:val="24"/>
              </w:rPr>
            </w:pPr>
            <w:r>
              <w:rPr>
                <w:rFonts w:ascii="宋体" w:hAnsi="宋体" w:cs="宋体" w:hint="eastAsia"/>
                <w:sz w:val="24"/>
              </w:rPr>
              <w:t>鸡公河下游矿山生态修复子项目位于茂名市中心城区东北角，土地资源修复、水土流失治理和生态环境改善是本次治理的主要目标。</w:t>
            </w:r>
          </w:p>
          <w:p w14:paraId="7D222531" w14:textId="77777777" w:rsidR="005E1531" w:rsidRPr="00550335" w:rsidRDefault="005E1531" w:rsidP="005E1531">
            <w:pPr>
              <w:spacing w:line="360" w:lineRule="auto"/>
              <w:ind w:firstLineChars="200" w:firstLine="482"/>
              <w:rPr>
                <w:rFonts w:ascii="宋体" w:hAnsi="宋体" w:cs="宋体"/>
                <w:b/>
                <w:bCs/>
                <w:sz w:val="24"/>
              </w:rPr>
            </w:pPr>
            <w:bookmarkStart w:id="6" w:name="_Toc20133"/>
            <w:bookmarkStart w:id="7" w:name="_Toc15652"/>
            <w:bookmarkStart w:id="8" w:name="_Toc12107"/>
            <w:r>
              <w:rPr>
                <w:rFonts w:ascii="宋体" w:hAnsi="宋体" w:cs="宋体" w:hint="eastAsia"/>
                <w:b/>
                <w:bCs/>
                <w:sz w:val="24"/>
              </w:rPr>
              <w:t>（</w:t>
            </w:r>
            <w:r>
              <w:rPr>
                <w:rFonts w:ascii="宋体" w:hAnsi="宋体" w:cs="宋体"/>
                <w:b/>
                <w:bCs/>
                <w:sz w:val="24"/>
              </w:rPr>
              <w:t>3</w:t>
            </w:r>
            <w:r>
              <w:rPr>
                <w:rFonts w:ascii="宋体" w:hAnsi="宋体" w:cs="宋体" w:hint="eastAsia"/>
                <w:b/>
                <w:bCs/>
                <w:sz w:val="24"/>
              </w:rPr>
              <w:t>）安装（生态修</w:t>
            </w:r>
            <w:r w:rsidRPr="00550335">
              <w:rPr>
                <w:rFonts w:ascii="宋体" w:hAnsi="宋体" w:cs="宋体" w:hint="eastAsia"/>
                <w:b/>
                <w:bCs/>
                <w:sz w:val="24"/>
              </w:rPr>
              <w:t>复跟踪监测）子项目</w:t>
            </w:r>
            <w:bookmarkEnd w:id="6"/>
            <w:bookmarkEnd w:id="7"/>
            <w:bookmarkEnd w:id="8"/>
          </w:p>
          <w:p w14:paraId="21F9C2B6" w14:textId="77777777" w:rsidR="004A1336" w:rsidRDefault="005E1531" w:rsidP="005E1531">
            <w:pPr>
              <w:widowControl/>
              <w:spacing w:line="360" w:lineRule="auto"/>
              <w:ind w:firstLineChars="200" w:firstLine="480"/>
              <w:jc w:val="left"/>
              <w:textAlignment w:val="center"/>
              <w:rPr>
                <w:rFonts w:ascii="宋体" w:hAnsi="宋体" w:cs="宋体"/>
                <w:color w:val="000000"/>
                <w:sz w:val="24"/>
              </w:rPr>
            </w:pPr>
            <w:r>
              <w:rPr>
                <w:rFonts w:ascii="宋体" w:hAnsi="宋体" w:cs="宋体" w:hint="eastAsia"/>
                <w:color w:val="000000" w:themeColor="text1"/>
                <w:sz w:val="24"/>
              </w:rPr>
              <w:t>生态修复跟踪监测子项目监测站点、矿山生态修复智能综合监管平台等。</w:t>
            </w:r>
          </w:p>
        </w:tc>
      </w:tr>
      <w:tr w:rsidR="005E1531" w14:paraId="2BAA5A92" w14:textId="77777777" w:rsidTr="00211929">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14:paraId="3A003CB7" w14:textId="77777777"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招标内容</w:t>
            </w:r>
          </w:p>
        </w:tc>
        <w:tc>
          <w:tcPr>
            <w:tcW w:w="4006" w:type="pct"/>
            <w:gridSpan w:val="4"/>
            <w:tcBorders>
              <w:top w:val="single" w:sz="4" w:space="0" w:color="000000"/>
              <w:left w:val="single" w:sz="4" w:space="0" w:color="000000"/>
              <w:bottom w:val="single" w:sz="4" w:space="0" w:color="000000"/>
              <w:right w:val="single" w:sz="4" w:space="0" w:color="000000"/>
            </w:tcBorders>
            <w:vAlign w:val="center"/>
          </w:tcPr>
          <w:p w14:paraId="3626097B" w14:textId="77777777" w:rsidR="005E1531" w:rsidRDefault="005E1531" w:rsidP="005E1531">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本次招标确定工程总承包</w:t>
            </w:r>
            <w:r w:rsidRPr="00D67295">
              <w:rPr>
                <w:rFonts w:ascii="宋体" w:hAnsi="宋体" w:cs="宋体" w:hint="eastAsia"/>
                <w:color w:val="000000" w:themeColor="text1"/>
                <w:sz w:val="24"/>
              </w:rPr>
              <w:t>（EPC）</w:t>
            </w:r>
            <w:r>
              <w:rPr>
                <w:rFonts w:ascii="宋体" w:hAnsi="宋体" w:cs="宋体" w:hint="eastAsia"/>
                <w:color w:val="000000" w:themeColor="text1"/>
                <w:sz w:val="24"/>
              </w:rPr>
              <w:t>的承担主体，中标后负责本项目</w:t>
            </w:r>
            <w:r>
              <w:rPr>
                <w:rFonts w:ascii="宋体" w:hAnsi="宋体" w:cs="宋体" w:hint="eastAsia"/>
                <w:color w:val="000000" w:themeColor="text1"/>
                <w:sz w:val="24"/>
              </w:rPr>
              <w:lastRenderedPageBreak/>
              <w:t>的勘察、设计、采购、施工、保修期修复任务及安装（跟踪监测）等工作</w:t>
            </w:r>
            <w:r w:rsidR="00A1181B">
              <w:rPr>
                <w:rFonts w:ascii="宋体" w:hAnsi="宋体" w:cs="宋体" w:hint="eastAsia"/>
                <w:color w:val="000000" w:themeColor="text1"/>
                <w:sz w:val="24"/>
              </w:rPr>
              <w:t>，</w:t>
            </w:r>
            <w:r>
              <w:rPr>
                <w:rFonts w:ascii="宋体" w:hAnsi="宋体" w:cs="宋体" w:hint="eastAsia"/>
                <w:color w:val="000000" w:themeColor="text1"/>
                <w:sz w:val="24"/>
              </w:rPr>
              <w:t>包括不限于下列内容：</w:t>
            </w:r>
          </w:p>
          <w:p w14:paraId="6C4674B8" w14:textId="77777777" w:rsidR="008C44CF" w:rsidRPr="008C44CF" w:rsidRDefault="005E1531" w:rsidP="002501EA">
            <w:pPr>
              <w:spacing w:line="500" w:lineRule="exact"/>
              <w:ind w:firstLineChars="200" w:firstLine="482"/>
              <w:rPr>
                <w:rFonts w:ascii="宋体" w:hAnsi="宋体" w:cs="宋体"/>
                <w:b/>
                <w:color w:val="000000" w:themeColor="text1"/>
                <w:sz w:val="24"/>
              </w:rPr>
            </w:pPr>
            <w:r w:rsidRPr="008C44CF">
              <w:rPr>
                <w:rFonts w:ascii="宋体" w:hAnsi="宋体" w:cs="宋体" w:hint="eastAsia"/>
                <w:b/>
                <w:color w:val="000000" w:themeColor="text1"/>
                <w:sz w:val="24"/>
              </w:rPr>
              <w:t>（1）勘察内容：</w:t>
            </w:r>
          </w:p>
          <w:p w14:paraId="65F8AA28" w14:textId="77777777" w:rsidR="00015F66" w:rsidRDefault="00015F66" w:rsidP="002501EA">
            <w:pPr>
              <w:spacing w:line="500" w:lineRule="exact"/>
              <w:ind w:firstLineChars="200" w:firstLine="480"/>
              <w:rPr>
                <w:rFonts w:ascii="宋体" w:hAnsi="宋体" w:cs="宋体"/>
                <w:color w:val="000000" w:themeColor="text1"/>
                <w:sz w:val="24"/>
              </w:rPr>
            </w:pPr>
            <w:r>
              <w:rPr>
                <w:rFonts w:ascii="新宋体" w:eastAsia="新宋体" w:hAnsi="新宋体" w:cs="宋体" w:hint="eastAsia"/>
                <w:color w:val="000000" w:themeColor="text1"/>
                <w:sz w:val="24"/>
              </w:rPr>
              <w:t>①</w:t>
            </w:r>
            <w:r w:rsidR="002501EA">
              <w:rPr>
                <w:rFonts w:ascii="宋体" w:hAnsi="宋体" w:cs="宋体" w:hint="eastAsia"/>
                <w:color w:val="000000" w:themeColor="text1"/>
                <w:sz w:val="24"/>
              </w:rPr>
              <w:t>本项目的</w:t>
            </w:r>
            <w:r w:rsidR="002501EA" w:rsidRPr="002501EA">
              <w:rPr>
                <w:rFonts w:ascii="宋体" w:hAnsi="宋体" w:cs="宋体" w:hint="eastAsia"/>
                <w:color w:val="000000" w:themeColor="text1"/>
                <w:sz w:val="24"/>
              </w:rPr>
              <w:t>工程测量（E级GPS控制点10个，1:500地形测量，1:500和1:200断面测量，定点测量；1:500水域测量）</w:t>
            </w:r>
            <w:r>
              <w:rPr>
                <w:rFonts w:ascii="宋体" w:hAnsi="宋体" w:cs="宋体" w:hint="eastAsia"/>
                <w:color w:val="000000" w:themeColor="text1"/>
                <w:sz w:val="24"/>
              </w:rPr>
              <w:t>；</w:t>
            </w:r>
          </w:p>
          <w:p w14:paraId="0FA4AF5A" w14:textId="77777777" w:rsidR="002501EA" w:rsidRPr="002501EA" w:rsidRDefault="00015F66" w:rsidP="002501EA">
            <w:pPr>
              <w:spacing w:line="500" w:lineRule="exact"/>
              <w:ind w:firstLineChars="200" w:firstLine="480"/>
              <w:rPr>
                <w:rFonts w:ascii="宋体" w:hAnsi="宋体" w:cs="宋体"/>
                <w:color w:val="000000" w:themeColor="text1"/>
                <w:sz w:val="24"/>
              </w:rPr>
            </w:pPr>
            <w:r>
              <w:rPr>
                <w:rFonts w:ascii="新宋体" w:eastAsia="新宋体" w:hAnsi="新宋体" w:cs="宋体" w:hint="eastAsia"/>
                <w:color w:val="000000" w:themeColor="text1"/>
                <w:sz w:val="24"/>
              </w:rPr>
              <w:t>②</w:t>
            </w:r>
            <w:r w:rsidR="002501EA" w:rsidRPr="002501EA">
              <w:rPr>
                <w:rFonts w:ascii="宋体" w:hAnsi="宋体" w:cs="宋体" w:hint="eastAsia"/>
                <w:color w:val="000000" w:themeColor="text1"/>
                <w:sz w:val="24"/>
              </w:rPr>
              <w:t>岩土工程勘察（地灾防治图斑区带状工程地质测绘、钻探、取岩芯样等）</w:t>
            </w:r>
            <w:r w:rsidR="00625143">
              <w:rPr>
                <w:rFonts w:ascii="宋体" w:hAnsi="宋体" w:cs="宋体" w:hint="eastAsia"/>
                <w:color w:val="000000" w:themeColor="text1"/>
                <w:sz w:val="24"/>
              </w:rPr>
              <w:t>，包括不限于初勘、详细勘察、施工阶段勘察配合等</w:t>
            </w:r>
            <w:r w:rsidR="002D2EB5">
              <w:rPr>
                <w:rFonts w:ascii="宋体" w:hAnsi="宋体" w:cs="宋体" w:hint="eastAsia"/>
                <w:color w:val="000000" w:themeColor="text1"/>
                <w:sz w:val="24"/>
              </w:rPr>
              <w:t>；</w:t>
            </w:r>
          </w:p>
          <w:p w14:paraId="3BE7DBF9" w14:textId="77777777" w:rsidR="002501EA" w:rsidRPr="002501EA" w:rsidRDefault="00015F66" w:rsidP="002501EA">
            <w:pPr>
              <w:spacing w:line="500" w:lineRule="exact"/>
              <w:ind w:firstLineChars="200" w:firstLine="480"/>
              <w:rPr>
                <w:rFonts w:ascii="宋体" w:hAnsi="宋体" w:cs="宋体"/>
                <w:color w:val="000000" w:themeColor="text1"/>
                <w:sz w:val="24"/>
              </w:rPr>
            </w:pPr>
            <w:r>
              <w:rPr>
                <w:rFonts w:ascii="新宋体" w:eastAsia="新宋体" w:hAnsi="新宋体" w:cs="宋体" w:hint="eastAsia"/>
                <w:color w:val="000000" w:themeColor="text1"/>
                <w:sz w:val="24"/>
              </w:rPr>
              <w:t>③</w:t>
            </w:r>
            <w:r w:rsidR="002501EA" w:rsidRPr="002501EA">
              <w:rPr>
                <w:rFonts w:ascii="宋体" w:hAnsi="宋体" w:cs="宋体" w:hint="eastAsia"/>
                <w:color w:val="000000" w:themeColor="text1"/>
                <w:sz w:val="24"/>
              </w:rPr>
              <w:t>室内试验（土工试验、岩石试验等）</w:t>
            </w:r>
            <w:r>
              <w:rPr>
                <w:rFonts w:ascii="宋体" w:hAnsi="宋体" w:cs="宋体" w:hint="eastAsia"/>
                <w:color w:val="000000" w:themeColor="text1"/>
                <w:sz w:val="24"/>
              </w:rPr>
              <w:t>；</w:t>
            </w:r>
          </w:p>
          <w:p w14:paraId="48EEB5D9" w14:textId="77777777" w:rsidR="005E1531" w:rsidRDefault="00015F66" w:rsidP="002501EA">
            <w:pPr>
              <w:spacing w:line="500" w:lineRule="exact"/>
              <w:ind w:firstLineChars="200" w:firstLine="480"/>
              <w:rPr>
                <w:rFonts w:ascii="宋体" w:hAnsi="宋体" w:cs="宋体"/>
                <w:color w:val="000000" w:themeColor="text1"/>
                <w:sz w:val="24"/>
              </w:rPr>
            </w:pPr>
            <w:r>
              <w:rPr>
                <w:rFonts w:ascii="新宋体" w:eastAsia="新宋体" w:hAnsi="新宋体" w:cs="宋体" w:hint="eastAsia"/>
                <w:color w:val="000000" w:themeColor="text1"/>
                <w:sz w:val="24"/>
              </w:rPr>
              <w:t>④</w:t>
            </w:r>
            <w:r w:rsidR="002501EA" w:rsidRPr="002501EA">
              <w:rPr>
                <w:rFonts w:ascii="宋体" w:hAnsi="宋体" w:cs="宋体" w:hint="eastAsia"/>
                <w:color w:val="000000" w:themeColor="text1"/>
                <w:sz w:val="24"/>
              </w:rPr>
              <w:t>地灾评估。</w:t>
            </w:r>
          </w:p>
          <w:p w14:paraId="08C3303C" w14:textId="77777777" w:rsidR="008C44CF" w:rsidRPr="008C44CF" w:rsidRDefault="005E1531" w:rsidP="008C44CF">
            <w:pPr>
              <w:spacing w:line="500" w:lineRule="exact"/>
              <w:ind w:firstLineChars="200" w:firstLine="482"/>
              <w:rPr>
                <w:rFonts w:ascii="宋体" w:hAnsi="宋体" w:cs="宋体"/>
                <w:b/>
                <w:color w:val="000000" w:themeColor="text1"/>
                <w:sz w:val="24"/>
              </w:rPr>
            </w:pPr>
            <w:r w:rsidRPr="008C44CF">
              <w:rPr>
                <w:rFonts w:ascii="宋体" w:hAnsi="宋体" w:cs="宋体" w:hint="eastAsia"/>
                <w:b/>
                <w:color w:val="000000" w:themeColor="text1"/>
                <w:sz w:val="24"/>
              </w:rPr>
              <w:t>（2）设计内容：</w:t>
            </w:r>
          </w:p>
          <w:p w14:paraId="431E1E93" w14:textId="77777777" w:rsidR="008C44CF" w:rsidRDefault="008C44CF" w:rsidP="005E1531">
            <w:pPr>
              <w:spacing w:line="500" w:lineRule="exact"/>
              <w:ind w:firstLineChars="200" w:firstLine="480"/>
              <w:rPr>
                <w:rFonts w:ascii="宋体" w:hAnsi="宋体" w:cs="宋体"/>
                <w:color w:val="000000" w:themeColor="text1"/>
                <w:sz w:val="24"/>
              </w:rPr>
            </w:pPr>
            <w:r>
              <w:rPr>
                <w:rFonts w:ascii="新宋体" w:eastAsia="新宋体" w:hAnsi="新宋体" w:cs="宋体" w:hint="eastAsia"/>
                <w:color w:val="000000" w:themeColor="text1"/>
                <w:sz w:val="24"/>
              </w:rPr>
              <w:t>①</w:t>
            </w:r>
            <w:r w:rsidR="00521757">
              <w:rPr>
                <w:rFonts w:ascii="宋体" w:hAnsi="宋体" w:cs="宋体" w:hint="eastAsia"/>
                <w:color w:val="000000" w:themeColor="text1"/>
                <w:sz w:val="24"/>
              </w:rPr>
              <w:t>编制规划设计方案、</w:t>
            </w:r>
            <w:r w:rsidR="00DA1F98">
              <w:rPr>
                <w:rFonts w:ascii="宋体" w:hAnsi="宋体" w:cs="宋体" w:hint="eastAsia"/>
                <w:color w:val="000000" w:themeColor="text1"/>
                <w:sz w:val="24"/>
              </w:rPr>
              <w:t>编制初步设计及概算，编制施工图，编制竣工图，</w:t>
            </w:r>
            <w:r w:rsidR="005E1531">
              <w:rPr>
                <w:rFonts w:ascii="宋体" w:hAnsi="宋体" w:cs="宋体" w:hint="eastAsia"/>
                <w:color w:val="000000" w:themeColor="text1"/>
                <w:sz w:val="24"/>
              </w:rPr>
              <w:t>设计后续服务</w:t>
            </w:r>
            <w:r>
              <w:rPr>
                <w:rFonts w:ascii="宋体" w:hAnsi="宋体" w:cs="宋体" w:hint="eastAsia"/>
                <w:color w:val="000000" w:themeColor="text1"/>
                <w:sz w:val="24"/>
              </w:rPr>
              <w:t>；</w:t>
            </w:r>
          </w:p>
          <w:p w14:paraId="7587D0C1" w14:textId="77777777" w:rsidR="00D35698" w:rsidRDefault="008C44CF" w:rsidP="005E1531">
            <w:pPr>
              <w:spacing w:line="500" w:lineRule="exact"/>
              <w:ind w:firstLineChars="200" w:firstLine="480"/>
              <w:rPr>
                <w:rFonts w:ascii="宋体" w:hAnsi="宋体" w:cs="宋体"/>
                <w:color w:val="000000" w:themeColor="text1"/>
                <w:sz w:val="24"/>
              </w:rPr>
            </w:pPr>
            <w:r>
              <w:rPr>
                <w:rFonts w:ascii="新宋体" w:eastAsia="新宋体" w:hAnsi="新宋体" w:cs="宋体" w:hint="eastAsia"/>
                <w:color w:val="000000" w:themeColor="text1"/>
                <w:sz w:val="24"/>
              </w:rPr>
              <w:t>②</w:t>
            </w:r>
            <w:r w:rsidR="00DA1F98" w:rsidRPr="00DA1F98">
              <w:rPr>
                <w:rFonts w:ascii="宋体" w:hAnsi="宋体" w:cs="宋体" w:hint="eastAsia"/>
                <w:color w:val="000000" w:themeColor="text1"/>
                <w:sz w:val="24"/>
              </w:rPr>
              <w:t>配合各专业报建、配合施工图报建、配合办理建设工程规划许可证等各专项报批报建工作</w:t>
            </w:r>
            <w:r w:rsidR="00D35698">
              <w:rPr>
                <w:rFonts w:ascii="宋体" w:hAnsi="宋体" w:cs="宋体" w:hint="eastAsia"/>
                <w:color w:val="000000" w:themeColor="text1"/>
                <w:sz w:val="24"/>
              </w:rPr>
              <w:t>；</w:t>
            </w:r>
          </w:p>
          <w:p w14:paraId="766076C5" w14:textId="77777777" w:rsidR="00D35698" w:rsidRDefault="00D35698" w:rsidP="005E1531">
            <w:pPr>
              <w:spacing w:line="500" w:lineRule="exact"/>
              <w:ind w:firstLineChars="200" w:firstLine="480"/>
              <w:rPr>
                <w:rFonts w:ascii="宋体" w:hAnsi="宋体" w:cs="宋体"/>
                <w:color w:val="000000" w:themeColor="text1"/>
                <w:sz w:val="24"/>
              </w:rPr>
            </w:pPr>
            <w:r>
              <w:rPr>
                <w:rFonts w:ascii="新宋体" w:eastAsia="新宋体" w:hAnsi="新宋体" w:cs="宋体" w:hint="eastAsia"/>
                <w:color w:val="000000" w:themeColor="text1"/>
                <w:sz w:val="24"/>
              </w:rPr>
              <w:t>③</w:t>
            </w:r>
            <w:r w:rsidR="00DA1F98" w:rsidRPr="00DA1F98">
              <w:rPr>
                <w:rFonts w:ascii="宋体" w:hAnsi="宋体" w:cs="宋体" w:hint="eastAsia"/>
                <w:color w:val="000000" w:themeColor="text1"/>
                <w:sz w:val="24"/>
              </w:rPr>
              <w:t>配合由甲方组织的相关评审会议的汇报工作</w:t>
            </w:r>
            <w:r>
              <w:rPr>
                <w:rFonts w:ascii="宋体" w:hAnsi="宋体" w:cs="宋体" w:hint="eastAsia"/>
                <w:color w:val="000000" w:themeColor="text1"/>
                <w:sz w:val="24"/>
              </w:rPr>
              <w:t>；</w:t>
            </w:r>
          </w:p>
          <w:p w14:paraId="6DB94ABD" w14:textId="77777777" w:rsidR="005E1531" w:rsidRDefault="00D35698" w:rsidP="005E1531">
            <w:pPr>
              <w:spacing w:line="500" w:lineRule="exact"/>
              <w:ind w:firstLineChars="200" w:firstLine="480"/>
              <w:rPr>
                <w:rFonts w:ascii="宋体" w:hAnsi="宋体" w:cs="宋体"/>
                <w:color w:val="000000" w:themeColor="text1"/>
                <w:sz w:val="24"/>
              </w:rPr>
            </w:pPr>
            <w:r>
              <w:rPr>
                <w:rFonts w:ascii="新宋体" w:eastAsia="新宋体" w:hAnsi="新宋体" w:cs="宋体" w:hint="eastAsia"/>
                <w:color w:val="000000" w:themeColor="text1"/>
                <w:sz w:val="24"/>
              </w:rPr>
              <w:t>④</w:t>
            </w:r>
            <w:r w:rsidR="00521757" w:rsidRPr="00521757">
              <w:rPr>
                <w:rFonts w:ascii="宋体" w:hAnsi="宋体" w:cs="宋体" w:hint="eastAsia"/>
                <w:color w:val="000000" w:themeColor="text1"/>
                <w:sz w:val="24"/>
              </w:rPr>
              <w:t>负责项目涉及的临时围墙、临时道路、施工用水用电、临时排水等所有临时设施的设计工作</w:t>
            </w:r>
            <w:r w:rsidR="00521757">
              <w:rPr>
                <w:rFonts w:ascii="宋体" w:hAnsi="宋体" w:cs="宋体" w:hint="eastAsia"/>
                <w:color w:val="000000" w:themeColor="text1"/>
                <w:sz w:val="24"/>
              </w:rPr>
              <w:t>等</w:t>
            </w:r>
            <w:r w:rsidR="005E1531">
              <w:rPr>
                <w:rFonts w:ascii="宋体" w:hAnsi="宋体" w:cs="宋体" w:hint="eastAsia"/>
                <w:color w:val="000000" w:themeColor="text1"/>
                <w:sz w:val="24"/>
              </w:rPr>
              <w:t>。</w:t>
            </w:r>
          </w:p>
          <w:p w14:paraId="78753981" w14:textId="77777777" w:rsidR="002C4F91" w:rsidRDefault="005E1531" w:rsidP="005E1531">
            <w:pPr>
              <w:spacing w:line="500" w:lineRule="exact"/>
              <w:ind w:firstLineChars="200" w:firstLine="482"/>
              <w:rPr>
                <w:rFonts w:ascii="宋体" w:hAnsi="宋体" w:cs="宋体"/>
                <w:b/>
                <w:color w:val="000000" w:themeColor="text1"/>
                <w:sz w:val="24"/>
              </w:rPr>
            </w:pPr>
            <w:r w:rsidRPr="008C44CF">
              <w:rPr>
                <w:rFonts w:ascii="宋体" w:hAnsi="宋体" w:cs="宋体" w:hint="eastAsia"/>
                <w:b/>
                <w:color w:val="000000" w:themeColor="text1"/>
                <w:sz w:val="24"/>
              </w:rPr>
              <w:t>（</w:t>
            </w:r>
            <w:r w:rsidRPr="008C44CF">
              <w:rPr>
                <w:rFonts w:ascii="宋体" w:hAnsi="宋体" w:cs="宋体"/>
                <w:b/>
                <w:color w:val="000000" w:themeColor="text1"/>
                <w:sz w:val="24"/>
              </w:rPr>
              <w:t>3</w:t>
            </w:r>
            <w:r w:rsidRPr="008C44CF">
              <w:rPr>
                <w:rFonts w:ascii="宋体" w:hAnsi="宋体" w:cs="宋体" w:hint="eastAsia"/>
                <w:b/>
                <w:color w:val="000000" w:themeColor="text1"/>
                <w:sz w:val="24"/>
              </w:rPr>
              <w:t>）施工内容：</w:t>
            </w:r>
          </w:p>
          <w:p w14:paraId="442C0C04" w14:textId="77777777" w:rsidR="002C4F91" w:rsidRDefault="002C4F91" w:rsidP="005E1531">
            <w:pPr>
              <w:spacing w:line="500" w:lineRule="exact"/>
              <w:ind w:firstLineChars="200" w:firstLine="480"/>
              <w:rPr>
                <w:rFonts w:ascii="宋体" w:hAnsi="宋体" w:cs="宋体"/>
                <w:color w:val="000000" w:themeColor="text1"/>
                <w:sz w:val="24"/>
              </w:rPr>
            </w:pPr>
            <w:r>
              <w:rPr>
                <w:rFonts w:ascii="新宋体" w:eastAsia="新宋体" w:hAnsi="新宋体" w:cs="宋体" w:hint="eastAsia"/>
                <w:color w:val="000000" w:themeColor="text1"/>
                <w:sz w:val="24"/>
              </w:rPr>
              <w:t>①</w:t>
            </w:r>
            <w:r w:rsidR="005E1531">
              <w:rPr>
                <w:rFonts w:ascii="宋体" w:hAnsi="宋体" w:cs="宋体" w:hint="eastAsia"/>
                <w:color w:val="000000" w:themeColor="text1"/>
                <w:sz w:val="24"/>
              </w:rPr>
              <w:t>设计范围内所有工程内容的施工（包工、包料、包质量、包安全生产、包文明施工、包工期、包承包范围内工程验收通过、包移交、包结算、包资料整理、包施工承包管理和现场整体组织、包专业协调及配合等）、设备购置及安装、竣工图及结算编制</w:t>
            </w:r>
            <w:r>
              <w:rPr>
                <w:rFonts w:ascii="宋体" w:hAnsi="宋体" w:cs="宋体" w:hint="eastAsia"/>
                <w:color w:val="000000" w:themeColor="text1"/>
                <w:sz w:val="24"/>
              </w:rPr>
              <w:t>；</w:t>
            </w:r>
          </w:p>
          <w:p w14:paraId="68D5BC8F" w14:textId="77777777" w:rsidR="002C4F91" w:rsidRDefault="002C4F91" w:rsidP="005E1531">
            <w:pPr>
              <w:spacing w:line="500" w:lineRule="exact"/>
              <w:ind w:firstLineChars="200" w:firstLine="480"/>
              <w:rPr>
                <w:rFonts w:ascii="宋体" w:hAnsi="宋体" w:cs="宋体"/>
                <w:color w:val="000000" w:themeColor="text1"/>
                <w:sz w:val="24"/>
              </w:rPr>
            </w:pPr>
            <w:r>
              <w:rPr>
                <w:rFonts w:ascii="新宋体" w:eastAsia="新宋体" w:hAnsi="新宋体" w:cs="宋体" w:hint="eastAsia"/>
                <w:color w:val="000000" w:themeColor="text1"/>
                <w:sz w:val="24"/>
              </w:rPr>
              <w:t>②</w:t>
            </w:r>
            <w:r w:rsidR="005E1531">
              <w:rPr>
                <w:rFonts w:ascii="宋体" w:hAnsi="宋体" w:cs="宋体" w:hint="eastAsia"/>
                <w:color w:val="000000" w:themeColor="text1"/>
                <w:sz w:val="24"/>
              </w:rPr>
              <w:t>本项目通过完工验收后，在试运行期间派驻技术支持和协调人员，负责对招标人人员进行培训，并在工程通过竣工验收后整体移交给招标人；</w:t>
            </w:r>
          </w:p>
          <w:p w14:paraId="6AAFA23F" w14:textId="77777777" w:rsidR="002C4F91" w:rsidRDefault="002C4F91" w:rsidP="005E1531">
            <w:pPr>
              <w:spacing w:line="500" w:lineRule="exact"/>
              <w:ind w:firstLineChars="200" w:firstLine="480"/>
              <w:rPr>
                <w:rFonts w:ascii="宋体" w:hAnsi="宋体" w:cs="宋体"/>
                <w:color w:val="000000" w:themeColor="text1"/>
                <w:sz w:val="24"/>
              </w:rPr>
            </w:pPr>
            <w:r>
              <w:rPr>
                <w:rFonts w:ascii="新宋体" w:eastAsia="新宋体" w:hAnsi="新宋体" w:cs="宋体" w:hint="eastAsia"/>
                <w:color w:val="000000" w:themeColor="text1"/>
                <w:sz w:val="24"/>
              </w:rPr>
              <w:t>③</w:t>
            </w:r>
            <w:r w:rsidR="005E1531">
              <w:rPr>
                <w:rFonts w:ascii="宋体" w:hAnsi="宋体" w:cs="宋体" w:hint="eastAsia"/>
                <w:color w:val="000000" w:themeColor="text1"/>
                <w:sz w:val="24"/>
              </w:rPr>
              <w:t>本项目保修期内的缺陷修复和保修工作等。</w:t>
            </w:r>
          </w:p>
          <w:p w14:paraId="6EF04518" w14:textId="77777777" w:rsidR="005E1531" w:rsidRDefault="002C4F91" w:rsidP="005E1531">
            <w:pPr>
              <w:spacing w:line="500" w:lineRule="exact"/>
              <w:ind w:firstLineChars="200" w:firstLine="480"/>
              <w:rPr>
                <w:rFonts w:ascii="宋体" w:hAnsi="宋体" w:cs="宋体"/>
                <w:color w:val="000000" w:themeColor="text1"/>
                <w:sz w:val="24"/>
              </w:rPr>
            </w:pPr>
            <w:r>
              <w:rPr>
                <w:rFonts w:ascii="新宋体" w:eastAsia="新宋体" w:hAnsi="新宋体" w:cs="宋体" w:hint="eastAsia"/>
                <w:color w:val="000000" w:themeColor="text1"/>
                <w:sz w:val="24"/>
              </w:rPr>
              <w:t>④</w:t>
            </w:r>
            <w:r w:rsidR="005E1531">
              <w:rPr>
                <w:rFonts w:ascii="宋体" w:hAnsi="宋体" w:cs="宋体" w:hint="eastAsia"/>
                <w:color w:val="000000" w:themeColor="text1"/>
                <w:sz w:val="24"/>
              </w:rPr>
              <w:t>完成相关报批、报建配合服务：报批报建配合，竣工备案等工</w:t>
            </w:r>
            <w:r w:rsidR="005E1531">
              <w:rPr>
                <w:rFonts w:ascii="宋体" w:hAnsi="宋体" w:cs="宋体" w:hint="eastAsia"/>
                <w:color w:val="000000" w:themeColor="text1"/>
                <w:sz w:val="24"/>
              </w:rPr>
              <w:lastRenderedPageBreak/>
              <w:t>作。</w:t>
            </w:r>
          </w:p>
          <w:p w14:paraId="12978D60" w14:textId="77777777" w:rsidR="007D5D42" w:rsidRDefault="005E1531" w:rsidP="005E1531">
            <w:pPr>
              <w:widowControl/>
              <w:spacing w:line="360" w:lineRule="auto"/>
              <w:ind w:firstLineChars="200" w:firstLine="482"/>
              <w:jc w:val="left"/>
              <w:textAlignment w:val="center"/>
              <w:rPr>
                <w:rFonts w:ascii="宋体" w:hAnsi="宋体" w:cs="宋体"/>
                <w:b/>
                <w:color w:val="000000" w:themeColor="text1"/>
                <w:sz w:val="24"/>
              </w:rPr>
            </w:pPr>
            <w:r w:rsidRPr="008C44CF">
              <w:rPr>
                <w:rFonts w:ascii="宋体" w:hAnsi="宋体" w:cs="宋体" w:hint="eastAsia"/>
                <w:b/>
                <w:color w:val="000000" w:themeColor="text1"/>
                <w:sz w:val="24"/>
              </w:rPr>
              <w:t>（</w:t>
            </w:r>
            <w:r w:rsidRPr="008C44CF">
              <w:rPr>
                <w:rFonts w:ascii="宋体" w:hAnsi="宋体" w:cs="宋体"/>
                <w:b/>
                <w:color w:val="000000" w:themeColor="text1"/>
                <w:sz w:val="24"/>
              </w:rPr>
              <w:t>4</w:t>
            </w:r>
            <w:r w:rsidRPr="008C44CF">
              <w:rPr>
                <w:rFonts w:ascii="宋体" w:hAnsi="宋体" w:cs="宋体" w:hint="eastAsia"/>
                <w:b/>
                <w:color w:val="000000" w:themeColor="text1"/>
                <w:sz w:val="24"/>
              </w:rPr>
              <w:t>）安装（跟踪监测）内容：</w:t>
            </w:r>
          </w:p>
          <w:p w14:paraId="5B1765D4" w14:textId="77777777" w:rsidR="005E1531" w:rsidRDefault="005E1531" w:rsidP="005E1531">
            <w:pPr>
              <w:widowControl/>
              <w:spacing w:line="360" w:lineRule="auto"/>
              <w:ind w:firstLineChars="200" w:firstLine="480"/>
              <w:jc w:val="left"/>
              <w:textAlignment w:val="center"/>
              <w:rPr>
                <w:rFonts w:ascii="宋体" w:hAnsi="宋体" w:cs="宋体"/>
                <w:color w:val="000000"/>
                <w:sz w:val="24"/>
              </w:rPr>
            </w:pPr>
            <w:r>
              <w:rPr>
                <w:rFonts w:ascii="宋体" w:hAnsi="宋体" w:cs="宋体" w:hint="eastAsia"/>
                <w:color w:val="000000" w:themeColor="text1"/>
                <w:sz w:val="24"/>
              </w:rPr>
              <w:t>重点开展小东江中游生态修复单元和鸡公河下游生态修复单元地质稳定性、水质环境、土壤环境、水土保持、地形地貌景观、生物多样性、卫星和航空遥感监测，搭建矿山生态修复智能综合监管平台等。</w:t>
            </w:r>
            <w:r w:rsidR="007C3D00" w:rsidRPr="007C3D00">
              <w:rPr>
                <w:rFonts w:ascii="宋体" w:hAnsi="宋体" w:cs="宋体" w:hint="eastAsia"/>
                <w:color w:val="000000" w:themeColor="text1"/>
                <w:sz w:val="24"/>
              </w:rPr>
              <w:t>本项目施工前和施工过程监测期限原则为1年，具体根据中标、开工、施工进度和验收合格时间确定。工程验收合格后管护时间根据矿山自然生态条件和修复成效确定，一般管护时间为3年。</w:t>
            </w:r>
          </w:p>
        </w:tc>
      </w:tr>
      <w:tr w:rsidR="005E1531" w14:paraId="2C05AFE0" w14:textId="77777777" w:rsidTr="00211929">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14:paraId="416163BD" w14:textId="77777777" w:rsidR="005E1531" w:rsidRDefault="005E1531" w:rsidP="005E1531">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lastRenderedPageBreak/>
              <w:t>工期（交货期）</w:t>
            </w:r>
          </w:p>
        </w:tc>
        <w:tc>
          <w:tcPr>
            <w:tcW w:w="4006" w:type="pct"/>
            <w:gridSpan w:val="4"/>
            <w:tcBorders>
              <w:top w:val="single" w:sz="4" w:space="0" w:color="000000"/>
              <w:left w:val="single" w:sz="4" w:space="0" w:color="000000"/>
              <w:bottom w:val="single" w:sz="4" w:space="0" w:color="000000"/>
              <w:right w:val="single" w:sz="4" w:space="0" w:color="000000"/>
            </w:tcBorders>
            <w:vAlign w:val="center"/>
          </w:tcPr>
          <w:p w14:paraId="503C1530" w14:textId="77777777" w:rsidR="005E1531" w:rsidRDefault="00655514" w:rsidP="005E1531">
            <w:pPr>
              <w:widowControl/>
              <w:jc w:val="center"/>
              <w:textAlignment w:val="center"/>
              <w:rPr>
                <w:rFonts w:ascii="宋体" w:hAnsi="宋体" w:cs="宋体"/>
                <w:color w:val="000000"/>
                <w:kern w:val="0"/>
                <w:sz w:val="24"/>
                <w:lang w:bidi="ar"/>
              </w:rPr>
            </w:pPr>
            <w:r w:rsidRPr="00655514">
              <w:rPr>
                <w:rFonts w:ascii="宋体" w:hAnsi="宋体" w:cs="宋体" w:hint="eastAsia"/>
                <w:color w:val="000000"/>
                <w:kern w:val="0"/>
                <w:sz w:val="24"/>
                <w:lang w:bidi="ar"/>
              </w:rPr>
              <w:t>13个月，即2023年10月至2024年10月</w:t>
            </w:r>
          </w:p>
        </w:tc>
      </w:tr>
      <w:tr w:rsidR="005E1531" w14:paraId="11B51ACC" w14:textId="77777777" w:rsidTr="00211929">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14:paraId="7138EB41" w14:textId="77777777"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最高投标限价</w:t>
            </w:r>
          </w:p>
        </w:tc>
        <w:tc>
          <w:tcPr>
            <w:tcW w:w="4006" w:type="pct"/>
            <w:gridSpan w:val="4"/>
            <w:tcBorders>
              <w:top w:val="single" w:sz="4" w:space="0" w:color="000000"/>
              <w:left w:val="single" w:sz="4" w:space="0" w:color="000000"/>
              <w:bottom w:val="single" w:sz="4" w:space="0" w:color="000000"/>
              <w:right w:val="single" w:sz="4" w:space="0" w:color="000000"/>
            </w:tcBorders>
            <w:vAlign w:val="center"/>
          </w:tcPr>
          <w:p w14:paraId="2FA61660" w14:textId="77777777" w:rsidR="005E1531" w:rsidRDefault="00CE2BF6" w:rsidP="00CF0F62">
            <w:pPr>
              <w:widowControl/>
              <w:spacing w:line="360" w:lineRule="auto"/>
              <w:jc w:val="left"/>
              <w:textAlignment w:val="center"/>
              <w:rPr>
                <w:rFonts w:ascii="宋体" w:hAnsi="宋体" w:cs="宋体"/>
                <w:color w:val="000000"/>
                <w:sz w:val="24"/>
              </w:rPr>
            </w:pPr>
            <w:r w:rsidRPr="00CE2BF6">
              <w:rPr>
                <w:rFonts w:ascii="宋体" w:hAnsi="宋体" w:cs="宋体" w:hint="eastAsia"/>
                <w:color w:val="000000"/>
                <w:kern w:val="0"/>
                <w:sz w:val="24"/>
                <w:lang w:bidi="ar"/>
              </w:rPr>
              <w:t>人民币11701.79万元（其中：勘察费最高投标限价为人民币279.29万元，设计费最高投标限价为人民币383.48万元，建安工程费最高投标限价为人民币9309.60万元，安装（生态修复跟踪监测）费最高投标限价为人民币1729.42万元）</w:t>
            </w:r>
          </w:p>
        </w:tc>
      </w:tr>
      <w:tr w:rsidR="005E1531" w14:paraId="406DE2DF" w14:textId="77777777" w:rsidTr="00211929">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14:paraId="6BD1C73E" w14:textId="77777777"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是否接受联合体投标</w:t>
            </w:r>
          </w:p>
        </w:tc>
        <w:tc>
          <w:tcPr>
            <w:tcW w:w="4006" w:type="pct"/>
            <w:gridSpan w:val="4"/>
            <w:tcBorders>
              <w:top w:val="single" w:sz="4" w:space="0" w:color="000000"/>
              <w:left w:val="single" w:sz="4" w:space="0" w:color="000000"/>
              <w:bottom w:val="single" w:sz="4" w:space="0" w:color="000000"/>
              <w:right w:val="single" w:sz="4" w:space="0" w:color="000000"/>
            </w:tcBorders>
            <w:vAlign w:val="center"/>
          </w:tcPr>
          <w:p w14:paraId="69D58C22" w14:textId="77777777" w:rsidR="005E1531" w:rsidRDefault="0079108F" w:rsidP="005E1531">
            <w:pPr>
              <w:widowControl/>
              <w:jc w:val="center"/>
              <w:textAlignment w:val="center"/>
              <w:rPr>
                <w:rFonts w:ascii="宋体" w:hAnsi="宋体" w:cs="宋体"/>
                <w:color w:val="000000"/>
                <w:sz w:val="24"/>
              </w:rPr>
            </w:pPr>
            <w:r>
              <w:rPr>
                <w:rFonts w:ascii="宋体" w:hAnsi="宋体" w:cs="宋体" w:hint="eastAsia"/>
                <w:color w:val="000000"/>
                <w:sz w:val="24"/>
              </w:rPr>
              <w:t>是</w:t>
            </w:r>
          </w:p>
        </w:tc>
      </w:tr>
      <w:tr w:rsidR="003E2104" w14:paraId="6B5E6058" w14:textId="77777777" w:rsidTr="003E2104">
        <w:trPr>
          <w:trHeight w:val="775"/>
          <w:jc w:val="center"/>
        </w:trPr>
        <w:tc>
          <w:tcPr>
            <w:tcW w:w="994" w:type="pct"/>
            <w:vMerge w:val="restart"/>
            <w:tcBorders>
              <w:top w:val="single" w:sz="4" w:space="0" w:color="000000"/>
              <w:left w:val="single" w:sz="4" w:space="0" w:color="000000"/>
              <w:right w:val="single" w:sz="4" w:space="0" w:color="000000"/>
            </w:tcBorders>
            <w:vAlign w:val="center"/>
          </w:tcPr>
          <w:p w14:paraId="52A55BC7" w14:textId="77777777" w:rsidR="00BD063C" w:rsidRDefault="005E1531" w:rsidP="00BF701B">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投标资格</w:t>
            </w:r>
          </w:p>
          <w:p w14:paraId="2CBEC82C" w14:textId="77777777" w:rsidR="00BF701B" w:rsidRDefault="005E1531" w:rsidP="00BF701B">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能力要求</w:t>
            </w:r>
          </w:p>
          <w:p w14:paraId="2E120286" w14:textId="77777777" w:rsidR="005E1531" w:rsidRDefault="005E1531" w:rsidP="00BF701B">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（包括但不限于资质人员、业绩等要求）</w:t>
            </w:r>
          </w:p>
        </w:tc>
        <w:tc>
          <w:tcPr>
            <w:tcW w:w="1048" w:type="pct"/>
            <w:tcBorders>
              <w:top w:val="single" w:sz="4" w:space="0" w:color="000000"/>
              <w:left w:val="single" w:sz="4" w:space="0" w:color="000000"/>
              <w:bottom w:val="single" w:sz="4" w:space="0" w:color="000000"/>
              <w:right w:val="single" w:sz="4" w:space="0" w:color="000000"/>
            </w:tcBorders>
            <w:vAlign w:val="center"/>
          </w:tcPr>
          <w:p w14:paraId="03F78D8C" w14:textId="77777777" w:rsidR="005E1531" w:rsidRDefault="005E1531" w:rsidP="003E2104">
            <w:pPr>
              <w:widowControl/>
              <w:jc w:val="center"/>
              <w:textAlignment w:val="center"/>
              <w:rPr>
                <w:rFonts w:ascii="宋体" w:hAnsi="宋体" w:cs="宋体"/>
                <w:color w:val="000000"/>
                <w:sz w:val="24"/>
              </w:rPr>
            </w:pPr>
            <w:r>
              <w:rPr>
                <w:rFonts w:ascii="宋体" w:hAnsi="宋体" w:cs="宋体" w:hint="eastAsia"/>
                <w:color w:val="000000"/>
                <w:kern w:val="0"/>
                <w:sz w:val="24"/>
                <w:lang w:bidi="ar"/>
              </w:rPr>
              <w:t>投标人资格要求</w:t>
            </w:r>
          </w:p>
        </w:tc>
        <w:tc>
          <w:tcPr>
            <w:tcW w:w="2958" w:type="pct"/>
            <w:gridSpan w:val="3"/>
            <w:tcBorders>
              <w:top w:val="single" w:sz="4" w:space="0" w:color="000000"/>
              <w:left w:val="single" w:sz="4" w:space="0" w:color="000000"/>
              <w:bottom w:val="single" w:sz="4" w:space="0" w:color="000000"/>
              <w:right w:val="single" w:sz="4" w:space="0" w:color="000000"/>
            </w:tcBorders>
            <w:vAlign w:val="center"/>
          </w:tcPr>
          <w:p w14:paraId="4AFDF68C" w14:textId="77777777" w:rsidR="006C5D67" w:rsidRPr="00EF3B4D" w:rsidRDefault="006C5D67" w:rsidP="006C5D67">
            <w:pPr>
              <w:widowControl/>
              <w:spacing w:line="360" w:lineRule="auto"/>
              <w:jc w:val="left"/>
              <w:textAlignment w:val="center"/>
              <w:rPr>
                <w:rFonts w:ascii="宋体" w:hAnsi="宋体" w:cs="宋体"/>
                <w:b/>
                <w:color w:val="000000"/>
                <w:kern w:val="0"/>
                <w:sz w:val="24"/>
                <w:lang w:bidi="ar"/>
              </w:rPr>
            </w:pPr>
            <w:r w:rsidRPr="00EF3B4D">
              <w:rPr>
                <w:rFonts w:ascii="宋体" w:hAnsi="宋体" w:cs="宋体" w:hint="eastAsia"/>
                <w:b/>
                <w:color w:val="000000"/>
                <w:kern w:val="0"/>
                <w:sz w:val="24"/>
                <w:lang w:bidi="ar"/>
              </w:rPr>
              <w:t>1</w:t>
            </w:r>
            <w:r w:rsidR="003110B9">
              <w:rPr>
                <w:rFonts w:ascii="宋体" w:hAnsi="宋体" w:cs="宋体" w:hint="eastAsia"/>
                <w:b/>
                <w:color w:val="000000"/>
                <w:kern w:val="0"/>
                <w:sz w:val="24"/>
                <w:lang w:bidi="ar"/>
              </w:rPr>
              <w:t>．</w:t>
            </w:r>
            <w:r w:rsidRPr="00EF3B4D">
              <w:rPr>
                <w:rFonts w:ascii="宋体" w:hAnsi="宋体" w:cs="宋体" w:hint="eastAsia"/>
                <w:b/>
                <w:color w:val="000000"/>
                <w:kern w:val="0"/>
                <w:sz w:val="24"/>
                <w:lang w:bidi="ar"/>
              </w:rPr>
              <w:t>投标人必须是在中国大陆依法注册的企业法人，工商营业执照有效。</w:t>
            </w:r>
          </w:p>
          <w:p w14:paraId="0BE825AA" w14:textId="77777777" w:rsidR="006C5D67" w:rsidRPr="00EF3B4D" w:rsidRDefault="006C5D67" w:rsidP="006C5D67">
            <w:pPr>
              <w:widowControl/>
              <w:spacing w:line="360" w:lineRule="auto"/>
              <w:jc w:val="left"/>
              <w:textAlignment w:val="center"/>
              <w:rPr>
                <w:rFonts w:ascii="宋体" w:hAnsi="宋体" w:cs="宋体"/>
                <w:b/>
                <w:color w:val="000000"/>
                <w:kern w:val="0"/>
                <w:sz w:val="24"/>
                <w:lang w:bidi="ar"/>
              </w:rPr>
            </w:pPr>
            <w:r w:rsidRPr="00EF3B4D">
              <w:rPr>
                <w:rFonts w:ascii="宋体" w:hAnsi="宋体" w:cs="宋体" w:hint="eastAsia"/>
                <w:b/>
                <w:color w:val="000000"/>
                <w:kern w:val="0"/>
                <w:sz w:val="24"/>
                <w:lang w:bidi="ar"/>
              </w:rPr>
              <w:t>2</w:t>
            </w:r>
            <w:r w:rsidR="003110B9">
              <w:rPr>
                <w:rFonts w:ascii="宋体" w:hAnsi="宋体" w:cs="宋体" w:hint="eastAsia"/>
                <w:b/>
                <w:color w:val="000000"/>
                <w:kern w:val="0"/>
                <w:sz w:val="24"/>
                <w:lang w:bidi="ar"/>
              </w:rPr>
              <w:t>．</w:t>
            </w:r>
            <w:r w:rsidRPr="00EF3B4D">
              <w:rPr>
                <w:rFonts w:ascii="宋体" w:hAnsi="宋体" w:cs="宋体" w:hint="eastAsia"/>
                <w:b/>
                <w:color w:val="000000"/>
                <w:kern w:val="0"/>
                <w:sz w:val="24"/>
                <w:lang w:bidi="ar"/>
              </w:rPr>
              <w:t>投标人需同时具备</w:t>
            </w:r>
            <w:r w:rsidR="00D8705A">
              <w:rPr>
                <w:rFonts w:ascii="宋体" w:hAnsi="宋体" w:cs="宋体" w:hint="eastAsia"/>
                <w:b/>
                <w:color w:val="000000"/>
                <w:kern w:val="0"/>
                <w:sz w:val="24"/>
                <w:lang w:bidi="ar"/>
              </w:rPr>
              <w:t>如下</w:t>
            </w:r>
            <w:r w:rsidRPr="00EF3B4D">
              <w:rPr>
                <w:rFonts w:ascii="宋体" w:hAnsi="宋体" w:cs="宋体" w:hint="eastAsia"/>
                <w:b/>
                <w:color w:val="000000"/>
                <w:kern w:val="0"/>
                <w:sz w:val="24"/>
                <w:lang w:bidi="ar"/>
              </w:rPr>
              <w:t>：</w:t>
            </w:r>
            <w:r w:rsidR="00D8705A">
              <w:rPr>
                <w:rFonts w:ascii="宋体" w:hAnsi="宋体" w:cs="宋体" w:hint="eastAsia"/>
                <w:b/>
                <w:color w:val="000000"/>
                <w:kern w:val="0"/>
                <w:sz w:val="24"/>
                <w:lang w:bidi="ar"/>
              </w:rPr>
              <w:t>(</w:t>
            </w:r>
            <w:r w:rsidR="00D8705A">
              <w:rPr>
                <w:rFonts w:ascii="宋体" w:hAnsi="宋体" w:cs="宋体"/>
                <w:b/>
                <w:color w:val="000000"/>
                <w:kern w:val="0"/>
                <w:sz w:val="24"/>
                <w:lang w:bidi="ar"/>
              </w:rPr>
              <w:t>1)</w:t>
            </w:r>
            <w:r w:rsidR="00D8705A">
              <w:rPr>
                <w:rFonts w:ascii="宋体" w:hAnsi="宋体" w:cs="宋体" w:hint="eastAsia"/>
                <w:b/>
                <w:color w:val="000000"/>
                <w:kern w:val="0"/>
                <w:sz w:val="24"/>
                <w:lang w:bidi="ar"/>
              </w:rPr>
              <w:t>、</w:t>
            </w:r>
            <w:r w:rsidR="00D8705A">
              <w:rPr>
                <w:rFonts w:ascii="宋体" w:hAnsi="宋体" w:cs="宋体"/>
                <w:b/>
                <w:color w:val="000000"/>
                <w:kern w:val="0"/>
                <w:sz w:val="24"/>
                <w:lang w:bidi="ar"/>
              </w:rPr>
              <w:t>(2)</w:t>
            </w:r>
            <w:r w:rsidR="00D8705A">
              <w:rPr>
                <w:rFonts w:ascii="宋体" w:hAnsi="宋体" w:cs="宋体" w:hint="eastAsia"/>
                <w:b/>
                <w:color w:val="000000"/>
                <w:kern w:val="0"/>
                <w:sz w:val="24"/>
                <w:lang w:bidi="ar"/>
              </w:rPr>
              <w:t>、</w:t>
            </w:r>
            <w:r w:rsidR="00D8705A">
              <w:rPr>
                <w:rFonts w:ascii="宋体" w:hAnsi="宋体" w:cs="宋体"/>
                <w:b/>
                <w:color w:val="000000"/>
                <w:kern w:val="0"/>
                <w:sz w:val="24"/>
                <w:lang w:bidi="ar"/>
              </w:rPr>
              <w:t>(3)</w:t>
            </w:r>
            <w:r w:rsidR="00D8705A">
              <w:rPr>
                <w:rFonts w:ascii="宋体" w:hAnsi="宋体" w:cs="宋体" w:hint="eastAsia"/>
                <w:b/>
                <w:color w:val="000000"/>
                <w:kern w:val="0"/>
                <w:sz w:val="24"/>
                <w:lang w:bidi="ar"/>
              </w:rPr>
              <w:t>、</w:t>
            </w:r>
            <w:r w:rsidR="00D8705A">
              <w:rPr>
                <w:rFonts w:ascii="宋体" w:hAnsi="宋体" w:cs="宋体"/>
                <w:b/>
                <w:color w:val="000000"/>
                <w:kern w:val="0"/>
                <w:sz w:val="24"/>
                <w:lang w:bidi="ar"/>
              </w:rPr>
              <w:t>(4)</w:t>
            </w:r>
            <w:r w:rsidRPr="00EF3B4D">
              <w:rPr>
                <w:rFonts w:ascii="宋体" w:hAnsi="宋体" w:cs="宋体" w:hint="eastAsia"/>
                <w:b/>
                <w:color w:val="000000"/>
                <w:kern w:val="0"/>
                <w:sz w:val="24"/>
                <w:lang w:bidi="ar"/>
              </w:rPr>
              <w:t>资质：</w:t>
            </w:r>
          </w:p>
          <w:p w14:paraId="63F9A533" w14:textId="77777777" w:rsidR="006C5D67" w:rsidRPr="00B861F8" w:rsidRDefault="006C5D67" w:rsidP="00CF0F62">
            <w:pPr>
              <w:widowControl/>
              <w:spacing w:line="360" w:lineRule="auto"/>
              <w:ind w:firstLineChars="200" w:firstLine="482"/>
              <w:jc w:val="left"/>
              <w:textAlignment w:val="center"/>
              <w:rPr>
                <w:rFonts w:ascii="宋体" w:hAnsi="宋体" w:cs="宋体"/>
                <w:b/>
                <w:color w:val="000000"/>
                <w:kern w:val="0"/>
                <w:sz w:val="24"/>
                <w:u w:val="single"/>
                <w:lang w:bidi="ar"/>
              </w:rPr>
            </w:pPr>
            <w:r w:rsidRPr="00B861F8">
              <w:rPr>
                <w:rFonts w:ascii="宋体" w:hAnsi="宋体" w:cs="宋体" w:hint="eastAsia"/>
                <w:b/>
                <w:color w:val="000000"/>
                <w:kern w:val="0"/>
                <w:sz w:val="24"/>
                <w:u w:val="single"/>
                <w:lang w:bidi="ar"/>
              </w:rPr>
              <w:t>（1）勘察投标人必须具备以下两项资质要求的其中之一：</w:t>
            </w:r>
          </w:p>
          <w:p w14:paraId="7B438970" w14:textId="77777777" w:rsidR="006C5D67" w:rsidRPr="006C5D67" w:rsidRDefault="006C5D67" w:rsidP="00CF0F62">
            <w:pPr>
              <w:widowControl/>
              <w:spacing w:line="360" w:lineRule="auto"/>
              <w:ind w:firstLineChars="200" w:firstLine="480"/>
              <w:jc w:val="left"/>
              <w:textAlignment w:val="center"/>
              <w:rPr>
                <w:rFonts w:ascii="宋体" w:hAnsi="宋体" w:cs="宋体"/>
                <w:color w:val="000000"/>
                <w:kern w:val="0"/>
                <w:sz w:val="24"/>
                <w:lang w:bidi="ar"/>
              </w:rPr>
            </w:pPr>
            <w:r w:rsidRPr="006C5D67">
              <w:rPr>
                <w:rFonts w:ascii="宋体" w:hAnsi="宋体" w:cs="宋体" w:hint="eastAsia"/>
                <w:color w:val="000000"/>
                <w:kern w:val="0"/>
                <w:sz w:val="24"/>
                <w:lang w:bidi="ar"/>
              </w:rPr>
              <w:t>①工程勘察综合甲级资质；</w:t>
            </w:r>
          </w:p>
          <w:p w14:paraId="68FC8DD0" w14:textId="77777777" w:rsidR="006C5D67" w:rsidRPr="006C5D67" w:rsidRDefault="006C5D67" w:rsidP="00CF0F62">
            <w:pPr>
              <w:widowControl/>
              <w:spacing w:line="360" w:lineRule="auto"/>
              <w:ind w:firstLineChars="200" w:firstLine="480"/>
              <w:jc w:val="left"/>
              <w:textAlignment w:val="center"/>
              <w:rPr>
                <w:rFonts w:ascii="宋体" w:hAnsi="宋体" w:cs="宋体"/>
                <w:color w:val="000000"/>
                <w:kern w:val="0"/>
                <w:sz w:val="24"/>
                <w:lang w:bidi="ar"/>
              </w:rPr>
            </w:pPr>
            <w:r w:rsidRPr="006C5D67">
              <w:rPr>
                <w:rFonts w:ascii="宋体" w:hAnsi="宋体" w:cs="宋体" w:hint="eastAsia"/>
                <w:color w:val="000000"/>
                <w:kern w:val="0"/>
                <w:sz w:val="24"/>
                <w:lang w:bidi="ar"/>
              </w:rPr>
              <w:t>②地质灾害治理工程勘查甲级资质及工程勘察专业类岩土工程乙级（或以上）资质。</w:t>
            </w:r>
          </w:p>
          <w:p w14:paraId="3BD955C8" w14:textId="77777777" w:rsidR="006C5D67" w:rsidRPr="00B861F8" w:rsidRDefault="006C5D67" w:rsidP="00CF0F62">
            <w:pPr>
              <w:widowControl/>
              <w:spacing w:line="360" w:lineRule="auto"/>
              <w:ind w:firstLineChars="200" w:firstLine="482"/>
              <w:jc w:val="left"/>
              <w:textAlignment w:val="center"/>
              <w:rPr>
                <w:rFonts w:ascii="宋体" w:hAnsi="宋体" w:cs="宋体"/>
                <w:b/>
                <w:color w:val="000000"/>
                <w:kern w:val="0"/>
                <w:sz w:val="24"/>
                <w:u w:val="single"/>
                <w:lang w:bidi="ar"/>
              </w:rPr>
            </w:pPr>
            <w:r w:rsidRPr="00B861F8">
              <w:rPr>
                <w:rFonts w:ascii="宋体" w:hAnsi="宋体" w:cs="宋体" w:hint="eastAsia"/>
                <w:b/>
                <w:color w:val="000000"/>
                <w:kern w:val="0"/>
                <w:sz w:val="24"/>
                <w:u w:val="single"/>
                <w:lang w:bidi="ar"/>
              </w:rPr>
              <w:t>（2）设计投标人必须具备以下两项资质要求的其中之一：</w:t>
            </w:r>
          </w:p>
          <w:p w14:paraId="1BBC9EBE" w14:textId="77777777" w:rsidR="006C5D67" w:rsidRPr="006C5D67" w:rsidRDefault="006C5D67" w:rsidP="00CF0F62">
            <w:pPr>
              <w:widowControl/>
              <w:spacing w:line="360" w:lineRule="auto"/>
              <w:ind w:firstLineChars="200" w:firstLine="480"/>
              <w:jc w:val="left"/>
              <w:textAlignment w:val="center"/>
              <w:rPr>
                <w:rFonts w:ascii="宋体" w:hAnsi="宋体" w:cs="宋体"/>
                <w:color w:val="000000"/>
                <w:kern w:val="0"/>
                <w:sz w:val="24"/>
                <w:lang w:bidi="ar"/>
              </w:rPr>
            </w:pPr>
            <w:r w:rsidRPr="006C5D67">
              <w:rPr>
                <w:rFonts w:ascii="宋体" w:hAnsi="宋体" w:cs="宋体" w:hint="eastAsia"/>
                <w:color w:val="000000"/>
                <w:kern w:val="0"/>
                <w:sz w:val="24"/>
                <w:lang w:bidi="ar"/>
              </w:rPr>
              <w:t>①工程设计综合甲级资质；</w:t>
            </w:r>
          </w:p>
          <w:p w14:paraId="2E22A4A2" w14:textId="77777777" w:rsidR="006C5D67" w:rsidRPr="006C5D67" w:rsidRDefault="006C5D67" w:rsidP="00CF0F62">
            <w:pPr>
              <w:widowControl/>
              <w:spacing w:line="360" w:lineRule="auto"/>
              <w:ind w:firstLineChars="200" w:firstLine="480"/>
              <w:jc w:val="left"/>
              <w:textAlignment w:val="center"/>
              <w:rPr>
                <w:rFonts w:ascii="宋体" w:hAnsi="宋体" w:cs="宋体"/>
                <w:color w:val="000000"/>
                <w:kern w:val="0"/>
                <w:sz w:val="24"/>
                <w:lang w:bidi="ar"/>
              </w:rPr>
            </w:pPr>
            <w:r w:rsidRPr="006C5D67">
              <w:rPr>
                <w:rFonts w:ascii="宋体" w:hAnsi="宋体" w:cs="宋体" w:hint="eastAsia"/>
                <w:color w:val="000000"/>
                <w:kern w:val="0"/>
                <w:sz w:val="24"/>
                <w:lang w:bidi="ar"/>
              </w:rPr>
              <w:t>②地质灾害治理工程设计甲级资质及市政行业（道路工程、排水工程）专业乙级（或以上）设</w:t>
            </w:r>
            <w:r w:rsidRPr="006C5D67">
              <w:rPr>
                <w:rFonts w:ascii="宋体" w:hAnsi="宋体" w:cs="宋体" w:hint="eastAsia"/>
                <w:color w:val="000000"/>
                <w:kern w:val="0"/>
                <w:sz w:val="24"/>
                <w:lang w:bidi="ar"/>
              </w:rPr>
              <w:lastRenderedPageBreak/>
              <w:t>计资质。</w:t>
            </w:r>
          </w:p>
          <w:p w14:paraId="0212AAE1" w14:textId="77777777" w:rsidR="006C5D67" w:rsidRPr="00B861F8" w:rsidRDefault="006C5D67" w:rsidP="00CF0F62">
            <w:pPr>
              <w:widowControl/>
              <w:spacing w:line="360" w:lineRule="auto"/>
              <w:ind w:firstLineChars="200" w:firstLine="482"/>
              <w:jc w:val="left"/>
              <w:textAlignment w:val="center"/>
              <w:rPr>
                <w:rFonts w:ascii="宋体" w:hAnsi="宋体" w:cs="宋体"/>
                <w:b/>
                <w:color w:val="000000"/>
                <w:kern w:val="0"/>
                <w:sz w:val="24"/>
                <w:u w:val="single"/>
                <w:lang w:bidi="ar"/>
              </w:rPr>
            </w:pPr>
            <w:r w:rsidRPr="00B861F8">
              <w:rPr>
                <w:rFonts w:ascii="宋体" w:hAnsi="宋体" w:cs="宋体" w:hint="eastAsia"/>
                <w:b/>
                <w:color w:val="000000"/>
                <w:kern w:val="0"/>
                <w:sz w:val="24"/>
                <w:u w:val="single"/>
                <w:lang w:bidi="ar"/>
              </w:rPr>
              <w:t>（3）施工投标人必须具备以下两项资质：</w:t>
            </w:r>
          </w:p>
          <w:p w14:paraId="21322CEB" w14:textId="77777777" w:rsidR="006C5D67" w:rsidRPr="006C5D67" w:rsidRDefault="006C5D67" w:rsidP="00CF0F62">
            <w:pPr>
              <w:widowControl/>
              <w:spacing w:line="360" w:lineRule="auto"/>
              <w:ind w:firstLineChars="200" w:firstLine="480"/>
              <w:jc w:val="left"/>
              <w:textAlignment w:val="center"/>
              <w:rPr>
                <w:rFonts w:ascii="宋体" w:hAnsi="宋体" w:cs="宋体"/>
                <w:color w:val="000000"/>
                <w:kern w:val="0"/>
                <w:sz w:val="24"/>
                <w:lang w:bidi="ar"/>
              </w:rPr>
            </w:pPr>
            <w:r w:rsidRPr="006C5D67">
              <w:rPr>
                <w:rFonts w:ascii="宋体" w:hAnsi="宋体" w:cs="宋体" w:hint="eastAsia"/>
                <w:color w:val="000000"/>
                <w:kern w:val="0"/>
                <w:sz w:val="24"/>
                <w:lang w:bidi="ar"/>
              </w:rPr>
              <w:t>①市政公用工程施工总承包二级（或以上）资质；</w:t>
            </w:r>
          </w:p>
          <w:p w14:paraId="1CF1E92D" w14:textId="77777777" w:rsidR="006C5D67" w:rsidRPr="006C5D67" w:rsidRDefault="006C5D67" w:rsidP="00CF0F62">
            <w:pPr>
              <w:widowControl/>
              <w:spacing w:line="360" w:lineRule="auto"/>
              <w:ind w:firstLineChars="200" w:firstLine="480"/>
              <w:jc w:val="left"/>
              <w:textAlignment w:val="center"/>
              <w:rPr>
                <w:rFonts w:ascii="宋体" w:hAnsi="宋体" w:cs="宋体"/>
                <w:color w:val="000000"/>
                <w:kern w:val="0"/>
                <w:sz w:val="24"/>
                <w:lang w:bidi="ar"/>
              </w:rPr>
            </w:pPr>
            <w:r w:rsidRPr="006C5D67">
              <w:rPr>
                <w:rFonts w:ascii="宋体" w:hAnsi="宋体" w:cs="宋体" w:hint="eastAsia"/>
                <w:color w:val="000000"/>
                <w:kern w:val="0"/>
                <w:sz w:val="24"/>
                <w:lang w:bidi="ar"/>
              </w:rPr>
              <w:t>②矿山工程施工总承包一级（或以上）资质或地质灾害防治工程施工甲级资质，且获得建设行政主管部门核发的安全生产许可证（在有效期内）。</w:t>
            </w:r>
          </w:p>
          <w:p w14:paraId="078B1780" w14:textId="77777777" w:rsidR="006C5D67" w:rsidRPr="00B861F8" w:rsidRDefault="006C5D67" w:rsidP="00CF0F62">
            <w:pPr>
              <w:widowControl/>
              <w:spacing w:line="360" w:lineRule="auto"/>
              <w:ind w:firstLineChars="200" w:firstLine="482"/>
              <w:jc w:val="left"/>
              <w:textAlignment w:val="center"/>
              <w:rPr>
                <w:rFonts w:ascii="宋体" w:hAnsi="宋体" w:cs="宋体"/>
                <w:b/>
                <w:color w:val="000000"/>
                <w:kern w:val="0"/>
                <w:sz w:val="24"/>
                <w:u w:val="single"/>
                <w:lang w:bidi="ar"/>
              </w:rPr>
            </w:pPr>
            <w:r w:rsidRPr="00B861F8">
              <w:rPr>
                <w:rFonts w:ascii="宋体" w:hAnsi="宋体" w:cs="宋体" w:hint="eastAsia"/>
                <w:b/>
                <w:color w:val="000000"/>
                <w:kern w:val="0"/>
                <w:sz w:val="24"/>
                <w:u w:val="single"/>
                <w:lang w:bidi="ar"/>
              </w:rPr>
              <w:t>（4）安装（跟踪监测）投标人必须具备以下资质：</w:t>
            </w:r>
          </w:p>
          <w:p w14:paraId="7E114D28" w14:textId="77777777" w:rsidR="005E1531" w:rsidRDefault="006C5D67" w:rsidP="00CF0F62">
            <w:pPr>
              <w:widowControl/>
              <w:spacing w:line="360" w:lineRule="auto"/>
              <w:ind w:firstLineChars="200" w:firstLine="480"/>
              <w:jc w:val="left"/>
              <w:textAlignment w:val="center"/>
              <w:rPr>
                <w:rFonts w:ascii="宋体" w:hAnsi="宋体" w:cs="宋体"/>
                <w:color w:val="000000"/>
                <w:kern w:val="0"/>
                <w:sz w:val="24"/>
                <w:lang w:bidi="ar"/>
              </w:rPr>
            </w:pPr>
            <w:r w:rsidRPr="006C5D67">
              <w:rPr>
                <w:rFonts w:ascii="宋体" w:hAnsi="宋体" w:cs="宋体" w:hint="eastAsia"/>
                <w:color w:val="000000"/>
                <w:kern w:val="0"/>
                <w:sz w:val="24"/>
                <w:lang w:bidi="ar"/>
              </w:rPr>
              <w:t>测绘资质乙级（或以上）测绘资质（测绘航空摄影专业或工程测量专业）。</w:t>
            </w:r>
          </w:p>
          <w:p w14:paraId="78C9F88E" w14:textId="77777777" w:rsidR="002374DC" w:rsidRPr="002374DC" w:rsidRDefault="002374DC" w:rsidP="002374DC">
            <w:pPr>
              <w:widowControl/>
              <w:spacing w:line="360" w:lineRule="auto"/>
              <w:jc w:val="left"/>
              <w:textAlignment w:val="center"/>
              <w:rPr>
                <w:rFonts w:ascii="宋体" w:hAnsi="宋体" w:cs="宋体"/>
                <w:color w:val="000000"/>
                <w:kern w:val="0"/>
                <w:sz w:val="24"/>
                <w:lang w:bidi="ar"/>
              </w:rPr>
            </w:pPr>
            <w:r w:rsidRPr="002374DC">
              <w:rPr>
                <w:rFonts w:ascii="宋体" w:hAnsi="宋体" w:cs="宋体" w:hint="eastAsia"/>
                <w:color w:val="000000"/>
                <w:kern w:val="0"/>
                <w:sz w:val="24"/>
                <w:lang w:bidi="ar"/>
              </w:rPr>
              <w:t>3</w:t>
            </w:r>
            <w:r w:rsidR="003110B9">
              <w:rPr>
                <w:rFonts w:ascii="宋体" w:hAnsi="宋体" w:cs="宋体" w:hint="eastAsia"/>
                <w:bCs/>
                <w:spacing w:val="10"/>
                <w:sz w:val="24"/>
                <w:szCs w:val="22"/>
              </w:rPr>
              <w:t>．</w:t>
            </w:r>
            <w:r w:rsidRPr="002374DC">
              <w:rPr>
                <w:rFonts w:ascii="宋体" w:hAnsi="宋体" w:cs="宋体" w:hint="eastAsia"/>
                <w:color w:val="000000"/>
                <w:kern w:val="0"/>
                <w:sz w:val="24"/>
                <w:lang w:bidi="ar"/>
              </w:rPr>
              <w:t>本次招标接受联合体投标，但只接受最多由5家单位组成的联合体,且应以承接施工任务的单位为牵头方，必须签订联合体协议书，明确联合体成员各方的权利和义务；已组成联合体各方不得再以自己名义单独或加入其它联合体在本项目中参加投标。</w:t>
            </w:r>
          </w:p>
          <w:p w14:paraId="775157B1" w14:textId="77777777" w:rsidR="002374DC" w:rsidRPr="002374DC" w:rsidRDefault="002374DC" w:rsidP="002374DC">
            <w:pPr>
              <w:widowControl/>
              <w:spacing w:line="360" w:lineRule="auto"/>
              <w:jc w:val="left"/>
              <w:textAlignment w:val="center"/>
              <w:rPr>
                <w:rFonts w:ascii="宋体" w:hAnsi="宋体" w:cs="宋体"/>
                <w:color w:val="000000"/>
                <w:kern w:val="0"/>
                <w:sz w:val="24"/>
                <w:lang w:bidi="ar"/>
              </w:rPr>
            </w:pPr>
            <w:r w:rsidRPr="002374DC">
              <w:rPr>
                <w:rFonts w:ascii="宋体" w:hAnsi="宋体" w:cs="宋体" w:hint="eastAsia"/>
                <w:color w:val="000000"/>
                <w:kern w:val="0"/>
                <w:sz w:val="24"/>
                <w:lang w:bidi="ar"/>
              </w:rPr>
              <w:t>4</w:t>
            </w:r>
            <w:r w:rsidR="003110B9">
              <w:rPr>
                <w:rFonts w:ascii="宋体" w:hAnsi="宋体" w:cs="宋体" w:hint="eastAsia"/>
                <w:bCs/>
                <w:spacing w:val="10"/>
                <w:sz w:val="24"/>
                <w:szCs w:val="22"/>
              </w:rPr>
              <w:t>．</w:t>
            </w:r>
            <w:r w:rsidRPr="002374DC">
              <w:rPr>
                <w:rFonts w:ascii="宋体" w:hAnsi="宋体" w:cs="宋体" w:hint="eastAsia"/>
                <w:color w:val="000000"/>
                <w:kern w:val="0"/>
                <w:sz w:val="24"/>
                <w:lang w:bidi="ar"/>
              </w:rPr>
              <w:t>拟委任的工程总承包项目经理须同时具备：</w:t>
            </w:r>
          </w:p>
          <w:p w14:paraId="069E281A" w14:textId="3FB1E67E" w:rsidR="002374DC" w:rsidRPr="002374DC" w:rsidRDefault="002374DC" w:rsidP="00CF0F62">
            <w:pPr>
              <w:widowControl/>
              <w:spacing w:line="360" w:lineRule="auto"/>
              <w:ind w:firstLineChars="200" w:firstLine="480"/>
              <w:jc w:val="left"/>
              <w:textAlignment w:val="center"/>
              <w:rPr>
                <w:rFonts w:ascii="宋体" w:hAnsi="宋体" w:cs="宋体"/>
                <w:color w:val="000000"/>
                <w:kern w:val="0"/>
                <w:sz w:val="24"/>
                <w:lang w:bidi="ar"/>
              </w:rPr>
            </w:pPr>
            <w:r w:rsidRPr="002374DC">
              <w:rPr>
                <w:rFonts w:ascii="宋体" w:hAnsi="宋体" w:cs="宋体" w:hint="eastAsia"/>
                <w:color w:val="000000"/>
                <w:kern w:val="0"/>
                <w:sz w:val="24"/>
                <w:lang w:bidi="ar"/>
              </w:rPr>
              <w:t>市政公用工程专业一级注册建造师且在投标人单位（联合体投标时为联合体施工单位）注册，且持有在有效期内的安全生产考核合格证书（B类），或能够提供广东省建筑施工企业管理人员安全生产考核信息系统安全生产管理人员证书信息的打印页，</w:t>
            </w:r>
            <w:r w:rsidR="008B03DE">
              <w:rPr>
                <w:rFonts w:ascii="宋体" w:hAnsi="宋体" w:cs="宋体" w:hint="eastAsia"/>
                <w:color w:val="000000"/>
                <w:kern w:val="0"/>
                <w:sz w:val="24"/>
                <w:lang w:bidi="ar"/>
              </w:rPr>
              <w:t>拟委任的</w:t>
            </w:r>
            <w:r w:rsidRPr="002374DC">
              <w:rPr>
                <w:rFonts w:ascii="宋体" w:hAnsi="宋体" w:cs="宋体" w:hint="eastAsia"/>
                <w:color w:val="000000"/>
                <w:kern w:val="0"/>
                <w:sz w:val="24"/>
                <w:lang w:bidi="ar"/>
              </w:rPr>
              <w:t>项目经理不得兼任其他在建项目的项目经理。</w:t>
            </w:r>
          </w:p>
          <w:p w14:paraId="7C75183A" w14:textId="77777777" w:rsidR="002374DC" w:rsidRPr="002374DC" w:rsidRDefault="002374DC" w:rsidP="00CF0F62">
            <w:pPr>
              <w:widowControl/>
              <w:spacing w:line="360" w:lineRule="auto"/>
              <w:ind w:firstLineChars="200" w:firstLine="480"/>
              <w:jc w:val="left"/>
              <w:textAlignment w:val="center"/>
              <w:rPr>
                <w:rFonts w:ascii="宋体" w:hAnsi="宋体" w:cs="宋体"/>
                <w:color w:val="000000"/>
                <w:kern w:val="0"/>
                <w:sz w:val="24"/>
                <w:lang w:bidi="ar"/>
              </w:rPr>
            </w:pPr>
            <w:r w:rsidRPr="002374DC">
              <w:rPr>
                <w:rFonts w:ascii="宋体" w:hAnsi="宋体" w:cs="宋体" w:hint="eastAsia"/>
                <w:color w:val="000000"/>
                <w:kern w:val="0"/>
                <w:sz w:val="24"/>
                <w:lang w:bidi="ar"/>
              </w:rPr>
              <w:t>目前工程总承包项目经理不得同时在两个或两个以上工程项目担任工程总承包项目经理、施工项目负责人，严禁有在建项目的项目经理作为本项目的项目经理参与本项目投标，一经发现，列为恶</w:t>
            </w:r>
            <w:r w:rsidRPr="002374DC">
              <w:rPr>
                <w:rFonts w:ascii="宋体" w:hAnsi="宋体" w:cs="宋体" w:hint="eastAsia"/>
                <w:color w:val="000000"/>
                <w:kern w:val="0"/>
                <w:sz w:val="24"/>
                <w:lang w:bidi="ar"/>
              </w:rPr>
              <w:lastRenderedPageBreak/>
              <w:t>意竞标线索排查。</w:t>
            </w:r>
          </w:p>
          <w:p w14:paraId="332F5E69" w14:textId="77777777" w:rsidR="002374DC" w:rsidRPr="0043511B" w:rsidRDefault="002374DC" w:rsidP="00CF0F62">
            <w:pPr>
              <w:widowControl/>
              <w:spacing w:line="360" w:lineRule="auto"/>
              <w:ind w:firstLineChars="200" w:firstLine="482"/>
              <w:jc w:val="left"/>
              <w:textAlignment w:val="center"/>
              <w:rPr>
                <w:rFonts w:ascii="宋体" w:hAnsi="宋体" w:cs="宋体"/>
                <w:b/>
                <w:color w:val="000000"/>
                <w:kern w:val="0"/>
                <w:sz w:val="24"/>
                <w:lang w:bidi="ar"/>
              </w:rPr>
            </w:pPr>
            <w:r w:rsidRPr="0043511B">
              <w:rPr>
                <w:rFonts w:ascii="宋体" w:hAnsi="宋体" w:cs="宋体" w:hint="eastAsia"/>
                <w:b/>
                <w:color w:val="000000"/>
                <w:kern w:val="0"/>
                <w:sz w:val="24"/>
                <w:lang w:bidi="ar"/>
              </w:rPr>
              <w:t>注：在本招标项目中，项目经理是指项目负责人，在其它在建项目担任项目经理的时间界定为：该项目经理已存在担任其它项目中标结果公告的中标人项目经理至工程竣工验收的期限或在广东省“三库一平台”中被锁定的项目经理。</w:t>
            </w:r>
          </w:p>
          <w:p w14:paraId="3B45A701" w14:textId="77777777" w:rsidR="002374DC" w:rsidRPr="002374DC" w:rsidRDefault="002374DC" w:rsidP="002374DC">
            <w:pPr>
              <w:widowControl/>
              <w:spacing w:line="360" w:lineRule="auto"/>
              <w:jc w:val="left"/>
              <w:textAlignment w:val="center"/>
              <w:rPr>
                <w:rFonts w:ascii="宋体" w:hAnsi="宋体" w:cs="宋体"/>
                <w:color w:val="000000"/>
                <w:kern w:val="0"/>
                <w:sz w:val="24"/>
                <w:lang w:bidi="ar"/>
              </w:rPr>
            </w:pPr>
            <w:r w:rsidRPr="002374DC">
              <w:rPr>
                <w:rFonts w:ascii="宋体" w:hAnsi="宋体" w:cs="宋体" w:hint="eastAsia"/>
                <w:color w:val="000000"/>
                <w:kern w:val="0"/>
                <w:sz w:val="24"/>
                <w:lang w:bidi="ar"/>
              </w:rPr>
              <w:t>5</w:t>
            </w:r>
            <w:r w:rsidR="003110B9">
              <w:rPr>
                <w:rFonts w:ascii="宋体" w:hAnsi="宋体" w:cs="宋体" w:hint="eastAsia"/>
                <w:bCs/>
                <w:spacing w:val="10"/>
                <w:sz w:val="24"/>
                <w:szCs w:val="22"/>
              </w:rPr>
              <w:t>．</w:t>
            </w:r>
            <w:r w:rsidRPr="002374DC">
              <w:rPr>
                <w:rFonts w:ascii="宋体" w:hAnsi="宋体" w:cs="宋体" w:hint="eastAsia"/>
                <w:color w:val="000000"/>
                <w:kern w:val="0"/>
                <w:sz w:val="24"/>
                <w:lang w:bidi="ar"/>
              </w:rPr>
              <w:t>“信用中国”网站（www.creditchina.gov.cn)查询：投标人被列为失信惩戒对象或严重拖欠农民工工资失信主体或被人民法院列为失信被执行人的，投标活动依法予以限制，不接受其投标。</w:t>
            </w:r>
          </w:p>
          <w:p w14:paraId="7A24A86D" w14:textId="77777777" w:rsidR="00EF3B4D" w:rsidRDefault="002374DC" w:rsidP="002374DC">
            <w:pPr>
              <w:widowControl/>
              <w:spacing w:line="360" w:lineRule="auto"/>
              <w:jc w:val="left"/>
              <w:textAlignment w:val="center"/>
              <w:rPr>
                <w:rFonts w:ascii="宋体" w:hAnsi="宋体" w:cs="宋体"/>
                <w:color w:val="000000"/>
                <w:kern w:val="0"/>
                <w:sz w:val="24"/>
                <w:lang w:bidi="ar"/>
              </w:rPr>
            </w:pPr>
            <w:r w:rsidRPr="002374DC">
              <w:rPr>
                <w:rFonts w:ascii="宋体" w:hAnsi="宋体" w:cs="宋体" w:hint="eastAsia"/>
                <w:color w:val="000000"/>
                <w:kern w:val="0"/>
                <w:sz w:val="24"/>
                <w:lang w:bidi="ar"/>
              </w:rPr>
              <w:t>6</w:t>
            </w:r>
            <w:r w:rsidR="003110B9">
              <w:rPr>
                <w:rFonts w:ascii="宋体" w:hAnsi="宋体" w:cs="宋体" w:hint="eastAsia"/>
                <w:bCs/>
                <w:spacing w:val="10"/>
                <w:sz w:val="24"/>
                <w:szCs w:val="22"/>
              </w:rPr>
              <w:t>．</w:t>
            </w:r>
            <w:r w:rsidRPr="002374DC">
              <w:rPr>
                <w:rFonts w:ascii="宋体" w:hAnsi="宋体" w:cs="宋体" w:hint="eastAsia"/>
                <w:color w:val="000000"/>
                <w:kern w:val="0"/>
                <w:sz w:val="24"/>
                <w:lang w:bidi="ar"/>
              </w:rPr>
              <w:t>广东省外勘察、设计、施工、安装（跟踪监测）企业还须在进粤企业和人员诚信信息登记平台录入信息并通过数据规范检查。</w:t>
            </w:r>
          </w:p>
        </w:tc>
      </w:tr>
      <w:tr w:rsidR="003E2104" w14:paraId="6B2BB2B3" w14:textId="77777777" w:rsidTr="003E2104">
        <w:trPr>
          <w:trHeight w:val="775"/>
          <w:jc w:val="center"/>
        </w:trPr>
        <w:tc>
          <w:tcPr>
            <w:tcW w:w="994" w:type="pct"/>
            <w:vMerge/>
            <w:tcBorders>
              <w:left w:val="single" w:sz="4" w:space="0" w:color="000000"/>
              <w:bottom w:val="single" w:sz="4" w:space="0" w:color="000000"/>
              <w:right w:val="single" w:sz="4" w:space="0" w:color="000000"/>
            </w:tcBorders>
            <w:vAlign w:val="center"/>
          </w:tcPr>
          <w:p w14:paraId="1EA30ED3" w14:textId="77777777" w:rsidR="005E1531" w:rsidRDefault="005E1531" w:rsidP="005E1531">
            <w:pPr>
              <w:widowControl/>
              <w:jc w:val="center"/>
              <w:textAlignment w:val="center"/>
              <w:rPr>
                <w:rFonts w:ascii="宋体" w:hAnsi="宋体" w:cs="宋体"/>
                <w:b/>
                <w:bCs/>
                <w:sz w:val="24"/>
              </w:rPr>
            </w:pPr>
          </w:p>
        </w:tc>
        <w:tc>
          <w:tcPr>
            <w:tcW w:w="1048" w:type="pct"/>
            <w:tcBorders>
              <w:top w:val="single" w:sz="4" w:space="0" w:color="000000"/>
              <w:left w:val="single" w:sz="4" w:space="0" w:color="000000"/>
              <w:bottom w:val="single" w:sz="4" w:space="0" w:color="000000"/>
              <w:right w:val="single" w:sz="4" w:space="0" w:color="000000"/>
            </w:tcBorders>
            <w:vAlign w:val="center"/>
          </w:tcPr>
          <w:p w14:paraId="707C7C0E" w14:textId="77777777" w:rsidR="005E1531" w:rsidRDefault="005E1531" w:rsidP="0011283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投标人业绩要求</w:t>
            </w:r>
          </w:p>
        </w:tc>
        <w:tc>
          <w:tcPr>
            <w:tcW w:w="2958" w:type="pct"/>
            <w:gridSpan w:val="3"/>
            <w:tcBorders>
              <w:top w:val="single" w:sz="4" w:space="0" w:color="000000"/>
              <w:left w:val="single" w:sz="4" w:space="0" w:color="000000"/>
              <w:bottom w:val="single" w:sz="4" w:space="0" w:color="000000"/>
              <w:right w:val="single" w:sz="4" w:space="0" w:color="000000"/>
            </w:tcBorders>
            <w:vAlign w:val="center"/>
          </w:tcPr>
          <w:p w14:paraId="72B02942" w14:textId="77777777" w:rsidR="005E1531" w:rsidRDefault="0079108F" w:rsidP="00D8705A">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不</w:t>
            </w:r>
            <w:r w:rsidR="00D8705A">
              <w:rPr>
                <w:rFonts w:ascii="宋体" w:hAnsi="宋体" w:cs="宋体" w:hint="eastAsia"/>
                <w:color w:val="000000"/>
                <w:kern w:val="0"/>
                <w:sz w:val="24"/>
                <w:lang w:bidi="ar"/>
              </w:rPr>
              <w:t>作</w:t>
            </w:r>
            <w:r>
              <w:rPr>
                <w:rFonts w:ascii="宋体" w:hAnsi="宋体" w:cs="宋体" w:hint="eastAsia"/>
                <w:color w:val="000000"/>
                <w:kern w:val="0"/>
                <w:sz w:val="24"/>
                <w:lang w:bidi="ar"/>
              </w:rPr>
              <w:t>最低要求</w:t>
            </w:r>
            <w:r w:rsidR="00641395">
              <w:rPr>
                <w:rFonts w:ascii="宋体" w:hAnsi="宋体" w:cs="宋体" w:hint="eastAsia"/>
                <w:color w:val="000000"/>
                <w:kern w:val="0"/>
                <w:sz w:val="24"/>
                <w:lang w:bidi="ar"/>
              </w:rPr>
              <w:t>。</w:t>
            </w:r>
          </w:p>
        </w:tc>
      </w:tr>
      <w:tr w:rsidR="00211929" w14:paraId="762AF9AC" w14:textId="77777777" w:rsidTr="003E2104">
        <w:trPr>
          <w:trHeight w:val="1833"/>
          <w:jc w:val="center"/>
        </w:trPr>
        <w:tc>
          <w:tcPr>
            <w:tcW w:w="994" w:type="pct"/>
            <w:vMerge w:val="restart"/>
            <w:tcBorders>
              <w:top w:val="single" w:sz="4" w:space="0" w:color="000000"/>
              <w:left w:val="single" w:sz="4" w:space="0" w:color="000000"/>
              <w:right w:val="single" w:sz="4" w:space="0" w:color="000000"/>
            </w:tcBorders>
            <w:vAlign w:val="center"/>
          </w:tcPr>
          <w:p w14:paraId="06736242" w14:textId="77777777" w:rsidR="005E1531" w:rsidRDefault="005E1531" w:rsidP="00BD063C">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是否采用电子招标投标方式</w:t>
            </w:r>
          </w:p>
        </w:tc>
        <w:tc>
          <w:tcPr>
            <w:tcW w:w="1048" w:type="pct"/>
            <w:vMerge w:val="restart"/>
            <w:tcBorders>
              <w:top w:val="single" w:sz="4" w:space="0" w:color="000000"/>
              <w:left w:val="single" w:sz="4" w:space="0" w:color="000000"/>
              <w:right w:val="single" w:sz="4" w:space="0" w:color="000000"/>
            </w:tcBorders>
            <w:vAlign w:val="center"/>
          </w:tcPr>
          <w:p w14:paraId="138D40BE" w14:textId="77777777" w:rsidR="005E1531" w:rsidRDefault="00CE7F97" w:rsidP="001558F3">
            <w:pPr>
              <w:widowControl/>
              <w:jc w:val="center"/>
              <w:textAlignment w:val="center"/>
              <w:rPr>
                <w:rFonts w:ascii="宋体" w:hAnsi="宋体" w:cs="宋体"/>
                <w:color w:val="000000"/>
                <w:sz w:val="24"/>
              </w:rPr>
            </w:pPr>
            <w:r>
              <w:rPr>
                <w:rFonts w:ascii="宋体" w:hAnsi="宋体" w:cs="宋体" w:hint="eastAsia"/>
                <w:color w:val="000000"/>
                <w:sz w:val="24"/>
              </w:rPr>
              <w:t>否</w:t>
            </w:r>
          </w:p>
        </w:tc>
        <w:tc>
          <w:tcPr>
            <w:tcW w:w="687" w:type="pct"/>
            <w:vMerge w:val="restart"/>
            <w:tcBorders>
              <w:top w:val="single" w:sz="4" w:space="0" w:color="000000"/>
              <w:left w:val="single" w:sz="4" w:space="0" w:color="000000"/>
              <w:right w:val="single" w:sz="4" w:space="0" w:color="000000"/>
            </w:tcBorders>
            <w:vAlign w:val="center"/>
          </w:tcPr>
          <w:p w14:paraId="2CF9666E" w14:textId="77777777" w:rsidR="005E1531" w:rsidRDefault="005E1531" w:rsidP="00DC0446">
            <w:pPr>
              <w:widowControl/>
              <w:jc w:val="center"/>
              <w:textAlignment w:val="center"/>
              <w:rPr>
                <w:rFonts w:ascii="宋体" w:hAnsi="宋体" w:cs="宋体"/>
                <w:color w:val="000000"/>
                <w:sz w:val="24"/>
              </w:rPr>
            </w:pPr>
            <w:r>
              <w:rPr>
                <w:rFonts w:ascii="宋体" w:hAnsi="宋体" w:cs="宋体" w:hint="eastAsia"/>
                <w:b/>
                <w:bCs/>
                <w:color w:val="000000"/>
                <w:kern w:val="0"/>
                <w:sz w:val="24"/>
                <w:lang w:bidi="ar"/>
              </w:rPr>
              <w:t>获取资格预审/招标文件的方式</w:t>
            </w:r>
          </w:p>
        </w:tc>
        <w:tc>
          <w:tcPr>
            <w:tcW w:w="731" w:type="pct"/>
            <w:tcBorders>
              <w:top w:val="single" w:sz="4" w:space="0" w:color="000000"/>
              <w:left w:val="single" w:sz="4" w:space="0" w:color="000000"/>
              <w:bottom w:val="single" w:sz="4" w:space="0" w:color="000000"/>
              <w:right w:val="single" w:sz="4" w:space="0" w:color="000000"/>
            </w:tcBorders>
            <w:vAlign w:val="center"/>
          </w:tcPr>
          <w:p w14:paraId="76DB66A5" w14:textId="77777777" w:rsidR="005E1531" w:rsidRDefault="005E1531" w:rsidP="00112830">
            <w:pPr>
              <w:widowControl/>
              <w:jc w:val="center"/>
              <w:textAlignment w:val="center"/>
              <w:rPr>
                <w:rFonts w:ascii="宋体" w:hAnsi="宋体" w:cs="宋体"/>
                <w:color w:val="000000"/>
                <w:sz w:val="24"/>
              </w:rPr>
            </w:pPr>
            <w:r>
              <w:rPr>
                <w:rFonts w:ascii="宋体" w:hAnsi="宋体" w:cs="宋体" w:hint="eastAsia"/>
                <w:color w:val="000000"/>
                <w:sz w:val="24"/>
              </w:rPr>
              <w:t>下载资格预审/招标文件的网络地址</w:t>
            </w:r>
          </w:p>
        </w:tc>
        <w:tc>
          <w:tcPr>
            <w:tcW w:w="1539" w:type="pct"/>
            <w:tcBorders>
              <w:top w:val="single" w:sz="4" w:space="0" w:color="000000"/>
              <w:left w:val="single" w:sz="4" w:space="0" w:color="000000"/>
              <w:bottom w:val="single" w:sz="4" w:space="0" w:color="000000"/>
              <w:right w:val="single" w:sz="4" w:space="0" w:color="000000"/>
            </w:tcBorders>
            <w:vAlign w:val="center"/>
          </w:tcPr>
          <w:p w14:paraId="59FDBC3B" w14:textId="77777777" w:rsidR="005E1531" w:rsidRDefault="00713E71" w:rsidP="005E1531">
            <w:pPr>
              <w:widowControl/>
              <w:textAlignment w:val="center"/>
              <w:rPr>
                <w:rFonts w:ascii="宋体" w:hAnsi="宋体" w:cs="宋体"/>
                <w:color w:val="000000"/>
                <w:kern w:val="0"/>
                <w:sz w:val="24"/>
                <w:lang w:bidi="ar"/>
              </w:rPr>
            </w:pPr>
            <w:r w:rsidRPr="00713E71">
              <w:rPr>
                <w:rFonts w:ascii="宋体" w:hAnsi="宋体" w:cs="宋体" w:hint="eastAsia"/>
                <w:color w:val="000000"/>
                <w:kern w:val="0"/>
                <w:sz w:val="24"/>
                <w:lang w:bidi="ar"/>
              </w:rPr>
              <w:t>广州公共资源交易中心(http://www.gzggzy.cn)</w:t>
            </w:r>
          </w:p>
        </w:tc>
      </w:tr>
      <w:tr w:rsidR="00211929" w14:paraId="7DFCC3B3" w14:textId="77777777" w:rsidTr="003E2104">
        <w:trPr>
          <w:trHeight w:val="745"/>
          <w:jc w:val="center"/>
        </w:trPr>
        <w:tc>
          <w:tcPr>
            <w:tcW w:w="994" w:type="pct"/>
            <w:vMerge/>
            <w:tcBorders>
              <w:left w:val="single" w:sz="4" w:space="0" w:color="000000"/>
              <w:bottom w:val="single" w:sz="4" w:space="0" w:color="000000"/>
              <w:right w:val="single" w:sz="4" w:space="0" w:color="000000"/>
            </w:tcBorders>
            <w:vAlign w:val="center"/>
          </w:tcPr>
          <w:p w14:paraId="69B93E4F" w14:textId="77777777" w:rsidR="005E1531" w:rsidRDefault="005E1531" w:rsidP="005E1531">
            <w:pPr>
              <w:widowControl/>
              <w:textAlignment w:val="center"/>
              <w:rPr>
                <w:rFonts w:ascii="宋体" w:hAnsi="宋体" w:cs="宋体"/>
                <w:b/>
                <w:bCs/>
                <w:sz w:val="24"/>
              </w:rPr>
            </w:pPr>
          </w:p>
        </w:tc>
        <w:tc>
          <w:tcPr>
            <w:tcW w:w="1048" w:type="pct"/>
            <w:vMerge/>
            <w:tcBorders>
              <w:left w:val="single" w:sz="4" w:space="0" w:color="000000"/>
              <w:bottom w:val="single" w:sz="4" w:space="0" w:color="000000"/>
              <w:right w:val="single" w:sz="4" w:space="0" w:color="000000"/>
            </w:tcBorders>
            <w:vAlign w:val="center"/>
          </w:tcPr>
          <w:p w14:paraId="02983C3D" w14:textId="77777777" w:rsidR="005E1531" w:rsidRDefault="005E1531" w:rsidP="005E1531">
            <w:pPr>
              <w:widowControl/>
              <w:textAlignment w:val="center"/>
              <w:rPr>
                <w:rFonts w:ascii="宋体" w:hAnsi="宋体" w:cs="宋体"/>
                <w:sz w:val="24"/>
              </w:rPr>
            </w:pPr>
          </w:p>
        </w:tc>
        <w:tc>
          <w:tcPr>
            <w:tcW w:w="687" w:type="pct"/>
            <w:vMerge/>
            <w:tcBorders>
              <w:left w:val="single" w:sz="4" w:space="0" w:color="000000"/>
              <w:bottom w:val="single" w:sz="4" w:space="0" w:color="000000"/>
              <w:right w:val="single" w:sz="4" w:space="0" w:color="000000"/>
            </w:tcBorders>
            <w:vAlign w:val="center"/>
          </w:tcPr>
          <w:p w14:paraId="254B93FA" w14:textId="77777777" w:rsidR="005E1531" w:rsidRDefault="005E1531" w:rsidP="005E1531">
            <w:pPr>
              <w:widowControl/>
              <w:textAlignment w:val="center"/>
              <w:rPr>
                <w:rFonts w:ascii="宋体" w:hAnsi="宋体" w:cs="宋体"/>
                <w:sz w:val="24"/>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5F78B0EB" w14:textId="77777777" w:rsidR="005E1531" w:rsidRDefault="005E1531" w:rsidP="00112830">
            <w:pPr>
              <w:widowControl/>
              <w:jc w:val="center"/>
              <w:textAlignment w:val="center"/>
              <w:rPr>
                <w:rFonts w:ascii="宋体" w:hAnsi="宋体" w:cs="宋体"/>
                <w:sz w:val="24"/>
              </w:rPr>
            </w:pPr>
            <w:r>
              <w:rPr>
                <w:rFonts w:ascii="宋体" w:hAnsi="宋体" w:cs="宋体" w:hint="eastAsia"/>
                <w:color w:val="000000"/>
                <w:sz w:val="24"/>
              </w:rPr>
              <w:t>获取纸质资格预审/招标文件的方式</w:t>
            </w:r>
          </w:p>
        </w:tc>
        <w:tc>
          <w:tcPr>
            <w:tcW w:w="1539" w:type="pct"/>
            <w:tcBorders>
              <w:top w:val="single" w:sz="4" w:space="0" w:color="000000"/>
              <w:left w:val="single" w:sz="4" w:space="0" w:color="000000"/>
              <w:bottom w:val="single" w:sz="4" w:space="0" w:color="000000"/>
              <w:right w:val="single" w:sz="4" w:space="0" w:color="000000"/>
            </w:tcBorders>
            <w:vAlign w:val="center"/>
          </w:tcPr>
          <w:p w14:paraId="342802B6" w14:textId="77777777" w:rsidR="005E1531" w:rsidRDefault="00362DFF" w:rsidP="00362DFF">
            <w:pPr>
              <w:widowControl/>
              <w:jc w:val="center"/>
              <w:textAlignment w:val="center"/>
              <w:rPr>
                <w:rFonts w:ascii="宋体" w:hAnsi="宋体" w:cs="宋体"/>
                <w:sz w:val="24"/>
              </w:rPr>
            </w:pPr>
            <w:r>
              <w:rPr>
                <w:rFonts w:ascii="宋体" w:hAnsi="宋体" w:cs="宋体" w:hint="eastAsia"/>
                <w:color w:val="000000"/>
                <w:sz w:val="24"/>
              </w:rPr>
              <w:t>/</w:t>
            </w:r>
          </w:p>
        </w:tc>
      </w:tr>
      <w:tr w:rsidR="00211929" w14:paraId="0EB059D0" w14:textId="77777777" w:rsidTr="003E2104">
        <w:trPr>
          <w:trHeight w:val="770"/>
          <w:jc w:val="center"/>
        </w:trPr>
        <w:tc>
          <w:tcPr>
            <w:tcW w:w="994" w:type="pct"/>
            <w:tcBorders>
              <w:top w:val="single" w:sz="4" w:space="0" w:color="000000"/>
              <w:left w:val="single" w:sz="4" w:space="0" w:color="000000"/>
              <w:bottom w:val="single" w:sz="4" w:space="0" w:color="000000"/>
              <w:right w:val="single" w:sz="4" w:space="0" w:color="000000"/>
            </w:tcBorders>
            <w:vAlign w:val="center"/>
          </w:tcPr>
          <w:p w14:paraId="64ECA415" w14:textId="77777777"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获取资格预审/招标文件开始时间</w:t>
            </w:r>
          </w:p>
        </w:tc>
        <w:tc>
          <w:tcPr>
            <w:tcW w:w="1048" w:type="pct"/>
            <w:tcBorders>
              <w:top w:val="single" w:sz="4" w:space="0" w:color="000000"/>
              <w:left w:val="single" w:sz="4" w:space="0" w:color="000000"/>
              <w:bottom w:val="single" w:sz="4" w:space="0" w:color="000000"/>
              <w:right w:val="single" w:sz="4" w:space="0" w:color="000000"/>
            </w:tcBorders>
            <w:vAlign w:val="center"/>
          </w:tcPr>
          <w:p w14:paraId="29E2B772" w14:textId="140AFEFF" w:rsidR="005E1531" w:rsidRDefault="00574DF3" w:rsidP="000F4F5B">
            <w:pPr>
              <w:jc w:val="center"/>
              <w:rPr>
                <w:rFonts w:ascii="宋体" w:hAnsi="宋体" w:cs="宋体"/>
                <w:bCs/>
                <w:spacing w:val="10"/>
                <w:sz w:val="24"/>
              </w:rPr>
            </w:pPr>
            <w:r w:rsidRPr="000F4F5B">
              <w:rPr>
                <w:rFonts w:ascii="宋体" w:hAnsi="宋体" w:cs="宋体"/>
                <w:bCs/>
                <w:spacing w:val="10"/>
                <w:sz w:val="24"/>
              </w:rPr>
              <w:t>2023</w:t>
            </w:r>
            <w:r w:rsidRPr="000F4F5B">
              <w:rPr>
                <w:rFonts w:ascii="宋体" w:hAnsi="宋体" w:cs="宋体" w:hint="eastAsia"/>
                <w:bCs/>
                <w:spacing w:val="10"/>
                <w:sz w:val="24"/>
              </w:rPr>
              <w:t>年</w:t>
            </w:r>
            <w:r w:rsidR="00C8344A">
              <w:rPr>
                <w:rFonts w:ascii="宋体" w:hAnsi="宋体" w:cs="宋体"/>
                <w:bCs/>
                <w:spacing w:val="10"/>
                <w:sz w:val="24"/>
              </w:rPr>
              <w:t xml:space="preserve"> </w:t>
            </w:r>
            <w:r w:rsidRPr="000F4F5B">
              <w:rPr>
                <w:rFonts w:ascii="宋体" w:hAnsi="宋体" w:cs="宋体" w:hint="eastAsia"/>
                <w:bCs/>
                <w:spacing w:val="10"/>
                <w:sz w:val="24"/>
              </w:rPr>
              <w:t>月 日</w:t>
            </w:r>
          </w:p>
          <w:p w14:paraId="655FB5C8" w14:textId="7192D9E0" w:rsidR="00B04B3C" w:rsidRDefault="00B04B3C" w:rsidP="00B04B3C">
            <w:pPr>
              <w:jc w:val="center"/>
              <w:rPr>
                <w:rFonts w:ascii="宋体" w:hAnsi="宋体" w:cs="宋体" w:hint="eastAsia"/>
                <w:color w:val="000000"/>
                <w:sz w:val="24"/>
              </w:rPr>
            </w:pPr>
            <w:r>
              <w:rPr>
                <w:rFonts w:ascii="宋体" w:hAnsi="宋体" w:cs="宋体" w:hint="eastAsia"/>
                <w:color w:val="000000"/>
                <w:sz w:val="24"/>
              </w:rPr>
              <w:t>（</w:t>
            </w:r>
            <w:r w:rsidRPr="00B04B3C">
              <w:rPr>
                <w:rFonts w:ascii="宋体" w:hAnsi="宋体" w:cs="宋体" w:hint="eastAsia"/>
                <w:color w:val="000000"/>
                <w:sz w:val="24"/>
              </w:rPr>
              <w:t>具体查看广州交易中心网站项目日程安排</w:t>
            </w:r>
            <w:r>
              <w:rPr>
                <w:rFonts w:ascii="宋体" w:hAnsi="宋体" w:cs="宋体" w:hint="eastAsia"/>
                <w:color w:val="000000"/>
                <w:sz w:val="24"/>
              </w:rPr>
              <w:t>）</w:t>
            </w:r>
          </w:p>
        </w:tc>
        <w:tc>
          <w:tcPr>
            <w:tcW w:w="687" w:type="pct"/>
            <w:tcBorders>
              <w:top w:val="single" w:sz="4" w:space="0" w:color="000000"/>
              <w:left w:val="single" w:sz="4" w:space="0" w:color="000000"/>
              <w:bottom w:val="single" w:sz="4" w:space="0" w:color="000000"/>
              <w:right w:val="single" w:sz="4" w:space="0" w:color="000000"/>
            </w:tcBorders>
            <w:vAlign w:val="center"/>
          </w:tcPr>
          <w:p w14:paraId="23CDB909" w14:textId="77777777" w:rsidR="005E1531" w:rsidRDefault="005E1531" w:rsidP="005E1531">
            <w:pPr>
              <w:widowControl/>
              <w:jc w:val="center"/>
              <w:textAlignment w:val="center"/>
              <w:rPr>
                <w:rFonts w:ascii="宋体" w:hAnsi="宋体" w:cs="宋体"/>
                <w:color w:val="000000"/>
                <w:sz w:val="24"/>
              </w:rPr>
            </w:pPr>
            <w:r>
              <w:rPr>
                <w:rFonts w:ascii="宋体" w:hAnsi="宋体" w:cs="宋体" w:hint="eastAsia"/>
                <w:b/>
                <w:bCs/>
                <w:color w:val="000000"/>
                <w:kern w:val="0"/>
                <w:sz w:val="24"/>
                <w:lang w:bidi="ar"/>
              </w:rPr>
              <w:t>获取资格预审/招标文件截止时间</w:t>
            </w:r>
          </w:p>
        </w:tc>
        <w:tc>
          <w:tcPr>
            <w:tcW w:w="2270" w:type="pct"/>
            <w:gridSpan w:val="2"/>
            <w:tcBorders>
              <w:top w:val="single" w:sz="4" w:space="0" w:color="000000"/>
              <w:left w:val="single" w:sz="4" w:space="0" w:color="000000"/>
              <w:bottom w:val="single" w:sz="4" w:space="0" w:color="000000"/>
              <w:right w:val="single" w:sz="4" w:space="0" w:color="000000"/>
            </w:tcBorders>
            <w:vAlign w:val="center"/>
          </w:tcPr>
          <w:p w14:paraId="681CD577" w14:textId="5B92F515" w:rsidR="005E1531" w:rsidRDefault="00574DF3" w:rsidP="000F4F5B">
            <w:pPr>
              <w:jc w:val="center"/>
              <w:rPr>
                <w:rFonts w:ascii="宋体" w:hAnsi="宋体" w:cs="宋体"/>
                <w:bCs/>
                <w:spacing w:val="10"/>
                <w:sz w:val="24"/>
              </w:rPr>
            </w:pPr>
            <w:r w:rsidRPr="000F4F5B">
              <w:rPr>
                <w:rFonts w:ascii="宋体" w:hAnsi="宋体" w:cs="宋体"/>
                <w:bCs/>
                <w:spacing w:val="10"/>
                <w:sz w:val="24"/>
              </w:rPr>
              <w:t>2023</w:t>
            </w:r>
            <w:r w:rsidRPr="000F4F5B">
              <w:rPr>
                <w:rFonts w:ascii="宋体" w:hAnsi="宋体" w:cs="宋体" w:hint="eastAsia"/>
                <w:bCs/>
                <w:spacing w:val="10"/>
                <w:sz w:val="24"/>
              </w:rPr>
              <w:t>年</w:t>
            </w:r>
            <w:r w:rsidR="00C8344A">
              <w:rPr>
                <w:rFonts w:ascii="宋体" w:hAnsi="宋体" w:cs="宋体"/>
                <w:bCs/>
                <w:spacing w:val="10"/>
                <w:sz w:val="24"/>
              </w:rPr>
              <w:t xml:space="preserve"> </w:t>
            </w:r>
            <w:bookmarkStart w:id="9" w:name="_GoBack"/>
            <w:bookmarkEnd w:id="9"/>
            <w:r w:rsidRPr="000F4F5B">
              <w:rPr>
                <w:rFonts w:ascii="宋体" w:hAnsi="宋体" w:cs="宋体" w:hint="eastAsia"/>
                <w:bCs/>
                <w:spacing w:val="10"/>
                <w:sz w:val="24"/>
              </w:rPr>
              <w:t>月 日</w:t>
            </w:r>
          </w:p>
          <w:p w14:paraId="26406005" w14:textId="31E485D4" w:rsidR="00B04B3C" w:rsidRDefault="00B04B3C" w:rsidP="000F4F5B">
            <w:pPr>
              <w:jc w:val="center"/>
              <w:rPr>
                <w:rFonts w:ascii="宋体" w:hAnsi="宋体" w:cs="宋体" w:hint="eastAsia"/>
                <w:color w:val="000000"/>
                <w:sz w:val="24"/>
              </w:rPr>
            </w:pPr>
            <w:r>
              <w:rPr>
                <w:rFonts w:ascii="宋体" w:hAnsi="宋体" w:cs="宋体" w:hint="eastAsia"/>
                <w:color w:val="000000"/>
                <w:sz w:val="24"/>
              </w:rPr>
              <w:t>（</w:t>
            </w:r>
            <w:r w:rsidRPr="00B04B3C">
              <w:rPr>
                <w:rFonts w:ascii="宋体" w:hAnsi="宋体" w:cs="宋体" w:hint="eastAsia"/>
                <w:color w:val="000000"/>
                <w:sz w:val="24"/>
              </w:rPr>
              <w:t>具体查看广州交易中心网站项目日程安排</w:t>
            </w:r>
            <w:r>
              <w:rPr>
                <w:rFonts w:ascii="宋体" w:hAnsi="宋体" w:cs="宋体" w:hint="eastAsia"/>
                <w:color w:val="000000"/>
                <w:sz w:val="24"/>
              </w:rPr>
              <w:t>）</w:t>
            </w:r>
          </w:p>
        </w:tc>
      </w:tr>
      <w:tr w:rsidR="00211929" w14:paraId="22EEEBDF" w14:textId="77777777" w:rsidTr="003E2104">
        <w:trPr>
          <w:trHeight w:val="1408"/>
          <w:jc w:val="center"/>
        </w:trPr>
        <w:tc>
          <w:tcPr>
            <w:tcW w:w="994" w:type="pct"/>
            <w:tcBorders>
              <w:top w:val="single" w:sz="4" w:space="0" w:color="000000"/>
              <w:left w:val="single" w:sz="4" w:space="0" w:color="000000"/>
              <w:bottom w:val="single" w:sz="4" w:space="0" w:color="000000"/>
              <w:right w:val="single" w:sz="4" w:space="0" w:color="000000"/>
            </w:tcBorders>
            <w:vAlign w:val="center"/>
          </w:tcPr>
          <w:p w14:paraId="1E724AAB" w14:textId="77777777"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递交资格预审/投标文件截止时间</w:t>
            </w:r>
          </w:p>
        </w:tc>
        <w:tc>
          <w:tcPr>
            <w:tcW w:w="1048" w:type="pct"/>
            <w:tcBorders>
              <w:top w:val="single" w:sz="4" w:space="0" w:color="000000"/>
              <w:left w:val="single" w:sz="4" w:space="0" w:color="000000"/>
              <w:bottom w:val="single" w:sz="4" w:space="0" w:color="000000"/>
              <w:right w:val="single" w:sz="4" w:space="0" w:color="000000"/>
            </w:tcBorders>
            <w:vAlign w:val="center"/>
          </w:tcPr>
          <w:p w14:paraId="328A9B4E" w14:textId="644058C5" w:rsidR="005E1531" w:rsidRDefault="00574DF3" w:rsidP="000F4F5B">
            <w:pPr>
              <w:jc w:val="center"/>
              <w:rPr>
                <w:rFonts w:ascii="宋体" w:hAnsi="宋体" w:cs="宋体"/>
                <w:bCs/>
                <w:spacing w:val="10"/>
                <w:sz w:val="24"/>
              </w:rPr>
            </w:pPr>
            <w:r w:rsidRPr="000F4F5B">
              <w:rPr>
                <w:rFonts w:ascii="宋体" w:hAnsi="宋体" w:cs="宋体"/>
                <w:bCs/>
                <w:spacing w:val="10"/>
                <w:sz w:val="24"/>
              </w:rPr>
              <w:t>2023</w:t>
            </w:r>
            <w:r w:rsidRPr="000F4F5B">
              <w:rPr>
                <w:rFonts w:ascii="宋体" w:hAnsi="宋体" w:cs="宋体" w:hint="eastAsia"/>
                <w:bCs/>
                <w:spacing w:val="10"/>
                <w:sz w:val="24"/>
              </w:rPr>
              <w:t>年</w:t>
            </w:r>
            <w:r w:rsidR="00C8344A">
              <w:rPr>
                <w:rFonts w:ascii="宋体" w:hAnsi="宋体" w:cs="宋体"/>
                <w:bCs/>
                <w:spacing w:val="10"/>
                <w:sz w:val="24"/>
              </w:rPr>
              <w:t xml:space="preserve"> </w:t>
            </w:r>
            <w:r w:rsidRPr="000F4F5B">
              <w:rPr>
                <w:rFonts w:ascii="宋体" w:hAnsi="宋体" w:cs="宋体" w:hint="eastAsia"/>
                <w:bCs/>
                <w:spacing w:val="10"/>
                <w:sz w:val="24"/>
              </w:rPr>
              <w:t>月 日</w:t>
            </w:r>
          </w:p>
          <w:p w14:paraId="21A74E40" w14:textId="2D961ECE" w:rsidR="00B04B3C" w:rsidRDefault="00B04B3C" w:rsidP="000F4F5B">
            <w:pPr>
              <w:jc w:val="center"/>
              <w:rPr>
                <w:rFonts w:ascii="宋体" w:hAnsi="宋体" w:cs="宋体" w:hint="eastAsia"/>
                <w:color w:val="000000"/>
                <w:sz w:val="24"/>
              </w:rPr>
            </w:pPr>
            <w:r>
              <w:rPr>
                <w:rFonts w:ascii="宋体" w:hAnsi="宋体" w:cs="宋体" w:hint="eastAsia"/>
                <w:color w:val="000000"/>
                <w:sz w:val="24"/>
              </w:rPr>
              <w:t>（</w:t>
            </w:r>
            <w:r w:rsidRPr="00B04B3C">
              <w:rPr>
                <w:rFonts w:ascii="宋体" w:hAnsi="宋体" w:cs="宋体" w:hint="eastAsia"/>
                <w:color w:val="000000"/>
                <w:sz w:val="24"/>
              </w:rPr>
              <w:t>具体查看广州交易中心网站项目日程安排</w:t>
            </w:r>
            <w:r>
              <w:rPr>
                <w:rFonts w:ascii="宋体" w:hAnsi="宋体" w:cs="宋体" w:hint="eastAsia"/>
                <w:color w:val="000000"/>
                <w:sz w:val="24"/>
              </w:rPr>
              <w:t>）</w:t>
            </w:r>
          </w:p>
        </w:tc>
        <w:tc>
          <w:tcPr>
            <w:tcW w:w="687" w:type="pct"/>
            <w:tcBorders>
              <w:top w:val="single" w:sz="4" w:space="0" w:color="000000"/>
              <w:left w:val="single" w:sz="4" w:space="0" w:color="000000"/>
              <w:bottom w:val="single" w:sz="4" w:space="0" w:color="000000"/>
              <w:right w:val="single" w:sz="4" w:space="0" w:color="000000"/>
            </w:tcBorders>
            <w:vAlign w:val="center"/>
          </w:tcPr>
          <w:p w14:paraId="2A71B5B5" w14:textId="77777777" w:rsidR="005E1531" w:rsidRDefault="005E1531" w:rsidP="005E1531">
            <w:pPr>
              <w:widowControl/>
              <w:jc w:val="center"/>
              <w:textAlignment w:val="center"/>
              <w:rPr>
                <w:rFonts w:ascii="宋体" w:hAnsi="宋体" w:cs="宋体"/>
                <w:color w:val="000000"/>
                <w:sz w:val="24"/>
              </w:rPr>
            </w:pPr>
            <w:r>
              <w:rPr>
                <w:rFonts w:ascii="宋体" w:hAnsi="宋体" w:cs="宋体" w:hint="eastAsia"/>
                <w:b/>
                <w:bCs/>
                <w:color w:val="000000"/>
                <w:kern w:val="0"/>
                <w:sz w:val="24"/>
                <w:lang w:bidi="ar"/>
              </w:rPr>
              <w:t>资格预审/投标文件递交方式</w:t>
            </w:r>
          </w:p>
        </w:tc>
        <w:tc>
          <w:tcPr>
            <w:tcW w:w="2270" w:type="pct"/>
            <w:gridSpan w:val="2"/>
            <w:tcBorders>
              <w:top w:val="single" w:sz="4" w:space="0" w:color="000000"/>
              <w:left w:val="single" w:sz="4" w:space="0" w:color="000000"/>
              <w:bottom w:val="single" w:sz="4" w:space="0" w:color="000000"/>
              <w:right w:val="single" w:sz="4" w:space="0" w:color="000000"/>
            </w:tcBorders>
            <w:vAlign w:val="center"/>
          </w:tcPr>
          <w:p w14:paraId="6754AD07" w14:textId="77777777" w:rsidR="00E81AB4" w:rsidRDefault="00B948D8" w:rsidP="00766677">
            <w:pPr>
              <w:widowControl/>
              <w:spacing w:line="360" w:lineRule="auto"/>
              <w:textAlignment w:val="center"/>
              <w:rPr>
                <w:rFonts w:ascii="宋体" w:hAnsi="宋体" w:cs="宋体"/>
                <w:color w:val="000000"/>
                <w:kern w:val="0"/>
                <w:sz w:val="24"/>
                <w:lang w:bidi="ar"/>
              </w:rPr>
            </w:pPr>
            <w:r>
              <w:rPr>
                <w:rFonts w:ascii="宋体" w:hAnsi="宋体" w:cs="宋体" w:hint="eastAsia"/>
                <w:bCs/>
                <w:spacing w:val="10"/>
                <w:sz w:val="24"/>
              </w:rPr>
              <w:t>1</w:t>
            </w:r>
            <w:r w:rsidR="003110B9">
              <w:rPr>
                <w:rFonts w:ascii="宋体" w:hAnsi="宋体" w:cs="宋体" w:hint="eastAsia"/>
                <w:bCs/>
                <w:spacing w:val="10"/>
                <w:sz w:val="24"/>
                <w:szCs w:val="22"/>
              </w:rPr>
              <w:t>．</w:t>
            </w:r>
            <w:r>
              <w:rPr>
                <w:rFonts w:ascii="宋体" w:hAnsi="宋体" w:cs="宋体" w:hint="eastAsia"/>
                <w:bCs/>
                <w:spacing w:val="10"/>
                <w:sz w:val="24"/>
              </w:rPr>
              <w:t>本项目投标登记手续在网上办理。投标人应在招标公告发布后至递交投标登记截止时间前，登录广州公共资源交易中心交易平台网站办理网上投标登记手续；未办理投</w:t>
            </w:r>
            <w:r>
              <w:rPr>
                <w:rFonts w:ascii="宋体" w:hAnsi="宋体" w:cs="宋体" w:hint="eastAsia"/>
                <w:bCs/>
                <w:spacing w:val="10"/>
                <w:sz w:val="24"/>
              </w:rPr>
              <w:lastRenderedPageBreak/>
              <w:t>标登记手续的，提交的投标文件将被拒绝接收。</w:t>
            </w:r>
          </w:p>
          <w:p w14:paraId="367EE24D" w14:textId="64AA39F3" w:rsidR="005E1531" w:rsidRDefault="00B948D8" w:rsidP="00766677">
            <w:pPr>
              <w:widowControl/>
              <w:spacing w:line="360" w:lineRule="auto"/>
              <w:textAlignment w:val="center"/>
              <w:rPr>
                <w:rFonts w:ascii="宋体" w:hAnsi="宋体" w:cs="宋体"/>
                <w:sz w:val="24"/>
              </w:rPr>
            </w:pPr>
            <w:r>
              <w:rPr>
                <w:rFonts w:ascii="宋体" w:hAnsi="宋体" w:cs="宋体" w:hint="eastAsia"/>
                <w:color w:val="000000"/>
                <w:kern w:val="0"/>
                <w:sz w:val="24"/>
                <w:lang w:bidi="ar"/>
              </w:rPr>
              <w:t>2</w:t>
            </w:r>
            <w:r w:rsidR="003110B9">
              <w:rPr>
                <w:rFonts w:ascii="宋体" w:hAnsi="宋体" w:cs="宋体" w:hint="eastAsia"/>
                <w:bCs/>
                <w:spacing w:val="10"/>
                <w:sz w:val="24"/>
                <w:szCs w:val="22"/>
              </w:rPr>
              <w:t>．</w:t>
            </w:r>
            <w:r w:rsidR="005E1531">
              <w:rPr>
                <w:rFonts w:ascii="宋体" w:hAnsi="宋体" w:cs="宋体" w:hint="eastAsia"/>
                <w:color w:val="000000"/>
                <w:kern w:val="0"/>
                <w:sz w:val="24"/>
                <w:lang w:bidi="ar"/>
              </w:rPr>
              <w:t>投标人应在招标文件规定的</w:t>
            </w:r>
            <w:r w:rsidR="00620BD2">
              <w:rPr>
                <w:rFonts w:ascii="宋体" w:hAnsi="宋体" w:cs="宋体" w:hint="eastAsia"/>
                <w:bCs/>
                <w:spacing w:val="10"/>
                <w:sz w:val="24"/>
              </w:rPr>
              <w:t>递交投标文件起始时间及截止时间内</w:t>
            </w:r>
            <w:r w:rsidR="005E1531">
              <w:rPr>
                <w:rFonts w:ascii="宋体" w:hAnsi="宋体" w:cs="宋体" w:hint="eastAsia"/>
                <w:color w:val="000000"/>
                <w:kern w:val="0"/>
                <w:sz w:val="24"/>
                <w:lang w:bidi="ar"/>
              </w:rPr>
              <w:t>，</w:t>
            </w:r>
            <w:r w:rsidR="00620BD2">
              <w:rPr>
                <w:rFonts w:ascii="宋体" w:hAnsi="宋体" w:cs="宋体" w:hint="eastAsia"/>
                <w:color w:val="000000"/>
                <w:kern w:val="0"/>
                <w:sz w:val="24"/>
                <w:lang w:bidi="ar"/>
              </w:rPr>
              <w:t>将</w:t>
            </w:r>
            <w:r w:rsidR="005E1531">
              <w:rPr>
                <w:rFonts w:ascii="宋体" w:hAnsi="宋体" w:cs="宋体" w:hint="eastAsia"/>
                <w:color w:val="000000"/>
                <w:kern w:val="0"/>
                <w:sz w:val="24"/>
                <w:lang w:bidi="ar"/>
              </w:rPr>
              <w:t>投标文件</w:t>
            </w:r>
            <w:r w:rsidR="00766677">
              <w:rPr>
                <w:rFonts w:ascii="宋体" w:hAnsi="宋体" w:cs="宋体" w:hint="eastAsia"/>
                <w:color w:val="000000"/>
                <w:kern w:val="0"/>
                <w:sz w:val="24"/>
                <w:lang w:bidi="ar"/>
              </w:rPr>
              <w:t>送至</w:t>
            </w:r>
            <w:r w:rsidR="00766677">
              <w:rPr>
                <w:rFonts w:ascii="宋体" w:hAnsi="宋体" w:cs="宋体" w:hint="eastAsia"/>
                <w:sz w:val="24"/>
              </w:rPr>
              <w:t>广州公共资源交易中心 (广州市天河区天润路 333号</w:t>
            </w:r>
            <w:r w:rsidR="00766677" w:rsidRPr="00856D8A">
              <w:rPr>
                <w:rFonts w:ascii="宋体" w:hAnsi="宋体" w:cs="宋体" w:hint="eastAsia"/>
                <w:sz w:val="24"/>
              </w:rPr>
              <w:t>)</w:t>
            </w:r>
            <w:r w:rsidR="00766677" w:rsidRPr="00856D8A">
              <w:rPr>
                <w:rFonts w:ascii="宋体" w:hAnsi="宋体" w:cs="宋体" w:hint="eastAsia"/>
                <w:sz w:val="24"/>
                <w:u w:val="single"/>
              </w:rPr>
              <w:t xml:space="preserve">  </w:t>
            </w:r>
            <w:r w:rsidR="00856D8A">
              <w:rPr>
                <w:rFonts w:ascii="宋体" w:hAnsi="宋体" w:cs="宋体"/>
                <w:sz w:val="24"/>
                <w:u w:val="single"/>
              </w:rPr>
              <w:t xml:space="preserve">  </w:t>
            </w:r>
            <w:r w:rsidR="00766677" w:rsidRPr="00856D8A">
              <w:rPr>
                <w:rFonts w:ascii="宋体" w:hAnsi="宋体" w:cs="宋体" w:hint="eastAsia"/>
                <w:sz w:val="24"/>
                <w:u w:val="single"/>
              </w:rPr>
              <w:t xml:space="preserve"> </w:t>
            </w:r>
            <w:r w:rsidR="00766677" w:rsidRPr="00856D8A">
              <w:rPr>
                <w:rFonts w:ascii="宋体" w:hAnsi="宋体" w:cs="宋体" w:hint="eastAsia"/>
                <w:sz w:val="24"/>
              </w:rPr>
              <w:t>开标室</w:t>
            </w:r>
            <w:r w:rsidR="00B04B3C">
              <w:rPr>
                <w:rFonts w:ascii="宋体" w:hAnsi="宋体" w:cs="宋体" w:hint="eastAsia"/>
                <w:color w:val="000000"/>
                <w:sz w:val="24"/>
              </w:rPr>
              <w:t>（</w:t>
            </w:r>
            <w:r w:rsidR="00B04B3C" w:rsidRPr="00B04B3C">
              <w:rPr>
                <w:rFonts w:ascii="宋体" w:hAnsi="宋体" w:cs="宋体" w:hint="eastAsia"/>
                <w:color w:val="000000"/>
                <w:sz w:val="24"/>
              </w:rPr>
              <w:t>具体查看广州交易中心网站项目日程安排</w:t>
            </w:r>
            <w:r w:rsidR="00B04B3C">
              <w:rPr>
                <w:rFonts w:ascii="宋体" w:hAnsi="宋体" w:cs="宋体" w:hint="eastAsia"/>
                <w:color w:val="000000"/>
                <w:sz w:val="24"/>
              </w:rPr>
              <w:t>）</w:t>
            </w:r>
            <w:r w:rsidR="00766677" w:rsidRPr="00856D8A">
              <w:rPr>
                <w:rFonts w:ascii="宋体" w:hAnsi="宋体" w:cs="宋体" w:hint="eastAsia"/>
                <w:sz w:val="24"/>
              </w:rPr>
              <w:t>。</w:t>
            </w:r>
            <w:r w:rsidR="00766677">
              <w:rPr>
                <w:rFonts w:ascii="宋体" w:hAnsi="宋体" w:cs="宋体" w:hint="eastAsia"/>
                <w:sz w:val="24"/>
              </w:rPr>
              <w:t>逾期送达的或者未送达指定地点的投标文件，招标人不予受理。</w:t>
            </w:r>
          </w:p>
          <w:p w14:paraId="3CBC6802" w14:textId="77777777" w:rsidR="00766677" w:rsidRPr="00766677" w:rsidRDefault="00766677" w:rsidP="00766677">
            <w:pPr>
              <w:widowControl/>
              <w:spacing w:line="360" w:lineRule="auto"/>
              <w:textAlignment w:val="center"/>
              <w:rPr>
                <w:rFonts w:ascii="宋体" w:hAnsi="宋体" w:cs="宋体"/>
                <w:color w:val="000000"/>
                <w:sz w:val="24"/>
              </w:rPr>
            </w:pPr>
            <w:r>
              <w:rPr>
                <w:rFonts w:ascii="宋体" w:hAnsi="宋体" w:cs="宋体"/>
                <w:sz w:val="24"/>
              </w:rPr>
              <w:t>3</w:t>
            </w:r>
            <w:r w:rsidR="003110B9">
              <w:rPr>
                <w:rFonts w:ascii="宋体" w:hAnsi="宋体" w:cs="宋体" w:hint="eastAsia"/>
                <w:bCs/>
                <w:spacing w:val="10"/>
                <w:sz w:val="24"/>
                <w:szCs w:val="22"/>
              </w:rPr>
              <w:t>．</w:t>
            </w:r>
            <w:r>
              <w:rPr>
                <w:rFonts w:ascii="宋体" w:hAnsi="宋体" w:cs="宋体" w:hint="eastAsia"/>
                <w:bCs/>
                <w:spacing w:val="10"/>
                <w:sz w:val="24"/>
                <w:szCs w:val="22"/>
              </w:rPr>
              <w:t>投标人并于递交投标文件时缴交招标文件资料费人民币500元，以及提交相关材料。</w:t>
            </w:r>
          </w:p>
        </w:tc>
      </w:tr>
      <w:tr w:rsidR="00211929" w14:paraId="74EDE49C" w14:textId="77777777" w:rsidTr="003E2104">
        <w:trPr>
          <w:trHeight w:val="1140"/>
          <w:jc w:val="center"/>
        </w:trPr>
        <w:tc>
          <w:tcPr>
            <w:tcW w:w="994" w:type="pct"/>
            <w:tcBorders>
              <w:top w:val="single" w:sz="4" w:space="0" w:color="000000"/>
              <w:left w:val="single" w:sz="4" w:space="0" w:color="000000"/>
              <w:bottom w:val="single" w:sz="4" w:space="0" w:color="000000"/>
              <w:right w:val="single" w:sz="4" w:space="0" w:color="000000"/>
            </w:tcBorders>
            <w:vAlign w:val="center"/>
          </w:tcPr>
          <w:p w14:paraId="42DB8701" w14:textId="77777777"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lastRenderedPageBreak/>
              <w:t>开标时间</w:t>
            </w:r>
          </w:p>
        </w:tc>
        <w:tc>
          <w:tcPr>
            <w:tcW w:w="1048" w:type="pct"/>
            <w:tcBorders>
              <w:top w:val="single" w:sz="4" w:space="0" w:color="000000"/>
              <w:left w:val="single" w:sz="4" w:space="0" w:color="000000"/>
              <w:bottom w:val="single" w:sz="4" w:space="0" w:color="000000"/>
              <w:right w:val="single" w:sz="4" w:space="0" w:color="000000"/>
            </w:tcBorders>
            <w:vAlign w:val="center"/>
          </w:tcPr>
          <w:p w14:paraId="7AD705A8" w14:textId="7D98053C" w:rsidR="005E1531" w:rsidRPr="00C715CE" w:rsidRDefault="005E1531" w:rsidP="005353D4">
            <w:pPr>
              <w:widowControl/>
              <w:jc w:val="left"/>
              <w:textAlignment w:val="center"/>
              <w:rPr>
                <w:rFonts w:ascii="宋体" w:hAnsi="宋体" w:cs="宋体"/>
                <w:color w:val="000000"/>
                <w:sz w:val="24"/>
                <w:highlight w:val="yellow"/>
              </w:rPr>
            </w:pPr>
            <w:r w:rsidRPr="005353D4">
              <w:rPr>
                <w:rFonts w:ascii="宋体" w:hAnsi="宋体" w:cs="宋体" w:hint="eastAsia"/>
                <w:color w:val="000000"/>
                <w:kern w:val="0"/>
                <w:sz w:val="24"/>
                <w:lang w:bidi="ar"/>
              </w:rPr>
              <w:t>202</w:t>
            </w:r>
            <w:r w:rsidR="00C71611" w:rsidRPr="005353D4">
              <w:rPr>
                <w:rFonts w:ascii="宋体" w:hAnsi="宋体" w:cs="宋体"/>
                <w:color w:val="000000"/>
                <w:kern w:val="0"/>
                <w:sz w:val="24"/>
                <w:lang w:bidi="ar"/>
              </w:rPr>
              <w:t>3</w:t>
            </w:r>
            <w:r w:rsidRPr="005353D4">
              <w:rPr>
                <w:rFonts w:ascii="宋体" w:hAnsi="宋体" w:cs="宋体" w:hint="eastAsia"/>
                <w:color w:val="000000"/>
                <w:kern w:val="0"/>
                <w:sz w:val="24"/>
                <w:lang w:bidi="ar"/>
              </w:rPr>
              <w:t>年</w:t>
            </w:r>
            <w:r w:rsidR="005353D4" w:rsidRPr="005353D4">
              <w:rPr>
                <w:rFonts w:ascii="宋体" w:hAnsi="宋体" w:cs="宋体"/>
                <w:color w:val="000000"/>
                <w:kern w:val="0"/>
                <w:sz w:val="24"/>
                <w:lang w:bidi="ar"/>
              </w:rPr>
              <w:t xml:space="preserve">  </w:t>
            </w:r>
            <w:r w:rsidRPr="005353D4">
              <w:rPr>
                <w:rFonts w:ascii="宋体" w:hAnsi="宋体" w:cs="宋体" w:hint="eastAsia"/>
                <w:color w:val="000000"/>
                <w:kern w:val="0"/>
                <w:sz w:val="24"/>
                <w:lang w:bidi="ar"/>
              </w:rPr>
              <w:t xml:space="preserve">月 </w:t>
            </w:r>
            <w:r w:rsidR="005353D4" w:rsidRPr="005353D4">
              <w:rPr>
                <w:rFonts w:ascii="宋体" w:hAnsi="宋体" w:cs="宋体"/>
                <w:color w:val="000000"/>
                <w:kern w:val="0"/>
                <w:sz w:val="24"/>
                <w:lang w:bidi="ar"/>
              </w:rPr>
              <w:t xml:space="preserve"> </w:t>
            </w:r>
            <w:r w:rsidRPr="005353D4">
              <w:rPr>
                <w:rFonts w:ascii="宋体" w:hAnsi="宋体" w:cs="宋体" w:hint="eastAsia"/>
                <w:color w:val="000000"/>
                <w:kern w:val="0"/>
                <w:sz w:val="24"/>
                <w:lang w:bidi="ar"/>
              </w:rPr>
              <w:t xml:space="preserve">日   </w:t>
            </w:r>
            <w:r w:rsidR="005353D4" w:rsidRPr="005353D4">
              <w:rPr>
                <w:rFonts w:ascii="宋体" w:hAnsi="宋体" w:cs="宋体"/>
                <w:color w:val="000000"/>
                <w:kern w:val="0"/>
                <w:sz w:val="24"/>
                <w:lang w:bidi="ar"/>
              </w:rPr>
              <w:t>9</w:t>
            </w:r>
            <w:r w:rsidRPr="005353D4">
              <w:rPr>
                <w:rFonts w:ascii="宋体" w:hAnsi="宋体" w:cs="宋体" w:hint="eastAsia"/>
                <w:color w:val="000000"/>
                <w:kern w:val="0"/>
                <w:sz w:val="24"/>
                <w:lang w:bidi="ar"/>
              </w:rPr>
              <w:t>时</w:t>
            </w:r>
            <w:r w:rsidR="005353D4" w:rsidRPr="005353D4">
              <w:rPr>
                <w:rFonts w:ascii="宋体" w:hAnsi="宋体" w:cs="宋体"/>
                <w:color w:val="000000"/>
                <w:kern w:val="0"/>
                <w:sz w:val="24"/>
                <w:lang w:bidi="ar"/>
              </w:rPr>
              <w:t>30</w:t>
            </w:r>
            <w:r w:rsidRPr="005353D4">
              <w:rPr>
                <w:rFonts w:ascii="宋体" w:hAnsi="宋体" w:cs="宋体" w:hint="eastAsia"/>
                <w:color w:val="000000"/>
                <w:kern w:val="0"/>
                <w:sz w:val="24"/>
                <w:lang w:bidi="ar"/>
              </w:rPr>
              <w:t>分（与投标截止时间为同一时间</w:t>
            </w:r>
            <w:r w:rsidR="00B04B3C">
              <w:rPr>
                <w:rFonts w:ascii="宋体" w:hAnsi="宋体" w:cs="宋体" w:hint="eastAsia"/>
                <w:color w:val="000000"/>
                <w:kern w:val="0"/>
                <w:sz w:val="24"/>
                <w:lang w:bidi="ar"/>
              </w:rPr>
              <w:t>，</w:t>
            </w:r>
            <w:r w:rsidR="00B04B3C" w:rsidRPr="00B04B3C">
              <w:rPr>
                <w:rFonts w:ascii="宋体" w:hAnsi="宋体" w:cs="宋体" w:hint="eastAsia"/>
                <w:color w:val="000000"/>
                <w:sz w:val="24"/>
              </w:rPr>
              <w:t>具体查看广州交易中心网站项目日程安排</w:t>
            </w:r>
            <w:r w:rsidR="00B04B3C">
              <w:rPr>
                <w:rFonts w:ascii="宋体" w:hAnsi="宋体" w:cs="宋体" w:hint="eastAsia"/>
                <w:color w:val="000000"/>
                <w:sz w:val="24"/>
              </w:rPr>
              <w:t>）</w:t>
            </w:r>
          </w:p>
        </w:tc>
        <w:tc>
          <w:tcPr>
            <w:tcW w:w="687" w:type="pct"/>
            <w:tcBorders>
              <w:top w:val="single" w:sz="4" w:space="0" w:color="000000"/>
              <w:left w:val="single" w:sz="4" w:space="0" w:color="000000"/>
              <w:bottom w:val="single" w:sz="4" w:space="0" w:color="000000"/>
              <w:right w:val="single" w:sz="4" w:space="0" w:color="000000"/>
            </w:tcBorders>
            <w:vAlign w:val="center"/>
          </w:tcPr>
          <w:p w14:paraId="2600E522" w14:textId="77777777" w:rsidR="005E1531" w:rsidRDefault="005E1531" w:rsidP="005E1531">
            <w:pPr>
              <w:widowControl/>
              <w:jc w:val="center"/>
              <w:textAlignment w:val="center"/>
              <w:rPr>
                <w:rFonts w:ascii="宋体" w:hAnsi="宋体" w:cs="宋体"/>
                <w:color w:val="000000"/>
                <w:sz w:val="24"/>
              </w:rPr>
            </w:pPr>
            <w:r>
              <w:rPr>
                <w:rFonts w:ascii="宋体" w:hAnsi="宋体" w:cs="宋体" w:hint="eastAsia"/>
                <w:b/>
                <w:bCs/>
                <w:color w:val="000000"/>
                <w:kern w:val="0"/>
                <w:sz w:val="24"/>
                <w:lang w:bidi="ar"/>
              </w:rPr>
              <w:t>开标地点</w:t>
            </w:r>
          </w:p>
        </w:tc>
        <w:tc>
          <w:tcPr>
            <w:tcW w:w="2270" w:type="pct"/>
            <w:gridSpan w:val="2"/>
            <w:tcBorders>
              <w:top w:val="single" w:sz="4" w:space="0" w:color="000000"/>
              <w:left w:val="single" w:sz="4" w:space="0" w:color="000000"/>
              <w:bottom w:val="single" w:sz="4" w:space="0" w:color="000000"/>
              <w:right w:val="single" w:sz="4" w:space="0" w:color="000000"/>
            </w:tcBorders>
            <w:vAlign w:val="center"/>
          </w:tcPr>
          <w:p w14:paraId="6537441C" w14:textId="77777777" w:rsidR="005E1531" w:rsidRDefault="008D10E6" w:rsidP="005E1531">
            <w:pPr>
              <w:widowControl/>
              <w:textAlignment w:val="center"/>
              <w:rPr>
                <w:rFonts w:ascii="宋体" w:hAnsi="宋体" w:cs="宋体"/>
                <w:sz w:val="24"/>
              </w:rPr>
            </w:pPr>
            <w:r>
              <w:rPr>
                <w:rFonts w:ascii="宋体" w:hAnsi="宋体" w:cs="宋体" w:hint="eastAsia"/>
                <w:sz w:val="24"/>
              </w:rPr>
              <w:t>广州公共资源交易中心 (广州市天河区天润路 333号</w:t>
            </w:r>
            <w:r w:rsidRPr="005353D4">
              <w:rPr>
                <w:rFonts w:ascii="宋体" w:hAnsi="宋体" w:cs="宋体" w:hint="eastAsia"/>
                <w:sz w:val="24"/>
              </w:rPr>
              <w:t>)</w:t>
            </w:r>
            <w:r w:rsidRPr="005353D4">
              <w:rPr>
                <w:rFonts w:ascii="宋体" w:hAnsi="宋体" w:cs="宋体" w:hint="eastAsia"/>
                <w:sz w:val="24"/>
                <w:u w:val="single"/>
              </w:rPr>
              <w:t xml:space="preserve">  </w:t>
            </w:r>
            <w:r w:rsidR="005353D4" w:rsidRPr="005353D4">
              <w:rPr>
                <w:rFonts w:ascii="宋体" w:hAnsi="宋体" w:cs="宋体"/>
                <w:sz w:val="24"/>
                <w:u w:val="single"/>
              </w:rPr>
              <w:t xml:space="preserve"> </w:t>
            </w:r>
            <w:r w:rsidRPr="005353D4">
              <w:rPr>
                <w:rFonts w:ascii="宋体" w:hAnsi="宋体" w:cs="宋体" w:hint="eastAsia"/>
                <w:sz w:val="24"/>
                <w:u w:val="single"/>
              </w:rPr>
              <w:t xml:space="preserve"> </w:t>
            </w:r>
            <w:r w:rsidRPr="005353D4">
              <w:rPr>
                <w:rFonts w:ascii="宋体" w:hAnsi="宋体" w:cs="宋体" w:hint="eastAsia"/>
                <w:sz w:val="24"/>
              </w:rPr>
              <w:t>开标室</w:t>
            </w:r>
            <w:r>
              <w:rPr>
                <w:rFonts w:ascii="宋体" w:hAnsi="宋体" w:cs="宋体" w:hint="eastAsia"/>
                <w:sz w:val="24"/>
              </w:rPr>
              <w:t>。</w:t>
            </w:r>
          </w:p>
          <w:p w14:paraId="0B6320CC" w14:textId="2DAB58D7" w:rsidR="00B04B3C" w:rsidRDefault="00B04B3C" w:rsidP="005E1531">
            <w:pPr>
              <w:widowControl/>
              <w:textAlignment w:val="center"/>
              <w:rPr>
                <w:rFonts w:ascii="宋体" w:hAnsi="宋体" w:cs="宋体" w:hint="eastAsia"/>
                <w:color w:val="000000"/>
                <w:sz w:val="24"/>
              </w:rPr>
            </w:pPr>
            <w:r>
              <w:rPr>
                <w:rFonts w:ascii="宋体" w:hAnsi="宋体" w:cs="宋体" w:hint="eastAsia"/>
                <w:color w:val="000000"/>
                <w:sz w:val="24"/>
              </w:rPr>
              <w:t>（</w:t>
            </w:r>
            <w:r w:rsidRPr="00B04B3C">
              <w:rPr>
                <w:rFonts w:ascii="宋体" w:hAnsi="宋体" w:cs="宋体" w:hint="eastAsia"/>
                <w:color w:val="000000"/>
                <w:sz w:val="24"/>
              </w:rPr>
              <w:t>具体查看广州交易中心网站项目日程安排</w:t>
            </w:r>
            <w:r>
              <w:rPr>
                <w:rFonts w:ascii="宋体" w:hAnsi="宋体" w:cs="宋体" w:hint="eastAsia"/>
                <w:color w:val="000000"/>
                <w:sz w:val="24"/>
              </w:rPr>
              <w:t>）</w:t>
            </w:r>
          </w:p>
        </w:tc>
      </w:tr>
      <w:tr w:rsidR="005E1531" w14:paraId="11F4B4C5" w14:textId="77777777" w:rsidTr="00211929">
        <w:trPr>
          <w:trHeight w:val="794"/>
          <w:jc w:val="center"/>
        </w:trPr>
        <w:tc>
          <w:tcPr>
            <w:tcW w:w="994" w:type="pct"/>
            <w:tcBorders>
              <w:top w:val="single" w:sz="4" w:space="0" w:color="000000"/>
              <w:left w:val="single" w:sz="4" w:space="0" w:color="000000"/>
              <w:bottom w:val="single" w:sz="4" w:space="0" w:color="000000"/>
              <w:right w:val="single" w:sz="4" w:space="0" w:color="000000"/>
            </w:tcBorders>
            <w:vAlign w:val="center"/>
          </w:tcPr>
          <w:p w14:paraId="65681ED8" w14:textId="77777777" w:rsidR="005E1531" w:rsidRDefault="005E1531" w:rsidP="005E1531">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发布公告媒介</w:t>
            </w:r>
          </w:p>
        </w:tc>
        <w:tc>
          <w:tcPr>
            <w:tcW w:w="4006" w:type="pct"/>
            <w:gridSpan w:val="4"/>
            <w:tcBorders>
              <w:top w:val="single" w:sz="4" w:space="0" w:color="000000"/>
              <w:left w:val="single" w:sz="4" w:space="0" w:color="000000"/>
              <w:bottom w:val="single" w:sz="4" w:space="0" w:color="000000"/>
              <w:right w:val="single" w:sz="4" w:space="0" w:color="000000"/>
            </w:tcBorders>
            <w:vAlign w:val="center"/>
          </w:tcPr>
          <w:p w14:paraId="66742D24" w14:textId="77777777" w:rsidR="005E1531" w:rsidRDefault="002A57BD" w:rsidP="005E1531">
            <w:pPr>
              <w:widowControl/>
              <w:textAlignment w:val="center"/>
              <w:rPr>
                <w:rFonts w:ascii="宋体" w:hAnsi="宋体" w:cs="宋体"/>
                <w:color w:val="000000"/>
                <w:kern w:val="0"/>
                <w:sz w:val="24"/>
                <w:lang w:bidi="ar"/>
              </w:rPr>
            </w:pPr>
            <w:r w:rsidRPr="002A57BD">
              <w:rPr>
                <w:rFonts w:ascii="宋体" w:hAnsi="宋体" w:cs="宋体" w:hint="eastAsia"/>
                <w:color w:val="000000"/>
                <w:kern w:val="0"/>
                <w:sz w:val="24"/>
                <w:lang w:bidi="ar"/>
              </w:rPr>
              <w:t>广州公共资源交易中心网、</w:t>
            </w:r>
            <w:r w:rsidR="005E1531">
              <w:rPr>
                <w:rFonts w:ascii="宋体" w:hAnsi="宋体" w:cs="宋体" w:hint="eastAsia"/>
                <w:color w:val="000000"/>
                <w:kern w:val="0"/>
                <w:sz w:val="24"/>
                <w:lang w:bidi="ar"/>
              </w:rPr>
              <w:t>广东省招标投标监管网</w:t>
            </w:r>
            <w:r w:rsidR="00C51840">
              <w:rPr>
                <w:rFonts w:ascii="宋体" w:hAnsi="宋体" w:cs="宋体" w:hint="eastAsia"/>
                <w:color w:val="000000"/>
                <w:kern w:val="0"/>
                <w:sz w:val="24"/>
                <w:lang w:bidi="ar"/>
              </w:rPr>
              <w:t>、</w:t>
            </w:r>
            <w:r w:rsidR="00C51840" w:rsidRPr="00C51840">
              <w:rPr>
                <w:rFonts w:ascii="宋体" w:hAnsi="宋体" w:cs="宋体" w:hint="eastAsia"/>
                <w:color w:val="000000"/>
                <w:kern w:val="0"/>
                <w:sz w:val="24"/>
                <w:lang w:bidi="ar"/>
              </w:rPr>
              <w:t>中国招标投标公共服务平台</w:t>
            </w:r>
          </w:p>
        </w:tc>
      </w:tr>
      <w:tr w:rsidR="00211929" w14:paraId="476EA079" w14:textId="77777777" w:rsidTr="003E2104">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14:paraId="73C79240" w14:textId="77777777"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招标人</w:t>
            </w:r>
          </w:p>
        </w:tc>
        <w:tc>
          <w:tcPr>
            <w:tcW w:w="1048" w:type="pct"/>
            <w:tcBorders>
              <w:top w:val="single" w:sz="4" w:space="0" w:color="000000"/>
              <w:left w:val="single" w:sz="4" w:space="0" w:color="000000"/>
              <w:bottom w:val="single" w:sz="4" w:space="0" w:color="000000"/>
              <w:right w:val="single" w:sz="4" w:space="0" w:color="000000"/>
            </w:tcBorders>
            <w:vAlign w:val="center"/>
          </w:tcPr>
          <w:p w14:paraId="4A42934A" w14:textId="77777777" w:rsidR="005E1531" w:rsidRDefault="00EE068C" w:rsidP="00656F5E">
            <w:pPr>
              <w:widowControl/>
              <w:jc w:val="left"/>
              <w:textAlignment w:val="center"/>
              <w:rPr>
                <w:rFonts w:ascii="宋体" w:hAnsi="宋体" w:cs="宋体"/>
                <w:color w:val="000000"/>
                <w:sz w:val="24"/>
              </w:rPr>
            </w:pPr>
            <w:r w:rsidRPr="00EE068C">
              <w:rPr>
                <w:rFonts w:ascii="宋体" w:hAnsi="宋体" w:cs="宋体" w:hint="eastAsia"/>
                <w:color w:val="000000"/>
                <w:kern w:val="0"/>
                <w:sz w:val="24"/>
                <w:lang w:bidi="ar"/>
              </w:rPr>
              <w:t>茂名市茂南区自然资源局土地整理中心</w:t>
            </w:r>
          </w:p>
        </w:tc>
        <w:tc>
          <w:tcPr>
            <w:tcW w:w="687" w:type="pct"/>
            <w:tcBorders>
              <w:top w:val="single" w:sz="4" w:space="0" w:color="000000"/>
              <w:left w:val="single" w:sz="4" w:space="0" w:color="000000"/>
              <w:bottom w:val="single" w:sz="4" w:space="0" w:color="000000"/>
              <w:right w:val="single" w:sz="4" w:space="0" w:color="000000"/>
            </w:tcBorders>
            <w:vAlign w:val="center"/>
          </w:tcPr>
          <w:p w14:paraId="77196967" w14:textId="77777777"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联系地址</w:t>
            </w:r>
          </w:p>
        </w:tc>
        <w:tc>
          <w:tcPr>
            <w:tcW w:w="2270" w:type="pct"/>
            <w:gridSpan w:val="2"/>
            <w:tcBorders>
              <w:top w:val="single" w:sz="4" w:space="0" w:color="000000"/>
              <w:left w:val="single" w:sz="4" w:space="0" w:color="000000"/>
              <w:bottom w:val="single" w:sz="4" w:space="0" w:color="000000"/>
              <w:right w:val="single" w:sz="4" w:space="0" w:color="000000"/>
            </w:tcBorders>
            <w:vAlign w:val="center"/>
          </w:tcPr>
          <w:p w14:paraId="24ED875C" w14:textId="77777777" w:rsidR="005E1531" w:rsidRDefault="00656F5E" w:rsidP="00656F5E">
            <w:pPr>
              <w:jc w:val="left"/>
              <w:rPr>
                <w:rFonts w:ascii="宋体" w:hAnsi="宋体" w:cs="宋体"/>
                <w:color w:val="000000"/>
                <w:sz w:val="24"/>
              </w:rPr>
            </w:pPr>
            <w:r>
              <w:rPr>
                <w:rFonts w:ascii="宋体" w:hAnsi="宋体" w:cs="宋体" w:hint="eastAsia"/>
                <w:sz w:val="24"/>
              </w:rPr>
              <w:t>茂南开发区站南路人社局培训综合大楼七楼7</w:t>
            </w:r>
            <w:r>
              <w:rPr>
                <w:rFonts w:ascii="宋体" w:hAnsi="宋体" w:cs="宋体"/>
                <w:sz w:val="24"/>
              </w:rPr>
              <w:t>13</w:t>
            </w:r>
            <w:r>
              <w:rPr>
                <w:rFonts w:ascii="宋体" w:hAnsi="宋体" w:cs="宋体" w:hint="eastAsia"/>
                <w:sz w:val="24"/>
              </w:rPr>
              <w:t>室</w:t>
            </w:r>
          </w:p>
        </w:tc>
      </w:tr>
      <w:tr w:rsidR="00211929" w14:paraId="201CD024" w14:textId="77777777" w:rsidTr="003E2104">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14:paraId="7A0F29CE" w14:textId="77777777"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招标人联系人</w:t>
            </w:r>
          </w:p>
        </w:tc>
        <w:tc>
          <w:tcPr>
            <w:tcW w:w="1048" w:type="pct"/>
            <w:tcBorders>
              <w:top w:val="single" w:sz="4" w:space="0" w:color="000000"/>
              <w:left w:val="single" w:sz="4" w:space="0" w:color="000000"/>
              <w:bottom w:val="single" w:sz="4" w:space="0" w:color="000000"/>
              <w:right w:val="single" w:sz="4" w:space="0" w:color="000000"/>
            </w:tcBorders>
            <w:vAlign w:val="center"/>
          </w:tcPr>
          <w:p w14:paraId="32C3BA99" w14:textId="77777777" w:rsidR="005E1531" w:rsidRDefault="00656F5E" w:rsidP="005E1531">
            <w:pPr>
              <w:jc w:val="center"/>
              <w:rPr>
                <w:rFonts w:ascii="宋体" w:hAnsi="宋体" w:cs="宋体"/>
                <w:color w:val="000000"/>
                <w:sz w:val="24"/>
              </w:rPr>
            </w:pPr>
            <w:r>
              <w:rPr>
                <w:rFonts w:ascii="宋体" w:hAnsi="宋体" w:cs="宋体" w:hint="eastAsia"/>
                <w:sz w:val="24"/>
              </w:rPr>
              <w:t>何敏丽</w:t>
            </w:r>
          </w:p>
        </w:tc>
        <w:tc>
          <w:tcPr>
            <w:tcW w:w="687" w:type="pct"/>
            <w:tcBorders>
              <w:top w:val="single" w:sz="4" w:space="0" w:color="000000"/>
              <w:left w:val="single" w:sz="4" w:space="0" w:color="000000"/>
              <w:bottom w:val="single" w:sz="4" w:space="0" w:color="000000"/>
              <w:right w:val="single" w:sz="4" w:space="0" w:color="000000"/>
            </w:tcBorders>
            <w:vAlign w:val="center"/>
          </w:tcPr>
          <w:p w14:paraId="19DA55AD" w14:textId="77777777"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联系电话</w:t>
            </w:r>
          </w:p>
        </w:tc>
        <w:tc>
          <w:tcPr>
            <w:tcW w:w="2270" w:type="pct"/>
            <w:gridSpan w:val="2"/>
            <w:tcBorders>
              <w:top w:val="single" w:sz="4" w:space="0" w:color="000000"/>
              <w:left w:val="single" w:sz="4" w:space="0" w:color="000000"/>
              <w:bottom w:val="single" w:sz="4" w:space="0" w:color="000000"/>
              <w:right w:val="single" w:sz="4" w:space="0" w:color="000000"/>
            </w:tcBorders>
            <w:vAlign w:val="center"/>
          </w:tcPr>
          <w:p w14:paraId="68159C5F" w14:textId="77777777" w:rsidR="005E1531" w:rsidRDefault="00656F5E" w:rsidP="005E1531">
            <w:pPr>
              <w:jc w:val="center"/>
              <w:rPr>
                <w:rFonts w:ascii="宋体" w:hAnsi="宋体" w:cs="宋体"/>
                <w:color w:val="000000"/>
                <w:sz w:val="24"/>
              </w:rPr>
            </w:pPr>
            <w:r>
              <w:rPr>
                <w:rFonts w:ascii="宋体" w:hAnsi="宋体" w:cs="宋体" w:hint="eastAsia"/>
                <w:sz w:val="24"/>
              </w:rPr>
              <w:t>0</w:t>
            </w:r>
            <w:r>
              <w:rPr>
                <w:rFonts w:ascii="宋体" w:hAnsi="宋体" w:cs="宋体"/>
                <w:sz w:val="24"/>
              </w:rPr>
              <w:t>668-3335300</w:t>
            </w:r>
          </w:p>
        </w:tc>
      </w:tr>
      <w:tr w:rsidR="00211929" w14:paraId="3362111C" w14:textId="77777777" w:rsidTr="003E2104">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14:paraId="0C69B093" w14:textId="77777777"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招标代理机构</w:t>
            </w:r>
          </w:p>
        </w:tc>
        <w:tc>
          <w:tcPr>
            <w:tcW w:w="1048" w:type="pct"/>
            <w:tcBorders>
              <w:top w:val="single" w:sz="4" w:space="0" w:color="000000"/>
              <w:left w:val="single" w:sz="4" w:space="0" w:color="000000"/>
              <w:bottom w:val="single" w:sz="4" w:space="0" w:color="000000"/>
              <w:right w:val="single" w:sz="4" w:space="0" w:color="000000"/>
            </w:tcBorders>
            <w:vAlign w:val="center"/>
          </w:tcPr>
          <w:p w14:paraId="4DA7B36B" w14:textId="77777777" w:rsidR="005E1531" w:rsidRDefault="00656F5E" w:rsidP="00325484">
            <w:pPr>
              <w:widowControl/>
              <w:jc w:val="left"/>
              <w:textAlignment w:val="center"/>
              <w:rPr>
                <w:rFonts w:ascii="宋体" w:hAnsi="宋体" w:cs="宋体"/>
                <w:color w:val="000000"/>
                <w:sz w:val="24"/>
              </w:rPr>
            </w:pPr>
            <w:r>
              <w:rPr>
                <w:rFonts w:ascii="宋体" w:hAnsi="宋体" w:cs="宋体" w:hint="eastAsia"/>
                <w:spacing w:val="9"/>
                <w:sz w:val="24"/>
              </w:rPr>
              <w:t>广东东远建设工程管理有限公司</w:t>
            </w:r>
          </w:p>
        </w:tc>
        <w:tc>
          <w:tcPr>
            <w:tcW w:w="687" w:type="pct"/>
            <w:tcBorders>
              <w:top w:val="single" w:sz="4" w:space="0" w:color="000000"/>
              <w:left w:val="single" w:sz="4" w:space="0" w:color="000000"/>
              <w:bottom w:val="single" w:sz="4" w:space="0" w:color="000000"/>
              <w:right w:val="single" w:sz="4" w:space="0" w:color="000000"/>
            </w:tcBorders>
            <w:vAlign w:val="center"/>
          </w:tcPr>
          <w:p w14:paraId="359AFCAB" w14:textId="77777777"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联系地址</w:t>
            </w:r>
          </w:p>
        </w:tc>
        <w:tc>
          <w:tcPr>
            <w:tcW w:w="2270" w:type="pct"/>
            <w:gridSpan w:val="2"/>
            <w:tcBorders>
              <w:top w:val="single" w:sz="4" w:space="0" w:color="000000"/>
              <w:left w:val="single" w:sz="4" w:space="0" w:color="000000"/>
              <w:bottom w:val="single" w:sz="4" w:space="0" w:color="000000"/>
              <w:right w:val="single" w:sz="4" w:space="0" w:color="000000"/>
            </w:tcBorders>
            <w:vAlign w:val="center"/>
          </w:tcPr>
          <w:p w14:paraId="15DBFC13" w14:textId="77777777" w:rsidR="005E1531" w:rsidRDefault="00656F5E" w:rsidP="005E1531">
            <w:pPr>
              <w:jc w:val="center"/>
              <w:rPr>
                <w:rFonts w:ascii="宋体" w:hAnsi="宋体" w:cs="宋体"/>
                <w:color w:val="000000"/>
                <w:sz w:val="24"/>
              </w:rPr>
            </w:pPr>
            <w:r>
              <w:rPr>
                <w:rFonts w:ascii="宋体" w:hAnsi="宋体" w:cs="宋体" w:hint="eastAsia"/>
                <w:spacing w:val="-2"/>
                <w:sz w:val="24"/>
              </w:rPr>
              <w:t>广州市天河区临江大道393号1101室</w:t>
            </w:r>
          </w:p>
        </w:tc>
      </w:tr>
      <w:tr w:rsidR="00211929" w14:paraId="3D4268E2" w14:textId="77777777" w:rsidTr="003E2104">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14:paraId="54373F74" w14:textId="77777777"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招标代理联系人</w:t>
            </w:r>
          </w:p>
        </w:tc>
        <w:tc>
          <w:tcPr>
            <w:tcW w:w="1048" w:type="pct"/>
            <w:tcBorders>
              <w:top w:val="single" w:sz="4" w:space="0" w:color="000000"/>
              <w:left w:val="single" w:sz="4" w:space="0" w:color="000000"/>
              <w:bottom w:val="single" w:sz="4" w:space="0" w:color="000000"/>
              <w:right w:val="single" w:sz="4" w:space="0" w:color="000000"/>
            </w:tcBorders>
            <w:vAlign w:val="center"/>
          </w:tcPr>
          <w:p w14:paraId="668A2EA3" w14:textId="77777777" w:rsidR="005E1531" w:rsidRDefault="00656F5E" w:rsidP="005E1531">
            <w:pPr>
              <w:jc w:val="center"/>
              <w:rPr>
                <w:rFonts w:ascii="宋体" w:hAnsi="宋体" w:cs="宋体"/>
                <w:color w:val="000000"/>
                <w:sz w:val="24"/>
              </w:rPr>
            </w:pPr>
            <w:r>
              <w:rPr>
                <w:rFonts w:ascii="宋体" w:hAnsi="宋体" w:cs="宋体" w:hint="eastAsia"/>
                <w:sz w:val="24"/>
              </w:rPr>
              <w:t>朱小姐</w:t>
            </w:r>
          </w:p>
        </w:tc>
        <w:tc>
          <w:tcPr>
            <w:tcW w:w="687" w:type="pct"/>
            <w:tcBorders>
              <w:top w:val="single" w:sz="4" w:space="0" w:color="000000"/>
              <w:left w:val="single" w:sz="4" w:space="0" w:color="000000"/>
              <w:bottom w:val="single" w:sz="4" w:space="0" w:color="000000"/>
              <w:right w:val="single" w:sz="4" w:space="0" w:color="000000"/>
            </w:tcBorders>
            <w:vAlign w:val="center"/>
          </w:tcPr>
          <w:p w14:paraId="5E2C19D3" w14:textId="77777777"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联系电话</w:t>
            </w:r>
          </w:p>
        </w:tc>
        <w:tc>
          <w:tcPr>
            <w:tcW w:w="2270" w:type="pct"/>
            <w:gridSpan w:val="2"/>
            <w:tcBorders>
              <w:top w:val="single" w:sz="4" w:space="0" w:color="000000"/>
              <w:left w:val="single" w:sz="4" w:space="0" w:color="000000"/>
              <w:bottom w:val="single" w:sz="4" w:space="0" w:color="000000"/>
              <w:right w:val="single" w:sz="4" w:space="0" w:color="000000"/>
            </w:tcBorders>
            <w:vAlign w:val="center"/>
          </w:tcPr>
          <w:p w14:paraId="5CE7A218" w14:textId="77777777" w:rsidR="005E1531" w:rsidRDefault="00656F5E" w:rsidP="005E1531">
            <w:pPr>
              <w:jc w:val="center"/>
              <w:rPr>
                <w:rFonts w:ascii="宋体" w:hAnsi="宋体" w:cs="宋体"/>
                <w:color w:val="000000"/>
                <w:sz w:val="24"/>
              </w:rPr>
            </w:pPr>
            <w:r w:rsidRPr="007478E2">
              <w:rPr>
                <w:rFonts w:ascii="宋体" w:hAnsi="宋体" w:cs="宋体" w:hint="eastAsia"/>
                <w:spacing w:val="6"/>
                <w:sz w:val="24"/>
              </w:rPr>
              <w:t>13719455173</w:t>
            </w:r>
            <w:r>
              <w:rPr>
                <w:rFonts w:ascii="宋体" w:hAnsi="宋体" w:cs="宋体" w:hint="eastAsia"/>
                <w:spacing w:val="6"/>
                <w:szCs w:val="21"/>
              </w:rPr>
              <w:t>/</w:t>
            </w:r>
            <w:r>
              <w:rPr>
                <w:rFonts w:ascii="宋体" w:hAnsi="宋体" w:cs="宋体" w:hint="eastAsia"/>
                <w:spacing w:val="6"/>
                <w:sz w:val="24"/>
              </w:rPr>
              <w:t>020-83981809</w:t>
            </w:r>
          </w:p>
        </w:tc>
      </w:tr>
      <w:tr w:rsidR="00211929" w14:paraId="0326A408" w14:textId="77777777" w:rsidTr="003E2104">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14:paraId="37BE6ABD" w14:textId="77777777"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招标监督机构</w:t>
            </w:r>
          </w:p>
        </w:tc>
        <w:tc>
          <w:tcPr>
            <w:tcW w:w="1048" w:type="pct"/>
            <w:tcBorders>
              <w:top w:val="single" w:sz="4" w:space="0" w:color="000000"/>
              <w:left w:val="single" w:sz="4" w:space="0" w:color="000000"/>
              <w:bottom w:val="single" w:sz="4" w:space="0" w:color="000000"/>
              <w:right w:val="single" w:sz="4" w:space="0" w:color="000000"/>
            </w:tcBorders>
            <w:vAlign w:val="center"/>
          </w:tcPr>
          <w:p w14:paraId="1F1196D3" w14:textId="77777777" w:rsidR="005E1531" w:rsidRDefault="00325484" w:rsidP="00325484">
            <w:pPr>
              <w:widowControl/>
              <w:jc w:val="left"/>
              <w:textAlignment w:val="center"/>
              <w:rPr>
                <w:rFonts w:ascii="宋体" w:hAnsi="宋体" w:cs="宋体"/>
                <w:color w:val="000000"/>
                <w:sz w:val="24"/>
              </w:rPr>
            </w:pPr>
            <w:r w:rsidRPr="00325484">
              <w:rPr>
                <w:rFonts w:ascii="宋体" w:hAnsi="宋体" w:cs="宋体" w:hint="eastAsia"/>
                <w:color w:val="000000"/>
                <w:kern w:val="0"/>
                <w:sz w:val="24"/>
                <w:lang w:bidi="ar"/>
              </w:rPr>
              <w:t>茂名市茂南区自然资源局</w:t>
            </w:r>
          </w:p>
        </w:tc>
        <w:tc>
          <w:tcPr>
            <w:tcW w:w="687" w:type="pct"/>
            <w:tcBorders>
              <w:top w:val="single" w:sz="4" w:space="0" w:color="000000"/>
              <w:left w:val="single" w:sz="4" w:space="0" w:color="000000"/>
              <w:bottom w:val="single" w:sz="4" w:space="0" w:color="000000"/>
              <w:right w:val="single" w:sz="4" w:space="0" w:color="000000"/>
            </w:tcBorders>
            <w:vAlign w:val="center"/>
          </w:tcPr>
          <w:p w14:paraId="00D3DF0B" w14:textId="77777777"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联系电话</w:t>
            </w:r>
          </w:p>
        </w:tc>
        <w:tc>
          <w:tcPr>
            <w:tcW w:w="2270" w:type="pct"/>
            <w:gridSpan w:val="2"/>
            <w:tcBorders>
              <w:top w:val="single" w:sz="4" w:space="0" w:color="000000"/>
              <w:left w:val="single" w:sz="4" w:space="0" w:color="000000"/>
              <w:bottom w:val="single" w:sz="4" w:space="0" w:color="000000"/>
              <w:right w:val="single" w:sz="4" w:space="0" w:color="000000"/>
            </w:tcBorders>
            <w:vAlign w:val="center"/>
          </w:tcPr>
          <w:p w14:paraId="5B2059EC" w14:textId="77777777" w:rsidR="005E1531" w:rsidRDefault="00325484" w:rsidP="005E1531">
            <w:pPr>
              <w:jc w:val="center"/>
              <w:rPr>
                <w:rFonts w:ascii="宋体" w:hAnsi="宋体" w:cs="宋体"/>
                <w:color w:val="000000"/>
                <w:sz w:val="24"/>
              </w:rPr>
            </w:pPr>
            <w:r>
              <w:rPr>
                <w:rFonts w:ascii="宋体" w:hAnsi="宋体" w:cs="宋体" w:hint="eastAsia"/>
                <w:sz w:val="24"/>
              </w:rPr>
              <w:t>0</w:t>
            </w:r>
            <w:r>
              <w:rPr>
                <w:rFonts w:ascii="宋体" w:hAnsi="宋体" w:cs="宋体"/>
                <w:sz w:val="24"/>
              </w:rPr>
              <w:t>668-3398772</w:t>
            </w:r>
          </w:p>
        </w:tc>
      </w:tr>
      <w:tr w:rsidR="005E1531" w14:paraId="2F2E4DF5" w14:textId="77777777" w:rsidTr="00211929">
        <w:trPr>
          <w:trHeight w:val="1196"/>
          <w:jc w:val="center"/>
        </w:trPr>
        <w:tc>
          <w:tcPr>
            <w:tcW w:w="994" w:type="pct"/>
            <w:tcBorders>
              <w:top w:val="single" w:sz="4" w:space="0" w:color="000000"/>
              <w:left w:val="single" w:sz="4" w:space="0" w:color="000000"/>
              <w:bottom w:val="single" w:sz="4" w:space="0" w:color="000000"/>
              <w:right w:val="single" w:sz="4" w:space="0" w:color="000000"/>
            </w:tcBorders>
            <w:vAlign w:val="center"/>
          </w:tcPr>
          <w:p w14:paraId="7C6F780E" w14:textId="77777777" w:rsidR="005E1531" w:rsidRPr="0058463C" w:rsidRDefault="005E1531" w:rsidP="00325484">
            <w:pPr>
              <w:widowControl/>
              <w:jc w:val="center"/>
              <w:textAlignment w:val="center"/>
              <w:rPr>
                <w:rFonts w:ascii="宋体" w:hAnsi="宋体" w:cs="宋体"/>
                <w:sz w:val="24"/>
                <w:lang w:bidi="ar"/>
              </w:rPr>
            </w:pPr>
            <w:r>
              <w:rPr>
                <w:rFonts w:ascii="宋体" w:hAnsi="宋体" w:cs="宋体" w:hint="eastAsia"/>
                <w:b/>
                <w:bCs/>
                <w:color w:val="000000"/>
                <w:kern w:val="0"/>
                <w:sz w:val="24"/>
                <w:lang w:bidi="ar"/>
              </w:rPr>
              <w:t>其他依法应当载明的内容</w:t>
            </w:r>
          </w:p>
        </w:tc>
        <w:tc>
          <w:tcPr>
            <w:tcW w:w="4006" w:type="pct"/>
            <w:gridSpan w:val="4"/>
            <w:tcBorders>
              <w:top w:val="single" w:sz="4" w:space="0" w:color="000000"/>
              <w:left w:val="single" w:sz="4" w:space="0" w:color="000000"/>
              <w:bottom w:val="single" w:sz="4" w:space="0" w:color="000000"/>
              <w:right w:val="single" w:sz="4" w:space="0" w:color="000000"/>
            </w:tcBorders>
            <w:vAlign w:val="center"/>
          </w:tcPr>
          <w:p w14:paraId="5B5DB749" w14:textId="77777777" w:rsidR="00242A89" w:rsidRDefault="00242A89" w:rsidP="00242A89">
            <w:pPr>
              <w:spacing w:line="500" w:lineRule="exact"/>
              <w:ind w:firstLineChars="200" w:firstLine="520"/>
              <w:rPr>
                <w:rFonts w:ascii="宋体" w:hAnsi="宋体" w:cs="宋体"/>
                <w:bCs/>
                <w:spacing w:val="10"/>
                <w:sz w:val="24"/>
                <w:szCs w:val="22"/>
              </w:rPr>
            </w:pPr>
            <w:r>
              <w:rPr>
                <w:rFonts w:ascii="宋体" w:hAnsi="宋体" w:cs="宋体" w:hint="eastAsia"/>
                <w:bCs/>
                <w:spacing w:val="10"/>
                <w:sz w:val="24"/>
                <w:szCs w:val="22"/>
              </w:rPr>
              <w:t>1．投标人若对招标文件有疑问，在招标文件《投标人须知》规定时间内以匿名方式在“广州公共资源交易中心网站”答疑专</w:t>
            </w:r>
            <w:r>
              <w:rPr>
                <w:rFonts w:ascii="宋体" w:hAnsi="宋体" w:cs="宋体" w:hint="eastAsia"/>
                <w:bCs/>
                <w:spacing w:val="10"/>
                <w:sz w:val="24"/>
                <w:szCs w:val="22"/>
              </w:rPr>
              <w:lastRenderedPageBreak/>
              <w:t>区进行网上提问。招标人(或招标代理)将对投标人的问题统一做出澄清和解答，并发布在“广州公共资源交易中心网站”。投标人应自行留意招标人(或招标代理) 发布的招标文件澄清、修改或补充内容。否则，造成的一切后果由投标人自行承担。</w:t>
            </w:r>
          </w:p>
          <w:p w14:paraId="354D4236" w14:textId="77777777" w:rsidR="00242A89" w:rsidRDefault="00242A89" w:rsidP="00242A89">
            <w:pPr>
              <w:spacing w:line="500" w:lineRule="exact"/>
              <w:ind w:firstLineChars="200" w:firstLine="520"/>
              <w:rPr>
                <w:rFonts w:ascii="宋体" w:hAnsi="宋体" w:cs="宋体"/>
                <w:bCs/>
                <w:spacing w:val="10"/>
                <w:sz w:val="24"/>
                <w:szCs w:val="22"/>
              </w:rPr>
            </w:pPr>
            <w:r>
              <w:rPr>
                <w:rFonts w:ascii="宋体" w:hAnsi="宋体" w:cs="宋体" w:hint="eastAsia"/>
                <w:bCs/>
                <w:spacing w:val="10"/>
                <w:sz w:val="24"/>
                <w:szCs w:val="22"/>
              </w:rPr>
              <w:t>2．对于本项目的招标公告和招标文件存在任何违规或不公平内容，投标人可向招标人提出异议。</w:t>
            </w:r>
          </w:p>
          <w:p w14:paraId="6FF1F186" w14:textId="77777777" w:rsidR="00242A89" w:rsidRDefault="00242A89" w:rsidP="00242A89">
            <w:pPr>
              <w:spacing w:line="500" w:lineRule="exact"/>
              <w:ind w:firstLineChars="200" w:firstLine="520"/>
              <w:rPr>
                <w:rFonts w:ascii="宋体" w:hAnsi="宋体" w:cs="宋体"/>
                <w:bCs/>
                <w:spacing w:val="10"/>
                <w:sz w:val="24"/>
                <w:szCs w:val="22"/>
              </w:rPr>
            </w:pPr>
            <w:r>
              <w:rPr>
                <w:rFonts w:ascii="宋体" w:hAnsi="宋体" w:cs="宋体" w:hint="eastAsia"/>
                <w:bCs/>
                <w:spacing w:val="10"/>
                <w:sz w:val="24"/>
                <w:szCs w:val="22"/>
              </w:rPr>
              <w:t>3．要求投标人的企业法定代表人或拟委派本项目的项目经理作为委托代理人准时参加开标会,且需在开标截止时间前进场做签到工作,开标时手持本人身份证原件、法定代表人身份证明书原件、法人授权委托证明书原件(法定代表人出席开标会的，则无需提供) 和投标保证金银行保函原件或投标保证金保证保险保函原件或</w:t>
            </w:r>
            <w:r w:rsidRPr="005529E0">
              <w:rPr>
                <w:rFonts w:ascii="宋体" w:hAnsi="宋体" w:cs="宋体" w:hint="eastAsia"/>
                <w:bCs/>
                <w:spacing w:val="10"/>
                <w:sz w:val="24"/>
                <w:szCs w:val="22"/>
              </w:rPr>
              <w:t>专业工程担保公司</w:t>
            </w:r>
            <w:r>
              <w:rPr>
                <w:rFonts w:ascii="宋体" w:hAnsi="宋体" w:cs="宋体" w:hint="eastAsia"/>
                <w:bCs/>
                <w:spacing w:val="10"/>
                <w:sz w:val="24"/>
                <w:szCs w:val="22"/>
              </w:rPr>
              <w:t>保函原件(投标保证金如采用银行转账形式可不提供保函原件</w:t>
            </w:r>
            <w:r w:rsidR="003110B9">
              <w:rPr>
                <w:rFonts w:ascii="宋体" w:hAnsi="宋体" w:cs="宋体" w:hint="eastAsia"/>
                <w:bCs/>
                <w:spacing w:val="10"/>
                <w:sz w:val="24"/>
                <w:szCs w:val="22"/>
              </w:rPr>
              <w:t>)</w:t>
            </w:r>
            <w:r>
              <w:rPr>
                <w:rFonts w:ascii="宋体" w:hAnsi="宋体" w:cs="宋体" w:hint="eastAsia"/>
                <w:bCs/>
                <w:spacing w:val="10"/>
                <w:sz w:val="24"/>
                <w:szCs w:val="22"/>
              </w:rPr>
              <w:t>。</w:t>
            </w:r>
          </w:p>
          <w:p w14:paraId="2FCB8EB4" w14:textId="77777777" w:rsidR="005E1531" w:rsidRDefault="00242A89" w:rsidP="00242A89">
            <w:pPr>
              <w:spacing w:line="360" w:lineRule="auto"/>
              <w:ind w:firstLineChars="200" w:firstLine="520"/>
              <w:jc w:val="left"/>
              <w:rPr>
                <w:rFonts w:ascii="宋体" w:hAnsi="宋体" w:cs="宋体"/>
                <w:color w:val="000000"/>
                <w:sz w:val="24"/>
              </w:rPr>
            </w:pPr>
            <w:r>
              <w:rPr>
                <w:rFonts w:ascii="宋体" w:hAnsi="宋体" w:cs="宋体" w:hint="eastAsia"/>
                <w:bCs/>
                <w:spacing w:val="10"/>
                <w:sz w:val="24"/>
                <w:szCs w:val="22"/>
              </w:rPr>
              <w:t>投标人采用现金转账方式递交投标保证金的，须完成投标登记后将投标保证金与本项目进行绑定，绑定成功后才能被认定为完成缴交投标保证金义务；若投标人未能在投标截止时间前完成投标保证金绑定，导致投标保证金未能在广州公共资源交易中心数据库显示的，视为投标保证金无效。具体操作详见广州公共资源交易中心通知公告栏“关于基本户保证金专用账户账号的通知及操作指引”。</w:t>
            </w:r>
          </w:p>
        </w:tc>
      </w:tr>
    </w:tbl>
    <w:p w14:paraId="02DC2B00" w14:textId="455FF7D2" w:rsidR="00BA1D9C" w:rsidRDefault="00BA1D9C">
      <w:pPr>
        <w:widowControl/>
        <w:jc w:val="left"/>
      </w:pPr>
    </w:p>
    <w:p w14:paraId="0DB2FBF9" w14:textId="77777777" w:rsidR="00BA1D9C" w:rsidRDefault="00BA1D9C">
      <w:pPr>
        <w:widowControl/>
        <w:jc w:val="left"/>
      </w:pPr>
      <w:r>
        <w:br w:type="page"/>
      </w:r>
    </w:p>
    <w:p w14:paraId="536A57F2" w14:textId="77777777" w:rsidR="00E61355" w:rsidRDefault="00E61355" w:rsidP="00E61355">
      <w:pPr>
        <w:outlineLvl w:val="0"/>
        <w:rPr>
          <w:rFonts w:ascii="宋体" w:hAnsi="宋体" w:cs="宋体"/>
          <w:b/>
          <w:spacing w:val="6"/>
          <w:sz w:val="28"/>
          <w:szCs w:val="28"/>
        </w:rPr>
      </w:pPr>
      <w:bookmarkStart w:id="10" w:name="_Toc15536"/>
      <w:bookmarkStart w:id="11" w:name="_Toc20747"/>
      <w:bookmarkStart w:id="12" w:name="_Toc28420"/>
      <w:bookmarkStart w:id="13" w:name="_Toc18533"/>
      <w:r>
        <w:rPr>
          <w:rFonts w:ascii="宋体" w:hAnsi="宋体" w:cs="宋体" w:hint="eastAsia"/>
          <w:b/>
          <w:spacing w:val="6"/>
          <w:sz w:val="28"/>
          <w:szCs w:val="28"/>
        </w:rPr>
        <w:lastRenderedPageBreak/>
        <w:t>附件</w:t>
      </w:r>
      <w:bookmarkEnd w:id="10"/>
      <w:bookmarkEnd w:id="11"/>
      <w:bookmarkEnd w:id="12"/>
      <w:bookmarkEnd w:id="13"/>
      <w:r>
        <w:rPr>
          <w:rFonts w:ascii="宋体" w:hAnsi="宋体" w:cs="宋体" w:hint="eastAsia"/>
          <w:b/>
          <w:spacing w:val="6"/>
          <w:sz w:val="28"/>
          <w:szCs w:val="28"/>
        </w:rPr>
        <w:t>1：</w:t>
      </w:r>
    </w:p>
    <w:p w14:paraId="31BCBA8E" w14:textId="77777777" w:rsidR="00E61355" w:rsidRDefault="00E61355" w:rsidP="00E61355">
      <w:pPr>
        <w:jc w:val="center"/>
        <w:rPr>
          <w:rFonts w:ascii="宋体" w:hAnsi="宋体" w:cs="宋体"/>
          <w:sz w:val="28"/>
          <w:szCs w:val="28"/>
          <w:u w:val="single"/>
        </w:rPr>
      </w:pPr>
      <w:r>
        <w:rPr>
          <w:rFonts w:ascii="宋体" w:hAnsi="宋体" w:cs="宋体" w:hint="eastAsia"/>
          <w:sz w:val="28"/>
          <w:szCs w:val="28"/>
          <w:u w:val="single"/>
        </w:rPr>
        <w:t>广东茂名历史遗留废弃矿山生态修复示范工程项目(2023年度)</w:t>
      </w:r>
    </w:p>
    <w:p w14:paraId="304DA9B0" w14:textId="77777777" w:rsidR="00E61355" w:rsidRDefault="00E61355" w:rsidP="00E61355">
      <w:pPr>
        <w:jc w:val="center"/>
        <w:rPr>
          <w:rFonts w:ascii="宋体" w:hAnsi="宋体" w:cs="宋体"/>
          <w:sz w:val="28"/>
          <w:szCs w:val="28"/>
        </w:rPr>
      </w:pPr>
      <w:r>
        <w:rPr>
          <w:rFonts w:ascii="宋体" w:hAnsi="宋体" w:cs="宋体" w:hint="eastAsia"/>
          <w:sz w:val="28"/>
          <w:szCs w:val="28"/>
          <w:u w:val="single"/>
        </w:rPr>
        <w:t>工程总承包</w:t>
      </w:r>
      <w:r w:rsidRPr="00D67295">
        <w:rPr>
          <w:rFonts w:ascii="宋体" w:hAnsi="宋体" w:cs="宋体" w:hint="eastAsia"/>
          <w:sz w:val="28"/>
          <w:szCs w:val="28"/>
          <w:u w:val="single"/>
        </w:rPr>
        <w:t>（EPC）</w:t>
      </w:r>
      <w:r>
        <w:rPr>
          <w:rFonts w:ascii="宋体" w:hAnsi="宋体" w:cs="宋体" w:hint="eastAsia"/>
          <w:sz w:val="28"/>
          <w:szCs w:val="28"/>
        </w:rPr>
        <w:t>拒绝投标单位名单（部分）</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3272"/>
        <w:gridCol w:w="2074"/>
        <w:gridCol w:w="1641"/>
        <w:gridCol w:w="1664"/>
      </w:tblGrid>
      <w:tr w:rsidR="00E61355" w14:paraId="02372315" w14:textId="77777777" w:rsidTr="00034C69">
        <w:trPr>
          <w:trHeight w:val="567"/>
        </w:trPr>
        <w:tc>
          <w:tcPr>
            <w:tcW w:w="430" w:type="pct"/>
            <w:vMerge w:val="restart"/>
            <w:tcBorders>
              <w:top w:val="single" w:sz="4" w:space="0" w:color="auto"/>
              <w:left w:val="single" w:sz="4" w:space="0" w:color="auto"/>
              <w:bottom w:val="single" w:sz="4" w:space="0" w:color="auto"/>
              <w:right w:val="single" w:sz="4" w:space="0" w:color="auto"/>
            </w:tcBorders>
            <w:vAlign w:val="center"/>
          </w:tcPr>
          <w:p w14:paraId="2E737F15" w14:textId="77777777" w:rsidR="00E61355" w:rsidRDefault="00E61355" w:rsidP="00034C69">
            <w:pPr>
              <w:jc w:val="center"/>
              <w:rPr>
                <w:rFonts w:ascii="宋体" w:hAnsi="宋体" w:cs="宋体"/>
                <w:sz w:val="24"/>
              </w:rPr>
            </w:pPr>
            <w:r>
              <w:rPr>
                <w:rFonts w:ascii="宋体" w:hAnsi="宋体" w:cs="宋体" w:hint="eastAsia"/>
                <w:sz w:val="24"/>
              </w:rPr>
              <w:t>序号</w:t>
            </w:r>
          </w:p>
        </w:tc>
        <w:tc>
          <w:tcPr>
            <w:tcW w:w="1727" w:type="pct"/>
            <w:vMerge w:val="restart"/>
            <w:tcBorders>
              <w:top w:val="single" w:sz="4" w:space="0" w:color="auto"/>
              <w:left w:val="nil"/>
              <w:bottom w:val="single" w:sz="4" w:space="0" w:color="auto"/>
              <w:right w:val="single" w:sz="4" w:space="0" w:color="auto"/>
            </w:tcBorders>
            <w:vAlign w:val="center"/>
          </w:tcPr>
          <w:p w14:paraId="1FDF20AC" w14:textId="77777777" w:rsidR="00E61355" w:rsidRDefault="00E61355" w:rsidP="00034C69">
            <w:pPr>
              <w:jc w:val="center"/>
              <w:rPr>
                <w:rFonts w:ascii="宋体" w:hAnsi="宋体" w:cs="宋体"/>
                <w:sz w:val="24"/>
              </w:rPr>
            </w:pPr>
            <w:r>
              <w:rPr>
                <w:rFonts w:ascii="宋体" w:hAnsi="宋体" w:cs="宋体" w:hint="eastAsia"/>
                <w:sz w:val="24"/>
              </w:rPr>
              <w:t>单位</w:t>
            </w:r>
          </w:p>
        </w:tc>
        <w:tc>
          <w:tcPr>
            <w:tcW w:w="1962" w:type="pct"/>
            <w:gridSpan w:val="2"/>
            <w:tcBorders>
              <w:top w:val="single" w:sz="4" w:space="0" w:color="auto"/>
              <w:left w:val="nil"/>
              <w:bottom w:val="single" w:sz="4" w:space="0" w:color="auto"/>
              <w:right w:val="single" w:sz="4" w:space="0" w:color="auto"/>
            </w:tcBorders>
            <w:vAlign w:val="center"/>
          </w:tcPr>
          <w:p w14:paraId="4DF52A5E" w14:textId="77777777" w:rsidR="00E61355" w:rsidRDefault="00E61355" w:rsidP="00034C69">
            <w:pPr>
              <w:jc w:val="center"/>
              <w:rPr>
                <w:rFonts w:ascii="宋体" w:hAnsi="宋体" w:cs="宋体"/>
                <w:sz w:val="24"/>
              </w:rPr>
            </w:pPr>
            <w:r>
              <w:rPr>
                <w:rFonts w:ascii="宋体" w:hAnsi="宋体" w:cs="宋体" w:hint="eastAsia"/>
                <w:sz w:val="24"/>
              </w:rPr>
              <w:t>拒绝投标期</w:t>
            </w:r>
          </w:p>
        </w:tc>
        <w:tc>
          <w:tcPr>
            <w:tcW w:w="879" w:type="pct"/>
            <w:tcBorders>
              <w:top w:val="single" w:sz="4" w:space="0" w:color="auto"/>
              <w:left w:val="nil"/>
              <w:right w:val="single" w:sz="4" w:space="0" w:color="auto"/>
            </w:tcBorders>
            <w:vAlign w:val="center"/>
          </w:tcPr>
          <w:p w14:paraId="516747B7" w14:textId="77777777" w:rsidR="00E61355" w:rsidRDefault="00E61355" w:rsidP="00034C69">
            <w:pPr>
              <w:jc w:val="center"/>
              <w:rPr>
                <w:rFonts w:ascii="宋体" w:hAnsi="宋体" w:cs="宋体"/>
                <w:sz w:val="24"/>
              </w:rPr>
            </w:pPr>
            <w:r>
              <w:rPr>
                <w:rFonts w:ascii="宋体" w:hAnsi="宋体" w:cs="宋体" w:hint="eastAsia"/>
                <w:sz w:val="24"/>
              </w:rPr>
              <w:t>拒绝投标情况</w:t>
            </w:r>
          </w:p>
        </w:tc>
      </w:tr>
      <w:tr w:rsidR="00E61355" w14:paraId="5F9A6C1B" w14:textId="77777777" w:rsidTr="00034C69">
        <w:trPr>
          <w:trHeight w:val="567"/>
        </w:trPr>
        <w:tc>
          <w:tcPr>
            <w:tcW w:w="430" w:type="pct"/>
            <w:vMerge/>
            <w:tcBorders>
              <w:top w:val="single" w:sz="4" w:space="0" w:color="auto"/>
              <w:left w:val="single" w:sz="4" w:space="0" w:color="auto"/>
              <w:bottom w:val="single" w:sz="4" w:space="0" w:color="auto"/>
              <w:right w:val="single" w:sz="4" w:space="0" w:color="auto"/>
            </w:tcBorders>
            <w:vAlign w:val="center"/>
          </w:tcPr>
          <w:p w14:paraId="184989D0" w14:textId="77777777" w:rsidR="00E61355" w:rsidRDefault="00E61355" w:rsidP="00034C69">
            <w:pPr>
              <w:widowControl/>
              <w:jc w:val="center"/>
              <w:rPr>
                <w:rFonts w:ascii="宋体" w:hAnsi="宋体" w:cs="宋体"/>
                <w:sz w:val="24"/>
              </w:rPr>
            </w:pPr>
          </w:p>
        </w:tc>
        <w:tc>
          <w:tcPr>
            <w:tcW w:w="1727" w:type="pct"/>
            <w:vMerge/>
            <w:tcBorders>
              <w:top w:val="single" w:sz="4" w:space="0" w:color="auto"/>
              <w:left w:val="nil"/>
              <w:bottom w:val="single" w:sz="4" w:space="0" w:color="auto"/>
              <w:right w:val="single" w:sz="4" w:space="0" w:color="auto"/>
            </w:tcBorders>
            <w:vAlign w:val="center"/>
          </w:tcPr>
          <w:p w14:paraId="5838B858" w14:textId="77777777" w:rsidR="00E61355" w:rsidRDefault="00E61355" w:rsidP="00034C69">
            <w:pPr>
              <w:widowControl/>
              <w:jc w:val="center"/>
              <w:rPr>
                <w:rFonts w:ascii="宋体" w:hAnsi="宋体" w:cs="宋体"/>
                <w:sz w:val="24"/>
              </w:rPr>
            </w:pPr>
          </w:p>
        </w:tc>
        <w:tc>
          <w:tcPr>
            <w:tcW w:w="1095" w:type="pct"/>
            <w:tcBorders>
              <w:top w:val="single" w:sz="4" w:space="0" w:color="auto"/>
              <w:left w:val="nil"/>
              <w:bottom w:val="single" w:sz="4" w:space="0" w:color="auto"/>
              <w:right w:val="single" w:sz="4" w:space="0" w:color="auto"/>
            </w:tcBorders>
            <w:vAlign w:val="center"/>
          </w:tcPr>
          <w:p w14:paraId="1304F943" w14:textId="77777777" w:rsidR="00E61355" w:rsidRDefault="00E61355" w:rsidP="00034C69">
            <w:pPr>
              <w:jc w:val="center"/>
              <w:rPr>
                <w:rFonts w:ascii="宋体" w:hAnsi="宋体" w:cs="宋体"/>
                <w:sz w:val="24"/>
              </w:rPr>
            </w:pPr>
            <w:r>
              <w:rPr>
                <w:rFonts w:ascii="宋体" w:hAnsi="宋体" w:cs="宋体" w:hint="eastAsia"/>
                <w:sz w:val="24"/>
              </w:rPr>
              <w:t>起始日期</w:t>
            </w:r>
          </w:p>
        </w:tc>
        <w:tc>
          <w:tcPr>
            <w:tcW w:w="867" w:type="pct"/>
            <w:tcBorders>
              <w:top w:val="single" w:sz="4" w:space="0" w:color="auto"/>
              <w:left w:val="nil"/>
              <w:bottom w:val="single" w:sz="4" w:space="0" w:color="auto"/>
              <w:right w:val="single" w:sz="4" w:space="0" w:color="auto"/>
            </w:tcBorders>
            <w:vAlign w:val="center"/>
          </w:tcPr>
          <w:p w14:paraId="40DB4B64" w14:textId="77777777" w:rsidR="00E61355" w:rsidRDefault="00E61355" w:rsidP="00034C69">
            <w:pPr>
              <w:jc w:val="center"/>
              <w:rPr>
                <w:rFonts w:ascii="宋体" w:hAnsi="宋体" w:cs="宋体"/>
                <w:sz w:val="24"/>
              </w:rPr>
            </w:pPr>
            <w:r>
              <w:rPr>
                <w:rFonts w:ascii="宋体" w:hAnsi="宋体" w:cs="宋体" w:hint="eastAsia"/>
                <w:sz w:val="24"/>
              </w:rPr>
              <w:t>截止日期</w:t>
            </w:r>
          </w:p>
        </w:tc>
        <w:tc>
          <w:tcPr>
            <w:tcW w:w="879" w:type="pct"/>
            <w:tcBorders>
              <w:left w:val="nil"/>
              <w:bottom w:val="single" w:sz="4" w:space="0" w:color="auto"/>
              <w:right w:val="single" w:sz="4" w:space="0" w:color="auto"/>
            </w:tcBorders>
            <w:vAlign w:val="center"/>
          </w:tcPr>
          <w:p w14:paraId="37E8232E" w14:textId="77777777" w:rsidR="00E61355" w:rsidRDefault="00E61355" w:rsidP="00034C69">
            <w:pPr>
              <w:jc w:val="center"/>
              <w:rPr>
                <w:rFonts w:ascii="宋体" w:hAnsi="宋体" w:cs="宋体"/>
                <w:sz w:val="24"/>
              </w:rPr>
            </w:pPr>
            <w:r>
              <w:rPr>
                <w:rFonts w:ascii="宋体" w:hAnsi="宋体" w:cs="宋体" w:hint="eastAsia"/>
                <w:sz w:val="24"/>
              </w:rPr>
              <w:t>更新至年月日</w:t>
            </w:r>
          </w:p>
        </w:tc>
      </w:tr>
      <w:tr w:rsidR="00E61355" w14:paraId="5B757F8D" w14:textId="77777777" w:rsidTr="00034C69">
        <w:trPr>
          <w:trHeight w:val="567"/>
        </w:trPr>
        <w:tc>
          <w:tcPr>
            <w:tcW w:w="430" w:type="pct"/>
            <w:tcBorders>
              <w:top w:val="single" w:sz="4" w:space="0" w:color="auto"/>
              <w:left w:val="single" w:sz="4" w:space="0" w:color="auto"/>
              <w:bottom w:val="single" w:sz="4" w:space="0" w:color="auto"/>
              <w:right w:val="single" w:sz="4" w:space="0" w:color="auto"/>
            </w:tcBorders>
            <w:vAlign w:val="center"/>
          </w:tcPr>
          <w:p w14:paraId="42324431" w14:textId="77777777" w:rsidR="00E61355" w:rsidRDefault="00E61355" w:rsidP="00E61355">
            <w:pPr>
              <w:numPr>
                <w:ilvl w:val="0"/>
                <w:numId w:val="12"/>
              </w:numPr>
              <w:ind w:left="1740" w:hanging="480"/>
              <w:jc w:val="center"/>
              <w:rPr>
                <w:rFonts w:ascii="宋体" w:hAnsi="宋体" w:cs="宋体"/>
                <w:sz w:val="24"/>
              </w:rPr>
            </w:pPr>
          </w:p>
        </w:tc>
        <w:tc>
          <w:tcPr>
            <w:tcW w:w="1727" w:type="pct"/>
            <w:tcBorders>
              <w:top w:val="single" w:sz="4" w:space="0" w:color="auto"/>
              <w:left w:val="nil"/>
              <w:bottom w:val="single" w:sz="4" w:space="0" w:color="auto"/>
              <w:right w:val="single" w:sz="4" w:space="0" w:color="auto"/>
            </w:tcBorders>
            <w:vAlign w:val="center"/>
          </w:tcPr>
          <w:p w14:paraId="1D6ED35C" w14:textId="77777777" w:rsidR="00E61355" w:rsidRDefault="00E61355" w:rsidP="00034C69">
            <w:pPr>
              <w:jc w:val="center"/>
              <w:rPr>
                <w:rFonts w:ascii="宋体" w:hAnsi="宋体" w:cs="宋体"/>
                <w:sz w:val="28"/>
                <w:szCs w:val="28"/>
              </w:rPr>
            </w:pPr>
            <w:r>
              <w:rPr>
                <w:rFonts w:ascii="宋体" w:hAnsi="宋体" w:cs="宋体" w:hint="eastAsia"/>
                <w:sz w:val="24"/>
              </w:rPr>
              <w:t>广西幸福建筑工程有限公司</w:t>
            </w:r>
          </w:p>
        </w:tc>
        <w:tc>
          <w:tcPr>
            <w:tcW w:w="1095" w:type="pct"/>
            <w:tcBorders>
              <w:top w:val="single" w:sz="4" w:space="0" w:color="auto"/>
              <w:left w:val="nil"/>
              <w:bottom w:val="single" w:sz="4" w:space="0" w:color="auto"/>
              <w:right w:val="single" w:sz="4" w:space="0" w:color="auto"/>
            </w:tcBorders>
            <w:vAlign w:val="center"/>
          </w:tcPr>
          <w:p w14:paraId="3FAF35CE" w14:textId="77777777" w:rsidR="00E61355" w:rsidRDefault="00E61355" w:rsidP="00034C69">
            <w:pPr>
              <w:jc w:val="center"/>
              <w:rPr>
                <w:rFonts w:ascii="宋体" w:hAnsi="宋体" w:cs="宋体"/>
                <w:sz w:val="28"/>
                <w:szCs w:val="28"/>
              </w:rPr>
            </w:pPr>
            <w:r>
              <w:rPr>
                <w:rFonts w:ascii="宋体" w:hAnsi="宋体" w:cs="宋体" w:hint="eastAsia"/>
                <w:sz w:val="24"/>
              </w:rPr>
              <w:t>2021年1月1日</w:t>
            </w:r>
          </w:p>
        </w:tc>
        <w:tc>
          <w:tcPr>
            <w:tcW w:w="867" w:type="pct"/>
            <w:tcBorders>
              <w:top w:val="single" w:sz="4" w:space="0" w:color="auto"/>
              <w:left w:val="nil"/>
              <w:bottom w:val="single" w:sz="4" w:space="0" w:color="auto"/>
              <w:right w:val="single" w:sz="4" w:space="0" w:color="auto"/>
            </w:tcBorders>
            <w:vAlign w:val="center"/>
          </w:tcPr>
          <w:p w14:paraId="3FB00151" w14:textId="77777777" w:rsidR="00E61355" w:rsidRDefault="00E61355" w:rsidP="00034C69">
            <w:pPr>
              <w:jc w:val="center"/>
              <w:rPr>
                <w:rFonts w:ascii="宋体" w:hAnsi="宋体" w:cs="宋体"/>
                <w:sz w:val="28"/>
                <w:szCs w:val="28"/>
              </w:rPr>
            </w:pPr>
          </w:p>
        </w:tc>
        <w:tc>
          <w:tcPr>
            <w:tcW w:w="879" w:type="pct"/>
            <w:tcBorders>
              <w:top w:val="single" w:sz="4" w:space="0" w:color="auto"/>
              <w:left w:val="nil"/>
              <w:bottom w:val="single" w:sz="4" w:space="0" w:color="auto"/>
              <w:right w:val="single" w:sz="4" w:space="0" w:color="auto"/>
            </w:tcBorders>
            <w:vAlign w:val="center"/>
          </w:tcPr>
          <w:p w14:paraId="5E2F6654" w14:textId="77777777" w:rsidR="00E61355" w:rsidRDefault="00E61355" w:rsidP="00034C69">
            <w:pPr>
              <w:jc w:val="center"/>
              <w:rPr>
                <w:rFonts w:ascii="宋体" w:hAnsi="宋体" w:cs="宋体"/>
                <w:sz w:val="28"/>
                <w:szCs w:val="28"/>
              </w:rPr>
            </w:pPr>
          </w:p>
        </w:tc>
      </w:tr>
      <w:tr w:rsidR="00E61355" w14:paraId="6B8951C0" w14:textId="77777777" w:rsidTr="00034C69">
        <w:trPr>
          <w:trHeight w:val="567"/>
        </w:trPr>
        <w:tc>
          <w:tcPr>
            <w:tcW w:w="430" w:type="pct"/>
            <w:tcBorders>
              <w:top w:val="single" w:sz="4" w:space="0" w:color="auto"/>
              <w:left w:val="single" w:sz="4" w:space="0" w:color="auto"/>
              <w:bottom w:val="single" w:sz="4" w:space="0" w:color="auto"/>
              <w:right w:val="single" w:sz="4" w:space="0" w:color="auto"/>
            </w:tcBorders>
            <w:vAlign w:val="center"/>
          </w:tcPr>
          <w:p w14:paraId="45AB38A9" w14:textId="77777777" w:rsidR="00E61355" w:rsidRDefault="00E61355" w:rsidP="00E61355">
            <w:pPr>
              <w:numPr>
                <w:ilvl w:val="0"/>
                <w:numId w:val="12"/>
              </w:numPr>
              <w:ind w:left="1740" w:hanging="480"/>
              <w:jc w:val="center"/>
              <w:rPr>
                <w:rFonts w:ascii="宋体" w:hAnsi="宋体" w:cs="宋体"/>
                <w:sz w:val="24"/>
              </w:rPr>
            </w:pPr>
          </w:p>
        </w:tc>
        <w:tc>
          <w:tcPr>
            <w:tcW w:w="1727" w:type="pct"/>
            <w:tcBorders>
              <w:top w:val="single" w:sz="4" w:space="0" w:color="auto"/>
              <w:left w:val="nil"/>
              <w:bottom w:val="single" w:sz="4" w:space="0" w:color="auto"/>
              <w:right w:val="single" w:sz="4" w:space="0" w:color="auto"/>
            </w:tcBorders>
            <w:vAlign w:val="center"/>
          </w:tcPr>
          <w:p w14:paraId="54A98F93" w14:textId="77777777" w:rsidR="00E61355" w:rsidRDefault="00E61355" w:rsidP="00034C69">
            <w:pPr>
              <w:jc w:val="center"/>
              <w:rPr>
                <w:rFonts w:ascii="宋体" w:hAnsi="宋体" w:cs="宋体"/>
                <w:sz w:val="28"/>
                <w:szCs w:val="28"/>
              </w:rPr>
            </w:pPr>
            <w:r>
              <w:rPr>
                <w:rFonts w:ascii="宋体" w:hAnsi="宋体" w:cs="宋体" w:hint="eastAsia"/>
                <w:sz w:val="24"/>
              </w:rPr>
              <w:t>四川华爵建筑有限公司</w:t>
            </w:r>
          </w:p>
        </w:tc>
        <w:tc>
          <w:tcPr>
            <w:tcW w:w="1095" w:type="pct"/>
            <w:tcBorders>
              <w:top w:val="single" w:sz="4" w:space="0" w:color="auto"/>
              <w:left w:val="nil"/>
              <w:bottom w:val="single" w:sz="4" w:space="0" w:color="auto"/>
              <w:right w:val="single" w:sz="4" w:space="0" w:color="auto"/>
            </w:tcBorders>
            <w:vAlign w:val="center"/>
          </w:tcPr>
          <w:p w14:paraId="07F5CEA0" w14:textId="77777777" w:rsidR="00E61355" w:rsidRDefault="00E61355" w:rsidP="00034C69">
            <w:pPr>
              <w:jc w:val="center"/>
              <w:rPr>
                <w:rFonts w:ascii="宋体" w:hAnsi="宋体" w:cs="宋体"/>
                <w:sz w:val="28"/>
                <w:szCs w:val="28"/>
              </w:rPr>
            </w:pPr>
            <w:r>
              <w:rPr>
                <w:rFonts w:ascii="宋体" w:hAnsi="宋体" w:cs="宋体" w:hint="eastAsia"/>
                <w:sz w:val="24"/>
              </w:rPr>
              <w:t>2021年1月1日</w:t>
            </w:r>
          </w:p>
        </w:tc>
        <w:tc>
          <w:tcPr>
            <w:tcW w:w="867" w:type="pct"/>
            <w:tcBorders>
              <w:top w:val="single" w:sz="4" w:space="0" w:color="auto"/>
              <w:left w:val="nil"/>
              <w:bottom w:val="single" w:sz="4" w:space="0" w:color="auto"/>
              <w:right w:val="single" w:sz="4" w:space="0" w:color="auto"/>
            </w:tcBorders>
            <w:vAlign w:val="center"/>
          </w:tcPr>
          <w:p w14:paraId="7C0489E4" w14:textId="77777777" w:rsidR="00E61355" w:rsidRDefault="00E61355" w:rsidP="00034C69">
            <w:pPr>
              <w:jc w:val="center"/>
              <w:rPr>
                <w:rFonts w:ascii="宋体" w:hAnsi="宋体" w:cs="宋体"/>
                <w:sz w:val="28"/>
                <w:szCs w:val="28"/>
              </w:rPr>
            </w:pPr>
          </w:p>
        </w:tc>
        <w:tc>
          <w:tcPr>
            <w:tcW w:w="879" w:type="pct"/>
            <w:tcBorders>
              <w:top w:val="single" w:sz="4" w:space="0" w:color="auto"/>
              <w:left w:val="nil"/>
              <w:bottom w:val="single" w:sz="4" w:space="0" w:color="auto"/>
              <w:right w:val="single" w:sz="4" w:space="0" w:color="auto"/>
            </w:tcBorders>
            <w:vAlign w:val="center"/>
          </w:tcPr>
          <w:p w14:paraId="552AF1C1" w14:textId="77777777" w:rsidR="00E61355" w:rsidRDefault="00E61355" w:rsidP="00034C69">
            <w:pPr>
              <w:jc w:val="center"/>
              <w:rPr>
                <w:rFonts w:ascii="宋体" w:hAnsi="宋体" w:cs="宋体"/>
                <w:sz w:val="28"/>
                <w:szCs w:val="28"/>
              </w:rPr>
            </w:pPr>
          </w:p>
        </w:tc>
      </w:tr>
      <w:tr w:rsidR="00E61355" w14:paraId="245C0E58" w14:textId="77777777" w:rsidTr="00034C69">
        <w:trPr>
          <w:trHeight w:val="567"/>
        </w:trPr>
        <w:tc>
          <w:tcPr>
            <w:tcW w:w="430" w:type="pct"/>
            <w:tcBorders>
              <w:top w:val="single" w:sz="4" w:space="0" w:color="auto"/>
              <w:left w:val="single" w:sz="4" w:space="0" w:color="auto"/>
              <w:bottom w:val="single" w:sz="4" w:space="0" w:color="auto"/>
              <w:right w:val="single" w:sz="4" w:space="0" w:color="auto"/>
            </w:tcBorders>
            <w:vAlign w:val="center"/>
          </w:tcPr>
          <w:p w14:paraId="0E122E63" w14:textId="77777777" w:rsidR="00E61355" w:rsidRDefault="00E61355" w:rsidP="00E61355">
            <w:pPr>
              <w:numPr>
                <w:ilvl w:val="0"/>
                <w:numId w:val="12"/>
              </w:numPr>
              <w:ind w:left="1740" w:hanging="480"/>
              <w:jc w:val="center"/>
              <w:rPr>
                <w:rFonts w:ascii="宋体" w:hAnsi="宋体" w:cs="宋体"/>
                <w:sz w:val="24"/>
              </w:rPr>
            </w:pPr>
          </w:p>
        </w:tc>
        <w:tc>
          <w:tcPr>
            <w:tcW w:w="1727" w:type="pct"/>
            <w:tcBorders>
              <w:top w:val="single" w:sz="4" w:space="0" w:color="auto"/>
              <w:left w:val="nil"/>
              <w:bottom w:val="single" w:sz="4" w:space="0" w:color="auto"/>
              <w:right w:val="single" w:sz="4" w:space="0" w:color="auto"/>
            </w:tcBorders>
            <w:vAlign w:val="center"/>
          </w:tcPr>
          <w:p w14:paraId="6A8A3459" w14:textId="77777777" w:rsidR="00E61355" w:rsidRDefault="00E61355" w:rsidP="00034C69">
            <w:pPr>
              <w:jc w:val="center"/>
              <w:rPr>
                <w:rFonts w:ascii="宋体" w:hAnsi="宋体" w:cs="宋体"/>
                <w:sz w:val="28"/>
                <w:szCs w:val="28"/>
              </w:rPr>
            </w:pPr>
          </w:p>
        </w:tc>
        <w:tc>
          <w:tcPr>
            <w:tcW w:w="1095" w:type="pct"/>
            <w:tcBorders>
              <w:top w:val="single" w:sz="4" w:space="0" w:color="auto"/>
              <w:left w:val="nil"/>
              <w:bottom w:val="single" w:sz="4" w:space="0" w:color="auto"/>
              <w:right w:val="single" w:sz="4" w:space="0" w:color="auto"/>
            </w:tcBorders>
            <w:vAlign w:val="center"/>
          </w:tcPr>
          <w:p w14:paraId="530736DD" w14:textId="77777777" w:rsidR="00E61355" w:rsidRDefault="00E61355" w:rsidP="00034C69">
            <w:pPr>
              <w:jc w:val="center"/>
              <w:rPr>
                <w:rFonts w:ascii="宋体" w:hAnsi="宋体" w:cs="宋体"/>
                <w:sz w:val="28"/>
                <w:szCs w:val="28"/>
              </w:rPr>
            </w:pPr>
          </w:p>
        </w:tc>
        <w:tc>
          <w:tcPr>
            <w:tcW w:w="867" w:type="pct"/>
            <w:tcBorders>
              <w:top w:val="single" w:sz="4" w:space="0" w:color="auto"/>
              <w:left w:val="nil"/>
              <w:bottom w:val="single" w:sz="4" w:space="0" w:color="auto"/>
              <w:right w:val="single" w:sz="4" w:space="0" w:color="auto"/>
            </w:tcBorders>
            <w:vAlign w:val="center"/>
          </w:tcPr>
          <w:p w14:paraId="56D091C7" w14:textId="77777777" w:rsidR="00E61355" w:rsidRDefault="00E61355" w:rsidP="00034C69">
            <w:pPr>
              <w:jc w:val="center"/>
              <w:rPr>
                <w:rFonts w:ascii="宋体" w:hAnsi="宋体" w:cs="宋体"/>
                <w:sz w:val="28"/>
                <w:szCs w:val="28"/>
              </w:rPr>
            </w:pPr>
          </w:p>
        </w:tc>
        <w:tc>
          <w:tcPr>
            <w:tcW w:w="879" w:type="pct"/>
            <w:tcBorders>
              <w:top w:val="single" w:sz="4" w:space="0" w:color="auto"/>
              <w:left w:val="nil"/>
              <w:bottom w:val="single" w:sz="4" w:space="0" w:color="auto"/>
              <w:right w:val="single" w:sz="4" w:space="0" w:color="auto"/>
            </w:tcBorders>
            <w:vAlign w:val="center"/>
          </w:tcPr>
          <w:p w14:paraId="1A7562CD" w14:textId="77777777" w:rsidR="00E61355" w:rsidRDefault="00E61355" w:rsidP="00034C69">
            <w:pPr>
              <w:jc w:val="center"/>
              <w:rPr>
                <w:rFonts w:ascii="宋体" w:hAnsi="宋体" w:cs="宋体"/>
                <w:sz w:val="28"/>
                <w:szCs w:val="28"/>
              </w:rPr>
            </w:pPr>
          </w:p>
        </w:tc>
      </w:tr>
      <w:tr w:rsidR="00E61355" w14:paraId="15446E7B" w14:textId="77777777" w:rsidTr="00034C69">
        <w:trPr>
          <w:trHeight w:val="567"/>
        </w:trPr>
        <w:tc>
          <w:tcPr>
            <w:tcW w:w="430" w:type="pct"/>
            <w:tcBorders>
              <w:top w:val="single" w:sz="4" w:space="0" w:color="auto"/>
              <w:left w:val="single" w:sz="4" w:space="0" w:color="auto"/>
              <w:bottom w:val="single" w:sz="4" w:space="0" w:color="auto"/>
              <w:right w:val="single" w:sz="4" w:space="0" w:color="auto"/>
            </w:tcBorders>
          </w:tcPr>
          <w:p w14:paraId="7A9EFE76" w14:textId="77777777" w:rsidR="00E61355" w:rsidRDefault="00E61355" w:rsidP="00E61355">
            <w:pPr>
              <w:numPr>
                <w:ilvl w:val="0"/>
                <w:numId w:val="12"/>
              </w:numPr>
              <w:ind w:left="1740" w:hanging="480"/>
              <w:jc w:val="center"/>
              <w:rPr>
                <w:rFonts w:ascii="宋体" w:hAnsi="宋体" w:cs="宋体"/>
                <w:sz w:val="24"/>
              </w:rPr>
            </w:pPr>
          </w:p>
        </w:tc>
        <w:tc>
          <w:tcPr>
            <w:tcW w:w="1727" w:type="pct"/>
            <w:tcBorders>
              <w:top w:val="single" w:sz="4" w:space="0" w:color="auto"/>
              <w:left w:val="nil"/>
              <w:bottom w:val="single" w:sz="4" w:space="0" w:color="auto"/>
              <w:right w:val="single" w:sz="4" w:space="0" w:color="auto"/>
            </w:tcBorders>
            <w:vAlign w:val="center"/>
          </w:tcPr>
          <w:p w14:paraId="4094F36C" w14:textId="77777777" w:rsidR="00E61355" w:rsidRDefault="00E61355" w:rsidP="00034C69">
            <w:pPr>
              <w:jc w:val="center"/>
              <w:rPr>
                <w:rFonts w:ascii="宋体" w:hAnsi="宋体" w:cs="宋体"/>
                <w:sz w:val="28"/>
                <w:szCs w:val="28"/>
              </w:rPr>
            </w:pPr>
          </w:p>
        </w:tc>
        <w:tc>
          <w:tcPr>
            <w:tcW w:w="1095" w:type="pct"/>
            <w:tcBorders>
              <w:top w:val="single" w:sz="4" w:space="0" w:color="auto"/>
              <w:left w:val="nil"/>
              <w:bottom w:val="single" w:sz="4" w:space="0" w:color="auto"/>
              <w:right w:val="single" w:sz="4" w:space="0" w:color="auto"/>
            </w:tcBorders>
            <w:vAlign w:val="center"/>
          </w:tcPr>
          <w:p w14:paraId="2D4B4822" w14:textId="77777777" w:rsidR="00E61355" w:rsidRDefault="00E61355" w:rsidP="00034C69">
            <w:pPr>
              <w:jc w:val="center"/>
              <w:rPr>
                <w:rFonts w:ascii="宋体" w:hAnsi="宋体" w:cs="宋体"/>
                <w:sz w:val="28"/>
                <w:szCs w:val="28"/>
              </w:rPr>
            </w:pPr>
          </w:p>
        </w:tc>
        <w:tc>
          <w:tcPr>
            <w:tcW w:w="867" w:type="pct"/>
            <w:tcBorders>
              <w:top w:val="single" w:sz="4" w:space="0" w:color="auto"/>
              <w:left w:val="nil"/>
              <w:bottom w:val="single" w:sz="4" w:space="0" w:color="auto"/>
              <w:right w:val="single" w:sz="4" w:space="0" w:color="auto"/>
            </w:tcBorders>
            <w:vAlign w:val="center"/>
          </w:tcPr>
          <w:p w14:paraId="3C1B0849" w14:textId="77777777" w:rsidR="00E61355" w:rsidRDefault="00E61355" w:rsidP="00034C69">
            <w:pPr>
              <w:jc w:val="center"/>
              <w:rPr>
                <w:rFonts w:ascii="宋体" w:hAnsi="宋体" w:cs="宋体"/>
                <w:sz w:val="28"/>
                <w:szCs w:val="28"/>
              </w:rPr>
            </w:pPr>
          </w:p>
        </w:tc>
        <w:tc>
          <w:tcPr>
            <w:tcW w:w="879" w:type="pct"/>
            <w:tcBorders>
              <w:top w:val="single" w:sz="4" w:space="0" w:color="auto"/>
              <w:left w:val="nil"/>
              <w:bottom w:val="single" w:sz="4" w:space="0" w:color="auto"/>
              <w:right w:val="single" w:sz="4" w:space="0" w:color="auto"/>
            </w:tcBorders>
          </w:tcPr>
          <w:p w14:paraId="74199A61" w14:textId="77777777" w:rsidR="00E61355" w:rsidRDefault="00E61355" w:rsidP="00034C69">
            <w:pPr>
              <w:rPr>
                <w:rFonts w:ascii="宋体" w:hAnsi="宋体" w:cs="宋体"/>
                <w:sz w:val="28"/>
                <w:szCs w:val="28"/>
              </w:rPr>
            </w:pPr>
          </w:p>
        </w:tc>
      </w:tr>
      <w:tr w:rsidR="00E61355" w14:paraId="7BE8F184" w14:textId="77777777" w:rsidTr="00034C69">
        <w:trPr>
          <w:trHeight w:val="567"/>
        </w:trPr>
        <w:tc>
          <w:tcPr>
            <w:tcW w:w="430" w:type="pct"/>
            <w:tcBorders>
              <w:top w:val="single" w:sz="4" w:space="0" w:color="auto"/>
              <w:left w:val="single" w:sz="4" w:space="0" w:color="auto"/>
              <w:bottom w:val="single" w:sz="4" w:space="0" w:color="auto"/>
              <w:right w:val="single" w:sz="4" w:space="0" w:color="auto"/>
            </w:tcBorders>
          </w:tcPr>
          <w:p w14:paraId="7D4F263E" w14:textId="77777777" w:rsidR="00E61355" w:rsidRDefault="00E61355" w:rsidP="00E61355">
            <w:pPr>
              <w:numPr>
                <w:ilvl w:val="0"/>
                <w:numId w:val="12"/>
              </w:numPr>
              <w:ind w:left="1740" w:hanging="480"/>
              <w:jc w:val="center"/>
              <w:rPr>
                <w:rFonts w:ascii="宋体" w:hAnsi="宋体" w:cs="宋体"/>
                <w:sz w:val="24"/>
              </w:rPr>
            </w:pPr>
          </w:p>
        </w:tc>
        <w:tc>
          <w:tcPr>
            <w:tcW w:w="1727" w:type="pct"/>
            <w:tcBorders>
              <w:top w:val="single" w:sz="4" w:space="0" w:color="auto"/>
              <w:left w:val="nil"/>
              <w:bottom w:val="single" w:sz="4" w:space="0" w:color="auto"/>
              <w:right w:val="single" w:sz="4" w:space="0" w:color="auto"/>
            </w:tcBorders>
          </w:tcPr>
          <w:p w14:paraId="607B1640" w14:textId="77777777" w:rsidR="00E61355" w:rsidRDefault="00E61355" w:rsidP="00034C69">
            <w:pPr>
              <w:rPr>
                <w:rFonts w:ascii="宋体" w:hAnsi="宋体" w:cs="宋体"/>
                <w:sz w:val="28"/>
                <w:szCs w:val="28"/>
              </w:rPr>
            </w:pPr>
          </w:p>
        </w:tc>
        <w:tc>
          <w:tcPr>
            <w:tcW w:w="1095" w:type="pct"/>
            <w:tcBorders>
              <w:top w:val="single" w:sz="4" w:space="0" w:color="auto"/>
              <w:left w:val="nil"/>
              <w:bottom w:val="single" w:sz="4" w:space="0" w:color="auto"/>
              <w:right w:val="single" w:sz="4" w:space="0" w:color="auto"/>
            </w:tcBorders>
          </w:tcPr>
          <w:p w14:paraId="6D118DA8" w14:textId="77777777" w:rsidR="00E61355" w:rsidRDefault="00E61355" w:rsidP="00034C69">
            <w:pPr>
              <w:rPr>
                <w:rFonts w:ascii="宋体" w:hAnsi="宋体" w:cs="宋体"/>
                <w:sz w:val="28"/>
                <w:szCs w:val="28"/>
              </w:rPr>
            </w:pPr>
          </w:p>
        </w:tc>
        <w:tc>
          <w:tcPr>
            <w:tcW w:w="867" w:type="pct"/>
            <w:tcBorders>
              <w:top w:val="single" w:sz="4" w:space="0" w:color="auto"/>
              <w:left w:val="nil"/>
              <w:bottom w:val="single" w:sz="4" w:space="0" w:color="auto"/>
              <w:right w:val="single" w:sz="4" w:space="0" w:color="auto"/>
            </w:tcBorders>
          </w:tcPr>
          <w:p w14:paraId="55746243" w14:textId="77777777" w:rsidR="00E61355" w:rsidRDefault="00E61355" w:rsidP="00034C69">
            <w:pPr>
              <w:rPr>
                <w:rFonts w:ascii="宋体" w:hAnsi="宋体" w:cs="宋体"/>
                <w:sz w:val="28"/>
                <w:szCs w:val="28"/>
              </w:rPr>
            </w:pPr>
          </w:p>
        </w:tc>
        <w:tc>
          <w:tcPr>
            <w:tcW w:w="879" w:type="pct"/>
            <w:tcBorders>
              <w:top w:val="single" w:sz="4" w:space="0" w:color="auto"/>
              <w:left w:val="nil"/>
              <w:bottom w:val="single" w:sz="4" w:space="0" w:color="auto"/>
              <w:right w:val="single" w:sz="4" w:space="0" w:color="auto"/>
            </w:tcBorders>
          </w:tcPr>
          <w:p w14:paraId="6CEA8478" w14:textId="77777777" w:rsidR="00E61355" w:rsidRDefault="00E61355" w:rsidP="00034C69">
            <w:pPr>
              <w:rPr>
                <w:rFonts w:ascii="宋体" w:hAnsi="宋体" w:cs="宋体"/>
                <w:sz w:val="28"/>
                <w:szCs w:val="28"/>
              </w:rPr>
            </w:pPr>
          </w:p>
        </w:tc>
      </w:tr>
      <w:tr w:rsidR="00E61355" w14:paraId="53AED3E7" w14:textId="77777777" w:rsidTr="00034C69">
        <w:trPr>
          <w:trHeight w:val="567"/>
        </w:trPr>
        <w:tc>
          <w:tcPr>
            <w:tcW w:w="430" w:type="pct"/>
            <w:tcBorders>
              <w:top w:val="single" w:sz="4" w:space="0" w:color="auto"/>
              <w:left w:val="single" w:sz="4" w:space="0" w:color="auto"/>
              <w:bottom w:val="single" w:sz="4" w:space="0" w:color="auto"/>
              <w:right w:val="single" w:sz="4" w:space="0" w:color="auto"/>
            </w:tcBorders>
          </w:tcPr>
          <w:p w14:paraId="328653F5" w14:textId="77777777" w:rsidR="00E61355" w:rsidRDefault="00E61355" w:rsidP="00E61355">
            <w:pPr>
              <w:numPr>
                <w:ilvl w:val="0"/>
                <w:numId w:val="12"/>
              </w:numPr>
              <w:ind w:left="1740" w:hanging="480"/>
              <w:jc w:val="center"/>
              <w:rPr>
                <w:rFonts w:ascii="宋体" w:hAnsi="宋体" w:cs="宋体"/>
                <w:sz w:val="24"/>
              </w:rPr>
            </w:pPr>
          </w:p>
        </w:tc>
        <w:tc>
          <w:tcPr>
            <w:tcW w:w="1727" w:type="pct"/>
            <w:tcBorders>
              <w:top w:val="single" w:sz="4" w:space="0" w:color="auto"/>
              <w:left w:val="nil"/>
              <w:bottom w:val="single" w:sz="4" w:space="0" w:color="auto"/>
              <w:right w:val="single" w:sz="4" w:space="0" w:color="auto"/>
            </w:tcBorders>
          </w:tcPr>
          <w:p w14:paraId="664FB358" w14:textId="77777777" w:rsidR="00E61355" w:rsidRDefault="00E61355" w:rsidP="00034C69">
            <w:pPr>
              <w:rPr>
                <w:rFonts w:ascii="宋体" w:hAnsi="宋体" w:cs="宋体"/>
                <w:sz w:val="28"/>
                <w:szCs w:val="28"/>
              </w:rPr>
            </w:pPr>
          </w:p>
        </w:tc>
        <w:tc>
          <w:tcPr>
            <w:tcW w:w="1095" w:type="pct"/>
            <w:tcBorders>
              <w:top w:val="single" w:sz="4" w:space="0" w:color="auto"/>
              <w:left w:val="nil"/>
              <w:bottom w:val="single" w:sz="4" w:space="0" w:color="auto"/>
              <w:right w:val="single" w:sz="4" w:space="0" w:color="auto"/>
            </w:tcBorders>
          </w:tcPr>
          <w:p w14:paraId="1AA032E7" w14:textId="77777777" w:rsidR="00E61355" w:rsidRDefault="00E61355" w:rsidP="00034C69">
            <w:pPr>
              <w:rPr>
                <w:rFonts w:ascii="宋体" w:hAnsi="宋体" w:cs="宋体"/>
                <w:sz w:val="28"/>
                <w:szCs w:val="28"/>
              </w:rPr>
            </w:pPr>
          </w:p>
        </w:tc>
        <w:tc>
          <w:tcPr>
            <w:tcW w:w="867" w:type="pct"/>
            <w:tcBorders>
              <w:top w:val="single" w:sz="4" w:space="0" w:color="auto"/>
              <w:left w:val="nil"/>
              <w:bottom w:val="single" w:sz="4" w:space="0" w:color="auto"/>
              <w:right w:val="single" w:sz="4" w:space="0" w:color="auto"/>
            </w:tcBorders>
          </w:tcPr>
          <w:p w14:paraId="0ECD8C08" w14:textId="77777777" w:rsidR="00E61355" w:rsidRDefault="00E61355" w:rsidP="00034C69">
            <w:pPr>
              <w:rPr>
                <w:rFonts w:ascii="宋体" w:hAnsi="宋体" w:cs="宋体"/>
                <w:sz w:val="28"/>
                <w:szCs w:val="28"/>
              </w:rPr>
            </w:pPr>
          </w:p>
        </w:tc>
        <w:tc>
          <w:tcPr>
            <w:tcW w:w="879" w:type="pct"/>
            <w:tcBorders>
              <w:top w:val="single" w:sz="4" w:space="0" w:color="auto"/>
              <w:left w:val="nil"/>
              <w:bottom w:val="single" w:sz="4" w:space="0" w:color="auto"/>
              <w:right w:val="single" w:sz="4" w:space="0" w:color="auto"/>
            </w:tcBorders>
          </w:tcPr>
          <w:p w14:paraId="7E81C6A6" w14:textId="77777777" w:rsidR="00E61355" w:rsidRDefault="00E61355" w:rsidP="00034C69">
            <w:pPr>
              <w:rPr>
                <w:rFonts w:ascii="宋体" w:hAnsi="宋体" w:cs="宋体"/>
                <w:sz w:val="28"/>
                <w:szCs w:val="28"/>
              </w:rPr>
            </w:pPr>
          </w:p>
        </w:tc>
      </w:tr>
      <w:tr w:rsidR="00E61355" w14:paraId="2E0DC160" w14:textId="77777777" w:rsidTr="00034C69">
        <w:trPr>
          <w:trHeight w:val="567"/>
        </w:trPr>
        <w:tc>
          <w:tcPr>
            <w:tcW w:w="430" w:type="pct"/>
            <w:tcBorders>
              <w:top w:val="single" w:sz="4" w:space="0" w:color="auto"/>
              <w:left w:val="single" w:sz="4" w:space="0" w:color="auto"/>
              <w:bottom w:val="single" w:sz="4" w:space="0" w:color="auto"/>
              <w:right w:val="single" w:sz="4" w:space="0" w:color="auto"/>
            </w:tcBorders>
          </w:tcPr>
          <w:p w14:paraId="750419A9" w14:textId="77777777" w:rsidR="00E61355" w:rsidRDefault="00E61355" w:rsidP="00E61355">
            <w:pPr>
              <w:numPr>
                <w:ilvl w:val="0"/>
                <w:numId w:val="12"/>
              </w:numPr>
              <w:ind w:left="1740" w:hanging="480"/>
              <w:jc w:val="center"/>
              <w:rPr>
                <w:rFonts w:ascii="宋体" w:hAnsi="宋体" w:cs="宋体"/>
                <w:sz w:val="24"/>
              </w:rPr>
            </w:pPr>
          </w:p>
        </w:tc>
        <w:tc>
          <w:tcPr>
            <w:tcW w:w="1727" w:type="pct"/>
            <w:tcBorders>
              <w:top w:val="single" w:sz="4" w:space="0" w:color="auto"/>
              <w:left w:val="nil"/>
              <w:bottom w:val="single" w:sz="4" w:space="0" w:color="auto"/>
              <w:right w:val="single" w:sz="4" w:space="0" w:color="auto"/>
            </w:tcBorders>
          </w:tcPr>
          <w:p w14:paraId="395952F1" w14:textId="77777777" w:rsidR="00E61355" w:rsidRDefault="00E61355" w:rsidP="00034C69">
            <w:pPr>
              <w:rPr>
                <w:rFonts w:ascii="宋体" w:hAnsi="宋体" w:cs="宋体"/>
                <w:sz w:val="28"/>
                <w:szCs w:val="28"/>
              </w:rPr>
            </w:pPr>
          </w:p>
        </w:tc>
        <w:tc>
          <w:tcPr>
            <w:tcW w:w="1095" w:type="pct"/>
            <w:tcBorders>
              <w:top w:val="single" w:sz="4" w:space="0" w:color="auto"/>
              <w:left w:val="nil"/>
              <w:bottom w:val="single" w:sz="4" w:space="0" w:color="auto"/>
              <w:right w:val="single" w:sz="4" w:space="0" w:color="auto"/>
            </w:tcBorders>
          </w:tcPr>
          <w:p w14:paraId="32CFCCC8" w14:textId="77777777" w:rsidR="00E61355" w:rsidRDefault="00E61355" w:rsidP="00034C69">
            <w:pPr>
              <w:rPr>
                <w:rFonts w:ascii="宋体" w:hAnsi="宋体" w:cs="宋体"/>
                <w:sz w:val="28"/>
                <w:szCs w:val="28"/>
              </w:rPr>
            </w:pPr>
          </w:p>
        </w:tc>
        <w:tc>
          <w:tcPr>
            <w:tcW w:w="867" w:type="pct"/>
            <w:tcBorders>
              <w:top w:val="single" w:sz="4" w:space="0" w:color="auto"/>
              <w:left w:val="nil"/>
              <w:bottom w:val="single" w:sz="4" w:space="0" w:color="auto"/>
              <w:right w:val="single" w:sz="4" w:space="0" w:color="auto"/>
            </w:tcBorders>
          </w:tcPr>
          <w:p w14:paraId="68EFD757" w14:textId="77777777" w:rsidR="00E61355" w:rsidRDefault="00E61355" w:rsidP="00034C69">
            <w:pPr>
              <w:rPr>
                <w:rFonts w:ascii="宋体" w:hAnsi="宋体" w:cs="宋体"/>
                <w:sz w:val="28"/>
                <w:szCs w:val="28"/>
              </w:rPr>
            </w:pPr>
          </w:p>
        </w:tc>
        <w:tc>
          <w:tcPr>
            <w:tcW w:w="879" w:type="pct"/>
            <w:tcBorders>
              <w:top w:val="single" w:sz="4" w:space="0" w:color="auto"/>
              <w:left w:val="nil"/>
              <w:bottom w:val="single" w:sz="4" w:space="0" w:color="auto"/>
              <w:right w:val="single" w:sz="4" w:space="0" w:color="auto"/>
            </w:tcBorders>
          </w:tcPr>
          <w:p w14:paraId="542517C5" w14:textId="77777777" w:rsidR="00E61355" w:rsidRDefault="00E61355" w:rsidP="00034C69">
            <w:pPr>
              <w:rPr>
                <w:rFonts w:ascii="宋体" w:hAnsi="宋体" w:cs="宋体"/>
                <w:sz w:val="28"/>
                <w:szCs w:val="28"/>
              </w:rPr>
            </w:pPr>
          </w:p>
        </w:tc>
      </w:tr>
      <w:tr w:rsidR="00E61355" w14:paraId="41308AC4" w14:textId="77777777" w:rsidTr="00034C69">
        <w:trPr>
          <w:trHeight w:val="567"/>
        </w:trPr>
        <w:tc>
          <w:tcPr>
            <w:tcW w:w="430" w:type="pct"/>
            <w:tcBorders>
              <w:top w:val="single" w:sz="4" w:space="0" w:color="auto"/>
              <w:left w:val="single" w:sz="4" w:space="0" w:color="auto"/>
              <w:bottom w:val="single" w:sz="4" w:space="0" w:color="auto"/>
              <w:right w:val="single" w:sz="4" w:space="0" w:color="auto"/>
            </w:tcBorders>
          </w:tcPr>
          <w:p w14:paraId="60C04D6D" w14:textId="77777777" w:rsidR="00E61355" w:rsidRDefault="00E61355" w:rsidP="00E61355">
            <w:pPr>
              <w:numPr>
                <w:ilvl w:val="0"/>
                <w:numId w:val="12"/>
              </w:numPr>
              <w:ind w:left="1740" w:hanging="480"/>
              <w:jc w:val="center"/>
              <w:rPr>
                <w:rFonts w:ascii="宋体" w:hAnsi="宋体" w:cs="宋体"/>
                <w:sz w:val="24"/>
              </w:rPr>
            </w:pPr>
          </w:p>
        </w:tc>
        <w:tc>
          <w:tcPr>
            <w:tcW w:w="1727" w:type="pct"/>
            <w:tcBorders>
              <w:top w:val="single" w:sz="4" w:space="0" w:color="auto"/>
              <w:left w:val="nil"/>
              <w:bottom w:val="single" w:sz="4" w:space="0" w:color="auto"/>
              <w:right w:val="single" w:sz="4" w:space="0" w:color="auto"/>
            </w:tcBorders>
          </w:tcPr>
          <w:p w14:paraId="4C67285C" w14:textId="77777777" w:rsidR="00E61355" w:rsidRDefault="00E61355" w:rsidP="00034C69">
            <w:pPr>
              <w:rPr>
                <w:rFonts w:ascii="宋体" w:hAnsi="宋体" w:cs="宋体"/>
                <w:sz w:val="28"/>
                <w:szCs w:val="28"/>
              </w:rPr>
            </w:pPr>
          </w:p>
        </w:tc>
        <w:tc>
          <w:tcPr>
            <w:tcW w:w="1095" w:type="pct"/>
            <w:tcBorders>
              <w:top w:val="single" w:sz="4" w:space="0" w:color="auto"/>
              <w:left w:val="nil"/>
              <w:bottom w:val="single" w:sz="4" w:space="0" w:color="auto"/>
              <w:right w:val="single" w:sz="4" w:space="0" w:color="auto"/>
            </w:tcBorders>
          </w:tcPr>
          <w:p w14:paraId="2C84427D" w14:textId="77777777" w:rsidR="00E61355" w:rsidRDefault="00E61355" w:rsidP="00034C69">
            <w:pPr>
              <w:rPr>
                <w:rFonts w:ascii="宋体" w:hAnsi="宋体" w:cs="宋体"/>
                <w:sz w:val="28"/>
                <w:szCs w:val="28"/>
              </w:rPr>
            </w:pPr>
          </w:p>
        </w:tc>
        <w:tc>
          <w:tcPr>
            <w:tcW w:w="867" w:type="pct"/>
            <w:tcBorders>
              <w:top w:val="single" w:sz="4" w:space="0" w:color="auto"/>
              <w:left w:val="nil"/>
              <w:bottom w:val="single" w:sz="4" w:space="0" w:color="auto"/>
              <w:right w:val="single" w:sz="4" w:space="0" w:color="auto"/>
            </w:tcBorders>
          </w:tcPr>
          <w:p w14:paraId="68F792EB" w14:textId="77777777" w:rsidR="00E61355" w:rsidRDefault="00E61355" w:rsidP="00034C69">
            <w:pPr>
              <w:rPr>
                <w:rFonts w:ascii="宋体" w:hAnsi="宋体" w:cs="宋体"/>
                <w:sz w:val="28"/>
                <w:szCs w:val="28"/>
              </w:rPr>
            </w:pPr>
          </w:p>
        </w:tc>
        <w:tc>
          <w:tcPr>
            <w:tcW w:w="879" w:type="pct"/>
            <w:tcBorders>
              <w:top w:val="single" w:sz="4" w:space="0" w:color="auto"/>
              <w:left w:val="nil"/>
              <w:bottom w:val="single" w:sz="4" w:space="0" w:color="auto"/>
              <w:right w:val="single" w:sz="4" w:space="0" w:color="auto"/>
            </w:tcBorders>
          </w:tcPr>
          <w:p w14:paraId="7CCC3595" w14:textId="77777777" w:rsidR="00E61355" w:rsidRDefault="00E61355" w:rsidP="00034C69">
            <w:pPr>
              <w:rPr>
                <w:rFonts w:ascii="宋体" w:hAnsi="宋体" w:cs="宋体"/>
                <w:sz w:val="28"/>
                <w:szCs w:val="28"/>
              </w:rPr>
            </w:pPr>
          </w:p>
        </w:tc>
      </w:tr>
      <w:tr w:rsidR="00E61355" w14:paraId="2106FDFD" w14:textId="77777777" w:rsidTr="00034C69">
        <w:trPr>
          <w:trHeight w:val="567"/>
        </w:trPr>
        <w:tc>
          <w:tcPr>
            <w:tcW w:w="430" w:type="pct"/>
            <w:tcBorders>
              <w:top w:val="single" w:sz="4" w:space="0" w:color="auto"/>
              <w:left w:val="single" w:sz="4" w:space="0" w:color="auto"/>
              <w:bottom w:val="single" w:sz="4" w:space="0" w:color="auto"/>
              <w:right w:val="single" w:sz="4" w:space="0" w:color="auto"/>
            </w:tcBorders>
          </w:tcPr>
          <w:p w14:paraId="7E4861EF" w14:textId="77777777" w:rsidR="00E61355" w:rsidRDefault="00E61355" w:rsidP="00E61355">
            <w:pPr>
              <w:numPr>
                <w:ilvl w:val="0"/>
                <w:numId w:val="12"/>
              </w:numPr>
              <w:ind w:left="1740" w:hanging="480"/>
              <w:jc w:val="center"/>
              <w:rPr>
                <w:rFonts w:ascii="宋体" w:hAnsi="宋体" w:cs="宋体"/>
                <w:sz w:val="24"/>
              </w:rPr>
            </w:pPr>
          </w:p>
        </w:tc>
        <w:tc>
          <w:tcPr>
            <w:tcW w:w="1727" w:type="pct"/>
            <w:tcBorders>
              <w:top w:val="single" w:sz="4" w:space="0" w:color="auto"/>
              <w:left w:val="nil"/>
              <w:bottom w:val="single" w:sz="4" w:space="0" w:color="auto"/>
              <w:right w:val="single" w:sz="4" w:space="0" w:color="auto"/>
            </w:tcBorders>
          </w:tcPr>
          <w:p w14:paraId="39E1FAC5" w14:textId="77777777" w:rsidR="00E61355" w:rsidRDefault="00E61355" w:rsidP="00034C69">
            <w:pPr>
              <w:rPr>
                <w:rFonts w:ascii="宋体" w:hAnsi="宋体" w:cs="宋体"/>
                <w:sz w:val="28"/>
                <w:szCs w:val="28"/>
              </w:rPr>
            </w:pPr>
          </w:p>
        </w:tc>
        <w:tc>
          <w:tcPr>
            <w:tcW w:w="1095" w:type="pct"/>
            <w:tcBorders>
              <w:top w:val="single" w:sz="4" w:space="0" w:color="auto"/>
              <w:left w:val="nil"/>
              <w:bottom w:val="single" w:sz="4" w:space="0" w:color="auto"/>
              <w:right w:val="single" w:sz="4" w:space="0" w:color="auto"/>
            </w:tcBorders>
          </w:tcPr>
          <w:p w14:paraId="2D5E359A" w14:textId="77777777" w:rsidR="00E61355" w:rsidRDefault="00E61355" w:rsidP="00034C69">
            <w:pPr>
              <w:rPr>
                <w:rFonts w:ascii="宋体" w:hAnsi="宋体" w:cs="宋体"/>
                <w:sz w:val="28"/>
                <w:szCs w:val="28"/>
              </w:rPr>
            </w:pPr>
          </w:p>
        </w:tc>
        <w:tc>
          <w:tcPr>
            <w:tcW w:w="867" w:type="pct"/>
            <w:tcBorders>
              <w:top w:val="single" w:sz="4" w:space="0" w:color="auto"/>
              <w:left w:val="nil"/>
              <w:bottom w:val="single" w:sz="4" w:space="0" w:color="auto"/>
              <w:right w:val="single" w:sz="4" w:space="0" w:color="auto"/>
            </w:tcBorders>
          </w:tcPr>
          <w:p w14:paraId="123B2D37" w14:textId="77777777" w:rsidR="00E61355" w:rsidRDefault="00E61355" w:rsidP="00034C69">
            <w:pPr>
              <w:rPr>
                <w:rFonts w:ascii="宋体" w:hAnsi="宋体" w:cs="宋体"/>
                <w:sz w:val="28"/>
                <w:szCs w:val="28"/>
              </w:rPr>
            </w:pPr>
          </w:p>
        </w:tc>
        <w:tc>
          <w:tcPr>
            <w:tcW w:w="879" w:type="pct"/>
            <w:tcBorders>
              <w:top w:val="single" w:sz="4" w:space="0" w:color="auto"/>
              <w:left w:val="nil"/>
              <w:bottom w:val="single" w:sz="4" w:space="0" w:color="auto"/>
              <w:right w:val="single" w:sz="4" w:space="0" w:color="auto"/>
            </w:tcBorders>
          </w:tcPr>
          <w:p w14:paraId="03424969" w14:textId="77777777" w:rsidR="00E61355" w:rsidRDefault="00E61355" w:rsidP="00034C69">
            <w:pPr>
              <w:rPr>
                <w:rFonts w:ascii="宋体" w:hAnsi="宋体" w:cs="宋体"/>
                <w:sz w:val="28"/>
                <w:szCs w:val="28"/>
              </w:rPr>
            </w:pPr>
          </w:p>
        </w:tc>
      </w:tr>
      <w:tr w:rsidR="00E61355" w14:paraId="62E1355C" w14:textId="77777777" w:rsidTr="00034C69">
        <w:trPr>
          <w:trHeight w:val="567"/>
        </w:trPr>
        <w:tc>
          <w:tcPr>
            <w:tcW w:w="430" w:type="pct"/>
            <w:tcBorders>
              <w:top w:val="single" w:sz="4" w:space="0" w:color="auto"/>
              <w:left w:val="single" w:sz="4" w:space="0" w:color="auto"/>
              <w:bottom w:val="single" w:sz="4" w:space="0" w:color="auto"/>
              <w:right w:val="single" w:sz="4" w:space="0" w:color="auto"/>
            </w:tcBorders>
          </w:tcPr>
          <w:p w14:paraId="244A9946" w14:textId="77777777" w:rsidR="00E61355" w:rsidRDefault="00E61355" w:rsidP="00E61355">
            <w:pPr>
              <w:numPr>
                <w:ilvl w:val="0"/>
                <w:numId w:val="12"/>
              </w:numPr>
              <w:ind w:left="1740" w:hanging="480"/>
              <w:jc w:val="center"/>
              <w:rPr>
                <w:rFonts w:ascii="宋体" w:hAnsi="宋体" w:cs="宋体"/>
                <w:sz w:val="24"/>
              </w:rPr>
            </w:pPr>
          </w:p>
        </w:tc>
        <w:tc>
          <w:tcPr>
            <w:tcW w:w="1727" w:type="pct"/>
            <w:tcBorders>
              <w:top w:val="single" w:sz="4" w:space="0" w:color="auto"/>
              <w:left w:val="nil"/>
              <w:bottom w:val="single" w:sz="4" w:space="0" w:color="auto"/>
              <w:right w:val="single" w:sz="4" w:space="0" w:color="auto"/>
            </w:tcBorders>
          </w:tcPr>
          <w:p w14:paraId="5CE6CC0C" w14:textId="77777777" w:rsidR="00E61355" w:rsidRDefault="00E61355" w:rsidP="00034C69">
            <w:pPr>
              <w:rPr>
                <w:rFonts w:ascii="宋体" w:hAnsi="宋体" w:cs="宋体"/>
                <w:sz w:val="28"/>
                <w:szCs w:val="28"/>
              </w:rPr>
            </w:pPr>
          </w:p>
        </w:tc>
        <w:tc>
          <w:tcPr>
            <w:tcW w:w="1095" w:type="pct"/>
            <w:tcBorders>
              <w:top w:val="single" w:sz="4" w:space="0" w:color="auto"/>
              <w:left w:val="nil"/>
              <w:bottom w:val="single" w:sz="4" w:space="0" w:color="auto"/>
              <w:right w:val="single" w:sz="4" w:space="0" w:color="auto"/>
            </w:tcBorders>
          </w:tcPr>
          <w:p w14:paraId="1D2EDC5A" w14:textId="77777777" w:rsidR="00E61355" w:rsidRDefault="00E61355" w:rsidP="00034C69">
            <w:pPr>
              <w:rPr>
                <w:rFonts w:ascii="宋体" w:hAnsi="宋体" w:cs="宋体"/>
                <w:sz w:val="28"/>
                <w:szCs w:val="28"/>
              </w:rPr>
            </w:pPr>
          </w:p>
        </w:tc>
        <w:tc>
          <w:tcPr>
            <w:tcW w:w="867" w:type="pct"/>
            <w:tcBorders>
              <w:top w:val="single" w:sz="4" w:space="0" w:color="auto"/>
              <w:left w:val="nil"/>
              <w:bottom w:val="single" w:sz="4" w:space="0" w:color="auto"/>
              <w:right w:val="single" w:sz="4" w:space="0" w:color="auto"/>
            </w:tcBorders>
          </w:tcPr>
          <w:p w14:paraId="29C82311" w14:textId="77777777" w:rsidR="00E61355" w:rsidRDefault="00E61355" w:rsidP="00034C69">
            <w:pPr>
              <w:rPr>
                <w:rFonts w:ascii="宋体" w:hAnsi="宋体" w:cs="宋体"/>
                <w:sz w:val="28"/>
                <w:szCs w:val="28"/>
              </w:rPr>
            </w:pPr>
          </w:p>
        </w:tc>
        <w:tc>
          <w:tcPr>
            <w:tcW w:w="879" w:type="pct"/>
            <w:tcBorders>
              <w:top w:val="single" w:sz="4" w:space="0" w:color="auto"/>
              <w:left w:val="nil"/>
              <w:bottom w:val="single" w:sz="4" w:space="0" w:color="auto"/>
              <w:right w:val="single" w:sz="4" w:space="0" w:color="auto"/>
            </w:tcBorders>
          </w:tcPr>
          <w:p w14:paraId="7DF609C1" w14:textId="77777777" w:rsidR="00E61355" w:rsidRDefault="00E61355" w:rsidP="00034C69">
            <w:pPr>
              <w:rPr>
                <w:rFonts w:ascii="宋体" w:hAnsi="宋体" w:cs="宋体"/>
                <w:sz w:val="28"/>
                <w:szCs w:val="28"/>
              </w:rPr>
            </w:pPr>
          </w:p>
        </w:tc>
      </w:tr>
    </w:tbl>
    <w:p w14:paraId="74C8FB30" w14:textId="77777777" w:rsidR="00E61355" w:rsidRDefault="00E61355" w:rsidP="00E61355">
      <w:pPr>
        <w:adjustRightInd w:val="0"/>
        <w:snapToGrid w:val="0"/>
        <w:spacing w:beforeLines="100" w:before="313" w:line="360" w:lineRule="auto"/>
        <w:ind w:left="1040" w:hangingChars="400" w:hanging="1040"/>
        <w:rPr>
          <w:rFonts w:ascii="宋体" w:hAnsi="宋体" w:cs="宋体"/>
          <w:bCs/>
          <w:spacing w:val="10"/>
          <w:sz w:val="24"/>
          <w:szCs w:val="22"/>
        </w:rPr>
      </w:pPr>
      <w:r>
        <w:rPr>
          <w:rFonts w:ascii="宋体" w:hAnsi="宋体" w:cs="宋体" w:hint="eastAsia"/>
          <w:bCs/>
          <w:spacing w:val="10"/>
          <w:sz w:val="24"/>
          <w:szCs w:val="22"/>
        </w:rPr>
        <w:t>说明：1.在拒绝投标期内，拒绝上述单位参与广东茂名历史遗留废弃矿山生态修复示范工程项目(2023年度)工程总承包</w:t>
      </w:r>
      <w:r w:rsidRPr="00D67295">
        <w:rPr>
          <w:rFonts w:ascii="宋体" w:hAnsi="宋体" w:cs="宋体" w:hint="eastAsia"/>
          <w:color w:val="000000" w:themeColor="text1"/>
          <w:sz w:val="24"/>
        </w:rPr>
        <w:t>（EPC）</w:t>
      </w:r>
      <w:r>
        <w:rPr>
          <w:rFonts w:ascii="宋体" w:hAnsi="宋体" w:cs="宋体" w:hint="eastAsia"/>
          <w:bCs/>
          <w:spacing w:val="10"/>
          <w:sz w:val="24"/>
          <w:szCs w:val="22"/>
        </w:rPr>
        <w:t>的投标。</w:t>
      </w:r>
    </w:p>
    <w:p w14:paraId="5D594870" w14:textId="77777777" w:rsidR="00E61355" w:rsidRDefault="00E61355" w:rsidP="00E61355">
      <w:pPr>
        <w:adjustRightInd w:val="0"/>
        <w:snapToGrid w:val="0"/>
        <w:spacing w:line="360" w:lineRule="auto"/>
        <w:ind w:firstLineChars="300" w:firstLine="780"/>
        <w:rPr>
          <w:rFonts w:ascii="宋体" w:hAnsi="宋体" w:cs="宋体"/>
          <w:bCs/>
          <w:spacing w:val="10"/>
          <w:sz w:val="24"/>
          <w:szCs w:val="22"/>
        </w:rPr>
      </w:pPr>
      <w:r>
        <w:rPr>
          <w:rFonts w:ascii="宋体" w:hAnsi="宋体" w:cs="宋体" w:hint="eastAsia"/>
          <w:bCs/>
          <w:spacing w:val="10"/>
          <w:sz w:val="24"/>
          <w:szCs w:val="22"/>
        </w:rPr>
        <w:t>2.若上述单位及拒绝期限发生变化的，则以最新书面文件为准。</w:t>
      </w:r>
    </w:p>
    <w:p w14:paraId="453CCF06" w14:textId="77777777" w:rsidR="00E61355" w:rsidRDefault="00E61355" w:rsidP="00E61355">
      <w:pPr>
        <w:spacing w:line="360" w:lineRule="auto"/>
        <w:ind w:firstLineChars="300" w:firstLine="780"/>
        <w:rPr>
          <w:rFonts w:ascii="宋体" w:hAnsi="宋体" w:cs="宋体"/>
          <w:bCs/>
          <w:spacing w:val="10"/>
          <w:sz w:val="24"/>
          <w:szCs w:val="22"/>
        </w:rPr>
      </w:pPr>
      <w:r>
        <w:rPr>
          <w:rFonts w:ascii="宋体" w:hAnsi="宋体" w:cs="宋体" w:hint="eastAsia"/>
          <w:bCs/>
          <w:spacing w:val="10"/>
          <w:sz w:val="24"/>
          <w:szCs w:val="22"/>
        </w:rPr>
        <w:t>3.上述单位名单未含被人民法院列为失信被执行人企业。</w:t>
      </w:r>
    </w:p>
    <w:p w14:paraId="48DEE6F4" w14:textId="77777777" w:rsidR="004A1336" w:rsidRPr="00E61355" w:rsidRDefault="004A1336" w:rsidP="000D11F7"/>
    <w:sectPr w:rsidR="004A1336" w:rsidRPr="00E61355">
      <w:footerReference w:type="default" r:id="rId8"/>
      <w:pgSz w:w="11906" w:h="16838"/>
      <w:pgMar w:top="1814" w:right="1247" w:bottom="1247" w:left="1587"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FC95C" w14:textId="77777777" w:rsidR="001515F4" w:rsidRDefault="001515F4">
      <w:r>
        <w:separator/>
      </w:r>
    </w:p>
  </w:endnote>
  <w:endnote w:type="continuationSeparator" w:id="0">
    <w:p w14:paraId="74755D49" w14:textId="77777777" w:rsidR="001515F4" w:rsidRDefault="0015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869012"/>
      <w:docPartObj>
        <w:docPartGallery w:val="Page Numbers (Bottom of Page)"/>
        <w:docPartUnique/>
      </w:docPartObj>
    </w:sdtPr>
    <w:sdtEndPr/>
    <w:sdtContent>
      <w:sdt>
        <w:sdtPr>
          <w:id w:val="1728636285"/>
          <w:docPartObj>
            <w:docPartGallery w:val="Page Numbers (Top of Page)"/>
            <w:docPartUnique/>
          </w:docPartObj>
        </w:sdtPr>
        <w:sdtEndPr/>
        <w:sdtContent>
          <w:p w14:paraId="44F87B83" w14:textId="483D07CF" w:rsidR="004A1336" w:rsidRDefault="0048798F" w:rsidP="0048798F">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C30CC">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C30CC">
              <w:rPr>
                <w:b/>
                <w:bCs/>
                <w:noProof/>
              </w:rPr>
              <w:t>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3F91C" w14:textId="77777777" w:rsidR="001515F4" w:rsidRDefault="001515F4">
      <w:r>
        <w:separator/>
      </w:r>
    </w:p>
  </w:footnote>
  <w:footnote w:type="continuationSeparator" w:id="0">
    <w:p w14:paraId="59322E4A" w14:textId="77777777" w:rsidR="001515F4" w:rsidRDefault="00151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A76364"/>
    <w:multiLevelType w:val="singleLevel"/>
    <w:tmpl w:val="F7A76364"/>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89AAD22C"/>
    <w:lvl w:ilvl="0">
      <w:start w:val="1"/>
      <w:numFmt w:val="decimal"/>
      <w:lvlText w:val="%1."/>
      <w:lvlJc w:val="left"/>
      <w:pPr>
        <w:tabs>
          <w:tab w:val="num" w:pos="2040"/>
        </w:tabs>
        <w:ind w:leftChars="800" w:left="2040" w:hangingChars="200" w:hanging="360"/>
      </w:pPr>
    </w:lvl>
  </w:abstractNum>
  <w:abstractNum w:abstractNumId="2" w15:restartNumberingAfterBreak="0">
    <w:nsid w:val="FFFFFF7D"/>
    <w:multiLevelType w:val="singleLevel"/>
    <w:tmpl w:val="1C60FE82"/>
    <w:lvl w:ilvl="0">
      <w:start w:val="1"/>
      <w:numFmt w:val="decimal"/>
      <w:lvlText w:val="%1."/>
      <w:lvlJc w:val="left"/>
      <w:pPr>
        <w:tabs>
          <w:tab w:val="num" w:pos="1620"/>
        </w:tabs>
        <w:ind w:leftChars="600" w:left="1620" w:hangingChars="200" w:hanging="360"/>
      </w:pPr>
    </w:lvl>
  </w:abstractNum>
  <w:abstractNum w:abstractNumId="3" w15:restartNumberingAfterBreak="0">
    <w:nsid w:val="FFFFFF7E"/>
    <w:multiLevelType w:val="singleLevel"/>
    <w:tmpl w:val="076E671C"/>
    <w:lvl w:ilvl="0">
      <w:start w:val="1"/>
      <w:numFmt w:val="decimal"/>
      <w:lvlText w:val="%1."/>
      <w:lvlJc w:val="left"/>
      <w:pPr>
        <w:tabs>
          <w:tab w:val="num" w:pos="1200"/>
        </w:tabs>
        <w:ind w:leftChars="400" w:left="1200" w:hangingChars="200" w:hanging="360"/>
      </w:pPr>
    </w:lvl>
  </w:abstractNum>
  <w:abstractNum w:abstractNumId="4" w15:restartNumberingAfterBreak="0">
    <w:nsid w:val="FFFFFF7F"/>
    <w:multiLevelType w:val="singleLevel"/>
    <w:tmpl w:val="91D89206"/>
    <w:lvl w:ilvl="0">
      <w:start w:val="1"/>
      <w:numFmt w:val="decimal"/>
      <w:lvlText w:val="%1."/>
      <w:lvlJc w:val="left"/>
      <w:pPr>
        <w:tabs>
          <w:tab w:val="num" w:pos="780"/>
        </w:tabs>
        <w:ind w:leftChars="200" w:left="780" w:hangingChars="200" w:hanging="360"/>
      </w:pPr>
    </w:lvl>
  </w:abstractNum>
  <w:abstractNum w:abstractNumId="5" w15:restartNumberingAfterBreak="0">
    <w:nsid w:val="FFFFFF80"/>
    <w:multiLevelType w:val="singleLevel"/>
    <w:tmpl w:val="FD3480B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56102DB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35741C4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CDF26CA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D2B4F096"/>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B790B6C4"/>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0000001"/>
    <w:multiLevelType w:val="singleLevel"/>
    <w:tmpl w:val="00000001"/>
    <w:lvl w:ilvl="0">
      <w:start w:val="1"/>
      <w:numFmt w:val="chineseCounting"/>
      <w:suff w:val="nothing"/>
      <w:lvlText w:val="%1、"/>
      <w:lvlJc w:val="left"/>
    </w:lvl>
  </w:abstractNum>
  <w:num w:numId="1">
    <w:abstractNumId w:val="11"/>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OGZmOWNkNTk3NDc5Mzk1MWM0Y2JmNTU4MWJhNzIifQ=="/>
  </w:docVars>
  <w:rsids>
    <w:rsidRoot w:val="0A3C3C0D"/>
    <w:rsid w:val="00015F66"/>
    <w:rsid w:val="0007058A"/>
    <w:rsid w:val="000A5080"/>
    <w:rsid w:val="000D11F7"/>
    <w:rsid w:val="000E14D5"/>
    <w:rsid w:val="000F4F5B"/>
    <w:rsid w:val="00112830"/>
    <w:rsid w:val="0012539F"/>
    <w:rsid w:val="00132714"/>
    <w:rsid w:val="001515F4"/>
    <w:rsid w:val="001558F3"/>
    <w:rsid w:val="0017606F"/>
    <w:rsid w:val="00211929"/>
    <w:rsid w:val="002374DC"/>
    <w:rsid w:val="00242A89"/>
    <w:rsid w:val="002501EA"/>
    <w:rsid w:val="00251889"/>
    <w:rsid w:val="00253F80"/>
    <w:rsid w:val="00274DE2"/>
    <w:rsid w:val="002A2A94"/>
    <w:rsid w:val="002A57BD"/>
    <w:rsid w:val="002B32DE"/>
    <w:rsid w:val="002C2CB3"/>
    <w:rsid w:val="002C4F91"/>
    <w:rsid w:val="002D2EB5"/>
    <w:rsid w:val="002F6AD9"/>
    <w:rsid w:val="003110B9"/>
    <w:rsid w:val="00325484"/>
    <w:rsid w:val="00327C6D"/>
    <w:rsid w:val="0033574E"/>
    <w:rsid w:val="00343840"/>
    <w:rsid w:val="00357C3D"/>
    <w:rsid w:val="00362DFF"/>
    <w:rsid w:val="00376845"/>
    <w:rsid w:val="003D071C"/>
    <w:rsid w:val="003E2104"/>
    <w:rsid w:val="00405430"/>
    <w:rsid w:val="0043511B"/>
    <w:rsid w:val="0048798F"/>
    <w:rsid w:val="004A1336"/>
    <w:rsid w:val="004C67D2"/>
    <w:rsid w:val="004E3A97"/>
    <w:rsid w:val="00521757"/>
    <w:rsid w:val="005353D4"/>
    <w:rsid w:val="0054020C"/>
    <w:rsid w:val="00574DF3"/>
    <w:rsid w:val="0058463C"/>
    <w:rsid w:val="00594368"/>
    <w:rsid w:val="005D0936"/>
    <w:rsid w:val="005D2DEE"/>
    <w:rsid w:val="005E1531"/>
    <w:rsid w:val="005F72D1"/>
    <w:rsid w:val="0060359D"/>
    <w:rsid w:val="00617D72"/>
    <w:rsid w:val="00620BD2"/>
    <w:rsid w:val="00625143"/>
    <w:rsid w:val="00641395"/>
    <w:rsid w:val="00655514"/>
    <w:rsid w:val="00656F5E"/>
    <w:rsid w:val="0067153F"/>
    <w:rsid w:val="006C5D67"/>
    <w:rsid w:val="00713E71"/>
    <w:rsid w:val="00714B37"/>
    <w:rsid w:val="00716D3C"/>
    <w:rsid w:val="00766677"/>
    <w:rsid w:val="0077506C"/>
    <w:rsid w:val="00776CFC"/>
    <w:rsid w:val="0079108F"/>
    <w:rsid w:val="0079515D"/>
    <w:rsid w:val="007C3D00"/>
    <w:rsid w:val="007D5D42"/>
    <w:rsid w:val="00814C53"/>
    <w:rsid w:val="00856D8A"/>
    <w:rsid w:val="00891960"/>
    <w:rsid w:val="008B03DE"/>
    <w:rsid w:val="008B2793"/>
    <w:rsid w:val="008B44D6"/>
    <w:rsid w:val="008C44CF"/>
    <w:rsid w:val="008D10E6"/>
    <w:rsid w:val="0091348C"/>
    <w:rsid w:val="009948A0"/>
    <w:rsid w:val="009C30CC"/>
    <w:rsid w:val="009C5DB9"/>
    <w:rsid w:val="009C5DD0"/>
    <w:rsid w:val="00A1181B"/>
    <w:rsid w:val="00AC2838"/>
    <w:rsid w:val="00AC349F"/>
    <w:rsid w:val="00AF0AA7"/>
    <w:rsid w:val="00B04B3C"/>
    <w:rsid w:val="00B12671"/>
    <w:rsid w:val="00B3150F"/>
    <w:rsid w:val="00B861F8"/>
    <w:rsid w:val="00B91D89"/>
    <w:rsid w:val="00B948D8"/>
    <w:rsid w:val="00BA1D9C"/>
    <w:rsid w:val="00BC7DCC"/>
    <w:rsid w:val="00BD063C"/>
    <w:rsid w:val="00BF701B"/>
    <w:rsid w:val="00C233B0"/>
    <w:rsid w:val="00C51840"/>
    <w:rsid w:val="00C715CE"/>
    <w:rsid w:val="00C71611"/>
    <w:rsid w:val="00C8344A"/>
    <w:rsid w:val="00CB68B1"/>
    <w:rsid w:val="00CE2BF6"/>
    <w:rsid w:val="00CE7F97"/>
    <w:rsid w:val="00CF0F62"/>
    <w:rsid w:val="00D35698"/>
    <w:rsid w:val="00D63626"/>
    <w:rsid w:val="00D8705A"/>
    <w:rsid w:val="00DA1C6B"/>
    <w:rsid w:val="00DA1F98"/>
    <w:rsid w:val="00DC0446"/>
    <w:rsid w:val="00DD09DC"/>
    <w:rsid w:val="00DE37F7"/>
    <w:rsid w:val="00E61355"/>
    <w:rsid w:val="00E81AB4"/>
    <w:rsid w:val="00E821E0"/>
    <w:rsid w:val="00EE068C"/>
    <w:rsid w:val="00EF3B4D"/>
    <w:rsid w:val="00EF7FF5"/>
    <w:rsid w:val="00F04BD2"/>
    <w:rsid w:val="00F449CF"/>
    <w:rsid w:val="00F61952"/>
    <w:rsid w:val="0A3C3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E3F12F"/>
  <w15:docId w15:val="{291AD70C-056F-4A92-99F1-4FA391B4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spacing w:line="240" w:lineRule="atLeast"/>
      <w:jc w:val="left"/>
    </w:pPr>
    <w:rPr>
      <w:sz w:val="18"/>
      <w:szCs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customStyle="1" w:styleId="0">
    <w:name w:val="正文_0"/>
    <w:pPr>
      <w:widowControl w:val="0"/>
      <w:jc w:val="both"/>
    </w:pPr>
    <w:rPr>
      <w:rFonts w:ascii="Times New Roman" w:eastAsia="宋体" w:hAnsi="Times New Roman" w:cs="Times New Roman"/>
      <w:kern w:val="2"/>
      <w:sz w:val="21"/>
      <w:szCs w:val="24"/>
    </w:rPr>
  </w:style>
  <w:style w:type="character" w:customStyle="1" w:styleId="a4">
    <w:name w:val="页脚 字符"/>
    <w:basedOn w:val="a0"/>
    <w:link w:val="a3"/>
    <w:uiPriority w:val="99"/>
    <w:rsid w:val="0058463C"/>
    <w:rPr>
      <w:rFonts w:ascii="Calibri" w:eastAsia="宋体" w:hAnsi="Calibri" w:cs="Times New Roman"/>
      <w:kern w:val="2"/>
      <w:sz w:val="18"/>
      <w:szCs w:val="18"/>
    </w:rPr>
  </w:style>
  <w:style w:type="paragraph" w:styleId="2">
    <w:name w:val="Body Text 2"/>
    <w:basedOn w:val="a"/>
    <w:link w:val="20"/>
    <w:qFormat/>
    <w:rsid w:val="00343840"/>
    <w:pPr>
      <w:spacing w:line="400" w:lineRule="exact"/>
    </w:pPr>
    <w:rPr>
      <w:rFonts w:ascii="宋体" w:hAnsi="宋体"/>
      <w:sz w:val="24"/>
      <w:szCs w:val="20"/>
    </w:rPr>
  </w:style>
  <w:style w:type="character" w:customStyle="1" w:styleId="20">
    <w:name w:val="正文文本 2 字符"/>
    <w:basedOn w:val="a0"/>
    <w:link w:val="2"/>
    <w:qFormat/>
    <w:rsid w:val="00343840"/>
    <w:rPr>
      <w:rFonts w:ascii="宋体" w:eastAsia="宋体" w:hAnsi="宋体" w:cs="Times New Roman"/>
      <w:kern w:val="2"/>
      <w:sz w:val="24"/>
    </w:rPr>
  </w:style>
  <w:style w:type="paragraph" w:styleId="a6">
    <w:name w:val="List Paragraph"/>
    <w:basedOn w:val="a"/>
    <w:uiPriority w:val="99"/>
    <w:rsid w:val="00327C6D"/>
    <w:pPr>
      <w:ind w:firstLineChars="200" w:firstLine="420"/>
    </w:pPr>
  </w:style>
  <w:style w:type="character" w:styleId="a7">
    <w:name w:val="annotation reference"/>
    <w:basedOn w:val="a0"/>
    <w:rsid w:val="00AF0AA7"/>
    <w:rPr>
      <w:sz w:val="21"/>
      <w:szCs w:val="21"/>
    </w:rPr>
  </w:style>
  <w:style w:type="paragraph" w:styleId="a8">
    <w:name w:val="annotation text"/>
    <w:basedOn w:val="a"/>
    <w:link w:val="a9"/>
    <w:rsid w:val="00AF0AA7"/>
    <w:pPr>
      <w:jc w:val="left"/>
    </w:pPr>
  </w:style>
  <w:style w:type="character" w:customStyle="1" w:styleId="a9">
    <w:name w:val="批注文字 字符"/>
    <w:basedOn w:val="a0"/>
    <w:link w:val="a8"/>
    <w:rsid w:val="00AF0AA7"/>
    <w:rPr>
      <w:rFonts w:ascii="Calibri" w:eastAsia="宋体" w:hAnsi="Calibri" w:cs="Times New Roman"/>
      <w:kern w:val="2"/>
      <w:sz w:val="21"/>
      <w:szCs w:val="24"/>
    </w:rPr>
  </w:style>
  <w:style w:type="paragraph" w:styleId="aa">
    <w:name w:val="annotation subject"/>
    <w:basedOn w:val="a8"/>
    <w:next w:val="a8"/>
    <w:link w:val="ab"/>
    <w:rsid w:val="00AF0AA7"/>
    <w:rPr>
      <w:b/>
      <w:bCs/>
    </w:rPr>
  </w:style>
  <w:style w:type="character" w:customStyle="1" w:styleId="ab">
    <w:name w:val="批注主题 字符"/>
    <w:basedOn w:val="a9"/>
    <w:link w:val="aa"/>
    <w:rsid w:val="00AF0AA7"/>
    <w:rPr>
      <w:rFonts w:ascii="Calibri" w:eastAsia="宋体" w:hAnsi="Calibri" w:cs="Times New Roman"/>
      <w:b/>
      <w:bCs/>
      <w:kern w:val="2"/>
      <w:sz w:val="21"/>
      <w:szCs w:val="24"/>
    </w:rPr>
  </w:style>
  <w:style w:type="paragraph" w:styleId="ac">
    <w:name w:val="Balloon Text"/>
    <w:basedOn w:val="a"/>
    <w:link w:val="ad"/>
    <w:rsid w:val="00AF0AA7"/>
    <w:rPr>
      <w:sz w:val="18"/>
      <w:szCs w:val="18"/>
    </w:rPr>
  </w:style>
  <w:style w:type="character" w:customStyle="1" w:styleId="ad">
    <w:name w:val="批注框文本 字符"/>
    <w:basedOn w:val="a0"/>
    <w:link w:val="ac"/>
    <w:rsid w:val="00AF0AA7"/>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dc:creator>
  <cp:lastModifiedBy>Dawii</cp:lastModifiedBy>
  <cp:revision>118</cp:revision>
  <cp:lastPrinted>2023-09-28T06:18:00Z</cp:lastPrinted>
  <dcterms:created xsi:type="dcterms:W3CDTF">2023-09-15T07:41:00Z</dcterms:created>
  <dcterms:modified xsi:type="dcterms:W3CDTF">2023-09-28T06:19:00Z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9B7936F6029145F1A115830C87A4583B_11</vt:lpwstr>
  </property>
</Properties>
</file>