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2DAC" w:rsidRPr="0075336C" w:rsidRDefault="008B2DAC" w:rsidP="0075336C">
      <w:pPr>
        <w:spacing w:line="273" w:lineRule="auto"/>
        <w:rPr>
          <w:rFonts w:ascii="黑体" w:eastAsia="黑体" w:hAnsi="黑体" w:cs="黑体"/>
          <w:b/>
          <w:kern w:val="2"/>
          <w:sz w:val="32"/>
          <w:szCs w:val="32"/>
          <w:lang w:eastAsia="zh-CN" w:bidi="ar"/>
        </w:rPr>
      </w:pPr>
      <w:bookmarkStart w:id="0" w:name="_GoBack"/>
      <w:bookmarkEnd w:id="0"/>
    </w:p>
    <w:p w:rsidR="008B2DAC" w:rsidRDefault="008B2DAC">
      <w:pPr>
        <w:pStyle w:val="a0"/>
      </w:pPr>
    </w:p>
    <w:p w:rsidR="008B2DAC" w:rsidRDefault="002D7BF3">
      <w:pPr>
        <w:spacing w:line="273" w:lineRule="auto"/>
        <w:jc w:val="center"/>
        <w:rPr>
          <w:rFonts w:ascii="宋体" w:eastAsia="宋体" w:hAnsi="宋体" w:cs="宋体"/>
          <w:b/>
          <w:kern w:val="2"/>
          <w:sz w:val="52"/>
          <w:szCs w:val="52"/>
          <w:lang w:eastAsia="zh-CN" w:bidi="ar"/>
        </w:rPr>
      </w:pPr>
      <w:r>
        <w:rPr>
          <w:rFonts w:ascii="宋体" w:eastAsia="宋体" w:hAnsi="宋体" w:cs="宋体" w:hint="eastAsia"/>
          <w:b/>
          <w:kern w:val="2"/>
          <w:sz w:val="52"/>
          <w:szCs w:val="52"/>
          <w:lang w:eastAsia="zh-CN" w:bidi="ar"/>
        </w:rPr>
        <w:t>中国南部物流枢纽三期建设项目</w:t>
      </w:r>
    </w:p>
    <w:p w:rsidR="008B2DAC" w:rsidRDefault="002D7BF3">
      <w:pPr>
        <w:spacing w:line="273" w:lineRule="auto"/>
        <w:jc w:val="center"/>
        <w:rPr>
          <w:rFonts w:ascii="宋体" w:eastAsia="宋体" w:hAnsi="宋体"/>
          <w:b/>
          <w:kern w:val="2"/>
          <w:sz w:val="52"/>
          <w:szCs w:val="52"/>
          <w:lang w:eastAsia="zh-CN"/>
        </w:rPr>
      </w:pPr>
      <w:r>
        <w:rPr>
          <w:rFonts w:ascii="宋体" w:eastAsia="宋体" w:hAnsi="宋体" w:cs="宋体" w:hint="eastAsia"/>
          <w:b/>
          <w:kern w:val="2"/>
          <w:sz w:val="52"/>
          <w:szCs w:val="52"/>
          <w:lang w:eastAsia="zh-CN" w:bidi="ar"/>
        </w:rPr>
        <w:t>（广清园项目一期工程初步设计服务）</w:t>
      </w:r>
    </w:p>
    <w:p w:rsidR="008B2DAC" w:rsidRDefault="002D7BF3">
      <w:pPr>
        <w:spacing w:line="273" w:lineRule="auto"/>
        <w:jc w:val="center"/>
        <w:rPr>
          <w:rFonts w:ascii="宋体" w:eastAsia="宋体" w:hAnsi="宋体"/>
          <w:b/>
          <w:kern w:val="2"/>
          <w:sz w:val="48"/>
          <w:szCs w:val="48"/>
          <w:lang w:eastAsia="zh-CN"/>
        </w:rPr>
      </w:pPr>
      <w:r>
        <w:rPr>
          <w:rFonts w:ascii="宋体" w:eastAsia="宋体" w:hAnsi="宋体" w:hint="eastAsia"/>
          <w:b/>
          <w:kern w:val="2"/>
          <w:sz w:val="48"/>
          <w:szCs w:val="48"/>
          <w:lang w:eastAsia="zh-CN" w:bidi="ar"/>
        </w:rPr>
        <w:t xml:space="preserve"> </w:t>
      </w:r>
    </w:p>
    <w:p w:rsidR="008B2DAC" w:rsidRDefault="002D7BF3">
      <w:pPr>
        <w:spacing w:line="273" w:lineRule="auto"/>
        <w:rPr>
          <w:rFonts w:ascii="宋体" w:eastAsia="宋体" w:hAnsi="宋体"/>
          <w:b/>
          <w:kern w:val="2"/>
          <w:sz w:val="52"/>
          <w:szCs w:val="52"/>
          <w:lang w:eastAsia="zh-CN"/>
        </w:rPr>
      </w:pPr>
      <w:r>
        <w:rPr>
          <w:rFonts w:ascii="宋体" w:eastAsia="宋体" w:hAnsi="宋体" w:hint="eastAsia"/>
          <w:b/>
          <w:kern w:val="2"/>
          <w:sz w:val="52"/>
          <w:szCs w:val="52"/>
          <w:lang w:eastAsia="zh-CN" w:bidi="ar"/>
        </w:rPr>
        <w:t xml:space="preserve"> </w:t>
      </w:r>
    </w:p>
    <w:p w:rsidR="008B2DAC" w:rsidRDefault="002D7BF3">
      <w:pPr>
        <w:jc w:val="both"/>
        <w:rPr>
          <w:rFonts w:ascii="宋体" w:eastAsia="宋体" w:hAnsi="宋体"/>
          <w:b/>
          <w:sz w:val="96"/>
          <w:szCs w:val="96"/>
          <w:lang w:eastAsia="zh-CN"/>
        </w:rPr>
      </w:pPr>
      <w:r>
        <w:rPr>
          <w:rFonts w:ascii="宋体" w:eastAsia="宋体" w:hAnsi="宋体" w:hint="eastAsia"/>
          <w:b/>
          <w:sz w:val="96"/>
          <w:szCs w:val="96"/>
          <w:lang w:eastAsia="zh-CN" w:bidi="ar"/>
        </w:rPr>
        <w:t xml:space="preserve">  </w:t>
      </w:r>
    </w:p>
    <w:p w:rsidR="008B2DAC" w:rsidRDefault="002D7BF3">
      <w:pPr>
        <w:spacing w:line="273" w:lineRule="auto"/>
        <w:jc w:val="center"/>
        <w:rPr>
          <w:rFonts w:ascii="宋体" w:eastAsia="宋体" w:hAnsi="宋体"/>
          <w:b/>
          <w:kern w:val="2"/>
          <w:sz w:val="96"/>
          <w:szCs w:val="96"/>
          <w:lang w:eastAsia="zh-CN"/>
        </w:rPr>
      </w:pPr>
      <w:r>
        <w:rPr>
          <w:rFonts w:ascii="宋体" w:eastAsia="宋体" w:hAnsi="宋体" w:cs="宋体" w:hint="eastAsia"/>
          <w:b/>
          <w:kern w:val="2"/>
          <w:sz w:val="96"/>
          <w:szCs w:val="96"/>
          <w:lang w:eastAsia="zh-CN" w:bidi="ar"/>
        </w:rPr>
        <w:t>招 标 文 件</w:t>
      </w:r>
    </w:p>
    <w:p w:rsidR="008B2DAC" w:rsidRDefault="002D7BF3">
      <w:pPr>
        <w:spacing w:line="273" w:lineRule="auto"/>
        <w:rPr>
          <w:rFonts w:ascii="宋体" w:eastAsia="宋体" w:hAnsi="宋体"/>
          <w:b/>
          <w:kern w:val="2"/>
          <w:sz w:val="24"/>
          <w:szCs w:val="24"/>
          <w:lang w:eastAsia="zh-CN"/>
        </w:rPr>
      </w:pPr>
      <w:r>
        <w:rPr>
          <w:rFonts w:ascii="宋体" w:eastAsia="宋体" w:hAnsi="宋体" w:hint="eastAsia"/>
          <w:b/>
          <w:kern w:val="2"/>
          <w:sz w:val="24"/>
          <w:szCs w:val="24"/>
          <w:lang w:eastAsia="zh-CN" w:bidi="ar"/>
        </w:rPr>
        <w:t xml:space="preserve"> </w:t>
      </w:r>
    </w:p>
    <w:p w:rsidR="008B2DAC" w:rsidRDefault="002D7BF3">
      <w:pPr>
        <w:spacing w:line="273" w:lineRule="auto"/>
        <w:rPr>
          <w:rFonts w:ascii="宋体" w:eastAsia="宋体" w:hAnsi="宋体"/>
          <w:b/>
          <w:kern w:val="2"/>
          <w:sz w:val="21"/>
          <w:szCs w:val="21"/>
          <w:lang w:eastAsia="zh-CN"/>
        </w:rPr>
      </w:pPr>
      <w:r>
        <w:rPr>
          <w:rFonts w:ascii="宋体" w:eastAsia="宋体" w:hAnsi="宋体" w:hint="eastAsia"/>
          <w:b/>
          <w:kern w:val="2"/>
          <w:sz w:val="21"/>
          <w:szCs w:val="21"/>
          <w:lang w:eastAsia="zh-CN" w:bidi="ar"/>
        </w:rPr>
        <w:t xml:space="preserve"> </w:t>
      </w:r>
    </w:p>
    <w:p w:rsidR="008B2DAC" w:rsidRDefault="002D7BF3">
      <w:pPr>
        <w:spacing w:line="273" w:lineRule="auto"/>
        <w:rPr>
          <w:rFonts w:ascii="宋体" w:eastAsia="宋体" w:hAnsi="宋体"/>
          <w:kern w:val="2"/>
          <w:sz w:val="21"/>
          <w:szCs w:val="21"/>
          <w:lang w:eastAsia="zh-CN"/>
        </w:rPr>
      </w:pPr>
      <w:r>
        <w:rPr>
          <w:rFonts w:ascii="宋体" w:eastAsia="宋体" w:hAnsi="宋体" w:hint="eastAsia"/>
          <w:kern w:val="2"/>
          <w:sz w:val="21"/>
          <w:szCs w:val="21"/>
          <w:lang w:eastAsia="zh-CN" w:bidi="ar"/>
        </w:rPr>
        <w:t xml:space="preserve"> </w:t>
      </w:r>
    </w:p>
    <w:p w:rsidR="008B2DAC" w:rsidRDefault="002D7BF3">
      <w:pPr>
        <w:spacing w:line="273" w:lineRule="auto"/>
        <w:rPr>
          <w:rFonts w:ascii="宋体" w:eastAsia="宋体" w:hAnsi="宋体"/>
          <w:kern w:val="2"/>
          <w:sz w:val="21"/>
          <w:szCs w:val="21"/>
          <w:lang w:eastAsia="zh-CN"/>
        </w:rPr>
      </w:pPr>
      <w:r>
        <w:rPr>
          <w:rFonts w:ascii="宋体" w:eastAsia="宋体" w:hAnsi="宋体" w:hint="eastAsia"/>
          <w:kern w:val="2"/>
          <w:sz w:val="21"/>
          <w:szCs w:val="21"/>
          <w:lang w:eastAsia="zh-CN" w:bidi="ar"/>
        </w:rPr>
        <w:t xml:space="preserve"> </w:t>
      </w:r>
    </w:p>
    <w:p w:rsidR="008B2DAC" w:rsidRDefault="002D7BF3">
      <w:pPr>
        <w:spacing w:line="273" w:lineRule="auto"/>
        <w:rPr>
          <w:rFonts w:ascii="宋体" w:eastAsia="宋体" w:hAnsi="宋体"/>
          <w:kern w:val="2"/>
          <w:sz w:val="21"/>
          <w:szCs w:val="21"/>
          <w:lang w:eastAsia="zh-CN"/>
        </w:rPr>
      </w:pPr>
      <w:r>
        <w:rPr>
          <w:rFonts w:ascii="宋体" w:eastAsia="宋体" w:hAnsi="宋体" w:hint="eastAsia"/>
          <w:kern w:val="2"/>
          <w:sz w:val="21"/>
          <w:szCs w:val="21"/>
          <w:lang w:eastAsia="zh-CN" w:bidi="ar"/>
        </w:rPr>
        <w:t xml:space="preserve"> </w:t>
      </w:r>
    </w:p>
    <w:p w:rsidR="008B2DAC" w:rsidRDefault="002D7BF3">
      <w:pPr>
        <w:jc w:val="both"/>
        <w:rPr>
          <w:rFonts w:eastAsia="宋体"/>
          <w:sz w:val="20"/>
          <w:szCs w:val="20"/>
          <w:lang w:eastAsia="zh-CN"/>
        </w:rPr>
      </w:pPr>
      <w:r>
        <w:rPr>
          <w:rFonts w:eastAsia="宋体"/>
          <w:sz w:val="20"/>
          <w:szCs w:val="20"/>
          <w:lang w:eastAsia="zh-CN" w:bidi="ar"/>
        </w:rPr>
        <w:t xml:space="preserve"> </w:t>
      </w:r>
    </w:p>
    <w:p w:rsidR="008B2DAC" w:rsidRDefault="002D7BF3">
      <w:pPr>
        <w:spacing w:line="273" w:lineRule="auto"/>
        <w:rPr>
          <w:rFonts w:ascii="宋体" w:eastAsia="宋体" w:hAnsi="宋体"/>
          <w:kern w:val="2"/>
          <w:sz w:val="21"/>
          <w:szCs w:val="21"/>
          <w:lang w:eastAsia="zh-CN"/>
        </w:rPr>
      </w:pPr>
      <w:r>
        <w:rPr>
          <w:rFonts w:ascii="宋体" w:eastAsia="宋体" w:hAnsi="宋体" w:hint="eastAsia"/>
          <w:kern w:val="2"/>
          <w:sz w:val="21"/>
          <w:szCs w:val="21"/>
          <w:lang w:eastAsia="zh-CN" w:bidi="ar"/>
        </w:rPr>
        <w:t xml:space="preserve"> </w:t>
      </w:r>
    </w:p>
    <w:p w:rsidR="008B2DAC" w:rsidRDefault="002D7BF3">
      <w:pPr>
        <w:spacing w:line="273" w:lineRule="auto"/>
        <w:rPr>
          <w:rFonts w:ascii="宋体" w:eastAsia="宋体" w:hAnsi="宋体"/>
          <w:kern w:val="2"/>
          <w:sz w:val="21"/>
          <w:szCs w:val="21"/>
          <w:lang w:eastAsia="zh-CN"/>
        </w:rPr>
      </w:pPr>
      <w:r>
        <w:rPr>
          <w:rFonts w:ascii="宋体" w:eastAsia="宋体" w:hAnsi="宋体" w:hint="eastAsia"/>
          <w:kern w:val="2"/>
          <w:sz w:val="21"/>
          <w:szCs w:val="21"/>
          <w:lang w:eastAsia="zh-CN" w:bidi="ar"/>
        </w:rPr>
        <w:t xml:space="preserve"> </w:t>
      </w:r>
    </w:p>
    <w:p w:rsidR="008B2DAC" w:rsidRDefault="002D7BF3">
      <w:pPr>
        <w:spacing w:line="480" w:lineRule="auto"/>
        <w:jc w:val="center"/>
        <w:rPr>
          <w:rFonts w:ascii="宋体" w:eastAsia="宋体" w:hAnsi="宋体"/>
          <w:b/>
          <w:kern w:val="2"/>
          <w:sz w:val="32"/>
          <w:szCs w:val="32"/>
          <w:lang w:eastAsia="zh-CN"/>
        </w:rPr>
      </w:pPr>
      <w:r>
        <w:rPr>
          <w:rFonts w:ascii="宋体" w:eastAsia="宋体" w:hAnsi="宋体" w:cs="宋体" w:hint="eastAsia"/>
          <w:b/>
          <w:kern w:val="2"/>
          <w:sz w:val="32"/>
          <w:szCs w:val="32"/>
          <w:lang w:eastAsia="zh-CN" w:bidi="ar"/>
        </w:rPr>
        <w:t>招标人: 广东广商公路港物流投资有限公司</w:t>
      </w:r>
    </w:p>
    <w:p w:rsidR="008B2DAC" w:rsidRDefault="002D7BF3">
      <w:pPr>
        <w:spacing w:line="480" w:lineRule="auto"/>
        <w:ind w:firstLineChars="400" w:firstLine="1285"/>
        <w:jc w:val="both"/>
        <w:rPr>
          <w:rFonts w:ascii="宋体" w:eastAsia="宋体" w:hAnsi="宋体" w:cs="宋体"/>
          <w:b/>
          <w:kern w:val="2"/>
          <w:sz w:val="32"/>
          <w:szCs w:val="32"/>
          <w:lang w:eastAsia="zh-CN" w:bidi="ar"/>
        </w:rPr>
      </w:pPr>
      <w:r>
        <w:rPr>
          <w:rFonts w:ascii="宋体" w:eastAsia="宋体" w:hAnsi="宋体" w:cs="宋体" w:hint="eastAsia"/>
          <w:b/>
          <w:kern w:val="2"/>
          <w:sz w:val="32"/>
          <w:szCs w:val="32"/>
          <w:lang w:eastAsia="zh-CN" w:bidi="ar"/>
        </w:rPr>
        <w:t>招标代理机构：广东工程建设监理有限公司</w:t>
      </w:r>
    </w:p>
    <w:p w:rsidR="008B2DAC" w:rsidRDefault="002D7BF3">
      <w:pPr>
        <w:spacing w:line="273" w:lineRule="auto"/>
        <w:ind w:firstLineChars="700" w:firstLine="2249"/>
        <w:jc w:val="both"/>
        <w:rPr>
          <w:rFonts w:ascii="宋体" w:eastAsia="宋体" w:hAnsi="宋体" w:cs="宋体"/>
          <w:b/>
          <w:kern w:val="2"/>
          <w:sz w:val="32"/>
          <w:szCs w:val="32"/>
          <w:lang w:eastAsia="zh-CN" w:bidi="ar"/>
        </w:rPr>
      </w:pPr>
      <w:r>
        <w:rPr>
          <w:rFonts w:ascii="宋体" w:eastAsia="宋体" w:hAnsi="宋体" w:cs="宋体" w:hint="eastAsia"/>
          <w:b/>
          <w:kern w:val="2"/>
          <w:sz w:val="32"/>
          <w:szCs w:val="32"/>
          <w:lang w:eastAsia="zh-CN" w:bidi="ar"/>
        </w:rPr>
        <w:t xml:space="preserve">日 </w:t>
      </w:r>
      <w:r>
        <w:rPr>
          <w:rFonts w:ascii="宋体" w:eastAsia="宋体" w:hAnsi="宋体" w:cs="宋体"/>
          <w:b/>
          <w:kern w:val="2"/>
          <w:sz w:val="32"/>
          <w:szCs w:val="32"/>
          <w:lang w:eastAsia="zh-CN" w:bidi="ar"/>
        </w:rPr>
        <w:t xml:space="preserve"> </w:t>
      </w:r>
      <w:r>
        <w:rPr>
          <w:rFonts w:ascii="宋体" w:eastAsia="宋体" w:hAnsi="宋体" w:cs="宋体" w:hint="eastAsia"/>
          <w:b/>
          <w:kern w:val="2"/>
          <w:sz w:val="32"/>
          <w:szCs w:val="32"/>
          <w:lang w:eastAsia="zh-CN" w:bidi="ar"/>
        </w:rPr>
        <w:t>期：2</w:t>
      </w:r>
      <w:r>
        <w:rPr>
          <w:rFonts w:ascii="宋体" w:eastAsia="宋体" w:hAnsi="宋体" w:cs="宋体"/>
          <w:b/>
          <w:kern w:val="2"/>
          <w:sz w:val="32"/>
          <w:szCs w:val="32"/>
          <w:lang w:eastAsia="zh-CN" w:bidi="ar"/>
        </w:rPr>
        <w:t>023</w:t>
      </w:r>
      <w:r>
        <w:rPr>
          <w:rFonts w:ascii="宋体" w:eastAsia="宋体" w:hAnsi="宋体" w:cs="宋体" w:hint="eastAsia"/>
          <w:b/>
          <w:kern w:val="2"/>
          <w:sz w:val="32"/>
          <w:szCs w:val="32"/>
          <w:lang w:eastAsia="zh-CN" w:bidi="ar"/>
        </w:rPr>
        <w:t>年</w:t>
      </w:r>
      <w:r>
        <w:rPr>
          <w:rFonts w:ascii="宋体" w:eastAsia="宋体" w:hAnsi="宋体" w:cs="宋体" w:hint="eastAsia"/>
          <w:b/>
          <w:kern w:val="2"/>
          <w:sz w:val="32"/>
          <w:szCs w:val="32"/>
          <w:u w:val="single"/>
          <w:lang w:eastAsia="zh-CN" w:bidi="ar"/>
        </w:rPr>
        <w:t xml:space="preserve"> </w:t>
      </w:r>
      <w:r>
        <w:rPr>
          <w:rFonts w:ascii="宋体" w:eastAsia="宋体" w:hAnsi="宋体" w:cs="宋体"/>
          <w:b/>
          <w:kern w:val="2"/>
          <w:sz w:val="32"/>
          <w:szCs w:val="32"/>
          <w:u w:val="single"/>
          <w:lang w:eastAsia="zh-CN" w:bidi="ar"/>
        </w:rPr>
        <w:t xml:space="preserve">9 </w:t>
      </w:r>
      <w:r>
        <w:rPr>
          <w:rFonts w:ascii="宋体" w:eastAsia="宋体" w:hAnsi="宋体" w:cs="宋体" w:hint="eastAsia"/>
          <w:b/>
          <w:kern w:val="2"/>
          <w:sz w:val="32"/>
          <w:szCs w:val="32"/>
          <w:lang w:eastAsia="zh-CN" w:bidi="ar"/>
        </w:rPr>
        <w:t>月</w:t>
      </w:r>
    </w:p>
    <w:p w:rsidR="008B2DAC" w:rsidRDefault="002D7BF3">
      <w:pPr>
        <w:widowControl/>
        <w:rPr>
          <w:rFonts w:ascii="宋体" w:eastAsia="宋体" w:hAnsi="宋体" w:cs="宋体"/>
          <w:b/>
          <w:bCs/>
          <w:sz w:val="28"/>
          <w:szCs w:val="28"/>
          <w:lang w:eastAsia="zh-CN"/>
        </w:rPr>
      </w:pPr>
      <w:r>
        <w:rPr>
          <w:rFonts w:ascii="宋体" w:eastAsia="宋体" w:hAnsi="宋体" w:cs="宋体"/>
          <w:b/>
          <w:bCs/>
          <w:sz w:val="28"/>
          <w:szCs w:val="28"/>
          <w:lang w:eastAsia="zh-CN"/>
        </w:rPr>
        <w:br w:type="page"/>
      </w:r>
    </w:p>
    <w:p w:rsidR="008B2DAC" w:rsidRDefault="002D7BF3">
      <w:pPr>
        <w:tabs>
          <w:tab w:val="left" w:pos="561"/>
          <w:tab w:val="center" w:pos="4513"/>
          <w:tab w:val="left" w:pos="5723"/>
        </w:tabs>
        <w:spacing w:line="360" w:lineRule="auto"/>
        <w:jc w:val="center"/>
        <w:rPr>
          <w:rFonts w:ascii="宋体" w:eastAsia="宋体" w:hAnsi="宋体" w:cs="宋体"/>
          <w:sz w:val="24"/>
          <w:szCs w:val="24"/>
          <w:lang w:eastAsia="zh-CN"/>
        </w:rPr>
      </w:pPr>
      <w:r>
        <w:rPr>
          <w:rFonts w:ascii="宋体" w:eastAsia="宋体" w:hAnsi="宋体" w:cs="宋体"/>
          <w:b/>
          <w:bCs/>
          <w:sz w:val="28"/>
          <w:szCs w:val="28"/>
          <w:lang w:eastAsia="zh-CN"/>
        </w:rPr>
        <w:t>目</w:t>
      </w:r>
      <w:r>
        <w:rPr>
          <w:rFonts w:ascii="宋体" w:eastAsia="宋体" w:hAnsi="宋体" w:cs="宋体"/>
          <w:b/>
          <w:bCs/>
          <w:sz w:val="28"/>
          <w:szCs w:val="28"/>
          <w:lang w:eastAsia="zh-CN"/>
        </w:rPr>
        <w:tab/>
        <w:t>录</w:t>
      </w:r>
    </w:p>
    <w:p w:rsidR="008B2DAC" w:rsidRDefault="002D7BF3">
      <w:pPr>
        <w:pStyle w:val="10"/>
        <w:tabs>
          <w:tab w:val="right" w:leader="dot" w:pos="9017"/>
        </w:tabs>
        <w:rPr>
          <w:rFonts w:hAnsi="等线"/>
          <w:b w:val="0"/>
          <w:bCs w:val="0"/>
          <w:caps w:val="0"/>
          <w:noProof/>
          <w:kern w:val="2"/>
          <w:sz w:val="21"/>
          <w:szCs w:val="22"/>
          <w:lang w:eastAsia="zh-CN"/>
        </w:rPr>
      </w:pPr>
      <w:r>
        <w:rPr>
          <w:rFonts w:ascii="宋体" w:eastAsia="宋体" w:hAnsi="宋体" w:cs="宋体"/>
          <w:sz w:val="24"/>
          <w:szCs w:val="24"/>
          <w:lang w:eastAsia="zh-CN"/>
        </w:rPr>
        <w:fldChar w:fldCharType="begin"/>
      </w:r>
      <w:r>
        <w:rPr>
          <w:rFonts w:ascii="宋体" w:eastAsia="宋体" w:hAnsi="宋体" w:cs="宋体"/>
          <w:sz w:val="24"/>
          <w:szCs w:val="24"/>
          <w:lang w:eastAsia="zh-CN"/>
        </w:rPr>
        <w:instrText xml:space="preserve"> TOC \o "1-3" \h \z \u </w:instrText>
      </w:r>
      <w:r>
        <w:rPr>
          <w:rFonts w:ascii="宋体" w:eastAsia="宋体" w:hAnsi="宋体" w:cs="宋体"/>
          <w:sz w:val="24"/>
          <w:szCs w:val="24"/>
          <w:lang w:eastAsia="zh-CN"/>
        </w:rPr>
        <w:fldChar w:fldCharType="separate"/>
      </w:r>
      <w:hyperlink w:anchor="_Toc144811721" w:history="1">
        <w:r>
          <w:rPr>
            <w:rStyle w:val="ae"/>
            <w:rFonts w:ascii="宋体" w:eastAsia="宋体" w:hAnsi="宋体" w:hint="eastAsia"/>
            <w:noProof/>
            <w:lang w:eastAsia="zh-CN"/>
          </w:rPr>
          <w:t>第一卷</w:t>
        </w:r>
        <w:r>
          <w:rPr>
            <w:noProof/>
          </w:rPr>
          <w:tab/>
        </w:r>
        <w:r>
          <w:rPr>
            <w:noProof/>
          </w:rPr>
          <w:fldChar w:fldCharType="begin"/>
        </w:r>
        <w:r>
          <w:rPr>
            <w:noProof/>
          </w:rPr>
          <w:instrText xml:space="preserve"> PAGEREF _Toc144811721 \h </w:instrText>
        </w:r>
        <w:r>
          <w:rPr>
            <w:noProof/>
          </w:rPr>
        </w:r>
        <w:r>
          <w:rPr>
            <w:noProof/>
          </w:rPr>
          <w:fldChar w:fldCharType="separate"/>
        </w:r>
        <w:r w:rsidR="00D0060F">
          <w:rPr>
            <w:noProof/>
          </w:rPr>
          <w:t>3</w:t>
        </w:r>
        <w:r>
          <w:rPr>
            <w:noProof/>
          </w:rPr>
          <w:fldChar w:fldCharType="end"/>
        </w:r>
      </w:hyperlink>
    </w:p>
    <w:p w:rsidR="008B2DAC" w:rsidRDefault="004F42DE">
      <w:pPr>
        <w:pStyle w:val="10"/>
        <w:tabs>
          <w:tab w:val="right" w:leader="dot" w:pos="9017"/>
        </w:tabs>
        <w:rPr>
          <w:rFonts w:hAnsi="等线"/>
          <w:b w:val="0"/>
          <w:bCs w:val="0"/>
          <w:caps w:val="0"/>
          <w:noProof/>
          <w:kern w:val="2"/>
          <w:sz w:val="21"/>
          <w:szCs w:val="22"/>
          <w:lang w:eastAsia="zh-CN"/>
        </w:rPr>
      </w:pPr>
      <w:hyperlink w:anchor="_Toc144811722" w:history="1">
        <w:r w:rsidR="002D7BF3">
          <w:rPr>
            <w:rStyle w:val="ae"/>
            <w:rFonts w:ascii="宋体" w:eastAsia="宋体" w:hAnsi="宋体" w:hint="eastAsia"/>
            <w:noProof/>
            <w:lang w:eastAsia="zh-CN"/>
          </w:rPr>
          <w:t>第一章</w:t>
        </w:r>
        <w:r w:rsidR="002D7BF3">
          <w:rPr>
            <w:rStyle w:val="ae"/>
            <w:rFonts w:ascii="宋体" w:eastAsia="宋体" w:hAnsi="宋体"/>
            <w:noProof/>
            <w:lang w:eastAsia="zh-CN"/>
          </w:rPr>
          <w:t xml:space="preserve">  </w:t>
        </w:r>
        <w:r w:rsidR="002D7BF3">
          <w:rPr>
            <w:rStyle w:val="ae"/>
            <w:rFonts w:ascii="宋体" w:eastAsia="宋体" w:hAnsi="宋体" w:hint="eastAsia"/>
            <w:noProof/>
            <w:lang w:eastAsia="zh-CN"/>
          </w:rPr>
          <w:t>招标公告</w:t>
        </w:r>
        <w:r w:rsidR="002D7BF3">
          <w:rPr>
            <w:noProof/>
          </w:rPr>
          <w:tab/>
        </w:r>
        <w:r w:rsidR="002D7BF3">
          <w:rPr>
            <w:noProof/>
          </w:rPr>
          <w:fldChar w:fldCharType="begin"/>
        </w:r>
        <w:r w:rsidR="002D7BF3">
          <w:rPr>
            <w:noProof/>
          </w:rPr>
          <w:instrText xml:space="preserve"> PAGEREF _Toc144811722 \h </w:instrText>
        </w:r>
        <w:r w:rsidR="002D7BF3">
          <w:rPr>
            <w:noProof/>
          </w:rPr>
        </w:r>
        <w:r w:rsidR="002D7BF3">
          <w:rPr>
            <w:noProof/>
          </w:rPr>
          <w:fldChar w:fldCharType="separate"/>
        </w:r>
        <w:r w:rsidR="00D0060F">
          <w:rPr>
            <w:noProof/>
          </w:rPr>
          <w:t>4</w:t>
        </w:r>
        <w:r w:rsidR="002D7BF3">
          <w:rPr>
            <w:noProof/>
          </w:rPr>
          <w:fldChar w:fldCharType="end"/>
        </w:r>
      </w:hyperlink>
    </w:p>
    <w:p w:rsidR="008B2DAC" w:rsidRDefault="004F42DE">
      <w:pPr>
        <w:pStyle w:val="10"/>
        <w:tabs>
          <w:tab w:val="right" w:leader="dot" w:pos="9017"/>
        </w:tabs>
        <w:rPr>
          <w:rFonts w:hAnsi="等线"/>
          <w:b w:val="0"/>
          <w:bCs w:val="0"/>
          <w:caps w:val="0"/>
          <w:noProof/>
          <w:kern w:val="2"/>
          <w:sz w:val="21"/>
          <w:szCs w:val="22"/>
          <w:lang w:eastAsia="zh-CN"/>
        </w:rPr>
      </w:pPr>
      <w:hyperlink w:anchor="_Toc144811723" w:history="1">
        <w:r w:rsidR="002D7BF3">
          <w:rPr>
            <w:rStyle w:val="ae"/>
            <w:rFonts w:ascii="宋体" w:eastAsia="宋体" w:hAnsi="宋体" w:hint="eastAsia"/>
            <w:noProof/>
            <w:lang w:eastAsia="zh-CN"/>
          </w:rPr>
          <w:t>第二章</w:t>
        </w:r>
        <w:r w:rsidR="002D7BF3">
          <w:rPr>
            <w:rStyle w:val="ae"/>
            <w:rFonts w:ascii="宋体" w:eastAsia="宋体" w:hAnsi="宋体"/>
            <w:noProof/>
            <w:lang w:eastAsia="zh-CN"/>
          </w:rPr>
          <w:t xml:space="preserve">  </w:t>
        </w:r>
        <w:r w:rsidR="002D7BF3">
          <w:rPr>
            <w:rStyle w:val="ae"/>
            <w:rFonts w:ascii="宋体" w:eastAsia="宋体" w:hAnsi="宋体" w:hint="eastAsia"/>
            <w:noProof/>
            <w:lang w:eastAsia="zh-CN"/>
          </w:rPr>
          <w:t>投标人须知</w:t>
        </w:r>
        <w:r w:rsidR="002D7BF3">
          <w:rPr>
            <w:noProof/>
          </w:rPr>
          <w:tab/>
        </w:r>
        <w:r w:rsidR="002D7BF3">
          <w:rPr>
            <w:noProof/>
          </w:rPr>
          <w:fldChar w:fldCharType="begin"/>
        </w:r>
        <w:r w:rsidR="002D7BF3">
          <w:rPr>
            <w:noProof/>
          </w:rPr>
          <w:instrText xml:space="preserve"> PAGEREF _Toc144811723 \h </w:instrText>
        </w:r>
        <w:r w:rsidR="002D7BF3">
          <w:rPr>
            <w:noProof/>
          </w:rPr>
        </w:r>
        <w:r w:rsidR="002D7BF3">
          <w:rPr>
            <w:noProof/>
          </w:rPr>
          <w:fldChar w:fldCharType="separate"/>
        </w:r>
        <w:r w:rsidR="00D0060F">
          <w:rPr>
            <w:noProof/>
          </w:rPr>
          <w:t>5</w:t>
        </w:r>
        <w:r w:rsidR="002D7BF3">
          <w:rPr>
            <w:noProof/>
          </w:rPr>
          <w:fldChar w:fldCharType="end"/>
        </w:r>
      </w:hyperlink>
    </w:p>
    <w:p w:rsidR="008B2DAC" w:rsidRDefault="004F42DE">
      <w:pPr>
        <w:pStyle w:val="10"/>
        <w:tabs>
          <w:tab w:val="right" w:leader="dot" w:pos="9017"/>
        </w:tabs>
        <w:rPr>
          <w:rFonts w:hAnsi="等线"/>
          <w:b w:val="0"/>
          <w:bCs w:val="0"/>
          <w:caps w:val="0"/>
          <w:noProof/>
          <w:kern w:val="2"/>
          <w:sz w:val="21"/>
          <w:szCs w:val="22"/>
          <w:lang w:eastAsia="zh-CN"/>
        </w:rPr>
      </w:pPr>
      <w:hyperlink w:anchor="_Toc144811735" w:history="1">
        <w:r w:rsidR="002D7BF3">
          <w:rPr>
            <w:rStyle w:val="ae"/>
            <w:rFonts w:ascii="宋体" w:eastAsia="宋体" w:hAnsi="宋体" w:hint="eastAsia"/>
            <w:noProof/>
            <w:lang w:eastAsia="zh-CN"/>
          </w:rPr>
          <w:t>第三章</w:t>
        </w:r>
        <w:r w:rsidR="002D7BF3">
          <w:rPr>
            <w:rStyle w:val="ae"/>
            <w:rFonts w:ascii="宋体" w:eastAsia="宋体" w:hAnsi="宋体"/>
            <w:noProof/>
            <w:lang w:eastAsia="zh-CN"/>
          </w:rPr>
          <w:t xml:space="preserve">  </w:t>
        </w:r>
        <w:r w:rsidR="002D7BF3">
          <w:rPr>
            <w:rStyle w:val="ae"/>
            <w:rFonts w:ascii="宋体" w:eastAsia="宋体" w:hAnsi="宋体" w:hint="eastAsia"/>
            <w:noProof/>
            <w:lang w:eastAsia="zh-CN"/>
          </w:rPr>
          <w:t>评标办法</w:t>
        </w:r>
        <w:r w:rsidR="002D7BF3">
          <w:rPr>
            <w:noProof/>
          </w:rPr>
          <w:tab/>
        </w:r>
        <w:r w:rsidR="002D7BF3">
          <w:rPr>
            <w:noProof/>
          </w:rPr>
          <w:fldChar w:fldCharType="begin"/>
        </w:r>
        <w:r w:rsidR="002D7BF3">
          <w:rPr>
            <w:noProof/>
          </w:rPr>
          <w:instrText xml:space="preserve"> PAGEREF _Toc144811735 \h </w:instrText>
        </w:r>
        <w:r w:rsidR="002D7BF3">
          <w:rPr>
            <w:noProof/>
          </w:rPr>
        </w:r>
        <w:r w:rsidR="002D7BF3">
          <w:rPr>
            <w:noProof/>
          </w:rPr>
          <w:fldChar w:fldCharType="separate"/>
        </w:r>
        <w:r w:rsidR="00D0060F">
          <w:rPr>
            <w:noProof/>
          </w:rPr>
          <w:t>34</w:t>
        </w:r>
        <w:r w:rsidR="002D7BF3">
          <w:rPr>
            <w:noProof/>
          </w:rPr>
          <w:fldChar w:fldCharType="end"/>
        </w:r>
      </w:hyperlink>
    </w:p>
    <w:p w:rsidR="008B2DAC" w:rsidRDefault="004F42DE">
      <w:pPr>
        <w:pStyle w:val="10"/>
        <w:tabs>
          <w:tab w:val="right" w:leader="dot" w:pos="9017"/>
        </w:tabs>
        <w:rPr>
          <w:rFonts w:hAnsi="等线"/>
          <w:b w:val="0"/>
          <w:bCs w:val="0"/>
          <w:caps w:val="0"/>
          <w:noProof/>
          <w:kern w:val="2"/>
          <w:sz w:val="21"/>
          <w:szCs w:val="22"/>
          <w:lang w:eastAsia="zh-CN"/>
        </w:rPr>
      </w:pPr>
      <w:hyperlink w:anchor="_Toc144811740" w:history="1">
        <w:r w:rsidR="002D7BF3">
          <w:rPr>
            <w:rStyle w:val="ae"/>
            <w:rFonts w:ascii="宋体" w:eastAsia="宋体" w:hAnsi="宋体" w:hint="eastAsia"/>
            <w:noProof/>
            <w:lang w:eastAsia="zh-CN"/>
          </w:rPr>
          <w:t>第四章</w:t>
        </w:r>
        <w:r w:rsidR="002D7BF3">
          <w:rPr>
            <w:rStyle w:val="ae"/>
            <w:rFonts w:ascii="宋体" w:eastAsia="宋体" w:hAnsi="宋体"/>
            <w:noProof/>
            <w:lang w:eastAsia="zh-CN"/>
          </w:rPr>
          <w:t xml:space="preserve">  </w:t>
        </w:r>
        <w:r w:rsidR="002D7BF3">
          <w:rPr>
            <w:rStyle w:val="ae"/>
            <w:rFonts w:ascii="宋体" w:eastAsia="宋体" w:hAnsi="宋体" w:hint="eastAsia"/>
            <w:noProof/>
            <w:lang w:eastAsia="zh-CN"/>
          </w:rPr>
          <w:t>合同条款及格式</w:t>
        </w:r>
        <w:r w:rsidR="002D7BF3">
          <w:rPr>
            <w:noProof/>
          </w:rPr>
          <w:tab/>
        </w:r>
        <w:r w:rsidR="002D7BF3">
          <w:rPr>
            <w:noProof/>
          </w:rPr>
          <w:fldChar w:fldCharType="begin"/>
        </w:r>
        <w:r w:rsidR="002D7BF3">
          <w:rPr>
            <w:noProof/>
          </w:rPr>
          <w:instrText xml:space="preserve"> PAGEREF _Toc144811740 \h </w:instrText>
        </w:r>
        <w:r w:rsidR="002D7BF3">
          <w:rPr>
            <w:noProof/>
          </w:rPr>
        </w:r>
        <w:r w:rsidR="002D7BF3">
          <w:rPr>
            <w:noProof/>
          </w:rPr>
          <w:fldChar w:fldCharType="separate"/>
        </w:r>
        <w:r w:rsidR="00D0060F">
          <w:rPr>
            <w:noProof/>
          </w:rPr>
          <w:t>48</w:t>
        </w:r>
        <w:r w:rsidR="002D7BF3">
          <w:rPr>
            <w:noProof/>
          </w:rPr>
          <w:fldChar w:fldCharType="end"/>
        </w:r>
      </w:hyperlink>
    </w:p>
    <w:p w:rsidR="008B2DAC" w:rsidRDefault="004F42DE">
      <w:pPr>
        <w:pStyle w:val="10"/>
        <w:tabs>
          <w:tab w:val="right" w:leader="dot" w:pos="9017"/>
        </w:tabs>
        <w:rPr>
          <w:rFonts w:hAnsi="等线"/>
          <w:b w:val="0"/>
          <w:bCs w:val="0"/>
          <w:caps w:val="0"/>
          <w:noProof/>
          <w:kern w:val="2"/>
          <w:sz w:val="21"/>
          <w:szCs w:val="22"/>
          <w:lang w:eastAsia="zh-CN"/>
        </w:rPr>
      </w:pPr>
      <w:hyperlink w:anchor="_Toc144811741" w:history="1">
        <w:r w:rsidR="002D7BF3">
          <w:rPr>
            <w:rStyle w:val="ae"/>
            <w:rFonts w:ascii="宋体" w:eastAsia="宋体" w:hAnsi="宋体" w:hint="eastAsia"/>
            <w:noProof/>
            <w:lang w:eastAsia="zh-CN"/>
          </w:rPr>
          <w:t>第二卷</w:t>
        </w:r>
        <w:r w:rsidR="002D7BF3">
          <w:rPr>
            <w:noProof/>
          </w:rPr>
          <w:tab/>
        </w:r>
        <w:r w:rsidR="002D7BF3">
          <w:rPr>
            <w:noProof/>
          </w:rPr>
          <w:fldChar w:fldCharType="begin"/>
        </w:r>
        <w:r w:rsidR="002D7BF3">
          <w:rPr>
            <w:noProof/>
          </w:rPr>
          <w:instrText xml:space="preserve"> PAGEREF _Toc144811741 \h </w:instrText>
        </w:r>
        <w:r w:rsidR="002D7BF3">
          <w:rPr>
            <w:noProof/>
          </w:rPr>
        </w:r>
        <w:r w:rsidR="002D7BF3">
          <w:rPr>
            <w:noProof/>
          </w:rPr>
          <w:fldChar w:fldCharType="separate"/>
        </w:r>
        <w:r w:rsidR="00D0060F">
          <w:rPr>
            <w:noProof/>
          </w:rPr>
          <w:t>49</w:t>
        </w:r>
        <w:r w:rsidR="002D7BF3">
          <w:rPr>
            <w:noProof/>
          </w:rPr>
          <w:fldChar w:fldCharType="end"/>
        </w:r>
      </w:hyperlink>
    </w:p>
    <w:p w:rsidR="008B2DAC" w:rsidRDefault="004F42DE">
      <w:pPr>
        <w:pStyle w:val="10"/>
        <w:tabs>
          <w:tab w:val="right" w:leader="dot" w:pos="9017"/>
        </w:tabs>
        <w:rPr>
          <w:rFonts w:hAnsi="等线"/>
          <w:b w:val="0"/>
          <w:bCs w:val="0"/>
          <w:caps w:val="0"/>
          <w:noProof/>
          <w:kern w:val="2"/>
          <w:sz w:val="21"/>
          <w:szCs w:val="22"/>
          <w:lang w:eastAsia="zh-CN"/>
        </w:rPr>
      </w:pPr>
      <w:hyperlink w:anchor="_Toc144811742" w:history="1">
        <w:r w:rsidR="002D7BF3">
          <w:rPr>
            <w:rStyle w:val="ae"/>
            <w:rFonts w:ascii="宋体" w:eastAsia="宋体" w:hAnsi="宋体" w:hint="eastAsia"/>
            <w:noProof/>
            <w:lang w:eastAsia="zh-CN"/>
          </w:rPr>
          <w:t>第五章 发包人要求</w:t>
        </w:r>
        <w:r w:rsidR="002D7BF3">
          <w:rPr>
            <w:noProof/>
          </w:rPr>
          <w:tab/>
        </w:r>
        <w:r w:rsidR="002D7BF3">
          <w:rPr>
            <w:noProof/>
          </w:rPr>
          <w:fldChar w:fldCharType="begin"/>
        </w:r>
        <w:r w:rsidR="002D7BF3">
          <w:rPr>
            <w:noProof/>
          </w:rPr>
          <w:instrText xml:space="preserve"> PAGEREF _Toc144811742 \h </w:instrText>
        </w:r>
        <w:r w:rsidR="002D7BF3">
          <w:rPr>
            <w:noProof/>
          </w:rPr>
        </w:r>
        <w:r w:rsidR="002D7BF3">
          <w:rPr>
            <w:noProof/>
          </w:rPr>
          <w:fldChar w:fldCharType="separate"/>
        </w:r>
        <w:r w:rsidR="00D0060F">
          <w:rPr>
            <w:noProof/>
          </w:rPr>
          <w:t>50</w:t>
        </w:r>
        <w:r w:rsidR="002D7BF3">
          <w:rPr>
            <w:noProof/>
          </w:rPr>
          <w:fldChar w:fldCharType="end"/>
        </w:r>
      </w:hyperlink>
    </w:p>
    <w:p w:rsidR="008B2DAC" w:rsidRDefault="004F42DE">
      <w:pPr>
        <w:pStyle w:val="10"/>
        <w:tabs>
          <w:tab w:val="right" w:leader="dot" w:pos="9017"/>
        </w:tabs>
        <w:rPr>
          <w:rFonts w:hAnsi="等线"/>
          <w:b w:val="0"/>
          <w:bCs w:val="0"/>
          <w:caps w:val="0"/>
          <w:noProof/>
          <w:kern w:val="2"/>
          <w:sz w:val="21"/>
          <w:szCs w:val="22"/>
          <w:lang w:eastAsia="zh-CN"/>
        </w:rPr>
      </w:pPr>
      <w:hyperlink w:anchor="_Toc144811743" w:history="1">
        <w:r w:rsidR="002D7BF3">
          <w:rPr>
            <w:rStyle w:val="ae"/>
            <w:rFonts w:ascii="宋体" w:eastAsia="宋体" w:hAnsi="宋体" w:hint="eastAsia"/>
            <w:noProof/>
            <w:lang w:eastAsia="zh-CN"/>
          </w:rPr>
          <w:t>第三卷</w:t>
        </w:r>
        <w:r w:rsidR="002D7BF3">
          <w:rPr>
            <w:noProof/>
          </w:rPr>
          <w:tab/>
        </w:r>
        <w:r w:rsidR="002D7BF3">
          <w:rPr>
            <w:noProof/>
          </w:rPr>
          <w:fldChar w:fldCharType="begin"/>
        </w:r>
        <w:r w:rsidR="002D7BF3">
          <w:rPr>
            <w:noProof/>
          </w:rPr>
          <w:instrText xml:space="preserve"> PAGEREF _Toc144811743 \h </w:instrText>
        </w:r>
        <w:r w:rsidR="002D7BF3">
          <w:rPr>
            <w:noProof/>
          </w:rPr>
        </w:r>
        <w:r w:rsidR="002D7BF3">
          <w:rPr>
            <w:noProof/>
          </w:rPr>
          <w:fldChar w:fldCharType="separate"/>
        </w:r>
        <w:r w:rsidR="00D0060F">
          <w:rPr>
            <w:noProof/>
          </w:rPr>
          <w:t>51</w:t>
        </w:r>
        <w:r w:rsidR="002D7BF3">
          <w:rPr>
            <w:noProof/>
          </w:rPr>
          <w:fldChar w:fldCharType="end"/>
        </w:r>
      </w:hyperlink>
    </w:p>
    <w:p w:rsidR="008B2DAC" w:rsidRDefault="004F42DE">
      <w:pPr>
        <w:pStyle w:val="10"/>
        <w:tabs>
          <w:tab w:val="right" w:leader="dot" w:pos="9017"/>
        </w:tabs>
        <w:rPr>
          <w:rFonts w:hAnsi="等线"/>
          <w:b w:val="0"/>
          <w:bCs w:val="0"/>
          <w:caps w:val="0"/>
          <w:noProof/>
          <w:kern w:val="2"/>
          <w:sz w:val="21"/>
          <w:szCs w:val="22"/>
          <w:lang w:eastAsia="zh-CN"/>
        </w:rPr>
      </w:pPr>
      <w:hyperlink w:anchor="_Toc144811744" w:history="1">
        <w:r w:rsidR="002D7BF3">
          <w:rPr>
            <w:rStyle w:val="ae"/>
            <w:rFonts w:ascii="宋体" w:eastAsia="宋体" w:hAnsi="宋体" w:hint="eastAsia"/>
            <w:noProof/>
            <w:lang w:eastAsia="zh-CN"/>
          </w:rPr>
          <w:t>第六章</w:t>
        </w:r>
        <w:r w:rsidR="002D7BF3">
          <w:rPr>
            <w:rStyle w:val="ae"/>
            <w:rFonts w:ascii="宋体" w:eastAsia="宋体" w:hAnsi="宋体"/>
            <w:noProof/>
            <w:lang w:eastAsia="zh-CN"/>
          </w:rPr>
          <w:t xml:space="preserve">  </w:t>
        </w:r>
        <w:r w:rsidR="002D7BF3">
          <w:rPr>
            <w:rStyle w:val="ae"/>
            <w:rFonts w:ascii="宋体" w:eastAsia="宋体" w:hAnsi="宋体" w:hint="eastAsia"/>
            <w:noProof/>
            <w:lang w:eastAsia="zh-CN"/>
          </w:rPr>
          <w:t>投标文件格式</w:t>
        </w:r>
        <w:r w:rsidR="002D7BF3">
          <w:rPr>
            <w:noProof/>
          </w:rPr>
          <w:tab/>
        </w:r>
        <w:r w:rsidR="002D7BF3">
          <w:rPr>
            <w:noProof/>
          </w:rPr>
          <w:fldChar w:fldCharType="begin"/>
        </w:r>
        <w:r w:rsidR="002D7BF3">
          <w:rPr>
            <w:noProof/>
          </w:rPr>
          <w:instrText xml:space="preserve"> PAGEREF _Toc144811744 \h </w:instrText>
        </w:r>
        <w:r w:rsidR="002D7BF3">
          <w:rPr>
            <w:noProof/>
          </w:rPr>
        </w:r>
        <w:r w:rsidR="002D7BF3">
          <w:rPr>
            <w:noProof/>
          </w:rPr>
          <w:fldChar w:fldCharType="separate"/>
        </w:r>
        <w:r w:rsidR="00D0060F">
          <w:rPr>
            <w:noProof/>
          </w:rPr>
          <w:t>52</w:t>
        </w:r>
        <w:r w:rsidR="002D7BF3">
          <w:rPr>
            <w:noProof/>
          </w:rPr>
          <w:fldChar w:fldCharType="end"/>
        </w:r>
      </w:hyperlink>
    </w:p>
    <w:p w:rsidR="008B2DAC" w:rsidRDefault="004F42DE">
      <w:pPr>
        <w:pStyle w:val="10"/>
        <w:tabs>
          <w:tab w:val="right" w:leader="dot" w:pos="9017"/>
        </w:tabs>
        <w:rPr>
          <w:rFonts w:hAnsi="等线"/>
          <w:b w:val="0"/>
          <w:bCs w:val="0"/>
          <w:caps w:val="0"/>
          <w:noProof/>
          <w:kern w:val="2"/>
          <w:sz w:val="21"/>
          <w:szCs w:val="22"/>
          <w:lang w:eastAsia="zh-CN"/>
        </w:rPr>
      </w:pPr>
      <w:hyperlink w:anchor="_Toc144811760" w:history="1">
        <w:r w:rsidR="002D7BF3">
          <w:rPr>
            <w:rStyle w:val="ae"/>
            <w:rFonts w:ascii="宋体" w:eastAsia="宋体" w:hAnsi="宋体" w:hint="eastAsia"/>
            <w:noProof/>
            <w:lang w:eastAsia="zh-CN"/>
          </w:rPr>
          <w:t>第七章</w:t>
        </w:r>
        <w:r w:rsidR="002D7BF3">
          <w:rPr>
            <w:rStyle w:val="ae"/>
            <w:rFonts w:ascii="宋体" w:eastAsia="宋体" w:hAnsi="宋体"/>
            <w:noProof/>
            <w:lang w:eastAsia="zh-CN"/>
          </w:rPr>
          <w:t xml:space="preserve">  </w:t>
        </w:r>
        <w:r w:rsidR="002D7BF3">
          <w:rPr>
            <w:rStyle w:val="ae"/>
            <w:rFonts w:ascii="宋体" w:eastAsia="宋体" w:hAnsi="宋体" w:hint="eastAsia"/>
            <w:noProof/>
            <w:lang w:eastAsia="zh-CN"/>
          </w:rPr>
          <w:t>技术文件格式</w:t>
        </w:r>
        <w:r w:rsidR="002D7BF3">
          <w:rPr>
            <w:noProof/>
          </w:rPr>
          <w:tab/>
        </w:r>
        <w:r w:rsidR="002D7BF3">
          <w:rPr>
            <w:noProof/>
          </w:rPr>
          <w:fldChar w:fldCharType="begin"/>
        </w:r>
        <w:r w:rsidR="002D7BF3">
          <w:rPr>
            <w:noProof/>
          </w:rPr>
          <w:instrText xml:space="preserve"> PAGEREF _Toc144811760 \h </w:instrText>
        </w:r>
        <w:r w:rsidR="002D7BF3">
          <w:rPr>
            <w:noProof/>
          </w:rPr>
        </w:r>
        <w:r w:rsidR="002D7BF3">
          <w:rPr>
            <w:noProof/>
          </w:rPr>
          <w:fldChar w:fldCharType="separate"/>
        </w:r>
        <w:r w:rsidR="00D0060F">
          <w:rPr>
            <w:noProof/>
          </w:rPr>
          <w:t>77</w:t>
        </w:r>
        <w:r w:rsidR="002D7BF3">
          <w:rPr>
            <w:noProof/>
          </w:rPr>
          <w:fldChar w:fldCharType="end"/>
        </w:r>
      </w:hyperlink>
    </w:p>
    <w:p w:rsidR="008B2DAC" w:rsidRDefault="002D7BF3">
      <w:pPr>
        <w:tabs>
          <w:tab w:val="left" w:pos="561"/>
          <w:tab w:val="center" w:pos="4513"/>
          <w:tab w:val="left" w:pos="5723"/>
        </w:tabs>
        <w:spacing w:line="276" w:lineRule="auto"/>
        <w:rPr>
          <w:rFonts w:ascii="宋体" w:eastAsia="宋体" w:hAnsi="宋体" w:cs="宋体"/>
          <w:sz w:val="24"/>
          <w:szCs w:val="24"/>
          <w:lang w:eastAsia="zh-CN"/>
        </w:rPr>
      </w:pPr>
      <w:r>
        <w:rPr>
          <w:rFonts w:ascii="宋体" w:eastAsia="宋体" w:hAnsi="宋体" w:cs="宋体"/>
          <w:sz w:val="24"/>
          <w:szCs w:val="24"/>
          <w:lang w:eastAsia="zh-CN"/>
        </w:rPr>
        <w:fldChar w:fldCharType="end"/>
      </w:r>
      <w:bookmarkStart w:id="1" w:name="_Toc25137978"/>
    </w:p>
    <w:p w:rsidR="008B2DAC" w:rsidRDefault="002D7BF3">
      <w:pPr>
        <w:pStyle w:val="a0"/>
      </w:pPr>
      <w:r>
        <w:br w:type="page"/>
      </w:r>
    </w:p>
    <w:p w:rsidR="008B2DAC" w:rsidRDefault="008B2DAC">
      <w:pPr>
        <w:tabs>
          <w:tab w:val="left" w:pos="561"/>
          <w:tab w:val="center" w:pos="4513"/>
          <w:tab w:val="left" w:pos="5723"/>
        </w:tabs>
        <w:spacing w:line="276" w:lineRule="auto"/>
        <w:rPr>
          <w:rFonts w:ascii="宋体" w:eastAsia="宋体" w:hAnsi="宋体" w:cs="宋体"/>
          <w:sz w:val="20"/>
          <w:szCs w:val="20"/>
          <w:lang w:eastAsia="zh-CN"/>
        </w:rPr>
      </w:pPr>
    </w:p>
    <w:p w:rsidR="008B2DAC" w:rsidRDefault="008B2DAC"/>
    <w:p w:rsidR="008B2DAC" w:rsidRDefault="008B2DAC">
      <w:pPr>
        <w:pStyle w:val="Default"/>
        <w:rPr>
          <w:color w:val="auto"/>
        </w:rPr>
      </w:pPr>
    </w:p>
    <w:p w:rsidR="008B2DAC" w:rsidRDefault="008B2DAC">
      <w:pPr>
        <w:widowControl/>
        <w:rPr>
          <w:rFonts w:ascii="黑体" w:eastAsia="黑体" w:cs="黑体"/>
          <w:sz w:val="24"/>
          <w:szCs w:val="24"/>
          <w:lang w:eastAsia="zh-CN"/>
        </w:rPr>
      </w:pPr>
    </w:p>
    <w:p w:rsidR="008B2DAC" w:rsidRDefault="008B2DAC">
      <w:pPr>
        <w:pStyle w:val="Default"/>
        <w:rPr>
          <w:color w:val="auto"/>
        </w:rPr>
      </w:pPr>
    </w:p>
    <w:p w:rsidR="008B2DAC" w:rsidRDefault="002D7BF3">
      <w:pPr>
        <w:pStyle w:val="1"/>
        <w:spacing w:line="738" w:lineRule="exact"/>
        <w:ind w:right="3"/>
        <w:jc w:val="center"/>
        <w:rPr>
          <w:rFonts w:ascii="宋体" w:eastAsia="宋体" w:hAnsi="宋体"/>
          <w:lang w:eastAsia="zh-CN"/>
        </w:rPr>
      </w:pPr>
      <w:bookmarkStart w:id="2" w:name="_Toc144811721"/>
      <w:bookmarkStart w:id="3" w:name="_Toc142858871"/>
      <w:r>
        <w:rPr>
          <w:rFonts w:ascii="宋体" w:eastAsia="宋体" w:hAnsi="宋体"/>
          <w:lang w:eastAsia="zh-CN"/>
        </w:rPr>
        <w:t>第一卷</w:t>
      </w:r>
      <w:bookmarkEnd w:id="1"/>
      <w:bookmarkEnd w:id="2"/>
      <w:bookmarkEnd w:id="3"/>
    </w:p>
    <w:p w:rsidR="008B2DAC" w:rsidRDefault="002D7BF3">
      <w:pPr>
        <w:tabs>
          <w:tab w:val="left" w:pos="561"/>
        </w:tabs>
        <w:spacing w:line="360" w:lineRule="auto"/>
        <w:jc w:val="center"/>
        <w:rPr>
          <w:rFonts w:ascii="宋体" w:eastAsia="宋体" w:hAnsi="宋体"/>
          <w:lang w:eastAsia="zh-CN"/>
        </w:rPr>
      </w:pPr>
      <w:r>
        <w:rPr>
          <w:rFonts w:ascii="宋体" w:eastAsia="宋体" w:hAnsi="宋体"/>
          <w:lang w:eastAsia="zh-CN"/>
        </w:rPr>
        <w:br w:type="page"/>
      </w:r>
    </w:p>
    <w:p w:rsidR="008B2DAC" w:rsidRDefault="002D7BF3">
      <w:pPr>
        <w:pStyle w:val="1"/>
        <w:jc w:val="center"/>
        <w:rPr>
          <w:rFonts w:ascii="宋体" w:eastAsia="宋体" w:hAnsi="宋体"/>
          <w:lang w:eastAsia="zh-CN"/>
        </w:rPr>
      </w:pPr>
      <w:bookmarkStart w:id="4" w:name="_Toc25137979"/>
      <w:bookmarkStart w:id="5" w:name="_Toc142858872"/>
      <w:bookmarkStart w:id="6" w:name="_Toc144811722"/>
      <w:r>
        <w:rPr>
          <w:rFonts w:ascii="宋体" w:eastAsia="宋体" w:hAnsi="宋体"/>
          <w:lang w:eastAsia="zh-CN"/>
        </w:rPr>
        <w:t>第一章</w:t>
      </w:r>
      <w:r>
        <w:rPr>
          <w:rFonts w:ascii="宋体" w:eastAsia="宋体" w:hAnsi="宋体" w:hint="eastAsia"/>
          <w:lang w:eastAsia="zh-CN"/>
        </w:rPr>
        <w:t xml:space="preserve">  </w:t>
      </w:r>
      <w:r>
        <w:rPr>
          <w:rFonts w:ascii="宋体" w:eastAsia="宋体" w:hAnsi="宋体"/>
          <w:lang w:eastAsia="zh-CN"/>
        </w:rPr>
        <w:t>招标公告</w:t>
      </w:r>
      <w:bookmarkEnd w:id="4"/>
      <w:bookmarkEnd w:id="5"/>
      <w:bookmarkEnd w:id="6"/>
    </w:p>
    <w:p w:rsidR="008B2DAC" w:rsidRDefault="008B2DAC">
      <w:pPr>
        <w:widowControl/>
        <w:spacing w:line="360" w:lineRule="auto"/>
        <w:jc w:val="center"/>
        <w:rPr>
          <w:rFonts w:ascii="宋体" w:eastAsia="宋体" w:hAnsi="宋体"/>
          <w:sz w:val="24"/>
          <w:szCs w:val="24"/>
          <w:lang w:eastAsia="zh-CN"/>
        </w:rPr>
      </w:pPr>
    </w:p>
    <w:p w:rsidR="008B2DAC" w:rsidRDefault="002D7BF3">
      <w:pPr>
        <w:pStyle w:val="Default"/>
        <w:jc w:val="center"/>
        <w:rPr>
          <w:color w:val="auto"/>
        </w:rPr>
      </w:pPr>
      <w:r>
        <w:rPr>
          <w:rFonts w:ascii="宋体" w:eastAsia="宋体" w:hAnsi="宋体" w:hint="eastAsia"/>
          <w:b/>
          <w:bCs/>
          <w:color w:val="auto"/>
        </w:rPr>
        <w:t>(另册)</w:t>
      </w:r>
      <w:r>
        <w:rPr>
          <w:color w:val="auto"/>
        </w:rPr>
        <w:br w:type="page"/>
      </w:r>
    </w:p>
    <w:p w:rsidR="008B2DAC" w:rsidRDefault="008B2DAC">
      <w:pPr>
        <w:pStyle w:val="Default"/>
        <w:jc w:val="center"/>
        <w:rPr>
          <w:color w:val="auto"/>
        </w:rPr>
      </w:pPr>
    </w:p>
    <w:p w:rsidR="008B2DAC" w:rsidRDefault="002D7BF3">
      <w:pPr>
        <w:pStyle w:val="1"/>
        <w:spacing w:after="240"/>
        <w:jc w:val="center"/>
        <w:rPr>
          <w:rFonts w:ascii="宋体" w:eastAsia="宋体" w:hAnsi="宋体"/>
          <w:lang w:eastAsia="zh-CN"/>
        </w:rPr>
      </w:pPr>
      <w:bookmarkStart w:id="7" w:name="_Toc144811723"/>
      <w:bookmarkStart w:id="8" w:name="_Toc142858873"/>
      <w:r>
        <w:rPr>
          <w:rFonts w:ascii="宋体" w:eastAsia="宋体" w:hAnsi="宋体"/>
          <w:lang w:eastAsia="zh-CN"/>
        </w:rPr>
        <w:t>第二章</w:t>
      </w:r>
      <w:r>
        <w:rPr>
          <w:rFonts w:ascii="宋体" w:eastAsia="宋体" w:hAnsi="宋体" w:hint="eastAsia"/>
          <w:lang w:eastAsia="zh-CN"/>
        </w:rPr>
        <w:t xml:space="preserve">  </w:t>
      </w:r>
      <w:r>
        <w:rPr>
          <w:rFonts w:ascii="宋体" w:eastAsia="宋体" w:hAnsi="宋体"/>
          <w:lang w:eastAsia="zh-CN"/>
        </w:rPr>
        <w:t>投标人须知</w:t>
      </w:r>
      <w:bookmarkEnd w:id="7"/>
      <w:bookmarkEnd w:id="8"/>
    </w:p>
    <w:p w:rsidR="008B2DAC" w:rsidRDefault="002D7BF3">
      <w:pPr>
        <w:pStyle w:val="3"/>
        <w:ind w:left="0"/>
        <w:jc w:val="center"/>
        <w:rPr>
          <w:rFonts w:ascii="宋体" w:eastAsia="宋体" w:hAnsi="宋体" w:cs="Microsoft JhengHei"/>
          <w:b w:val="0"/>
          <w:bCs w:val="0"/>
          <w:sz w:val="20"/>
          <w:szCs w:val="20"/>
          <w:lang w:eastAsia="zh-CN"/>
        </w:rPr>
      </w:pPr>
      <w:bookmarkStart w:id="9" w:name="_Toc25137981"/>
      <w:bookmarkStart w:id="10" w:name="_Toc144811724"/>
      <w:bookmarkStart w:id="11" w:name="_Toc142858874"/>
      <w:r>
        <w:rPr>
          <w:rFonts w:ascii="宋体" w:eastAsia="宋体" w:hAnsi="宋体"/>
          <w:lang w:eastAsia="zh-CN"/>
        </w:rPr>
        <w:t>投标人须知前附表</w:t>
      </w:r>
      <w:bookmarkEnd w:id="9"/>
      <w:bookmarkEnd w:id="10"/>
      <w:bookmarkEnd w:id="11"/>
    </w:p>
    <w:p w:rsidR="008B2DAC" w:rsidRDefault="008B2DAC">
      <w:pPr>
        <w:spacing w:before="12"/>
        <w:rPr>
          <w:rFonts w:ascii="宋体" w:eastAsia="宋体" w:hAnsi="宋体" w:cs="Microsoft JhengHei"/>
          <w:b/>
          <w:bCs/>
          <w:sz w:val="12"/>
          <w:szCs w:val="12"/>
          <w:lang w:eastAsia="zh-CN"/>
        </w:rPr>
      </w:pPr>
    </w:p>
    <w:tbl>
      <w:tblPr>
        <w:tblW w:w="0" w:type="auto"/>
        <w:tblInd w:w="5" w:type="dxa"/>
        <w:tblLayout w:type="fixed"/>
        <w:tblCellMar>
          <w:left w:w="0" w:type="dxa"/>
          <w:right w:w="0" w:type="dxa"/>
        </w:tblCellMar>
        <w:tblLook w:val="04A0" w:firstRow="1" w:lastRow="0" w:firstColumn="1" w:lastColumn="0" w:noHBand="0" w:noVBand="1"/>
      </w:tblPr>
      <w:tblGrid>
        <w:gridCol w:w="997"/>
        <w:gridCol w:w="1845"/>
        <w:gridCol w:w="6204"/>
      </w:tblGrid>
      <w:tr w:rsidR="008B2DAC">
        <w:tc>
          <w:tcPr>
            <w:tcW w:w="997" w:type="dxa"/>
            <w:tcBorders>
              <w:top w:val="single" w:sz="4" w:space="0" w:color="000000"/>
              <w:left w:val="single" w:sz="4" w:space="0" w:color="000000"/>
              <w:bottom w:val="single" w:sz="4" w:space="0" w:color="000000"/>
              <w:right w:val="single" w:sz="4" w:space="0" w:color="000000"/>
            </w:tcBorders>
            <w:vAlign w:val="center"/>
          </w:tcPr>
          <w:p w:rsidR="008B2DAC" w:rsidRDefault="002D7BF3">
            <w:pPr>
              <w:pStyle w:val="TableParagraph"/>
              <w:spacing w:line="360" w:lineRule="auto"/>
              <w:jc w:val="center"/>
              <w:rPr>
                <w:rFonts w:ascii="宋体" w:eastAsia="宋体" w:hAnsi="宋体" w:cs="Microsoft JhengHei"/>
                <w:sz w:val="21"/>
                <w:szCs w:val="21"/>
              </w:rPr>
            </w:pPr>
            <w:r>
              <w:rPr>
                <w:rFonts w:ascii="宋体" w:eastAsia="宋体" w:hAnsi="宋体" w:cs="Microsoft JhengHei"/>
                <w:b/>
                <w:bCs/>
                <w:sz w:val="21"/>
                <w:szCs w:val="21"/>
              </w:rPr>
              <w:t>条款号</w:t>
            </w:r>
          </w:p>
        </w:tc>
        <w:tc>
          <w:tcPr>
            <w:tcW w:w="1845" w:type="dxa"/>
            <w:tcBorders>
              <w:top w:val="single" w:sz="4" w:space="0" w:color="000000"/>
              <w:left w:val="single" w:sz="4" w:space="0" w:color="000000"/>
              <w:bottom w:val="single" w:sz="4" w:space="0" w:color="000000"/>
              <w:right w:val="single" w:sz="4" w:space="0" w:color="000000"/>
            </w:tcBorders>
            <w:vAlign w:val="center"/>
          </w:tcPr>
          <w:p w:rsidR="008B2DAC" w:rsidRDefault="002D7BF3">
            <w:pPr>
              <w:pStyle w:val="TableParagraph"/>
              <w:spacing w:line="360" w:lineRule="auto"/>
              <w:jc w:val="center"/>
              <w:rPr>
                <w:rFonts w:ascii="宋体" w:eastAsia="宋体" w:hAnsi="宋体" w:cs="Microsoft JhengHei"/>
                <w:sz w:val="21"/>
                <w:szCs w:val="21"/>
              </w:rPr>
            </w:pPr>
            <w:r>
              <w:rPr>
                <w:rFonts w:ascii="宋体" w:eastAsia="宋体" w:hAnsi="宋体" w:cs="Microsoft JhengHei"/>
                <w:b/>
                <w:bCs/>
                <w:sz w:val="21"/>
                <w:szCs w:val="21"/>
              </w:rPr>
              <w:t>条款名称</w:t>
            </w:r>
          </w:p>
        </w:tc>
        <w:tc>
          <w:tcPr>
            <w:tcW w:w="6204" w:type="dxa"/>
            <w:tcBorders>
              <w:top w:val="single" w:sz="4" w:space="0" w:color="000000"/>
              <w:left w:val="single" w:sz="4" w:space="0" w:color="000000"/>
              <w:bottom w:val="single" w:sz="4" w:space="0" w:color="000000"/>
              <w:right w:val="single" w:sz="4" w:space="0" w:color="000000"/>
            </w:tcBorders>
            <w:vAlign w:val="center"/>
          </w:tcPr>
          <w:p w:rsidR="008B2DAC" w:rsidRDefault="002D7BF3">
            <w:pPr>
              <w:pStyle w:val="TableParagraph"/>
              <w:spacing w:line="360" w:lineRule="auto"/>
              <w:jc w:val="center"/>
              <w:rPr>
                <w:rFonts w:ascii="宋体" w:eastAsia="宋体" w:hAnsi="宋体" w:cs="Microsoft JhengHei"/>
                <w:sz w:val="21"/>
                <w:szCs w:val="21"/>
              </w:rPr>
            </w:pPr>
            <w:r>
              <w:rPr>
                <w:rFonts w:ascii="宋体" w:eastAsia="宋体" w:hAnsi="宋体" w:cs="Microsoft JhengHei"/>
                <w:b/>
                <w:bCs/>
                <w:sz w:val="21"/>
                <w:szCs w:val="21"/>
              </w:rPr>
              <w:t>编列内容</w:t>
            </w:r>
          </w:p>
        </w:tc>
      </w:tr>
      <w:tr w:rsidR="008B2DAC">
        <w:trPr>
          <w:trHeight w:val="1406"/>
        </w:trPr>
        <w:tc>
          <w:tcPr>
            <w:tcW w:w="997" w:type="dxa"/>
            <w:tcBorders>
              <w:top w:val="single" w:sz="4" w:space="0" w:color="000000"/>
              <w:left w:val="single" w:sz="4" w:space="0" w:color="000000"/>
              <w:bottom w:val="single" w:sz="4" w:space="0" w:color="000000"/>
              <w:right w:val="single" w:sz="4" w:space="0" w:color="000000"/>
            </w:tcBorders>
            <w:vAlign w:val="center"/>
          </w:tcPr>
          <w:p w:rsidR="008B2DAC" w:rsidRDefault="002D7BF3">
            <w:pPr>
              <w:pStyle w:val="TableParagraph"/>
              <w:spacing w:line="360" w:lineRule="auto"/>
              <w:jc w:val="center"/>
              <w:rPr>
                <w:rFonts w:ascii="宋体" w:eastAsia="宋体" w:hAnsi="宋体"/>
                <w:sz w:val="21"/>
                <w:szCs w:val="21"/>
              </w:rPr>
            </w:pPr>
            <w:r>
              <w:rPr>
                <w:rFonts w:ascii="宋体" w:eastAsia="宋体" w:hAnsi="宋体"/>
                <w:sz w:val="21"/>
                <w:szCs w:val="21"/>
              </w:rPr>
              <w:t>1.1.2</w:t>
            </w:r>
          </w:p>
        </w:tc>
        <w:tc>
          <w:tcPr>
            <w:tcW w:w="1845" w:type="dxa"/>
            <w:tcBorders>
              <w:top w:val="single" w:sz="4" w:space="0" w:color="000000"/>
              <w:left w:val="single" w:sz="4" w:space="0" w:color="000000"/>
              <w:bottom w:val="single" w:sz="4" w:space="0" w:color="000000"/>
              <w:right w:val="single" w:sz="4" w:space="0" w:color="000000"/>
            </w:tcBorders>
            <w:vAlign w:val="center"/>
          </w:tcPr>
          <w:p w:rsidR="008B2DAC" w:rsidRDefault="002D7BF3">
            <w:pPr>
              <w:pStyle w:val="TableParagraph"/>
              <w:spacing w:line="360" w:lineRule="auto"/>
              <w:jc w:val="center"/>
              <w:rPr>
                <w:rFonts w:ascii="宋体" w:eastAsia="宋体" w:hAnsi="宋体" w:cs="宋体"/>
                <w:sz w:val="21"/>
                <w:szCs w:val="21"/>
              </w:rPr>
            </w:pPr>
            <w:r>
              <w:rPr>
                <w:rFonts w:ascii="宋体" w:eastAsia="宋体" w:hAnsi="宋体" w:cs="宋体"/>
                <w:sz w:val="21"/>
                <w:szCs w:val="21"/>
              </w:rPr>
              <w:t>招标人</w:t>
            </w:r>
          </w:p>
        </w:tc>
        <w:tc>
          <w:tcPr>
            <w:tcW w:w="6204" w:type="dxa"/>
            <w:tcBorders>
              <w:top w:val="single" w:sz="4" w:space="0" w:color="000000"/>
              <w:left w:val="single" w:sz="4" w:space="0" w:color="000000"/>
              <w:bottom w:val="single" w:sz="4" w:space="0" w:color="000000"/>
              <w:right w:val="single" w:sz="4" w:space="0" w:color="000000"/>
            </w:tcBorders>
            <w:vAlign w:val="center"/>
          </w:tcPr>
          <w:p w:rsidR="008B2DAC" w:rsidRDefault="002D7BF3">
            <w:pPr>
              <w:autoSpaceDE w:val="0"/>
              <w:autoSpaceDN w:val="0"/>
              <w:adjustRightInd w:val="0"/>
              <w:spacing w:line="360" w:lineRule="auto"/>
              <w:rPr>
                <w:rFonts w:ascii="宋体" w:eastAsia="宋体" w:hAnsi="宋体" w:cs="宋体"/>
                <w:sz w:val="21"/>
                <w:szCs w:val="21"/>
                <w:lang w:eastAsia="zh-CN"/>
              </w:rPr>
            </w:pPr>
            <w:r>
              <w:rPr>
                <w:rFonts w:ascii="宋体" w:eastAsia="宋体" w:hAnsi="宋体" w:cs="宋体" w:hint="eastAsia"/>
                <w:sz w:val="21"/>
                <w:szCs w:val="21"/>
                <w:lang w:eastAsia="zh-CN"/>
              </w:rPr>
              <w:t>名称：广东广商公路港物流投资有限公司</w:t>
            </w:r>
          </w:p>
          <w:p w:rsidR="008B2DAC" w:rsidRDefault="002D7BF3">
            <w:pPr>
              <w:autoSpaceDE w:val="0"/>
              <w:autoSpaceDN w:val="0"/>
              <w:adjustRightInd w:val="0"/>
              <w:spacing w:line="360" w:lineRule="auto"/>
              <w:rPr>
                <w:rFonts w:ascii="宋体" w:eastAsia="宋体" w:hAnsi="宋体" w:cs="宋体"/>
                <w:sz w:val="21"/>
                <w:szCs w:val="21"/>
                <w:lang w:eastAsia="zh-CN"/>
              </w:rPr>
            </w:pPr>
            <w:r>
              <w:rPr>
                <w:rFonts w:ascii="宋体" w:eastAsia="宋体" w:hAnsi="宋体" w:cs="宋体" w:hint="eastAsia"/>
                <w:sz w:val="21"/>
                <w:szCs w:val="21"/>
                <w:lang w:eastAsia="zh-CN"/>
              </w:rPr>
              <w:t>地址：广东省清远市人民二路二十三号卓越大厦504号</w:t>
            </w:r>
          </w:p>
          <w:p w:rsidR="008B2DAC" w:rsidRDefault="002D7BF3">
            <w:pPr>
              <w:autoSpaceDE w:val="0"/>
              <w:autoSpaceDN w:val="0"/>
              <w:adjustRightInd w:val="0"/>
              <w:spacing w:line="360" w:lineRule="auto"/>
              <w:rPr>
                <w:rFonts w:ascii="宋体" w:eastAsia="宋体" w:hAnsi="宋体" w:cs="宋体"/>
                <w:sz w:val="21"/>
                <w:szCs w:val="21"/>
                <w:lang w:eastAsia="zh-CN"/>
              </w:rPr>
            </w:pPr>
            <w:r>
              <w:rPr>
                <w:rFonts w:ascii="宋体" w:eastAsia="宋体" w:hAnsi="宋体" w:cs="宋体" w:hint="eastAsia"/>
                <w:sz w:val="21"/>
                <w:szCs w:val="21"/>
                <w:lang w:eastAsia="zh-CN"/>
              </w:rPr>
              <w:t>联系人：孙工</w:t>
            </w:r>
          </w:p>
          <w:p w:rsidR="008B2DAC" w:rsidRDefault="002D7BF3">
            <w:pPr>
              <w:pStyle w:val="TableParagraph"/>
              <w:spacing w:line="36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电话：020-83197621</w:t>
            </w:r>
          </w:p>
        </w:tc>
      </w:tr>
      <w:tr w:rsidR="008B2DAC">
        <w:tc>
          <w:tcPr>
            <w:tcW w:w="997" w:type="dxa"/>
            <w:tcBorders>
              <w:top w:val="single" w:sz="4" w:space="0" w:color="000000"/>
              <w:left w:val="single" w:sz="4" w:space="0" w:color="000000"/>
              <w:bottom w:val="single" w:sz="4" w:space="0" w:color="000000"/>
              <w:right w:val="single" w:sz="4" w:space="0" w:color="000000"/>
            </w:tcBorders>
            <w:vAlign w:val="center"/>
          </w:tcPr>
          <w:p w:rsidR="008B2DAC" w:rsidRDefault="002D7BF3">
            <w:pPr>
              <w:pStyle w:val="TableParagraph"/>
              <w:spacing w:line="360" w:lineRule="auto"/>
              <w:jc w:val="center"/>
              <w:rPr>
                <w:rFonts w:ascii="宋体" w:eastAsia="宋体" w:hAnsi="宋体"/>
                <w:sz w:val="21"/>
                <w:szCs w:val="21"/>
              </w:rPr>
            </w:pPr>
            <w:r>
              <w:rPr>
                <w:rFonts w:ascii="宋体" w:eastAsia="宋体" w:hAnsi="宋体"/>
                <w:sz w:val="21"/>
                <w:szCs w:val="21"/>
              </w:rPr>
              <w:t>1.1.3</w:t>
            </w:r>
          </w:p>
        </w:tc>
        <w:tc>
          <w:tcPr>
            <w:tcW w:w="1845" w:type="dxa"/>
            <w:tcBorders>
              <w:top w:val="single" w:sz="4" w:space="0" w:color="000000"/>
              <w:left w:val="single" w:sz="4" w:space="0" w:color="000000"/>
              <w:bottom w:val="single" w:sz="4" w:space="0" w:color="000000"/>
              <w:right w:val="single" w:sz="4" w:space="0" w:color="000000"/>
            </w:tcBorders>
            <w:vAlign w:val="center"/>
          </w:tcPr>
          <w:p w:rsidR="008B2DAC" w:rsidRDefault="002D7BF3">
            <w:pPr>
              <w:pStyle w:val="TableParagraph"/>
              <w:spacing w:line="360" w:lineRule="auto"/>
              <w:jc w:val="center"/>
              <w:rPr>
                <w:rFonts w:ascii="宋体" w:eastAsia="宋体" w:hAnsi="宋体" w:cs="宋体"/>
                <w:sz w:val="21"/>
                <w:szCs w:val="21"/>
              </w:rPr>
            </w:pPr>
            <w:r>
              <w:rPr>
                <w:rFonts w:ascii="宋体" w:eastAsia="宋体" w:hAnsi="宋体" w:cs="宋体"/>
                <w:sz w:val="21"/>
                <w:szCs w:val="21"/>
              </w:rPr>
              <w:t>招标代理机构</w:t>
            </w:r>
          </w:p>
        </w:tc>
        <w:tc>
          <w:tcPr>
            <w:tcW w:w="6204" w:type="dxa"/>
            <w:tcBorders>
              <w:top w:val="single" w:sz="4" w:space="0" w:color="000000"/>
              <w:left w:val="single" w:sz="4" w:space="0" w:color="000000"/>
              <w:bottom w:val="single" w:sz="4" w:space="0" w:color="000000"/>
              <w:right w:val="single" w:sz="4" w:space="0" w:color="000000"/>
            </w:tcBorders>
            <w:vAlign w:val="center"/>
          </w:tcPr>
          <w:p w:rsidR="008B2DAC" w:rsidRDefault="002D7BF3">
            <w:pPr>
              <w:pStyle w:val="TableParagraph"/>
              <w:spacing w:line="360" w:lineRule="auto"/>
              <w:jc w:val="both"/>
              <w:rPr>
                <w:rFonts w:ascii="宋体" w:eastAsia="宋体" w:hAnsi="宋体" w:cs="宋体"/>
                <w:sz w:val="21"/>
                <w:szCs w:val="21"/>
                <w:lang w:eastAsia="zh-CN"/>
              </w:rPr>
            </w:pPr>
            <w:r>
              <w:rPr>
                <w:rFonts w:ascii="宋体" w:eastAsia="宋体" w:hAnsi="宋体" w:cs="宋体"/>
                <w:sz w:val="21"/>
                <w:szCs w:val="21"/>
                <w:lang w:eastAsia="zh-CN"/>
              </w:rPr>
              <w:t>名称：</w:t>
            </w:r>
            <w:r>
              <w:rPr>
                <w:rFonts w:ascii="宋体" w:eastAsia="宋体" w:hAnsi="宋体" w:cs="宋体" w:hint="eastAsia"/>
                <w:sz w:val="21"/>
                <w:szCs w:val="21"/>
                <w:lang w:eastAsia="zh-CN"/>
              </w:rPr>
              <w:t>广东工程建设监理有限公司</w:t>
            </w:r>
          </w:p>
          <w:p w:rsidR="008B2DAC" w:rsidRDefault="002D7BF3">
            <w:pPr>
              <w:pStyle w:val="TableParagraph"/>
              <w:spacing w:line="360" w:lineRule="auto"/>
              <w:jc w:val="both"/>
              <w:rPr>
                <w:rFonts w:ascii="宋体" w:eastAsia="宋体" w:hAnsi="宋体" w:cs="宋体"/>
                <w:sz w:val="21"/>
                <w:szCs w:val="21"/>
                <w:lang w:eastAsia="zh-CN"/>
              </w:rPr>
            </w:pPr>
            <w:r>
              <w:rPr>
                <w:rFonts w:ascii="宋体" w:eastAsia="宋体" w:hAnsi="宋体" w:cs="宋体"/>
                <w:sz w:val="21"/>
                <w:szCs w:val="21"/>
                <w:lang w:eastAsia="zh-CN"/>
              </w:rPr>
              <w:t>地址：</w:t>
            </w:r>
            <w:r>
              <w:rPr>
                <w:rFonts w:ascii="宋体" w:eastAsia="宋体" w:hAnsi="宋体" w:cs="宋体" w:hint="eastAsia"/>
                <w:sz w:val="21"/>
                <w:szCs w:val="21"/>
                <w:lang w:eastAsia="zh-CN"/>
              </w:rPr>
              <w:t>广州市越秀区白云路</w:t>
            </w:r>
            <w:r>
              <w:rPr>
                <w:rFonts w:ascii="宋体" w:eastAsia="宋体" w:hAnsi="宋体" w:cs="宋体"/>
                <w:sz w:val="21"/>
                <w:szCs w:val="21"/>
                <w:lang w:eastAsia="zh-CN"/>
              </w:rPr>
              <w:t>111-113</w:t>
            </w:r>
            <w:r>
              <w:rPr>
                <w:rFonts w:ascii="宋体" w:eastAsia="宋体" w:hAnsi="宋体" w:cs="宋体" w:hint="eastAsia"/>
                <w:sz w:val="21"/>
                <w:szCs w:val="21"/>
                <w:lang w:eastAsia="zh-CN"/>
              </w:rPr>
              <w:t>号白云大厦</w:t>
            </w:r>
            <w:r>
              <w:rPr>
                <w:rFonts w:ascii="宋体" w:eastAsia="宋体" w:hAnsi="宋体" w:cs="宋体"/>
                <w:sz w:val="21"/>
                <w:szCs w:val="21"/>
                <w:lang w:eastAsia="zh-CN"/>
              </w:rPr>
              <w:t>16</w:t>
            </w:r>
            <w:r>
              <w:rPr>
                <w:rFonts w:ascii="宋体" w:eastAsia="宋体" w:hAnsi="宋体" w:cs="宋体" w:hint="eastAsia"/>
                <w:sz w:val="21"/>
                <w:szCs w:val="21"/>
                <w:lang w:eastAsia="zh-CN"/>
              </w:rPr>
              <w:t>楼</w:t>
            </w:r>
          </w:p>
          <w:p w:rsidR="008B2DAC" w:rsidRDefault="002D7BF3">
            <w:pPr>
              <w:pStyle w:val="TableParagraph"/>
              <w:spacing w:line="360" w:lineRule="auto"/>
              <w:jc w:val="both"/>
              <w:rPr>
                <w:rFonts w:ascii="宋体" w:eastAsia="宋体" w:hAnsi="宋体" w:cs="宋体"/>
                <w:sz w:val="21"/>
                <w:szCs w:val="21"/>
                <w:lang w:eastAsia="zh-CN"/>
              </w:rPr>
            </w:pPr>
            <w:r>
              <w:rPr>
                <w:rFonts w:ascii="宋体" w:eastAsia="宋体" w:hAnsi="宋体" w:cs="宋体"/>
                <w:sz w:val="21"/>
                <w:szCs w:val="21"/>
                <w:lang w:eastAsia="zh-CN"/>
              </w:rPr>
              <w:t>联系人：</w:t>
            </w:r>
            <w:r>
              <w:rPr>
                <w:rFonts w:ascii="宋体" w:eastAsia="宋体" w:hAnsi="宋体" w:cs="宋体" w:hint="eastAsia"/>
                <w:sz w:val="21"/>
                <w:szCs w:val="21"/>
                <w:lang w:eastAsia="zh-CN"/>
              </w:rPr>
              <w:t>薛工、曾工</w:t>
            </w:r>
          </w:p>
          <w:p w:rsidR="008B2DAC" w:rsidRDefault="002D7BF3">
            <w:pPr>
              <w:pStyle w:val="TableParagraph"/>
              <w:spacing w:line="360" w:lineRule="auto"/>
              <w:jc w:val="both"/>
              <w:rPr>
                <w:rFonts w:ascii="宋体" w:eastAsia="宋体" w:hAnsi="宋体" w:cs="宋体"/>
                <w:sz w:val="21"/>
                <w:szCs w:val="21"/>
                <w:lang w:eastAsia="zh-CN"/>
              </w:rPr>
            </w:pPr>
            <w:r>
              <w:rPr>
                <w:rFonts w:ascii="宋体" w:eastAsia="宋体" w:hAnsi="宋体" w:cs="宋体"/>
                <w:sz w:val="21"/>
                <w:szCs w:val="21"/>
                <w:lang w:eastAsia="zh-CN"/>
              </w:rPr>
              <w:t>电话：020-83292716</w:t>
            </w:r>
            <w:r>
              <w:rPr>
                <w:rFonts w:ascii="宋体" w:eastAsia="宋体" w:hAnsi="宋体" w:cs="宋体" w:hint="eastAsia"/>
                <w:sz w:val="21"/>
                <w:szCs w:val="21"/>
                <w:lang w:eastAsia="zh-CN"/>
              </w:rPr>
              <w:t>、</w:t>
            </w:r>
            <w:r>
              <w:rPr>
                <w:rFonts w:ascii="宋体" w:eastAsia="宋体" w:hAnsi="宋体" w:cs="宋体"/>
                <w:sz w:val="21"/>
                <w:szCs w:val="21"/>
                <w:lang w:eastAsia="zh-CN"/>
              </w:rPr>
              <w:t>83292786</w:t>
            </w:r>
          </w:p>
        </w:tc>
      </w:tr>
      <w:tr w:rsidR="008B2DAC">
        <w:tc>
          <w:tcPr>
            <w:tcW w:w="997" w:type="dxa"/>
            <w:tcBorders>
              <w:top w:val="single" w:sz="4" w:space="0" w:color="000000"/>
              <w:left w:val="single" w:sz="4" w:space="0" w:color="000000"/>
              <w:bottom w:val="single" w:sz="4" w:space="0" w:color="000000"/>
              <w:right w:val="single" w:sz="4" w:space="0" w:color="000000"/>
            </w:tcBorders>
            <w:vAlign w:val="center"/>
          </w:tcPr>
          <w:p w:rsidR="008B2DAC" w:rsidRDefault="002D7BF3">
            <w:pPr>
              <w:pStyle w:val="TableParagraph"/>
              <w:spacing w:line="360" w:lineRule="auto"/>
              <w:jc w:val="center"/>
              <w:rPr>
                <w:rFonts w:ascii="宋体" w:eastAsia="宋体" w:hAnsi="宋体"/>
                <w:sz w:val="21"/>
                <w:szCs w:val="21"/>
              </w:rPr>
            </w:pPr>
            <w:r>
              <w:rPr>
                <w:rFonts w:ascii="宋体" w:eastAsia="宋体" w:hAnsi="宋体"/>
                <w:sz w:val="21"/>
                <w:szCs w:val="21"/>
              </w:rPr>
              <w:t>1.1.4</w:t>
            </w:r>
          </w:p>
        </w:tc>
        <w:tc>
          <w:tcPr>
            <w:tcW w:w="1845" w:type="dxa"/>
            <w:tcBorders>
              <w:top w:val="single" w:sz="4" w:space="0" w:color="000000"/>
              <w:left w:val="single" w:sz="4" w:space="0" w:color="000000"/>
              <w:bottom w:val="single" w:sz="4" w:space="0" w:color="000000"/>
              <w:right w:val="single" w:sz="4" w:space="0" w:color="000000"/>
            </w:tcBorders>
            <w:vAlign w:val="center"/>
          </w:tcPr>
          <w:p w:rsidR="008B2DAC" w:rsidRDefault="002D7BF3">
            <w:pPr>
              <w:pStyle w:val="TableParagraph"/>
              <w:spacing w:line="360" w:lineRule="auto"/>
              <w:jc w:val="center"/>
              <w:rPr>
                <w:rFonts w:ascii="宋体" w:eastAsia="宋体" w:hAnsi="宋体" w:cs="宋体"/>
                <w:sz w:val="21"/>
                <w:szCs w:val="21"/>
              </w:rPr>
            </w:pPr>
            <w:r>
              <w:rPr>
                <w:rFonts w:ascii="宋体" w:eastAsia="宋体" w:hAnsi="宋体" w:cs="宋体"/>
                <w:sz w:val="21"/>
                <w:szCs w:val="21"/>
              </w:rPr>
              <w:t>招标项目名称</w:t>
            </w:r>
          </w:p>
        </w:tc>
        <w:tc>
          <w:tcPr>
            <w:tcW w:w="6204" w:type="dxa"/>
            <w:tcBorders>
              <w:top w:val="single" w:sz="4" w:space="0" w:color="000000"/>
              <w:left w:val="single" w:sz="4" w:space="0" w:color="000000"/>
              <w:bottom w:val="single" w:sz="4" w:space="0" w:color="000000"/>
              <w:right w:val="single" w:sz="4" w:space="0" w:color="000000"/>
            </w:tcBorders>
            <w:vAlign w:val="center"/>
          </w:tcPr>
          <w:p w:rsidR="008B2DAC" w:rsidRDefault="002D7BF3">
            <w:pPr>
              <w:spacing w:line="360" w:lineRule="auto"/>
              <w:jc w:val="both"/>
              <w:rPr>
                <w:rFonts w:ascii="宋体" w:eastAsia="宋体" w:hAnsi="宋体"/>
                <w:sz w:val="21"/>
                <w:szCs w:val="21"/>
                <w:lang w:eastAsia="zh-CN"/>
              </w:rPr>
            </w:pPr>
            <w:r>
              <w:rPr>
                <w:rFonts w:ascii="宋体" w:eastAsia="宋体" w:hAnsi="宋体" w:hint="eastAsia"/>
                <w:sz w:val="21"/>
                <w:szCs w:val="21"/>
                <w:lang w:eastAsia="zh-CN"/>
              </w:rPr>
              <w:t>中国南部物流枢纽三期建设项目（广清园项目一期工程初步设计服务）</w:t>
            </w:r>
          </w:p>
        </w:tc>
      </w:tr>
      <w:tr w:rsidR="008B2DAC">
        <w:tc>
          <w:tcPr>
            <w:tcW w:w="997" w:type="dxa"/>
            <w:tcBorders>
              <w:top w:val="single" w:sz="4" w:space="0" w:color="000000"/>
              <w:left w:val="single" w:sz="4" w:space="0" w:color="000000"/>
              <w:bottom w:val="single" w:sz="4" w:space="0" w:color="000000"/>
              <w:right w:val="single" w:sz="4" w:space="0" w:color="000000"/>
            </w:tcBorders>
            <w:vAlign w:val="center"/>
          </w:tcPr>
          <w:p w:rsidR="008B2DAC" w:rsidRDefault="002D7BF3">
            <w:pPr>
              <w:pStyle w:val="TableParagraph"/>
              <w:spacing w:line="360" w:lineRule="auto"/>
              <w:jc w:val="center"/>
              <w:rPr>
                <w:rFonts w:ascii="宋体" w:eastAsia="宋体" w:hAnsi="宋体"/>
                <w:sz w:val="21"/>
                <w:szCs w:val="21"/>
              </w:rPr>
            </w:pPr>
            <w:r>
              <w:rPr>
                <w:rFonts w:ascii="宋体" w:eastAsia="宋体" w:hAnsi="宋体"/>
                <w:sz w:val="21"/>
                <w:szCs w:val="21"/>
              </w:rPr>
              <w:t>1.1.5</w:t>
            </w:r>
          </w:p>
        </w:tc>
        <w:tc>
          <w:tcPr>
            <w:tcW w:w="1845" w:type="dxa"/>
            <w:tcBorders>
              <w:top w:val="single" w:sz="4" w:space="0" w:color="000000"/>
              <w:left w:val="single" w:sz="4" w:space="0" w:color="000000"/>
              <w:bottom w:val="single" w:sz="4" w:space="0" w:color="000000"/>
              <w:right w:val="single" w:sz="4" w:space="0" w:color="000000"/>
            </w:tcBorders>
            <w:vAlign w:val="center"/>
          </w:tcPr>
          <w:p w:rsidR="008B2DAC" w:rsidRDefault="002D7BF3">
            <w:pPr>
              <w:pStyle w:val="TableParagraph"/>
              <w:spacing w:line="360" w:lineRule="auto"/>
              <w:jc w:val="center"/>
              <w:rPr>
                <w:rFonts w:ascii="宋体" w:eastAsia="宋体" w:hAnsi="宋体" w:cs="宋体"/>
                <w:sz w:val="21"/>
                <w:szCs w:val="21"/>
              </w:rPr>
            </w:pPr>
            <w:r>
              <w:rPr>
                <w:rFonts w:ascii="宋体" w:eastAsia="宋体" w:hAnsi="宋体" w:cs="宋体"/>
                <w:sz w:val="21"/>
                <w:szCs w:val="21"/>
              </w:rPr>
              <w:t>项目建设地点</w:t>
            </w:r>
          </w:p>
        </w:tc>
        <w:tc>
          <w:tcPr>
            <w:tcW w:w="6204" w:type="dxa"/>
            <w:tcBorders>
              <w:top w:val="single" w:sz="4" w:space="0" w:color="000000"/>
              <w:left w:val="single" w:sz="4" w:space="0" w:color="000000"/>
              <w:bottom w:val="single" w:sz="4" w:space="0" w:color="000000"/>
              <w:right w:val="single" w:sz="4" w:space="0" w:color="000000"/>
            </w:tcBorders>
            <w:vAlign w:val="center"/>
          </w:tcPr>
          <w:p w:rsidR="008B2DAC" w:rsidRDefault="002D7BF3">
            <w:pPr>
              <w:spacing w:line="360" w:lineRule="auto"/>
              <w:jc w:val="both"/>
              <w:rPr>
                <w:rFonts w:ascii="宋体" w:eastAsia="宋体" w:hAnsi="宋体"/>
                <w:sz w:val="21"/>
                <w:szCs w:val="21"/>
                <w:lang w:eastAsia="zh-CN"/>
              </w:rPr>
            </w:pPr>
            <w:r>
              <w:rPr>
                <w:rFonts w:ascii="宋体" w:eastAsia="宋体" w:hAnsi="宋体" w:hint="eastAsia"/>
                <w:sz w:val="21"/>
                <w:szCs w:val="21"/>
                <w:lang w:eastAsia="zh-CN"/>
              </w:rPr>
              <w:t>详见招标公告</w:t>
            </w:r>
          </w:p>
        </w:tc>
      </w:tr>
      <w:tr w:rsidR="008B2DAC">
        <w:tc>
          <w:tcPr>
            <w:tcW w:w="997" w:type="dxa"/>
            <w:tcBorders>
              <w:top w:val="single" w:sz="4" w:space="0" w:color="000000"/>
              <w:left w:val="single" w:sz="4" w:space="0" w:color="000000"/>
              <w:bottom w:val="single" w:sz="4" w:space="0" w:color="000000"/>
              <w:right w:val="single" w:sz="4" w:space="0" w:color="000000"/>
            </w:tcBorders>
            <w:vAlign w:val="center"/>
          </w:tcPr>
          <w:p w:rsidR="008B2DAC" w:rsidRDefault="002D7BF3">
            <w:pPr>
              <w:pStyle w:val="TableParagraph"/>
              <w:spacing w:line="360" w:lineRule="auto"/>
              <w:jc w:val="center"/>
              <w:rPr>
                <w:rFonts w:ascii="宋体" w:eastAsia="宋体" w:hAnsi="宋体"/>
                <w:sz w:val="21"/>
                <w:szCs w:val="21"/>
              </w:rPr>
            </w:pPr>
            <w:r>
              <w:rPr>
                <w:rFonts w:ascii="宋体" w:eastAsia="宋体" w:hAnsi="宋体"/>
                <w:sz w:val="21"/>
                <w:szCs w:val="21"/>
              </w:rPr>
              <w:t>1.1.6</w:t>
            </w:r>
          </w:p>
        </w:tc>
        <w:tc>
          <w:tcPr>
            <w:tcW w:w="1845" w:type="dxa"/>
            <w:tcBorders>
              <w:top w:val="single" w:sz="4" w:space="0" w:color="000000"/>
              <w:left w:val="single" w:sz="4" w:space="0" w:color="000000"/>
              <w:bottom w:val="single" w:sz="4" w:space="0" w:color="000000"/>
              <w:right w:val="single" w:sz="4" w:space="0" w:color="000000"/>
            </w:tcBorders>
            <w:vAlign w:val="center"/>
          </w:tcPr>
          <w:p w:rsidR="008B2DAC" w:rsidRDefault="002D7BF3">
            <w:pPr>
              <w:pStyle w:val="TableParagraph"/>
              <w:spacing w:line="360" w:lineRule="auto"/>
              <w:jc w:val="center"/>
              <w:rPr>
                <w:rFonts w:ascii="宋体" w:eastAsia="宋体" w:hAnsi="宋体" w:cs="宋体"/>
                <w:sz w:val="21"/>
                <w:szCs w:val="21"/>
              </w:rPr>
            </w:pPr>
            <w:r>
              <w:rPr>
                <w:rFonts w:ascii="宋体" w:eastAsia="宋体" w:hAnsi="宋体" w:cs="宋体"/>
                <w:sz w:val="21"/>
                <w:szCs w:val="21"/>
              </w:rPr>
              <w:t>项目建设规模</w:t>
            </w:r>
          </w:p>
        </w:tc>
        <w:tc>
          <w:tcPr>
            <w:tcW w:w="6204" w:type="dxa"/>
            <w:tcBorders>
              <w:top w:val="single" w:sz="4" w:space="0" w:color="000000"/>
              <w:left w:val="single" w:sz="4" w:space="0" w:color="000000"/>
              <w:bottom w:val="single" w:sz="4" w:space="0" w:color="000000"/>
              <w:right w:val="single" w:sz="4" w:space="0" w:color="000000"/>
            </w:tcBorders>
            <w:vAlign w:val="center"/>
          </w:tcPr>
          <w:p w:rsidR="008B2DAC" w:rsidRDefault="002D7BF3">
            <w:pPr>
              <w:spacing w:line="360" w:lineRule="auto"/>
              <w:jc w:val="both"/>
              <w:rPr>
                <w:rFonts w:ascii="宋体" w:eastAsia="宋体" w:hAnsi="宋体"/>
                <w:sz w:val="21"/>
                <w:szCs w:val="21"/>
              </w:rPr>
            </w:pPr>
            <w:r>
              <w:rPr>
                <w:rFonts w:ascii="宋体" w:eastAsia="宋体" w:hAnsi="宋体" w:hint="eastAsia"/>
                <w:sz w:val="21"/>
                <w:szCs w:val="21"/>
                <w:lang w:eastAsia="zh-CN"/>
              </w:rPr>
              <w:t>详见招标公告</w:t>
            </w:r>
          </w:p>
        </w:tc>
      </w:tr>
      <w:tr w:rsidR="008B2DAC">
        <w:tc>
          <w:tcPr>
            <w:tcW w:w="997" w:type="dxa"/>
            <w:tcBorders>
              <w:top w:val="single" w:sz="4" w:space="0" w:color="000000"/>
              <w:left w:val="single" w:sz="4" w:space="0" w:color="000000"/>
              <w:bottom w:val="single" w:sz="4" w:space="0" w:color="000000"/>
              <w:right w:val="single" w:sz="4" w:space="0" w:color="000000"/>
            </w:tcBorders>
            <w:vAlign w:val="center"/>
          </w:tcPr>
          <w:p w:rsidR="008B2DAC" w:rsidRDefault="002D7BF3">
            <w:pPr>
              <w:pStyle w:val="TableParagraph"/>
              <w:spacing w:line="360" w:lineRule="auto"/>
              <w:jc w:val="center"/>
              <w:rPr>
                <w:rFonts w:ascii="宋体" w:eastAsia="宋体" w:hAnsi="宋体"/>
                <w:sz w:val="21"/>
                <w:szCs w:val="21"/>
              </w:rPr>
            </w:pPr>
            <w:r>
              <w:rPr>
                <w:rFonts w:ascii="宋体" w:eastAsia="宋体" w:hAnsi="宋体"/>
                <w:sz w:val="21"/>
                <w:szCs w:val="21"/>
              </w:rPr>
              <w:t>1.1.7</w:t>
            </w:r>
          </w:p>
        </w:tc>
        <w:tc>
          <w:tcPr>
            <w:tcW w:w="1845" w:type="dxa"/>
            <w:tcBorders>
              <w:top w:val="single" w:sz="4" w:space="0" w:color="000000"/>
              <w:left w:val="single" w:sz="4" w:space="0" w:color="000000"/>
              <w:bottom w:val="single" w:sz="4" w:space="0" w:color="000000"/>
              <w:right w:val="single" w:sz="4" w:space="0" w:color="000000"/>
            </w:tcBorders>
            <w:vAlign w:val="center"/>
          </w:tcPr>
          <w:p w:rsidR="008B2DAC" w:rsidRDefault="002D7BF3">
            <w:pPr>
              <w:pStyle w:val="TableParagraph"/>
              <w:spacing w:line="360" w:lineRule="auto"/>
              <w:jc w:val="center"/>
              <w:rPr>
                <w:rFonts w:ascii="宋体" w:eastAsia="宋体" w:hAnsi="宋体" w:cs="宋体"/>
                <w:sz w:val="21"/>
                <w:szCs w:val="21"/>
              </w:rPr>
            </w:pPr>
            <w:r>
              <w:rPr>
                <w:rFonts w:ascii="宋体" w:eastAsia="宋体" w:hAnsi="宋体" w:cs="宋体"/>
                <w:sz w:val="21"/>
                <w:szCs w:val="21"/>
              </w:rPr>
              <w:t>项目投资估算</w:t>
            </w:r>
          </w:p>
        </w:tc>
        <w:tc>
          <w:tcPr>
            <w:tcW w:w="6204" w:type="dxa"/>
            <w:tcBorders>
              <w:top w:val="single" w:sz="4" w:space="0" w:color="000000"/>
              <w:left w:val="single" w:sz="4" w:space="0" w:color="000000"/>
              <w:bottom w:val="single" w:sz="4" w:space="0" w:color="000000"/>
              <w:right w:val="single" w:sz="4" w:space="0" w:color="000000"/>
            </w:tcBorders>
            <w:vAlign w:val="center"/>
          </w:tcPr>
          <w:p w:rsidR="008B2DAC" w:rsidRDefault="002D7BF3">
            <w:pPr>
              <w:spacing w:line="360" w:lineRule="auto"/>
              <w:jc w:val="both"/>
              <w:rPr>
                <w:rFonts w:ascii="宋体" w:eastAsia="宋体" w:hAnsi="宋体"/>
                <w:sz w:val="21"/>
                <w:szCs w:val="21"/>
              </w:rPr>
            </w:pPr>
            <w:r>
              <w:rPr>
                <w:rFonts w:ascii="宋体" w:eastAsia="宋体" w:hAnsi="宋体" w:hint="eastAsia"/>
                <w:sz w:val="21"/>
                <w:szCs w:val="21"/>
                <w:lang w:eastAsia="zh-CN"/>
              </w:rPr>
              <w:t>详见招标公告</w:t>
            </w:r>
          </w:p>
        </w:tc>
      </w:tr>
      <w:tr w:rsidR="008B2DAC">
        <w:tc>
          <w:tcPr>
            <w:tcW w:w="997" w:type="dxa"/>
            <w:tcBorders>
              <w:top w:val="single" w:sz="4" w:space="0" w:color="000000"/>
              <w:left w:val="single" w:sz="4" w:space="0" w:color="000000"/>
              <w:bottom w:val="single" w:sz="4" w:space="0" w:color="000000"/>
              <w:right w:val="single" w:sz="4" w:space="0" w:color="000000"/>
            </w:tcBorders>
            <w:vAlign w:val="center"/>
          </w:tcPr>
          <w:p w:rsidR="008B2DAC" w:rsidRDefault="002D7BF3">
            <w:pPr>
              <w:pStyle w:val="TableParagraph"/>
              <w:spacing w:line="360" w:lineRule="auto"/>
              <w:jc w:val="center"/>
              <w:rPr>
                <w:rFonts w:ascii="宋体" w:eastAsia="宋体" w:hAnsi="宋体"/>
                <w:sz w:val="21"/>
                <w:szCs w:val="21"/>
              </w:rPr>
            </w:pPr>
            <w:r>
              <w:rPr>
                <w:rFonts w:ascii="宋体" w:eastAsia="宋体" w:hAnsi="宋体"/>
                <w:sz w:val="21"/>
                <w:szCs w:val="21"/>
              </w:rPr>
              <w:t>1.2.1</w:t>
            </w:r>
          </w:p>
        </w:tc>
        <w:tc>
          <w:tcPr>
            <w:tcW w:w="1845" w:type="dxa"/>
            <w:tcBorders>
              <w:top w:val="single" w:sz="4" w:space="0" w:color="000000"/>
              <w:left w:val="single" w:sz="4" w:space="0" w:color="000000"/>
              <w:bottom w:val="single" w:sz="4" w:space="0" w:color="000000"/>
              <w:right w:val="single" w:sz="4" w:space="0" w:color="000000"/>
            </w:tcBorders>
            <w:vAlign w:val="center"/>
          </w:tcPr>
          <w:p w:rsidR="008B2DAC" w:rsidRDefault="002D7BF3">
            <w:pPr>
              <w:pStyle w:val="TableParagraph"/>
              <w:spacing w:line="360" w:lineRule="auto"/>
              <w:jc w:val="center"/>
              <w:rPr>
                <w:rFonts w:ascii="宋体" w:eastAsia="宋体" w:hAnsi="宋体" w:cs="宋体"/>
                <w:sz w:val="21"/>
                <w:szCs w:val="21"/>
              </w:rPr>
            </w:pPr>
            <w:r>
              <w:rPr>
                <w:rFonts w:ascii="宋体" w:eastAsia="宋体" w:hAnsi="宋体" w:cs="宋体"/>
                <w:sz w:val="21"/>
                <w:szCs w:val="21"/>
              </w:rPr>
              <w:t>资金来源及比例</w:t>
            </w:r>
          </w:p>
        </w:tc>
        <w:tc>
          <w:tcPr>
            <w:tcW w:w="6204" w:type="dxa"/>
            <w:tcBorders>
              <w:top w:val="single" w:sz="4" w:space="0" w:color="000000"/>
              <w:left w:val="single" w:sz="4" w:space="0" w:color="000000"/>
              <w:bottom w:val="single" w:sz="4" w:space="0" w:color="000000"/>
              <w:right w:val="single" w:sz="4" w:space="0" w:color="000000"/>
            </w:tcBorders>
            <w:vAlign w:val="center"/>
          </w:tcPr>
          <w:p w:rsidR="008B2DAC" w:rsidRDefault="002D7BF3">
            <w:pPr>
              <w:spacing w:line="360" w:lineRule="auto"/>
              <w:jc w:val="both"/>
              <w:rPr>
                <w:rFonts w:ascii="宋体" w:eastAsia="宋体" w:hAnsi="宋体"/>
                <w:sz w:val="21"/>
                <w:szCs w:val="21"/>
                <w:lang w:eastAsia="zh-CN"/>
              </w:rPr>
            </w:pPr>
            <w:r>
              <w:rPr>
                <w:rFonts w:ascii="宋体" w:eastAsia="宋体" w:hAnsi="宋体" w:hint="eastAsia"/>
                <w:sz w:val="21"/>
                <w:szCs w:val="21"/>
                <w:lang w:eastAsia="zh-CN"/>
              </w:rPr>
              <w:t>自筹资金，100%。</w:t>
            </w:r>
          </w:p>
        </w:tc>
      </w:tr>
      <w:tr w:rsidR="008B2DAC">
        <w:tc>
          <w:tcPr>
            <w:tcW w:w="997" w:type="dxa"/>
            <w:tcBorders>
              <w:top w:val="single" w:sz="4" w:space="0" w:color="000000"/>
              <w:left w:val="single" w:sz="4" w:space="0" w:color="000000"/>
              <w:bottom w:val="single" w:sz="4" w:space="0" w:color="000000"/>
              <w:right w:val="single" w:sz="4" w:space="0" w:color="000000"/>
            </w:tcBorders>
            <w:vAlign w:val="center"/>
          </w:tcPr>
          <w:p w:rsidR="008B2DAC" w:rsidRDefault="002D7BF3">
            <w:pPr>
              <w:pStyle w:val="TableParagraph"/>
              <w:spacing w:line="360" w:lineRule="auto"/>
              <w:jc w:val="center"/>
              <w:rPr>
                <w:rFonts w:ascii="宋体" w:eastAsia="宋体" w:hAnsi="宋体"/>
                <w:sz w:val="21"/>
                <w:szCs w:val="21"/>
              </w:rPr>
            </w:pPr>
            <w:r>
              <w:rPr>
                <w:rFonts w:ascii="宋体" w:eastAsia="宋体" w:hAnsi="宋体"/>
                <w:sz w:val="21"/>
                <w:szCs w:val="21"/>
              </w:rPr>
              <w:t>1.2.2</w:t>
            </w:r>
          </w:p>
        </w:tc>
        <w:tc>
          <w:tcPr>
            <w:tcW w:w="1845" w:type="dxa"/>
            <w:tcBorders>
              <w:top w:val="single" w:sz="4" w:space="0" w:color="000000"/>
              <w:left w:val="single" w:sz="4" w:space="0" w:color="000000"/>
              <w:bottom w:val="single" w:sz="4" w:space="0" w:color="000000"/>
              <w:right w:val="single" w:sz="4" w:space="0" w:color="000000"/>
            </w:tcBorders>
            <w:vAlign w:val="center"/>
          </w:tcPr>
          <w:p w:rsidR="008B2DAC" w:rsidRDefault="002D7BF3">
            <w:pPr>
              <w:pStyle w:val="TableParagraph"/>
              <w:spacing w:line="360" w:lineRule="auto"/>
              <w:jc w:val="center"/>
              <w:rPr>
                <w:rFonts w:ascii="宋体" w:eastAsia="宋体" w:hAnsi="宋体" w:cs="宋体"/>
                <w:sz w:val="21"/>
                <w:szCs w:val="21"/>
              </w:rPr>
            </w:pPr>
            <w:r>
              <w:rPr>
                <w:rFonts w:ascii="宋体" w:eastAsia="宋体" w:hAnsi="宋体" w:cs="宋体"/>
                <w:sz w:val="21"/>
                <w:szCs w:val="21"/>
              </w:rPr>
              <w:t>资金落实情况</w:t>
            </w:r>
          </w:p>
        </w:tc>
        <w:tc>
          <w:tcPr>
            <w:tcW w:w="6204" w:type="dxa"/>
            <w:tcBorders>
              <w:top w:val="single" w:sz="4" w:space="0" w:color="000000"/>
              <w:left w:val="single" w:sz="4" w:space="0" w:color="000000"/>
              <w:bottom w:val="single" w:sz="4" w:space="0" w:color="000000"/>
              <w:right w:val="single" w:sz="4" w:space="0" w:color="000000"/>
            </w:tcBorders>
            <w:vAlign w:val="center"/>
          </w:tcPr>
          <w:p w:rsidR="008B2DAC" w:rsidRDefault="002D7BF3">
            <w:pPr>
              <w:spacing w:line="360" w:lineRule="auto"/>
              <w:jc w:val="both"/>
              <w:rPr>
                <w:rFonts w:ascii="宋体" w:eastAsia="宋体" w:hAnsi="宋体"/>
                <w:sz w:val="21"/>
                <w:szCs w:val="21"/>
                <w:lang w:eastAsia="zh-CN"/>
              </w:rPr>
            </w:pPr>
            <w:r>
              <w:rPr>
                <w:rFonts w:ascii="宋体" w:eastAsia="宋体" w:hAnsi="宋体" w:hint="eastAsia"/>
                <w:sz w:val="21"/>
                <w:szCs w:val="21"/>
                <w:lang w:eastAsia="zh-CN"/>
              </w:rPr>
              <w:t>已落实</w:t>
            </w:r>
          </w:p>
        </w:tc>
      </w:tr>
      <w:tr w:rsidR="008B2DAC">
        <w:tc>
          <w:tcPr>
            <w:tcW w:w="997" w:type="dxa"/>
            <w:tcBorders>
              <w:top w:val="single" w:sz="4" w:space="0" w:color="000000"/>
              <w:left w:val="single" w:sz="4" w:space="0" w:color="000000"/>
              <w:bottom w:val="single" w:sz="4" w:space="0" w:color="000000"/>
              <w:right w:val="single" w:sz="4" w:space="0" w:color="000000"/>
            </w:tcBorders>
            <w:vAlign w:val="center"/>
          </w:tcPr>
          <w:p w:rsidR="008B2DAC" w:rsidRDefault="002D7BF3">
            <w:pPr>
              <w:pStyle w:val="TableParagraph"/>
              <w:spacing w:line="360" w:lineRule="auto"/>
              <w:jc w:val="center"/>
              <w:rPr>
                <w:rFonts w:ascii="宋体" w:eastAsia="宋体" w:hAnsi="宋体"/>
                <w:sz w:val="21"/>
                <w:szCs w:val="21"/>
              </w:rPr>
            </w:pPr>
            <w:r>
              <w:rPr>
                <w:rFonts w:ascii="宋体" w:eastAsia="宋体" w:hAnsi="宋体"/>
                <w:sz w:val="21"/>
                <w:szCs w:val="21"/>
              </w:rPr>
              <w:t>1.3.1</w:t>
            </w:r>
          </w:p>
        </w:tc>
        <w:tc>
          <w:tcPr>
            <w:tcW w:w="1845" w:type="dxa"/>
            <w:tcBorders>
              <w:top w:val="single" w:sz="4" w:space="0" w:color="000000"/>
              <w:left w:val="single" w:sz="4" w:space="0" w:color="000000"/>
              <w:bottom w:val="single" w:sz="4" w:space="0" w:color="000000"/>
              <w:right w:val="single" w:sz="4" w:space="0" w:color="000000"/>
            </w:tcBorders>
            <w:vAlign w:val="center"/>
          </w:tcPr>
          <w:p w:rsidR="008B2DAC" w:rsidRDefault="002D7BF3">
            <w:pPr>
              <w:pStyle w:val="TableParagraph"/>
              <w:spacing w:line="360" w:lineRule="auto"/>
              <w:jc w:val="center"/>
              <w:rPr>
                <w:rFonts w:ascii="宋体" w:eastAsia="宋体" w:hAnsi="宋体" w:cs="宋体"/>
                <w:sz w:val="21"/>
                <w:szCs w:val="21"/>
              </w:rPr>
            </w:pPr>
            <w:r>
              <w:rPr>
                <w:rFonts w:ascii="宋体" w:eastAsia="宋体" w:hAnsi="宋体" w:cs="宋体"/>
                <w:sz w:val="21"/>
                <w:szCs w:val="21"/>
              </w:rPr>
              <w:t>招标范围</w:t>
            </w:r>
          </w:p>
        </w:tc>
        <w:tc>
          <w:tcPr>
            <w:tcW w:w="6204" w:type="dxa"/>
            <w:tcBorders>
              <w:top w:val="single" w:sz="4" w:space="0" w:color="000000"/>
              <w:left w:val="single" w:sz="4" w:space="0" w:color="000000"/>
              <w:bottom w:val="single" w:sz="4" w:space="0" w:color="000000"/>
              <w:right w:val="single" w:sz="4" w:space="0" w:color="000000"/>
            </w:tcBorders>
            <w:vAlign w:val="center"/>
          </w:tcPr>
          <w:p w:rsidR="008B2DAC" w:rsidRDefault="002D7BF3">
            <w:pPr>
              <w:spacing w:line="360" w:lineRule="auto"/>
              <w:jc w:val="both"/>
              <w:rPr>
                <w:rFonts w:ascii="宋体" w:eastAsia="宋体" w:hAnsi="宋体"/>
                <w:sz w:val="21"/>
                <w:szCs w:val="21"/>
              </w:rPr>
            </w:pPr>
            <w:r>
              <w:rPr>
                <w:rFonts w:ascii="宋体" w:eastAsia="宋体" w:hAnsi="宋体" w:hint="eastAsia"/>
                <w:sz w:val="21"/>
                <w:szCs w:val="21"/>
                <w:lang w:eastAsia="zh-CN"/>
              </w:rPr>
              <w:t>详见招标公告</w:t>
            </w:r>
          </w:p>
        </w:tc>
      </w:tr>
      <w:tr w:rsidR="008B2DAC">
        <w:tc>
          <w:tcPr>
            <w:tcW w:w="997" w:type="dxa"/>
            <w:tcBorders>
              <w:top w:val="single" w:sz="4" w:space="0" w:color="000000"/>
              <w:left w:val="single" w:sz="4" w:space="0" w:color="000000"/>
              <w:bottom w:val="single" w:sz="4" w:space="0" w:color="000000"/>
              <w:right w:val="single" w:sz="4" w:space="0" w:color="000000"/>
            </w:tcBorders>
            <w:vAlign w:val="center"/>
          </w:tcPr>
          <w:p w:rsidR="008B2DAC" w:rsidRDefault="002D7BF3">
            <w:pPr>
              <w:pStyle w:val="TableParagraph"/>
              <w:spacing w:line="360" w:lineRule="auto"/>
              <w:jc w:val="center"/>
              <w:rPr>
                <w:rFonts w:ascii="宋体" w:eastAsia="宋体" w:hAnsi="宋体"/>
                <w:sz w:val="21"/>
                <w:szCs w:val="21"/>
              </w:rPr>
            </w:pPr>
            <w:r>
              <w:rPr>
                <w:rFonts w:ascii="宋体" w:eastAsia="宋体" w:hAnsi="宋体"/>
                <w:sz w:val="21"/>
                <w:szCs w:val="21"/>
              </w:rPr>
              <w:t>1.3.2</w:t>
            </w:r>
          </w:p>
        </w:tc>
        <w:tc>
          <w:tcPr>
            <w:tcW w:w="1845" w:type="dxa"/>
            <w:tcBorders>
              <w:top w:val="single" w:sz="4" w:space="0" w:color="000000"/>
              <w:left w:val="single" w:sz="4" w:space="0" w:color="000000"/>
              <w:bottom w:val="single" w:sz="4" w:space="0" w:color="000000"/>
              <w:right w:val="single" w:sz="4" w:space="0" w:color="000000"/>
            </w:tcBorders>
            <w:vAlign w:val="center"/>
          </w:tcPr>
          <w:p w:rsidR="008B2DAC" w:rsidRDefault="002D7BF3">
            <w:pPr>
              <w:pStyle w:val="TableParagraph"/>
              <w:spacing w:line="360" w:lineRule="auto"/>
              <w:jc w:val="center"/>
              <w:rPr>
                <w:rFonts w:ascii="宋体" w:eastAsia="宋体" w:hAnsi="宋体"/>
                <w:sz w:val="21"/>
                <w:szCs w:val="21"/>
                <w:lang w:eastAsia="zh-CN"/>
              </w:rPr>
            </w:pPr>
            <w:r>
              <w:rPr>
                <w:rFonts w:ascii="宋体" w:eastAsia="宋体" w:hAnsi="宋体"/>
                <w:sz w:val="21"/>
                <w:szCs w:val="21"/>
                <w:lang w:eastAsia="zh-CN"/>
              </w:rPr>
              <w:t>设计</w:t>
            </w:r>
            <w:r>
              <w:rPr>
                <w:rFonts w:ascii="宋体" w:eastAsia="宋体" w:hAnsi="宋体" w:hint="eastAsia"/>
                <w:sz w:val="21"/>
                <w:szCs w:val="21"/>
                <w:lang w:eastAsia="zh-CN"/>
              </w:rPr>
              <w:t>工期</w:t>
            </w:r>
          </w:p>
        </w:tc>
        <w:tc>
          <w:tcPr>
            <w:tcW w:w="6204" w:type="dxa"/>
            <w:tcBorders>
              <w:top w:val="single" w:sz="4" w:space="0" w:color="000000"/>
              <w:left w:val="single" w:sz="4" w:space="0" w:color="000000"/>
              <w:bottom w:val="single" w:sz="4" w:space="0" w:color="000000"/>
              <w:right w:val="single" w:sz="4" w:space="0" w:color="000000"/>
            </w:tcBorders>
            <w:vAlign w:val="center"/>
          </w:tcPr>
          <w:p w:rsidR="008B2DAC" w:rsidRDefault="002D7BF3">
            <w:pPr>
              <w:pStyle w:val="TableParagraph"/>
              <w:spacing w:line="36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1、合同签订后且招标人下达设计任务书始到提交完善的设计成果之日止为</w:t>
            </w:r>
            <w:r>
              <w:rPr>
                <w:rFonts w:ascii="宋体" w:eastAsia="宋体" w:hAnsi="宋体" w:cs="宋体"/>
                <w:sz w:val="21"/>
                <w:szCs w:val="21"/>
                <w:lang w:eastAsia="zh-CN"/>
              </w:rPr>
              <w:t>30</w:t>
            </w:r>
            <w:r>
              <w:rPr>
                <w:rFonts w:ascii="宋体" w:eastAsia="宋体" w:hAnsi="宋体" w:cs="宋体" w:hint="eastAsia"/>
                <w:sz w:val="21"/>
                <w:szCs w:val="21"/>
                <w:lang w:eastAsia="zh-CN"/>
              </w:rPr>
              <w:t>天（包括设计及概算编制时间，不包括正常报建审批时间）。</w:t>
            </w:r>
          </w:p>
          <w:p w:rsidR="008B2DAC" w:rsidRDefault="002D7BF3">
            <w:pPr>
              <w:pStyle w:val="TableParagraph"/>
              <w:spacing w:line="360" w:lineRule="auto"/>
              <w:jc w:val="both"/>
              <w:rPr>
                <w:rFonts w:ascii="宋体" w:eastAsia="宋体" w:hAnsi="宋体" w:cs="宋体"/>
                <w:sz w:val="21"/>
                <w:szCs w:val="21"/>
                <w:lang w:eastAsia="zh-CN"/>
              </w:rPr>
            </w:pPr>
            <w:r>
              <w:rPr>
                <w:rFonts w:ascii="宋体" w:eastAsia="宋体" w:hAnsi="宋体" w:cs="宋体"/>
                <w:sz w:val="21"/>
                <w:szCs w:val="21"/>
                <w:lang w:eastAsia="zh-CN"/>
              </w:rPr>
              <w:t>2、</w:t>
            </w:r>
            <w:r>
              <w:rPr>
                <w:rFonts w:ascii="宋体" w:eastAsia="宋体" w:hAnsi="宋体" w:cs="宋体" w:hint="eastAsia"/>
                <w:sz w:val="21"/>
                <w:szCs w:val="21"/>
                <w:lang w:eastAsia="zh-CN"/>
              </w:rPr>
              <w:t>完成初步设计文件及概算等造价文件的编制，取得政府相关主管部门的批复。</w:t>
            </w:r>
          </w:p>
          <w:p w:rsidR="008B2DAC" w:rsidRDefault="002D7BF3">
            <w:pPr>
              <w:pStyle w:val="TableParagraph"/>
              <w:spacing w:line="360" w:lineRule="auto"/>
              <w:jc w:val="both"/>
              <w:rPr>
                <w:rFonts w:ascii="宋体" w:hAnsi="宋体"/>
                <w:b/>
                <w:sz w:val="21"/>
                <w:szCs w:val="21"/>
                <w:lang w:eastAsia="zh-CN"/>
              </w:rPr>
            </w:pPr>
            <w:r>
              <w:rPr>
                <w:rFonts w:ascii="宋体" w:eastAsia="宋体" w:hAnsi="宋体" w:cs="宋体" w:hint="eastAsia"/>
                <w:sz w:val="21"/>
                <w:szCs w:val="21"/>
                <w:lang w:eastAsia="zh-CN"/>
              </w:rPr>
              <w:t>3、配合后续施工图设计，并协助完成施工图审查取得合格证明文件为止。</w:t>
            </w:r>
          </w:p>
        </w:tc>
      </w:tr>
      <w:tr w:rsidR="008B2DAC">
        <w:tc>
          <w:tcPr>
            <w:tcW w:w="997" w:type="dxa"/>
            <w:tcBorders>
              <w:top w:val="single" w:sz="4" w:space="0" w:color="000000"/>
              <w:left w:val="single" w:sz="4" w:space="0" w:color="000000"/>
              <w:bottom w:val="single" w:sz="4" w:space="0" w:color="000000"/>
              <w:right w:val="single" w:sz="4" w:space="0" w:color="000000"/>
            </w:tcBorders>
            <w:vAlign w:val="center"/>
          </w:tcPr>
          <w:p w:rsidR="008B2DAC" w:rsidRDefault="002D7BF3">
            <w:pPr>
              <w:pStyle w:val="TableParagraph"/>
              <w:spacing w:line="360" w:lineRule="auto"/>
              <w:jc w:val="center"/>
              <w:rPr>
                <w:rFonts w:ascii="宋体" w:eastAsia="宋体" w:hAnsi="宋体"/>
                <w:sz w:val="21"/>
                <w:szCs w:val="21"/>
              </w:rPr>
            </w:pPr>
            <w:r>
              <w:rPr>
                <w:rFonts w:ascii="宋体" w:eastAsia="宋体" w:hAnsi="宋体"/>
                <w:sz w:val="21"/>
                <w:szCs w:val="21"/>
              </w:rPr>
              <w:t>1.3.3</w:t>
            </w:r>
          </w:p>
        </w:tc>
        <w:tc>
          <w:tcPr>
            <w:tcW w:w="1845" w:type="dxa"/>
            <w:tcBorders>
              <w:top w:val="single" w:sz="4" w:space="0" w:color="000000"/>
              <w:left w:val="single" w:sz="4" w:space="0" w:color="000000"/>
              <w:bottom w:val="single" w:sz="4" w:space="0" w:color="000000"/>
              <w:right w:val="single" w:sz="4" w:space="0" w:color="000000"/>
            </w:tcBorders>
            <w:vAlign w:val="center"/>
          </w:tcPr>
          <w:p w:rsidR="008B2DAC" w:rsidRDefault="002D7BF3">
            <w:pPr>
              <w:pStyle w:val="TableParagraph"/>
              <w:spacing w:line="360" w:lineRule="auto"/>
              <w:jc w:val="center"/>
              <w:rPr>
                <w:rFonts w:ascii="宋体" w:eastAsia="宋体" w:hAnsi="宋体" w:cs="宋体"/>
                <w:sz w:val="21"/>
                <w:szCs w:val="21"/>
              </w:rPr>
            </w:pPr>
            <w:r>
              <w:rPr>
                <w:rFonts w:ascii="宋体" w:eastAsia="宋体" w:hAnsi="宋体" w:cs="宋体"/>
                <w:sz w:val="21"/>
                <w:szCs w:val="21"/>
              </w:rPr>
              <w:t>质量标准</w:t>
            </w:r>
          </w:p>
        </w:tc>
        <w:tc>
          <w:tcPr>
            <w:tcW w:w="6204" w:type="dxa"/>
            <w:tcBorders>
              <w:top w:val="single" w:sz="4" w:space="0" w:color="000000"/>
              <w:left w:val="single" w:sz="4" w:space="0" w:color="000000"/>
              <w:bottom w:val="single" w:sz="4" w:space="0" w:color="000000"/>
              <w:right w:val="single" w:sz="4" w:space="0" w:color="000000"/>
            </w:tcBorders>
            <w:vAlign w:val="center"/>
          </w:tcPr>
          <w:p w:rsidR="008B2DAC" w:rsidRDefault="002D7BF3">
            <w:pPr>
              <w:spacing w:line="360" w:lineRule="auto"/>
              <w:jc w:val="both"/>
              <w:rPr>
                <w:rFonts w:ascii="宋体" w:eastAsia="宋体" w:hAnsi="宋体"/>
                <w:sz w:val="21"/>
                <w:szCs w:val="21"/>
                <w:lang w:eastAsia="zh-CN"/>
              </w:rPr>
            </w:pPr>
            <w:r>
              <w:rPr>
                <w:rFonts w:ascii="宋体" w:eastAsia="宋体" w:hAnsi="宋体" w:hint="eastAsia"/>
                <w:sz w:val="21"/>
                <w:szCs w:val="21"/>
                <w:lang w:eastAsia="zh-CN"/>
              </w:rPr>
              <w:t>设计质量标准：符合国家相关规范及行业标准要求。</w:t>
            </w:r>
          </w:p>
        </w:tc>
      </w:tr>
      <w:tr w:rsidR="008B2DAC">
        <w:tc>
          <w:tcPr>
            <w:tcW w:w="997" w:type="dxa"/>
            <w:tcBorders>
              <w:top w:val="single" w:sz="4" w:space="0" w:color="000000"/>
              <w:left w:val="single" w:sz="4" w:space="0" w:color="000000"/>
              <w:bottom w:val="single" w:sz="4" w:space="0" w:color="000000"/>
              <w:right w:val="single" w:sz="4" w:space="0" w:color="000000"/>
            </w:tcBorders>
            <w:vAlign w:val="center"/>
          </w:tcPr>
          <w:p w:rsidR="008B2DAC" w:rsidRDefault="002D7BF3">
            <w:pPr>
              <w:pStyle w:val="TableParagraph"/>
              <w:spacing w:line="360" w:lineRule="auto"/>
              <w:jc w:val="center"/>
              <w:rPr>
                <w:rFonts w:ascii="宋体" w:eastAsia="宋体" w:hAnsi="宋体"/>
                <w:sz w:val="21"/>
                <w:szCs w:val="21"/>
              </w:rPr>
            </w:pPr>
            <w:r>
              <w:rPr>
                <w:rFonts w:ascii="宋体" w:eastAsia="宋体" w:hAnsi="宋体"/>
                <w:sz w:val="21"/>
                <w:szCs w:val="21"/>
              </w:rPr>
              <w:t>1.4.1</w:t>
            </w:r>
          </w:p>
        </w:tc>
        <w:tc>
          <w:tcPr>
            <w:tcW w:w="1845" w:type="dxa"/>
            <w:tcBorders>
              <w:top w:val="single" w:sz="4" w:space="0" w:color="000000"/>
              <w:left w:val="single" w:sz="4" w:space="0" w:color="000000"/>
              <w:bottom w:val="single" w:sz="4" w:space="0" w:color="000000"/>
              <w:right w:val="single" w:sz="4" w:space="0" w:color="000000"/>
            </w:tcBorders>
            <w:vAlign w:val="center"/>
          </w:tcPr>
          <w:p w:rsidR="008B2DAC" w:rsidRDefault="002D7BF3">
            <w:pPr>
              <w:pStyle w:val="TableParagraph"/>
              <w:spacing w:line="360" w:lineRule="auto"/>
              <w:jc w:val="center"/>
              <w:rPr>
                <w:rFonts w:ascii="宋体" w:eastAsia="宋体" w:hAnsi="宋体" w:cs="宋体"/>
                <w:sz w:val="21"/>
                <w:szCs w:val="21"/>
                <w:lang w:eastAsia="zh-CN"/>
              </w:rPr>
            </w:pPr>
            <w:r>
              <w:rPr>
                <w:rFonts w:ascii="宋体" w:eastAsia="宋体" w:hAnsi="宋体" w:cs="宋体"/>
                <w:sz w:val="21"/>
                <w:szCs w:val="21"/>
                <w:lang w:eastAsia="zh-CN"/>
              </w:rPr>
              <w:t>投标人资质条件、能力、信誉</w:t>
            </w:r>
          </w:p>
        </w:tc>
        <w:tc>
          <w:tcPr>
            <w:tcW w:w="6204" w:type="dxa"/>
            <w:tcBorders>
              <w:top w:val="single" w:sz="4" w:space="0" w:color="000000"/>
              <w:left w:val="single" w:sz="4" w:space="0" w:color="000000"/>
              <w:bottom w:val="single" w:sz="4" w:space="0" w:color="000000"/>
              <w:right w:val="single" w:sz="4" w:space="0" w:color="000000"/>
            </w:tcBorders>
            <w:vAlign w:val="center"/>
          </w:tcPr>
          <w:p w:rsidR="008B2DAC" w:rsidRDefault="002D7BF3">
            <w:pPr>
              <w:pStyle w:val="TableParagraph"/>
              <w:spacing w:line="360" w:lineRule="auto"/>
              <w:jc w:val="both"/>
              <w:rPr>
                <w:rFonts w:ascii="宋体" w:eastAsia="宋体" w:hAnsi="宋体" w:cs="宋体"/>
                <w:sz w:val="21"/>
                <w:szCs w:val="21"/>
                <w:lang w:eastAsia="zh-CN"/>
              </w:rPr>
            </w:pPr>
            <w:r>
              <w:rPr>
                <w:rFonts w:ascii="宋体" w:eastAsia="宋体" w:hAnsi="宋体" w:cs="宋体"/>
                <w:sz w:val="21"/>
                <w:szCs w:val="21"/>
                <w:lang w:eastAsia="zh-CN"/>
              </w:rPr>
              <w:t>1</w:t>
            </w:r>
            <w:r>
              <w:rPr>
                <w:rFonts w:ascii="宋体" w:eastAsia="宋体" w:hAnsi="宋体" w:cs="宋体" w:hint="eastAsia"/>
                <w:sz w:val="21"/>
                <w:szCs w:val="21"/>
                <w:lang w:eastAsia="zh-CN"/>
              </w:rPr>
              <w:t>、资质要求：详见招标公告第</w:t>
            </w:r>
            <w:r>
              <w:rPr>
                <w:rFonts w:ascii="宋体" w:eastAsia="宋体" w:hAnsi="宋体" w:cs="宋体"/>
                <w:sz w:val="21"/>
                <w:szCs w:val="21"/>
                <w:lang w:eastAsia="zh-CN"/>
              </w:rPr>
              <w:t>4.2</w:t>
            </w:r>
            <w:r>
              <w:rPr>
                <w:rFonts w:ascii="宋体" w:eastAsia="宋体" w:hAnsi="宋体" w:cs="宋体" w:hint="eastAsia"/>
                <w:sz w:val="21"/>
                <w:szCs w:val="21"/>
                <w:lang w:eastAsia="zh-CN"/>
              </w:rPr>
              <w:t>条要求</w:t>
            </w:r>
          </w:p>
          <w:p w:rsidR="008B2DAC" w:rsidRDefault="002D7BF3">
            <w:pPr>
              <w:pStyle w:val="TableParagraph"/>
              <w:spacing w:line="360" w:lineRule="auto"/>
              <w:jc w:val="both"/>
              <w:rPr>
                <w:rFonts w:ascii="宋体" w:eastAsia="宋体" w:hAnsi="宋体" w:cs="宋体"/>
                <w:sz w:val="21"/>
                <w:szCs w:val="21"/>
                <w:lang w:eastAsia="zh-CN"/>
              </w:rPr>
            </w:pPr>
            <w:r>
              <w:rPr>
                <w:rFonts w:ascii="宋体" w:eastAsia="宋体" w:hAnsi="宋体" w:cs="宋体"/>
                <w:sz w:val="21"/>
                <w:szCs w:val="21"/>
                <w:lang w:eastAsia="zh-CN"/>
              </w:rPr>
              <w:t>2</w:t>
            </w:r>
            <w:r>
              <w:rPr>
                <w:rFonts w:ascii="宋体" w:eastAsia="宋体" w:hAnsi="宋体" w:cs="宋体" w:hint="eastAsia"/>
                <w:sz w:val="21"/>
                <w:szCs w:val="21"/>
                <w:lang w:eastAsia="zh-CN"/>
              </w:rPr>
              <w:t>、财务要求：</w:t>
            </w:r>
            <w:r>
              <w:rPr>
                <w:rFonts w:ascii="宋体" w:eastAsia="宋体" w:hAnsi="宋体" w:cs="宋体"/>
                <w:sz w:val="21"/>
                <w:szCs w:val="21"/>
                <w:lang w:eastAsia="zh-CN"/>
              </w:rPr>
              <w:t>/</w:t>
            </w:r>
          </w:p>
          <w:p w:rsidR="008B2DAC" w:rsidRDefault="002D7BF3">
            <w:pPr>
              <w:pStyle w:val="TableParagraph"/>
              <w:spacing w:line="360" w:lineRule="auto"/>
              <w:jc w:val="both"/>
              <w:rPr>
                <w:rFonts w:ascii="宋体" w:eastAsia="宋体" w:hAnsi="宋体" w:cs="宋体"/>
                <w:sz w:val="21"/>
                <w:szCs w:val="21"/>
                <w:lang w:eastAsia="zh-CN"/>
              </w:rPr>
            </w:pPr>
            <w:r>
              <w:rPr>
                <w:rFonts w:ascii="宋体" w:eastAsia="宋体" w:hAnsi="宋体" w:cs="宋体"/>
                <w:sz w:val="21"/>
                <w:szCs w:val="21"/>
                <w:lang w:eastAsia="zh-CN"/>
              </w:rPr>
              <w:t>3</w:t>
            </w:r>
            <w:r>
              <w:rPr>
                <w:rFonts w:ascii="宋体" w:eastAsia="宋体" w:hAnsi="宋体" w:cs="宋体" w:hint="eastAsia"/>
                <w:sz w:val="21"/>
                <w:szCs w:val="21"/>
                <w:lang w:eastAsia="zh-CN"/>
              </w:rPr>
              <w:t>、业绩要求：</w:t>
            </w:r>
            <w:r>
              <w:rPr>
                <w:rFonts w:ascii="宋体" w:eastAsia="宋体" w:hAnsi="宋体" w:cs="宋体"/>
                <w:sz w:val="21"/>
                <w:szCs w:val="21"/>
                <w:lang w:eastAsia="zh-CN"/>
              </w:rPr>
              <w:t>/</w:t>
            </w:r>
          </w:p>
          <w:p w:rsidR="008B2DAC" w:rsidRDefault="002D7BF3">
            <w:pPr>
              <w:pStyle w:val="TableParagraph"/>
              <w:spacing w:line="360" w:lineRule="auto"/>
              <w:jc w:val="both"/>
              <w:rPr>
                <w:rFonts w:ascii="宋体" w:eastAsia="宋体" w:hAnsi="宋体" w:cs="宋体"/>
                <w:sz w:val="21"/>
                <w:szCs w:val="21"/>
                <w:lang w:eastAsia="zh-CN"/>
              </w:rPr>
            </w:pPr>
            <w:r>
              <w:rPr>
                <w:rFonts w:ascii="宋体" w:eastAsia="宋体" w:hAnsi="宋体" w:cs="宋体"/>
                <w:sz w:val="21"/>
                <w:szCs w:val="21"/>
                <w:lang w:eastAsia="zh-CN"/>
              </w:rPr>
              <w:t>4</w:t>
            </w:r>
            <w:r>
              <w:rPr>
                <w:rFonts w:ascii="宋体" w:eastAsia="宋体" w:hAnsi="宋体" w:cs="宋体" w:hint="eastAsia"/>
                <w:sz w:val="21"/>
                <w:szCs w:val="21"/>
                <w:lang w:eastAsia="zh-CN"/>
              </w:rPr>
              <w:t>、信誉要求：详见招标公告第</w:t>
            </w:r>
            <w:r>
              <w:rPr>
                <w:rFonts w:ascii="宋体" w:eastAsia="宋体" w:hAnsi="宋体" w:cs="宋体"/>
                <w:sz w:val="21"/>
                <w:szCs w:val="21"/>
                <w:lang w:eastAsia="zh-CN"/>
              </w:rPr>
              <w:t>4.8</w:t>
            </w:r>
            <w:r>
              <w:rPr>
                <w:rFonts w:ascii="宋体" w:eastAsia="宋体" w:hAnsi="宋体" w:cs="宋体" w:hint="eastAsia"/>
                <w:sz w:val="21"/>
                <w:szCs w:val="21"/>
                <w:lang w:eastAsia="zh-CN"/>
              </w:rPr>
              <w:t>条要求</w:t>
            </w:r>
          </w:p>
          <w:p w:rsidR="008B2DAC" w:rsidRDefault="002D7BF3">
            <w:pPr>
              <w:pStyle w:val="TableParagraph"/>
              <w:spacing w:line="360" w:lineRule="auto"/>
              <w:jc w:val="both"/>
              <w:rPr>
                <w:rFonts w:ascii="宋体" w:eastAsia="宋体" w:hAnsi="宋体" w:cs="宋体"/>
                <w:sz w:val="21"/>
                <w:szCs w:val="21"/>
                <w:lang w:eastAsia="zh-CN"/>
              </w:rPr>
            </w:pPr>
            <w:r>
              <w:rPr>
                <w:rFonts w:ascii="宋体" w:eastAsia="宋体" w:hAnsi="宋体" w:cs="宋体"/>
                <w:sz w:val="21"/>
                <w:szCs w:val="21"/>
                <w:lang w:eastAsia="zh-CN"/>
              </w:rPr>
              <w:lastRenderedPageBreak/>
              <w:t>5</w:t>
            </w:r>
            <w:r>
              <w:rPr>
                <w:rFonts w:ascii="宋体" w:eastAsia="宋体" w:hAnsi="宋体" w:cs="宋体" w:hint="eastAsia"/>
                <w:sz w:val="21"/>
                <w:szCs w:val="21"/>
                <w:lang w:eastAsia="zh-CN"/>
              </w:rPr>
              <w:t>、项目负责人的资格要求：详见招标公告第</w:t>
            </w:r>
            <w:r>
              <w:rPr>
                <w:rFonts w:ascii="宋体" w:eastAsia="宋体" w:hAnsi="宋体" w:cs="宋体"/>
                <w:sz w:val="21"/>
                <w:szCs w:val="21"/>
                <w:lang w:eastAsia="zh-CN"/>
              </w:rPr>
              <w:t>4.5</w:t>
            </w:r>
            <w:r>
              <w:rPr>
                <w:rFonts w:ascii="宋体" w:eastAsia="宋体" w:hAnsi="宋体" w:cs="宋体" w:hint="eastAsia"/>
                <w:sz w:val="21"/>
                <w:szCs w:val="21"/>
                <w:lang w:eastAsia="zh-CN"/>
              </w:rPr>
              <w:t>条要求</w:t>
            </w:r>
          </w:p>
          <w:p w:rsidR="008B2DAC" w:rsidRDefault="002D7BF3">
            <w:pPr>
              <w:pStyle w:val="TableParagraph"/>
              <w:spacing w:line="360" w:lineRule="auto"/>
              <w:jc w:val="both"/>
              <w:rPr>
                <w:rFonts w:ascii="宋体" w:eastAsia="宋体" w:hAnsi="宋体" w:cs="宋体"/>
                <w:sz w:val="21"/>
                <w:szCs w:val="21"/>
                <w:lang w:eastAsia="zh-CN"/>
              </w:rPr>
            </w:pPr>
            <w:r>
              <w:rPr>
                <w:rFonts w:ascii="宋体" w:eastAsia="宋体" w:hAnsi="宋体" w:cs="宋体"/>
                <w:sz w:val="21"/>
                <w:szCs w:val="21"/>
                <w:lang w:eastAsia="zh-CN"/>
              </w:rPr>
              <w:t>6</w:t>
            </w:r>
            <w:r>
              <w:rPr>
                <w:rFonts w:ascii="宋体" w:eastAsia="宋体" w:hAnsi="宋体" w:cs="宋体" w:hint="eastAsia"/>
                <w:sz w:val="21"/>
                <w:szCs w:val="21"/>
                <w:lang w:eastAsia="zh-CN"/>
              </w:rPr>
              <w:t>、其他主要人员要求：详见招标公告第</w:t>
            </w:r>
            <w:r>
              <w:rPr>
                <w:rFonts w:ascii="宋体" w:eastAsia="宋体" w:hAnsi="宋体" w:cs="宋体"/>
                <w:sz w:val="21"/>
                <w:szCs w:val="21"/>
                <w:lang w:eastAsia="zh-CN"/>
              </w:rPr>
              <w:t>4.6</w:t>
            </w:r>
            <w:r>
              <w:rPr>
                <w:rFonts w:ascii="宋体" w:eastAsia="宋体" w:hAnsi="宋体" w:cs="宋体" w:hint="eastAsia"/>
                <w:sz w:val="21"/>
                <w:szCs w:val="21"/>
                <w:lang w:eastAsia="zh-CN"/>
              </w:rPr>
              <w:t>条要求</w:t>
            </w:r>
          </w:p>
          <w:p w:rsidR="008B2DAC" w:rsidRDefault="002D7BF3">
            <w:pPr>
              <w:pStyle w:val="TableParagraph"/>
              <w:spacing w:line="360" w:lineRule="auto"/>
              <w:jc w:val="both"/>
              <w:rPr>
                <w:rFonts w:ascii="宋体" w:eastAsia="宋体" w:hAnsi="宋体" w:cs="宋体"/>
                <w:b/>
                <w:sz w:val="21"/>
                <w:szCs w:val="21"/>
                <w:lang w:eastAsia="zh-CN"/>
              </w:rPr>
            </w:pPr>
            <w:r>
              <w:rPr>
                <w:rFonts w:ascii="宋体" w:eastAsia="宋体" w:hAnsi="宋体" w:cs="宋体"/>
                <w:sz w:val="21"/>
                <w:szCs w:val="21"/>
                <w:lang w:eastAsia="zh-CN"/>
              </w:rPr>
              <w:t>7</w:t>
            </w:r>
            <w:r>
              <w:rPr>
                <w:rFonts w:ascii="宋体" w:eastAsia="宋体" w:hAnsi="宋体" w:cs="宋体" w:hint="eastAsia"/>
                <w:sz w:val="21"/>
                <w:szCs w:val="21"/>
                <w:lang w:eastAsia="zh-CN"/>
              </w:rPr>
              <w:t>、其他要求：详见招标公告第</w:t>
            </w:r>
            <w:r>
              <w:rPr>
                <w:rFonts w:ascii="宋体" w:eastAsia="宋体" w:hAnsi="宋体" w:cs="宋体"/>
                <w:sz w:val="21"/>
                <w:szCs w:val="21"/>
                <w:lang w:eastAsia="zh-CN"/>
              </w:rPr>
              <w:t>4</w:t>
            </w:r>
            <w:r>
              <w:rPr>
                <w:rFonts w:ascii="宋体" w:eastAsia="宋体" w:hAnsi="宋体" w:cs="宋体" w:hint="eastAsia"/>
                <w:sz w:val="21"/>
                <w:szCs w:val="21"/>
                <w:lang w:eastAsia="zh-CN"/>
              </w:rPr>
              <w:t>条投标人资格要求</w:t>
            </w:r>
          </w:p>
        </w:tc>
      </w:tr>
      <w:tr w:rsidR="008B2DAC">
        <w:tc>
          <w:tcPr>
            <w:tcW w:w="997" w:type="dxa"/>
            <w:tcBorders>
              <w:top w:val="single" w:sz="4" w:space="0" w:color="000000"/>
              <w:left w:val="single" w:sz="4" w:space="0" w:color="000000"/>
              <w:bottom w:val="single" w:sz="4" w:space="0" w:color="000000"/>
              <w:right w:val="single" w:sz="4" w:space="0" w:color="000000"/>
            </w:tcBorders>
            <w:vAlign w:val="center"/>
          </w:tcPr>
          <w:p w:rsidR="008B2DAC" w:rsidRDefault="002D7BF3">
            <w:pPr>
              <w:pStyle w:val="TableParagraph"/>
              <w:spacing w:line="360" w:lineRule="auto"/>
              <w:jc w:val="center"/>
              <w:rPr>
                <w:rFonts w:ascii="宋体" w:eastAsia="宋体" w:hAnsi="宋体"/>
                <w:sz w:val="21"/>
                <w:szCs w:val="21"/>
              </w:rPr>
            </w:pPr>
            <w:r>
              <w:rPr>
                <w:rFonts w:ascii="宋体" w:eastAsia="宋体" w:hAnsi="宋体"/>
                <w:sz w:val="21"/>
                <w:szCs w:val="21"/>
              </w:rPr>
              <w:lastRenderedPageBreak/>
              <w:t>1.4.2</w:t>
            </w:r>
          </w:p>
        </w:tc>
        <w:tc>
          <w:tcPr>
            <w:tcW w:w="1845" w:type="dxa"/>
            <w:tcBorders>
              <w:top w:val="single" w:sz="4" w:space="0" w:color="000000"/>
              <w:left w:val="single" w:sz="4" w:space="0" w:color="000000"/>
              <w:bottom w:val="single" w:sz="4" w:space="0" w:color="000000"/>
              <w:right w:val="single" w:sz="4" w:space="0" w:color="000000"/>
            </w:tcBorders>
            <w:vAlign w:val="center"/>
          </w:tcPr>
          <w:p w:rsidR="008B2DAC" w:rsidRDefault="002D7BF3">
            <w:pPr>
              <w:pStyle w:val="TableParagraph"/>
              <w:spacing w:line="360" w:lineRule="auto"/>
              <w:jc w:val="center"/>
              <w:rPr>
                <w:rFonts w:ascii="宋体" w:eastAsia="宋体" w:hAnsi="宋体" w:cs="宋体"/>
                <w:sz w:val="21"/>
                <w:szCs w:val="21"/>
              </w:rPr>
            </w:pPr>
            <w:r>
              <w:rPr>
                <w:rFonts w:ascii="宋体" w:eastAsia="宋体" w:hAnsi="宋体" w:cs="宋体"/>
                <w:sz w:val="21"/>
                <w:szCs w:val="21"/>
              </w:rPr>
              <w:t>是否接受联合体投标</w:t>
            </w:r>
          </w:p>
        </w:tc>
        <w:tc>
          <w:tcPr>
            <w:tcW w:w="6204" w:type="dxa"/>
            <w:tcBorders>
              <w:top w:val="single" w:sz="4" w:space="0" w:color="000000"/>
              <w:left w:val="single" w:sz="4" w:space="0" w:color="000000"/>
              <w:bottom w:val="single" w:sz="4" w:space="0" w:color="000000"/>
              <w:right w:val="single" w:sz="4" w:space="0" w:color="000000"/>
            </w:tcBorders>
            <w:vAlign w:val="center"/>
          </w:tcPr>
          <w:p w:rsidR="008B2DAC" w:rsidRDefault="002D7BF3">
            <w:pPr>
              <w:pStyle w:val="TableParagraph"/>
              <w:spacing w:line="360" w:lineRule="auto"/>
              <w:jc w:val="both"/>
              <w:rPr>
                <w:rFonts w:ascii="宋体" w:eastAsia="宋体" w:hAnsi="宋体" w:cs="宋体"/>
                <w:sz w:val="21"/>
                <w:szCs w:val="21"/>
                <w:lang w:eastAsia="zh-CN"/>
              </w:rPr>
            </w:pPr>
            <w:r>
              <w:rPr>
                <w:rFonts w:ascii="宋体" w:eastAsia="宋体" w:hAnsi="宋体" w:hint="eastAsia"/>
                <w:sz w:val="21"/>
                <w:szCs w:val="21"/>
                <w:lang w:eastAsia="zh-CN"/>
              </w:rPr>
              <w:t>□</w:t>
            </w:r>
            <w:r>
              <w:rPr>
                <w:rFonts w:ascii="宋体" w:eastAsia="宋体" w:hAnsi="宋体" w:cs="宋体"/>
                <w:sz w:val="21"/>
                <w:szCs w:val="21"/>
                <w:lang w:eastAsia="zh-CN"/>
              </w:rPr>
              <w:t>不接受</w:t>
            </w:r>
          </w:p>
          <w:p w:rsidR="008B2DAC" w:rsidRDefault="002D7BF3">
            <w:pPr>
              <w:pStyle w:val="TableParagraph"/>
              <w:spacing w:line="360" w:lineRule="auto"/>
              <w:jc w:val="both"/>
              <w:rPr>
                <w:rFonts w:ascii="宋体" w:eastAsia="宋体" w:hAnsi="宋体" w:cs="宋体"/>
                <w:sz w:val="21"/>
                <w:szCs w:val="21"/>
                <w:lang w:eastAsia="zh-CN"/>
              </w:rPr>
            </w:pPr>
            <w:r>
              <w:rPr>
                <w:rFonts w:ascii="宋体" w:eastAsia="宋体" w:hAnsi="宋体" w:hint="eastAsia"/>
                <w:sz w:val="21"/>
                <w:szCs w:val="21"/>
                <w:lang w:eastAsia="zh-CN"/>
              </w:rPr>
              <w:t>■</w:t>
            </w:r>
            <w:r>
              <w:rPr>
                <w:rFonts w:ascii="宋体" w:eastAsia="宋体" w:hAnsi="宋体" w:cs="宋体"/>
                <w:sz w:val="21"/>
                <w:szCs w:val="21"/>
                <w:lang w:eastAsia="zh-CN"/>
              </w:rPr>
              <w:t>接受，应满足下列要求：</w:t>
            </w:r>
            <w:r>
              <w:rPr>
                <w:rFonts w:ascii="宋体" w:eastAsia="宋体" w:hAnsi="宋体" w:hint="eastAsia"/>
                <w:sz w:val="21"/>
                <w:szCs w:val="21"/>
                <w:u w:val="single"/>
                <w:lang w:eastAsia="zh-CN"/>
              </w:rPr>
              <w:t>详见招标公告</w:t>
            </w:r>
            <w:r>
              <w:rPr>
                <w:rFonts w:ascii="宋体" w:eastAsia="宋体" w:hAnsi="宋体" w:hint="eastAsia"/>
                <w:sz w:val="21"/>
                <w:szCs w:val="21"/>
                <w:lang w:eastAsia="zh-CN"/>
              </w:rPr>
              <w:t>。</w:t>
            </w:r>
          </w:p>
        </w:tc>
      </w:tr>
      <w:tr w:rsidR="008B2DAC">
        <w:tc>
          <w:tcPr>
            <w:tcW w:w="997" w:type="dxa"/>
            <w:tcBorders>
              <w:top w:val="single" w:sz="4" w:space="0" w:color="000000"/>
              <w:left w:val="single" w:sz="4" w:space="0" w:color="000000"/>
              <w:bottom w:val="single" w:sz="4" w:space="0" w:color="000000"/>
              <w:right w:val="single" w:sz="4" w:space="0" w:color="000000"/>
            </w:tcBorders>
            <w:vAlign w:val="center"/>
          </w:tcPr>
          <w:p w:rsidR="008B2DAC" w:rsidRDefault="002D7BF3">
            <w:pPr>
              <w:pStyle w:val="TableParagraph"/>
              <w:spacing w:line="360" w:lineRule="auto"/>
              <w:jc w:val="center"/>
              <w:rPr>
                <w:rFonts w:ascii="宋体" w:eastAsia="宋体" w:hAnsi="宋体"/>
                <w:sz w:val="21"/>
                <w:szCs w:val="21"/>
              </w:rPr>
            </w:pPr>
            <w:r>
              <w:rPr>
                <w:rFonts w:ascii="宋体" w:eastAsia="宋体" w:hAnsi="宋体"/>
                <w:sz w:val="21"/>
                <w:szCs w:val="21"/>
              </w:rPr>
              <w:t>1.4.3</w:t>
            </w:r>
          </w:p>
        </w:tc>
        <w:tc>
          <w:tcPr>
            <w:tcW w:w="1845" w:type="dxa"/>
            <w:tcBorders>
              <w:top w:val="single" w:sz="4" w:space="0" w:color="000000"/>
              <w:left w:val="single" w:sz="4" w:space="0" w:color="000000"/>
              <w:bottom w:val="single" w:sz="4" w:space="0" w:color="000000"/>
              <w:right w:val="single" w:sz="4" w:space="0" w:color="000000"/>
            </w:tcBorders>
            <w:vAlign w:val="center"/>
          </w:tcPr>
          <w:p w:rsidR="008B2DAC" w:rsidRDefault="002D7BF3">
            <w:pPr>
              <w:pStyle w:val="TableParagraph"/>
              <w:spacing w:line="360" w:lineRule="auto"/>
              <w:jc w:val="center"/>
              <w:rPr>
                <w:rFonts w:ascii="宋体" w:eastAsia="宋体" w:hAnsi="宋体" w:cs="宋体"/>
                <w:sz w:val="21"/>
                <w:szCs w:val="21"/>
                <w:lang w:eastAsia="zh-CN"/>
              </w:rPr>
            </w:pPr>
            <w:r>
              <w:rPr>
                <w:rFonts w:ascii="宋体" w:eastAsia="宋体" w:hAnsi="宋体" w:cs="宋体"/>
                <w:sz w:val="21"/>
                <w:szCs w:val="21"/>
                <w:lang w:eastAsia="zh-CN"/>
              </w:rPr>
              <w:t>投标人不得存在的其他情形</w:t>
            </w:r>
          </w:p>
        </w:tc>
        <w:tc>
          <w:tcPr>
            <w:tcW w:w="6204" w:type="dxa"/>
            <w:tcBorders>
              <w:top w:val="single" w:sz="4" w:space="0" w:color="000000"/>
              <w:left w:val="single" w:sz="4" w:space="0" w:color="000000"/>
              <w:bottom w:val="single" w:sz="4" w:space="0" w:color="000000"/>
              <w:right w:val="single" w:sz="4" w:space="0" w:color="000000"/>
            </w:tcBorders>
            <w:vAlign w:val="center"/>
          </w:tcPr>
          <w:p w:rsidR="008B2DAC" w:rsidRDefault="002D7BF3">
            <w:pPr>
              <w:spacing w:line="360" w:lineRule="auto"/>
              <w:jc w:val="both"/>
              <w:rPr>
                <w:rFonts w:ascii="宋体" w:eastAsia="宋体" w:hAnsi="宋体"/>
                <w:sz w:val="21"/>
                <w:szCs w:val="21"/>
                <w:u w:val="single"/>
                <w:lang w:eastAsia="zh-CN"/>
              </w:rPr>
            </w:pPr>
            <w:r>
              <w:rPr>
                <w:rFonts w:ascii="宋体" w:eastAsia="宋体" w:hAnsi="宋体" w:hint="eastAsia"/>
                <w:sz w:val="21"/>
                <w:szCs w:val="21"/>
                <w:u w:val="single"/>
                <w:lang w:eastAsia="zh-CN"/>
              </w:rPr>
              <w:t>（</w:t>
            </w:r>
            <w:r>
              <w:rPr>
                <w:rFonts w:ascii="宋体" w:eastAsia="宋体" w:hAnsi="宋体"/>
                <w:sz w:val="21"/>
                <w:szCs w:val="21"/>
                <w:u w:val="single"/>
                <w:lang w:eastAsia="zh-CN"/>
              </w:rPr>
              <w:t>1</w:t>
            </w:r>
            <w:r>
              <w:rPr>
                <w:rFonts w:ascii="宋体" w:eastAsia="宋体" w:hAnsi="宋体" w:hint="eastAsia"/>
                <w:sz w:val="21"/>
                <w:szCs w:val="21"/>
                <w:u w:val="single"/>
                <w:lang w:eastAsia="zh-CN"/>
              </w:rPr>
              <w:t>）为招标人不具有独立法人资格的附属机构（单位）；</w:t>
            </w:r>
          </w:p>
          <w:p w:rsidR="008B2DAC" w:rsidRDefault="002D7BF3">
            <w:pPr>
              <w:spacing w:line="360" w:lineRule="auto"/>
              <w:jc w:val="both"/>
              <w:rPr>
                <w:rFonts w:ascii="宋体" w:eastAsia="宋体" w:hAnsi="宋体"/>
                <w:sz w:val="21"/>
                <w:szCs w:val="21"/>
                <w:u w:val="single"/>
                <w:lang w:eastAsia="zh-CN"/>
              </w:rPr>
            </w:pPr>
            <w:r>
              <w:rPr>
                <w:rFonts w:ascii="宋体" w:eastAsia="宋体" w:hAnsi="宋体" w:hint="eastAsia"/>
                <w:sz w:val="21"/>
                <w:szCs w:val="21"/>
                <w:u w:val="single"/>
                <w:lang w:eastAsia="zh-CN"/>
              </w:rPr>
              <w:t>（</w:t>
            </w:r>
            <w:r>
              <w:rPr>
                <w:rFonts w:ascii="宋体" w:eastAsia="宋体" w:hAnsi="宋体"/>
                <w:sz w:val="21"/>
                <w:szCs w:val="21"/>
                <w:u w:val="single"/>
                <w:lang w:eastAsia="zh-CN"/>
              </w:rPr>
              <w:t>2</w:t>
            </w:r>
            <w:r>
              <w:rPr>
                <w:rFonts w:ascii="宋体" w:eastAsia="宋体" w:hAnsi="宋体" w:hint="eastAsia"/>
                <w:sz w:val="21"/>
                <w:szCs w:val="21"/>
                <w:u w:val="single"/>
                <w:lang w:eastAsia="zh-CN"/>
              </w:rPr>
              <w:t>）与招标人存在利害关系且可能影响招标公正性；</w:t>
            </w:r>
          </w:p>
          <w:p w:rsidR="008B2DAC" w:rsidRDefault="002D7BF3">
            <w:pPr>
              <w:spacing w:line="360" w:lineRule="auto"/>
              <w:jc w:val="both"/>
              <w:rPr>
                <w:rFonts w:ascii="宋体" w:eastAsia="宋体" w:hAnsi="宋体"/>
                <w:sz w:val="21"/>
                <w:szCs w:val="21"/>
                <w:u w:val="single"/>
                <w:lang w:eastAsia="zh-CN"/>
              </w:rPr>
            </w:pPr>
            <w:r>
              <w:rPr>
                <w:rFonts w:ascii="宋体" w:eastAsia="宋体" w:hAnsi="宋体" w:hint="eastAsia"/>
                <w:sz w:val="21"/>
                <w:szCs w:val="21"/>
                <w:u w:val="single"/>
                <w:lang w:eastAsia="zh-CN"/>
              </w:rPr>
              <w:t>（</w:t>
            </w:r>
            <w:r>
              <w:rPr>
                <w:rFonts w:ascii="宋体" w:eastAsia="宋体" w:hAnsi="宋体"/>
                <w:sz w:val="21"/>
                <w:szCs w:val="21"/>
                <w:u w:val="single"/>
                <w:lang w:eastAsia="zh-CN"/>
              </w:rPr>
              <w:t>3</w:t>
            </w:r>
            <w:r>
              <w:rPr>
                <w:rFonts w:ascii="宋体" w:eastAsia="宋体" w:hAnsi="宋体" w:hint="eastAsia"/>
                <w:sz w:val="21"/>
                <w:szCs w:val="21"/>
                <w:u w:val="single"/>
                <w:lang w:eastAsia="zh-CN"/>
              </w:rPr>
              <w:t>）与本招标项目的其他投标人为同一个单位负责人；</w:t>
            </w:r>
          </w:p>
          <w:p w:rsidR="008B2DAC" w:rsidRDefault="002D7BF3">
            <w:pPr>
              <w:spacing w:line="360" w:lineRule="auto"/>
              <w:jc w:val="both"/>
              <w:rPr>
                <w:rFonts w:ascii="宋体" w:eastAsia="宋体" w:hAnsi="宋体"/>
                <w:sz w:val="21"/>
                <w:szCs w:val="21"/>
                <w:u w:val="single"/>
                <w:lang w:eastAsia="zh-CN"/>
              </w:rPr>
            </w:pPr>
            <w:r>
              <w:rPr>
                <w:rFonts w:ascii="宋体" w:eastAsia="宋体" w:hAnsi="宋体" w:hint="eastAsia"/>
                <w:sz w:val="21"/>
                <w:szCs w:val="21"/>
                <w:u w:val="single"/>
                <w:lang w:eastAsia="zh-CN"/>
              </w:rPr>
              <w:t>（</w:t>
            </w:r>
            <w:r>
              <w:rPr>
                <w:rFonts w:ascii="宋体" w:eastAsia="宋体" w:hAnsi="宋体"/>
                <w:sz w:val="21"/>
                <w:szCs w:val="21"/>
                <w:u w:val="single"/>
                <w:lang w:eastAsia="zh-CN"/>
              </w:rPr>
              <w:t>4</w:t>
            </w:r>
            <w:r>
              <w:rPr>
                <w:rFonts w:ascii="宋体" w:eastAsia="宋体" w:hAnsi="宋体" w:hint="eastAsia"/>
                <w:sz w:val="21"/>
                <w:szCs w:val="21"/>
                <w:u w:val="single"/>
                <w:lang w:eastAsia="zh-CN"/>
              </w:rPr>
              <w:t>）与本招标项目的其他投标人存在控股、管理关系；</w:t>
            </w:r>
          </w:p>
          <w:p w:rsidR="008B2DAC" w:rsidRDefault="002D7BF3">
            <w:pPr>
              <w:spacing w:line="360" w:lineRule="auto"/>
              <w:jc w:val="both"/>
              <w:rPr>
                <w:rFonts w:ascii="宋体" w:eastAsia="宋体" w:hAnsi="宋体"/>
                <w:sz w:val="21"/>
                <w:szCs w:val="21"/>
                <w:u w:val="single"/>
                <w:lang w:eastAsia="zh-CN"/>
              </w:rPr>
            </w:pPr>
            <w:r>
              <w:rPr>
                <w:rFonts w:ascii="宋体" w:eastAsia="宋体" w:hAnsi="宋体" w:hint="eastAsia"/>
                <w:sz w:val="21"/>
                <w:szCs w:val="21"/>
                <w:u w:val="single"/>
                <w:lang w:eastAsia="zh-CN"/>
              </w:rPr>
              <w:t>（</w:t>
            </w:r>
            <w:r>
              <w:rPr>
                <w:rFonts w:ascii="宋体" w:eastAsia="宋体" w:hAnsi="宋体"/>
                <w:sz w:val="21"/>
                <w:szCs w:val="21"/>
                <w:u w:val="single"/>
                <w:lang w:eastAsia="zh-CN"/>
              </w:rPr>
              <w:t>5</w:t>
            </w:r>
            <w:r>
              <w:rPr>
                <w:rFonts w:ascii="宋体" w:eastAsia="宋体" w:hAnsi="宋体" w:hint="eastAsia"/>
                <w:sz w:val="21"/>
                <w:szCs w:val="21"/>
                <w:u w:val="single"/>
                <w:lang w:eastAsia="zh-CN"/>
              </w:rPr>
              <w:t>）为本招标项目的全过程工程咨询服务单位；</w:t>
            </w:r>
          </w:p>
          <w:p w:rsidR="008B2DAC" w:rsidRDefault="002D7BF3">
            <w:pPr>
              <w:spacing w:line="360" w:lineRule="auto"/>
              <w:jc w:val="both"/>
              <w:rPr>
                <w:rFonts w:ascii="宋体" w:eastAsia="宋体" w:hAnsi="宋体"/>
                <w:sz w:val="21"/>
                <w:szCs w:val="21"/>
                <w:u w:val="single"/>
                <w:lang w:eastAsia="zh-CN"/>
              </w:rPr>
            </w:pPr>
            <w:r>
              <w:rPr>
                <w:rFonts w:ascii="宋体" w:eastAsia="宋体" w:hAnsi="宋体" w:hint="eastAsia"/>
                <w:sz w:val="21"/>
                <w:szCs w:val="21"/>
                <w:u w:val="single"/>
                <w:lang w:eastAsia="zh-CN"/>
              </w:rPr>
              <w:t>（</w:t>
            </w:r>
            <w:r>
              <w:rPr>
                <w:rFonts w:ascii="宋体" w:eastAsia="宋体" w:hAnsi="宋体"/>
                <w:sz w:val="21"/>
                <w:szCs w:val="21"/>
                <w:u w:val="single"/>
                <w:lang w:eastAsia="zh-CN"/>
              </w:rPr>
              <w:t>6</w:t>
            </w:r>
            <w:r>
              <w:rPr>
                <w:rFonts w:ascii="宋体" w:eastAsia="宋体" w:hAnsi="宋体" w:hint="eastAsia"/>
                <w:sz w:val="21"/>
                <w:szCs w:val="21"/>
                <w:u w:val="single"/>
                <w:lang w:eastAsia="zh-CN"/>
              </w:rPr>
              <w:t>）为本招标项目的招标代理机构；</w:t>
            </w:r>
          </w:p>
          <w:p w:rsidR="008B2DAC" w:rsidRDefault="002D7BF3">
            <w:pPr>
              <w:spacing w:line="360" w:lineRule="auto"/>
              <w:jc w:val="both"/>
              <w:rPr>
                <w:rFonts w:ascii="宋体" w:eastAsia="宋体" w:hAnsi="宋体"/>
                <w:sz w:val="21"/>
                <w:szCs w:val="21"/>
                <w:u w:val="single"/>
                <w:lang w:eastAsia="zh-CN"/>
              </w:rPr>
            </w:pPr>
            <w:r>
              <w:rPr>
                <w:rFonts w:ascii="宋体" w:eastAsia="宋体" w:hAnsi="宋体" w:hint="eastAsia"/>
                <w:sz w:val="21"/>
                <w:szCs w:val="21"/>
                <w:u w:val="single"/>
                <w:lang w:eastAsia="zh-CN"/>
              </w:rPr>
              <w:t>（</w:t>
            </w:r>
            <w:r>
              <w:rPr>
                <w:rFonts w:ascii="宋体" w:eastAsia="宋体" w:hAnsi="宋体"/>
                <w:sz w:val="21"/>
                <w:szCs w:val="21"/>
                <w:u w:val="single"/>
                <w:lang w:eastAsia="zh-CN"/>
              </w:rPr>
              <w:t>7</w:t>
            </w:r>
            <w:r>
              <w:rPr>
                <w:rFonts w:ascii="宋体" w:eastAsia="宋体" w:hAnsi="宋体" w:hint="eastAsia"/>
                <w:sz w:val="21"/>
                <w:szCs w:val="21"/>
                <w:u w:val="single"/>
                <w:lang w:eastAsia="zh-CN"/>
              </w:rPr>
              <w:t>）与本招标项目的全过程工程咨询服务单位或招标代理机构同为一个法定代表人；</w:t>
            </w:r>
          </w:p>
          <w:p w:rsidR="008B2DAC" w:rsidRDefault="002D7BF3">
            <w:pPr>
              <w:spacing w:line="360" w:lineRule="auto"/>
              <w:jc w:val="both"/>
              <w:rPr>
                <w:rFonts w:ascii="宋体" w:eastAsia="宋体" w:hAnsi="宋体"/>
                <w:sz w:val="21"/>
                <w:szCs w:val="21"/>
                <w:u w:val="single"/>
                <w:lang w:eastAsia="zh-CN"/>
              </w:rPr>
            </w:pPr>
            <w:r>
              <w:rPr>
                <w:rFonts w:ascii="宋体" w:eastAsia="宋体" w:hAnsi="宋体" w:hint="eastAsia"/>
                <w:sz w:val="21"/>
                <w:szCs w:val="21"/>
                <w:u w:val="single"/>
                <w:lang w:eastAsia="zh-CN"/>
              </w:rPr>
              <w:t>（</w:t>
            </w:r>
            <w:r>
              <w:rPr>
                <w:rFonts w:ascii="宋体" w:eastAsia="宋体" w:hAnsi="宋体"/>
                <w:sz w:val="21"/>
                <w:szCs w:val="21"/>
                <w:u w:val="single"/>
                <w:lang w:eastAsia="zh-CN"/>
              </w:rPr>
              <w:t>8</w:t>
            </w:r>
            <w:r>
              <w:rPr>
                <w:rFonts w:ascii="宋体" w:eastAsia="宋体" w:hAnsi="宋体" w:hint="eastAsia"/>
                <w:sz w:val="21"/>
                <w:szCs w:val="21"/>
                <w:u w:val="single"/>
                <w:lang w:eastAsia="zh-CN"/>
              </w:rPr>
              <w:t>）与本招标项目的全过程工程咨询服务单位或招标代理机构存在控股或参股关系；</w:t>
            </w:r>
          </w:p>
          <w:p w:rsidR="008B2DAC" w:rsidRDefault="002D7BF3">
            <w:pPr>
              <w:spacing w:line="360" w:lineRule="auto"/>
              <w:jc w:val="both"/>
              <w:rPr>
                <w:rFonts w:ascii="宋体" w:eastAsia="宋体" w:hAnsi="宋体"/>
                <w:sz w:val="21"/>
                <w:szCs w:val="21"/>
                <w:u w:val="single"/>
                <w:lang w:eastAsia="zh-CN"/>
              </w:rPr>
            </w:pPr>
            <w:r>
              <w:rPr>
                <w:rFonts w:ascii="宋体" w:eastAsia="宋体" w:hAnsi="宋体" w:hint="eastAsia"/>
                <w:sz w:val="21"/>
                <w:szCs w:val="21"/>
                <w:u w:val="single"/>
                <w:lang w:eastAsia="zh-CN"/>
              </w:rPr>
              <w:t>（</w:t>
            </w:r>
            <w:r>
              <w:rPr>
                <w:rFonts w:ascii="宋体" w:eastAsia="宋体" w:hAnsi="宋体"/>
                <w:sz w:val="21"/>
                <w:szCs w:val="21"/>
                <w:u w:val="single"/>
                <w:lang w:eastAsia="zh-CN"/>
              </w:rPr>
              <w:t>9</w:t>
            </w:r>
            <w:r>
              <w:rPr>
                <w:rFonts w:ascii="宋体" w:eastAsia="宋体" w:hAnsi="宋体" w:hint="eastAsia"/>
                <w:sz w:val="21"/>
                <w:szCs w:val="21"/>
                <w:u w:val="single"/>
                <w:lang w:eastAsia="zh-CN"/>
              </w:rPr>
              <w:t>）被依法暂停或者取消投标资格；</w:t>
            </w:r>
            <w:r>
              <w:rPr>
                <w:rFonts w:ascii="宋体" w:eastAsia="宋体" w:hAnsi="宋体" w:hint="eastAsia"/>
                <w:b/>
                <w:bCs/>
                <w:sz w:val="21"/>
                <w:szCs w:val="21"/>
                <w:u w:val="single"/>
                <w:lang w:eastAsia="zh-CN"/>
              </w:rPr>
              <w:t>（本项事实应当以根据《中华人民共和国行政处罚法》依法作出并已经生效的行政处罚决定为认定依据。行政处罚决定中已经明确的暂停或取消投标资格的区域范围不包含本标段建设地点的，不受该项规定限制</w:t>
            </w:r>
            <w:r>
              <w:rPr>
                <w:rFonts w:ascii="宋体" w:eastAsia="宋体" w:hAnsi="宋体" w:hint="eastAsia"/>
                <w:sz w:val="21"/>
                <w:szCs w:val="21"/>
                <w:u w:val="single"/>
                <w:lang w:eastAsia="zh-CN"/>
              </w:rPr>
              <w:t>）</w:t>
            </w:r>
          </w:p>
          <w:p w:rsidR="008B2DAC" w:rsidRDefault="002D7BF3">
            <w:pPr>
              <w:spacing w:line="360" w:lineRule="auto"/>
              <w:jc w:val="both"/>
              <w:rPr>
                <w:rFonts w:ascii="宋体" w:eastAsia="宋体" w:hAnsi="宋体"/>
                <w:sz w:val="21"/>
                <w:szCs w:val="21"/>
                <w:u w:val="single"/>
                <w:lang w:eastAsia="zh-CN"/>
              </w:rPr>
            </w:pPr>
            <w:r>
              <w:rPr>
                <w:rFonts w:ascii="宋体" w:eastAsia="宋体" w:hAnsi="宋体" w:hint="eastAsia"/>
                <w:sz w:val="21"/>
                <w:szCs w:val="21"/>
                <w:u w:val="single"/>
                <w:lang w:eastAsia="zh-CN"/>
              </w:rPr>
              <w:t>（</w:t>
            </w:r>
            <w:r>
              <w:rPr>
                <w:rFonts w:ascii="宋体" w:eastAsia="宋体" w:hAnsi="宋体"/>
                <w:sz w:val="21"/>
                <w:szCs w:val="21"/>
                <w:u w:val="single"/>
                <w:lang w:eastAsia="zh-CN"/>
              </w:rPr>
              <w:t>10</w:t>
            </w:r>
            <w:r>
              <w:rPr>
                <w:rFonts w:ascii="宋体" w:eastAsia="宋体" w:hAnsi="宋体" w:hint="eastAsia"/>
                <w:sz w:val="21"/>
                <w:szCs w:val="21"/>
                <w:u w:val="single"/>
                <w:lang w:eastAsia="zh-CN"/>
              </w:rPr>
              <w:t>）被责令停产停业、暂扣或者吊销许可证、暂扣或者吊销执照；（</w:t>
            </w:r>
            <w:r>
              <w:rPr>
                <w:rFonts w:ascii="宋体" w:eastAsia="宋体" w:hAnsi="宋体" w:hint="eastAsia"/>
                <w:b/>
                <w:bCs/>
                <w:sz w:val="21"/>
                <w:szCs w:val="21"/>
                <w:u w:val="single"/>
                <w:lang w:eastAsia="zh-CN"/>
              </w:rPr>
              <w:t>本项事实应当以根据《中华人民共和国行政处罚法》依法作出并已经生效的行政处罚决定为认定依据。</w:t>
            </w:r>
            <w:r>
              <w:rPr>
                <w:rFonts w:ascii="宋体" w:eastAsia="宋体" w:hAnsi="宋体" w:hint="eastAsia"/>
                <w:sz w:val="21"/>
                <w:szCs w:val="21"/>
                <w:u w:val="single"/>
                <w:lang w:eastAsia="zh-CN"/>
              </w:rPr>
              <w:t>）</w:t>
            </w:r>
          </w:p>
          <w:p w:rsidR="008B2DAC" w:rsidRDefault="002D7BF3">
            <w:pPr>
              <w:spacing w:line="360" w:lineRule="auto"/>
              <w:jc w:val="both"/>
              <w:rPr>
                <w:rFonts w:ascii="宋体" w:eastAsia="宋体" w:hAnsi="宋体"/>
                <w:sz w:val="21"/>
                <w:szCs w:val="21"/>
                <w:u w:val="single"/>
                <w:lang w:eastAsia="zh-CN"/>
              </w:rPr>
            </w:pPr>
            <w:r>
              <w:rPr>
                <w:rFonts w:ascii="宋体" w:eastAsia="宋体" w:hAnsi="宋体" w:hint="eastAsia"/>
                <w:sz w:val="21"/>
                <w:szCs w:val="21"/>
                <w:u w:val="single"/>
                <w:lang w:eastAsia="zh-CN"/>
              </w:rPr>
              <w:t>（</w:t>
            </w:r>
            <w:r>
              <w:rPr>
                <w:rFonts w:ascii="宋体" w:eastAsia="宋体" w:hAnsi="宋体"/>
                <w:sz w:val="21"/>
                <w:szCs w:val="21"/>
                <w:u w:val="single"/>
                <w:lang w:eastAsia="zh-CN"/>
              </w:rPr>
              <w:t>11</w:t>
            </w:r>
            <w:r>
              <w:rPr>
                <w:rFonts w:ascii="宋体" w:eastAsia="宋体" w:hAnsi="宋体" w:hint="eastAsia"/>
                <w:sz w:val="21"/>
                <w:szCs w:val="21"/>
                <w:u w:val="single"/>
                <w:lang w:eastAsia="zh-CN"/>
              </w:rPr>
              <w:t>）进入清算程序，或被宣告破产，或其他丧失履约能力的情形；</w:t>
            </w:r>
          </w:p>
          <w:p w:rsidR="008B2DAC" w:rsidRDefault="002D7BF3">
            <w:pPr>
              <w:spacing w:line="360" w:lineRule="auto"/>
              <w:jc w:val="both"/>
              <w:rPr>
                <w:rFonts w:ascii="宋体" w:eastAsia="宋体" w:hAnsi="宋体"/>
                <w:sz w:val="21"/>
                <w:szCs w:val="21"/>
                <w:u w:val="single"/>
                <w:lang w:eastAsia="zh-CN"/>
              </w:rPr>
            </w:pPr>
            <w:r>
              <w:rPr>
                <w:rFonts w:ascii="宋体" w:eastAsia="宋体" w:hAnsi="宋体" w:hint="eastAsia"/>
                <w:sz w:val="21"/>
                <w:szCs w:val="21"/>
                <w:u w:val="single"/>
                <w:lang w:eastAsia="zh-CN"/>
              </w:rPr>
              <w:t>（</w:t>
            </w:r>
            <w:r>
              <w:rPr>
                <w:rFonts w:ascii="宋体" w:eastAsia="宋体" w:hAnsi="宋体"/>
                <w:sz w:val="21"/>
                <w:szCs w:val="21"/>
                <w:u w:val="single"/>
                <w:lang w:eastAsia="zh-CN"/>
              </w:rPr>
              <w:t>12</w:t>
            </w:r>
            <w:r>
              <w:rPr>
                <w:rFonts w:ascii="宋体" w:eastAsia="宋体" w:hAnsi="宋体" w:hint="eastAsia"/>
                <w:sz w:val="21"/>
                <w:szCs w:val="21"/>
                <w:u w:val="single"/>
                <w:lang w:eastAsia="zh-CN"/>
              </w:rPr>
              <w:t>）在最近三年内发生重大设计质量问题（</w:t>
            </w:r>
            <w:r>
              <w:rPr>
                <w:rFonts w:ascii="宋体" w:eastAsia="宋体" w:hAnsi="宋体" w:hint="eastAsia"/>
                <w:b/>
                <w:bCs/>
                <w:sz w:val="21"/>
                <w:szCs w:val="21"/>
                <w:u w:val="single"/>
                <w:lang w:eastAsia="zh-CN"/>
              </w:rPr>
              <w:t>“重大设计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r>
              <w:rPr>
                <w:rFonts w:ascii="宋体" w:eastAsia="宋体" w:hAnsi="宋体" w:hint="eastAsia"/>
                <w:sz w:val="21"/>
                <w:szCs w:val="21"/>
                <w:u w:val="single"/>
                <w:lang w:eastAsia="zh-CN"/>
              </w:rPr>
              <w:t>）；</w:t>
            </w:r>
          </w:p>
        </w:tc>
      </w:tr>
      <w:tr w:rsidR="008B2DAC">
        <w:tc>
          <w:tcPr>
            <w:tcW w:w="997" w:type="dxa"/>
            <w:tcBorders>
              <w:top w:val="single" w:sz="4" w:space="0" w:color="000000"/>
              <w:left w:val="single" w:sz="4" w:space="0" w:color="000000"/>
              <w:bottom w:val="single" w:sz="4" w:space="0" w:color="000000"/>
              <w:right w:val="single" w:sz="4" w:space="0" w:color="000000"/>
            </w:tcBorders>
            <w:vAlign w:val="center"/>
          </w:tcPr>
          <w:p w:rsidR="008B2DAC" w:rsidRDefault="002D7BF3">
            <w:pPr>
              <w:pStyle w:val="TableParagraph"/>
              <w:spacing w:line="360" w:lineRule="auto"/>
              <w:jc w:val="center"/>
              <w:rPr>
                <w:rFonts w:ascii="宋体" w:eastAsia="宋体" w:hAnsi="宋体"/>
                <w:sz w:val="21"/>
                <w:szCs w:val="21"/>
              </w:rPr>
            </w:pPr>
            <w:r>
              <w:rPr>
                <w:rFonts w:ascii="宋体" w:eastAsia="宋体" w:hAnsi="宋体"/>
                <w:sz w:val="21"/>
                <w:szCs w:val="21"/>
              </w:rPr>
              <w:t>1.9.1</w:t>
            </w:r>
          </w:p>
        </w:tc>
        <w:tc>
          <w:tcPr>
            <w:tcW w:w="1845" w:type="dxa"/>
            <w:tcBorders>
              <w:top w:val="single" w:sz="4" w:space="0" w:color="000000"/>
              <w:left w:val="single" w:sz="4" w:space="0" w:color="000000"/>
              <w:bottom w:val="single" w:sz="4" w:space="0" w:color="000000"/>
              <w:right w:val="single" w:sz="4" w:space="0" w:color="000000"/>
            </w:tcBorders>
            <w:vAlign w:val="center"/>
          </w:tcPr>
          <w:p w:rsidR="008B2DAC" w:rsidRDefault="002D7BF3">
            <w:pPr>
              <w:pStyle w:val="TableParagraph"/>
              <w:spacing w:line="360" w:lineRule="auto"/>
              <w:jc w:val="center"/>
              <w:rPr>
                <w:rFonts w:ascii="宋体" w:eastAsia="宋体" w:hAnsi="宋体" w:cs="宋体"/>
                <w:sz w:val="21"/>
                <w:szCs w:val="21"/>
              </w:rPr>
            </w:pPr>
            <w:r>
              <w:rPr>
                <w:rFonts w:ascii="宋体" w:eastAsia="宋体" w:hAnsi="宋体" w:cs="宋体"/>
                <w:sz w:val="21"/>
                <w:szCs w:val="21"/>
              </w:rPr>
              <w:t>踏勘现场</w:t>
            </w:r>
          </w:p>
        </w:tc>
        <w:tc>
          <w:tcPr>
            <w:tcW w:w="6204" w:type="dxa"/>
            <w:tcBorders>
              <w:top w:val="single" w:sz="4" w:space="0" w:color="000000"/>
              <w:left w:val="single" w:sz="4" w:space="0" w:color="000000"/>
              <w:bottom w:val="single" w:sz="4" w:space="0" w:color="000000"/>
              <w:right w:val="single" w:sz="4" w:space="0" w:color="000000"/>
            </w:tcBorders>
            <w:vAlign w:val="center"/>
          </w:tcPr>
          <w:p w:rsidR="008B2DAC" w:rsidRDefault="002D7BF3">
            <w:pPr>
              <w:pStyle w:val="TableParagraph"/>
              <w:spacing w:line="360" w:lineRule="auto"/>
              <w:jc w:val="both"/>
              <w:rPr>
                <w:rFonts w:ascii="宋体" w:eastAsia="宋体" w:hAnsi="宋体" w:cs="宋体"/>
                <w:sz w:val="21"/>
                <w:szCs w:val="21"/>
                <w:lang w:eastAsia="zh-CN"/>
              </w:rPr>
            </w:pPr>
            <w:r>
              <w:rPr>
                <w:rFonts w:ascii="宋体" w:eastAsia="宋体" w:hAnsi="宋体" w:hint="eastAsia"/>
                <w:sz w:val="21"/>
                <w:szCs w:val="21"/>
                <w:lang w:eastAsia="zh-CN"/>
              </w:rPr>
              <w:t>■</w:t>
            </w:r>
            <w:r>
              <w:rPr>
                <w:rFonts w:ascii="宋体" w:eastAsia="宋体" w:hAnsi="宋体" w:cs="宋体"/>
                <w:sz w:val="21"/>
                <w:szCs w:val="21"/>
                <w:lang w:eastAsia="zh-CN"/>
              </w:rPr>
              <w:t>不组织</w:t>
            </w:r>
          </w:p>
          <w:p w:rsidR="008B2DAC" w:rsidRDefault="002D7BF3">
            <w:pPr>
              <w:pStyle w:val="TableParagraph"/>
              <w:spacing w:line="36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补充说明如下：</w:t>
            </w:r>
          </w:p>
          <w:p w:rsidR="008B2DAC" w:rsidRDefault="002D7BF3">
            <w:pPr>
              <w:pStyle w:val="TableParagraph"/>
              <w:spacing w:line="360" w:lineRule="auto"/>
              <w:jc w:val="both"/>
              <w:rPr>
                <w:rFonts w:ascii="宋体" w:eastAsia="宋体" w:hAnsi="宋体"/>
                <w:sz w:val="21"/>
                <w:szCs w:val="21"/>
                <w:lang w:eastAsia="zh-CN"/>
              </w:rPr>
            </w:pPr>
            <w:r>
              <w:rPr>
                <w:rFonts w:ascii="宋体" w:eastAsia="宋体" w:hAnsi="宋体" w:cs="宋体" w:hint="eastAsia"/>
                <w:sz w:val="21"/>
                <w:szCs w:val="21"/>
                <w:lang w:eastAsia="zh-CN"/>
              </w:rPr>
              <w:t>（</w:t>
            </w:r>
            <w:r>
              <w:rPr>
                <w:rFonts w:ascii="宋体" w:eastAsia="宋体" w:hAnsi="宋体"/>
                <w:sz w:val="21"/>
                <w:szCs w:val="21"/>
                <w:lang w:eastAsia="zh-CN"/>
              </w:rPr>
              <w:t>1</w:t>
            </w:r>
            <w:r>
              <w:rPr>
                <w:rFonts w:ascii="宋体" w:eastAsia="宋体" w:hAnsi="宋体" w:cs="宋体" w:hint="eastAsia"/>
                <w:sz w:val="21"/>
                <w:szCs w:val="21"/>
                <w:lang w:eastAsia="zh-CN"/>
              </w:rPr>
              <w:t>）投标人自行对工程现场和周围环境进行现场考察，投标人应充分重视和仔细地进行这种考察，以获取那些须投标人自己负责的有关编制投标和签署合同所需的所有资料。一旦中标，这种考察即被认为其结果已在中标文件中得到充分反映。考察现场的费用由投标</w:t>
            </w:r>
            <w:r>
              <w:rPr>
                <w:rFonts w:ascii="宋体" w:eastAsia="宋体" w:hAnsi="宋体" w:cs="宋体" w:hint="eastAsia"/>
                <w:sz w:val="21"/>
                <w:szCs w:val="21"/>
                <w:lang w:eastAsia="zh-CN"/>
              </w:rPr>
              <w:lastRenderedPageBreak/>
              <w:t>人自己承担。投标人若认为必要时，也可以独自增加现场考察活动。</w:t>
            </w:r>
          </w:p>
          <w:p w:rsidR="008B2DAC" w:rsidRDefault="002D7BF3">
            <w:pPr>
              <w:pStyle w:val="TableParagraph"/>
              <w:spacing w:line="360" w:lineRule="auto"/>
              <w:jc w:val="both"/>
              <w:rPr>
                <w:rFonts w:ascii="宋体" w:eastAsia="宋体" w:hAnsi="宋体"/>
                <w:sz w:val="21"/>
                <w:szCs w:val="21"/>
                <w:lang w:eastAsia="zh-CN"/>
              </w:rPr>
            </w:pPr>
            <w:r>
              <w:rPr>
                <w:rFonts w:ascii="宋体" w:eastAsia="宋体" w:hAnsi="宋体" w:cs="宋体" w:hint="eastAsia"/>
                <w:sz w:val="21"/>
                <w:szCs w:val="21"/>
                <w:lang w:eastAsia="zh-CN"/>
              </w:rPr>
              <w:t>（</w:t>
            </w:r>
            <w:r>
              <w:rPr>
                <w:rFonts w:ascii="宋体" w:eastAsia="宋体" w:hAnsi="宋体"/>
                <w:sz w:val="21"/>
                <w:szCs w:val="21"/>
                <w:lang w:eastAsia="zh-CN"/>
              </w:rPr>
              <w:t>2</w:t>
            </w:r>
            <w:r>
              <w:rPr>
                <w:rFonts w:ascii="宋体" w:eastAsia="宋体" w:hAnsi="宋体" w:cs="宋体" w:hint="eastAsia"/>
                <w:sz w:val="21"/>
                <w:szCs w:val="21"/>
                <w:lang w:eastAsia="zh-CN"/>
              </w:rPr>
              <w:t>）投标人及其代表进入考察的现场。投标人及其代表必须承担那些进入现场后，由于他们的行为所造成的人身伤害（不管是否致命）、财产损失或损坏，以及其他任何原因造成的损失、损坏或费用。招标人在投标人及其代表考察过程中不负任何责任。</w:t>
            </w:r>
          </w:p>
          <w:p w:rsidR="008B2DAC" w:rsidRDefault="002D7BF3">
            <w:pPr>
              <w:pStyle w:val="TableParagraph"/>
              <w:spacing w:line="36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w:t>
            </w:r>
            <w:r>
              <w:rPr>
                <w:rFonts w:ascii="宋体" w:eastAsia="宋体" w:hAnsi="宋体"/>
                <w:sz w:val="21"/>
                <w:szCs w:val="21"/>
                <w:lang w:eastAsia="zh-CN"/>
              </w:rPr>
              <w:t>3</w:t>
            </w:r>
            <w:r>
              <w:rPr>
                <w:rFonts w:ascii="宋体" w:eastAsia="宋体" w:hAnsi="宋体" w:cs="宋体" w:hint="eastAsia"/>
                <w:sz w:val="21"/>
                <w:szCs w:val="21"/>
                <w:lang w:eastAsia="zh-CN"/>
              </w:rPr>
              <w:t>）由招标人提供的资料和数据，只是为了使投标人能够利用招标人现有的资料。招标人对投标人由此而作出的推论、解释和结论概不负责。</w:t>
            </w:r>
          </w:p>
          <w:p w:rsidR="008B2DAC" w:rsidRDefault="002D7BF3">
            <w:pPr>
              <w:pStyle w:val="TableParagraph"/>
              <w:spacing w:line="36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（4）不论投标结果如何，投标人应承担其投标文件编制与递交所涉及的一切费用，发包人对上述费用不负任何责任。</w:t>
            </w:r>
          </w:p>
          <w:p w:rsidR="008B2DAC" w:rsidRDefault="002D7BF3">
            <w:pPr>
              <w:pStyle w:val="TableParagraph"/>
              <w:spacing w:line="360" w:lineRule="auto"/>
              <w:jc w:val="both"/>
              <w:rPr>
                <w:rFonts w:ascii="宋体" w:eastAsia="宋体" w:hAnsi="宋体" w:cs="宋体"/>
                <w:sz w:val="21"/>
                <w:szCs w:val="21"/>
                <w:lang w:eastAsia="zh-CN"/>
              </w:rPr>
            </w:pPr>
            <w:r>
              <w:rPr>
                <w:rFonts w:ascii="宋体" w:eastAsia="宋体" w:hAnsi="宋体"/>
                <w:sz w:val="21"/>
                <w:szCs w:val="21"/>
                <w:lang w:eastAsia="zh-CN"/>
              </w:rPr>
              <w:t>□</w:t>
            </w:r>
            <w:r>
              <w:rPr>
                <w:rFonts w:ascii="宋体" w:eastAsia="宋体" w:hAnsi="宋体" w:cs="宋体"/>
                <w:sz w:val="21"/>
                <w:szCs w:val="21"/>
                <w:lang w:eastAsia="zh-CN"/>
              </w:rPr>
              <w:t>组织，踏勘时间：</w:t>
            </w:r>
          </w:p>
          <w:p w:rsidR="008B2DAC" w:rsidRDefault="002D7BF3">
            <w:pPr>
              <w:pStyle w:val="TableParagraph"/>
              <w:spacing w:line="360" w:lineRule="auto"/>
              <w:jc w:val="both"/>
              <w:rPr>
                <w:rFonts w:ascii="宋体" w:eastAsia="宋体" w:hAnsi="宋体" w:cs="宋体"/>
                <w:sz w:val="21"/>
                <w:szCs w:val="21"/>
                <w:lang w:eastAsia="zh-CN"/>
              </w:rPr>
            </w:pPr>
            <w:r>
              <w:rPr>
                <w:rFonts w:ascii="宋体" w:eastAsia="宋体" w:hAnsi="宋体" w:cs="宋体"/>
                <w:sz w:val="21"/>
                <w:szCs w:val="21"/>
                <w:lang w:eastAsia="zh-CN"/>
              </w:rPr>
              <w:t>踏勘集中地点：</w:t>
            </w:r>
          </w:p>
        </w:tc>
      </w:tr>
      <w:tr w:rsidR="008B2DAC">
        <w:tc>
          <w:tcPr>
            <w:tcW w:w="997" w:type="dxa"/>
            <w:tcBorders>
              <w:top w:val="single" w:sz="4" w:space="0" w:color="000000"/>
              <w:left w:val="single" w:sz="4" w:space="0" w:color="000000"/>
              <w:bottom w:val="single" w:sz="4" w:space="0" w:color="000000"/>
              <w:right w:val="single" w:sz="4" w:space="0" w:color="000000"/>
            </w:tcBorders>
            <w:vAlign w:val="center"/>
          </w:tcPr>
          <w:p w:rsidR="008B2DAC" w:rsidRDefault="002D7BF3">
            <w:pPr>
              <w:pStyle w:val="TableParagraph"/>
              <w:spacing w:line="360" w:lineRule="auto"/>
              <w:jc w:val="center"/>
              <w:rPr>
                <w:rFonts w:ascii="宋体" w:eastAsia="宋体" w:hAnsi="宋体"/>
                <w:sz w:val="21"/>
                <w:szCs w:val="21"/>
              </w:rPr>
            </w:pPr>
            <w:r>
              <w:rPr>
                <w:rFonts w:ascii="宋体" w:eastAsia="宋体" w:hAnsi="宋体"/>
                <w:sz w:val="21"/>
                <w:szCs w:val="21"/>
              </w:rPr>
              <w:lastRenderedPageBreak/>
              <w:t>1.10.1</w:t>
            </w:r>
          </w:p>
        </w:tc>
        <w:tc>
          <w:tcPr>
            <w:tcW w:w="1845" w:type="dxa"/>
            <w:tcBorders>
              <w:top w:val="single" w:sz="4" w:space="0" w:color="000000"/>
              <w:left w:val="single" w:sz="4" w:space="0" w:color="000000"/>
              <w:bottom w:val="single" w:sz="4" w:space="0" w:color="000000"/>
              <w:right w:val="single" w:sz="4" w:space="0" w:color="000000"/>
            </w:tcBorders>
            <w:vAlign w:val="center"/>
          </w:tcPr>
          <w:p w:rsidR="008B2DAC" w:rsidRDefault="002D7BF3">
            <w:pPr>
              <w:pStyle w:val="TableParagraph"/>
              <w:spacing w:line="360" w:lineRule="auto"/>
              <w:jc w:val="center"/>
              <w:rPr>
                <w:rFonts w:ascii="宋体" w:eastAsia="宋体" w:hAnsi="宋体" w:cs="宋体"/>
                <w:sz w:val="21"/>
                <w:szCs w:val="21"/>
              </w:rPr>
            </w:pPr>
            <w:r>
              <w:rPr>
                <w:rFonts w:ascii="宋体" w:eastAsia="宋体" w:hAnsi="宋体" w:cs="宋体"/>
                <w:sz w:val="21"/>
                <w:szCs w:val="21"/>
              </w:rPr>
              <w:t>投标预备会</w:t>
            </w:r>
          </w:p>
        </w:tc>
        <w:tc>
          <w:tcPr>
            <w:tcW w:w="6204" w:type="dxa"/>
            <w:tcBorders>
              <w:top w:val="single" w:sz="4" w:space="0" w:color="000000"/>
              <w:left w:val="single" w:sz="4" w:space="0" w:color="000000"/>
              <w:bottom w:val="single" w:sz="4" w:space="0" w:color="000000"/>
              <w:right w:val="single" w:sz="4" w:space="0" w:color="000000"/>
            </w:tcBorders>
            <w:vAlign w:val="center"/>
          </w:tcPr>
          <w:p w:rsidR="008B2DAC" w:rsidRDefault="002D7BF3">
            <w:pPr>
              <w:pStyle w:val="TableParagraph"/>
              <w:spacing w:line="360" w:lineRule="auto"/>
              <w:jc w:val="both"/>
              <w:rPr>
                <w:rFonts w:ascii="宋体" w:eastAsia="宋体" w:hAnsi="宋体" w:cs="宋体"/>
                <w:sz w:val="21"/>
                <w:szCs w:val="21"/>
                <w:lang w:eastAsia="zh-CN"/>
              </w:rPr>
            </w:pPr>
            <w:r>
              <w:rPr>
                <w:rFonts w:ascii="宋体" w:eastAsia="宋体" w:hAnsi="宋体" w:hint="eastAsia"/>
                <w:sz w:val="21"/>
                <w:szCs w:val="21"/>
                <w:lang w:eastAsia="zh-CN"/>
              </w:rPr>
              <w:t>■</w:t>
            </w:r>
            <w:r>
              <w:rPr>
                <w:rFonts w:ascii="宋体" w:eastAsia="宋体" w:hAnsi="宋体" w:cs="宋体"/>
                <w:sz w:val="21"/>
                <w:szCs w:val="21"/>
                <w:lang w:eastAsia="zh-CN"/>
              </w:rPr>
              <w:t>不召开</w:t>
            </w:r>
          </w:p>
          <w:p w:rsidR="008B2DAC" w:rsidRDefault="002D7BF3">
            <w:pPr>
              <w:pStyle w:val="TableParagraph"/>
              <w:spacing w:line="360" w:lineRule="auto"/>
              <w:jc w:val="both"/>
              <w:rPr>
                <w:rFonts w:ascii="宋体" w:eastAsia="宋体" w:hAnsi="宋体" w:cs="宋体"/>
                <w:sz w:val="21"/>
                <w:szCs w:val="21"/>
                <w:lang w:eastAsia="zh-CN"/>
              </w:rPr>
            </w:pPr>
            <w:r>
              <w:rPr>
                <w:rFonts w:ascii="宋体" w:eastAsia="宋体" w:hAnsi="宋体"/>
                <w:sz w:val="21"/>
                <w:szCs w:val="21"/>
                <w:lang w:eastAsia="zh-CN"/>
              </w:rPr>
              <w:t>□</w:t>
            </w:r>
            <w:r>
              <w:rPr>
                <w:rFonts w:ascii="宋体" w:eastAsia="宋体" w:hAnsi="宋体" w:cs="宋体"/>
                <w:sz w:val="21"/>
                <w:szCs w:val="21"/>
                <w:lang w:eastAsia="zh-CN"/>
              </w:rPr>
              <w:t>召开，召开时间：</w:t>
            </w:r>
          </w:p>
          <w:p w:rsidR="008B2DAC" w:rsidRDefault="002D7BF3">
            <w:pPr>
              <w:pStyle w:val="TableParagraph"/>
              <w:spacing w:line="360" w:lineRule="auto"/>
              <w:jc w:val="both"/>
              <w:rPr>
                <w:rFonts w:ascii="宋体" w:eastAsia="宋体" w:hAnsi="宋体" w:cs="宋体"/>
                <w:sz w:val="21"/>
                <w:szCs w:val="21"/>
              </w:rPr>
            </w:pPr>
            <w:r>
              <w:rPr>
                <w:rFonts w:ascii="宋体" w:eastAsia="宋体" w:hAnsi="宋体" w:cs="宋体"/>
                <w:sz w:val="21"/>
                <w:szCs w:val="21"/>
              </w:rPr>
              <w:t>召开地点：</w:t>
            </w:r>
          </w:p>
        </w:tc>
      </w:tr>
      <w:tr w:rsidR="008B2DAC">
        <w:tc>
          <w:tcPr>
            <w:tcW w:w="997" w:type="dxa"/>
            <w:vMerge w:val="restart"/>
            <w:tcBorders>
              <w:top w:val="single" w:sz="4" w:space="0" w:color="000000"/>
              <w:left w:val="single" w:sz="4" w:space="0" w:color="000000"/>
              <w:right w:val="single" w:sz="4" w:space="0" w:color="000000"/>
            </w:tcBorders>
            <w:vAlign w:val="center"/>
          </w:tcPr>
          <w:p w:rsidR="008B2DAC" w:rsidRDefault="002D7BF3">
            <w:pPr>
              <w:pStyle w:val="TableParagraph"/>
              <w:spacing w:line="360" w:lineRule="auto"/>
              <w:jc w:val="center"/>
              <w:rPr>
                <w:rFonts w:ascii="宋体" w:eastAsia="宋体" w:hAnsi="宋体"/>
                <w:sz w:val="21"/>
                <w:szCs w:val="21"/>
              </w:rPr>
            </w:pPr>
            <w:r>
              <w:rPr>
                <w:rFonts w:ascii="宋体" w:eastAsia="宋体" w:hAnsi="宋体"/>
                <w:sz w:val="21"/>
                <w:szCs w:val="21"/>
              </w:rPr>
              <w:t>1.10.2</w:t>
            </w:r>
          </w:p>
        </w:tc>
        <w:tc>
          <w:tcPr>
            <w:tcW w:w="1845" w:type="dxa"/>
            <w:vMerge w:val="restart"/>
            <w:tcBorders>
              <w:top w:val="single" w:sz="4" w:space="0" w:color="000000"/>
              <w:left w:val="single" w:sz="4" w:space="0" w:color="000000"/>
              <w:right w:val="single" w:sz="4" w:space="0" w:color="000000"/>
            </w:tcBorders>
            <w:vAlign w:val="center"/>
          </w:tcPr>
          <w:p w:rsidR="008B2DAC" w:rsidRDefault="002D7BF3">
            <w:pPr>
              <w:pStyle w:val="TableParagraph"/>
              <w:spacing w:line="360" w:lineRule="auto"/>
              <w:jc w:val="center"/>
              <w:rPr>
                <w:rFonts w:ascii="宋体" w:eastAsia="宋体" w:hAnsi="宋体" w:cs="宋体"/>
                <w:sz w:val="21"/>
                <w:szCs w:val="21"/>
                <w:lang w:eastAsia="zh-CN"/>
              </w:rPr>
            </w:pPr>
            <w:r>
              <w:rPr>
                <w:rFonts w:ascii="宋体" w:eastAsia="宋体" w:hAnsi="宋体" w:cs="宋体"/>
                <w:sz w:val="21"/>
                <w:szCs w:val="21"/>
                <w:lang w:eastAsia="zh-CN"/>
              </w:rPr>
              <w:t>投标人在投标预备会前提出问题</w:t>
            </w:r>
          </w:p>
        </w:tc>
        <w:tc>
          <w:tcPr>
            <w:tcW w:w="6204" w:type="dxa"/>
            <w:tcBorders>
              <w:top w:val="single" w:sz="4" w:space="0" w:color="000000"/>
              <w:left w:val="single" w:sz="4" w:space="0" w:color="000000"/>
              <w:bottom w:val="single" w:sz="4" w:space="0" w:color="000000"/>
              <w:right w:val="single" w:sz="4" w:space="0" w:color="000000"/>
            </w:tcBorders>
            <w:vAlign w:val="center"/>
          </w:tcPr>
          <w:p w:rsidR="008B2DAC" w:rsidRDefault="002D7BF3">
            <w:pPr>
              <w:pStyle w:val="TableParagraph"/>
              <w:spacing w:line="360" w:lineRule="auto"/>
              <w:jc w:val="both"/>
              <w:rPr>
                <w:rFonts w:ascii="宋体" w:eastAsia="宋体" w:hAnsi="宋体" w:cs="宋体"/>
                <w:sz w:val="21"/>
                <w:szCs w:val="21"/>
                <w:lang w:eastAsia="zh-CN"/>
              </w:rPr>
            </w:pPr>
            <w:r>
              <w:rPr>
                <w:rFonts w:ascii="宋体" w:eastAsia="宋体" w:hAnsi="宋体" w:cs="宋体"/>
                <w:sz w:val="21"/>
                <w:szCs w:val="21"/>
              </w:rPr>
              <w:t>时间：</w:t>
            </w:r>
            <w:r>
              <w:rPr>
                <w:rFonts w:ascii="宋体" w:eastAsia="宋体" w:hAnsi="宋体" w:cs="宋体" w:hint="eastAsia"/>
                <w:sz w:val="21"/>
                <w:szCs w:val="21"/>
                <w:lang w:eastAsia="zh-CN"/>
              </w:rPr>
              <w:t>/。</w:t>
            </w:r>
          </w:p>
        </w:tc>
      </w:tr>
      <w:tr w:rsidR="008B2DAC">
        <w:tc>
          <w:tcPr>
            <w:tcW w:w="997" w:type="dxa"/>
            <w:vMerge/>
            <w:tcBorders>
              <w:left w:val="single" w:sz="4" w:space="0" w:color="000000"/>
              <w:bottom w:val="single" w:sz="4" w:space="0" w:color="000000"/>
              <w:right w:val="single" w:sz="4" w:space="0" w:color="000000"/>
            </w:tcBorders>
            <w:vAlign w:val="center"/>
          </w:tcPr>
          <w:p w:rsidR="008B2DAC" w:rsidRDefault="008B2DAC">
            <w:pPr>
              <w:spacing w:line="360" w:lineRule="auto"/>
              <w:jc w:val="center"/>
              <w:rPr>
                <w:rFonts w:ascii="宋体" w:eastAsia="宋体" w:hAnsi="宋体"/>
                <w:sz w:val="21"/>
                <w:szCs w:val="21"/>
              </w:rPr>
            </w:pPr>
          </w:p>
        </w:tc>
        <w:tc>
          <w:tcPr>
            <w:tcW w:w="1845" w:type="dxa"/>
            <w:vMerge/>
            <w:tcBorders>
              <w:left w:val="single" w:sz="4" w:space="0" w:color="000000"/>
              <w:bottom w:val="single" w:sz="4" w:space="0" w:color="000000"/>
              <w:right w:val="single" w:sz="4" w:space="0" w:color="000000"/>
            </w:tcBorders>
            <w:vAlign w:val="center"/>
          </w:tcPr>
          <w:p w:rsidR="008B2DAC" w:rsidRDefault="008B2DAC">
            <w:pPr>
              <w:spacing w:line="360" w:lineRule="auto"/>
              <w:jc w:val="center"/>
              <w:rPr>
                <w:rFonts w:ascii="宋体" w:eastAsia="宋体" w:hAnsi="宋体"/>
                <w:sz w:val="21"/>
                <w:szCs w:val="21"/>
              </w:rPr>
            </w:pPr>
          </w:p>
        </w:tc>
        <w:tc>
          <w:tcPr>
            <w:tcW w:w="6204" w:type="dxa"/>
            <w:tcBorders>
              <w:top w:val="single" w:sz="4" w:space="0" w:color="000000"/>
              <w:left w:val="single" w:sz="4" w:space="0" w:color="000000"/>
              <w:bottom w:val="single" w:sz="4" w:space="0" w:color="000000"/>
              <w:right w:val="single" w:sz="4" w:space="0" w:color="000000"/>
            </w:tcBorders>
            <w:vAlign w:val="center"/>
          </w:tcPr>
          <w:p w:rsidR="008B2DAC" w:rsidRDefault="002D7BF3">
            <w:pPr>
              <w:pStyle w:val="TableParagraph"/>
              <w:spacing w:line="360" w:lineRule="auto"/>
              <w:jc w:val="both"/>
              <w:rPr>
                <w:rFonts w:ascii="宋体" w:eastAsia="宋体" w:hAnsi="宋体" w:cs="宋体"/>
                <w:sz w:val="21"/>
                <w:szCs w:val="21"/>
                <w:lang w:eastAsia="zh-CN"/>
              </w:rPr>
            </w:pPr>
            <w:r>
              <w:rPr>
                <w:rFonts w:ascii="宋体" w:eastAsia="宋体" w:hAnsi="宋体" w:cs="宋体"/>
                <w:sz w:val="21"/>
                <w:szCs w:val="21"/>
              </w:rPr>
              <w:t>形式：</w:t>
            </w:r>
            <w:r>
              <w:rPr>
                <w:rFonts w:ascii="宋体" w:eastAsia="宋体" w:hAnsi="宋体" w:cs="宋体" w:hint="eastAsia"/>
                <w:sz w:val="21"/>
                <w:szCs w:val="21"/>
                <w:lang w:eastAsia="zh-CN"/>
              </w:rPr>
              <w:t>/。</w:t>
            </w:r>
          </w:p>
        </w:tc>
      </w:tr>
      <w:tr w:rsidR="008B2DAC">
        <w:tc>
          <w:tcPr>
            <w:tcW w:w="997" w:type="dxa"/>
            <w:tcBorders>
              <w:top w:val="single" w:sz="4" w:space="0" w:color="000000"/>
              <w:left w:val="single" w:sz="4" w:space="0" w:color="000000"/>
              <w:bottom w:val="single" w:sz="4" w:space="0" w:color="000000"/>
              <w:right w:val="single" w:sz="4" w:space="0" w:color="000000"/>
            </w:tcBorders>
            <w:vAlign w:val="center"/>
          </w:tcPr>
          <w:p w:rsidR="008B2DAC" w:rsidRDefault="002D7BF3">
            <w:pPr>
              <w:pStyle w:val="TableParagraph"/>
              <w:spacing w:line="360" w:lineRule="auto"/>
              <w:jc w:val="center"/>
              <w:rPr>
                <w:rFonts w:ascii="宋体" w:eastAsia="宋体" w:hAnsi="宋体"/>
                <w:sz w:val="21"/>
                <w:szCs w:val="21"/>
              </w:rPr>
            </w:pPr>
            <w:r>
              <w:rPr>
                <w:rFonts w:ascii="宋体" w:eastAsia="宋体" w:hAnsi="宋体"/>
                <w:sz w:val="21"/>
                <w:szCs w:val="21"/>
              </w:rPr>
              <w:t>1.10.3</w:t>
            </w:r>
          </w:p>
        </w:tc>
        <w:tc>
          <w:tcPr>
            <w:tcW w:w="1845" w:type="dxa"/>
            <w:tcBorders>
              <w:top w:val="single" w:sz="4" w:space="0" w:color="000000"/>
              <w:left w:val="single" w:sz="4" w:space="0" w:color="000000"/>
              <w:bottom w:val="single" w:sz="4" w:space="0" w:color="000000"/>
              <w:right w:val="single" w:sz="4" w:space="0" w:color="000000"/>
            </w:tcBorders>
            <w:vAlign w:val="center"/>
          </w:tcPr>
          <w:p w:rsidR="008B2DAC" w:rsidRDefault="002D7BF3">
            <w:pPr>
              <w:pStyle w:val="TableParagraph"/>
              <w:spacing w:line="360" w:lineRule="auto"/>
              <w:jc w:val="center"/>
              <w:rPr>
                <w:rFonts w:ascii="宋体" w:eastAsia="宋体" w:hAnsi="宋体" w:cs="宋体"/>
                <w:sz w:val="21"/>
                <w:szCs w:val="21"/>
                <w:lang w:eastAsia="zh-CN"/>
              </w:rPr>
            </w:pPr>
            <w:r>
              <w:rPr>
                <w:rFonts w:ascii="宋体" w:eastAsia="宋体" w:hAnsi="宋体" w:cs="宋体"/>
                <w:sz w:val="21"/>
                <w:szCs w:val="21"/>
                <w:lang w:eastAsia="zh-CN"/>
              </w:rPr>
              <w:t>招标文件澄清发出的形式</w:t>
            </w:r>
          </w:p>
        </w:tc>
        <w:tc>
          <w:tcPr>
            <w:tcW w:w="6204" w:type="dxa"/>
            <w:tcBorders>
              <w:top w:val="single" w:sz="4" w:space="0" w:color="000000"/>
              <w:left w:val="single" w:sz="4" w:space="0" w:color="000000"/>
              <w:bottom w:val="single" w:sz="4" w:space="0" w:color="000000"/>
              <w:right w:val="single" w:sz="4" w:space="0" w:color="000000"/>
            </w:tcBorders>
            <w:vAlign w:val="center"/>
          </w:tcPr>
          <w:p w:rsidR="008B2DAC" w:rsidRDefault="002D7BF3">
            <w:pPr>
              <w:spacing w:line="360" w:lineRule="auto"/>
              <w:jc w:val="both"/>
              <w:rPr>
                <w:rFonts w:ascii="宋体" w:eastAsia="宋体" w:hAnsi="宋体"/>
                <w:sz w:val="21"/>
                <w:szCs w:val="21"/>
                <w:lang w:eastAsia="zh-CN"/>
              </w:rPr>
            </w:pPr>
            <w:r>
              <w:rPr>
                <w:rFonts w:ascii="宋体" w:eastAsia="宋体" w:hAnsi="宋体" w:hint="eastAsia"/>
                <w:sz w:val="21"/>
                <w:szCs w:val="21"/>
                <w:lang w:eastAsia="zh-CN"/>
              </w:rPr>
              <w:t>/。</w:t>
            </w:r>
          </w:p>
        </w:tc>
      </w:tr>
      <w:tr w:rsidR="008B2DAC">
        <w:tc>
          <w:tcPr>
            <w:tcW w:w="997" w:type="dxa"/>
            <w:tcBorders>
              <w:top w:val="single" w:sz="4" w:space="0" w:color="000000"/>
              <w:left w:val="single" w:sz="4" w:space="0" w:color="000000"/>
              <w:bottom w:val="single" w:sz="4" w:space="0" w:color="000000"/>
              <w:right w:val="single" w:sz="4" w:space="0" w:color="000000"/>
            </w:tcBorders>
            <w:vAlign w:val="center"/>
          </w:tcPr>
          <w:p w:rsidR="008B2DAC" w:rsidRDefault="002D7BF3">
            <w:pPr>
              <w:pStyle w:val="TableParagraph"/>
              <w:spacing w:line="360" w:lineRule="auto"/>
              <w:jc w:val="center"/>
              <w:rPr>
                <w:rFonts w:ascii="宋体" w:eastAsia="宋体" w:hAnsi="宋体"/>
                <w:sz w:val="21"/>
                <w:szCs w:val="21"/>
              </w:rPr>
            </w:pPr>
            <w:r>
              <w:rPr>
                <w:rFonts w:ascii="宋体" w:eastAsia="宋体" w:hAnsi="宋体"/>
                <w:sz w:val="21"/>
                <w:szCs w:val="21"/>
              </w:rPr>
              <w:t>1.11.1</w:t>
            </w:r>
          </w:p>
        </w:tc>
        <w:tc>
          <w:tcPr>
            <w:tcW w:w="1845" w:type="dxa"/>
            <w:tcBorders>
              <w:top w:val="single" w:sz="4" w:space="0" w:color="000000"/>
              <w:left w:val="single" w:sz="4" w:space="0" w:color="000000"/>
              <w:bottom w:val="single" w:sz="4" w:space="0" w:color="000000"/>
              <w:right w:val="single" w:sz="4" w:space="0" w:color="000000"/>
            </w:tcBorders>
            <w:vAlign w:val="center"/>
          </w:tcPr>
          <w:p w:rsidR="008B2DAC" w:rsidRDefault="002D7BF3">
            <w:pPr>
              <w:pStyle w:val="TableParagraph"/>
              <w:spacing w:line="360" w:lineRule="auto"/>
              <w:jc w:val="center"/>
              <w:rPr>
                <w:rFonts w:ascii="宋体" w:eastAsia="宋体" w:hAnsi="宋体" w:cs="宋体"/>
                <w:sz w:val="21"/>
                <w:szCs w:val="21"/>
              </w:rPr>
            </w:pPr>
            <w:r>
              <w:rPr>
                <w:rFonts w:ascii="宋体" w:eastAsia="宋体" w:hAnsi="宋体" w:cs="宋体"/>
                <w:sz w:val="21"/>
                <w:szCs w:val="21"/>
              </w:rPr>
              <w:t>分包</w:t>
            </w:r>
          </w:p>
        </w:tc>
        <w:tc>
          <w:tcPr>
            <w:tcW w:w="6204" w:type="dxa"/>
            <w:tcBorders>
              <w:top w:val="single" w:sz="4" w:space="0" w:color="000000"/>
              <w:left w:val="single" w:sz="4" w:space="0" w:color="000000"/>
              <w:bottom w:val="single" w:sz="4" w:space="0" w:color="000000"/>
              <w:right w:val="single" w:sz="4" w:space="0" w:color="000000"/>
            </w:tcBorders>
            <w:vAlign w:val="center"/>
          </w:tcPr>
          <w:p w:rsidR="008B2DAC" w:rsidRDefault="002D7BF3">
            <w:pPr>
              <w:autoSpaceDE w:val="0"/>
              <w:autoSpaceDN w:val="0"/>
              <w:adjustRightInd w:val="0"/>
              <w:spacing w:line="360" w:lineRule="auto"/>
              <w:rPr>
                <w:rFonts w:ascii="宋体" w:eastAsia="宋体" w:hAnsi="宋体"/>
                <w:sz w:val="21"/>
                <w:szCs w:val="21"/>
                <w:lang w:eastAsia="zh-CN"/>
              </w:rPr>
            </w:pPr>
            <w:r>
              <w:rPr>
                <w:rFonts w:ascii="宋体" w:eastAsia="宋体" w:hAnsi="宋体"/>
                <w:sz w:val="21"/>
                <w:szCs w:val="21"/>
                <w:lang w:eastAsia="zh-CN"/>
              </w:rPr>
              <w:t>□</w:t>
            </w:r>
            <w:r>
              <w:rPr>
                <w:rFonts w:ascii="宋体" w:eastAsia="宋体" w:hAnsi="宋体" w:hint="eastAsia"/>
                <w:sz w:val="21"/>
                <w:szCs w:val="21"/>
                <w:lang w:eastAsia="zh-CN"/>
              </w:rPr>
              <w:t>不允许</w:t>
            </w:r>
          </w:p>
          <w:p w:rsidR="008B2DAC" w:rsidRDefault="002D7BF3">
            <w:pPr>
              <w:autoSpaceDE w:val="0"/>
              <w:autoSpaceDN w:val="0"/>
              <w:adjustRightInd w:val="0"/>
              <w:spacing w:line="360" w:lineRule="auto"/>
              <w:rPr>
                <w:rFonts w:ascii="宋体" w:eastAsia="宋体" w:hAnsi="宋体"/>
                <w:spacing w:val="-2"/>
                <w:sz w:val="21"/>
                <w:szCs w:val="21"/>
                <w:u w:val="single"/>
                <w:lang w:eastAsia="zh-CN"/>
              </w:rPr>
            </w:pPr>
            <w:r>
              <w:rPr>
                <w:rFonts w:ascii="宋体" w:eastAsia="宋体" w:hAnsi="宋体" w:cs="Arial" w:hint="eastAsia"/>
                <w:sz w:val="21"/>
                <w:szCs w:val="21"/>
                <w:lang w:eastAsia="zh-CN"/>
              </w:rPr>
              <w:t>■</w:t>
            </w:r>
            <w:r>
              <w:rPr>
                <w:rFonts w:ascii="宋体" w:eastAsia="宋体" w:hAnsi="宋体" w:hint="eastAsia"/>
                <w:sz w:val="21"/>
                <w:szCs w:val="21"/>
                <w:lang w:eastAsia="zh-CN"/>
              </w:rPr>
              <w:t>允许，</w:t>
            </w:r>
            <w:r>
              <w:rPr>
                <w:rFonts w:ascii="宋体" w:eastAsia="宋体" w:hAnsi="宋体" w:hint="eastAsia"/>
                <w:spacing w:val="-2"/>
                <w:sz w:val="21"/>
                <w:szCs w:val="21"/>
                <w:lang w:eastAsia="zh-CN"/>
              </w:rPr>
              <w:t>分</w:t>
            </w:r>
            <w:r>
              <w:rPr>
                <w:rFonts w:ascii="宋体" w:eastAsia="宋体" w:hAnsi="宋体" w:hint="eastAsia"/>
                <w:sz w:val="21"/>
                <w:szCs w:val="21"/>
                <w:lang w:eastAsia="zh-CN"/>
              </w:rPr>
              <w:t>包</w:t>
            </w:r>
            <w:r>
              <w:rPr>
                <w:rFonts w:ascii="宋体" w:eastAsia="宋体" w:hAnsi="宋体" w:hint="eastAsia"/>
                <w:spacing w:val="-2"/>
                <w:sz w:val="21"/>
                <w:szCs w:val="21"/>
                <w:lang w:eastAsia="zh-CN"/>
              </w:rPr>
              <w:t>内</w:t>
            </w:r>
            <w:r>
              <w:rPr>
                <w:rFonts w:ascii="宋体" w:eastAsia="宋体" w:hAnsi="宋体" w:hint="eastAsia"/>
                <w:sz w:val="21"/>
                <w:szCs w:val="21"/>
                <w:lang w:eastAsia="zh-CN"/>
              </w:rPr>
              <w:t>容</w:t>
            </w:r>
            <w:r>
              <w:rPr>
                <w:rFonts w:ascii="宋体" w:eastAsia="宋体" w:hAnsi="宋体" w:hint="eastAsia"/>
                <w:spacing w:val="-2"/>
                <w:sz w:val="21"/>
                <w:szCs w:val="21"/>
                <w:lang w:eastAsia="zh-CN"/>
              </w:rPr>
              <w:t>要</w:t>
            </w:r>
            <w:r>
              <w:rPr>
                <w:rFonts w:ascii="宋体" w:eastAsia="宋体" w:hAnsi="宋体" w:hint="eastAsia"/>
                <w:sz w:val="21"/>
                <w:szCs w:val="21"/>
                <w:lang w:eastAsia="zh-CN"/>
              </w:rPr>
              <w:t>求：</w:t>
            </w:r>
            <w:r>
              <w:rPr>
                <w:rFonts w:ascii="宋体" w:eastAsia="宋体" w:hAnsi="宋体" w:hint="eastAsia"/>
                <w:spacing w:val="-2"/>
                <w:sz w:val="21"/>
                <w:szCs w:val="21"/>
                <w:u w:val="single"/>
                <w:lang w:eastAsia="zh-CN"/>
              </w:rPr>
              <w:t>如中标人不具备相关专业设计资质，应当自行完成本项目主体的设计业务，并在保证整个建筑工程项目完整性的前提下，经发包方同意，可将园林景观等非主体部分设计业务依法分包给具备相应资质条件的分包单位。</w:t>
            </w:r>
          </w:p>
          <w:p w:rsidR="008B2DAC" w:rsidRDefault="002D7BF3">
            <w:pPr>
              <w:autoSpaceDE w:val="0"/>
              <w:autoSpaceDN w:val="0"/>
              <w:adjustRightInd w:val="0"/>
              <w:spacing w:line="360" w:lineRule="auto"/>
              <w:rPr>
                <w:rFonts w:ascii="宋体" w:eastAsia="宋体" w:hAnsi="宋体"/>
                <w:sz w:val="21"/>
                <w:szCs w:val="21"/>
                <w:lang w:eastAsia="zh-CN"/>
              </w:rPr>
            </w:pPr>
            <w:r>
              <w:rPr>
                <w:rFonts w:ascii="宋体" w:eastAsia="宋体" w:hAnsi="宋体" w:hint="eastAsia"/>
                <w:sz w:val="21"/>
                <w:szCs w:val="21"/>
                <w:lang w:eastAsia="zh-CN"/>
              </w:rPr>
              <w:t>分包</w:t>
            </w:r>
            <w:r>
              <w:rPr>
                <w:rFonts w:ascii="宋体" w:eastAsia="宋体" w:hAnsi="宋体" w:hint="eastAsia"/>
                <w:spacing w:val="-2"/>
                <w:sz w:val="21"/>
                <w:szCs w:val="21"/>
                <w:lang w:eastAsia="zh-CN"/>
              </w:rPr>
              <w:t>金</w:t>
            </w:r>
            <w:r>
              <w:rPr>
                <w:rFonts w:ascii="宋体" w:eastAsia="宋体" w:hAnsi="宋体" w:hint="eastAsia"/>
                <w:sz w:val="21"/>
                <w:szCs w:val="21"/>
                <w:lang w:eastAsia="zh-CN"/>
              </w:rPr>
              <w:t>额</w:t>
            </w:r>
            <w:r>
              <w:rPr>
                <w:rFonts w:ascii="宋体" w:eastAsia="宋体" w:hAnsi="宋体" w:hint="eastAsia"/>
                <w:spacing w:val="-2"/>
                <w:sz w:val="21"/>
                <w:szCs w:val="21"/>
                <w:lang w:eastAsia="zh-CN"/>
              </w:rPr>
              <w:t>要</w:t>
            </w:r>
            <w:r>
              <w:rPr>
                <w:rFonts w:ascii="宋体" w:eastAsia="宋体" w:hAnsi="宋体" w:hint="eastAsia"/>
                <w:sz w:val="21"/>
                <w:szCs w:val="21"/>
                <w:lang w:eastAsia="zh-CN"/>
              </w:rPr>
              <w:t>求：</w:t>
            </w:r>
            <w:r>
              <w:rPr>
                <w:rFonts w:ascii="宋体" w:eastAsia="宋体" w:hAnsi="宋体" w:hint="eastAsia"/>
                <w:sz w:val="21"/>
                <w:szCs w:val="21"/>
                <w:u w:val="single"/>
                <w:lang w:eastAsia="zh-CN"/>
              </w:rPr>
              <w:t>/</w:t>
            </w:r>
          </w:p>
          <w:p w:rsidR="008B2DAC" w:rsidRDefault="002D7BF3">
            <w:pPr>
              <w:pStyle w:val="TableParagraph"/>
              <w:spacing w:line="360" w:lineRule="auto"/>
              <w:jc w:val="both"/>
              <w:rPr>
                <w:rFonts w:ascii="宋体" w:eastAsia="宋体" w:hAnsi="宋体" w:cs="宋体"/>
                <w:sz w:val="21"/>
                <w:szCs w:val="21"/>
                <w:lang w:eastAsia="zh-CN"/>
              </w:rPr>
            </w:pPr>
            <w:r>
              <w:rPr>
                <w:rFonts w:ascii="宋体" w:eastAsia="宋体" w:hAnsi="宋体" w:hint="eastAsia"/>
                <w:sz w:val="21"/>
                <w:szCs w:val="21"/>
                <w:lang w:eastAsia="zh-CN"/>
              </w:rPr>
              <w:t>对分</w:t>
            </w:r>
            <w:r>
              <w:rPr>
                <w:rFonts w:ascii="宋体" w:eastAsia="宋体" w:hAnsi="宋体" w:hint="eastAsia"/>
                <w:spacing w:val="-2"/>
                <w:sz w:val="21"/>
                <w:szCs w:val="21"/>
                <w:lang w:eastAsia="zh-CN"/>
              </w:rPr>
              <w:t>包</w:t>
            </w:r>
            <w:r>
              <w:rPr>
                <w:rFonts w:ascii="宋体" w:eastAsia="宋体" w:hAnsi="宋体" w:hint="eastAsia"/>
                <w:sz w:val="21"/>
                <w:szCs w:val="21"/>
                <w:lang w:eastAsia="zh-CN"/>
              </w:rPr>
              <w:t>人</w:t>
            </w:r>
            <w:r>
              <w:rPr>
                <w:rFonts w:ascii="宋体" w:eastAsia="宋体" w:hAnsi="宋体" w:hint="eastAsia"/>
                <w:spacing w:val="-2"/>
                <w:sz w:val="21"/>
                <w:szCs w:val="21"/>
                <w:lang w:eastAsia="zh-CN"/>
              </w:rPr>
              <w:t>的</w:t>
            </w:r>
            <w:r>
              <w:rPr>
                <w:rFonts w:ascii="宋体" w:eastAsia="宋体" w:hAnsi="宋体" w:hint="eastAsia"/>
                <w:sz w:val="21"/>
                <w:szCs w:val="21"/>
                <w:lang w:eastAsia="zh-CN"/>
              </w:rPr>
              <w:t>资</w:t>
            </w:r>
            <w:r>
              <w:rPr>
                <w:rFonts w:ascii="宋体" w:eastAsia="宋体" w:hAnsi="宋体" w:hint="eastAsia"/>
                <w:spacing w:val="-2"/>
                <w:sz w:val="21"/>
                <w:szCs w:val="21"/>
                <w:lang w:eastAsia="zh-CN"/>
              </w:rPr>
              <w:t>质</w:t>
            </w:r>
            <w:r>
              <w:rPr>
                <w:rFonts w:ascii="宋体" w:eastAsia="宋体" w:hAnsi="宋体" w:hint="eastAsia"/>
                <w:sz w:val="21"/>
                <w:szCs w:val="21"/>
                <w:lang w:eastAsia="zh-CN"/>
              </w:rPr>
              <w:t>要</w:t>
            </w:r>
            <w:r>
              <w:rPr>
                <w:rFonts w:ascii="宋体" w:eastAsia="宋体" w:hAnsi="宋体" w:hint="eastAsia"/>
                <w:spacing w:val="-2"/>
                <w:sz w:val="21"/>
                <w:szCs w:val="21"/>
                <w:lang w:eastAsia="zh-CN"/>
              </w:rPr>
              <w:t>求</w:t>
            </w:r>
            <w:r>
              <w:rPr>
                <w:rFonts w:ascii="宋体" w:eastAsia="宋体" w:hAnsi="宋体" w:hint="eastAsia"/>
                <w:sz w:val="21"/>
                <w:szCs w:val="21"/>
                <w:lang w:eastAsia="zh-CN"/>
              </w:rPr>
              <w:t>：</w:t>
            </w:r>
            <w:r>
              <w:rPr>
                <w:rFonts w:ascii="宋体" w:eastAsia="宋体" w:hAnsi="宋体" w:hint="eastAsia"/>
                <w:sz w:val="21"/>
                <w:szCs w:val="21"/>
                <w:u w:val="single"/>
                <w:lang w:eastAsia="zh-CN"/>
              </w:rPr>
              <w:t>按国家规定</w:t>
            </w:r>
            <w:r>
              <w:rPr>
                <w:rFonts w:ascii="宋体" w:eastAsia="宋体" w:hAnsi="宋体" w:hint="eastAsia"/>
                <w:sz w:val="21"/>
                <w:szCs w:val="21"/>
                <w:lang w:eastAsia="zh-CN"/>
              </w:rPr>
              <w:t>。</w:t>
            </w:r>
          </w:p>
        </w:tc>
      </w:tr>
      <w:tr w:rsidR="008B2DAC">
        <w:tc>
          <w:tcPr>
            <w:tcW w:w="997" w:type="dxa"/>
            <w:tcBorders>
              <w:top w:val="single" w:sz="4" w:space="0" w:color="000000"/>
              <w:left w:val="single" w:sz="4" w:space="0" w:color="000000"/>
              <w:bottom w:val="single" w:sz="4" w:space="0" w:color="000000"/>
              <w:right w:val="single" w:sz="4" w:space="0" w:color="000000"/>
            </w:tcBorders>
            <w:vAlign w:val="center"/>
          </w:tcPr>
          <w:p w:rsidR="008B2DAC" w:rsidRDefault="002D7BF3">
            <w:pPr>
              <w:pStyle w:val="TableParagraph"/>
              <w:spacing w:line="360" w:lineRule="auto"/>
              <w:jc w:val="center"/>
              <w:rPr>
                <w:rFonts w:ascii="宋体" w:eastAsia="宋体" w:hAnsi="宋体"/>
                <w:sz w:val="21"/>
                <w:szCs w:val="21"/>
              </w:rPr>
            </w:pPr>
            <w:r>
              <w:rPr>
                <w:rFonts w:ascii="宋体" w:eastAsia="宋体" w:hAnsi="宋体"/>
                <w:sz w:val="21"/>
                <w:szCs w:val="21"/>
              </w:rPr>
              <w:t>1.12.1</w:t>
            </w:r>
          </w:p>
        </w:tc>
        <w:tc>
          <w:tcPr>
            <w:tcW w:w="1845" w:type="dxa"/>
            <w:tcBorders>
              <w:top w:val="single" w:sz="4" w:space="0" w:color="000000"/>
              <w:left w:val="single" w:sz="4" w:space="0" w:color="000000"/>
              <w:bottom w:val="single" w:sz="4" w:space="0" w:color="000000"/>
              <w:right w:val="single" w:sz="4" w:space="0" w:color="000000"/>
            </w:tcBorders>
            <w:vAlign w:val="center"/>
          </w:tcPr>
          <w:p w:rsidR="008B2DAC" w:rsidRDefault="002D7BF3">
            <w:pPr>
              <w:pStyle w:val="TableParagraph"/>
              <w:spacing w:line="360" w:lineRule="auto"/>
              <w:jc w:val="center"/>
              <w:rPr>
                <w:rFonts w:ascii="宋体" w:eastAsia="宋体" w:hAnsi="宋体" w:cs="宋体"/>
                <w:sz w:val="21"/>
                <w:szCs w:val="21"/>
              </w:rPr>
            </w:pPr>
            <w:r>
              <w:rPr>
                <w:rFonts w:ascii="宋体" w:eastAsia="宋体" w:hAnsi="宋体" w:cs="宋体"/>
                <w:sz w:val="21"/>
                <w:szCs w:val="21"/>
              </w:rPr>
              <w:t>实质性要求和条件</w:t>
            </w:r>
          </w:p>
        </w:tc>
        <w:tc>
          <w:tcPr>
            <w:tcW w:w="6204" w:type="dxa"/>
            <w:tcBorders>
              <w:top w:val="single" w:sz="4" w:space="0" w:color="000000"/>
              <w:left w:val="single" w:sz="4" w:space="0" w:color="000000"/>
              <w:bottom w:val="single" w:sz="4" w:space="0" w:color="000000"/>
              <w:right w:val="single" w:sz="4" w:space="0" w:color="000000"/>
            </w:tcBorders>
            <w:vAlign w:val="center"/>
          </w:tcPr>
          <w:p w:rsidR="008B2DAC" w:rsidRDefault="002D7BF3">
            <w:pPr>
              <w:spacing w:line="360" w:lineRule="auto"/>
              <w:jc w:val="both"/>
              <w:rPr>
                <w:rFonts w:ascii="宋体" w:eastAsia="宋体" w:hAnsi="宋体"/>
                <w:sz w:val="21"/>
                <w:szCs w:val="21"/>
              </w:rPr>
            </w:pPr>
            <w:r>
              <w:rPr>
                <w:rFonts w:ascii="宋体" w:eastAsia="宋体" w:hAnsi="宋体" w:hint="eastAsia"/>
                <w:sz w:val="21"/>
                <w:szCs w:val="21"/>
                <w:lang w:eastAsia="zh-CN"/>
              </w:rPr>
              <w:t>/。</w:t>
            </w:r>
          </w:p>
        </w:tc>
      </w:tr>
      <w:tr w:rsidR="008B2DAC">
        <w:tc>
          <w:tcPr>
            <w:tcW w:w="997" w:type="dxa"/>
            <w:tcBorders>
              <w:top w:val="single" w:sz="4" w:space="0" w:color="000000"/>
              <w:left w:val="single" w:sz="4" w:space="0" w:color="000000"/>
              <w:bottom w:val="single" w:sz="4" w:space="0" w:color="000000"/>
              <w:right w:val="single" w:sz="4" w:space="0" w:color="000000"/>
            </w:tcBorders>
            <w:vAlign w:val="center"/>
          </w:tcPr>
          <w:p w:rsidR="008B2DAC" w:rsidRDefault="002D7BF3">
            <w:pPr>
              <w:pStyle w:val="TableParagraph"/>
              <w:spacing w:line="360" w:lineRule="auto"/>
              <w:jc w:val="center"/>
              <w:rPr>
                <w:rFonts w:ascii="宋体" w:eastAsia="宋体" w:hAnsi="宋体"/>
                <w:sz w:val="21"/>
                <w:szCs w:val="21"/>
              </w:rPr>
            </w:pPr>
            <w:r>
              <w:rPr>
                <w:rFonts w:ascii="宋体" w:eastAsia="宋体" w:hAnsi="宋体"/>
                <w:sz w:val="21"/>
                <w:szCs w:val="21"/>
              </w:rPr>
              <w:t>1.12.3</w:t>
            </w:r>
          </w:p>
        </w:tc>
        <w:tc>
          <w:tcPr>
            <w:tcW w:w="1845" w:type="dxa"/>
            <w:tcBorders>
              <w:top w:val="single" w:sz="4" w:space="0" w:color="000000"/>
              <w:left w:val="single" w:sz="4" w:space="0" w:color="000000"/>
              <w:bottom w:val="single" w:sz="4" w:space="0" w:color="000000"/>
              <w:right w:val="single" w:sz="4" w:space="0" w:color="000000"/>
            </w:tcBorders>
            <w:vAlign w:val="center"/>
          </w:tcPr>
          <w:p w:rsidR="008B2DAC" w:rsidRDefault="002D7BF3">
            <w:pPr>
              <w:pStyle w:val="TableParagraph"/>
              <w:spacing w:line="360" w:lineRule="auto"/>
              <w:jc w:val="center"/>
              <w:rPr>
                <w:rFonts w:ascii="宋体" w:eastAsia="宋体" w:hAnsi="宋体" w:cs="宋体"/>
                <w:sz w:val="21"/>
                <w:szCs w:val="21"/>
              </w:rPr>
            </w:pPr>
            <w:r>
              <w:rPr>
                <w:rFonts w:ascii="宋体" w:eastAsia="宋体" w:hAnsi="宋体" w:cs="宋体"/>
                <w:sz w:val="21"/>
                <w:szCs w:val="21"/>
              </w:rPr>
              <w:t>偏差</w:t>
            </w:r>
          </w:p>
        </w:tc>
        <w:tc>
          <w:tcPr>
            <w:tcW w:w="6204" w:type="dxa"/>
            <w:tcBorders>
              <w:top w:val="single" w:sz="4" w:space="0" w:color="000000"/>
              <w:left w:val="single" w:sz="4" w:space="0" w:color="000000"/>
              <w:bottom w:val="single" w:sz="4" w:space="0" w:color="000000"/>
              <w:right w:val="single" w:sz="4" w:space="0" w:color="000000"/>
            </w:tcBorders>
            <w:vAlign w:val="center"/>
          </w:tcPr>
          <w:p w:rsidR="008B2DAC" w:rsidRDefault="002D7BF3">
            <w:pPr>
              <w:autoSpaceDE w:val="0"/>
              <w:autoSpaceDN w:val="0"/>
              <w:adjustRightInd w:val="0"/>
              <w:spacing w:line="360" w:lineRule="auto"/>
              <w:rPr>
                <w:rFonts w:ascii="宋体" w:eastAsia="宋体" w:hAnsi="宋体"/>
                <w:sz w:val="21"/>
                <w:szCs w:val="21"/>
                <w:lang w:eastAsia="zh-CN"/>
              </w:rPr>
            </w:pPr>
            <w:r>
              <w:rPr>
                <w:rFonts w:ascii="宋体" w:eastAsia="宋体" w:hAnsi="宋体" w:cs="Arial" w:hint="eastAsia"/>
                <w:sz w:val="21"/>
                <w:szCs w:val="21"/>
                <w:lang w:eastAsia="zh-CN"/>
              </w:rPr>
              <w:t>■</w:t>
            </w:r>
            <w:r>
              <w:rPr>
                <w:rFonts w:ascii="宋体" w:eastAsia="宋体" w:hAnsi="宋体" w:hint="eastAsia"/>
                <w:sz w:val="21"/>
                <w:szCs w:val="21"/>
                <w:lang w:eastAsia="zh-CN"/>
              </w:rPr>
              <w:t>不允许</w:t>
            </w:r>
          </w:p>
          <w:p w:rsidR="008B2DAC" w:rsidRDefault="002D7BF3">
            <w:pPr>
              <w:autoSpaceDE w:val="0"/>
              <w:autoSpaceDN w:val="0"/>
              <w:adjustRightInd w:val="0"/>
              <w:spacing w:line="360" w:lineRule="auto"/>
              <w:rPr>
                <w:rFonts w:ascii="宋体" w:eastAsia="宋体" w:hAnsi="宋体"/>
                <w:sz w:val="21"/>
                <w:szCs w:val="21"/>
                <w:lang w:eastAsia="zh-CN"/>
              </w:rPr>
            </w:pPr>
            <w:r>
              <w:rPr>
                <w:rFonts w:ascii="宋体" w:eastAsia="宋体" w:hAnsi="宋体"/>
                <w:sz w:val="21"/>
                <w:szCs w:val="21"/>
                <w:lang w:eastAsia="zh-CN"/>
              </w:rPr>
              <w:t>□</w:t>
            </w:r>
            <w:r>
              <w:rPr>
                <w:rFonts w:ascii="宋体" w:eastAsia="宋体" w:hAnsi="宋体" w:hint="eastAsia"/>
                <w:sz w:val="21"/>
                <w:szCs w:val="21"/>
                <w:lang w:eastAsia="zh-CN"/>
              </w:rPr>
              <w:t>允许，偏差范围：</w:t>
            </w:r>
          </w:p>
          <w:p w:rsidR="008B2DAC" w:rsidRDefault="002D7BF3">
            <w:pPr>
              <w:pStyle w:val="TableParagraph"/>
              <w:spacing w:line="360" w:lineRule="auto"/>
              <w:jc w:val="both"/>
              <w:rPr>
                <w:rFonts w:ascii="宋体" w:eastAsia="宋体" w:hAnsi="宋体" w:cs="宋体"/>
                <w:sz w:val="21"/>
                <w:szCs w:val="21"/>
                <w:lang w:eastAsia="zh-CN"/>
              </w:rPr>
            </w:pPr>
            <w:r>
              <w:rPr>
                <w:rFonts w:ascii="宋体" w:eastAsia="宋体" w:hAnsi="宋体" w:hint="eastAsia"/>
                <w:sz w:val="21"/>
                <w:szCs w:val="21"/>
              </w:rPr>
              <w:t>偏差幅度：</w:t>
            </w:r>
          </w:p>
        </w:tc>
      </w:tr>
      <w:tr w:rsidR="008B2DAC">
        <w:tc>
          <w:tcPr>
            <w:tcW w:w="997" w:type="dxa"/>
            <w:tcBorders>
              <w:top w:val="single" w:sz="4" w:space="0" w:color="000000"/>
              <w:left w:val="single" w:sz="4" w:space="0" w:color="000000"/>
              <w:bottom w:val="single" w:sz="4" w:space="0" w:color="000000"/>
              <w:right w:val="single" w:sz="4" w:space="0" w:color="000000"/>
            </w:tcBorders>
            <w:vAlign w:val="center"/>
          </w:tcPr>
          <w:p w:rsidR="008B2DAC" w:rsidRDefault="002D7BF3">
            <w:pPr>
              <w:pStyle w:val="TableParagraph"/>
              <w:spacing w:line="360" w:lineRule="auto"/>
              <w:jc w:val="center"/>
              <w:rPr>
                <w:rFonts w:ascii="宋体" w:eastAsia="宋体" w:hAnsi="宋体"/>
                <w:sz w:val="21"/>
                <w:szCs w:val="21"/>
              </w:rPr>
            </w:pPr>
            <w:r>
              <w:rPr>
                <w:rFonts w:ascii="宋体" w:eastAsia="宋体" w:hAnsi="宋体"/>
                <w:sz w:val="21"/>
                <w:szCs w:val="21"/>
              </w:rPr>
              <w:t>2.1</w:t>
            </w:r>
          </w:p>
        </w:tc>
        <w:tc>
          <w:tcPr>
            <w:tcW w:w="1845" w:type="dxa"/>
            <w:tcBorders>
              <w:top w:val="single" w:sz="4" w:space="0" w:color="000000"/>
              <w:left w:val="single" w:sz="4" w:space="0" w:color="000000"/>
              <w:bottom w:val="single" w:sz="4" w:space="0" w:color="000000"/>
              <w:right w:val="single" w:sz="4" w:space="0" w:color="000000"/>
            </w:tcBorders>
            <w:vAlign w:val="center"/>
          </w:tcPr>
          <w:p w:rsidR="008B2DAC" w:rsidRDefault="002D7BF3">
            <w:pPr>
              <w:pStyle w:val="TableParagraph"/>
              <w:spacing w:line="360" w:lineRule="auto"/>
              <w:jc w:val="center"/>
              <w:rPr>
                <w:rFonts w:ascii="宋体" w:eastAsia="宋体" w:hAnsi="宋体" w:cs="宋体"/>
                <w:sz w:val="21"/>
                <w:szCs w:val="21"/>
                <w:lang w:eastAsia="zh-CN"/>
              </w:rPr>
            </w:pPr>
            <w:r>
              <w:rPr>
                <w:rFonts w:ascii="宋体" w:eastAsia="宋体" w:hAnsi="宋体" w:cs="宋体"/>
                <w:sz w:val="21"/>
                <w:szCs w:val="21"/>
                <w:lang w:eastAsia="zh-CN"/>
              </w:rPr>
              <w:t>构成招标文件的其他资料</w:t>
            </w:r>
          </w:p>
        </w:tc>
        <w:tc>
          <w:tcPr>
            <w:tcW w:w="6204" w:type="dxa"/>
            <w:tcBorders>
              <w:top w:val="single" w:sz="4" w:space="0" w:color="000000"/>
              <w:left w:val="single" w:sz="4" w:space="0" w:color="000000"/>
              <w:bottom w:val="single" w:sz="4" w:space="0" w:color="000000"/>
              <w:right w:val="single" w:sz="4" w:space="0" w:color="000000"/>
            </w:tcBorders>
            <w:vAlign w:val="center"/>
          </w:tcPr>
          <w:p w:rsidR="008B2DAC" w:rsidRDefault="002D7BF3">
            <w:pPr>
              <w:spacing w:line="360" w:lineRule="auto"/>
              <w:jc w:val="both"/>
              <w:rPr>
                <w:rFonts w:ascii="宋体" w:eastAsia="宋体" w:hAnsi="宋体"/>
                <w:sz w:val="21"/>
                <w:szCs w:val="21"/>
                <w:lang w:eastAsia="zh-CN"/>
              </w:rPr>
            </w:pPr>
            <w:r>
              <w:rPr>
                <w:rFonts w:ascii="宋体" w:eastAsia="宋体" w:hAnsi="宋体" w:hint="eastAsia"/>
                <w:sz w:val="21"/>
                <w:szCs w:val="21"/>
                <w:lang w:eastAsia="zh-CN"/>
              </w:rPr>
              <w:t>/。</w:t>
            </w:r>
          </w:p>
        </w:tc>
      </w:tr>
      <w:tr w:rsidR="008B2DAC">
        <w:trPr>
          <w:trHeight w:val="274"/>
        </w:trPr>
        <w:tc>
          <w:tcPr>
            <w:tcW w:w="997" w:type="dxa"/>
            <w:tcBorders>
              <w:top w:val="single" w:sz="4" w:space="0" w:color="000000"/>
              <w:left w:val="single" w:sz="4" w:space="0" w:color="000000"/>
              <w:right w:val="single" w:sz="4" w:space="0" w:color="000000"/>
            </w:tcBorders>
            <w:vAlign w:val="center"/>
          </w:tcPr>
          <w:p w:rsidR="008B2DAC" w:rsidRDefault="002D7BF3">
            <w:pPr>
              <w:pStyle w:val="TableParagraph"/>
              <w:spacing w:line="360" w:lineRule="auto"/>
              <w:jc w:val="center"/>
              <w:rPr>
                <w:rFonts w:ascii="宋体" w:eastAsia="宋体" w:hAnsi="宋体"/>
                <w:sz w:val="21"/>
                <w:szCs w:val="21"/>
              </w:rPr>
            </w:pPr>
            <w:r>
              <w:rPr>
                <w:rFonts w:ascii="宋体" w:eastAsia="宋体" w:hAnsi="宋体"/>
                <w:sz w:val="21"/>
                <w:szCs w:val="21"/>
              </w:rPr>
              <w:t>2.2.1</w:t>
            </w:r>
          </w:p>
        </w:tc>
        <w:tc>
          <w:tcPr>
            <w:tcW w:w="1845" w:type="dxa"/>
            <w:tcBorders>
              <w:top w:val="single" w:sz="4" w:space="0" w:color="000000"/>
              <w:left w:val="single" w:sz="4" w:space="0" w:color="000000"/>
              <w:right w:val="single" w:sz="4" w:space="0" w:color="000000"/>
            </w:tcBorders>
            <w:vAlign w:val="center"/>
          </w:tcPr>
          <w:p w:rsidR="008B2DAC" w:rsidRDefault="002D7BF3">
            <w:pPr>
              <w:pStyle w:val="TableParagraph"/>
              <w:spacing w:line="360" w:lineRule="auto"/>
              <w:jc w:val="center"/>
              <w:rPr>
                <w:rFonts w:ascii="宋体" w:eastAsia="宋体" w:hAnsi="宋体" w:cs="宋体"/>
                <w:sz w:val="21"/>
                <w:szCs w:val="21"/>
                <w:lang w:eastAsia="zh-CN"/>
              </w:rPr>
            </w:pPr>
            <w:r>
              <w:rPr>
                <w:rFonts w:ascii="宋体" w:eastAsia="宋体" w:hAnsi="宋体" w:cs="宋体"/>
                <w:sz w:val="21"/>
                <w:szCs w:val="21"/>
                <w:lang w:eastAsia="zh-CN"/>
              </w:rPr>
              <w:t>投标人要求澄清招</w:t>
            </w:r>
            <w:r>
              <w:rPr>
                <w:rFonts w:ascii="宋体" w:eastAsia="宋体" w:hAnsi="宋体" w:cs="宋体"/>
                <w:sz w:val="21"/>
                <w:szCs w:val="21"/>
                <w:lang w:eastAsia="zh-CN"/>
              </w:rPr>
              <w:lastRenderedPageBreak/>
              <w:t>标文件</w:t>
            </w:r>
          </w:p>
        </w:tc>
        <w:tc>
          <w:tcPr>
            <w:tcW w:w="6204" w:type="dxa"/>
            <w:tcBorders>
              <w:top w:val="single" w:sz="4" w:space="0" w:color="000000"/>
              <w:left w:val="single" w:sz="4" w:space="0" w:color="000000"/>
              <w:right w:val="single" w:sz="4" w:space="0" w:color="000000"/>
            </w:tcBorders>
            <w:vAlign w:val="center"/>
          </w:tcPr>
          <w:p w:rsidR="008B2DAC" w:rsidRDefault="002D7BF3">
            <w:pPr>
              <w:spacing w:line="360" w:lineRule="auto"/>
              <w:rPr>
                <w:sz w:val="21"/>
                <w:szCs w:val="21"/>
                <w:u w:val="single"/>
                <w:lang w:eastAsia="zh-CN"/>
              </w:rPr>
            </w:pPr>
            <w:r>
              <w:rPr>
                <w:rFonts w:ascii="宋体" w:eastAsia="宋体" w:hAnsi="宋体" w:hint="eastAsia"/>
                <w:sz w:val="21"/>
                <w:szCs w:val="21"/>
                <w:u w:val="single"/>
                <w:lang w:eastAsia="zh-CN"/>
              </w:rPr>
              <w:lastRenderedPageBreak/>
              <w:t>时间：在提交投标文件截止时间</w:t>
            </w:r>
            <w:r>
              <w:rPr>
                <w:sz w:val="21"/>
                <w:szCs w:val="21"/>
                <w:u w:val="single"/>
                <w:lang w:eastAsia="zh-CN"/>
              </w:rPr>
              <w:t>18</w:t>
            </w:r>
            <w:r>
              <w:rPr>
                <w:rFonts w:ascii="宋体" w:eastAsia="宋体" w:hAnsi="宋体" w:hint="eastAsia"/>
                <w:sz w:val="21"/>
                <w:szCs w:val="21"/>
                <w:u w:val="single"/>
                <w:lang w:eastAsia="zh-CN"/>
              </w:rPr>
              <w:t>天前提出。</w:t>
            </w:r>
          </w:p>
          <w:p w:rsidR="008B2DAC" w:rsidRDefault="002D7BF3">
            <w:pPr>
              <w:spacing w:line="360" w:lineRule="auto"/>
              <w:rPr>
                <w:rFonts w:ascii="宋体" w:eastAsia="宋体" w:hAnsi="宋体"/>
                <w:sz w:val="21"/>
                <w:szCs w:val="21"/>
                <w:lang w:eastAsia="zh-CN"/>
              </w:rPr>
            </w:pPr>
            <w:r>
              <w:rPr>
                <w:rFonts w:ascii="宋体" w:eastAsia="宋体" w:hAnsi="宋体" w:hint="eastAsia"/>
                <w:sz w:val="21"/>
                <w:szCs w:val="21"/>
                <w:u w:val="single"/>
                <w:lang w:eastAsia="zh-CN"/>
              </w:rPr>
              <w:lastRenderedPageBreak/>
              <w:t>形式：投标人的疑问通过广州公共资源交易中心数字交易平台提交。按照广州公共资源交易中心数字交易平台关于全流程电子化项目的相关指南进行操作，详见：《建设工程全流程电子化项目操作指南》。提问一律不得署名。</w:t>
            </w:r>
          </w:p>
        </w:tc>
      </w:tr>
      <w:tr w:rsidR="008B2DAC">
        <w:tc>
          <w:tcPr>
            <w:tcW w:w="997" w:type="dxa"/>
            <w:tcBorders>
              <w:top w:val="single" w:sz="4" w:space="0" w:color="000000"/>
              <w:left w:val="single" w:sz="4" w:space="0" w:color="000000"/>
              <w:bottom w:val="single" w:sz="4" w:space="0" w:color="000000"/>
              <w:right w:val="single" w:sz="4" w:space="0" w:color="000000"/>
            </w:tcBorders>
            <w:vAlign w:val="center"/>
          </w:tcPr>
          <w:p w:rsidR="008B2DAC" w:rsidRDefault="002D7BF3">
            <w:pPr>
              <w:pStyle w:val="TableParagraph"/>
              <w:spacing w:line="360" w:lineRule="auto"/>
              <w:jc w:val="center"/>
              <w:rPr>
                <w:rFonts w:ascii="宋体" w:eastAsia="宋体" w:hAnsi="宋体"/>
                <w:sz w:val="21"/>
                <w:szCs w:val="21"/>
              </w:rPr>
            </w:pPr>
            <w:r>
              <w:rPr>
                <w:rFonts w:ascii="宋体" w:eastAsia="宋体" w:hAnsi="宋体"/>
                <w:sz w:val="21"/>
                <w:szCs w:val="21"/>
              </w:rPr>
              <w:lastRenderedPageBreak/>
              <w:t>2.2.2</w:t>
            </w:r>
          </w:p>
        </w:tc>
        <w:tc>
          <w:tcPr>
            <w:tcW w:w="1845" w:type="dxa"/>
            <w:tcBorders>
              <w:top w:val="single" w:sz="4" w:space="0" w:color="000000"/>
              <w:left w:val="single" w:sz="4" w:space="0" w:color="000000"/>
              <w:bottom w:val="single" w:sz="4" w:space="0" w:color="000000"/>
              <w:right w:val="single" w:sz="4" w:space="0" w:color="000000"/>
            </w:tcBorders>
            <w:vAlign w:val="center"/>
          </w:tcPr>
          <w:p w:rsidR="008B2DAC" w:rsidRDefault="002D7BF3">
            <w:pPr>
              <w:pStyle w:val="TableParagraph"/>
              <w:spacing w:line="360" w:lineRule="auto"/>
              <w:jc w:val="center"/>
              <w:rPr>
                <w:rFonts w:ascii="宋体" w:eastAsia="宋体" w:hAnsi="宋体" w:cs="宋体"/>
                <w:sz w:val="21"/>
                <w:szCs w:val="21"/>
                <w:lang w:eastAsia="zh-CN"/>
              </w:rPr>
            </w:pPr>
            <w:r>
              <w:rPr>
                <w:rFonts w:ascii="宋体" w:eastAsia="宋体" w:hAnsi="宋体" w:cs="宋体"/>
                <w:sz w:val="21"/>
                <w:szCs w:val="21"/>
                <w:lang w:eastAsia="zh-CN"/>
              </w:rPr>
              <w:t>招标文件澄清发出的形式</w:t>
            </w:r>
          </w:p>
        </w:tc>
        <w:tc>
          <w:tcPr>
            <w:tcW w:w="6204" w:type="dxa"/>
            <w:tcBorders>
              <w:top w:val="single" w:sz="4" w:space="0" w:color="000000"/>
              <w:left w:val="single" w:sz="4" w:space="0" w:color="000000"/>
              <w:bottom w:val="single" w:sz="4" w:space="0" w:color="000000"/>
              <w:right w:val="single" w:sz="4" w:space="0" w:color="000000"/>
            </w:tcBorders>
            <w:vAlign w:val="center"/>
          </w:tcPr>
          <w:p w:rsidR="008B2DAC" w:rsidRDefault="002D7BF3">
            <w:pPr>
              <w:spacing w:line="360" w:lineRule="auto"/>
              <w:jc w:val="both"/>
              <w:rPr>
                <w:rFonts w:ascii="宋体" w:eastAsia="宋体" w:hAnsi="宋体"/>
                <w:sz w:val="21"/>
                <w:szCs w:val="21"/>
                <w:u w:val="single"/>
                <w:lang w:eastAsia="zh-CN"/>
              </w:rPr>
            </w:pPr>
            <w:r>
              <w:rPr>
                <w:rFonts w:ascii="宋体" w:eastAsia="宋体" w:hAnsi="宋体" w:hint="eastAsia"/>
                <w:sz w:val="21"/>
                <w:szCs w:val="21"/>
                <w:lang w:eastAsia="zh-CN"/>
              </w:rPr>
              <w:t>招标人应在递交投标文件截止时间</w:t>
            </w:r>
            <w:r>
              <w:rPr>
                <w:rFonts w:ascii="宋体" w:eastAsia="宋体" w:hAnsi="宋体"/>
                <w:sz w:val="21"/>
                <w:szCs w:val="21"/>
                <w:lang w:eastAsia="zh-CN"/>
              </w:rPr>
              <w:t>15</w:t>
            </w:r>
            <w:r>
              <w:rPr>
                <w:rFonts w:ascii="宋体" w:eastAsia="宋体" w:hAnsi="宋体" w:hint="eastAsia"/>
                <w:sz w:val="21"/>
                <w:szCs w:val="21"/>
                <w:lang w:eastAsia="zh-CN"/>
              </w:rPr>
              <w:t>日前将招标文件澄清文件在广州公共资源交易中心网站“招标答疑”专区发布。不足</w:t>
            </w:r>
            <w:r>
              <w:rPr>
                <w:rFonts w:ascii="宋体" w:eastAsia="宋体" w:hAnsi="宋体"/>
                <w:sz w:val="21"/>
                <w:szCs w:val="21"/>
                <w:lang w:eastAsia="zh-CN"/>
              </w:rPr>
              <w:t>15</w:t>
            </w:r>
            <w:r>
              <w:rPr>
                <w:rFonts w:ascii="宋体" w:eastAsia="宋体" w:hAnsi="宋体" w:hint="eastAsia"/>
                <w:sz w:val="21"/>
                <w:szCs w:val="21"/>
                <w:lang w:eastAsia="zh-CN"/>
              </w:rPr>
              <w:t>日的，招标人应当顺延投标文件的截止时间。</w:t>
            </w:r>
          </w:p>
        </w:tc>
      </w:tr>
      <w:tr w:rsidR="008B2DAC">
        <w:trPr>
          <w:trHeight w:val="1996"/>
        </w:trPr>
        <w:tc>
          <w:tcPr>
            <w:tcW w:w="997" w:type="dxa"/>
            <w:tcBorders>
              <w:top w:val="single" w:sz="4" w:space="0" w:color="000000"/>
              <w:left w:val="single" w:sz="4" w:space="0" w:color="000000"/>
              <w:right w:val="single" w:sz="4" w:space="0" w:color="000000"/>
            </w:tcBorders>
            <w:vAlign w:val="center"/>
          </w:tcPr>
          <w:p w:rsidR="008B2DAC" w:rsidRDefault="002D7BF3">
            <w:pPr>
              <w:pStyle w:val="TableParagraph"/>
              <w:spacing w:line="360" w:lineRule="auto"/>
              <w:jc w:val="center"/>
              <w:rPr>
                <w:rFonts w:ascii="宋体" w:eastAsia="宋体" w:hAnsi="宋体"/>
                <w:sz w:val="21"/>
                <w:szCs w:val="21"/>
              </w:rPr>
            </w:pPr>
            <w:r>
              <w:rPr>
                <w:rFonts w:ascii="宋体" w:eastAsia="宋体" w:hAnsi="宋体"/>
                <w:sz w:val="21"/>
                <w:szCs w:val="21"/>
              </w:rPr>
              <w:t>2.2.3</w:t>
            </w:r>
          </w:p>
        </w:tc>
        <w:tc>
          <w:tcPr>
            <w:tcW w:w="1845" w:type="dxa"/>
            <w:tcBorders>
              <w:top w:val="single" w:sz="4" w:space="0" w:color="000000"/>
              <w:left w:val="single" w:sz="4" w:space="0" w:color="000000"/>
              <w:right w:val="single" w:sz="4" w:space="0" w:color="000000"/>
            </w:tcBorders>
            <w:vAlign w:val="center"/>
          </w:tcPr>
          <w:p w:rsidR="008B2DAC" w:rsidRDefault="002D7BF3">
            <w:pPr>
              <w:pStyle w:val="TableParagraph"/>
              <w:spacing w:line="360" w:lineRule="auto"/>
              <w:jc w:val="center"/>
              <w:rPr>
                <w:rFonts w:ascii="宋体" w:eastAsia="宋体" w:hAnsi="宋体" w:cs="宋体"/>
                <w:sz w:val="21"/>
                <w:szCs w:val="21"/>
                <w:lang w:eastAsia="zh-CN"/>
              </w:rPr>
            </w:pPr>
            <w:r>
              <w:rPr>
                <w:rFonts w:ascii="宋体" w:eastAsia="宋体" w:hAnsi="宋体" w:cs="宋体"/>
                <w:sz w:val="21"/>
                <w:szCs w:val="21"/>
                <w:lang w:eastAsia="zh-CN"/>
              </w:rPr>
              <w:t>投标人确认收到招标文件澄清</w:t>
            </w:r>
          </w:p>
        </w:tc>
        <w:tc>
          <w:tcPr>
            <w:tcW w:w="6204" w:type="dxa"/>
            <w:tcBorders>
              <w:top w:val="single" w:sz="4" w:space="0" w:color="000000"/>
              <w:left w:val="single" w:sz="4" w:space="0" w:color="000000"/>
              <w:right w:val="single" w:sz="4" w:space="0" w:color="000000"/>
            </w:tcBorders>
            <w:vAlign w:val="center"/>
          </w:tcPr>
          <w:p w:rsidR="008B2DAC" w:rsidRDefault="002D7BF3">
            <w:pPr>
              <w:spacing w:line="360" w:lineRule="auto"/>
              <w:rPr>
                <w:rFonts w:ascii="宋体" w:eastAsia="宋体" w:hAnsi="宋体"/>
                <w:sz w:val="21"/>
                <w:szCs w:val="21"/>
                <w:lang w:eastAsia="zh-CN"/>
              </w:rPr>
            </w:pPr>
            <w:r>
              <w:rPr>
                <w:rFonts w:ascii="宋体" w:eastAsia="宋体" w:hAnsi="宋体" w:hint="eastAsia"/>
                <w:sz w:val="21"/>
                <w:szCs w:val="21"/>
                <w:u w:val="single"/>
                <w:lang w:eastAsia="zh-CN"/>
              </w:rPr>
              <w:t>招标文件的澄清或修改在广州公共资源交易中心网站答疑专区网上公开发布，发出即视作收到，以广州公共资源交易中心数字交易平台网站发布时间作为送达时间。无需投标人确认。投标人应自行关注，招标人不再一一通知。招标文件的澄清或修改内容作为招标文件的组成部分，具有约束作用。</w:t>
            </w:r>
          </w:p>
        </w:tc>
      </w:tr>
      <w:tr w:rsidR="008B2DAC">
        <w:tc>
          <w:tcPr>
            <w:tcW w:w="997" w:type="dxa"/>
            <w:tcBorders>
              <w:top w:val="single" w:sz="4" w:space="0" w:color="000000"/>
              <w:left w:val="single" w:sz="4" w:space="0" w:color="000000"/>
              <w:bottom w:val="single" w:sz="4" w:space="0" w:color="000000"/>
              <w:right w:val="single" w:sz="4" w:space="0" w:color="000000"/>
            </w:tcBorders>
            <w:vAlign w:val="center"/>
          </w:tcPr>
          <w:p w:rsidR="008B2DAC" w:rsidRDefault="002D7BF3">
            <w:pPr>
              <w:pStyle w:val="TableParagraph"/>
              <w:spacing w:line="360" w:lineRule="auto"/>
              <w:jc w:val="center"/>
              <w:rPr>
                <w:rFonts w:ascii="宋体" w:eastAsia="宋体" w:hAnsi="宋体"/>
                <w:sz w:val="21"/>
                <w:szCs w:val="21"/>
              </w:rPr>
            </w:pPr>
            <w:r>
              <w:rPr>
                <w:rFonts w:ascii="宋体" w:eastAsia="宋体" w:hAnsi="宋体"/>
                <w:sz w:val="21"/>
                <w:szCs w:val="21"/>
              </w:rPr>
              <w:t>2.3.1</w:t>
            </w:r>
          </w:p>
        </w:tc>
        <w:tc>
          <w:tcPr>
            <w:tcW w:w="1845" w:type="dxa"/>
            <w:tcBorders>
              <w:top w:val="single" w:sz="4" w:space="0" w:color="000000"/>
              <w:left w:val="single" w:sz="4" w:space="0" w:color="000000"/>
              <w:bottom w:val="single" w:sz="4" w:space="0" w:color="000000"/>
              <w:right w:val="single" w:sz="4" w:space="0" w:color="000000"/>
            </w:tcBorders>
            <w:vAlign w:val="center"/>
          </w:tcPr>
          <w:p w:rsidR="008B2DAC" w:rsidRDefault="002D7BF3">
            <w:pPr>
              <w:pStyle w:val="TableParagraph"/>
              <w:spacing w:line="360" w:lineRule="auto"/>
              <w:jc w:val="center"/>
              <w:rPr>
                <w:rFonts w:ascii="宋体" w:eastAsia="宋体" w:hAnsi="宋体" w:cs="宋体"/>
                <w:sz w:val="21"/>
                <w:szCs w:val="21"/>
                <w:lang w:eastAsia="zh-CN"/>
              </w:rPr>
            </w:pPr>
            <w:r>
              <w:rPr>
                <w:rFonts w:ascii="宋体" w:eastAsia="宋体" w:hAnsi="宋体" w:cs="宋体"/>
                <w:sz w:val="21"/>
                <w:szCs w:val="21"/>
                <w:lang w:eastAsia="zh-CN"/>
              </w:rPr>
              <w:t>招标文件修改发出的形式</w:t>
            </w:r>
          </w:p>
        </w:tc>
        <w:tc>
          <w:tcPr>
            <w:tcW w:w="6204" w:type="dxa"/>
            <w:tcBorders>
              <w:top w:val="single" w:sz="4" w:space="0" w:color="000000"/>
              <w:left w:val="single" w:sz="4" w:space="0" w:color="000000"/>
              <w:bottom w:val="single" w:sz="4" w:space="0" w:color="000000"/>
              <w:right w:val="single" w:sz="4" w:space="0" w:color="000000"/>
            </w:tcBorders>
            <w:vAlign w:val="center"/>
          </w:tcPr>
          <w:p w:rsidR="008B2DAC" w:rsidRDefault="002D7BF3">
            <w:pPr>
              <w:spacing w:line="360" w:lineRule="auto"/>
              <w:rPr>
                <w:rFonts w:ascii="宋体" w:eastAsia="宋体" w:hAnsi="宋体"/>
                <w:sz w:val="21"/>
                <w:szCs w:val="21"/>
                <w:lang w:eastAsia="zh-CN"/>
              </w:rPr>
            </w:pPr>
            <w:r>
              <w:rPr>
                <w:rFonts w:ascii="宋体" w:eastAsia="宋体" w:hAnsi="宋体" w:hint="eastAsia"/>
                <w:sz w:val="21"/>
                <w:szCs w:val="21"/>
                <w:lang w:eastAsia="zh-CN"/>
              </w:rPr>
              <w:t>以补充公告或项目答疑澄清的方式在广州公共资源交易中心网站发布。</w:t>
            </w:r>
          </w:p>
        </w:tc>
      </w:tr>
      <w:tr w:rsidR="008B2DAC">
        <w:trPr>
          <w:trHeight w:val="1669"/>
        </w:trPr>
        <w:tc>
          <w:tcPr>
            <w:tcW w:w="997" w:type="dxa"/>
            <w:tcBorders>
              <w:top w:val="single" w:sz="4" w:space="0" w:color="000000"/>
              <w:left w:val="single" w:sz="4" w:space="0" w:color="000000"/>
              <w:right w:val="single" w:sz="4" w:space="0" w:color="000000"/>
            </w:tcBorders>
            <w:vAlign w:val="center"/>
          </w:tcPr>
          <w:p w:rsidR="008B2DAC" w:rsidRDefault="002D7BF3">
            <w:pPr>
              <w:pStyle w:val="TableParagraph"/>
              <w:spacing w:line="360" w:lineRule="auto"/>
              <w:jc w:val="center"/>
              <w:rPr>
                <w:rFonts w:ascii="宋体" w:eastAsia="宋体" w:hAnsi="宋体"/>
                <w:sz w:val="21"/>
                <w:szCs w:val="21"/>
              </w:rPr>
            </w:pPr>
            <w:r>
              <w:rPr>
                <w:rFonts w:ascii="宋体" w:eastAsia="宋体" w:hAnsi="宋体"/>
                <w:sz w:val="21"/>
                <w:szCs w:val="21"/>
              </w:rPr>
              <w:t>2.3.2</w:t>
            </w:r>
          </w:p>
        </w:tc>
        <w:tc>
          <w:tcPr>
            <w:tcW w:w="1845" w:type="dxa"/>
            <w:tcBorders>
              <w:top w:val="single" w:sz="4" w:space="0" w:color="000000"/>
              <w:left w:val="single" w:sz="4" w:space="0" w:color="000000"/>
              <w:right w:val="single" w:sz="4" w:space="0" w:color="000000"/>
            </w:tcBorders>
            <w:vAlign w:val="center"/>
          </w:tcPr>
          <w:p w:rsidR="008B2DAC" w:rsidRDefault="002D7BF3">
            <w:pPr>
              <w:pStyle w:val="TableParagraph"/>
              <w:spacing w:line="360" w:lineRule="auto"/>
              <w:jc w:val="center"/>
              <w:rPr>
                <w:rFonts w:ascii="宋体" w:eastAsia="宋体" w:hAnsi="宋体" w:cs="宋体"/>
                <w:sz w:val="21"/>
                <w:szCs w:val="21"/>
                <w:lang w:eastAsia="zh-CN"/>
              </w:rPr>
            </w:pPr>
            <w:r>
              <w:rPr>
                <w:rFonts w:ascii="宋体" w:eastAsia="宋体" w:hAnsi="宋体" w:cs="宋体"/>
                <w:sz w:val="21"/>
                <w:szCs w:val="21"/>
                <w:lang w:eastAsia="zh-CN"/>
              </w:rPr>
              <w:t>投标人确认收到招标文件修改</w:t>
            </w:r>
          </w:p>
        </w:tc>
        <w:tc>
          <w:tcPr>
            <w:tcW w:w="6204" w:type="dxa"/>
            <w:tcBorders>
              <w:top w:val="single" w:sz="4" w:space="0" w:color="000000"/>
              <w:left w:val="single" w:sz="4" w:space="0" w:color="000000"/>
              <w:right w:val="single" w:sz="4" w:space="0" w:color="000000"/>
            </w:tcBorders>
            <w:vAlign w:val="center"/>
          </w:tcPr>
          <w:p w:rsidR="008B2DAC" w:rsidRDefault="002D7BF3">
            <w:pPr>
              <w:spacing w:line="360" w:lineRule="auto"/>
              <w:rPr>
                <w:rFonts w:ascii="宋体" w:eastAsia="宋体" w:hAnsi="宋体" w:cs="宋体"/>
                <w:sz w:val="21"/>
                <w:szCs w:val="21"/>
                <w:lang w:eastAsia="zh-CN"/>
              </w:rPr>
            </w:pPr>
            <w:r>
              <w:rPr>
                <w:rFonts w:ascii="宋体" w:eastAsia="宋体" w:hAnsi="宋体" w:cs="宋体" w:hint="eastAsia"/>
                <w:sz w:val="21"/>
                <w:szCs w:val="21"/>
                <w:lang w:eastAsia="zh-CN"/>
              </w:rPr>
              <w:t>招标文件的澄清或修改在广州公共资源交易中心网站答疑专区网上公开发布，发出即视作收到，以广州公共资源交易中心数字交易平台网站发布时间作为送达时间。无需投标人确认。投标人应自行关注，招标人不再一一通知。招标文件的澄清或修改内容作为招标文件的组成部分，具有约束作用。</w:t>
            </w:r>
          </w:p>
        </w:tc>
      </w:tr>
      <w:tr w:rsidR="008B2DAC">
        <w:tc>
          <w:tcPr>
            <w:tcW w:w="997" w:type="dxa"/>
            <w:tcBorders>
              <w:left w:val="single" w:sz="4" w:space="0" w:color="000000"/>
              <w:bottom w:val="single" w:sz="4" w:space="0" w:color="000000"/>
              <w:right w:val="single" w:sz="4" w:space="0" w:color="000000"/>
            </w:tcBorders>
            <w:vAlign w:val="center"/>
          </w:tcPr>
          <w:p w:rsidR="008B2DAC" w:rsidRDefault="002D7BF3">
            <w:pPr>
              <w:spacing w:line="360" w:lineRule="auto"/>
              <w:jc w:val="center"/>
              <w:rPr>
                <w:rFonts w:ascii="宋体" w:eastAsia="宋体" w:hAnsi="宋体"/>
                <w:sz w:val="21"/>
                <w:szCs w:val="21"/>
                <w:lang w:eastAsia="zh-CN"/>
              </w:rPr>
            </w:pPr>
            <w:r>
              <w:rPr>
                <w:rFonts w:ascii="宋体" w:eastAsia="宋体" w:hAnsi="宋体" w:hint="eastAsia"/>
                <w:sz w:val="21"/>
                <w:szCs w:val="21"/>
                <w:lang w:eastAsia="zh-CN"/>
              </w:rPr>
              <w:t>3.1.1</w:t>
            </w:r>
          </w:p>
        </w:tc>
        <w:tc>
          <w:tcPr>
            <w:tcW w:w="1845" w:type="dxa"/>
            <w:tcBorders>
              <w:left w:val="single" w:sz="4" w:space="0" w:color="000000"/>
              <w:bottom w:val="single" w:sz="4" w:space="0" w:color="000000"/>
              <w:right w:val="single" w:sz="4" w:space="0" w:color="000000"/>
            </w:tcBorders>
            <w:vAlign w:val="center"/>
          </w:tcPr>
          <w:p w:rsidR="008B2DAC" w:rsidRDefault="002D7BF3">
            <w:pPr>
              <w:spacing w:line="360" w:lineRule="auto"/>
              <w:jc w:val="center"/>
              <w:rPr>
                <w:rFonts w:ascii="宋体" w:eastAsia="宋体" w:hAnsi="宋体"/>
                <w:sz w:val="21"/>
                <w:szCs w:val="21"/>
                <w:lang w:eastAsia="zh-CN"/>
              </w:rPr>
            </w:pPr>
            <w:r>
              <w:rPr>
                <w:rFonts w:ascii="宋体" w:eastAsia="宋体" w:hAnsi="宋体" w:cs="宋体"/>
                <w:sz w:val="21"/>
                <w:szCs w:val="21"/>
                <w:lang w:eastAsia="zh-CN"/>
              </w:rPr>
              <w:t>构成投标文件的其他资料</w:t>
            </w:r>
          </w:p>
        </w:tc>
        <w:tc>
          <w:tcPr>
            <w:tcW w:w="6204" w:type="dxa"/>
            <w:tcBorders>
              <w:top w:val="single" w:sz="4" w:space="0" w:color="000000"/>
              <w:left w:val="single" w:sz="4" w:space="0" w:color="000000"/>
              <w:bottom w:val="single" w:sz="4" w:space="0" w:color="000000"/>
              <w:right w:val="single" w:sz="4" w:space="0" w:color="000000"/>
            </w:tcBorders>
            <w:vAlign w:val="center"/>
          </w:tcPr>
          <w:p w:rsidR="008B2DAC" w:rsidRDefault="002D7BF3">
            <w:pPr>
              <w:spacing w:line="360" w:lineRule="auto"/>
              <w:jc w:val="both"/>
              <w:rPr>
                <w:rFonts w:ascii="宋体" w:eastAsia="宋体" w:hAnsi="宋体"/>
                <w:sz w:val="21"/>
                <w:szCs w:val="21"/>
                <w:lang w:eastAsia="zh-CN"/>
              </w:rPr>
            </w:pPr>
            <w:r>
              <w:rPr>
                <w:rFonts w:ascii="宋体" w:eastAsia="宋体" w:hAnsi="宋体" w:hint="eastAsia"/>
                <w:sz w:val="21"/>
                <w:szCs w:val="21"/>
                <w:lang w:eastAsia="zh-CN"/>
              </w:rPr>
              <w:t>（</w:t>
            </w:r>
            <w:r>
              <w:rPr>
                <w:rFonts w:ascii="宋体" w:eastAsia="宋体" w:hAnsi="宋体"/>
                <w:sz w:val="21"/>
                <w:szCs w:val="21"/>
                <w:lang w:eastAsia="zh-CN"/>
              </w:rPr>
              <w:t>1</w:t>
            </w:r>
            <w:r>
              <w:rPr>
                <w:rFonts w:ascii="宋体" w:eastAsia="宋体" w:hAnsi="宋体" w:hint="eastAsia"/>
                <w:sz w:val="21"/>
                <w:szCs w:val="21"/>
                <w:lang w:eastAsia="zh-CN"/>
              </w:rPr>
              <w:t>）按本招标文件规定需提交的其它所有资料；</w:t>
            </w:r>
          </w:p>
          <w:p w:rsidR="008B2DAC" w:rsidRDefault="002D7BF3">
            <w:pPr>
              <w:spacing w:line="360" w:lineRule="auto"/>
              <w:jc w:val="both"/>
              <w:rPr>
                <w:rFonts w:ascii="宋体" w:eastAsia="宋体" w:hAnsi="宋体"/>
                <w:sz w:val="21"/>
                <w:szCs w:val="21"/>
                <w:lang w:eastAsia="zh-CN"/>
              </w:rPr>
            </w:pPr>
            <w:r>
              <w:rPr>
                <w:rFonts w:ascii="宋体" w:eastAsia="宋体" w:hAnsi="宋体" w:hint="eastAsia"/>
                <w:sz w:val="21"/>
                <w:szCs w:val="21"/>
                <w:lang w:eastAsia="zh-CN"/>
              </w:rPr>
              <w:t>（</w:t>
            </w:r>
            <w:r>
              <w:rPr>
                <w:rFonts w:ascii="宋体" w:eastAsia="宋体" w:hAnsi="宋体"/>
                <w:sz w:val="21"/>
                <w:szCs w:val="21"/>
                <w:lang w:eastAsia="zh-CN"/>
              </w:rPr>
              <w:t>2</w:t>
            </w:r>
            <w:r>
              <w:rPr>
                <w:rFonts w:ascii="宋体" w:eastAsia="宋体" w:hAnsi="宋体" w:hint="eastAsia"/>
                <w:sz w:val="21"/>
                <w:szCs w:val="21"/>
                <w:lang w:eastAsia="zh-CN"/>
              </w:rPr>
              <w:t>）投标人认为需要提交的其他资料。</w:t>
            </w:r>
          </w:p>
          <w:p w:rsidR="008B2DAC" w:rsidRDefault="002D7BF3">
            <w:pPr>
              <w:spacing w:line="360" w:lineRule="auto"/>
              <w:jc w:val="both"/>
              <w:rPr>
                <w:rFonts w:ascii="宋体" w:eastAsia="宋体" w:hAnsi="宋体"/>
                <w:sz w:val="21"/>
                <w:szCs w:val="21"/>
                <w:lang w:eastAsia="zh-CN"/>
              </w:rPr>
            </w:pPr>
            <w:r>
              <w:rPr>
                <w:rFonts w:ascii="宋体" w:eastAsia="宋体" w:hAnsi="宋体" w:hint="eastAsia"/>
                <w:sz w:val="21"/>
                <w:szCs w:val="21"/>
                <w:lang w:eastAsia="zh-CN"/>
              </w:rPr>
              <w:t>注：①投标人提交的投标文件必须按照招标文件所提供的投标文件格式的要求如实填写（表格可以按同样格式扩展、缩小，内容项目不能变化）。</w:t>
            </w:r>
          </w:p>
          <w:p w:rsidR="008B2DAC" w:rsidRDefault="002D7BF3">
            <w:pPr>
              <w:spacing w:line="360" w:lineRule="auto"/>
              <w:jc w:val="both"/>
              <w:rPr>
                <w:rFonts w:ascii="宋体" w:eastAsia="宋体" w:hAnsi="宋体"/>
                <w:sz w:val="21"/>
                <w:szCs w:val="21"/>
                <w:lang w:eastAsia="zh-CN"/>
              </w:rPr>
            </w:pPr>
            <w:r>
              <w:rPr>
                <w:rFonts w:ascii="宋体" w:eastAsia="宋体" w:hAnsi="宋体" w:hint="eastAsia"/>
                <w:sz w:val="21"/>
                <w:szCs w:val="21"/>
                <w:lang w:eastAsia="zh-CN"/>
              </w:rPr>
              <w:t>②投标文件应做到清晰、完整，文本、图纸文件大小应满足交易平台的要求。除非另有规定，否则投标文件的计量单位宜采用国际标准计量单位，尺寸齐全、准确，所有文字说明和文字标注以中文为准，报价均为人民币，时间均为北京时间。</w:t>
            </w:r>
          </w:p>
          <w:p w:rsidR="008B2DAC" w:rsidRDefault="002D7BF3">
            <w:pPr>
              <w:spacing w:line="360" w:lineRule="auto"/>
              <w:rPr>
                <w:rFonts w:ascii="宋体" w:eastAsia="宋体" w:hAnsi="宋体" w:cs="宋体"/>
                <w:b/>
                <w:sz w:val="21"/>
                <w:szCs w:val="21"/>
                <w:lang w:eastAsia="zh-CN"/>
              </w:rPr>
            </w:pPr>
            <w:r>
              <w:rPr>
                <w:rFonts w:ascii="宋体" w:eastAsia="宋体" w:hAnsi="宋体" w:hint="eastAsia"/>
                <w:sz w:val="21"/>
                <w:szCs w:val="21"/>
                <w:lang w:eastAsia="zh-CN"/>
              </w:rPr>
              <w:t>③每个投标人报送一个投标方案，投标文件应达到招标文件规定的深度，满足评审需要。不响应招标文件要求的投标文件可能被拒绝，责任由投标人自负。</w:t>
            </w:r>
          </w:p>
        </w:tc>
      </w:tr>
      <w:tr w:rsidR="008B2DAC">
        <w:tc>
          <w:tcPr>
            <w:tcW w:w="997" w:type="dxa"/>
            <w:tcBorders>
              <w:left w:val="single" w:sz="4" w:space="0" w:color="000000"/>
              <w:bottom w:val="single" w:sz="4" w:space="0" w:color="000000"/>
              <w:right w:val="single" w:sz="4" w:space="0" w:color="000000"/>
            </w:tcBorders>
            <w:vAlign w:val="center"/>
          </w:tcPr>
          <w:p w:rsidR="008B2DAC" w:rsidRDefault="002D7BF3">
            <w:pPr>
              <w:spacing w:line="360" w:lineRule="auto"/>
              <w:jc w:val="center"/>
              <w:rPr>
                <w:rFonts w:ascii="宋体" w:eastAsia="宋体" w:hAnsi="宋体"/>
                <w:sz w:val="21"/>
                <w:szCs w:val="21"/>
                <w:lang w:eastAsia="zh-CN"/>
              </w:rPr>
            </w:pPr>
            <w:r>
              <w:rPr>
                <w:rFonts w:ascii="宋体" w:eastAsia="宋体" w:hAnsi="宋体" w:hint="eastAsia"/>
                <w:sz w:val="21"/>
                <w:szCs w:val="21"/>
                <w:lang w:eastAsia="zh-CN"/>
              </w:rPr>
              <w:t>3.1.5</w:t>
            </w:r>
          </w:p>
          <w:p w:rsidR="008B2DAC" w:rsidRDefault="002D7BF3">
            <w:pPr>
              <w:spacing w:line="360" w:lineRule="auto"/>
              <w:jc w:val="center"/>
              <w:rPr>
                <w:rFonts w:ascii="宋体" w:eastAsia="宋体" w:hAnsi="宋体"/>
                <w:sz w:val="21"/>
                <w:szCs w:val="21"/>
                <w:lang w:eastAsia="zh-CN"/>
              </w:rPr>
            </w:pPr>
            <w:r>
              <w:rPr>
                <w:rFonts w:ascii="宋体" w:eastAsia="宋体" w:hAnsi="宋体" w:hint="eastAsia"/>
                <w:sz w:val="21"/>
                <w:szCs w:val="21"/>
                <w:lang w:eastAsia="zh-CN"/>
              </w:rPr>
              <w:t>（新增）</w:t>
            </w:r>
          </w:p>
        </w:tc>
        <w:tc>
          <w:tcPr>
            <w:tcW w:w="1845" w:type="dxa"/>
            <w:tcBorders>
              <w:left w:val="single" w:sz="4" w:space="0" w:color="000000"/>
              <w:bottom w:val="single" w:sz="4" w:space="0" w:color="000000"/>
              <w:right w:val="single" w:sz="4" w:space="0" w:color="000000"/>
            </w:tcBorders>
            <w:vAlign w:val="center"/>
          </w:tcPr>
          <w:p w:rsidR="008B2DAC" w:rsidRDefault="002D7BF3">
            <w:pPr>
              <w:spacing w:line="360" w:lineRule="auto"/>
              <w:jc w:val="center"/>
              <w:rPr>
                <w:rFonts w:ascii="宋体" w:eastAsia="宋体" w:hAnsi="宋体"/>
                <w:sz w:val="21"/>
                <w:szCs w:val="21"/>
                <w:lang w:eastAsia="zh-CN"/>
              </w:rPr>
            </w:pPr>
            <w:r>
              <w:rPr>
                <w:rFonts w:ascii="宋体" w:eastAsia="宋体" w:hAnsi="宋体" w:hint="eastAsia"/>
                <w:sz w:val="21"/>
                <w:szCs w:val="21"/>
                <w:lang w:eastAsia="zh-CN"/>
              </w:rPr>
              <w:t>保密要求</w:t>
            </w:r>
          </w:p>
        </w:tc>
        <w:tc>
          <w:tcPr>
            <w:tcW w:w="6204" w:type="dxa"/>
            <w:tcBorders>
              <w:top w:val="single" w:sz="4" w:space="0" w:color="000000"/>
              <w:left w:val="single" w:sz="4" w:space="0" w:color="000000"/>
              <w:bottom w:val="single" w:sz="4" w:space="0" w:color="000000"/>
              <w:right w:val="single" w:sz="4" w:space="0" w:color="000000"/>
            </w:tcBorders>
            <w:vAlign w:val="center"/>
          </w:tcPr>
          <w:p w:rsidR="008B2DAC" w:rsidRDefault="002D7BF3">
            <w:pPr>
              <w:spacing w:line="360" w:lineRule="auto"/>
              <w:rPr>
                <w:rFonts w:ascii="宋体" w:eastAsia="宋体" w:hAnsi="宋体"/>
                <w:b/>
                <w:sz w:val="21"/>
                <w:szCs w:val="21"/>
                <w:lang w:eastAsia="zh-CN"/>
              </w:rPr>
            </w:pPr>
            <w:r>
              <w:rPr>
                <w:rFonts w:ascii="宋体" w:eastAsia="宋体" w:hAnsi="宋体" w:hint="eastAsia"/>
                <w:b/>
                <w:sz w:val="21"/>
                <w:szCs w:val="21"/>
                <w:lang w:eastAsia="zh-CN"/>
              </w:rPr>
              <w:t>投标人不得在</w:t>
            </w:r>
            <w:r>
              <w:rPr>
                <w:rFonts w:ascii="宋体" w:eastAsia="宋体" w:hAnsi="宋体" w:cs="宋体" w:hint="eastAsia"/>
                <w:b/>
                <w:sz w:val="21"/>
                <w:szCs w:val="21"/>
                <w:lang w:eastAsia="zh-CN"/>
              </w:rPr>
              <w:t>技术文件</w:t>
            </w:r>
            <w:r>
              <w:rPr>
                <w:rFonts w:ascii="宋体" w:eastAsia="宋体" w:hAnsi="宋体" w:cs="宋体" w:hint="eastAsia"/>
                <w:b/>
                <w:spacing w:val="-2"/>
                <w:sz w:val="21"/>
                <w:szCs w:val="21"/>
                <w:lang w:eastAsia="zh-CN"/>
              </w:rPr>
              <w:t>（含</w:t>
            </w:r>
            <w:r>
              <w:rPr>
                <w:rFonts w:ascii="宋体" w:eastAsia="宋体" w:hAnsi="宋体" w:cs="宋体"/>
                <w:b/>
                <w:spacing w:val="-2"/>
                <w:sz w:val="21"/>
                <w:szCs w:val="21"/>
                <w:lang w:eastAsia="zh-CN"/>
              </w:rPr>
              <w:t>设计方案部分</w:t>
            </w:r>
            <w:r>
              <w:rPr>
                <w:rFonts w:ascii="宋体" w:eastAsia="宋体" w:hAnsi="宋体" w:cs="宋体" w:hint="eastAsia"/>
                <w:b/>
                <w:spacing w:val="-2"/>
                <w:sz w:val="21"/>
                <w:szCs w:val="21"/>
                <w:lang w:eastAsia="zh-CN"/>
              </w:rPr>
              <w:t>）</w:t>
            </w:r>
            <w:r>
              <w:rPr>
                <w:rFonts w:ascii="宋体" w:eastAsia="宋体" w:hAnsi="宋体" w:hint="eastAsia"/>
                <w:b/>
                <w:sz w:val="21"/>
                <w:szCs w:val="21"/>
                <w:lang w:eastAsia="zh-CN"/>
              </w:rPr>
              <w:t>上标注或做任何可以辨认投标人及专业技术人员身份的名称、印章、商标、图形等记认符号。</w:t>
            </w:r>
          </w:p>
        </w:tc>
      </w:tr>
      <w:tr w:rsidR="008B2DAC">
        <w:tc>
          <w:tcPr>
            <w:tcW w:w="997" w:type="dxa"/>
            <w:tcBorders>
              <w:top w:val="single" w:sz="4" w:space="0" w:color="000000"/>
              <w:left w:val="single" w:sz="4" w:space="0" w:color="000000"/>
              <w:bottom w:val="single" w:sz="4" w:space="0" w:color="000000"/>
              <w:right w:val="single" w:sz="4" w:space="0" w:color="000000"/>
            </w:tcBorders>
            <w:vAlign w:val="center"/>
          </w:tcPr>
          <w:p w:rsidR="008B2DAC" w:rsidRDefault="002D7BF3">
            <w:pPr>
              <w:pStyle w:val="TableParagraph"/>
              <w:spacing w:line="360" w:lineRule="auto"/>
              <w:jc w:val="center"/>
              <w:rPr>
                <w:rFonts w:ascii="宋体" w:eastAsia="宋体" w:hAnsi="宋体"/>
                <w:sz w:val="21"/>
                <w:szCs w:val="21"/>
              </w:rPr>
            </w:pPr>
            <w:r>
              <w:rPr>
                <w:rFonts w:ascii="宋体" w:eastAsia="宋体" w:hAnsi="宋体"/>
                <w:sz w:val="21"/>
                <w:szCs w:val="21"/>
              </w:rPr>
              <w:lastRenderedPageBreak/>
              <w:t>3.2.1</w:t>
            </w:r>
          </w:p>
        </w:tc>
        <w:tc>
          <w:tcPr>
            <w:tcW w:w="1845" w:type="dxa"/>
            <w:tcBorders>
              <w:top w:val="single" w:sz="4" w:space="0" w:color="000000"/>
              <w:left w:val="single" w:sz="4" w:space="0" w:color="000000"/>
              <w:bottom w:val="single" w:sz="4" w:space="0" w:color="000000"/>
              <w:right w:val="single" w:sz="4" w:space="0" w:color="000000"/>
            </w:tcBorders>
            <w:vAlign w:val="center"/>
          </w:tcPr>
          <w:p w:rsidR="008B2DAC" w:rsidRDefault="002D7BF3">
            <w:pPr>
              <w:pStyle w:val="TableParagraph"/>
              <w:spacing w:line="360" w:lineRule="auto"/>
              <w:jc w:val="center"/>
              <w:rPr>
                <w:rFonts w:ascii="宋体" w:eastAsia="宋体" w:hAnsi="宋体" w:cs="宋体"/>
                <w:sz w:val="21"/>
                <w:szCs w:val="21"/>
                <w:lang w:eastAsia="zh-CN"/>
              </w:rPr>
            </w:pPr>
            <w:r>
              <w:rPr>
                <w:rFonts w:ascii="宋体" w:eastAsia="宋体" w:hAnsi="宋体" w:cs="宋体"/>
                <w:sz w:val="21"/>
                <w:szCs w:val="21"/>
                <w:lang w:eastAsia="zh-CN"/>
              </w:rPr>
              <w:t>增值税税金的计算方法</w:t>
            </w:r>
          </w:p>
        </w:tc>
        <w:tc>
          <w:tcPr>
            <w:tcW w:w="6204" w:type="dxa"/>
            <w:tcBorders>
              <w:top w:val="single" w:sz="4" w:space="0" w:color="000000"/>
              <w:left w:val="single" w:sz="4" w:space="0" w:color="000000"/>
              <w:bottom w:val="single" w:sz="4" w:space="0" w:color="000000"/>
              <w:right w:val="single" w:sz="4" w:space="0" w:color="000000"/>
            </w:tcBorders>
            <w:vAlign w:val="center"/>
          </w:tcPr>
          <w:p w:rsidR="008B2DAC" w:rsidRDefault="002D7BF3">
            <w:pPr>
              <w:spacing w:line="360" w:lineRule="auto"/>
              <w:jc w:val="both"/>
              <w:rPr>
                <w:rFonts w:ascii="宋体" w:eastAsia="宋体" w:hAnsi="宋体"/>
                <w:sz w:val="21"/>
                <w:szCs w:val="21"/>
                <w:lang w:eastAsia="zh-CN"/>
              </w:rPr>
            </w:pPr>
            <w:r>
              <w:rPr>
                <w:rFonts w:ascii="宋体" w:eastAsia="宋体" w:hAnsi="宋体" w:hint="eastAsia"/>
                <w:sz w:val="21"/>
                <w:szCs w:val="21"/>
                <w:lang w:eastAsia="zh-CN"/>
              </w:rPr>
              <w:t>/。</w:t>
            </w:r>
          </w:p>
        </w:tc>
      </w:tr>
      <w:tr w:rsidR="008B2DAC">
        <w:tc>
          <w:tcPr>
            <w:tcW w:w="997" w:type="dxa"/>
            <w:tcBorders>
              <w:top w:val="single" w:sz="4" w:space="0" w:color="000000"/>
              <w:left w:val="single" w:sz="4" w:space="0" w:color="000000"/>
              <w:bottom w:val="single" w:sz="4" w:space="0" w:color="000000"/>
              <w:right w:val="single" w:sz="4" w:space="0" w:color="000000"/>
            </w:tcBorders>
            <w:vAlign w:val="center"/>
          </w:tcPr>
          <w:p w:rsidR="008B2DAC" w:rsidRDefault="002D7BF3">
            <w:pPr>
              <w:pStyle w:val="TableParagraph"/>
              <w:spacing w:line="360" w:lineRule="auto"/>
              <w:jc w:val="center"/>
              <w:rPr>
                <w:rFonts w:ascii="宋体" w:eastAsia="宋体" w:hAnsi="宋体"/>
                <w:sz w:val="21"/>
                <w:szCs w:val="21"/>
              </w:rPr>
            </w:pPr>
            <w:r>
              <w:rPr>
                <w:rFonts w:ascii="宋体" w:eastAsia="宋体" w:hAnsi="宋体"/>
                <w:sz w:val="21"/>
                <w:szCs w:val="21"/>
              </w:rPr>
              <w:t>3.2.3</w:t>
            </w:r>
          </w:p>
        </w:tc>
        <w:tc>
          <w:tcPr>
            <w:tcW w:w="1845" w:type="dxa"/>
            <w:tcBorders>
              <w:top w:val="single" w:sz="4" w:space="0" w:color="000000"/>
              <w:left w:val="single" w:sz="4" w:space="0" w:color="000000"/>
              <w:bottom w:val="single" w:sz="4" w:space="0" w:color="000000"/>
              <w:right w:val="single" w:sz="4" w:space="0" w:color="000000"/>
            </w:tcBorders>
            <w:vAlign w:val="center"/>
          </w:tcPr>
          <w:p w:rsidR="008B2DAC" w:rsidRDefault="002D7BF3">
            <w:pPr>
              <w:pStyle w:val="TableParagraph"/>
              <w:spacing w:line="360" w:lineRule="auto"/>
              <w:jc w:val="center"/>
              <w:rPr>
                <w:rFonts w:ascii="宋体" w:eastAsia="宋体" w:hAnsi="宋体" w:cs="宋体"/>
                <w:sz w:val="21"/>
                <w:szCs w:val="21"/>
              </w:rPr>
            </w:pPr>
            <w:r>
              <w:rPr>
                <w:rFonts w:ascii="宋体" w:eastAsia="宋体" w:hAnsi="宋体" w:cs="宋体"/>
                <w:sz w:val="21"/>
                <w:szCs w:val="21"/>
              </w:rPr>
              <w:t>报价方式</w:t>
            </w:r>
          </w:p>
        </w:tc>
        <w:tc>
          <w:tcPr>
            <w:tcW w:w="6204" w:type="dxa"/>
            <w:tcBorders>
              <w:top w:val="single" w:sz="4" w:space="0" w:color="000000"/>
              <w:left w:val="single" w:sz="4" w:space="0" w:color="000000"/>
              <w:bottom w:val="single" w:sz="4" w:space="0" w:color="000000"/>
              <w:right w:val="single" w:sz="4" w:space="0" w:color="000000"/>
            </w:tcBorders>
            <w:vAlign w:val="center"/>
          </w:tcPr>
          <w:p w:rsidR="008B2DAC" w:rsidRDefault="002D7BF3">
            <w:pPr>
              <w:spacing w:line="360" w:lineRule="auto"/>
              <w:jc w:val="both"/>
              <w:rPr>
                <w:rFonts w:ascii="宋体" w:eastAsia="宋体" w:hAnsi="宋体"/>
                <w:sz w:val="21"/>
                <w:szCs w:val="21"/>
                <w:lang w:eastAsia="zh-CN"/>
              </w:rPr>
            </w:pPr>
            <w:r>
              <w:rPr>
                <w:rFonts w:ascii="宋体" w:eastAsia="宋体" w:hAnsi="宋体" w:hint="eastAsia"/>
                <w:sz w:val="21"/>
                <w:szCs w:val="21"/>
                <w:lang w:eastAsia="zh-CN"/>
              </w:rPr>
              <w:t>按招标文件第六章投标文件格式进行报价，</w:t>
            </w:r>
            <w:r>
              <w:rPr>
                <w:rFonts w:ascii="宋体" w:eastAsia="宋体" w:hAnsi="宋体" w:hint="eastAsia"/>
                <w:sz w:val="21"/>
                <w:szCs w:val="21"/>
                <w:u w:val="single"/>
                <w:lang w:eastAsia="zh-CN"/>
              </w:rPr>
              <w:t>并按招标文件有关要求进行盖章上传。</w:t>
            </w:r>
            <w:r>
              <w:rPr>
                <w:rFonts w:ascii="宋体" w:eastAsia="宋体" w:hAnsi="宋体" w:hint="eastAsia"/>
                <w:sz w:val="21"/>
                <w:szCs w:val="21"/>
                <w:lang w:eastAsia="zh-CN"/>
              </w:rPr>
              <w:t>投标人根据自身企业实力自行报价。设计费报价为投标人完成本标段工程所有工作及履行合同的成本、利润、税金及风险等。</w:t>
            </w:r>
          </w:p>
        </w:tc>
      </w:tr>
      <w:tr w:rsidR="008B2DAC">
        <w:trPr>
          <w:trHeight w:val="90"/>
        </w:trPr>
        <w:tc>
          <w:tcPr>
            <w:tcW w:w="997" w:type="dxa"/>
            <w:tcBorders>
              <w:top w:val="single" w:sz="4" w:space="0" w:color="000000"/>
              <w:left w:val="single" w:sz="4" w:space="0" w:color="000000"/>
              <w:bottom w:val="single" w:sz="4" w:space="0" w:color="000000"/>
              <w:right w:val="single" w:sz="4" w:space="0" w:color="000000"/>
            </w:tcBorders>
            <w:vAlign w:val="center"/>
          </w:tcPr>
          <w:p w:rsidR="008B2DAC" w:rsidRDefault="002D7BF3">
            <w:pPr>
              <w:pStyle w:val="TableParagraph"/>
              <w:spacing w:line="360" w:lineRule="auto"/>
              <w:jc w:val="center"/>
              <w:rPr>
                <w:rFonts w:ascii="宋体" w:eastAsia="宋体" w:hAnsi="宋体"/>
                <w:sz w:val="21"/>
                <w:szCs w:val="21"/>
              </w:rPr>
            </w:pPr>
            <w:r>
              <w:rPr>
                <w:rFonts w:ascii="宋体" w:eastAsia="宋体" w:hAnsi="宋体"/>
                <w:sz w:val="21"/>
                <w:szCs w:val="21"/>
              </w:rPr>
              <w:t>3.2.4</w:t>
            </w:r>
          </w:p>
        </w:tc>
        <w:tc>
          <w:tcPr>
            <w:tcW w:w="1845" w:type="dxa"/>
            <w:tcBorders>
              <w:top w:val="single" w:sz="4" w:space="0" w:color="000000"/>
              <w:left w:val="single" w:sz="4" w:space="0" w:color="000000"/>
              <w:bottom w:val="single" w:sz="4" w:space="0" w:color="000000"/>
              <w:right w:val="single" w:sz="4" w:space="0" w:color="000000"/>
            </w:tcBorders>
            <w:vAlign w:val="center"/>
          </w:tcPr>
          <w:p w:rsidR="008B2DAC" w:rsidRDefault="002D7BF3">
            <w:pPr>
              <w:pStyle w:val="TableParagraph"/>
              <w:spacing w:line="360" w:lineRule="auto"/>
              <w:jc w:val="center"/>
              <w:rPr>
                <w:rFonts w:ascii="宋体" w:eastAsia="宋体" w:hAnsi="宋体" w:cs="宋体"/>
                <w:sz w:val="21"/>
                <w:szCs w:val="21"/>
              </w:rPr>
            </w:pPr>
            <w:r>
              <w:rPr>
                <w:rFonts w:ascii="宋体" w:eastAsia="宋体" w:hAnsi="宋体" w:cs="宋体"/>
                <w:sz w:val="21"/>
                <w:szCs w:val="21"/>
              </w:rPr>
              <w:t>最高投标限价</w:t>
            </w:r>
          </w:p>
        </w:tc>
        <w:tc>
          <w:tcPr>
            <w:tcW w:w="6204" w:type="dxa"/>
            <w:tcBorders>
              <w:top w:val="single" w:sz="4" w:space="0" w:color="000000"/>
              <w:left w:val="single" w:sz="4" w:space="0" w:color="000000"/>
              <w:bottom w:val="single" w:sz="4" w:space="0" w:color="000000"/>
              <w:right w:val="single" w:sz="4" w:space="0" w:color="000000"/>
            </w:tcBorders>
            <w:vAlign w:val="center"/>
          </w:tcPr>
          <w:p w:rsidR="008B2DAC" w:rsidRDefault="002D7BF3">
            <w:pPr>
              <w:pStyle w:val="TableParagraph"/>
              <w:spacing w:line="360" w:lineRule="auto"/>
              <w:jc w:val="both"/>
              <w:rPr>
                <w:rFonts w:ascii="宋体" w:eastAsia="宋体" w:hAnsi="宋体" w:cs="宋体"/>
                <w:sz w:val="21"/>
                <w:szCs w:val="21"/>
                <w:lang w:eastAsia="zh-CN"/>
              </w:rPr>
            </w:pPr>
            <w:r>
              <w:rPr>
                <w:rFonts w:ascii="宋体" w:eastAsia="宋体" w:hAnsi="宋体"/>
                <w:sz w:val="21"/>
                <w:szCs w:val="21"/>
                <w:lang w:eastAsia="zh-CN"/>
              </w:rPr>
              <w:t>□</w:t>
            </w:r>
            <w:r>
              <w:rPr>
                <w:rFonts w:ascii="宋体" w:eastAsia="宋体" w:hAnsi="宋体" w:cs="宋体"/>
                <w:sz w:val="21"/>
                <w:szCs w:val="21"/>
                <w:lang w:eastAsia="zh-CN"/>
              </w:rPr>
              <w:t>无</w:t>
            </w:r>
          </w:p>
          <w:p w:rsidR="008B2DAC" w:rsidRDefault="002D7BF3">
            <w:pPr>
              <w:pStyle w:val="TableParagraph"/>
              <w:spacing w:line="360" w:lineRule="auto"/>
              <w:jc w:val="both"/>
              <w:rPr>
                <w:rFonts w:ascii="宋体" w:eastAsia="宋体" w:hAnsi="宋体" w:cs="宋体"/>
                <w:sz w:val="21"/>
                <w:szCs w:val="21"/>
                <w:lang w:eastAsia="zh-CN"/>
              </w:rPr>
            </w:pPr>
            <w:r>
              <w:rPr>
                <w:rFonts w:ascii="宋体" w:eastAsia="宋体" w:hAnsi="宋体" w:hint="eastAsia"/>
                <w:sz w:val="21"/>
                <w:szCs w:val="21"/>
                <w:lang w:eastAsia="zh-CN"/>
              </w:rPr>
              <w:t>■</w:t>
            </w:r>
            <w:r>
              <w:rPr>
                <w:rFonts w:ascii="宋体" w:eastAsia="宋体" w:hAnsi="宋体" w:cs="宋体"/>
                <w:sz w:val="21"/>
                <w:szCs w:val="21"/>
                <w:lang w:eastAsia="zh-CN"/>
              </w:rPr>
              <w:t>有，</w:t>
            </w:r>
            <w:r>
              <w:rPr>
                <w:rFonts w:ascii="宋体" w:eastAsia="宋体" w:hAnsi="宋体" w:hint="eastAsia"/>
                <w:sz w:val="21"/>
                <w:szCs w:val="21"/>
                <w:u w:val="single"/>
                <w:lang w:eastAsia="zh-CN"/>
              </w:rPr>
              <w:t>最高投标限价总价：</w:t>
            </w:r>
            <w:r>
              <w:rPr>
                <w:rFonts w:ascii="宋体" w:eastAsia="宋体" w:hAnsi="宋体"/>
                <w:sz w:val="21"/>
                <w:szCs w:val="21"/>
                <w:u w:val="single"/>
                <w:lang w:eastAsia="zh-CN"/>
              </w:rPr>
              <w:t>837.61</w:t>
            </w:r>
            <w:r>
              <w:rPr>
                <w:rFonts w:ascii="宋体" w:eastAsia="宋体" w:hAnsi="宋体" w:hint="eastAsia"/>
                <w:sz w:val="21"/>
                <w:szCs w:val="21"/>
                <w:u w:val="single"/>
                <w:lang w:eastAsia="zh-CN"/>
              </w:rPr>
              <w:t>万元（含概算编制费）。投标报价不得高于最高投标限价总价，否则由评标委员作废标处理。</w:t>
            </w:r>
          </w:p>
        </w:tc>
      </w:tr>
      <w:tr w:rsidR="008B2DAC">
        <w:tc>
          <w:tcPr>
            <w:tcW w:w="997" w:type="dxa"/>
            <w:tcBorders>
              <w:top w:val="single" w:sz="4" w:space="0" w:color="000000"/>
              <w:left w:val="single" w:sz="4" w:space="0" w:color="000000"/>
              <w:bottom w:val="single" w:sz="4" w:space="0" w:color="000000"/>
              <w:right w:val="single" w:sz="4" w:space="0" w:color="000000"/>
            </w:tcBorders>
            <w:vAlign w:val="center"/>
          </w:tcPr>
          <w:p w:rsidR="008B2DAC" w:rsidRDefault="002D7BF3">
            <w:pPr>
              <w:pStyle w:val="TableParagraph"/>
              <w:spacing w:line="360" w:lineRule="auto"/>
              <w:jc w:val="center"/>
              <w:rPr>
                <w:rFonts w:ascii="宋体" w:eastAsia="宋体" w:hAnsi="宋体"/>
                <w:sz w:val="21"/>
                <w:szCs w:val="21"/>
              </w:rPr>
            </w:pPr>
            <w:r>
              <w:rPr>
                <w:rFonts w:ascii="宋体" w:eastAsia="宋体" w:hAnsi="宋体"/>
                <w:sz w:val="21"/>
                <w:szCs w:val="21"/>
              </w:rPr>
              <w:t>3.2.5</w:t>
            </w:r>
          </w:p>
        </w:tc>
        <w:tc>
          <w:tcPr>
            <w:tcW w:w="1845" w:type="dxa"/>
            <w:tcBorders>
              <w:top w:val="single" w:sz="4" w:space="0" w:color="000000"/>
              <w:left w:val="single" w:sz="4" w:space="0" w:color="000000"/>
              <w:bottom w:val="single" w:sz="4" w:space="0" w:color="000000"/>
              <w:right w:val="single" w:sz="4" w:space="0" w:color="000000"/>
            </w:tcBorders>
            <w:vAlign w:val="center"/>
          </w:tcPr>
          <w:p w:rsidR="008B2DAC" w:rsidRDefault="002D7BF3">
            <w:pPr>
              <w:pStyle w:val="TableParagraph"/>
              <w:spacing w:line="360" w:lineRule="auto"/>
              <w:jc w:val="center"/>
              <w:rPr>
                <w:rFonts w:ascii="宋体" w:eastAsia="宋体" w:hAnsi="宋体" w:cs="宋体"/>
                <w:sz w:val="21"/>
                <w:szCs w:val="21"/>
              </w:rPr>
            </w:pPr>
            <w:r>
              <w:rPr>
                <w:rFonts w:ascii="宋体" w:eastAsia="宋体" w:hAnsi="宋体" w:cs="宋体"/>
                <w:sz w:val="21"/>
                <w:szCs w:val="21"/>
              </w:rPr>
              <w:t>投标报价的其他要求</w:t>
            </w:r>
          </w:p>
        </w:tc>
        <w:tc>
          <w:tcPr>
            <w:tcW w:w="6204" w:type="dxa"/>
            <w:tcBorders>
              <w:top w:val="single" w:sz="4" w:space="0" w:color="000000"/>
              <w:left w:val="single" w:sz="4" w:space="0" w:color="000000"/>
              <w:bottom w:val="single" w:sz="4" w:space="0" w:color="000000"/>
              <w:right w:val="single" w:sz="4" w:space="0" w:color="000000"/>
            </w:tcBorders>
            <w:vAlign w:val="center"/>
          </w:tcPr>
          <w:p w:rsidR="008B2DAC" w:rsidRDefault="002D7BF3">
            <w:pPr>
              <w:spacing w:line="360" w:lineRule="auto"/>
              <w:rPr>
                <w:rFonts w:ascii="宋体" w:eastAsia="宋体" w:hAnsi="宋体"/>
                <w:sz w:val="21"/>
                <w:szCs w:val="21"/>
                <w:lang w:eastAsia="zh-CN"/>
              </w:rPr>
            </w:pPr>
            <w:r>
              <w:rPr>
                <w:rFonts w:ascii="宋体" w:eastAsia="宋体" w:hAnsi="宋体" w:hint="eastAsia"/>
                <w:sz w:val="21"/>
                <w:szCs w:val="21"/>
                <w:u w:val="single"/>
                <w:lang w:eastAsia="zh-CN"/>
              </w:rPr>
              <w:t>投标人必须详细审阅全部招标文件及项目设计任务书等,充分考虑职责和义务,全面地理解招标文件对投标报价的要求,并按招标人提出的条件及内容进行报价。</w:t>
            </w:r>
          </w:p>
        </w:tc>
      </w:tr>
      <w:tr w:rsidR="008B2DAC">
        <w:tc>
          <w:tcPr>
            <w:tcW w:w="997" w:type="dxa"/>
            <w:tcBorders>
              <w:top w:val="single" w:sz="4" w:space="0" w:color="000000"/>
              <w:left w:val="single" w:sz="4" w:space="0" w:color="000000"/>
              <w:bottom w:val="single" w:sz="4" w:space="0" w:color="000000"/>
              <w:right w:val="single" w:sz="4" w:space="0" w:color="000000"/>
            </w:tcBorders>
            <w:vAlign w:val="center"/>
          </w:tcPr>
          <w:p w:rsidR="008B2DAC" w:rsidRDefault="002D7BF3">
            <w:pPr>
              <w:pStyle w:val="TableParagraph"/>
              <w:spacing w:line="360" w:lineRule="auto"/>
              <w:jc w:val="center"/>
              <w:rPr>
                <w:rFonts w:ascii="宋体" w:eastAsia="宋体" w:hAnsi="宋体"/>
                <w:sz w:val="21"/>
                <w:szCs w:val="21"/>
              </w:rPr>
            </w:pPr>
            <w:r>
              <w:rPr>
                <w:rFonts w:ascii="宋体" w:eastAsia="宋体" w:hAnsi="宋体"/>
                <w:sz w:val="21"/>
                <w:szCs w:val="21"/>
              </w:rPr>
              <w:t>3.3.1</w:t>
            </w:r>
          </w:p>
        </w:tc>
        <w:tc>
          <w:tcPr>
            <w:tcW w:w="1845" w:type="dxa"/>
            <w:tcBorders>
              <w:top w:val="single" w:sz="4" w:space="0" w:color="000000"/>
              <w:left w:val="single" w:sz="4" w:space="0" w:color="000000"/>
              <w:bottom w:val="single" w:sz="4" w:space="0" w:color="000000"/>
              <w:right w:val="single" w:sz="4" w:space="0" w:color="000000"/>
            </w:tcBorders>
            <w:vAlign w:val="center"/>
          </w:tcPr>
          <w:p w:rsidR="008B2DAC" w:rsidRDefault="002D7BF3">
            <w:pPr>
              <w:pStyle w:val="TableParagraph"/>
              <w:spacing w:line="360" w:lineRule="auto"/>
              <w:jc w:val="center"/>
              <w:rPr>
                <w:rFonts w:ascii="宋体" w:eastAsia="宋体" w:hAnsi="宋体" w:cs="宋体"/>
                <w:sz w:val="21"/>
                <w:szCs w:val="21"/>
              </w:rPr>
            </w:pPr>
            <w:r>
              <w:rPr>
                <w:rFonts w:ascii="宋体" w:eastAsia="宋体" w:hAnsi="宋体" w:cs="宋体"/>
                <w:sz w:val="21"/>
                <w:szCs w:val="21"/>
              </w:rPr>
              <w:t>投标有效期</w:t>
            </w:r>
          </w:p>
        </w:tc>
        <w:tc>
          <w:tcPr>
            <w:tcW w:w="6204" w:type="dxa"/>
            <w:tcBorders>
              <w:top w:val="single" w:sz="4" w:space="0" w:color="000000"/>
              <w:left w:val="single" w:sz="4" w:space="0" w:color="000000"/>
              <w:bottom w:val="single" w:sz="4" w:space="0" w:color="000000"/>
              <w:right w:val="single" w:sz="4" w:space="0" w:color="000000"/>
            </w:tcBorders>
            <w:vAlign w:val="center"/>
          </w:tcPr>
          <w:p w:rsidR="008B2DAC" w:rsidRDefault="002D7BF3">
            <w:pPr>
              <w:spacing w:line="360" w:lineRule="auto"/>
              <w:jc w:val="both"/>
              <w:rPr>
                <w:rFonts w:ascii="宋体" w:eastAsia="宋体" w:hAnsi="宋体"/>
                <w:sz w:val="21"/>
                <w:szCs w:val="21"/>
                <w:lang w:eastAsia="zh-CN"/>
              </w:rPr>
            </w:pPr>
            <w:r>
              <w:rPr>
                <w:rFonts w:ascii="宋体" w:eastAsia="宋体" w:hAnsi="宋体" w:hint="eastAsia"/>
                <w:sz w:val="21"/>
                <w:szCs w:val="21"/>
                <w:u w:val="single"/>
                <w:lang w:eastAsia="zh-CN"/>
              </w:rPr>
              <w:t>120</w:t>
            </w:r>
            <w:r>
              <w:rPr>
                <w:rFonts w:ascii="宋体" w:eastAsia="宋体" w:hAnsi="宋体" w:hint="eastAsia"/>
                <w:sz w:val="21"/>
                <w:szCs w:val="21"/>
                <w:lang w:eastAsia="zh-CN"/>
              </w:rPr>
              <w:t>日历天（从投标截止之日算起）</w:t>
            </w:r>
          </w:p>
        </w:tc>
      </w:tr>
      <w:tr w:rsidR="008B2DAC">
        <w:tc>
          <w:tcPr>
            <w:tcW w:w="997" w:type="dxa"/>
            <w:tcBorders>
              <w:top w:val="single" w:sz="4" w:space="0" w:color="000000"/>
              <w:left w:val="single" w:sz="4" w:space="0" w:color="000000"/>
              <w:bottom w:val="single" w:sz="4" w:space="0" w:color="000000"/>
              <w:right w:val="single" w:sz="4" w:space="0" w:color="000000"/>
            </w:tcBorders>
            <w:vAlign w:val="center"/>
          </w:tcPr>
          <w:p w:rsidR="008B2DAC" w:rsidRDefault="002D7BF3">
            <w:pPr>
              <w:pStyle w:val="TableParagraph"/>
              <w:spacing w:line="360" w:lineRule="auto"/>
              <w:jc w:val="center"/>
              <w:rPr>
                <w:rFonts w:ascii="宋体" w:eastAsia="宋体" w:hAnsi="宋体"/>
                <w:sz w:val="21"/>
                <w:szCs w:val="21"/>
              </w:rPr>
            </w:pPr>
            <w:r>
              <w:rPr>
                <w:rFonts w:ascii="宋体" w:eastAsia="宋体" w:hAnsi="宋体"/>
                <w:sz w:val="21"/>
                <w:szCs w:val="21"/>
              </w:rPr>
              <w:t>3.4.1</w:t>
            </w:r>
          </w:p>
        </w:tc>
        <w:tc>
          <w:tcPr>
            <w:tcW w:w="1845" w:type="dxa"/>
            <w:tcBorders>
              <w:top w:val="single" w:sz="4" w:space="0" w:color="000000"/>
              <w:left w:val="single" w:sz="4" w:space="0" w:color="000000"/>
              <w:bottom w:val="single" w:sz="4" w:space="0" w:color="000000"/>
              <w:right w:val="single" w:sz="4" w:space="0" w:color="000000"/>
            </w:tcBorders>
            <w:vAlign w:val="center"/>
          </w:tcPr>
          <w:p w:rsidR="008B2DAC" w:rsidRDefault="002D7BF3">
            <w:pPr>
              <w:pStyle w:val="TableParagraph"/>
              <w:spacing w:line="360" w:lineRule="auto"/>
              <w:jc w:val="center"/>
              <w:rPr>
                <w:rFonts w:ascii="宋体" w:eastAsia="宋体" w:hAnsi="宋体" w:cs="宋体"/>
                <w:sz w:val="21"/>
                <w:szCs w:val="21"/>
              </w:rPr>
            </w:pPr>
            <w:r>
              <w:rPr>
                <w:rFonts w:ascii="宋体" w:eastAsia="宋体" w:hAnsi="宋体" w:cs="宋体"/>
                <w:sz w:val="21"/>
                <w:szCs w:val="21"/>
              </w:rPr>
              <w:t>投标保证金</w:t>
            </w:r>
          </w:p>
        </w:tc>
        <w:tc>
          <w:tcPr>
            <w:tcW w:w="6204" w:type="dxa"/>
            <w:tcBorders>
              <w:top w:val="single" w:sz="4" w:space="0" w:color="000000"/>
              <w:left w:val="single" w:sz="4" w:space="0" w:color="000000"/>
              <w:bottom w:val="single" w:sz="4" w:space="0" w:color="000000"/>
              <w:right w:val="single" w:sz="4" w:space="0" w:color="000000"/>
            </w:tcBorders>
            <w:vAlign w:val="center"/>
          </w:tcPr>
          <w:p w:rsidR="008B2DAC" w:rsidRDefault="002D7BF3">
            <w:pPr>
              <w:autoSpaceDE w:val="0"/>
              <w:autoSpaceDN w:val="0"/>
              <w:adjustRightInd w:val="0"/>
              <w:spacing w:line="360" w:lineRule="auto"/>
              <w:rPr>
                <w:rFonts w:ascii="宋体" w:eastAsia="宋体" w:hAnsi="宋体"/>
                <w:sz w:val="21"/>
                <w:szCs w:val="21"/>
                <w:lang w:eastAsia="zh-CN"/>
              </w:rPr>
            </w:pPr>
            <w:r>
              <w:rPr>
                <w:rFonts w:ascii="宋体" w:eastAsia="宋体" w:hAnsi="宋体" w:hint="eastAsia"/>
                <w:sz w:val="21"/>
                <w:szCs w:val="21"/>
                <w:lang w:eastAsia="zh-CN"/>
              </w:rPr>
              <w:t>是否</w:t>
            </w:r>
            <w:r>
              <w:rPr>
                <w:rFonts w:ascii="宋体" w:eastAsia="宋体" w:hAnsi="宋体" w:hint="eastAsia"/>
                <w:spacing w:val="-2"/>
                <w:sz w:val="21"/>
                <w:szCs w:val="21"/>
                <w:lang w:eastAsia="zh-CN"/>
              </w:rPr>
              <w:t>要</w:t>
            </w:r>
            <w:r>
              <w:rPr>
                <w:rFonts w:ascii="宋体" w:eastAsia="宋体" w:hAnsi="宋体" w:hint="eastAsia"/>
                <w:sz w:val="21"/>
                <w:szCs w:val="21"/>
                <w:lang w:eastAsia="zh-CN"/>
              </w:rPr>
              <w:t>求</w:t>
            </w:r>
            <w:r>
              <w:rPr>
                <w:rFonts w:ascii="宋体" w:eastAsia="宋体" w:hAnsi="宋体" w:hint="eastAsia"/>
                <w:spacing w:val="-2"/>
                <w:sz w:val="21"/>
                <w:szCs w:val="21"/>
                <w:lang w:eastAsia="zh-CN"/>
              </w:rPr>
              <w:t>投</w:t>
            </w:r>
            <w:r>
              <w:rPr>
                <w:rFonts w:ascii="宋体" w:eastAsia="宋体" w:hAnsi="宋体" w:hint="eastAsia"/>
                <w:sz w:val="21"/>
                <w:szCs w:val="21"/>
                <w:lang w:eastAsia="zh-CN"/>
              </w:rPr>
              <w:t>标</w:t>
            </w:r>
            <w:r>
              <w:rPr>
                <w:rFonts w:ascii="宋体" w:eastAsia="宋体" w:hAnsi="宋体" w:hint="eastAsia"/>
                <w:spacing w:val="-2"/>
                <w:sz w:val="21"/>
                <w:szCs w:val="21"/>
                <w:lang w:eastAsia="zh-CN"/>
              </w:rPr>
              <w:t>人</w:t>
            </w:r>
            <w:r>
              <w:rPr>
                <w:rFonts w:ascii="宋体" w:eastAsia="宋体" w:hAnsi="宋体" w:hint="eastAsia"/>
                <w:sz w:val="21"/>
                <w:szCs w:val="21"/>
                <w:lang w:eastAsia="zh-CN"/>
              </w:rPr>
              <w:t>递</w:t>
            </w:r>
            <w:r>
              <w:rPr>
                <w:rFonts w:ascii="宋体" w:eastAsia="宋体" w:hAnsi="宋体" w:hint="eastAsia"/>
                <w:spacing w:val="-2"/>
                <w:sz w:val="21"/>
                <w:szCs w:val="21"/>
                <w:lang w:eastAsia="zh-CN"/>
              </w:rPr>
              <w:t>交</w:t>
            </w:r>
            <w:r>
              <w:rPr>
                <w:rFonts w:ascii="宋体" w:eastAsia="宋体" w:hAnsi="宋体" w:hint="eastAsia"/>
                <w:sz w:val="21"/>
                <w:szCs w:val="21"/>
                <w:lang w:eastAsia="zh-CN"/>
              </w:rPr>
              <w:t>投</w:t>
            </w:r>
            <w:r>
              <w:rPr>
                <w:rFonts w:ascii="宋体" w:eastAsia="宋体" w:hAnsi="宋体" w:hint="eastAsia"/>
                <w:spacing w:val="-2"/>
                <w:sz w:val="21"/>
                <w:szCs w:val="21"/>
                <w:lang w:eastAsia="zh-CN"/>
              </w:rPr>
              <w:t>标</w:t>
            </w:r>
            <w:r>
              <w:rPr>
                <w:rFonts w:ascii="宋体" w:eastAsia="宋体" w:hAnsi="宋体" w:hint="eastAsia"/>
                <w:sz w:val="21"/>
                <w:szCs w:val="21"/>
                <w:lang w:eastAsia="zh-CN"/>
              </w:rPr>
              <w:t>保证</w:t>
            </w:r>
            <w:r>
              <w:rPr>
                <w:rFonts w:ascii="宋体" w:eastAsia="宋体" w:hAnsi="宋体" w:hint="eastAsia"/>
                <w:spacing w:val="-2"/>
                <w:sz w:val="21"/>
                <w:szCs w:val="21"/>
                <w:lang w:eastAsia="zh-CN"/>
              </w:rPr>
              <w:t>金</w:t>
            </w:r>
            <w:r>
              <w:rPr>
                <w:rFonts w:ascii="宋体" w:eastAsia="宋体" w:hAnsi="宋体" w:hint="eastAsia"/>
                <w:sz w:val="21"/>
                <w:szCs w:val="21"/>
                <w:lang w:eastAsia="zh-CN"/>
              </w:rPr>
              <w:t>：</w:t>
            </w:r>
          </w:p>
          <w:p w:rsidR="008B2DAC" w:rsidRDefault="002D7BF3">
            <w:pPr>
              <w:pStyle w:val="a0"/>
              <w:ind w:firstLine="0"/>
            </w:pPr>
            <w:r>
              <w:rPr>
                <w:rFonts w:ascii="宋体" w:hAnsi="宋体" w:hint="eastAsia"/>
                <w:sz w:val="21"/>
                <w:szCs w:val="21"/>
              </w:rPr>
              <w:t>■不要求</w:t>
            </w:r>
          </w:p>
        </w:tc>
      </w:tr>
      <w:tr w:rsidR="008B2DAC">
        <w:tc>
          <w:tcPr>
            <w:tcW w:w="997" w:type="dxa"/>
            <w:tcBorders>
              <w:top w:val="single" w:sz="4" w:space="0" w:color="000000"/>
              <w:left w:val="single" w:sz="4" w:space="0" w:color="000000"/>
              <w:bottom w:val="single" w:sz="4" w:space="0" w:color="000000"/>
              <w:right w:val="single" w:sz="4" w:space="0" w:color="000000"/>
            </w:tcBorders>
            <w:vAlign w:val="center"/>
          </w:tcPr>
          <w:p w:rsidR="008B2DAC" w:rsidRDefault="002D7BF3">
            <w:pPr>
              <w:pStyle w:val="TableParagraph"/>
              <w:spacing w:line="360" w:lineRule="auto"/>
              <w:jc w:val="center"/>
              <w:rPr>
                <w:rFonts w:ascii="宋体" w:eastAsia="宋体" w:hAnsi="宋体"/>
                <w:sz w:val="21"/>
                <w:szCs w:val="21"/>
              </w:rPr>
            </w:pPr>
            <w:r>
              <w:rPr>
                <w:rFonts w:ascii="宋体" w:eastAsia="宋体" w:hAnsi="宋体"/>
                <w:sz w:val="21"/>
                <w:szCs w:val="21"/>
              </w:rPr>
              <w:t>3.4.4</w:t>
            </w:r>
          </w:p>
        </w:tc>
        <w:tc>
          <w:tcPr>
            <w:tcW w:w="1845" w:type="dxa"/>
            <w:tcBorders>
              <w:top w:val="single" w:sz="4" w:space="0" w:color="000000"/>
              <w:left w:val="single" w:sz="4" w:space="0" w:color="000000"/>
              <w:bottom w:val="single" w:sz="4" w:space="0" w:color="000000"/>
              <w:right w:val="single" w:sz="4" w:space="0" w:color="000000"/>
            </w:tcBorders>
            <w:vAlign w:val="center"/>
          </w:tcPr>
          <w:p w:rsidR="008B2DAC" w:rsidRDefault="002D7BF3">
            <w:pPr>
              <w:pStyle w:val="TableParagraph"/>
              <w:spacing w:line="360" w:lineRule="auto"/>
              <w:jc w:val="center"/>
              <w:rPr>
                <w:rFonts w:ascii="宋体" w:eastAsia="宋体" w:hAnsi="宋体" w:cs="宋体"/>
                <w:sz w:val="21"/>
                <w:szCs w:val="21"/>
                <w:lang w:eastAsia="zh-CN"/>
              </w:rPr>
            </w:pPr>
            <w:r>
              <w:rPr>
                <w:rFonts w:ascii="宋体" w:eastAsia="宋体" w:hAnsi="宋体" w:cs="宋体"/>
                <w:sz w:val="21"/>
                <w:szCs w:val="21"/>
                <w:lang w:eastAsia="zh-CN"/>
              </w:rPr>
              <w:t>其他可以不予退还投标保证金的情形</w:t>
            </w:r>
          </w:p>
        </w:tc>
        <w:tc>
          <w:tcPr>
            <w:tcW w:w="6204" w:type="dxa"/>
            <w:tcBorders>
              <w:top w:val="single" w:sz="4" w:space="0" w:color="000000"/>
              <w:left w:val="single" w:sz="4" w:space="0" w:color="000000"/>
              <w:bottom w:val="single" w:sz="4" w:space="0" w:color="000000"/>
              <w:right w:val="single" w:sz="4" w:space="0" w:color="000000"/>
            </w:tcBorders>
            <w:vAlign w:val="center"/>
          </w:tcPr>
          <w:p w:rsidR="008B2DAC" w:rsidRDefault="002D7BF3">
            <w:pPr>
              <w:spacing w:line="360" w:lineRule="auto"/>
              <w:rPr>
                <w:rFonts w:ascii="宋体" w:eastAsia="宋体" w:hAnsi="宋体"/>
                <w:sz w:val="21"/>
                <w:szCs w:val="21"/>
                <w:lang w:eastAsia="zh-CN"/>
              </w:rPr>
            </w:pPr>
            <w:r>
              <w:rPr>
                <w:rFonts w:ascii="宋体" w:eastAsia="宋体" w:hAnsi="宋体"/>
                <w:sz w:val="21"/>
                <w:szCs w:val="21"/>
              </w:rPr>
              <w:t>/</w:t>
            </w:r>
          </w:p>
        </w:tc>
      </w:tr>
      <w:tr w:rsidR="008B2DAC">
        <w:tc>
          <w:tcPr>
            <w:tcW w:w="997" w:type="dxa"/>
            <w:tcBorders>
              <w:top w:val="single" w:sz="4" w:space="0" w:color="000000"/>
              <w:left w:val="single" w:sz="4" w:space="0" w:color="000000"/>
              <w:bottom w:val="single" w:sz="4" w:space="0" w:color="000000"/>
              <w:right w:val="single" w:sz="4" w:space="0" w:color="000000"/>
            </w:tcBorders>
            <w:vAlign w:val="center"/>
          </w:tcPr>
          <w:p w:rsidR="008B2DAC" w:rsidRDefault="002D7BF3">
            <w:pPr>
              <w:pStyle w:val="TableParagraph"/>
              <w:spacing w:line="360" w:lineRule="auto"/>
              <w:jc w:val="center"/>
              <w:rPr>
                <w:rFonts w:ascii="宋体" w:eastAsia="宋体" w:hAnsi="宋体"/>
                <w:sz w:val="21"/>
                <w:szCs w:val="21"/>
              </w:rPr>
            </w:pPr>
            <w:r>
              <w:rPr>
                <w:rFonts w:ascii="宋体" w:eastAsia="宋体" w:hAnsi="宋体"/>
                <w:sz w:val="21"/>
                <w:szCs w:val="21"/>
              </w:rPr>
              <w:t>3.5</w:t>
            </w:r>
          </w:p>
        </w:tc>
        <w:tc>
          <w:tcPr>
            <w:tcW w:w="1845" w:type="dxa"/>
            <w:tcBorders>
              <w:top w:val="single" w:sz="4" w:space="0" w:color="000000"/>
              <w:left w:val="single" w:sz="4" w:space="0" w:color="000000"/>
              <w:bottom w:val="single" w:sz="4" w:space="0" w:color="000000"/>
              <w:right w:val="single" w:sz="4" w:space="0" w:color="000000"/>
            </w:tcBorders>
            <w:vAlign w:val="center"/>
          </w:tcPr>
          <w:p w:rsidR="008B2DAC" w:rsidRDefault="002D7BF3">
            <w:pPr>
              <w:pStyle w:val="TableParagraph"/>
              <w:spacing w:line="360" w:lineRule="auto"/>
              <w:jc w:val="center"/>
              <w:rPr>
                <w:rFonts w:ascii="宋体" w:eastAsia="宋体" w:hAnsi="宋体" w:cs="宋体"/>
                <w:sz w:val="21"/>
                <w:szCs w:val="21"/>
                <w:lang w:eastAsia="zh-CN"/>
              </w:rPr>
            </w:pPr>
            <w:r>
              <w:rPr>
                <w:rFonts w:ascii="宋体" w:eastAsia="宋体" w:hAnsi="宋体" w:cs="宋体"/>
                <w:sz w:val="21"/>
                <w:szCs w:val="21"/>
                <w:lang w:eastAsia="zh-CN"/>
              </w:rPr>
              <w:t>资格审查资料的特殊要求</w:t>
            </w:r>
          </w:p>
        </w:tc>
        <w:tc>
          <w:tcPr>
            <w:tcW w:w="6204" w:type="dxa"/>
            <w:tcBorders>
              <w:top w:val="single" w:sz="4" w:space="0" w:color="000000"/>
              <w:left w:val="single" w:sz="4" w:space="0" w:color="000000"/>
              <w:bottom w:val="single" w:sz="4" w:space="0" w:color="000000"/>
              <w:right w:val="single" w:sz="4" w:space="0" w:color="000000"/>
            </w:tcBorders>
            <w:vAlign w:val="center"/>
          </w:tcPr>
          <w:p w:rsidR="008B2DAC" w:rsidRDefault="002D7BF3">
            <w:pPr>
              <w:topLinePunct/>
              <w:spacing w:line="360" w:lineRule="auto"/>
              <w:rPr>
                <w:rFonts w:ascii="宋体" w:eastAsia="宋体" w:hAnsi="宋体"/>
                <w:sz w:val="21"/>
                <w:szCs w:val="21"/>
                <w:lang w:eastAsia="zh-CN"/>
              </w:rPr>
            </w:pPr>
            <w:r>
              <w:rPr>
                <w:rFonts w:ascii="宋体" w:eastAsia="宋体" w:hAnsi="宋体"/>
                <w:sz w:val="21"/>
                <w:szCs w:val="21"/>
                <w:lang w:eastAsia="zh-CN"/>
              </w:rPr>
              <w:t>□</w:t>
            </w:r>
            <w:r>
              <w:rPr>
                <w:rFonts w:ascii="宋体" w:eastAsia="宋体" w:hAnsi="宋体" w:hint="eastAsia"/>
                <w:sz w:val="21"/>
                <w:szCs w:val="21"/>
                <w:lang w:eastAsia="zh-CN"/>
              </w:rPr>
              <w:t>无</w:t>
            </w:r>
          </w:p>
          <w:p w:rsidR="008B2DAC" w:rsidRDefault="002D7BF3">
            <w:pPr>
              <w:topLinePunct/>
              <w:spacing w:line="360" w:lineRule="auto"/>
              <w:rPr>
                <w:rFonts w:ascii="宋体" w:eastAsia="宋体" w:hAnsi="宋体"/>
                <w:sz w:val="21"/>
                <w:szCs w:val="21"/>
                <w:lang w:eastAsia="zh-CN"/>
              </w:rPr>
            </w:pPr>
            <w:r>
              <w:rPr>
                <w:rFonts w:ascii="宋体" w:eastAsia="宋体" w:hAnsi="宋体" w:hint="eastAsia"/>
                <w:sz w:val="21"/>
                <w:szCs w:val="21"/>
                <w:lang w:eastAsia="zh-CN"/>
              </w:rPr>
              <w:t>■有，具体要求：</w:t>
            </w:r>
          </w:p>
          <w:p w:rsidR="008B2DAC" w:rsidRDefault="002D7BF3">
            <w:pPr>
              <w:topLinePunct/>
              <w:spacing w:line="360" w:lineRule="auto"/>
              <w:rPr>
                <w:rFonts w:ascii="宋体" w:eastAsia="宋体" w:hAnsi="宋体"/>
                <w:sz w:val="21"/>
                <w:szCs w:val="21"/>
                <w:u w:val="single"/>
                <w:lang w:eastAsia="zh-CN"/>
              </w:rPr>
            </w:pPr>
            <w:r>
              <w:rPr>
                <w:rFonts w:ascii="宋体" w:eastAsia="宋体" w:hAnsi="宋体"/>
                <w:sz w:val="21"/>
                <w:szCs w:val="21"/>
                <w:u w:val="single"/>
                <w:lang w:eastAsia="zh-CN"/>
              </w:rPr>
              <w:t>1</w:t>
            </w:r>
            <w:r>
              <w:rPr>
                <w:rFonts w:ascii="宋体" w:eastAsia="宋体" w:hAnsi="宋体" w:hint="eastAsia"/>
                <w:sz w:val="21"/>
                <w:szCs w:val="21"/>
                <w:u w:val="single"/>
                <w:lang w:eastAsia="zh-CN"/>
              </w:rPr>
              <w:t>、本招标项目不要求提供“投标人基本情况表”、“近年财务状况表”、“近年发生的诉讼及仲裁情况”、“近年完成的类似设计项目情况表”、“正在设计和新承接的项目情况表”、“拟委任的主要人员汇总表”，以上内容不作为资格审查内容；如本招标项目要求提供以上资料，则不作为资格审查内容，仅作为评标资料（如有）。</w:t>
            </w:r>
          </w:p>
        </w:tc>
      </w:tr>
      <w:tr w:rsidR="008B2DAC">
        <w:tc>
          <w:tcPr>
            <w:tcW w:w="997" w:type="dxa"/>
            <w:tcBorders>
              <w:top w:val="single" w:sz="4" w:space="0" w:color="000000"/>
              <w:left w:val="single" w:sz="4" w:space="0" w:color="000000"/>
              <w:bottom w:val="single" w:sz="4" w:space="0" w:color="000000"/>
              <w:right w:val="single" w:sz="4" w:space="0" w:color="000000"/>
            </w:tcBorders>
            <w:vAlign w:val="center"/>
          </w:tcPr>
          <w:p w:rsidR="008B2DAC" w:rsidRDefault="002D7BF3">
            <w:pPr>
              <w:pStyle w:val="TableParagraph"/>
              <w:spacing w:line="360" w:lineRule="auto"/>
              <w:jc w:val="center"/>
              <w:rPr>
                <w:rFonts w:ascii="宋体" w:eastAsia="宋体" w:hAnsi="宋体"/>
                <w:sz w:val="21"/>
                <w:szCs w:val="21"/>
              </w:rPr>
            </w:pPr>
            <w:r>
              <w:rPr>
                <w:rFonts w:ascii="宋体" w:eastAsia="宋体" w:hAnsi="宋体"/>
                <w:sz w:val="21"/>
                <w:szCs w:val="21"/>
              </w:rPr>
              <w:t>3.5.2</w:t>
            </w:r>
          </w:p>
        </w:tc>
        <w:tc>
          <w:tcPr>
            <w:tcW w:w="1845" w:type="dxa"/>
            <w:tcBorders>
              <w:top w:val="single" w:sz="4" w:space="0" w:color="000000"/>
              <w:left w:val="single" w:sz="4" w:space="0" w:color="000000"/>
              <w:bottom w:val="single" w:sz="4" w:space="0" w:color="000000"/>
              <w:right w:val="single" w:sz="4" w:space="0" w:color="000000"/>
            </w:tcBorders>
            <w:vAlign w:val="center"/>
          </w:tcPr>
          <w:p w:rsidR="008B2DAC" w:rsidRDefault="002D7BF3">
            <w:pPr>
              <w:pStyle w:val="TableParagraph"/>
              <w:spacing w:line="360" w:lineRule="auto"/>
              <w:jc w:val="center"/>
              <w:rPr>
                <w:rFonts w:ascii="宋体" w:eastAsia="宋体" w:hAnsi="宋体" w:cs="宋体"/>
                <w:sz w:val="21"/>
                <w:szCs w:val="21"/>
                <w:lang w:eastAsia="zh-CN"/>
              </w:rPr>
            </w:pPr>
            <w:r>
              <w:rPr>
                <w:rFonts w:ascii="宋体" w:eastAsia="宋体" w:hAnsi="宋体" w:cs="宋体"/>
                <w:sz w:val="21"/>
                <w:szCs w:val="21"/>
                <w:lang w:eastAsia="zh-CN"/>
              </w:rPr>
              <w:t>近年财务状况的年份要求</w:t>
            </w:r>
          </w:p>
        </w:tc>
        <w:tc>
          <w:tcPr>
            <w:tcW w:w="6204" w:type="dxa"/>
            <w:tcBorders>
              <w:top w:val="single" w:sz="4" w:space="0" w:color="000000"/>
              <w:left w:val="single" w:sz="4" w:space="0" w:color="000000"/>
              <w:bottom w:val="single" w:sz="4" w:space="0" w:color="000000"/>
              <w:right w:val="single" w:sz="4" w:space="0" w:color="000000"/>
            </w:tcBorders>
            <w:vAlign w:val="center"/>
          </w:tcPr>
          <w:p w:rsidR="008B2DAC" w:rsidRDefault="002D7BF3">
            <w:pPr>
              <w:spacing w:line="360" w:lineRule="auto"/>
              <w:rPr>
                <w:rFonts w:ascii="宋体" w:eastAsia="宋体" w:hAnsi="宋体"/>
                <w:sz w:val="21"/>
                <w:szCs w:val="21"/>
              </w:rPr>
            </w:pPr>
            <w:r>
              <w:rPr>
                <w:rFonts w:ascii="宋体" w:eastAsia="宋体" w:hAnsi="宋体"/>
                <w:sz w:val="21"/>
                <w:szCs w:val="21"/>
              </w:rPr>
              <w:t>/。</w:t>
            </w:r>
          </w:p>
        </w:tc>
      </w:tr>
      <w:tr w:rsidR="008B2DAC">
        <w:tc>
          <w:tcPr>
            <w:tcW w:w="997" w:type="dxa"/>
            <w:tcBorders>
              <w:top w:val="single" w:sz="4" w:space="0" w:color="000000"/>
              <w:left w:val="single" w:sz="4" w:space="0" w:color="000000"/>
              <w:bottom w:val="single" w:sz="4" w:space="0" w:color="000000"/>
              <w:right w:val="single" w:sz="4" w:space="0" w:color="000000"/>
            </w:tcBorders>
            <w:vAlign w:val="center"/>
          </w:tcPr>
          <w:p w:rsidR="008B2DAC" w:rsidRDefault="002D7BF3">
            <w:pPr>
              <w:pStyle w:val="TableParagraph"/>
              <w:spacing w:line="360" w:lineRule="auto"/>
              <w:jc w:val="center"/>
              <w:rPr>
                <w:rFonts w:ascii="宋体" w:eastAsia="宋体" w:hAnsi="宋体"/>
                <w:sz w:val="21"/>
                <w:szCs w:val="21"/>
              </w:rPr>
            </w:pPr>
            <w:r>
              <w:rPr>
                <w:rFonts w:ascii="宋体" w:eastAsia="宋体" w:hAnsi="宋体"/>
                <w:sz w:val="21"/>
                <w:szCs w:val="21"/>
              </w:rPr>
              <w:t>3.5.3</w:t>
            </w:r>
          </w:p>
        </w:tc>
        <w:tc>
          <w:tcPr>
            <w:tcW w:w="1845" w:type="dxa"/>
            <w:tcBorders>
              <w:top w:val="single" w:sz="4" w:space="0" w:color="000000"/>
              <w:left w:val="single" w:sz="4" w:space="0" w:color="000000"/>
              <w:bottom w:val="single" w:sz="4" w:space="0" w:color="000000"/>
              <w:right w:val="single" w:sz="4" w:space="0" w:color="000000"/>
            </w:tcBorders>
            <w:vAlign w:val="center"/>
          </w:tcPr>
          <w:p w:rsidR="008B2DAC" w:rsidRDefault="002D7BF3">
            <w:pPr>
              <w:pStyle w:val="TableParagraph"/>
              <w:spacing w:line="360" w:lineRule="auto"/>
              <w:jc w:val="center"/>
              <w:rPr>
                <w:rFonts w:ascii="宋体" w:eastAsia="宋体" w:hAnsi="宋体" w:cs="宋体"/>
                <w:sz w:val="21"/>
                <w:szCs w:val="21"/>
                <w:lang w:eastAsia="zh-CN"/>
              </w:rPr>
            </w:pPr>
            <w:r>
              <w:rPr>
                <w:rFonts w:ascii="宋体" w:eastAsia="宋体" w:hAnsi="宋体" w:cs="宋体"/>
                <w:sz w:val="21"/>
                <w:szCs w:val="21"/>
                <w:lang w:eastAsia="zh-CN"/>
              </w:rPr>
              <w:t>近年完成的类似项目情况的时间要求</w:t>
            </w:r>
          </w:p>
        </w:tc>
        <w:tc>
          <w:tcPr>
            <w:tcW w:w="6204" w:type="dxa"/>
            <w:tcBorders>
              <w:top w:val="single" w:sz="4" w:space="0" w:color="000000"/>
              <w:left w:val="single" w:sz="4" w:space="0" w:color="000000"/>
              <w:bottom w:val="single" w:sz="4" w:space="0" w:color="000000"/>
              <w:right w:val="single" w:sz="4" w:space="0" w:color="000000"/>
            </w:tcBorders>
            <w:vAlign w:val="center"/>
          </w:tcPr>
          <w:p w:rsidR="008B2DAC" w:rsidRDefault="002D7BF3">
            <w:pPr>
              <w:spacing w:line="360" w:lineRule="auto"/>
              <w:rPr>
                <w:rFonts w:ascii="宋体" w:eastAsia="宋体" w:hAnsi="宋体"/>
                <w:sz w:val="21"/>
                <w:szCs w:val="21"/>
              </w:rPr>
            </w:pPr>
            <w:r>
              <w:rPr>
                <w:rFonts w:ascii="宋体" w:eastAsia="宋体" w:hAnsi="宋体"/>
                <w:sz w:val="21"/>
                <w:szCs w:val="21"/>
              </w:rPr>
              <w:t>/。</w:t>
            </w:r>
          </w:p>
        </w:tc>
      </w:tr>
      <w:tr w:rsidR="008B2DAC">
        <w:tc>
          <w:tcPr>
            <w:tcW w:w="997" w:type="dxa"/>
            <w:tcBorders>
              <w:top w:val="single" w:sz="4" w:space="0" w:color="000000"/>
              <w:left w:val="single" w:sz="4" w:space="0" w:color="000000"/>
              <w:bottom w:val="single" w:sz="4" w:space="0" w:color="000000"/>
              <w:right w:val="single" w:sz="4" w:space="0" w:color="000000"/>
            </w:tcBorders>
            <w:vAlign w:val="center"/>
          </w:tcPr>
          <w:p w:rsidR="008B2DAC" w:rsidRDefault="002D7BF3">
            <w:pPr>
              <w:pStyle w:val="TableParagraph"/>
              <w:spacing w:line="360" w:lineRule="auto"/>
              <w:jc w:val="center"/>
              <w:rPr>
                <w:rFonts w:ascii="宋体" w:eastAsia="宋体" w:hAnsi="宋体"/>
                <w:sz w:val="21"/>
                <w:szCs w:val="21"/>
              </w:rPr>
            </w:pPr>
            <w:r>
              <w:rPr>
                <w:rFonts w:ascii="宋体" w:eastAsia="宋体" w:hAnsi="宋体"/>
                <w:sz w:val="21"/>
                <w:szCs w:val="21"/>
              </w:rPr>
              <w:t>3.5.5</w:t>
            </w:r>
          </w:p>
        </w:tc>
        <w:tc>
          <w:tcPr>
            <w:tcW w:w="1845" w:type="dxa"/>
            <w:tcBorders>
              <w:top w:val="single" w:sz="4" w:space="0" w:color="000000"/>
              <w:left w:val="single" w:sz="4" w:space="0" w:color="000000"/>
              <w:bottom w:val="single" w:sz="4" w:space="0" w:color="000000"/>
              <w:right w:val="single" w:sz="4" w:space="0" w:color="000000"/>
            </w:tcBorders>
            <w:vAlign w:val="center"/>
          </w:tcPr>
          <w:p w:rsidR="008B2DAC" w:rsidRDefault="002D7BF3">
            <w:pPr>
              <w:pStyle w:val="TableParagraph"/>
              <w:spacing w:line="360" w:lineRule="auto"/>
              <w:jc w:val="center"/>
              <w:rPr>
                <w:rFonts w:ascii="宋体" w:eastAsia="宋体" w:hAnsi="宋体" w:cs="宋体"/>
                <w:sz w:val="21"/>
                <w:szCs w:val="21"/>
                <w:lang w:eastAsia="zh-CN"/>
              </w:rPr>
            </w:pPr>
            <w:r>
              <w:rPr>
                <w:rFonts w:ascii="宋体" w:eastAsia="宋体" w:hAnsi="宋体" w:cs="宋体"/>
                <w:sz w:val="21"/>
                <w:szCs w:val="21"/>
                <w:lang w:eastAsia="zh-CN"/>
              </w:rPr>
              <w:t>近年发生的诉讼及仲裁情况的时间要求</w:t>
            </w:r>
          </w:p>
        </w:tc>
        <w:tc>
          <w:tcPr>
            <w:tcW w:w="6204" w:type="dxa"/>
            <w:tcBorders>
              <w:top w:val="single" w:sz="4" w:space="0" w:color="000000"/>
              <w:left w:val="single" w:sz="4" w:space="0" w:color="000000"/>
              <w:bottom w:val="single" w:sz="4" w:space="0" w:color="000000"/>
              <w:right w:val="single" w:sz="4" w:space="0" w:color="000000"/>
            </w:tcBorders>
            <w:vAlign w:val="center"/>
          </w:tcPr>
          <w:p w:rsidR="008B2DAC" w:rsidRDefault="002D7BF3">
            <w:pPr>
              <w:spacing w:line="360" w:lineRule="auto"/>
              <w:rPr>
                <w:rFonts w:ascii="宋体" w:eastAsia="宋体" w:hAnsi="宋体"/>
                <w:sz w:val="21"/>
                <w:szCs w:val="21"/>
              </w:rPr>
            </w:pPr>
            <w:r>
              <w:rPr>
                <w:rFonts w:ascii="宋体" w:eastAsia="宋体" w:hAnsi="宋体"/>
                <w:sz w:val="21"/>
                <w:szCs w:val="21"/>
              </w:rPr>
              <w:t>/。</w:t>
            </w:r>
          </w:p>
        </w:tc>
      </w:tr>
      <w:tr w:rsidR="008B2DAC">
        <w:tc>
          <w:tcPr>
            <w:tcW w:w="997" w:type="dxa"/>
            <w:tcBorders>
              <w:top w:val="single" w:sz="4" w:space="0" w:color="000000"/>
              <w:left w:val="single" w:sz="4" w:space="0" w:color="000000"/>
              <w:bottom w:val="single" w:sz="4" w:space="0" w:color="000000"/>
              <w:right w:val="single" w:sz="4" w:space="0" w:color="000000"/>
            </w:tcBorders>
            <w:vAlign w:val="center"/>
          </w:tcPr>
          <w:p w:rsidR="008B2DAC" w:rsidRDefault="002D7BF3">
            <w:pPr>
              <w:pStyle w:val="TableParagraph"/>
              <w:spacing w:line="360" w:lineRule="auto"/>
              <w:jc w:val="center"/>
              <w:rPr>
                <w:rFonts w:ascii="宋体" w:eastAsia="宋体" w:hAnsi="宋体"/>
                <w:sz w:val="21"/>
                <w:szCs w:val="21"/>
              </w:rPr>
            </w:pPr>
            <w:r>
              <w:rPr>
                <w:rFonts w:ascii="宋体" w:eastAsia="宋体" w:hAnsi="宋体"/>
                <w:sz w:val="21"/>
                <w:szCs w:val="21"/>
              </w:rPr>
              <w:t>3.6.1</w:t>
            </w:r>
          </w:p>
        </w:tc>
        <w:tc>
          <w:tcPr>
            <w:tcW w:w="1845" w:type="dxa"/>
            <w:tcBorders>
              <w:top w:val="single" w:sz="4" w:space="0" w:color="000000"/>
              <w:left w:val="single" w:sz="4" w:space="0" w:color="000000"/>
              <w:bottom w:val="single" w:sz="4" w:space="0" w:color="000000"/>
              <w:right w:val="single" w:sz="4" w:space="0" w:color="000000"/>
            </w:tcBorders>
            <w:vAlign w:val="center"/>
          </w:tcPr>
          <w:p w:rsidR="008B2DAC" w:rsidRDefault="002D7BF3">
            <w:pPr>
              <w:pStyle w:val="TableParagraph"/>
              <w:spacing w:line="360" w:lineRule="auto"/>
              <w:jc w:val="center"/>
              <w:rPr>
                <w:rFonts w:ascii="宋体" w:eastAsia="宋体" w:hAnsi="宋体" w:cs="宋体"/>
                <w:sz w:val="21"/>
                <w:szCs w:val="21"/>
                <w:lang w:eastAsia="zh-CN"/>
              </w:rPr>
            </w:pPr>
            <w:r>
              <w:rPr>
                <w:rFonts w:ascii="宋体" w:eastAsia="宋体" w:hAnsi="宋体" w:cs="宋体"/>
                <w:sz w:val="21"/>
                <w:szCs w:val="21"/>
                <w:lang w:eastAsia="zh-CN"/>
              </w:rPr>
              <w:t>是否允许递交备选投标方案</w:t>
            </w:r>
          </w:p>
        </w:tc>
        <w:tc>
          <w:tcPr>
            <w:tcW w:w="6204" w:type="dxa"/>
            <w:tcBorders>
              <w:top w:val="single" w:sz="4" w:space="0" w:color="000000"/>
              <w:left w:val="single" w:sz="4" w:space="0" w:color="000000"/>
              <w:bottom w:val="single" w:sz="4" w:space="0" w:color="000000"/>
              <w:right w:val="single" w:sz="4" w:space="0" w:color="000000"/>
            </w:tcBorders>
            <w:vAlign w:val="center"/>
          </w:tcPr>
          <w:p w:rsidR="008B2DAC" w:rsidRDefault="002D7BF3">
            <w:pPr>
              <w:pStyle w:val="TableParagraph"/>
              <w:spacing w:line="360" w:lineRule="auto"/>
              <w:jc w:val="both"/>
              <w:rPr>
                <w:rFonts w:ascii="宋体" w:eastAsia="宋体" w:hAnsi="宋体" w:cs="宋体"/>
                <w:sz w:val="21"/>
                <w:szCs w:val="21"/>
              </w:rPr>
            </w:pPr>
            <w:r>
              <w:rPr>
                <w:rFonts w:ascii="宋体" w:eastAsia="宋体" w:hAnsi="宋体" w:hint="eastAsia"/>
                <w:sz w:val="21"/>
                <w:szCs w:val="21"/>
              </w:rPr>
              <w:t>■</w:t>
            </w:r>
            <w:r>
              <w:rPr>
                <w:rFonts w:ascii="宋体" w:eastAsia="宋体" w:hAnsi="宋体" w:cs="宋体"/>
                <w:sz w:val="21"/>
                <w:szCs w:val="21"/>
              </w:rPr>
              <w:t>不允许</w:t>
            </w:r>
          </w:p>
          <w:p w:rsidR="008B2DAC" w:rsidRDefault="002D7BF3">
            <w:pPr>
              <w:pStyle w:val="TableParagraph"/>
              <w:spacing w:line="360" w:lineRule="auto"/>
              <w:jc w:val="both"/>
              <w:rPr>
                <w:rFonts w:ascii="宋体" w:eastAsia="宋体" w:hAnsi="宋体" w:cs="宋体"/>
                <w:sz w:val="21"/>
                <w:szCs w:val="21"/>
              </w:rPr>
            </w:pPr>
            <w:r>
              <w:rPr>
                <w:rFonts w:ascii="宋体" w:eastAsia="宋体" w:hAnsi="宋体"/>
                <w:sz w:val="21"/>
                <w:szCs w:val="21"/>
              </w:rPr>
              <w:t>□</w:t>
            </w:r>
            <w:r>
              <w:rPr>
                <w:rFonts w:ascii="宋体" w:eastAsia="宋体" w:hAnsi="宋体" w:cs="宋体"/>
                <w:sz w:val="21"/>
                <w:szCs w:val="21"/>
              </w:rPr>
              <w:t>允许</w:t>
            </w:r>
          </w:p>
        </w:tc>
      </w:tr>
      <w:tr w:rsidR="008B2DAC">
        <w:tc>
          <w:tcPr>
            <w:tcW w:w="997" w:type="dxa"/>
            <w:tcBorders>
              <w:top w:val="single" w:sz="4" w:space="0" w:color="000000"/>
              <w:left w:val="single" w:sz="4" w:space="0" w:color="000000"/>
              <w:bottom w:val="single" w:sz="4" w:space="0" w:color="000000"/>
              <w:right w:val="single" w:sz="4" w:space="0" w:color="000000"/>
            </w:tcBorders>
            <w:vAlign w:val="center"/>
          </w:tcPr>
          <w:p w:rsidR="008B2DAC" w:rsidRDefault="002D7BF3">
            <w:pPr>
              <w:pStyle w:val="TableParagraph"/>
              <w:spacing w:line="360" w:lineRule="auto"/>
              <w:jc w:val="center"/>
              <w:rPr>
                <w:rFonts w:ascii="宋体" w:eastAsia="宋体" w:hAnsi="宋体"/>
                <w:sz w:val="21"/>
                <w:szCs w:val="21"/>
              </w:rPr>
            </w:pPr>
            <w:r>
              <w:rPr>
                <w:rFonts w:ascii="宋体" w:eastAsia="宋体" w:hAnsi="宋体"/>
                <w:sz w:val="21"/>
                <w:szCs w:val="21"/>
              </w:rPr>
              <w:t>3.7.3</w:t>
            </w:r>
            <w:r>
              <w:rPr>
                <w:rFonts w:ascii="宋体" w:eastAsia="宋体" w:hAnsi="宋体" w:hint="eastAsia"/>
                <w:sz w:val="21"/>
                <w:szCs w:val="21"/>
              </w:rPr>
              <w:t>（</w:t>
            </w:r>
            <w:r>
              <w:rPr>
                <w:rFonts w:ascii="宋体" w:eastAsia="宋体" w:hAnsi="宋体"/>
                <w:sz w:val="21"/>
                <w:szCs w:val="21"/>
              </w:rPr>
              <w:t>A</w:t>
            </w:r>
            <w:r>
              <w:rPr>
                <w:rFonts w:ascii="宋体" w:eastAsia="宋体" w:hAnsi="宋体" w:hint="eastAsia"/>
                <w:sz w:val="21"/>
                <w:szCs w:val="21"/>
              </w:rPr>
              <w:t>）</w:t>
            </w:r>
          </w:p>
        </w:tc>
        <w:tc>
          <w:tcPr>
            <w:tcW w:w="1845" w:type="dxa"/>
            <w:tcBorders>
              <w:top w:val="single" w:sz="4" w:space="0" w:color="000000"/>
              <w:left w:val="single" w:sz="4" w:space="0" w:color="000000"/>
              <w:bottom w:val="single" w:sz="4" w:space="0" w:color="000000"/>
              <w:right w:val="single" w:sz="4" w:space="0" w:color="000000"/>
            </w:tcBorders>
            <w:vAlign w:val="center"/>
          </w:tcPr>
          <w:p w:rsidR="008B2DAC" w:rsidRDefault="002D7BF3">
            <w:pPr>
              <w:pStyle w:val="TableParagraph"/>
              <w:spacing w:line="360" w:lineRule="auto"/>
              <w:jc w:val="center"/>
              <w:rPr>
                <w:rFonts w:ascii="宋体" w:eastAsia="宋体" w:hAnsi="宋体" w:cs="宋体"/>
                <w:sz w:val="21"/>
                <w:szCs w:val="21"/>
                <w:lang w:eastAsia="zh-CN"/>
              </w:rPr>
            </w:pPr>
            <w:r>
              <w:rPr>
                <w:rFonts w:ascii="宋体" w:eastAsia="宋体" w:hAnsi="宋体" w:cs="宋体"/>
                <w:sz w:val="21"/>
                <w:szCs w:val="21"/>
                <w:lang w:eastAsia="zh-CN"/>
              </w:rPr>
              <w:t>/</w:t>
            </w:r>
          </w:p>
        </w:tc>
        <w:tc>
          <w:tcPr>
            <w:tcW w:w="6204" w:type="dxa"/>
            <w:tcBorders>
              <w:top w:val="single" w:sz="4" w:space="0" w:color="000000"/>
              <w:left w:val="single" w:sz="4" w:space="0" w:color="000000"/>
              <w:bottom w:val="single" w:sz="4" w:space="0" w:color="000000"/>
              <w:right w:val="single" w:sz="4" w:space="0" w:color="000000"/>
            </w:tcBorders>
            <w:vAlign w:val="center"/>
          </w:tcPr>
          <w:p w:rsidR="008B2DAC" w:rsidRDefault="002D7BF3">
            <w:pPr>
              <w:pStyle w:val="TableParagraph"/>
              <w:spacing w:line="360" w:lineRule="auto"/>
              <w:jc w:val="both"/>
              <w:rPr>
                <w:rFonts w:ascii="宋体" w:eastAsia="宋体" w:hAnsi="宋体"/>
                <w:sz w:val="21"/>
                <w:szCs w:val="21"/>
              </w:rPr>
            </w:pPr>
            <w:r>
              <w:rPr>
                <w:rFonts w:ascii="宋体" w:eastAsia="宋体" w:hAnsi="宋体" w:hint="eastAsia"/>
                <w:sz w:val="21"/>
                <w:szCs w:val="21"/>
                <w:lang w:eastAsia="zh-CN"/>
              </w:rPr>
              <w:t>删除。</w:t>
            </w:r>
          </w:p>
        </w:tc>
      </w:tr>
      <w:tr w:rsidR="008B2DAC">
        <w:tc>
          <w:tcPr>
            <w:tcW w:w="997" w:type="dxa"/>
            <w:tcBorders>
              <w:top w:val="single" w:sz="4" w:space="0" w:color="000000"/>
              <w:left w:val="single" w:sz="4" w:space="0" w:color="000000"/>
              <w:bottom w:val="single" w:sz="4" w:space="0" w:color="000000"/>
              <w:right w:val="single" w:sz="4" w:space="0" w:color="000000"/>
            </w:tcBorders>
            <w:vAlign w:val="center"/>
          </w:tcPr>
          <w:p w:rsidR="008B2DAC" w:rsidRDefault="002D7BF3">
            <w:pPr>
              <w:spacing w:line="360" w:lineRule="auto"/>
              <w:jc w:val="center"/>
              <w:rPr>
                <w:rFonts w:ascii="宋体" w:eastAsia="宋体" w:hAnsi="宋体"/>
                <w:sz w:val="21"/>
                <w:szCs w:val="21"/>
              </w:rPr>
            </w:pPr>
            <w:r>
              <w:rPr>
                <w:rFonts w:ascii="宋体" w:eastAsia="宋体" w:hAnsi="宋体"/>
                <w:sz w:val="21"/>
                <w:szCs w:val="21"/>
              </w:rPr>
              <w:lastRenderedPageBreak/>
              <w:t>3.7.3（B）</w:t>
            </w:r>
          </w:p>
        </w:tc>
        <w:tc>
          <w:tcPr>
            <w:tcW w:w="1845" w:type="dxa"/>
            <w:tcBorders>
              <w:top w:val="single" w:sz="4" w:space="0" w:color="000000"/>
              <w:left w:val="single" w:sz="4" w:space="0" w:color="000000"/>
              <w:bottom w:val="single" w:sz="4" w:space="0" w:color="000000"/>
              <w:right w:val="single" w:sz="4" w:space="0" w:color="000000"/>
            </w:tcBorders>
            <w:vAlign w:val="center"/>
          </w:tcPr>
          <w:p w:rsidR="008B2DAC" w:rsidRDefault="002D7BF3">
            <w:pPr>
              <w:spacing w:line="360" w:lineRule="auto"/>
              <w:jc w:val="center"/>
              <w:rPr>
                <w:rFonts w:ascii="宋体" w:eastAsia="宋体" w:hAnsi="宋体"/>
                <w:sz w:val="21"/>
                <w:szCs w:val="21"/>
                <w:lang w:eastAsia="zh-CN"/>
              </w:rPr>
            </w:pPr>
            <w:r>
              <w:rPr>
                <w:rFonts w:ascii="宋体" w:eastAsia="宋体" w:hAnsi="宋体"/>
                <w:sz w:val="21"/>
                <w:szCs w:val="21"/>
                <w:lang w:eastAsia="zh-CN"/>
              </w:rPr>
              <w:t>投标文件所附证书证件要求</w:t>
            </w:r>
          </w:p>
        </w:tc>
        <w:tc>
          <w:tcPr>
            <w:tcW w:w="6204" w:type="dxa"/>
            <w:tcBorders>
              <w:top w:val="single" w:sz="4" w:space="0" w:color="000000"/>
              <w:left w:val="single" w:sz="4" w:space="0" w:color="000000"/>
              <w:bottom w:val="single" w:sz="4" w:space="0" w:color="000000"/>
              <w:right w:val="single" w:sz="4" w:space="0" w:color="000000"/>
            </w:tcBorders>
            <w:vAlign w:val="center"/>
          </w:tcPr>
          <w:p w:rsidR="008B2DAC" w:rsidRDefault="002D7BF3">
            <w:pPr>
              <w:pStyle w:val="30"/>
              <w:topLinePunct/>
              <w:spacing w:line="360" w:lineRule="auto"/>
              <w:rPr>
                <w:rFonts w:hAnsi="宋体"/>
                <w:sz w:val="21"/>
                <w:szCs w:val="21"/>
                <w:lang w:eastAsia="zh-CN"/>
              </w:rPr>
            </w:pPr>
            <w:r>
              <w:rPr>
                <w:rFonts w:hAnsi="宋体" w:hint="eastAsia"/>
                <w:sz w:val="21"/>
                <w:szCs w:val="21"/>
                <w:lang w:eastAsia="zh-CN"/>
              </w:rPr>
              <w:t>证书证件需为清晰彩色扫描件，并采用单位数字证书，按照招标文件要求在相应位置加盖电子印章。</w:t>
            </w:r>
          </w:p>
        </w:tc>
      </w:tr>
      <w:tr w:rsidR="008B2DAC">
        <w:tc>
          <w:tcPr>
            <w:tcW w:w="997" w:type="dxa"/>
            <w:tcBorders>
              <w:top w:val="single" w:sz="4" w:space="0" w:color="000000"/>
              <w:left w:val="single" w:sz="4" w:space="0" w:color="000000"/>
              <w:bottom w:val="single" w:sz="4" w:space="0" w:color="000000"/>
              <w:right w:val="single" w:sz="4" w:space="0" w:color="000000"/>
            </w:tcBorders>
            <w:vAlign w:val="center"/>
          </w:tcPr>
          <w:p w:rsidR="008B2DAC" w:rsidRDefault="002D7BF3">
            <w:pPr>
              <w:snapToGrid w:val="0"/>
              <w:spacing w:line="360" w:lineRule="auto"/>
              <w:jc w:val="center"/>
              <w:rPr>
                <w:rFonts w:ascii="宋体" w:eastAsia="宋体" w:hAnsi="宋体"/>
                <w:sz w:val="21"/>
                <w:szCs w:val="21"/>
              </w:rPr>
            </w:pPr>
            <w:r>
              <w:rPr>
                <w:rFonts w:ascii="宋体" w:eastAsia="宋体" w:hAnsi="宋体"/>
                <w:sz w:val="21"/>
                <w:szCs w:val="21"/>
              </w:rPr>
              <w:t>3.7.3（B）</w:t>
            </w:r>
          </w:p>
        </w:tc>
        <w:tc>
          <w:tcPr>
            <w:tcW w:w="1845" w:type="dxa"/>
            <w:tcBorders>
              <w:top w:val="single" w:sz="4" w:space="0" w:color="000000"/>
              <w:left w:val="single" w:sz="4" w:space="0" w:color="000000"/>
              <w:bottom w:val="single" w:sz="4" w:space="0" w:color="000000"/>
              <w:right w:val="single" w:sz="4" w:space="0" w:color="000000"/>
            </w:tcBorders>
            <w:vAlign w:val="center"/>
          </w:tcPr>
          <w:p w:rsidR="008B2DAC" w:rsidRDefault="002D7BF3">
            <w:pPr>
              <w:snapToGrid w:val="0"/>
              <w:spacing w:line="360" w:lineRule="auto"/>
              <w:jc w:val="center"/>
              <w:rPr>
                <w:rFonts w:ascii="宋体" w:eastAsia="宋体" w:hAnsi="宋体"/>
                <w:sz w:val="21"/>
                <w:szCs w:val="21"/>
                <w:lang w:eastAsia="zh-CN"/>
              </w:rPr>
            </w:pPr>
            <w:r>
              <w:rPr>
                <w:rFonts w:ascii="宋体" w:eastAsia="宋体" w:hAnsi="宋体"/>
                <w:sz w:val="21"/>
                <w:szCs w:val="21"/>
                <w:lang w:eastAsia="zh-CN"/>
              </w:rPr>
              <w:t>投标文件签字或盖章要求</w:t>
            </w:r>
          </w:p>
        </w:tc>
        <w:tc>
          <w:tcPr>
            <w:tcW w:w="6204" w:type="dxa"/>
            <w:tcBorders>
              <w:top w:val="single" w:sz="4" w:space="0" w:color="000000"/>
              <w:left w:val="single" w:sz="4" w:space="0" w:color="000000"/>
              <w:bottom w:val="single" w:sz="4" w:space="0" w:color="000000"/>
              <w:right w:val="single" w:sz="4" w:space="0" w:color="000000"/>
            </w:tcBorders>
            <w:vAlign w:val="center"/>
          </w:tcPr>
          <w:p w:rsidR="008B2DAC" w:rsidRDefault="002D7BF3">
            <w:pPr>
              <w:pStyle w:val="30"/>
              <w:topLinePunct/>
              <w:snapToGrid w:val="0"/>
              <w:spacing w:line="360" w:lineRule="auto"/>
              <w:rPr>
                <w:rFonts w:hAnsi="宋体"/>
                <w:sz w:val="21"/>
                <w:szCs w:val="21"/>
                <w:u w:val="single"/>
                <w:lang w:eastAsia="zh-CN"/>
              </w:rPr>
            </w:pPr>
            <w:r>
              <w:rPr>
                <w:rFonts w:hAnsi="宋体" w:hint="eastAsia"/>
                <w:sz w:val="21"/>
                <w:szCs w:val="21"/>
                <w:u w:val="single"/>
                <w:lang w:eastAsia="zh-CN"/>
              </w:rPr>
              <w:t>投标文件中需法定代表人、代理人签字或盖章的，应加盖个人电子印章或在线下完成后扫描上传。投标人应采用单位数字证书，投标文件按招标文件要求在相应位置加盖电子印章。相关操作详见《建设工程全流程电子化项目操作指南》。</w:t>
            </w:r>
          </w:p>
        </w:tc>
      </w:tr>
      <w:tr w:rsidR="008B2DAC">
        <w:tc>
          <w:tcPr>
            <w:tcW w:w="997" w:type="dxa"/>
            <w:tcBorders>
              <w:top w:val="single" w:sz="4" w:space="0" w:color="000000"/>
              <w:left w:val="single" w:sz="4" w:space="0" w:color="000000"/>
              <w:bottom w:val="single" w:sz="4" w:space="0" w:color="000000"/>
              <w:right w:val="single" w:sz="4" w:space="0" w:color="000000"/>
            </w:tcBorders>
            <w:vAlign w:val="center"/>
          </w:tcPr>
          <w:p w:rsidR="008B2DAC" w:rsidRDefault="002D7BF3">
            <w:pPr>
              <w:snapToGrid w:val="0"/>
              <w:spacing w:line="360" w:lineRule="auto"/>
              <w:jc w:val="center"/>
              <w:rPr>
                <w:rFonts w:ascii="宋体" w:eastAsia="宋体" w:hAnsi="宋体"/>
                <w:sz w:val="21"/>
                <w:szCs w:val="21"/>
                <w:lang w:eastAsia="zh-CN"/>
              </w:rPr>
            </w:pPr>
            <w:r>
              <w:rPr>
                <w:rFonts w:ascii="宋体" w:eastAsia="宋体" w:hAnsi="宋体" w:hint="eastAsia"/>
                <w:sz w:val="21"/>
                <w:szCs w:val="21"/>
                <w:lang w:eastAsia="zh-CN"/>
              </w:rPr>
              <w:t>3.7.4</w:t>
            </w:r>
          </w:p>
          <w:p w:rsidR="008B2DAC" w:rsidRDefault="002D7BF3">
            <w:pPr>
              <w:snapToGrid w:val="0"/>
              <w:spacing w:line="360" w:lineRule="auto"/>
              <w:jc w:val="center"/>
              <w:rPr>
                <w:rFonts w:ascii="宋体" w:eastAsia="宋体" w:hAnsi="宋体"/>
                <w:sz w:val="21"/>
                <w:szCs w:val="21"/>
                <w:lang w:eastAsia="zh-CN"/>
              </w:rPr>
            </w:pPr>
            <w:r>
              <w:rPr>
                <w:rFonts w:ascii="宋体" w:eastAsia="宋体" w:hAnsi="宋体" w:hint="eastAsia"/>
                <w:sz w:val="21"/>
                <w:szCs w:val="21"/>
                <w:lang w:eastAsia="zh-CN"/>
              </w:rPr>
              <w:t>（增加）</w:t>
            </w:r>
          </w:p>
        </w:tc>
        <w:tc>
          <w:tcPr>
            <w:tcW w:w="1845" w:type="dxa"/>
            <w:tcBorders>
              <w:top w:val="single" w:sz="4" w:space="0" w:color="000000"/>
              <w:left w:val="single" w:sz="4" w:space="0" w:color="000000"/>
              <w:bottom w:val="single" w:sz="4" w:space="0" w:color="000000"/>
              <w:right w:val="single" w:sz="4" w:space="0" w:color="000000"/>
            </w:tcBorders>
            <w:vAlign w:val="center"/>
          </w:tcPr>
          <w:p w:rsidR="008B2DAC" w:rsidRDefault="002D7BF3">
            <w:pPr>
              <w:snapToGrid w:val="0"/>
              <w:spacing w:line="360" w:lineRule="auto"/>
              <w:jc w:val="center"/>
              <w:rPr>
                <w:rFonts w:ascii="宋体" w:eastAsia="宋体" w:hAnsi="宋体"/>
                <w:sz w:val="21"/>
                <w:szCs w:val="21"/>
                <w:lang w:eastAsia="zh-CN"/>
              </w:rPr>
            </w:pPr>
            <w:r>
              <w:rPr>
                <w:rFonts w:ascii="宋体" w:eastAsia="宋体" w:hAnsi="宋体"/>
                <w:sz w:val="21"/>
                <w:szCs w:val="21"/>
                <w:lang w:eastAsia="zh-CN"/>
              </w:rPr>
              <w:t>暗标的具体要求</w:t>
            </w:r>
          </w:p>
        </w:tc>
        <w:tc>
          <w:tcPr>
            <w:tcW w:w="6204" w:type="dxa"/>
            <w:tcBorders>
              <w:top w:val="single" w:sz="4" w:space="0" w:color="000000"/>
              <w:left w:val="single" w:sz="4" w:space="0" w:color="000000"/>
              <w:bottom w:val="single" w:sz="4" w:space="0" w:color="000000"/>
              <w:right w:val="single" w:sz="4" w:space="0" w:color="000000"/>
            </w:tcBorders>
            <w:vAlign w:val="center"/>
          </w:tcPr>
          <w:p w:rsidR="008B2DAC" w:rsidRDefault="002D7BF3">
            <w:pPr>
              <w:pStyle w:val="30"/>
              <w:topLinePunct/>
              <w:snapToGrid w:val="0"/>
              <w:spacing w:line="360" w:lineRule="auto"/>
              <w:rPr>
                <w:rFonts w:hAnsi="宋体"/>
                <w:sz w:val="21"/>
                <w:szCs w:val="21"/>
                <w:u w:val="single"/>
                <w:lang w:eastAsia="zh-CN"/>
              </w:rPr>
            </w:pPr>
            <w:r>
              <w:rPr>
                <w:rFonts w:hAnsi="宋体" w:cs="宋体" w:hint="eastAsia"/>
                <w:sz w:val="21"/>
                <w:szCs w:val="21"/>
                <w:lang w:eastAsia="zh-CN"/>
              </w:rPr>
              <w:t>技术文件（含</w:t>
            </w:r>
            <w:r>
              <w:rPr>
                <w:rFonts w:hAnsi="宋体" w:cs="宋体"/>
                <w:sz w:val="21"/>
                <w:szCs w:val="21"/>
                <w:lang w:eastAsia="zh-CN"/>
              </w:rPr>
              <w:t>设计方案部分</w:t>
            </w:r>
            <w:r>
              <w:rPr>
                <w:rFonts w:hAnsi="宋体" w:cs="宋体" w:hint="eastAsia"/>
                <w:sz w:val="21"/>
                <w:szCs w:val="21"/>
                <w:lang w:eastAsia="zh-CN"/>
              </w:rPr>
              <w:t>）中不能辨认出投标人或其专业技术人员的身份。不在设计方案上标注或做任何可以辨认投标人及专业技术人员身份的名称、印章、商标、图形等记认符号。</w:t>
            </w:r>
          </w:p>
        </w:tc>
      </w:tr>
      <w:tr w:rsidR="008B2DAC">
        <w:tc>
          <w:tcPr>
            <w:tcW w:w="997" w:type="dxa"/>
            <w:tcBorders>
              <w:top w:val="single" w:sz="4" w:space="0" w:color="000000"/>
              <w:left w:val="single" w:sz="4" w:space="0" w:color="000000"/>
              <w:bottom w:val="single" w:sz="4" w:space="0" w:color="000000"/>
              <w:right w:val="single" w:sz="4" w:space="0" w:color="000000"/>
            </w:tcBorders>
            <w:vAlign w:val="center"/>
          </w:tcPr>
          <w:p w:rsidR="008B2DAC" w:rsidRDefault="002D7BF3">
            <w:pPr>
              <w:snapToGrid w:val="0"/>
              <w:spacing w:line="360" w:lineRule="auto"/>
              <w:jc w:val="center"/>
              <w:rPr>
                <w:rFonts w:ascii="宋体" w:eastAsia="宋体" w:hAnsi="宋体"/>
                <w:sz w:val="21"/>
                <w:szCs w:val="21"/>
              </w:rPr>
            </w:pPr>
            <w:r>
              <w:rPr>
                <w:rFonts w:ascii="宋体" w:eastAsia="宋体" w:hAnsi="宋体"/>
                <w:sz w:val="21"/>
                <w:szCs w:val="21"/>
              </w:rPr>
              <w:t>4.1.1</w:t>
            </w:r>
            <w:r>
              <w:rPr>
                <w:rFonts w:ascii="宋体" w:eastAsia="宋体" w:hAnsi="宋体" w:hint="eastAsia"/>
                <w:sz w:val="21"/>
                <w:szCs w:val="21"/>
              </w:rPr>
              <w:t>（</w:t>
            </w:r>
            <w:r>
              <w:rPr>
                <w:rFonts w:ascii="宋体" w:eastAsia="宋体" w:hAnsi="宋体"/>
                <w:sz w:val="21"/>
                <w:szCs w:val="21"/>
              </w:rPr>
              <w:t>A</w:t>
            </w:r>
            <w:r>
              <w:rPr>
                <w:rFonts w:ascii="宋体" w:eastAsia="宋体" w:hAnsi="宋体" w:hint="eastAsia"/>
                <w:sz w:val="21"/>
                <w:szCs w:val="21"/>
              </w:rPr>
              <w:t>）</w:t>
            </w:r>
          </w:p>
        </w:tc>
        <w:tc>
          <w:tcPr>
            <w:tcW w:w="1845" w:type="dxa"/>
            <w:tcBorders>
              <w:top w:val="single" w:sz="4" w:space="0" w:color="000000"/>
              <w:left w:val="single" w:sz="4" w:space="0" w:color="000000"/>
              <w:bottom w:val="single" w:sz="4" w:space="0" w:color="000000"/>
              <w:right w:val="single" w:sz="4" w:space="0" w:color="000000"/>
            </w:tcBorders>
            <w:vAlign w:val="center"/>
          </w:tcPr>
          <w:p w:rsidR="008B2DAC" w:rsidRDefault="002D7BF3">
            <w:pPr>
              <w:snapToGrid w:val="0"/>
              <w:spacing w:line="360" w:lineRule="auto"/>
              <w:jc w:val="center"/>
              <w:rPr>
                <w:rFonts w:ascii="宋体" w:eastAsia="宋体" w:hAnsi="宋体"/>
                <w:sz w:val="21"/>
                <w:szCs w:val="21"/>
                <w:lang w:eastAsia="zh-CN"/>
              </w:rPr>
            </w:pPr>
            <w:r>
              <w:rPr>
                <w:rFonts w:ascii="宋体" w:eastAsia="宋体" w:hAnsi="宋体"/>
                <w:sz w:val="21"/>
                <w:szCs w:val="21"/>
                <w:lang w:eastAsia="zh-CN"/>
              </w:rPr>
              <w:t>/</w:t>
            </w:r>
          </w:p>
        </w:tc>
        <w:tc>
          <w:tcPr>
            <w:tcW w:w="6204" w:type="dxa"/>
            <w:tcBorders>
              <w:top w:val="single" w:sz="4" w:space="0" w:color="000000"/>
              <w:left w:val="single" w:sz="4" w:space="0" w:color="000000"/>
              <w:bottom w:val="single" w:sz="4" w:space="0" w:color="000000"/>
              <w:right w:val="single" w:sz="4" w:space="0" w:color="000000"/>
            </w:tcBorders>
            <w:vAlign w:val="center"/>
          </w:tcPr>
          <w:p w:rsidR="008B2DAC" w:rsidRDefault="002D7BF3">
            <w:pPr>
              <w:pStyle w:val="30"/>
              <w:topLinePunct/>
              <w:snapToGrid w:val="0"/>
              <w:spacing w:line="360" w:lineRule="auto"/>
              <w:rPr>
                <w:rFonts w:hAnsi="宋体"/>
                <w:sz w:val="21"/>
                <w:szCs w:val="21"/>
                <w:u w:val="single"/>
                <w:lang w:eastAsia="zh-CN"/>
              </w:rPr>
            </w:pPr>
            <w:r>
              <w:rPr>
                <w:rFonts w:hAnsi="宋体" w:hint="eastAsia"/>
                <w:sz w:val="21"/>
                <w:szCs w:val="21"/>
                <w:u w:val="single"/>
                <w:lang w:eastAsia="zh-CN"/>
              </w:rPr>
              <w:t>删除。</w:t>
            </w:r>
          </w:p>
        </w:tc>
      </w:tr>
      <w:tr w:rsidR="008B2DAC">
        <w:tc>
          <w:tcPr>
            <w:tcW w:w="997" w:type="dxa"/>
            <w:tcBorders>
              <w:top w:val="single" w:sz="4" w:space="0" w:color="000000"/>
              <w:left w:val="single" w:sz="4" w:space="0" w:color="000000"/>
              <w:bottom w:val="single" w:sz="4" w:space="0" w:color="000000"/>
              <w:right w:val="single" w:sz="4" w:space="0" w:color="000000"/>
            </w:tcBorders>
            <w:vAlign w:val="center"/>
          </w:tcPr>
          <w:p w:rsidR="008B2DAC" w:rsidRDefault="002D7BF3">
            <w:pPr>
              <w:pStyle w:val="TableParagraph"/>
              <w:spacing w:line="360" w:lineRule="auto"/>
              <w:jc w:val="center"/>
              <w:rPr>
                <w:rFonts w:ascii="宋体" w:eastAsia="宋体" w:hAnsi="宋体"/>
                <w:sz w:val="21"/>
                <w:szCs w:val="21"/>
              </w:rPr>
            </w:pPr>
            <w:r>
              <w:rPr>
                <w:rFonts w:ascii="宋体" w:eastAsia="宋体" w:hAnsi="宋体"/>
                <w:sz w:val="21"/>
                <w:szCs w:val="21"/>
              </w:rPr>
              <w:t>4.1.1（B）</w:t>
            </w:r>
          </w:p>
        </w:tc>
        <w:tc>
          <w:tcPr>
            <w:tcW w:w="1845" w:type="dxa"/>
            <w:tcBorders>
              <w:top w:val="single" w:sz="4" w:space="0" w:color="000000"/>
              <w:left w:val="single" w:sz="4" w:space="0" w:color="000000"/>
              <w:bottom w:val="single" w:sz="4" w:space="0" w:color="000000"/>
              <w:right w:val="single" w:sz="4" w:space="0" w:color="000000"/>
            </w:tcBorders>
            <w:vAlign w:val="center"/>
          </w:tcPr>
          <w:p w:rsidR="008B2DAC" w:rsidRDefault="002D7BF3">
            <w:pPr>
              <w:pStyle w:val="TableParagraph"/>
              <w:spacing w:line="360" w:lineRule="auto"/>
              <w:jc w:val="center"/>
              <w:rPr>
                <w:rFonts w:ascii="宋体" w:eastAsia="宋体" w:hAnsi="宋体"/>
                <w:sz w:val="21"/>
                <w:szCs w:val="21"/>
                <w:lang w:eastAsia="zh-CN"/>
              </w:rPr>
            </w:pPr>
            <w:r>
              <w:rPr>
                <w:rFonts w:ascii="宋体" w:eastAsia="宋体" w:hAnsi="宋体"/>
                <w:sz w:val="21"/>
                <w:szCs w:val="21"/>
                <w:lang w:eastAsia="zh-CN"/>
              </w:rPr>
              <w:t>投标文件加密要求</w:t>
            </w:r>
          </w:p>
        </w:tc>
        <w:tc>
          <w:tcPr>
            <w:tcW w:w="6204" w:type="dxa"/>
            <w:tcBorders>
              <w:top w:val="single" w:sz="4" w:space="0" w:color="000000"/>
              <w:left w:val="single" w:sz="4" w:space="0" w:color="000000"/>
              <w:bottom w:val="single" w:sz="4" w:space="0" w:color="000000"/>
              <w:right w:val="single" w:sz="4" w:space="0" w:color="000000"/>
            </w:tcBorders>
            <w:vAlign w:val="center"/>
          </w:tcPr>
          <w:p w:rsidR="008B2DAC" w:rsidRDefault="002D7BF3">
            <w:pPr>
              <w:pStyle w:val="TableParagraph"/>
              <w:spacing w:line="360" w:lineRule="auto"/>
              <w:rPr>
                <w:rFonts w:ascii="宋体" w:eastAsia="宋体" w:hAnsi="宋体"/>
                <w:sz w:val="21"/>
                <w:szCs w:val="21"/>
                <w:lang w:eastAsia="zh-CN"/>
              </w:rPr>
            </w:pPr>
            <w:r>
              <w:rPr>
                <w:rFonts w:ascii="宋体" w:eastAsia="宋体" w:hAnsi="宋体" w:hint="eastAsia"/>
                <w:sz w:val="21"/>
                <w:szCs w:val="21"/>
                <w:lang w:eastAsia="zh-CN"/>
              </w:rPr>
              <w:t>网上递交的电子投标文件须进行加密。未按要求加密的投标文件，交易平台将予以拒收。具体操作详见《建设工程全流程电子化项目操作指南》。</w:t>
            </w:r>
          </w:p>
        </w:tc>
      </w:tr>
      <w:tr w:rsidR="008B2DAC">
        <w:tc>
          <w:tcPr>
            <w:tcW w:w="997" w:type="dxa"/>
            <w:tcBorders>
              <w:top w:val="single" w:sz="4" w:space="0" w:color="000000"/>
              <w:left w:val="single" w:sz="4" w:space="0" w:color="000000"/>
              <w:bottom w:val="single" w:sz="4" w:space="0" w:color="000000"/>
              <w:right w:val="single" w:sz="4" w:space="0" w:color="000000"/>
            </w:tcBorders>
            <w:vAlign w:val="center"/>
          </w:tcPr>
          <w:p w:rsidR="008B2DAC" w:rsidRDefault="002D7BF3">
            <w:pPr>
              <w:pStyle w:val="TableParagraph"/>
              <w:spacing w:line="360" w:lineRule="auto"/>
              <w:jc w:val="center"/>
              <w:rPr>
                <w:rFonts w:ascii="宋体" w:eastAsia="宋体" w:hAnsi="宋体"/>
                <w:b/>
                <w:sz w:val="21"/>
                <w:szCs w:val="21"/>
              </w:rPr>
            </w:pPr>
            <w:r>
              <w:rPr>
                <w:rFonts w:ascii="宋体" w:eastAsia="宋体" w:hAnsi="宋体"/>
                <w:b/>
                <w:sz w:val="21"/>
                <w:szCs w:val="21"/>
              </w:rPr>
              <w:t>4.1.2</w:t>
            </w:r>
          </w:p>
        </w:tc>
        <w:tc>
          <w:tcPr>
            <w:tcW w:w="1845" w:type="dxa"/>
            <w:tcBorders>
              <w:top w:val="single" w:sz="4" w:space="0" w:color="000000"/>
              <w:left w:val="single" w:sz="4" w:space="0" w:color="000000"/>
              <w:bottom w:val="single" w:sz="4" w:space="0" w:color="000000"/>
              <w:right w:val="single" w:sz="4" w:space="0" w:color="000000"/>
            </w:tcBorders>
            <w:vAlign w:val="center"/>
          </w:tcPr>
          <w:p w:rsidR="008B2DAC" w:rsidRDefault="002D7BF3">
            <w:pPr>
              <w:pStyle w:val="TableParagraph"/>
              <w:spacing w:line="360" w:lineRule="auto"/>
              <w:jc w:val="center"/>
              <w:rPr>
                <w:rFonts w:ascii="宋体" w:eastAsia="宋体" w:hAnsi="宋体" w:cs="宋体"/>
                <w:sz w:val="21"/>
                <w:szCs w:val="21"/>
              </w:rPr>
            </w:pPr>
            <w:r>
              <w:rPr>
                <w:rFonts w:ascii="宋体" w:eastAsia="宋体" w:hAnsi="宋体" w:cs="宋体"/>
                <w:sz w:val="21"/>
                <w:szCs w:val="21"/>
              </w:rPr>
              <w:t>封套上应载明的信息</w:t>
            </w:r>
          </w:p>
        </w:tc>
        <w:tc>
          <w:tcPr>
            <w:tcW w:w="6204" w:type="dxa"/>
            <w:tcBorders>
              <w:top w:val="single" w:sz="4" w:space="0" w:color="000000"/>
              <w:left w:val="single" w:sz="4" w:space="0" w:color="000000"/>
              <w:bottom w:val="single" w:sz="4" w:space="0" w:color="000000"/>
              <w:right w:val="single" w:sz="4" w:space="0" w:color="000000"/>
            </w:tcBorders>
            <w:vAlign w:val="center"/>
          </w:tcPr>
          <w:p w:rsidR="008B2DAC" w:rsidRDefault="002D7BF3">
            <w:pPr>
              <w:pStyle w:val="TableParagraph"/>
              <w:spacing w:line="36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对递交的备用投标文件电子光盘及保密信封要求封装。</w:t>
            </w:r>
          </w:p>
          <w:p w:rsidR="008B2DAC" w:rsidRDefault="002D7BF3">
            <w:pPr>
              <w:pStyle w:val="TableParagraph"/>
              <w:spacing w:line="36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（1）商务文件封套上应载明：</w:t>
            </w:r>
          </w:p>
          <w:p w:rsidR="008B2DAC" w:rsidRDefault="002D7BF3">
            <w:pPr>
              <w:pStyle w:val="TableParagraph"/>
              <w:spacing w:line="360" w:lineRule="auto"/>
              <w:jc w:val="both"/>
              <w:rPr>
                <w:rFonts w:ascii="宋体" w:eastAsia="宋体" w:hAnsi="宋体"/>
                <w:sz w:val="21"/>
                <w:szCs w:val="21"/>
                <w:lang w:eastAsia="zh-CN"/>
              </w:rPr>
            </w:pPr>
            <w:r>
              <w:rPr>
                <w:rFonts w:ascii="宋体" w:eastAsia="宋体" w:hAnsi="宋体" w:cs="宋体" w:hint="eastAsia"/>
                <w:sz w:val="21"/>
                <w:szCs w:val="21"/>
                <w:lang w:eastAsia="zh-CN"/>
              </w:rPr>
              <w:t>招标人名称：</w:t>
            </w:r>
            <w:r>
              <w:rPr>
                <w:rFonts w:ascii="宋体" w:eastAsia="宋体" w:hAnsi="宋体" w:cs="宋体" w:hint="eastAsia"/>
                <w:sz w:val="21"/>
                <w:szCs w:val="21"/>
                <w:u w:val="single"/>
                <w:lang w:eastAsia="zh-CN"/>
              </w:rPr>
              <w:t xml:space="preserve">                   </w:t>
            </w:r>
          </w:p>
          <w:p w:rsidR="008B2DAC" w:rsidRDefault="002D7BF3">
            <w:pPr>
              <w:pStyle w:val="TableParagraph"/>
              <w:tabs>
                <w:tab w:val="left" w:pos="1157"/>
              </w:tabs>
              <w:spacing w:line="360" w:lineRule="auto"/>
              <w:jc w:val="both"/>
              <w:rPr>
                <w:rFonts w:ascii="宋体" w:eastAsia="宋体" w:hAnsi="宋体" w:cs="宋体"/>
                <w:sz w:val="21"/>
                <w:szCs w:val="21"/>
                <w:lang w:eastAsia="zh-CN"/>
              </w:rPr>
            </w:pPr>
            <w:r>
              <w:rPr>
                <w:rFonts w:ascii="宋体" w:eastAsia="宋体" w:hAnsi="宋体" w:cs="宋体" w:hint="eastAsia"/>
                <w:sz w:val="21"/>
                <w:szCs w:val="21"/>
                <w:u w:val="single"/>
                <w:lang w:eastAsia="zh-CN"/>
              </w:rPr>
              <w:t xml:space="preserve">     （项目名称）        </w:t>
            </w:r>
            <w:r>
              <w:rPr>
                <w:rFonts w:ascii="宋体" w:eastAsia="宋体" w:hAnsi="宋体" w:cs="宋体" w:hint="eastAsia"/>
                <w:sz w:val="21"/>
                <w:szCs w:val="21"/>
                <w:lang w:eastAsia="zh-CN"/>
              </w:rPr>
              <w:t>商务</w:t>
            </w:r>
            <w:r>
              <w:rPr>
                <w:rFonts w:ascii="宋体" w:eastAsia="宋体" w:hAnsi="宋体" w:cs="宋体"/>
                <w:sz w:val="21"/>
                <w:szCs w:val="21"/>
                <w:lang w:eastAsia="zh-CN"/>
              </w:rPr>
              <w:t>文件</w:t>
            </w:r>
          </w:p>
          <w:p w:rsidR="008B2DAC" w:rsidRDefault="002D7BF3">
            <w:pPr>
              <w:pStyle w:val="TableParagraph"/>
              <w:tabs>
                <w:tab w:val="left" w:pos="1157"/>
              </w:tabs>
              <w:spacing w:line="36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投标人名称：</w:t>
            </w:r>
          </w:p>
          <w:p w:rsidR="008B2DAC" w:rsidRDefault="002D7BF3">
            <w:pPr>
              <w:pStyle w:val="TableParagraph"/>
              <w:spacing w:line="36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（2）技术文件封套上应载明：</w:t>
            </w:r>
          </w:p>
          <w:p w:rsidR="008B2DAC" w:rsidRDefault="002D7BF3">
            <w:pPr>
              <w:pStyle w:val="TableParagraph"/>
              <w:spacing w:line="360" w:lineRule="auto"/>
              <w:jc w:val="both"/>
              <w:rPr>
                <w:rFonts w:ascii="宋体" w:eastAsia="宋体" w:hAnsi="宋体"/>
                <w:sz w:val="21"/>
                <w:szCs w:val="21"/>
                <w:lang w:eastAsia="zh-CN"/>
              </w:rPr>
            </w:pPr>
            <w:r>
              <w:rPr>
                <w:rFonts w:ascii="宋体" w:eastAsia="宋体" w:hAnsi="宋体" w:cs="宋体" w:hint="eastAsia"/>
                <w:sz w:val="21"/>
                <w:szCs w:val="21"/>
                <w:lang w:eastAsia="zh-CN"/>
              </w:rPr>
              <w:t>招标人名称：</w:t>
            </w:r>
            <w:r>
              <w:rPr>
                <w:rFonts w:ascii="宋体" w:eastAsia="宋体" w:hAnsi="宋体" w:cs="宋体" w:hint="eastAsia"/>
                <w:sz w:val="21"/>
                <w:szCs w:val="21"/>
                <w:u w:val="single"/>
                <w:lang w:eastAsia="zh-CN"/>
              </w:rPr>
              <w:t xml:space="preserve">                   </w:t>
            </w:r>
          </w:p>
          <w:p w:rsidR="008B2DAC" w:rsidRDefault="002D7BF3">
            <w:pPr>
              <w:pStyle w:val="TableParagraph"/>
              <w:tabs>
                <w:tab w:val="left" w:pos="734"/>
                <w:tab w:val="left" w:pos="1365"/>
                <w:tab w:val="left" w:pos="1994"/>
                <w:tab w:val="left" w:pos="2623"/>
              </w:tabs>
              <w:spacing w:line="360" w:lineRule="auto"/>
              <w:jc w:val="both"/>
              <w:rPr>
                <w:rFonts w:ascii="宋体" w:eastAsia="宋体" w:hAnsi="宋体" w:cs="宋体"/>
                <w:sz w:val="21"/>
                <w:szCs w:val="21"/>
                <w:lang w:eastAsia="zh-CN"/>
              </w:rPr>
            </w:pPr>
            <w:r>
              <w:rPr>
                <w:rFonts w:ascii="宋体" w:eastAsia="宋体" w:hAnsi="宋体" w:cs="宋体" w:hint="eastAsia"/>
                <w:sz w:val="21"/>
                <w:szCs w:val="21"/>
                <w:u w:val="single"/>
                <w:lang w:eastAsia="zh-CN"/>
              </w:rPr>
              <w:t xml:space="preserve">     （项目名称）        </w:t>
            </w:r>
            <w:r>
              <w:rPr>
                <w:rFonts w:ascii="宋体" w:eastAsia="宋体" w:hAnsi="宋体" w:cs="宋体" w:hint="eastAsia"/>
                <w:sz w:val="21"/>
                <w:szCs w:val="21"/>
                <w:lang w:eastAsia="zh-CN"/>
              </w:rPr>
              <w:t>技术</w:t>
            </w:r>
            <w:r>
              <w:rPr>
                <w:rFonts w:ascii="宋体" w:eastAsia="宋体" w:hAnsi="宋体" w:cs="宋体"/>
                <w:sz w:val="21"/>
                <w:szCs w:val="21"/>
                <w:lang w:eastAsia="zh-CN"/>
              </w:rPr>
              <w:t>文件</w:t>
            </w:r>
          </w:p>
          <w:p w:rsidR="008B2DAC" w:rsidRDefault="002D7BF3">
            <w:pPr>
              <w:pStyle w:val="TableParagraph"/>
              <w:spacing w:line="36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（3）保密信封封套上应载明：</w:t>
            </w:r>
          </w:p>
          <w:p w:rsidR="008B2DAC" w:rsidRDefault="002D7BF3">
            <w:pPr>
              <w:pStyle w:val="TableParagraph"/>
              <w:spacing w:line="360" w:lineRule="auto"/>
              <w:jc w:val="both"/>
              <w:rPr>
                <w:rFonts w:ascii="宋体" w:eastAsia="宋体" w:hAnsi="宋体"/>
                <w:sz w:val="21"/>
                <w:szCs w:val="21"/>
                <w:lang w:eastAsia="zh-CN"/>
              </w:rPr>
            </w:pPr>
            <w:r>
              <w:rPr>
                <w:rFonts w:ascii="宋体" w:eastAsia="宋体" w:hAnsi="宋体" w:cs="宋体" w:hint="eastAsia"/>
                <w:sz w:val="21"/>
                <w:szCs w:val="21"/>
                <w:lang w:eastAsia="zh-CN"/>
              </w:rPr>
              <w:t>招标人名称：</w:t>
            </w:r>
            <w:r>
              <w:rPr>
                <w:rFonts w:ascii="宋体" w:eastAsia="宋体" w:hAnsi="宋体" w:cs="宋体" w:hint="eastAsia"/>
                <w:sz w:val="21"/>
                <w:szCs w:val="21"/>
                <w:u w:val="single"/>
                <w:lang w:eastAsia="zh-CN"/>
              </w:rPr>
              <w:t xml:space="preserve">                   </w:t>
            </w:r>
          </w:p>
          <w:p w:rsidR="008B2DAC" w:rsidRDefault="002D7BF3">
            <w:pPr>
              <w:pStyle w:val="TableParagraph"/>
              <w:tabs>
                <w:tab w:val="left" w:pos="734"/>
                <w:tab w:val="left" w:pos="1365"/>
                <w:tab w:val="left" w:pos="1994"/>
                <w:tab w:val="left" w:pos="2623"/>
              </w:tabs>
              <w:spacing w:line="360" w:lineRule="auto"/>
              <w:jc w:val="both"/>
              <w:rPr>
                <w:rFonts w:ascii="宋体" w:eastAsia="宋体" w:hAnsi="宋体" w:cs="宋体"/>
                <w:sz w:val="21"/>
                <w:szCs w:val="21"/>
                <w:lang w:eastAsia="zh-CN"/>
              </w:rPr>
            </w:pPr>
            <w:r>
              <w:rPr>
                <w:rFonts w:ascii="宋体" w:eastAsia="宋体" w:hAnsi="宋体" w:cs="宋体" w:hint="eastAsia"/>
                <w:sz w:val="21"/>
                <w:szCs w:val="21"/>
                <w:u w:val="single"/>
                <w:lang w:eastAsia="zh-CN"/>
              </w:rPr>
              <w:t xml:space="preserve">     （项目名称）        </w:t>
            </w:r>
            <w:r>
              <w:rPr>
                <w:rFonts w:ascii="宋体" w:eastAsia="宋体" w:hAnsi="宋体" w:cs="宋体" w:hint="eastAsia"/>
                <w:sz w:val="21"/>
                <w:szCs w:val="21"/>
                <w:lang w:eastAsia="zh-CN"/>
              </w:rPr>
              <w:t>保密信封</w:t>
            </w:r>
          </w:p>
          <w:p w:rsidR="008B2DAC" w:rsidRDefault="002D7BF3">
            <w:pPr>
              <w:pStyle w:val="TableParagraph"/>
              <w:tabs>
                <w:tab w:val="left" w:pos="734"/>
                <w:tab w:val="left" w:pos="1365"/>
                <w:tab w:val="left" w:pos="1994"/>
                <w:tab w:val="left" w:pos="2623"/>
              </w:tabs>
              <w:spacing w:line="360" w:lineRule="auto"/>
              <w:jc w:val="both"/>
              <w:rPr>
                <w:rFonts w:ascii="宋体" w:eastAsia="宋体" w:hAnsi="宋体" w:cs="宋体"/>
                <w:b/>
                <w:sz w:val="21"/>
                <w:szCs w:val="21"/>
                <w:lang w:eastAsia="zh-CN"/>
              </w:rPr>
            </w:pPr>
            <w:r>
              <w:rPr>
                <w:rFonts w:ascii="宋体" w:eastAsia="宋体" w:hAnsi="宋体" w:cs="宋体" w:hint="eastAsia"/>
                <w:b/>
                <w:sz w:val="21"/>
                <w:szCs w:val="21"/>
                <w:lang w:eastAsia="zh-CN"/>
              </w:rPr>
              <w:t>注：如提交技术文件（含设计方案部分）备用光盘及保密信封的，封面及封口不需要盖章。</w:t>
            </w:r>
          </w:p>
        </w:tc>
      </w:tr>
      <w:tr w:rsidR="008B2DAC">
        <w:tc>
          <w:tcPr>
            <w:tcW w:w="997" w:type="dxa"/>
            <w:tcBorders>
              <w:top w:val="single" w:sz="4" w:space="0" w:color="000000"/>
              <w:left w:val="single" w:sz="4" w:space="0" w:color="000000"/>
              <w:bottom w:val="single" w:sz="4" w:space="0" w:color="000000"/>
              <w:right w:val="single" w:sz="4" w:space="0" w:color="000000"/>
            </w:tcBorders>
            <w:vAlign w:val="center"/>
          </w:tcPr>
          <w:p w:rsidR="008B2DAC" w:rsidRDefault="002D7BF3">
            <w:pPr>
              <w:pStyle w:val="TableParagraph"/>
              <w:spacing w:line="360" w:lineRule="auto"/>
              <w:jc w:val="center"/>
              <w:rPr>
                <w:rFonts w:ascii="宋体" w:eastAsia="宋体" w:hAnsi="宋体"/>
                <w:sz w:val="21"/>
                <w:szCs w:val="21"/>
              </w:rPr>
            </w:pPr>
            <w:r>
              <w:rPr>
                <w:rFonts w:ascii="宋体" w:eastAsia="宋体" w:hAnsi="宋体"/>
                <w:sz w:val="21"/>
                <w:szCs w:val="21"/>
              </w:rPr>
              <w:t>4.2.1</w:t>
            </w:r>
          </w:p>
        </w:tc>
        <w:tc>
          <w:tcPr>
            <w:tcW w:w="1845" w:type="dxa"/>
            <w:tcBorders>
              <w:top w:val="single" w:sz="4" w:space="0" w:color="000000"/>
              <w:left w:val="single" w:sz="4" w:space="0" w:color="000000"/>
              <w:bottom w:val="single" w:sz="4" w:space="0" w:color="000000"/>
              <w:right w:val="single" w:sz="4" w:space="0" w:color="000000"/>
            </w:tcBorders>
            <w:vAlign w:val="center"/>
          </w:tcPr>
          <w:p w:rsidR="008B2DAC" w:rsidRDefault="002D7BF3">
            <w:pPr>
              <w:pStyle w:val="TableParagraph"/>
              <w:spacing w:line="360" w:lineRule="auto"/>
              <w:jc w:val="center"/>
              <w:rPr>
                <w:rFonts w:ascii="宋体" w:eastAsia="宋体" w:hAnsi="宋体"/>
                <w:sz w:val="21"/>
                <w:szCs w:val="21"/>
              </w:rPr>
            </w:pPr>
            <w:r>
              <w:rPr>
                <w:rFonts w:ascii="宋体" w:eastAsia="宋体" w:hAnsi="宋体"/>
                <w:sz w:val="21"/>
                <w:szCs w:val="21"/>
              </w:rPr>
              <w:t>投标截止时间</w:t>
            </w:r>
          </w:p>
        </w:tc>
        <w:tc>
          <w:tcPr>
            <w:tcW w:w="6204" w:type="dxa"/>
            <w:tcBorders>
              <w:top w:val="single" w:sz="4" w:space="0" w:color="000000"/>
              <w:left w:val="single" w:sz="4" w:space="0" w:color="000000"/>
              <w:bottom w:val="single" w:sz="4" w:space="0" w:color="000000"/>
              <w:right w:val="single" w:sz="4" w:space="0" w:color="000000"/>
            </w:tcBorders>
            <w:vAlign w:val="center"/>
          </w:tcPr>
          <w:p w:rsidR="008B2DAC" w:rsidRDefault="002D7BF3">
            <w:pPr>
              <w:pStyle w:val="TableParagraph"/>
              <w:spacing w:line="360" w:lineRule="auto"/>
              <w:rPr>
                <w:rFonts w:ascii="宋体" w:eastAsia="宋体" w:hAnsi="宋体"/>
                <w:sz w:val="21"/>
                <w:szCs w:val="21"/>
                <w:u w:val="single"/>
                <w:lang w:eastAsia="zh-CN"/>
              </w:rPr>
            </w:pPr>
            <w:r>
              <w:rPr>
                <w:rFonts w:ascii="宋体" w:eastAsia="宋体" w:hAnsi="宋体"/>
                <w:sz w:val="21"/>
                <w:szCs w:val="21"/>
                <w:u w:val="single"/>
                <w:lang w:eastAsia="zh-CN"/>
              </w:rPr>
              <w:t>20</w:t>
            </w:r>
            <w:r>
              <w:rPr>
                <w:rFonts w:ascii="宋体" w:eastAsia="宋体" w:hAnsi="宋体" w:hint="eastAsia"/>
                <w:sz w:val="21"/>
                <w:szCs w:val="21"/>
                <w:u w:val="single"/>
                <w:lang w:eastAsia="zh-CN"/>
              </w:rPr>
              <w:t>2</w:t>
            </w:r>
            <w:r>
              <w:rPr>
                <w:rFonts w:ascii="宋体" w:eastAsia="宋体" w:hAnsi="宋体"/>
                <w:sz w:val="21"/>
                <w:szCs w:val="21"/>
                <w:u w:val="single"/>
                <w:lang w:eastAsia="zh-CN"/>
              </w:rPr>
              <w:t>3</w:t>
            </w:r>
            <w:r>
              <w:rPr>
                <w:rFonts w:ascii="宋体" w:eastAsia="宋体" w:hAnsi="宋体" w:hint="eastAsia"/>
                <w:sz w:val="21"/>
                <w:szCs w:val="21"/>
                <w:u w:val="single"/>
                <w:lang w:eastAsia="zh-CN"/>
              </w:rPr>
              <w:t>年</w:t>
            </w:r>
            <w:r>
              <w:rPr>
                <w:rFonts w:ascii="宋体" w:eastAsia="宋体" w:hAnsi="宋体"/>
                <w:sz w:val="21"/>
                <w:szCs w:val="21"/>
                <w:u w:val="single"/>
                <w:lang w:eastAsia="zh-CN"/>
              </w:rPr>
              <w:t xml:space="preserve"> </w:t>
            </w:r>
            <w:r>
              <w:rPr>
                <w:rFonts w:ascii="宋体" w:eastAsia="宋体" w:hAnsi="宋体" w:hint="eastAsia"/>
                <w:sz w:val="21"/>
                <w:szCs w:val="21"/>
                <w:u w:val="single"/>
                <w:lang w:eastAsia="zh-CN"/>
              </w:rPr>
              <w:t xml:space="preserve"> </w:t>
            </w:r>
            <w:r>
              <w:rPr>
                <w:rFonts w:ascii="宋体" w:eastAsia="宋体" w:hAnsi="宋体"/>
                <w:sz w:val="21"/>
                <w:szCs w:val="21"/>
                <w:u w:val="single"/>
                <w:lang w:eastAsia="zh-CN"/>
              </w:rPr>
              <w:t xml:space="preserve"> </w:t>
            </w:r>
            <w:r>
              <w:rPr>
                <w:rFonts w:ascii="宋体" w:eastAsia="宋体" w:hAnsi="宋体" w:hint="eastAsia"/>
                <w:sz w:val="21"/>
                <w:szCs w:val="21"/>
                <w:u w:val="single"/>
                <w:lang w:eastAsia="zh-CN"/>
              </w:rPr>
              <w:t>月</w:t>
            </w:r>
            <w:r>
              <w:rPr>
                <w:rFonts w:ascii="宋体" w:eastAsia="宋体" w:hAnsi="宋体"/>
                <w:sz w:val="21"/>
                <w:szCs w:val="21"/>
                <w:u w:val="single"/>
                <w:lang w:eastAsia="zh-CN"/>
              </w:rPr>
              <w:t xml:space="preserve"> </w:t>
            </w:r>
            <w:r>
              <w:rPr>
                <w:rFonts w:ascii="宋体" w:eastAsia="宋体" w:hAnsi="宋体" w:hint="eastAsia"/>
                <w:sz w:val="21"/>
                <w:szCs w:val="21"/>
                <w:u w:val="single"/>
                <w:lang w:eastAsia="zh-CN"/>
              </w:rPr>
              <w:t xml:space="preserve"> </w:t>
            </w:r>
            <w:r>
              <w:rPr>
                <w:rFonts w:ascii="宋体" w:eastAsia="宋体" w:hAnsi="宋体"/>
                <w:sz w:val="21"/>
                <w:szCs w:val="21"/>
                <w:u w:val="single"/>
                <w:lang w:eastAsia="zh-CN"/>
              </w:rPr>
              <w:t xml:space="preserve">  </w:t>
            </w:r>
            <w:r>
              <w:rPr>
                <w:rFonts w:ascii="宋体" w:eastAsia="宋体" w:hAnsi="宋体" w:hint="eastAsia"/>
                <w:sz w:val="21"/>
                <w:szCs w:val="21"/>
                <w:u w:val="single"/>
                <w:lang w:eastAsia="zh-CN"/>
              </w:rPr>
              <w:t>日</w:t>
            </w:r>
            <w:r>
              <w:rPr>
                <w:rFonts w:ascii="宋体" w:eastAsia="宋体" w:hAnsi="宋体"/>
                <w:sz w:val="21"/>
                <w:szCs w:val="21"/>
                <w:u w:val="single"/>
                <w:lang w:eastAsia="zh-CN"/>
              </w:rPr>
              <w:t xml:space="preserve"> </w:t>
            </w:r>
            <w:r>
              <w:rPr>
                <w:rFonts w:ascii="宋体" w:eastAsia="宋体" w:hAnsi="宋体" w:hint="eastAsia"/>
                <w:sz w:val="21"/>
                <w:szCs w:val="21"/>
                <w:u w:val="single"/>
                <w:lang w:eastAsia="zh-CN"/>
              </w:rPr>
              <w:t xml:space="preserve"> 时  分</w:t>
            </w:r>
          </w:p>
          <w:p w:rsidR="008B2DAC" w:rsidRDefault="002D7BF3">
            <w:pPr>
              <w:pStyle w:val="TableParagraph"/>
              <w:spacing w:line="360" w:lineRule="auto"/>
              <w:rPr>
                <w:rFonts w:ascii="宋体" w:eastAsia="宋体" w:hAnsi="宋体"/>
                <w:sz w:val="21"/>
                <w:szCs w:val="21"/>
                <w:lang w:eastAsia="zh-CN"/>
              </w:rPr>
            </w:pPr>
            <w:r>
              <w:rPr>
                <w:rFonts w:ascii="宋体" w:eastAsia="宋体" w:hAnsi="宋体" w:hint="eastAsia"/>
                <w:sz w:val="21"/>
                <w:szCs w:val="21"/>
                <w:lang w:eastAsia="zh-CN"/>
              </w:rPr>
              <w:t>（详见广州</w:t>
            </w:r>
            <w:r>
              <w:rPr>
                <w:rFonts w:ascii="宋体" w:eastAsia="宋体" w:hAnsi="宋体"/>
                <w:sz w:val="21"/>
                <w:szCs w:val="21"/>
                <w:lang w:eastAsia="zh-CN"/>
              </w:rPr>
              <w:t>公共资源交易中心</w:t>
            </w:r>
            <w:r>
              <w:rPr>
                <w:rFonts w:ascii="宋体" w:eastAsia="宋体" w:hAnsi="宋体" w:hint="eastAsia"/>
                <w:sz w:val="21"/>
                <w:szCs w:val="21"/>
                <w:lang w:eastAsia="zh-CN"/>
              </w:rPr>
              <w:t>网站信息。具体时间可以到广州公共资源交易中心交易平台“建设工程→项目查询（日程安排、答疑纪要）”输入本项目编号或项目名称进行查询。）</w:t>
            </w:r>
          </w:p>
        </w:tc>
      </w:tr>
      <w:tr w:rsidR="008B2DAC">
        <w:tc>
          <w:tcPr>
            <w:tcW w:w="997" w:type="dxa"/>
            <w:tcBorders>
              <w:top w:val="single" w:sz="4" w:space="0" w:color="000000"/>
              <w:left w:val="single" w:sz="4" w:space="0" w:color="000000"/>
              <w:bottom w:val="single" w:sz="4" w:space="0" w:color="000000"/>
              <w:right w:val="single" w:sz="4" w:space="0" w:color="000000"/>
            </w:tcBorders>
            <w:vAlign w:val="center"/>
          </w:tcPr>
          <w:p w:rsidR="008B2DAC" w:rsidRDefault="002D7BF3">
            <w:pPr>
              <w:pStyle w:val="TableParagraph"/>
              <w:spacing w:line="360" w:lineRule="auto"/>
              <w:jc w:val="center"/>
              <w:rPr>
                <w:rFonts w:ascii="宋体" w:eastAsia="宋体" w:hAnsi="宋体"/>
                <w:sz w:val="21"/>
                <w:szCs w:val="21"/>
              </w:rPr>
            </w:pPr>
            <w:r>
              <w:rPr>
                <w:rFonts w:ascii="宋体" w:eastAsia="宋体" w:hAnsi="宋体"/>
                <w:sz w:val="21"/>
                <w:szCs w:val="21"/>
              </w:rPr>
              <w:t>4.2.2（A）</w:t>
            </w:r>
          </w:p>
        </w:tc>
        <w:tc>
          <w:tcPr>
            <w:tcW w:w="1845" w:type="dxa"/>
            <w:tcBorders>
              <w:top w:val="single" w:sz="4" w:space="0" w:color="000000"/>
              <w:left w:val="single" w:sz="4" w:space="0" w:color="000000"/>
              <w:bottom w:val="single" w:sz="4" w:space="0" w:color="000000"/>
              <w:right w:val="single" w:sz="4" w:space="0" w:color="000000"/>
            </w:tcBorders>
            <w:vAlign w:val="center"/>
          </w:tcPr>
          <w:p w:rsidR="008B2DAC" w:rsidRDefault="002D7BF3">
            <w:pPr>
              <w:pStyle w:val="TableParagraph"/>
              <w:spacing w:line="360" w:lineRule="auto"/>
              <w:jc w:val="center"/>
              <w:rPr>
                <w:rFonts w:ascii="宋体" w:eastAsia="宋体" w:hAnsi="宋体"/>
                <w:sz w:val="21"/>
                <w:szCs w:val="21"/>
                <w:lang w:eastAsia="zh-CN"/>
              </w:rPr>
            </w:pPr>
            <w:r>
              <w:rPr>
                <w:rFonts w:ascii="宋体" w:eastAsia="宋体" w:hAnsi="宋体"/>
                <w:sz w:val="21"/>
                <w:szCs w:val="21"/>
                <w:lang w:eastAsia="zh-CN"/>
              </w:rPr>
              <w:t>递交投标文件地点</w:t>
            </w:r>
          </w:p>
        </w:tc>
        <w:tc>
          <w:tcPr>
            <w:tcW w:w="6204" w:type="dxa"/>
            <w:tcBorders>
              <w:top w:val="single" w:sz="4" w:space="0" w:color="000000"/>
              <w:left w:val="single" w:sz="4" w:space="0" w:color="000000"/>
              <w:bottom w:val="single" w:sz="4" w:space="0" w:color="000000"/>
              <w:right w:val="single" w:sz="4" w:space="0" w:color="000000"/>
            </w:tcBorders>
            <w:vAlign w:val="center"/>
          </w:tcPr>
          <w:p w:rsidR="008B2DAC" w:rsidRDefault="002D7BF3">
            <w:pPr>
              <w:pStyle w:val="TableParagraph"/>
              <w:spacing w:line="360" w:lineRule="auto"/>
              <w:rPr>
                <w:rFonts w:ascii="宋体" w:eastAsia="宋体" w:hAnsi="宋体"/>
                <w:sz w:val="21"/>
                <w:szCs w:val="21"/>
                <w:lang w:eastAsia="zh-CN"/>
              </w:rPr>
            </w:pPr>
            <w:r>
              <w:rPr>
                <w:rFonts w:ascii="宋体" w:eastAsia="宋体" w:hAnsi="宋体" w:hint="eastAsia"/>
                <w:sz w:val="21"/>
                <w:szCs w:val="21"/>
                <w:lang w:eastAsia="zh-CN"/>
              </w:rPr>
              <w:t>删除</w:t>
            </w:r>
          </w:p>
        </w:tc>
      </w:tr>
      <w:tr w:rsidR="008B2DAC">
        <w:tc>
          <w:tcPr>
            <w:tcW w:w="997" w:type="dxa"/>
            <w:tcBorders>
              <w:top w:val="single" w:sz="4" w:space="0" w:color="000000"/>
              <w:left w:val="single" w:sz="4" w:space="0" w:color="000000"/>
              <w:bottom w:val="single" w:sz="4" w:space="0" w:color="000000"/>
              <w:right w:val="single" w:sz="4" w:space="0" w:color="000000"/>
            </w:tcBorders>
            <w:vAlign w:val="center"/>
          </w:tcPr>
          <w:p w:rsidR="008B2DAC" w:rsidRDefault="002D7BF3">
            <w:pPr>
              <w:pStyle w:val="TableParagraph"/>
              <w:spacing w:line="360" w:lineRule="auto"/>
              <w:jc w:val="center"/>
              <w:rPr>
                <w:rFonts w:ascii="宋体" w:eastAsia="宋体" w:hAnsi="宋体"/>
                <w:sz w:val="21"/>
                <w:szCs w:val="21"/>
              </w:rPr>
            </w:pPr>
            <w:r>
              <w:rPr>
                <w:rFonts w:ascii="宋体" w:eastAsia="宋体" w:hAnsi="宋体"/>
                <w:sz w:val="21"/>
                <w:szCs w:val="21"/>
              </w:rPr>
              <w:t>4.2.2（</w:t>
            </w:r>
            <w:r>
              <w:rPr>
                <w:rFonts w:ascii="宋体" w:eastAsia="宋体" w:hAnsi="宋体" w:hint="eastAsia"/>
                <w:sz w:val="21"/>
                <w:szCs w:val="21"/>
                <w:lang w:eastAsia="zh-CN"/>
              </w:rPr>
              <w:t>B</w:t>
            </w:r>
            <w:r>
              <w:rPr>
                <w:rFonts w:ascii="宋体" w:eastAsia="宋体" w:hAnsi="宋体"/>
                <w:sz w:val="21"/>
                <w:szCs w:val="21"/>
              </w:rPr>
              <w:t>）</w:t>
            </w:r>
          </w:p>
        </w:tc>
        <w:tc>
          <w:tcPr>
            <w:tcW w:w="1845" w:type="dxa"/>
            <w:tcBorders>
              <w:top w:val="single" w:sz="4" w:space="0" w:color="000000"/>
              <w:left w:val="single" w:sz="4" w:space="0" w:color="000000"/>
              <w:bottom w:val="single" w:sz="4" w:space="0" w:color="000000"/>
              <w:right w:val="single" w:sz="4" w:space="0" w:color="000000"/>
            </w:tcBorders>
            <w:vAlign w:val="center"/>
          </w:tcPr>
          <w:p w:rsidR="008B2DAC" w:rsidRDefault="002D7BF3">
            <w:pPr>
              <w:pStyle w:val="TableParagraph"/>
              <w:spacing w:line="360" w:lineRule="auto"/>
              <w:jc w:val="center"/>
              <w:rPr>
                <w:rFonts w:ascii="宋体" w:eastAsia="宋体" w:hAnsi="宋体"/>
                <w:sz w:val="21"/>
                <w:szCs w:val="21"/>
                <w:lang w:eastAsia="zh-CN"/>
              </w:rPr>
            </w:pPr>
            <w:r>
              <w:rPr>
                <w:rFonts w:ascii="宋体" w:eastAsia="宋体" w:hAnsi="宋体"/>
                <w:sz w:val="21"/>
                <w:szCs w:val="21"/>
                <w:lang w:eastAsia="zh-CN"/>
              </w:rPr>
              <w:t>递交投标文件</w:t>
            </w:r>
          </w:p>
        </w:tc>
        <w:tc>
          <w:tcPr>
            <w:tcW w:w="6204" w:type="dxa"/>
            <w:tcBorders>
              <w:top w:val="single" w:sz="4" w:space="0" w:color="000000"/>
              <w:left w:val="single" w:sz="4" w:space="0" w:color="000000"/>
              <w:bottom w:val="single" w:sz="4" w:space="0" w:color="000000"/>
              <w:right w:val="single" w:sz="4" w:space="0" w:color="000000"/>
            </w:tcBorders>
            <w:vAlign w:val="center"/>
          </w:tcPr>
          <w:p w:rsidR="008B2DAC" w:rsidRDefault="002D7BF3">
            <w:pPr>
              <w:pStyle w:val="TableParagraph"/>
              <w:spacing w:line="360" w:lineRule="auto"/>
              <w:jc w:val="both"/>
              <w:rPr>
                <w:rFonts w:ascii="宋体" w:eastAsia="宋体" w:hAnsi="宋体"/>
                <w:sz w:val="21"/>
                <w:szCs w:val="21"/>
                <w:lang w:eastAsia="zh-CN"/>
              </w:rPr>
            </w:pPr>
            <w:r>
              <w:rPr>
                <w:rFonts w:ascii="宋体" w:eastAsia="宋体" w:hAnsi="宋体" w:hint="eastAsia"/>
                <w:sz w:val="21"/>
                <w:szCs w:val="21"/>
                <w:lang w:eastAsia="zh-CN"/>
              </w:rPr>
              <w:t>1、投标人登录广州公共资源交易中心交易平台递交电子投标文件。</w:t>
            </w:r>
          </w:p>
          <w:p w:rsidR="008B2DAC" w:rsidRDefault="002D7BF3">
            <w:pPr>
              <w:pStyle w:val="TableParagraph"/>
              <w:spacing w:line="360" w:lineRule="auto"/>
              <w:jc w:val="both"/>
              <w:rPr>
                <w:rFonts w:ascii="宋体" w:eastAsia="宋体" w:hAnsi="宋体"/>
                <w:sz w:val="21"/>
                <w:szCs w:val="21"/>
                <w:lang w:eastAsia="zh-CN"/>
              </w:rPr>
            </w:pPr>
            <w:r>
              <w:rPr>
                <w:rFonts w:ascii="宋体" w:eastAsia="宋体" w:hAnsi="宋体" w:hint="eastAsia"/>
                <w:sz w:val="21"/>
                <w:szCs w:val="21"/>
                <w:lang w:eastAsia="zh-CN"/>
              </w:rPr>
              <w:t>2、投标人完成电子投标文件上传后，交易平台即时向投标人发出递</w:t>
            </w:r>
            <w:r>
              <w:rPr>
                <w:rFonts w:ascii="宋体" w:eastAsia="宋体" w:hAnsi="宋体" w:hint="eastAsia"/>
                <w:sz w:val="21"/>
                <w:szCs w:val="21"/>
                <w:lang w:eastAsia="zh-CN"/>
              </w:rPr>
              <w:lastRenderedPageBreak/>
              <w:t>交回执通知。递交时间以递交回执通知载明的传输完成时间为准。</w:t>
            </w:r>
          </w:p>
          <w:p w:rsidR="008B2DAC" w:rsidRDefault="002D7BF3">
            <w:pPr>
              <w:pStyle w:val="TableParagraph"/>
              <w:spacing w:line="360" w:lineRule="auto"/>
              <w:jc w:val="both"/>
              <w:rPr>
                <w:rFonts w:ascii="宋体" w:eastAsia="宋体" w:hAnsi="宋体"/>
                <w:sz w:val="21"/>
                <w:szCs w:val="21"/>
                <w:lang w:eastAsia="zh-CN"/>
              </w:rPr>
            </w:pPr>
            <w:r>
              <w:rPr>
                <w:rFonts w:ascii="宋体" w:eastAsia="宋体" w:hAnsi="宋体" w:hint="eastAsia"/>
                <w:sz w:val="21"/>
                <w:szCs w:val="21"/>
                <w:lang w:eastAsia="zh-CN"/>
              </w:rPr>
              <w:t>3、按招标公告要求可提交投标文件光盘（备用），备用光盘不得加密。如使用投标文件光盘（备用）时无法读取或导入的，则视为未提交投标文件。</w:t>
            </w:r>
          </w:p>
          <w:p w:rsidR="008B2DAC" w:rsidRDefault="002D7BF3">
            <w:pPr>
              <w:pStyle w:val="TableParagraph"/>
              <w:spacing w:line="360" w:lineRule="auto"/>
              <w:jc w:val="both"/>
              <w:rPr>
                <w:rFonts w:ascii="宋体" w:eastAsia="宋体" w:hAnsi="宋体"/>
                <w:sz w:val="21"/>
                <w:szCs w:val="21"/>
                <w:lang w:eastAsia="zh-CN"/>
              </w:rPr>
            </w:pPr>
            <w:r>
              <w:rPr>
                <w:rFonts w:ascii="宋体" w:eastAsia="宋体" w:hAnsi="宋体" w:hint="eastAsia"/>
                <w:sz w:val="21"/>
                <w:szCs w:val="21"/>
                <w:lang w:eastAsia="zh-CN"/>
              </w:rPr>
              <w:t>4、逾期送达的投标文件，交易平台将予以拒收。</w:t>
            </w:r>
          </w:p>
        </w:tc>
      </w:tr>
      <w:tr w:rsidR="008B2DAC">
        <w:tc>
          <w:tcPr>
            <w:tcW w:w="997" w:type="dxa"/>
            <w:tcBorders>
              <w:top w:val="single" w:sz="4" w:space="0" w:color="000000"/>
              <w:left w:val="single" w:sz="4" w:space="0" w:color="000000"/>
              <w:bottom w:val="single" w:sz="4" w:space="0" w:color="000000"/>
              <w:right w:val="single" w:sz="4" w:space="0" w:color="000000"/>
            </w:tcBorders>
            <w:vAlign w:val="center"/>
          </w:tcPr>
          <w:p w:rsidR="008B2DAC" w:rsidRDefault="002D7BF3">
            <w:pPr>
              <w:pStyle w:val="TableParagraph"/>
              <w:spacing w:line="360" w:lineRule="auto"/>
              <w:jc w:val="center"/>
              <w:rPr>
                <w:rFonts w:ascii="宋体" w:eastAsia="宋体" w:hAnsi="宋体"/>
                <w:sz w:val="21"/>
                <w:szCs w:val="21"/>
              </w:rPr>
            </w:pPr>
            <w:r>
              <w:rPr>
                <w:rFonts w:ascii="宋体" w:eastAsia="宋体" w:hAnsi="宋体"/>
                <w:sz w:val="21"/>
                <w:szCs w:val="21"/>
              </w:rPr>
              <w:lastRenderedPageBreak/>
              <w:t>4.2.3</w:t>
            </w:r>
          </w:p>
        </w:tc>
        <w:tc>
          <w:tcPr>
            <w:tcW w:w="1845" w:type="dxa"/>
            <w:tcBorders>
              <w:top w:val="single" w:sz="4" w:space="0" w:color="000000"/>
              <w:left w:val="single" w:sz="4" w:space="0" w:color="000000"/>
              <w:bottom w:val="single" w:sz="4" w:space="0" w:color="000000"/>
              <w:right w:val="single" w:sz="4" w:space="0" w:color="000000"/>
            </w:tcBorders>
            <w:vAlign w:val="center"/>
          </w:tcPr>
          <w:p w:rsidR="008B2DAC" w:rsidRDefault="002D7BF3">
            <w:pPr>
              <w:pStyle w:val="TableParagraph"/>
              <w:spacing w:line="360" w:lineRule="auto"/>
              <w:jc w:val="center"/>
              <w:rPr>
                <w:rFonts w:ascii="宋体" w:eastAsia="宋体" w:hAnsi="宋体" w:cs="宋体"/>
                <w:sz w:val="21"/>
                <w:szCs w:val="21"/>
                <w:lang w:eastAsia="zh-CN"/>
              </w:rPr>
            </w:pPr>
            <w:r>
              <w:rPr>
                <w:rFonts w:ascii="宋体" w:eastAsia="宋体" w:hAnsi="宋体" w:cs="宋体"/>
                <w:sz w:val="21"/>
                <w:szCs w:val="21"/>
                <w:lang w:eastAsia="zh-CN"/>
              </w:rPr>
              <w:t>投标文件是否退还</w:t>
            </w:r>
          </w:p>
        </w:tc>
        <w:tc>
          <w:tcPr>
            <w:tcW w:w="6204" w:type="dxa"/>
            <w:tcBorders>
              <w:top w:val="single" w:sz="4" w:space="0" w:color="000000"/>
              <w:left w:val="single" w:sz="4" w:space="0" w:color="000000"/>
              <w:bottom w:val="single" w:sz="4" w:space="0" w:color="000000"/>
              <w:right w:val="single" w:sz="4" w:space="0" w:color="000000"/>
            </w:tcBorders>
            <w:vAlign w:val="center"/>
          </w:tcPr>
          <w:p w:rsidR="008B2DAC" w:rsidRDefault="002D7BF3">
            <w:pPr>
              <w:pStyle w:val="TableParagraph"/>
              <w:spacing w:line="360" w:lineRule="auto"/>
              <w:jc w:val="both"/>
              <w:rPr>
                <w:rFonts w:ascii="宋体" w:eastAsia="宋体" w:hAnsi="宋体" w:cs="宋体"/>
                <w:sz w:val="21"/>
                <w:szCs w:val="21"/>
                <w:lang w:eastAsia="zh-CN"/>
              </w:rPr>
            </w:pPr>
            <w:r>
              <w:rPr>
                <w:rFonts w:ascii="宋体" w:eastAsia="宋体" w:hAnsi="宋体" w:hint="eastAsia"/>
                <w:sz w:val="21"/>
                <w:szCs w:val="21"/>
                <w:lang w:eastAsia="zh-CN"/>
              </w:rPr>
              <w:t>■</w:t>
            </w:r>
            <w:r>
              <w:rPr>
                <w:rFonts w:ascii="宋体" w:eastAsia="宋体" w:hAnsi="宋体" w:cs="宋体"/>
                <w:sz w:val="21"/>
                <w:szCs w:val="21"/>
                <w:lang w:eastAsia="zh-CN"/>
              </w:rPr>
              <w:t>否</w:t>
            </w:r>
          </w:p>
          <w:p w:rsidR="008B2DAC" w:rsidRDefault="002D7BF3">
            <w:pPr>
              <w:pStyle w:val="TableParagraph"/>
              <w:spacing w:line="360" w:lineRule="auto"/>
              <w:jc w:val="both"/>
              <w:rPr>
                <w:rFonts w:ascii="宋体" w:eastAsia="宋体" w:hAnsi="宋体" w:cs="宋体"/>
                <w:sz w:val="21"/>
                <w:szCs w:val="21"/>
                <w:lang w:eastAsia="zh-CN"/>
              </w:rPr>
            </w:pPr>
            <w:r>
              <w:rPr>
                <w:rFonts w:ascii="宋体" w:eastAsia="宋体" w:hAnsi="宋体"/>
                <w:sz w:val="21"/>
                <w:szCs w:val="21"/>
                <w:lang w:eastAsia="zh-CN"/>
              </w:rPr>
              <w:t>□</w:t>
            </w:r>
            <w:r>
              <w:rPr>
                <w:rFonts w:ascii="宋体" w:eastAsia="宋体" w:hAnsi="宋体" w:cs="宋体"/>
                <w:sz w:val="21"/>
                <w:szCs w:val="21"/>
                <w:lang w:eastAsia="zh-CN"/>
              </w:rPr>
              <w:t>是，退还时间：</w:t>
            </w:r>
          </w:p>
        </w:tc>
      </w:tr>
      <w:tr w:rsidR="008B2DAC">
        <w:tc>
          <w:tcPr>
            <w:tcW w:w="997" w:type="dxa"/>
            <w:tcBorders>
              <w:top w:val="single" w:sz="4" w:space="0" w:color="000000"/>
              <w:left w:val="single" w:sz="4" w:space="0" w:color="000000"/>
              <w:bottom w:val="single" w:sz="4" w:space="0" w:color="000000"/>
              <w:right w:val="single" w:sz="4" w:space="0" w:color="000000"/>
            </w:tcBorders>
            <w:vAlign w:val="center"/>
          </w:tcPr>
          <w:p w:rsidR="008B2DAC" w:rsidRDefault="002D7BF3">
            <w:pPr>
              <w:pStyle w:val="TableParagraph"/>
              <w:spacing w:line="360" w:lineRule="auto"/>
              <w:jc w:val="center"/>
              <w:rPr>
                <w:rFonts w:ascii="宋体" w:eastAsia="宋体" w:hAnsi="宋体"/>
                <w:sz w:val="21"/>
                <w:szCs w:val="21"/>
              </w:rPr>
            </w:pPr>
            <w:r>
              <w:rPr>
                <w:rFonts w:ascii="宋体" w:eastAsia="宋体" w:hAnsi="宋体"/>
                <w:sz w:val="21"/>
                <w:szCs w:val="21"/>
              </w:rPr>
              <w:t>4.2.4</w:t>
            </w:r>
            <w:r>
              <w:rPr>
                <w:rFonts w:ascii="宋体" w:eastAsia="宋体" w:hAnsi="宋体" w:hint="eastAsia"/>
                <w:sz w:val="21"/>
                <w:szCs w:val="21"/>
              </w:rPr>
              <w:t>（</w:t>
            </w:r>
            <w:r>
              <w:rPr>
                <w:rFonts w:ascii="宋体" w:eastAsia="宋体" w:hAnsi="宋体"/>
                <w:sz w:val="21"/>
                <w:szCs w:val="21"/>
              </w:rPr>
              <w:t>A</w:t>
            </w:r>
            <w:r>
              <w:rPr>
                <w:rFonts w:ascii="宋体" w:eastAsia="宋体" w:hAnsi="宋体" w:hint="eastAsia"/>
                <w:sz w:val="21"/>
                <w:szCs w:val="21"/>
              </w:rPr>
              <w:t>）</w:t>
            </w:r>
          </w:p>
        </w:tc>
        <w:tc>
          <w:tcPr>
            <w:tcW w:w="1845" w:type="dxa"/>
            <w:tcBorders>
              <w:top w:val="single" w:sz="4" w:space="0" w:color="000000"/>
              <w:left w:val="single" w:sz="4" w:space="0" w:color="000000"/>
              <w:bottom w:val="single" w:sz="4" w:space="0" w:color="000000"/>
              <w:right w:val="single" w:sz="4" w:space="0" w:color="000000"/>
            </w:tcBorders>
            <w:vAlign w:val="center"/>
          </w:tcPr>
          <w:p w:rsidR="008B2DAC" w:rsidRDefault="002D7BF3">
            <w:pPr>
              <w:pStyle w:val="TableParagraph"/>
              <w:spacing w:line="360" w:lineRule="auto"/>
              <w:jc w:val="center"/>
              <w:rPr>
                <w:rFonts w:ascii="宋体" w:eastAsia="宋体" w:hAnsi="宋体" w:cs="宋体"/>
                <w:sz w:val="21"/>
                <w:szCs w:val="21"/>
              </w:rPr>
            </w:pPr>
            <w:r>
              <w:rPr>
                <w:rFonts w:ascii="宋体" w:eastAsia="宋体" w:hAnsi="宋体" w:cs="宋体"/>
                <w:sz w:val="21"/>
                <w:szCs w:val="21"/>
              </w:rPr>
              <w:t>/</w:t>
            </w:r>
          </w:p>
        </w:tc>
        <w:tc>
          <w:tcPr>
            <w:tcW w:w="6204" w:type="dxa"/>
            <w:tcBorders>
              <w:top w:val="single" w:sz="4" w:space="0" w:color="000000"/>
              <w:left w:val="single" w:sz="4" w:space="0" w:color="000000"/>
              <w:bottom w:val="single" w:sz="4" w:space="0" w:color="000000"/>
              <w:right w:val="single" w:sz="4" w:space="0" w:color="000000"/>
            </w:tcBorders>
            <w:vAlign w:val="center"/>
          </w:tcPr>
          <w:p w:rsidR="008B2DAC" w:rsidRDefault="002D7BF3">
            <w:pPr>
              <w:pStyle w:val="TableParagraph"/>
              <w:spacing w:line="360" w:lineRule="auto"/>
              <w:jc w:val="both"/>
              <w:rPr>
                <w:rFonts w:ascii="宋体" w:eastAsia="宋体" w:hAnsi="宋体"/>
                <w:sz w:val="21"/>
                <w:szCs w:val="21"/>
                <w:lang w:eastAsia="zh-CN"/>
              </w:rPr>
            </w:pPr>
            <w:r>
              <w:rPr>
                <w:rFonts w:ascii="宋体" w:eastAsia="宋体" w:hAnsi="宋体" w:hint="eastAsia"/>
                <w:sz w:val="21"/>
                <w:szCs w:val="21"/>
                <w:lang w:eastAsia="zh-CN"/>
              </w:rPr>
              <w:t>删除。</w:t>
            </w:r>
          </w:p>
        </w:tc>
      </w:tr>
      <w:tr w:rsidR="008B2DAC">
        <w:tc>
          <w:tcPr>
            <w:tcW w:w="997" w:type="dxa"/>
            <w:tcBorders>
              <w:top w:val="single" w:sz="4" w:space="0" w:color="000000"/>
              <w:left w:val="single" w:sz="4" w:space="0" w:color="000000"/>
              <w:bottom w:val="single" w:sz="4" w:space="0" w:color="000000"/>
              <w:right w:val="single" w:sz="4" w:space="0" w:color="000000"/>
            </w:tcBorders>
            <w:vAlign w:val="center"/>
          </w:tcPr>
          <w:p w:rsidR="008B2DAC" w:rsidRDefault="002D7BF3">
            <w:pPr>
              <w:pStyle w:val="TableParagraph"/>
              <w:spacing w:line="360" w:lineRule="auto"/>
              <w:jc w:val="center"/>
              <w:rPr>
                <w:rFonts w:ascii="宋体" w:eastAsia="宋体" w:hAnsi="宋体"/>
                <w:sz w:val="21"/>
                <w:szCs w:val="21"/>
              </w:rPr>
            </w:pPr>
            <w:r>
              <w:rPr>
                <w:rFonts w:ascii="宋体" w:eastAsia="宋体" w:hAnsi="宋体"/>
                <w:sz w:val="21"/>
                <w:szCs w:val="21"/>
              </w:rPr>
              <w:t>4.2.5</w:t>
            </w:r>
            <w:r>
              <w:rPr>
                <w:rFonts w:ascii="宋体" w:eastAsia="宋体" w:hAnsi="宋体" w:hint="eastAsia"/>
                <w:sz w:val="21"/>
                <w:szCs w:val="21"/>
              </w:rPr>
              <w:t>（</w:t>
            </w:r>
            <w:r>
              <w:rPr>
                <w:rFonts w:ascii="宋体" w:eastAsia="宋体" w:hAnsi="宋体"/>
                <w:sz w:val="21"/>
                <w:szCs w:val="21"/>
              </w:rPr>
              <w:t>A</w:t>
            </w:r>
            <w:r>
              <w:rPr>
                <w:rFonts w:ascii="宋体" w:eastAsia="宋体" w:hAnsi="宋体" w:hint="eastAsia"/>
                <w:sz w:val="21"/>
                <w:szCs w:val="21"/>
              </w:rPr>
              <w:t>）</w:t>
            </w:r>
          </w:p>
        </w:tc>
        <w:tc>
          <w:tcPr>
            <w:tcW w:w="1845" w:type="dxa"/>
            <w:tcBorders>
              <w:top w:val="single" w:sz="4" w:space="0" w:color="000000"/>
              <w:left w:val="single" w:sz="4" w:space="0" w:color="000000"/>
              <w:bottom w:val="single" w:sz="4" w:space="0" w:color="000000"/>
              <w:right w:val="single" w:sz="4" w:space="0" w:color="000000"/>
            </w:tcBorders>
            <w:vAlign w:val="center"/>
          </w:tcPr>
          <w:p w:rsidR="008B2DAC" w:rsidRDefault="002D7BF3">
            <w:pPr>
              <w:pStyle w:val="TableParagraph"/>
              <w:spacing w:line="360" w:lineRule="auto"/>
              <w:jc w:val="center"/>
              <w:rPr>
                <w:rFonts w:ascii="宋体" w:eastAsia="宋体" w:hAnsi="宋体" w:cs="宋体"/>
                <w:sz w:val="21"/>
                <w:szCs w:val="21"/>
              </w:rPr>
            </w:pPr>
            <w:r>
              <w:rPr>
                <w:rFonts w:ascii="宋体" w:eastAsia="宋体" w:hAnsi="宋体" w:cs="宋体"/>
                <w:sz w:val="21"/>
                <w:szCs w:val="21"/>
              </w:rPr>
              <w:t>/</w:t>
            </w:r>
          </w:p>
        </w:tc>
        <w:tc>
          <w:tcPr>
            <w:tcW w:w="6204" w:type="dxa"/>
            <w:tcBorders>
              <w:top w:val="single" w:sz="4" w:space="0" w:color="000000"/>
              <w:left w:val="single" w:sz="4" w:space="0" w:color="000000"/>
              <w:bottom w:val="single" w:sz="4" w:space="0" w:color="000000"/>
              <w:right w:val="single" w:sz="4" w:space="0" w:color="000000"/>
            </w:tcBorders>
            <w:vAlign w:val="center"/>
          </w:tcPr>
          <w:p w:rsidR="008B2DAC" w:rsidRDefault="002D7BF3">
            <w:pPr>
              <w:pStyle w:val="TableParagraph"/>
              <w:spacing w:line="360" w:lineRule="auto"/>
              <w:jc w:val="both"/>
              <w:rPr>
                <w:rFonts w:ascii="宋体" w:eastAsia="宋体" w:hAnsi="宋体"/>
                <w:sz w:val="21"/>
                <w:szCs w:val="21"/>
                <w:lang w:eastAsia="zh-CN"/>
              </w:rPr>
            </w:pPr>
            <w:r>
              <w:rPr>
                <w:rFonts w:ascii="宋体" w:eastAsia="宋体" w:hAnsi="宋体" w:hint="eastAsia"/>
                <w:sz w:val="21"/>
                <w:szCs w:val="21"/>
                <w:lang w:eastAsia="zh-CN"/>
              </w:rPr>
              <w:t>删除。</w:t>
            </w:r>
          </w:p>
        </w:tc>
      </w:tr>
      <w:tr w:rsidR="008B2DAC">
        <w:tc>
          <w:tcPr>
            <w:tcW w:w="997" w:type="dxa"/>
            <w:tcBorders>
              <w:top w:val="single" w:sz="4" w:space="0" w:color="000000"/>
              <w:left w:val="single" w:sz="4" w:space="0" w:color="000000"/>
              <w:bottom w:val="single" w:sz="4" w:space="0" w:color="000000"/>
              <w:right w:val="single" w:sz="4" w:space="0" w:color="000000"/>
            </w:tcBorders>
            <w:vAlign w:val="center"/>
          </w:tcPr>
          <w:p w:rsidR="008B2DAC" w:rsidRDefault="002D7BF3">
            <w:pPr>
              <w:pStyle w:val="TableParagraph"/>
              <w:spacing w:line="360" w:lineRule="auto"/>
              <w:jc w:val="center"/>
              <w:rPr>
                <w:rFonts w:ascii="宋体" w:eastAsia="宋体" w:hAnsi="宋体"/>
                <w:sz w:val="21"/>
                <w:szCs w:val="21"/>
              </w:rPr>
            </w:pPr>
            <w:r>
              <w:rPr>
                <w:rFonts w:ascii="宋体" w:eastAsia="宋体" w:hAnsi="宋体"/>
                <w:sz w:val="21"/>
                <w:szCs w:val="21"/>
              </w:rPr>
              <w:t>4.2.6（</w:t>
            </w:r>
            <w:r>
              <w:rPr>
                <w:rFonts w:ascii="宋体" w:eastAsia="宋体" w:hAnsi="宋体" w:hint="eastAsia"/>
                <w:sz w:val="21"/>
                <w:szCs w:val="21"/>
                <w:lang w:eastAsia="zh-CN"/>
              </w:rPr>
              <w:t>增加</w:t>
            </w:r>
            <w:r>
              <w:rPr>
                <w:rFonts w:ascii="宋体" w:eastAsia="宋体" w:hAnsi="宋体"/>
                <w:sz w:val="21"/>
                <w:szCs w:val="21"/>
              </w:rPr>
              <w:t>）</w:t>
            </w:r>
          </w:p>
        </w:tc>
        <w:tc>
          <w:tcPr>
            <w:tcW w:w="1845" w:type="dxa"/>
            <w:tcBorders>
              <w:top w:val="single" w:sz="4" w:space="0" w:color="000000"/>
              <w:left w:val="single" w:sz="4" w:space="0" w:color="000000"/>
              <w:bottom w:val="single" w:sz="4" w:space="0" w:color="000000"/>
              <w:right w:val="single" w:sz="4" w:space="0" w:color="000000"/>
            </w:tcBorders>
            <w:vAlign w:val="center"/>
          </w:tcPr>
          <w:p w:rsidR="008B2DAC" w:rsidRDefault="002D7BF3">
            <w:pPr>
              <w:pStyle w:val="TableParagraph"/>
              <w:spacing w:line="360" w:lineRule="auto"/>
              <w:jc w:val="center"/>
              <w:rPr>
                <w:rFonts w:ascii="宋体" w:eastAsia="宋体" w:hAnsi="宋体" w:cs="宋体"/>
                <w:sz w:val="21"/>
                <w:szCs w:val="21"/>
              </w:rPr>
            </w:pPr>
            <w:r>
              <w:rPr>
                <w:rFonts w:ascii="宋体" w:eastAsia="宋体" w:hAnsi="宋体" w:cs="宋体" w:hint="eastAsia"/>
                <w:sz w:val="21"/>
                <w:szCs w:val="21"/>
              </w:rPr>
              <w:t>投标时间</w:t>
            </w:r>
          </w:p>
        </w:tc>
        <w:tc>
          <w:tcPr>
            <w:tcW w:w="6204" w:type="dxa"/>
            <w:tcBorders>
              <w:top w:val="single" w:sz="4" w:space="0" w:color="000000"/>
              <w:left w:val="single" w:sz="4" w:space="0" w:color="000000"/>
              <w:bottom w:val="single" w:sz="4" w:space="0" w:color="000000"/>
              <w:right w:val="single" w:sz="4" w:space="0" w:color="000000"/>
            </w:tcBorders>
            <w:vAlign w:val="center"/>
          </w:tcPr>
          <w:p w:rsidR="008B2DAC" w:rsidRDefault="002D7BF3">
            <w:pPr>
              <w:pStyle w:val="TableParagraph"/>
              <w:spacing w:line="360" w:lineRule="auto"/>
              <w:jc w:val="both"/>
              <w:rPr>
                <w:rFonts w:ascii="宋体" w:eastAsia="宋体" w:hAnsi="宋体"/>
                <w:sz w:val="21"/>
                <w:szCs w:val="21"/>
                <w:lang w:eastAsia="zh-CN"/>
              </w:rPr>
            </w:pPr>
            <w:r>
              <w:rPr>
                <w:rFonts w:ascii="宋体" w:eastAsia="宋体" w:hAnsi="宋体" w:hint="eastAsia"/>
                <w:sz w:val="21"/>
                <w:szCs w:val="21"/>
                <w:lang w:eastAsia="zh-CN"/>
              </w:rPr>
              <w:t>1、投标截止时间自本工程招标公告发布之日起计。</w:t>
            </w:r>
          </w:p>
          <w:p w:rsidR="008B2DAC" w:rsidRDefault="002D7BF3">
            <w:pPr>
              <w:pStyle w:val="TableParagraph"/>
              <w:spacing w:line="360" w:lineRule="auto"/>
              <w:jc w:val="both"/>
              <w:rPr>
                <w:rFonts w:ascii="宋体" w:eastAsia="宋体" w:hAnsi="宋体"/>
                <w:sz w:val="21"/>
                <w:szCs w:val="21"/>
                <w:lang w:eastAsia="zh-CN"/>
              </w:rPr>
            </w:pPr>
            <w:r>
              <w:rPr>
                <w:rFonts w:ascii="宋体" w:eastAsia="宋体" w:hAnsi="宋体" w:hint="eastAsia"/>
                <w:sz w:val="21"/>
                <w:szCs w:val="21"/>
                <w:lang w:eastAsia="zh-CN"/>
              </w:rPr>
              <w:t>2、具体投标截止时间以招标人（招标代理机构）的最新通知为准，请各投标人留意交易平台网站发布的本工程相关信息。</w:t>
            </w:r>
          </w:p>
          <w:p w:rsidR="008B2DAC" w:rsidRDefault="002D7BF3">
            <w:pPr>
              <w:pStyle w:val="TableParagraph"/>
              <w:spacing w:line="360" w:lineRule="auto"/>
              <w:jc w:val="both"/>
              <w:rPr>
                <w:rFonts w:ascii="宋体" w:eastAsia="宋体" w:hAnsi="宋体"/>
                <w:sz w:val="21"/>
                <w:szCs w:val="21"/>
                <w:lang w:eastAsia="zh-CN"/>
              </w:rPr>
            </w:pPr>
            <w:r>
              <w:rPr>
                <w:rFonts w:ascii="宋体" w:eastAsia="宋体" w:hAnsi="宋体" w:hint="eastAsia"/>
                <w:sz w:val="21"/>
                <w:szCs w:val="21"/>
                <w:lang w:eastAsia="zh-CN"/>
              </w:rPr>
              <w:t>3、到投标截止时间止，招标人收到的投标文件少于</w:t>
            </w:r>
            <w:r>
              <w:rPr>
                <w:rFonts w:ascii="宋体" w:eastAsia="宋体" w:hAnsi="宋体"/>
                <w:sz w:val="21"/>
                <w:szCs w:val="21"/>
                <w:lang w:eastAsia="zh-CN"/>
              </w:rPr>
              <w:t>3</w:t>
            </w:r>
            <w:r>
              <w:rPr>
                <w:rFonts w:ascii="宋体" w:eastAsia="宋体" w:hAnsi="宋体" w:hint="eastAsia"/>
                <w:sz w:val="21"/>
                <w:szCs w:val="21"/>
                <w:lang w:eastAsia="zh-CN"/>
              </w:rPr>
              <w:t>家的，招标人将重新组织招标。</w:t>
            </w:r>
          </w:p>
        </w:tc>
      </w:tr>
      <w:tr w:rsidR="008B2DAC">
        <w:tc>
          <w:tcPr>
            <w:tcW w:w="997" w:type="dxa"/>
            <w:tcBorders>
              <w:top w:val="single" w:sz="4" w:space="0" w:color="000000"/>
              <w:left w:val="single" w:sz="4" w:space="0" w:color="000000"/>
              <w:bottom w:val="single" w:sz="4" w:space="0" w:color="000000"/>
              <w:right w:val="single" w:sz="4" w:space="0" w:color="000000"/>
            </w:tcBorders>
            <w:vAlign w:val="center"/>
          </w:tcPr>
          <w:p w:rsidR="008B2DAC" w:rsidRDefault="002D7BF3">
            <w:pPr>
              <w:pStyle w:val="TableParagraph"/>
              <w:spacing w:line="360" w:lineRule="auto"/>
              <w:jc w:val="center"/>
              <w:rPr>
                <w:rFonts w:ascii="宋体" w:eastAsia="宋体" w:hAnsi="宋体"/>
                <w:sz w:val="21"/>
                <w:szCs w:val="21"/>
                <w:lang w:eastAsia="zh-CN"/>
              </w:rPr>
            </w:pPr>
            <w:r>
              <w:rPr>
                <w:rFonts w:ascii="宋体" w:eastAsia="宋体" w:hAnsi="宋体"/>
                <w:sz w:val="21"/>
                <w:szCs w:val="21"/>
              </w:rPr>
              <w:t>4.3</w:t>
            </w:r>
          </w:p>
        </w:tc>
        <w:tc>
          <w:tcPr>
            <w:tcW w:w="1845" w:type="dxa"/>
            <w:tcBorders>
              <w:top w:val="single" w:sz="4" w:space="0" w:color="000000"/>
              <w:left w:val="single" w:sz="4" w:space="0" w:color="000000"/>
              <w:bottom w:val="single" w:sz="4" w:space="0" w:color="000000"/>
              <w:right w:val="single" w:sz="4" w:space="0" w:color="000000"/>
            </w:tcBorders>
            <w:vAlign w:val="center"/>
          </w:tcPr>
          <w:p w:rsidR="008B2DAC" w:rsidRDefault="002D7BF3">
            <w:pPr>
              <w:pStyle w:val="TableParagraph"/>
              <w:spacing w:line="36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投标文件的修改与撤回</w:t>
            </w:r>
          </w:p>
        </w:tc>
        <w:tc>
          <w:tcPr>
            <w:tcW w:w="6204" w:type="dxa"/>
            <w:tcBorders>
              <w:top w:val="single" w:sz="4" w:space="0" w:color="000000"/>
              <w:left w:val="single" w:sz="4" w:space="0" w:color="000000"/>
              <w:bottom w:val="single" w:sz="4" w:space="0" w:color="000000"/>
              <w:right w:val="single" w:sz="4" w:space="0" w:color="000000"/>
            </w:tcBorders>
            <w:vAlign w:val="center"/>
          </w:tcPr>
          <w:p w:rsidR="008B2DAC" w:rsidRDefault="002D7BF3">
            <w:pPr>
              <w:pStyle w:val="TableParagraph"/>
              <w:spacing w:line="360" w:lineRule="auto"/>
              <w:jc w:val="both"/>
              <w:rPr>
                <w:rFonts w:ascii="宋体" w:eastAsia="宋体" w:hAnsi="宋体"/>
                <w:sz w:val="21"/>
                <w:szCs w:val="21"/>
                <w:lang w:eastAsia="zh-CN"/>
              </w:rPr>
            </w:pPr>
            <w:r>
              <w:rPr>
                <w:rFonts w:ascii="宋体" w:eastAsia="宋体" w:hAnsi="宋体" w:hint="eastAsia"/>
                <w:sz w:val="21"/>
                <w:szCs w:val="21"/>
                <w:lang w:eastAsia="zh-CN"/>
              </w:rPr>
              <w:t>1、</w:t>
            </w:r>
            <w:r>
              <w:rPr>
                <w:rFonts w:ascii="宋体" w:eastAsia="宋体" w:hAnsi="宋体"/>
                <w:sz w:val="21"/>
                <w:szCs w:val="21"/>
                <w:lang w:eastAsia="zh-CN"/>
              </w:rPr>
              <w:t>在规定的投标截止时间前，投标人可以修改或撤回已递交的投标文件。</w:t>
            </w:r>
          </w:p>
          <w:p w:rsidR="008B2DAC" w:rsidRDefault="002D7BF3">
            <w:pPr>
              <w:pStyle w:val="TableParagraph"/>
              <w:spacing w:line="360" w:lineRule="auto"/>
              <w:jc w:val="both"/>
              <w:rPr>
                <w:rFonts w:ascii="宋体" w:eastAsia="宋体" w:hAnsi="宋体"/>
                <w:sz w:val="21"/>
                <w:szCs w:val="21"/>
                <w:lang w:eastAsia="zh-CN"/>
              </w:rPr>
            </w:pPr>
            <w:r>
              <w:rPr>
                <w:rFonts w:ascii="宋体" w:eastAsia="宋体" w:hAnsi="宋体" w:hint="eastAsia"/>
                <w:sz w:val="21"/>
                <w:szCs w:val="21"/>
                <w:lang w:eastAsia="zh-CN"/>
              </w:rPr>
              <w:t>2、投标人修改或撤回已递交的投标文件，需在交易平台发出撤回通知，并按要求加盖电子印章。电子招标投标交易平台收到通知后，即时向投标人发布确认回执通知。</w:t>
            </w:r>
          </w:p>
          <w:p w:rsidR="008B2DAC" w:rsidRDefault="002D7BF3">
            <w:pPr>
              <w:pStyle w:val="TableParagraph"/>
              <w:spacing w:line="360" w:lineRule="auto"/>
              <w:jc w:val="both"/>
              <w:rPr>
                <w:rFonts w:ascii="宋体" w:eastAsia="宋体" w:hAnsi="宋体"/>
                <w:sz w:val="21"/>
                <w:szCs w:val="21"/>
                <w:lang w:eastAsia="zh-CN"/>
              </w:rPr>
            </w:pPr>
            <w:r>
              <w:rPr>
                <w:rFonts w:ascii="宋体" w:eastAsia="宋体" w:hAnsi="宋体" w:hint="eastAsia"/>
                <w:sz w:val="21"/>
                <w:szCs w:val="21"/>
                <w:lang w:eastAsia="zh-CN"/>
              </w:rPr>
              <w:t>3、修改后再次递交的，按</w:t>
            </w:r>
            <w:r>
              <w:rPr>
                <w:rFonts w:ascii="宋体" w:eastAsia="宋体" w:hAnsi="宋体"/>
                <w:sz w:val="21"/>
                <w:szCs w:val="21"/>
                <w:lang w:eastAsia="zh-CN"/>
              </w:rPr>
              <w:t>4.2.2（</w:t>
            </w:r>
            <w:r>
              <w:rPr>
                <w:rFonts w:ascii="宋体" w:eastAsia="宋体" w:hAnsi="宋体" w:hint="eastAsia"/>
                <w:sz w:val="21"/>
                <w:szCs w:val="21"/>
                <w:lang w:eastAsia="zh-CN"/>
              </w:rPr>
              <w:t>B</w:t>
            </w:r>
            <w:r>
              <w:rPr>
                <w:rFonts w:ascii="宋体" w:eastAsia="宋体" w:hAnsi="宋体"/>
                <w:sz w:val="21"/>
                <w:szCs w:val="21"/>
                <w:lang w:eastAsia="zh-CN"/>
              </w:rPr>
              <w:t>）</w:t>
            </w:r>
            <w:r>
              <w:rPr>
                <w:rFonts w:ascii="宋体" w:eastAsia="宋体" w:hAnsi="宋体" w:hint="eastAsia"/>
                <w:sz w:val="21"/>
                <w:szCs w:val="21"/>
                <w:lang w:eastAsia="zh-CN"/>
              </w:rPr>
              <w:t>的规定执行。</w:t>
            </w:r>
          </w:p>
          <w:p w:rsidR="008B2DAC" w:rsidRDefault="002D7BF3">
            <w:pPr>
              <w:pStyle w:val="TableParagraph"/>
              <w:spacing w:line="360" w:lineRule="auto"/>
              <w:jc w:val="both"/>
              <w:rPr>
                <w:rFonts w:ascii="宋体" w:eastAsia="宋体" w:hAnsi="宋体"/>
                <w:sz w:val="21"/>
                <w:szCs w:val="21"/>
                <w:lang w:eastAsia="zh-CN"/>
              </w:rPr>
            </w:pPr>
            <w:r>
              <w:rPr>
                <w:rFonts w:ascii="宋体" w:eastAsia="宋体" w:hAnsi="宋体" w:hint="eastAsia"/>
                <w:sz w:val="21"/>
                <w:szCs w:val="21"/>
                <w:lang w:eastAsia="zh-CN"/>
              </w:rPr>
              <w:t>4、在投标截止时间后，投标人不得补充、修改或更换投标文件。</w:t>
            </w:r>
          </w:p>
        </w:tc>
      </w:tr>
      <w:tr w:rsidR="008B2DAC">
        <w:tc>
          <w:tcPr>
            <w:tcW w:w="997" w:type="dxa"/>
            <w:tcBorders>
              <w:top w:val="single" w:sz="4" w:space="0" w:color="000000"/>
              <w:left w:val="single" w:sz="4" w:space="0" w:color="000000"/>
              <w:bottom w:val="single" w:sz="4" w:space="0" w:color="000000"/>
              <w:right w:val="single" w:sz="4" w:space="0" w:color="000000"/>
            </w:tcBorders>
            <w:vAlign w:val="center"/>
          </w:tcPr>
          <w:p w:rsidR="008B2DAC" w:rsidRDefault="002D7BF3">
            <w:pPr>
              <w:pStyle w:val="TableParagraph"/>
              <w:spacing w:line="360" w:lineRule="auto"/>
              <w:jc w:val="center"/>
              <w:rPr>
                <w:rFonts w:ascii="宋体" w:eastAsia="宋体" w:hAnsi="宋体" w:cs="宋体"/>
                <w:sz w:val="21"/>
                <w:szCs w:val="21"/>
              </w:rPr>
            </w:pPr>
            <w:r>
              <w:rPr>
                <w:rFonts w:ascii="宋体" w:eastAsia="宋体" w:hAnsi="宋体"/>
                <w:sz w:val="21"/>
                <w:szCs w:val="21"/>
              </w:rPr>
              <w:t>5.1</w:t>
            </w:r>
            <w:r>
              <w:rPr>
                <w:rFonts w:ascii="宋体" w:eastAsia="宋体" w:hAnsi="宋体" w:cs="宋体"/>
                <w:sz w:val="21"/>
                <w:szCs w:val="21"/>
              </w:rPr>
              <w:t>（</w:t>
            </w:r>
            <w:r>
              <w:rPr>
                <w:rFonts w:ascii="宋体" w:eastAsia="宋体" w:hAnsi="宋体"/>
                <w:sz w:val="21"/>
                <w:szCs w:val="21"/>
              </w:rPr>
              <w:t>A</w:t>
            </w:r>
            <w:r>
              <w:rPr>
                <w:rFonts w:ascii="宋体" w:eastAsia="宋体" w:hAnsi="宋体" w:cs="宋体"/>
                <w:sz w:val="21"/>
                <w:szCs w:val="21"/>
              </w:rPr>
              <w:t>）</w:t>
            </w:r>
          </w:p>
        </w:tc>
        <w:tc>
          <w:tcPr>
            <w:tcW w:w="1845" w:type="dxa"/>
            <w:tcBorders>
              <w:top w:val="single" w:sz="4" w:space="0" w:color="000000"/>
              <w:left w:val="single" w:sz="4" w:space="0" w:color="000000"/>
              <w:bottom w:val="single" w:sz="4" w:space="0" w:color="000000"/>
              <w:right w:val="single" w:sz="4" w:space="0" w:color="000000"/>
            </w:tcBorders>
            <w:vAlign w:val="center"/>
          </w:tcPr>
          <w:p w:rsidR="008B2DAC" w:rsidRDefault="002D7BF3">
            <w:pPr>
              <w:pStyle w:val="TableParagraph"/>
              <w:spacing w:line="360" w:lineRule="auto"/>
              <w:jc w:val="center"/>
              <w:rPr>
                <w:rFonts w:ascii="宋体" w:eastAsia="宋体" w:hAnsi="宋体" w:cs="宋体"/>
                <w:sz w:val="21"/>
                <w:szCs w:val="21"/>
              </w:rPr>
            </w:pPr>
            <w:r>
              <w:rPr>
                <w:rFonts w:ascii="宋体" w:eastAsia="宋体" w:hAnsi="宋体" w:cs="宋体"/>
                <w:sz w:val="21"/>
                <w:szCs w:val="21"/>
              </w:rPr>
              <w:t>开标时间和地点</w:t>
            </w:r>
          </w:p>
        </w:tc>
        <w:tc>
          <w:tcPr>
            <w:tcW w:w="6204" w:type="dxa"/>
            <w:tcBorders>
              <w:top w:val="single" w:sz="4" w:space="0" w:color="000000"/>
              <w:left w:val="single" w:sz="4" w:space="0" w:color="000000"/>
              <w:bottom w:val="single" w:sz="4" w:space="0" w:color="000000"/>
              <w:right w:val="single" w:sz="4" w:space="0" w:color="000000"/>
            </w:tcBorders>
            <w:vAlign w:val="center"/>
          </w:tcPr>
          <w:p w:rsidR="008B2DAC" w:rsidRDefault="002D7BF3">
            <w:pPr>
              <w:pStyle w:val="TableParagraph"/>
              <w:spacing w:line="36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删除。</w:t>
            </w:r>
          </w:p>
        </w:tc>
      </w:tr>
      <w:tr w:rsidR="008B2DAC">
        <w:tc>
          <w:tcPr>
            <w:tcW w:w="997" w:type="dxa"/>
            <w:tcBorders>
              <w:top w:val="single" w:sz="4" w:space="0" w:color="000000"/>
              <w:left w:val="single" w:sz="4" w:space="0" w:color="000000"/>
              <w:bottom w:val="single" w:sz="4" w:space="0" w:color="000000"/>
              <w:right w:val="single" w:sz="4" w:space="0" w:color="000000"/>
            </w:tcBorders>
            <w:vAlign w:val="center"/>
          </w:tcPr>
          <w:p w:rsidR="008B2DAC" w:rsidRDefault="002D7BF3">
            <w:pPr>
              <w:pStyle w:val="TableParagraph"/>
              <w:spacing w:line="360" w:lineRule="auto"/>
              <w:jc w:val="center"/>
              <w:rPr>
                <w:rFonts w:ascii="宋体" w:eastAsia="宋体" w:hAnsi="宋体"/>
                <w:sz w:val="21"/>
                <w:szCs w:val="21"/>
              </w:rPr>
            </w:pPr>
            <w:r>
              <w:rPr>
                <w:rFonts w:ascii="宋体" w:eastAsia="宋体" w:hAnsi="宋体"/>
                <w:sz w:val="21"/>
                <w:szCs w:val="21"/>
              </w:rPr>
              <w:t>5.1</w:t>
            </w:r>
            <w:r>
              <w:rPr>
                <w:rFonts w:ascii="宋体" w:eastAsia="宋体" w:hAnsi="宋体" w:hint="eastAsia"/>
                <w:sz w:val="21"/>
                <w:szCs w:val="21"/>
              </w:rPr>
              <w:t>（B）</w:t>
            </w:r>
          </w:p>
        </w:tc>
        <w:tc>
          <w:tcPr>
            <w:tcW w:w="1845" w:type="dxa"/>
            <w:tcBorders>
              <w:top w:val="single" w:sz="4" w:space="0" w:color="000000"/>
              <w:left w:val="single" w:sz="4" w:space="0" w:color="000000"/>
              <w:bottom w:val="single" w:sz="4" w:space="0" w:color="000000"/>
              <w:right w:val="single" w:sz="4" w:space="0" w:color="000000"/>
            </w:tcBorders>
            <w:vAlign w:val="center"/>
          </w:tcPr>
          <w:p w:rsidR="008B2DAC" w:rsidRDefault="002D7BF3">
            <w:pPr>
              <w:pStyle w:val="TableParagraph"/>
              <w:spacing w:line="360" w:lineRule="auto"/>
              <w:jc w:val="center"/>
              <w:rPr>
                <w:rFonts w:ascii="宋体" w:eastAsia="宋体" w:hAnsi="宋体"/>
                <w:sz w:val="21"/>
                <w:szCs w:val="21"/>
              </w:rPr>
            </w:pPr>
            <w:r>
              <w:rPr>
                <w:rFonts w:ascii="宋体" w:eastAsia="宋体" w:hAnsi="宋体" w:hint="eastAsia"/>
                <w:sz w:val="21"/>
                <w:szCs w:val="21"/>
              </w:rPr>
              <w:t>开标时间和地点</w:t>
            </w:r>
          </w:p>
        </w:tc>
        <w:tc>
          <w:tcPr>
            <w:tcW w:w="6204" w:type="dxa"/>
            <w:tcBorders>
              <w:top w:val="single" w:sz="4" w:space="0" w:color="000000"/>
              <w:left w:val="single" w:sz="4" w:space="0" w:color="000000"/>
              <w:bottom w:val="single" w:sz="4" w:space="0" w:color="000000"/>
              <w:right w:val="single" w:sz="4" w:space="0" w:color="000000"/>
            </w:tcBorders>
            <w:vAlign w:val="center"/>
          </w:tcPr>
          <w:p w:rsidR="008B2DAC" w:rsidRDefault="002D7BF3">
            <w:pPr>
              <w:pStyle w:val="TableParagraph"/>
              <w:spacing w:line="360" w:lineRule="auto"/>
              <w:rPr>
                <w:rFonts w:ascii="宋体" w:eastAsia="宋体" w:hAnsi="宋体"/>
                <w:sz w:val="21"/>
                <w:szCs w:val="21"/>
                <w:lang w:eastAsia="zh-CN"/>
              </w:rPr>
            </w:pPr>
            <w:r>
              <w:rPr>
                <w:rFonts w:ascii="宋体" w:eastAsia="宋体" w:hAnsi="宋体" w:hint="eastAsia"/>
                <w:sz w:val="21"/>
                <w:szCs w:val="21"/>
                <w:lang w:eastAsia="zh-CN"/>
              </w:rPr>
              <w:t>开标时间：同投标截止时间</w:t>
            </w:r>
          </w:p>
          <w:p w:rsidR="008B2DAC" w:rsidRDefault="002D7BF3">
            <w:pPr>
              <w:pStyle w:val="TableParagraph"/>
              <w:spacing w:line="360" w:lineRule="auto"/>
              <w:rPr>
                <w:rFonts w:ascii="宋体" w:eastAsia="宋体" w:hAnsi="宋体"/>
                <w:sz w:val="21"/>
                <w:szCs w:val="21"/>
                <w:lang w:eastAsia="zh-CN"/>
              </w:rPr>
            </w:pPr>
            <w:r>
              <w:rPr>
                <w:rFonts w:ascii="宋体" w:eastAsia="宋体" w:hAnsi="宋体" w:hint="eastAsia"/>
                <w:sz w:val="21"/>
                <w:szCs w:val="21"/>
                <w:lang w:eastAsia="zh-CN"/>
              </w:rPr>
              <w:t>开标地点：具体时间和地点可以到广州公共资源交易中心交易平台“建设工程→项目查询（日程安排、答疑纪要）”输入本项目编号或项目名称进行查询。</w:t>
            </w:r>
          </w:p>
        </w:tc>
      </w:tr>
      <w:tr w:rsidR="008B2DAC">
        <w:tc>
          <w:tcPr>
            <w:tcW w:w="997" w:type="dxa"/>
            <w:tcBorders>
              <w:top w:val="single" w:sz="4" w:space="0" w:color="000000"/>
              <w:left w:val="single" w:sz="4" w:space="0" w:color="000000"/>
              <w:bottom w:val="single" w:sz="4" w:space="0" w:color="000000"/>
              <w:right w:val="single" w:sz="4" w:space="0" w:color="000000"/>
            </w:tcBorders>
            <w:vAlign w:val="center"/>
          </w:tcPr>
          <w:p w:rsidR="008B2DAC" w:rsidRDefault="002D7BF3">
            <w:pPr>
              <w:pStyle w:val="TableParagraph"/>
              <w:spacing w:line="360" w:lineRule="auto"/>
              <w:jc w:val="center"/>
              <w:rPr>
                <w:rFonts w:ascii="宋体" w:eastAsia="宋体" w:hAnsi="宋体"/>
                <w:sz w:val="21"/>
                <w:szCs w:val="21"/>
              </w:rPr>
            </w:pPr>
            <w:r>
              <w:rPr>
                <w:rFonts w:ascii="宋体" w:eastAsia="宋体" w:hAnsi="宋体"/>
                <w:sz w:val="21"/>
                <w:szCs w:val="21"/>
              </w:rPr>
              <w:t>5.2（</w:t>
            </w:r>
            <w:r>
              <w:rPr>
                <w:rFonts w:ascii="宋体" w:eastAsia="宋体" w:hAnsi="宋体" w:hint="eastAsia"/>
                <w:sz w:val="21"/>
                <w:szCs w:val="21"/>
                <w:lang w:eastAsia="zh-CN"/>
              </w:rPr>
              <w:t>B</w:t>
            </w:r>
            <w:r>
              <w:rPr>
                <w:rFonts w:ascii="宋体" w:eastAsia="宋体" w:hAnsi="宋体"/>
                <w:sz w:val="21"/>
                <w:szCs w:val="21"/>
              </w:rPr>
              <w:t>）</w:t>
            </w:r>
          </w:p>
        </w:tc>
        <w:tc>
          <w:tcPr>
            <w:tcW w:w="1845" w:type="dxa"/>
            <w:tcBorders>
              <w:top w:val="single" w:sz="4" w:space="0" w:color="000000"/>
              <w:left w:val="single" w:sz="4" w:space="0" w:color="000000"/>
              <w:bottom w:val="single" w:sz="4" w:space="0" w:color="000000"/>
              <w:right w:val="single" w:sz="4" w:space="0" w:color="000000"/>
            </w:tcBorders>
            <w:vAlign w:val="center"/>
          </w:tcPr>
          <w:p w:rsidR="008B2DAC" w:rsidRDefault="002D7BF3">
            <w:pPr>
              <w:pStyle w:val="TableParagraph"/>
              <w:spacing w:line="360" w:lineRule="auto"/>
              <w:jc w:val="center"/>
              <w:rPr>
                <w:rFonts w:ascii="宋体" w:eastAsia="宋体" w:hAnsi="宋体"/>
                <w:sz w:val="21"/>
                <w:szCs w:val="21"/>
              </w:rPr>
            </w:pPr>
            <w:r>
              <w:rPr>
                <w:rFonts w:ascii="宋体" w:eastAsia="宋体" w:hAnsi="宋体"/>
                <w:sz w:val="21"/>
                <w:szCs w:val="21"/>
              </w:rPr>
              <w:t>开标程序</w:t>
            </w:r>
          </w:p>
        </w:tc>
        <w:tc>
          <w:tcPr>
            <w:tcW w:w="6204" w:type="dxa"/>
            <w:tcBorders>
              <w:top w:val="single" w:sz="4" w:space="0" w:color="000000"/>
              <w:left w:val="single" w:sz="4" w:space="0" w:color="000000"/>
              <w:bottom w:val="single" w:sz="4" w:space="0" w:color="000000"/>
              <w:right w:val="single" w:sz="4" w:space="0" w:color="000000"/>
            </w:tcBorders>
            <w:vAlign w:val="center"/>
          </w:tcPr>
          <w:p w:rsidR="008B2DAC" w:rsidRDefault="002D7BF3">
            <w:pPr>
              <w:pStyle w:val="TableParagraph"/>
              <w:spacing w:line="360" w:lineRule="auto"/>
              <w:rPr>
                <w:rFonts w:ascii="宋体" w:eastAsia="宋体" w:hAnsi="宋体"/>
                <w:sz w:val="21"/>
                <w:szCs w:val="21"/>
                <w:lang w:eastAsia="zh-CN"/>
              </w:rPr>
            </w:pPr>
            <w:r>
              <w:rPr>
                <w:rFonts w:ascii="宋体" w:eastAsia="宋体" w:hAnsi="宋体" w:hint="eastAsia"/>
                <w:sz w:val="21"/>
                <w:szCs w:val="21"/>
                <w:lang w:eastAsia="zh-CN"/>
              </w:rPr>
              <w:t>1、在投标截止时间后半小时内，投标人通过递交投标文件的交易平台对已递交的电子投标文件进行解密。投标人完成解密后，再由招标人进行解密。解密完成后，公布招标项目名称、投标人名称等相关信息。未在规定时间内解密的投标文件不参与开标、评标。</w:t>
            </w:r>
          </w:p>
          <w:p w:rsidR="008B2DAC" w:rsidRDefault="002D7BF3">
            <w:pPr>
              <w:pStyle w:val="TableParagraph"/>
              <w:spacing w:line="360" w:lineRule="auto"/>
              <w:rPr>
                <w:rFonts w:ascii="宋体" w:eastAsia="宋体" w:hAnsi="宋体"/>
                <w:sz w:val="21"/>
                <w:szCs w:val="21"/>
                <w:lang w:eastAsia="zh-CN"/>
              </w:rPr>
            </w:pPr>
            <w:r>
              <w:rPr>
                <w:rFonts w:ascii="宋体" w:eastAsia="宋体" w:hAnsi="宋体" w:hint="eastAsia"/>
                <w:sz w:val="21"/>
                <w:szCs w:val="21"/>
                <w:lang w:eastAsia="zh-CN"/>
              </w:rPr>
              <w:t>2、截标后，开标开始时间因故推迟的，相关评标信息仍以原定的开标开始时间的信息为准。</w:t>
            </w:r>
          </w:p>
          <w:p w:rsidR="008B2DAC" w:rsidRDefault="002D7BF3">
            <w:pPr>
              <w:pStyle w:val="TableParagraph"/>
              <w:spacing w:line="360" w:lineRule="auto"/>
              <w:rPr>
                <w:rFonts w:ascii="宋体" w:eastAsia="宋体" w:hAnsi="宋体"/>
                <w:sz w:val="21"/>
                <w:szCs w:val="21"/>
                <w:lang w:eastAsia="zh-CN"/>
              </w:rPr>
            </w:pPr>
            <w:r>
              <w:rPr>
                <w:rFonts w:ascii="宋体" w:eastAsia="宋体" w:hAnsi="宋体" w:hint="eastAsia"/>
                <w:sz w:val="21"/>
                <w:szCs w:val="21"/>
                <w:lang w:eastAsia="zh-CN"/>
              </w:rPr>
              <w:t>3、备用光盘的读取按</w:t>
            </w:r>
            <w:r>
              <w:rPr>
                <w:rFonts w:ascii="宋体" w:eastAsia="宋体" w:hAnsi="宋体"/>
                <w:sz w:val="21"/>
                <w:szCs w:val="21"/>
                <w:lang w:eastAsia="zh-CN"/>
              </w:rPr>
              <w:t>10.7</w:t>
            </w:r>
            <w:r>
              <w:rPr>
                <w:rFonts w:ascii="宋体" w:eastAsia="宋体" w:hAnsi="宋体" w:hint="eastAsia"/>
                <w:sz w:val="21"/>
                <w:szCs w:val="21"/>
                <w:lang w:eastAsia="zh-CN"/>
              </w:rPr>
              <w:t>的规定执行。</w:t>
            </w:r>
          </w:p>
          <w:p w:rsidR="008B2DAC" w:rsidRDefault="002D7BF3">
            <w:pPr>
              <w:pStyle w:val="TableParagraph"/>
              <w:spacing w:line="360" w:lineRule="auto"/>
              <w:rPr>
                <w:rFonts w:ascii="宋体" w:eastAsia="宋体" w:hAnsi="宋体"/>
                <w:sz w:val="21"/>
                <w:szCs w:val="21"/>
                <w:lang w:eastAsia="zh-CN"/>
              </w:rPr>
            </w:pPr>
            <w:r>
              <w:rPr>
                <w:rFonts w:ascii="宋体" w:eastAsia="宋体" w:hAnsi="宋体" w:hint="eastAsia"/>
                <w:sz w:val="21"/>
                <w:szCs w:val="21"/>
                <w:lang w:eastAsia="zh-CN"/>
              </w:rPr>
              <w:lastRenderedPageBreak/>
              <w:t>4、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rsidR="008B2DAC" w:rsidRDefault="002D7BF3">
            <w:pPr>
              <w:pStyle w:val="TableParagraph"/>
              <w:spacing w:line="360" w:lineRule="auto"/>
              <w:rPr>
                <w:rFonts w:ascii="宋体" w:eastAsia="宋体" w:hAnsi="宋体"/>
                <w:sz w:val="21"/>
                <w:szCs w:val="21"/>
                <w:lang w:eastAsia="zh-CN"/>
              </w:rPr>
            </w:pPr>
            <w:r>
              <w:rPr>
                <w:rFonts w:ascii="宋体" w:eastAsia="宋体" w:hAnsi="宋体" w:hint="eastAsia"/>
                <w:sz w:val="21"/>
                <w:szCs w:val="21"/>
                <w:lang w:eastAsia="zh-CN"/>
              </w:rPr>
              <w:t>5、开标方式采用电子开标和现场开标两种模式，投标人可选择在开标室参与开标或准时在线参加开标，也可不参加开标。参加在线开标的投标人登录交易平台实时查看开标、唱标情况。交易平台生成开标记录并向社会公众公布。</w:t>
            </w:r>
          </w:p>
          <w:p w:rsidR="008B2DAC" w:rsidRDefault="002D7BF3">
            <w:pPr>
              <w:pStyle w:val="TableParagraph"/>
              <w:spacing w:line="360" w:lineRule="auto"/>
              <w:rPr>
                <w:rFonts w:ascii="宋体" w:eastAsia="宋体" w:hAnsi="宋体"/>
                <w:sz w:val="21"/>
                <w:szCs w:val="21"/>
                <w:lang w:eastAsia="zh-CN"/>
              </w:rPr>
            </w:pPr>
            <w:r>
              <w:rPr>
                <w:rFonts w:ascii="宋体" w:eastAsia="宋体" w:hAnsi="宋体" w:hint="eastAsia"/>
                <w:sz w:val="21"/>
                <w:szCs w:val="21"/>
                <w:lang w:eastAsia="zh-CN"/>
              </w:rPr>
              <w:t>6、参加现场开标的投标人对开标结果有异议的，应当在开标现场提出，</w:t>
            </w:r>
            <w:r>
              <w:rPr>
                <w:rFonts w:ascii="宋体" w:eastAsia="宋体" w:hAnsi="宋体" w:hint="eastAsia"/>
                <w:bCs/>
                <w:sz w:val="21"/>
                <w:szCs w:val="21"/>
                <w:u w:val="single"/>
                <w:lang w:eastAsia="zh-CN"/>
              </w:rPr>
              <w:t>同时出示本人身份证原件</w:t>
            </w:r>
            <w:r>
              <w:rPr>
                <w:rFonts w:ascii="宋体" w:eastAsia="宋体" w:hAnsi="宋体" w:hint="eastAsia"/>
                <w:sz w:val="21"/>
                <w:szCs w:val="21"/>
                <w:lang w:eastAsia="zh-CN"/>
              </w:rPr>
              <w:t>，招标人应当当场作出答复，并制作记录。</w:t>
            </w:r>
          </w:p>
          <w:p w:rsidR="008B2DAC" w:rsidRDefault="002D7BF3">
            <w:pPr>
              <w:pStyle w:val="TableParagraph"/>
              <w:spacing w:line="360" w:lineRule="auto"/>
              <w:rPr>
                <w:rFonts w:ascii="宋体" w:eastAsia="宋体" w:hAnsi="宋体"/>
                <w:sz w:val="21"/>
                <w:szCs w:val="21"/>
                <w:lang w:eastAsia="zh-CN"/>
              </w:rPr>
            </w:pPr>
            <w:r>
              <w:rPr>
                <w:rFonts w:ascii="宋体" w:eastAsia="宋体" w:hAnsi="宋体" w:hint="eastAsia"/>
                <w:sz w:val="21"/>
                <w:szCs w:val="21"/>
                <w:lang w:eastAsia="zh-CN"/>
              </w:rPr>
              <w:t>7、参加在线开标的投标人对开标结果有异议的，应当在唱标结束后的规定时间内、使用单位数字证书登录交易平台后通过交易平台提出。招标人授权招标代理机构工作人员使用招标代理机构数字证书登录交易平台答复异议，异议答复是招标人真实意思表示。未答复的，开标程序不得结束。</w:t>
            </w:r>
          </w:p>
          <w:p w:rsidR="008B2DAC" w:rsidRDefault="002D7BF3">
            <w:pPr>
              <w:pStyle w:val="TableParagraph"/>
              <w:spacing w:line="360" w:lineRule="auto"/>
              <w:rPr>
                <w:rFonts w:ascii="宋体" w:eastAsia="宋体" w:hAnsi="宋体"/>
                <w:sz w:val="21"/>
                <w:szCs w:val="21"/>
                <w:lang w:eastAsia="zh-CN"/>
              </w:rPr>
            </w:pPr>
            <w:r>
              <w:rPr>
                <w:rFonts w:ascii="宋体" w:eastAsia="宋体" w:hAnsi="宋体" w:hint="eastAsia"/>
                <w:sz w:val="21"/>
                <w:szCs w:val="21"/>
                <w:lang w:eastAsia="zh-CN"/>
              </w:rPr>
              <w:t>8、投标人未参加开标或在规定的时间内未提出异议的，视为对开标无异议。</w:t>
            </w:r>
          </w:p>
          <w:p w:rsidR="008B2DAC" w:rsidRDefault="002D7BF3">
            <w:pPr>
              <w:pStyle w:val="TableParagraph"/>
              <w:spacing w:line="360" w:lineRule="auto"/>
              <w:rPr>
                <w:rFonts w:ascii="宋体" w:eastAsia="宋体" w:hAnsi="宋体"/>
                <w:sz w:val="21"/>
                <w:szCs w:val="21"/>
                <w:lang w:eastAsia="zh-CN"/>
              </w:rPr>
            </w:pPr>
            <w:r>
              <w:rPr>
                <w:rFonts w:ascii="宋体" w:eastAsia="宋体" w:hAnsi="宋体" w:hint="eastAsia"/>
                <w:sz w:val="21"/>
                <w:szCs w:val="21"/>
                <w:lang w:eastAsia="zh-CN"/>
              </w:rPr>
              <w:t>9、开标时，两个（含两个）以上的投标人加密打包投标文件电脑机器特征码一致的，不参与下一程序，并由评标委员会否决其投标。</w:t>
            </w:r>
          </w:p>
          <w:p w:rsidR="008B2DAC" w:rsidRDefault="002D7BF3">
            <w:pPr>
              <w:pStyle w:val="TableParagraph"/>
              <w:spacing w:line="360" w:lineRule="auto"/>
              <w:rPr>
                <w:rFonts w:ascii="宋体" w:eastAsia="宋体" w:hAnsi="宋体"/>
                <w:sz w:val="21"/>
                <w:szCs w:val="21"/>
                <w:lang w:eastAsia="zh-CN"/>
              </w:rPr>
            </w:pPr>
            <w:r>
              <w:rPr>
                <w:rFonts w:ascii="宋体" w:eastAsia="宋体" w:hAnsi="宋体" w:hint="eastAsia"/>
                <w:sz w:val="21"/>
                <w:szCs w:val="21"/>
                <w:lang w:eastAsia="zh-CN"/>
              </w:rPr>
              <w:t>10、技术文件开标时不得开启，在评标时由交易平台随机编号后开启，交由评标委员会进行评审。编号所对应的投标人在投票结束前不得告知评标委员会、交易平台工作人员、招标人或招标代理机构。</w:t>
            </w:r>
          </w:p>
        </w:tc>
      </w:tr>
      <w:tr w:rsidR="008B2DAC">
        <w:tc>
          <w:tcPr>
            <w:tcW w:w="997" w:type="dxa"/>
            <w:tcBorders>
              <w:top w:val="single" w:sz="4" w:space="0" w:color="000000"/>
              <w:left w:val="single" w:sz="4" w:space="0" w:color="000000"/>
              <w:bottom w:val="single" w:sz="4" w:space="0" w:color="000000"/>
              <w:right w:val="single" w:sz="4" w:space="0" w:color="000000"/>
            </w:tcBorders>
            <w:vAlign w:val="center"/>
          </w:tcPr>
          <w:p w:rsidR="008B2DAC" w:rsidRDefault="002D7BF3">
            <w:pPr>
              <w:pStyle w:val="TableParagraph"/>
              <w:spacing w:line="360" w:lineRule="auto"/>
              <w:jc w:val="center"/>
              <w:rPr>
                <w:rFonts w:ascii="宋体" w:eastAsia="宋体" w:hAnsi="宋体"/>
                <w:sz w:val="21"/>
                <w:szCs w:val="21"/>
              </w:rPr>
            </w:pPr>
            <w:r>
              <w:rPr>
                <w:rFonts w:ascii="宋体" w:eastAsia="宋体" w:hAnsi="宋体"/>
                <w:sz w:val="21"/>
                <w:szCs w:val="21"/>
              </w:rPr>
              <w:lastRenderedPageBreak/>
              <w:t>6.1.1</w:t>
            </w:r>
          </w:p>
        </w:tc>
        <w:tc>
          <w:tcPr>
            <w:tcW w:w="1845" w:type="dxa"/>
            <w:tcBorders>
              <w:top w:val="single" w:sz="4" w:space="0" w:color="000000"/>
              <w:left w:val="single" w:sz="4" w:space="0" w:color="000000"/>
              <w:bottom w:val="single" w:sz="4" w:space="0" w:color="000000"/>
              <w:right w:val="single" w:sz="4" w:space="0" w:color="000000"/>
            </w:tcBorders>
            <w:vAlign w:val="center"/>
          </w:tcPr>
          <w:p w:rsidR="008B2DAC" w:rsidRDefault="002D7BF3">
            <w:pPr>
              <w:pStyle w:val="TableParagraph"/>
              <w:spacing w:line="360" w:lineRule="auto"/>
              <w:jc w:val="center"/>
              <w:rPr>
                <w:rFonts w:ascii="宋体" w:eastAsia="宋体" w:hAnsi="宋体" w:cs="宋体"/>
                <w:sz w:val="21"/>
                <w:szCs w:val="21"/>
              </w:rPr>
            </w:pPr>
            <w:r>
              <w:rPr>
                <w:rFonts w:ascii="宋体" w:eastAsia="宋体" w:hAnsi="宋体" w:cs="宋体"/>
                <w:sz w:val="21"/>
                <w:szCs w:val="21"/>
              </w:rPr>
              <w:t>评标委员会的组建</w:t>
            </w:r>
          </w:p>
        </w:tc>
        <w:tc>
          <w:tcPr>
            <w:tcW w:w="6204" w:type="dxa"/>
            <w:tcBorders>
              <w:top w:val="single" w:sz="4" w:space="0" w:color="000000"/>
              <w:left w:val="single" w:sz="4" w:space="0" w:color="000000"/>
              <w:bottom w:val="single" w:sz="4" w:space="0" w:color="000000"/>
              <w:right w:val="single" w:sz="4" w:space="0" w:color="000000"/>
            </w:tcBorders>
            <w:vAlign w:val="center"/>
          </w:tcPr>
          <w:p w:rsidR="008B2DAC" w:rsidRDefault="002D7BF3">
            <w:pPr>
              <w:pStyle w:val="TableParagraph"/>
              <w:tabs>
                <w:tab w:val="left" w:pos="2309"/>
                <w:tab w:val="left" w:pos="2729"/>
                <w:tab w:val="left" w:pos="3826"/>
              </w:tabs>
              <w:spacing w:line="360" w:lineRule="auto"/>
              <w:jc w:val="both"/>
              <w:rPr>
                <w:rFonts w:ascii="宋体" w:eastAsia="宋体" w:hAnsi="宋体" w:cs="宋体"/>
                <w:sz w:val="21"/>
                <w:szCs w:val="21"/>
                <w:lang w:eastAsia="zh-CN"/>
              </w:rPr>
            </w:pPr>
            <w:r>
              <w:rPr>
                <w:rFonts w:ascii="宋体" w:eastAsia="宋体" w:hAnsi="宋体" w:cs="宋体"/>
                <w:spacing w:val="-2"/>
                <w:sz w:val="21"/>
                <w:szCs w:val="21"/>
                <w:lang w:eastAsia="zh-CN"/>
              </w:rPr>
              <w:t>评标委员会构成：</w:t>
            </w:r>
            <w:r>
              <w:rPr>
                <w:rFonts w:ascii="宋体" w:eastAsia="宋体" w:hAnsi="宋体" w:cs="宋体" w:hint="eastAsia"/>
                <w:sz w:val="21"/>
                <w:szCs w:val="21"/>
                <w:lang w:eastAsia="zh-CN"/>
              </w:rPr>
              <w:t>由招标人依法组建。</w:t>
            </w:r>
          </w:p>
        </w:tc>
      </w:tr>
      <w:tr w:rsidR="008B2DAC">
        <w:tc>
          <w:tcPr>
            <w:tcW w:w="997" w:type="dxa"/>
            <w:tcBorders>
              <w:top w:val="single" w:sz="4" w:space="0" w:color="000000"/>
              <w:left w:val="single" w:sz="4" w:space="0" w:color="000000"/>
              <w:bottom w:val="single" w:sz="4" w:space="0" w:color="000000"/>
              <w:right w:val="single" w:sz="4" w:space="0" w:color="000000"/>
            </w:tcBorders>
            <w:vAlign w:val="center"/>
          </w:tcPr>
          <w:p w:rsidR="008B2DAC" w:rsidRDefault="002D7BF3">
            <w:pPr>
              <w:pStyle w:val="TableParagraph"/>
              <w:spacing w:line="360" w:lineRule="auto"/>
              <w:jc w:val="center"/>
              <w:rPr>
                <w:rFonts w:ascii="宋体" w:eastAsia="宋体" w:hAnsi="宋体"/>
                <w:sz w:val="21"/>
                <w:szCs w:val="21"/>
              </w:rPr>
            </w:pPr>
            <w:r>
              <w:rPr>
                <w:rFonts w:ascii="宋体" w:eastAsia="宋体" w:hAnsi="宋体" w:hint="eastAsia"/>
                <w:sz w:val="21"/>
                <w:szCs w:val="21"/>
              </w:rPr>
              <w:t>6</w:t>
            </w:r>
            <w:r>
              <w:rPr>
                <w:rFonts w:ascii="宋体" w:eastAsia="宋体" w:hAnsi="宋体"/>
                <w:sz w:val="21"/>
                <w:szCs w:val="21"/>
              </w:rPr>
              <w:t>.3.1</w:t>
            </w:r>
          </w:p>
        </w:tc>
        <w:tc>
          <w:tcPr>
            <w:tcW w:w="1845" w:type="dxa"/>
            <w:tcBorders>
              <w:top w:val="single" w:sz="4" w:space="0" w:color="000000"/>
              <w:left w:val="single" w:sz="4" w:space="0" w:color="000000"/>
              <w:bottom w:val="single" w:sz="4" w:space="0" w:color="000000"/>
              <w:right w:val="single" w:sz="4" w:space="0" w:color="000000"/>
            </w:tcBorders>
            <w:vAlign w:val="center"/>
          </w:tcPr>
          <w:p w:rsidR="008B2DAC" w:rsidRDefault="002D7BF3">
            <w:pPr>
              <w:pStyle w:val="TableParagraph"/>
              <w:spacing w:line="36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评标办法</w:t>
            </w:r>
          </w:p>
        </w:tc>
        <w:tc>
          <w:tcPr>
            <w:tcW w:w="6204" w:type="dxa"/>
            <w:tcBorders>
              <w:top w:val="single" w:sz="4" w:space="0" w:color="000000"/>
              <w:left w:val="single" w:sz="4" w:space="0" w:color="000000"/>
              <w:bottom w:val="single" w:sz="4" w:space="0" w:color="000000"/>
              <w:right w:val="single" w:sz="4" w:space="0" w:color="000000"/>
            </w:tcBorders>
            <w:vAlign w:val="center"/>
          </w:tcPr>
          <w:p w:rsidR="008B2DAC" w:rsidRDefault="002D7BF3">
            <w:pPr>
              <w:pStyle w:val="TableParagraph"/>
              <w:tabs>
                <w:tab w:val="left" w:pos="2309"/>
                <w:tab w:val="left" w:pos="2729"/>
                <w:tab w:val="left" w:pos="3826"/>
              </w:tabs>
              <w:spacing w:line="360" w:lineRule="auto"/>
              <w:jc w:val="both"/>
              <w:rPr>
                <w:rFonts w:ascii="宋体" w:eastAsia="宋体" w:hAnsi="宋体" w:cs="宋体"/>
                <w:spacing w:val="-2"/>
                <w:sz w:val="21"/>
                <w:szCs w:val="21"/>
                <w:lang w:eastAsia="zh-CN"/>
              </w:rPr>
            </w:pPr>
            <w:r>
              <w:rPr>
                <w:rFonts w:ascii="宋体" w:eastAsia="宋体" w:hAnsi="宋体" w:cs="宋体" w:hint="eastAsia"/>
                <w:spacing w:val="-2"/>
                <w:sz w:val="21"/>
                <w:szCs w:val="21"/>
                <w:lang w:eastAsia="zh-CN"/>
              </w:rPr>
              <w:t>本项目采用综合评估评标办法。</w:t>
            </w:r>
          </w:p>
        </w:tc>
      </w:tr>
      <w:tr w:rsidR="008B2DAC">
        <w:tc>
          <w:tcPr>
            <w:tcW w:w="997" w:type="dxa"/>
            <w:tcBorders>
              <w:top w:val="single" w:sz="4" w:space="0" w:color="000000"/>
              <w:left w:val="single" w:sz="4" w:space="0" w:color="000000"/>
              <w:bottom w:val="single" w:sz="4" w:space="0" w:color="000000"/>
              <w:right w:val="single" w:sz="4" w:space="0" w:color="000000"/>
            </w:tcBorders>
            <w:vAlign w:val="center"/>
          </w:tcPr>
          <w:p w:rsidR="008B2DAC" w:rsidRDefault="002D7BF3">
            <w:pPr>
              <w:pStyle w:val="TableParagraph"/>
              <w:spacing w:line="360" w:lineRule="auto"/>
              <w:jc w:val="center"/>
              <w:rPr>
                <w:rFonts w:ascii="宋体" w:eastAsia="宋体" w:hAnsi="宋体"/>
                <w:sz w:val="21"/>
                <w:szCs w:val="21"/>
              </w:rPr>
            </w:pPr>
            <w:r>
              <w:rPr>
                <w:rFonts w:ascii="宋体" w:eastAsia="宋体" w:hAnsi="宋体"/>
                <w:sz w:val="21"/>
                <w:szCs w:val="21"/>
              </w:rPr>
              <w:t>6.3.2</w:t>
            </w:r>
          </w:p>
        </w:tc>
        <w:tc>
          <w:tcPr>
            <w:tcW w:w="1845" w:type="dxa"/>
            <w:tcBorders>
              <w:top w:val="single" w:sz="4" w:space="0" w:color="000000"/>
              <w:left w:val="single" w:sz="4" w:space="0" w:color="000000"/>
              <w:bottom w:val="single" w:sz="4" w:space="0" w:color="000000"/>
              <w:right w:val="single" w:sz="4" w:space="0" w:color="000000"/>
            </w:tcBorders>
            <w:vAlign w:val="center"/>
          </w:tcPr>
          <w:p w:rsidR="008B2DAC" w:rsidRDefault="002D7BF3">
            <w:pPr>
              <w:pStyle w:val="TableParagraph"/>
              <w:spacing w:line="36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评标委员会推荐中标候选人数</w:t>
            </w:r>
          </w:p>
        </w:tc>
        <w:tc>
          <w:tcPr>
            <w:tcW w:w="6204" w:type="dxa"/>
            <w:tcBorders>
              <w:top w:val="single" w:sz="4" w:space="0" w:color="000000"/>
              <w:left w:val="single" w:sz="4" w:space="0" w:color="000000"/>
              <w:bottom w:val="single" w:sz="4" w:space="0" w:color="000000"/>
              <w:right w:val="single" w:sz="4" w:space="0" w:color="000000"/>
            </w:tcBorders>
            <w:vAlign w:val="center"/>
          </w:tcPr>
          <w:p w:rsidR="008B2DAC" w:rsidRDefault="002D7BF3">
            <w:pPr>
              <w:spacing w:line="360" w:lineRule="auto"/>
              <w:ind w:firstLineChars="50" w:firstLine="105"/>
              <w:jc w:val="both"/>
              <w:rPr>
                <w:rFonts w:ascii="宋体" w:eastAsia="宋体" w:hAnsi="宋体"/>
                <w:sz w:val="21"/>
                <w:szCs w:val="21"/>
                <w:lang w:eastAsia="zh-CN"/>
              </w:rPr>
            </w:pPr>
            <w:r>
              <w:rPr>
                <w:rFonts w:ascii="宋体" w:eastAsia="宋体" w:hAnsi="宋体"/>
                <w:sz w:val="21"/>
                <w:szCs w:val="21"/>
                <w:u w:val="single"/>
                <w:lang w:eastAsia="zh-CN"/>
              </w:rPr>
              <w:t xml:space="preserve">3 </w:t>
            </w:r>
            <w:r>
              <w:rPr>
                <w:rFonts w:ascii="宋体" w:eastAsia="宋体" w:hAnsi="宋体" w:hint="eastAsia"/>
                <w:sz w:val="21"/>
                <w:szCs w:val="21"/>
                <w:lang w:eastAsia="zh-CN"/>
              </w:rPr>
              <w:t>家。</w:t>
            </w:r>
          </w:p>
        </w:tc>
      </w:tr>
      <w:tr w:rsidR="008B2DAC">
        <w:tc>
          <w:tcPr>
            <w:tcW w:w="997" w:type="dxa"/>
            <w:tcBorders>
              <w:top w:val="single" w:sz="4" w:space="0" w:color="000000"/>
              <w:left w:val="single" w:sz="4" w:space="0" w:color="000000"/>
              <w:bottom w:val="single" w:sz="4" w:space="0" w:color="000000"/>
              <w:right w:val="single" w:sz="4" w:space="0" w:color="000000"/>
            </w:tcBorders>
            <w:vAlign w:val="center"/>
          </w:tcPr>
          <w:p w:rsidR="008B2DAC" w:rsidRDefault="002D7BF3">
            <w:pPr>
              <w:pStyle w:val="TableParagraph"/>
              <w:spacing w:line="360" w:lineRule="auto"/>
              <w:jc w:val="center"/>
              <w:rPr>
                <w:rFonts w:ascii="宋体" w:eastAsia="宋体" w:hAnsi="宋体"/>
                <w:sz w:val="21"/>
                <w:szCs w:val="21"/>
              </w:rPr>
            </w:pPr>
            <w:r>
              <w:rPr>
                <w:rFonts w:ascii="宋体" w:eastAsia="宋体" w:hAnsi="宋体"/>
                <w:sz w:val="21"/>
                <w:szCs w:val="21"/>
              </w:rPr>
              <w:t>7.1</w:t>
            </w:r>
          </w:p>
        </w:tc>
        <w:tc>
          <w:tcPr>
            <w:tcW w:w="1845" w:type="dxa"/>
            <w:tcBorders>
              <w:top w:val="single" w:sz="4" w:space="0" w:color="000000"/>
              <w:left w:val="single" w:sz="4" w:space="0" w:color="000000"/>
              <w:bottom w:val="single" w:sz="4" w:space="0" w:color="000000"/>
              <w:right w:val="single" w:sz="4" w:space="0" w:color="000000"/>
            </w:tcBorders>
            <w:vAlign w:val="center"/>
          </w:tcPr>
          <w:p w:rsidR="008B2DAC" w:rsidRDefault="002D7BF3">
            <w:pPr>
              <w:pStyle w:val="TableParagraph"/>
              <w:spacing w:line="360" w:lineRule="auto"/>
              <w:jc w:val="center"/>
              <w:rPr>
                <w:rFonts w:ascii="宋体" w:eastAsia="宋体" w:hAnsi="宋体" w:cs="宋体"/>
                <w:sz w:val="21"/>
                <w:szCs w:val="21"/>
                <w:lang w:eastAsia="zh-CN"/>
              </w:rPr>
            </w:pPr>
            <w:r>
              <w:rPr>
                <w:rFonts w:ascii="宋体" w:eastAsia="宋体" w:hAnsi="宋体" w:cs="宋体"/>
                <w:sz w:val="21"/>
                <w:szCs w:val="21"/>
                <w:lang w:eastAsia="zh-CN"/>
              </w:rPr>
              <w:t>中标候选人公示媒介及期限</w:t>
            </w:r>
          </w:p>
        </w:tc>
        <w:tc>
          <w:tcPr>
            <w:tcW w:w="6204" w:type="dxa"/>
            <w:tcBorders>
              <w:top w:val="single" w:sz="4" w:space="0" w:color="000000"/>
              <w:left w:val="single" w:sz="4" w:space="0" w:color="000000"/>
              <w:bottom w:val="single" w:sz="4" w:space="0" w:color="000000"/>
              <w:right w:val="single" w:sz="4" w:space="0" w:color="000000"/>
            </w:tcBorders>
            <w:vAlign w:val="center"/>
          </w:tcPr>
          <w:p w:rsidR="008B2DAC" w:rsidRDefault="002D7BF3">
            <w:pPr>
              <w:pStyle w:val="TableParagraph"/>
              <w:tabs>
                <w:tab w:val="left" w:pos="2100"/>
              </w:tabs>
              <w:spacing w:line="360" w:lineRule="auto"/>
              <w:jc w:val="both"/>
              <w:rPr>
                <w:rFonts w:ascii="宋体" w:eastAsia="宋体" w:hAnsi="宋体" w:cs="宋体"/>
                <w:sz w:val="21"/>
                <w:szCs w:val="21"/>
                <w:lang w:eastAsia="zh-CN"/>
              </w:rPr>
            </w:pPr>
            <w:r>
              <w:rPr>
                <w:rFonts w:ascii="宋体" w:eastAsia="宋体" w:hAnsi="宋体" w:cs="宋体"/>
                <w:sz w:val="21"/>
                <w:szCs w:val="21"/>
                <w:lang w:eastAsia="zh-CN"/>
              </w:rPr>
              <w:t>公示媒介：</w:t>
            </w:r>
            <w:r>
              <w:rPr>
                <w:rFonts w:ascii="宋体" w:eastAsia="宋体" w:hAnsi="宋体" w:cs="宋体" w:hint="eastAsia"/>
                <w:sz w:val="21"/>
                <w:szCs w:val="21"/>
                <w:lang w:eastAsia="zh-CN"/>
              </w:rPr>
              <w:t>中国招标投标公共服务平台、广东省招标投标监管网、广州公共资源交易中心网、广州国企阳光采购信息发布平台。</w:t>
            </w:r>
          </w:p>
          <w:p w:rsidR="008B2DAC" w:rsidRDefault="002D7BF3">
            <w:pPr>
              <w:pStyle w:val="TableParagraph"/>
              <w:tabs>
                <w:tab w:val="left" w:pos="2100"/>
              </w:tabs>
              <w:spacing w:line="360" w:lineRule="auto"/>
              <w:jc w:val="both"/>
              <w:rPr>
                <w:rFonts w:ascii="宋体" w:eastAsia="宋体" w:hAnsi="宋体" w:cs="宋体"/>
                <w:sz w:val="21"/>
                <w:szCs w:val="21"/>
              </w:rPr>
            </w:pPr>
            <w:r>
              <w:rPr>
                <w:rFonts w:ascii="宋体" w:eastAsia="宋体" w:hAnsi="宋体" w:cs="宋体"/>
                <w:spacing w:val="-2"/>
                <w:sz w:val="21"/>
                <w:szCs w:val="21"/>
              </w:rPr>
              <w:t>公示期限：</w:t>
            </w:r>
            <w:r>
              <w:rPr>
                <w:rFonts w:ascii="宋体" w:eastAsia="宋体" w:hAnsi="宋体" w:hint="eastAsia"/>
                <w:spacing w:val="-2"/>
                <w:sz w:val="21"/>
                <w:szCs w:val="21"/>
                <w:u w:val="single" w:color="000000"/>
                <w:lang w:eastAsia="zh-CN"/>
              </w:rPr>
              <w:t>3</w:t>
            </w:r>
            <w:r>
              <w:rPr>
                <w:rFonts w:ascii="宋体" w:eastAsia="宋体" w:hAnsi="宋体" w:cs="宋体"/>
                <w:sz w:val="21"/>
                <w:szCs w:val="21"/>
              </w:rPr>
              <w:t>日</w:t>
            </w:r>
          </w:p>
        </w:tc>
      </w:tr>
      <w:tr w:rsidR="008B2DAC">
        <w:tc>
          <w:tcPr>
            <w:tcW w:w="997" w:type="dxa"/>
            <w:tcBorders>
              <w:top w:val="single" w:sz="4" w:space="0" w:color="000000"/>
              <w:left w:val="single" w:sz="4" w:space="0" w:color="000000"/>
              <w:bottom w:val="single" w:sz="4" w:space="0" w:color="000000"/>
              <w:right w:val="single" w:sz="4" w:space="0" w:color="000000"/>
            </w:tcBorders>
            <w:vAlign w:val="center"/>
          </w:tcPr>
          <w:p w:rsidR="008B2DAC" w:rsidRDefault="002D7BF3">
            <w:pPr>
              <w:pStyle w:val="TableParagraph"/>
              <w:spacing w:line="360" w:lineRule="auto"/>
              <w:jc w:val="center"/>
              <w:rPr>
                <w:rFonts w:ascii="宋体" w:eastAsia="宋体" w:hAnsi="宋体"/>
                <w:sz w:val="21"/>
                <w:szCs w:val="21"/>
                <w:lang w:eastAsia="zh-CN"/>
              </w:rPr>
            </w:pPr>
            <w:r>
              <w:rPr>
                <w:rFonts w:ascii="宋体" w:eastAsia="宋体" w:hAnsi="宋体" w:hint="eastAsia"/>
                <w:sz w:val="21"/>
                <w:szCs w:val="21"/>
                <w:lang w:eastAsia="zh-CN"/>
              </w:rPr>
              <w:t>7.2</w:t>
            </w:r>
          </w:p>
        </w:tc>
        <w:tc>
          <w:tcPr>
            <w:tcW w:w="1845" w:type="dxa"/>
            <w:tcBorders>
              <w:top w:val="single" w:sz="4" w:space="0" w:color="000000"/>
              <w:left w:val="single" w:sz="4" w:space="0" w:color="000000"/>
              <w:bottom w:val="single" w:sz="4" w:space="0" w:color="000000"/>
              <w:right w:val="single" w:sz="4" w:space="0" w:color="000000"/>
            </w:tcBorders>
            <w:vAlign w:val="center"/>
          </w:tcPr>
          <w:p w:rsidR="008B2DAC" w:rsidRDefault="002D7BF3">
            <w:pPr>
              <w:pStyle w:val="TableParagraph"/>
              <w:spacing w:line="36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评标结果异议</w:t>
            </w:r>
          </w:p>
        </w:tc>
        <w:tc>
          <w:tcPr>
            <w:tcW w:w="6204" w:type="dxa"/>
            <w:tcBorders>
              <w:top w:val="single" w:sz="4" w:space="0" w:color="000000"/>
              <w:left w:val="single" w:sz="4" w:space="0" w:color="000000"/>
              <w:bottom w:val="single" w:sz="4" w:space="0" w:color="000000"/>
              <w:right w:val="single" w:sz="4" w:space="0" w:color="000000"/>
            </w:tcBorders>
            <w:vAlign w:val="center"/>
          </w:tcPr>
          <w:p w:rsidR="008B2DAC" w:rsidRDefault="002D7BF3">
            <w:pPr>
              <w:pStyle w:val="TableParagraph"/>
              <w:tabs>
                <w:tab w:val="left" w:pos="2100"/>
              </w:tabs>
              <w:spacing w:line="36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投标人或者其他利害关系人对评标结果有异议的，应当在合格的中标候选人公示期间提出，可以通过线下或线上的形式提出异议。线上提交的，应通过交易平台进行，招标人也应通过交易平台答复线</w:t>
            </w:r>
            <w:r>
              <w:rPr>
                <w:rFonts w:ascii="宋体" w:eastAsia="宋体" w:hAnsi="宋体" w:cs="宋体" w:hint="eastAsia"/>
                <w:sz w:val="21"/>
                <w:szCs w:val="21"/>
                <w:lang w:eastAsia="zh-CN"/>
              </w:rPr>
              <w:lastRenderedPageBreak/>
              <w:t>上提交的异议。作出答复前，应当暂停招标投标活动。招标人将在收到异议之日起</w:t>
            </w:r>
            <w:r>
              <w:rPr>
                <w:rFonts w:ascii="宋体" w:eastAsia="宋体" w:hAnsi="宋体" w:cs="宋体"/>
                <w:sz w:val="21"/>
                <w:szCs w:val="21"/>
                <w:lang w:eastAsia="zh-CN"/>
              </w:rPr>
              <w:t>3</w:t>
            </w:r>
            <w:r>
              <w:rPr>
                <w:rFonts w:ascii="宋体" w:eastAsia="宋体" w:hAnsi="宋体" w:cs="宋体" w:hint="eastAsia"/>
                <w:sz w:val="21"/>
                <w:szCs w:val="21"/>
                <w:lang w:eastAsia="zh-CN"/>
              </w:rPr>
              <w:t>日内作出答复；作出答复前，将暂停招标投标活动。</w:t>
            </w:r>
          </w:p>
        </w:tc>
      </w:tr>
      <w:tr w:rsidR="008B2DAC">
        <w:tc>
          <w:tcPr>
            <w:tcW w:w="997" w:type="dxa"/>
            <w:tcBorders>
              <w:top w:val="single" w:sz="4" w:space="0" w:color="000000"/>
              <w:left w:val="single" w:sz="4" w:space="0" w:color="000000"/>
              <w:bottom w:val="single" w:sz="4" w:space="0" w:color="000000"/>
              <w:right w:val="single" w:sz="4" w:space="0" w:color="000000"/>
            </w:tcBorders>
            <w:vAlign w:val="center"/>
          </w:tcPr>
          <w:p w:rsidR="008B2DAC" w:rsidRDefault="002D7BF3">
            <w:pPr>
              <w:pStyle w:val="TableParagraph"/>
              <w:spacing w:line="360" w:lineRule="auto"/>
              <w:jc w:val="center"/>
              <w:rPr>
                <w:rFonts w:ascii="宋体" w:eastAsia="宋体" w:hAnsi="宋体"/>
                <w:sz w:val="21"/>
                <w:szCs w:val="21"/>
              </w:rPr>
            </w:pPr>
            <w:r>
              <w:rPr>
                <w:rFonts w:ascii="宋体" w:eastAsia="宋体" w:hAnsi="宋体"/>
                <w:sz w:val="21"/>
                <w:szCs w:val="21"/>
              </w:rPr>
              <w:lastRenderedPageBreak/>
              <w:t>7.4</w:t>
            </w:r>
          </w:p>
        </w:tc>
        <w:tc>
          <w:tcPr>
            <w:tcW w:w="1845" w:type="dxa"/>
            <w:tcBorders>
              <w:top w:val="single" w:sz="4" w:space="0" w:color="000000"/>
              <w:left w:val="single" w:sz="4" w:space="0" w:color="000000"/>
              <w:bottom w:val="single" w:sz="4" w:space="0" w:color="000000"/>
              <w:right w:val="single" w:sz="4" w:space="0" w:color="000000"/>
            </w:tcBorders>
            <w:vAlign w:val="center"/>
          </w:tcPr>
          <w:p w:rsidR="008B2DAC" w:rsidRDefault="002D7BF3">
            <w:pPr>
              <w:pStyle w:val="TableParagraph"/>
              <w:spacing w:line="360" w:lineRule="auto"/>
              <w:jc w:val="center"/>
              <w:rPr>
                <w:rFonts w:ascii="宋体" w:eastAsia="宋体" w:hAnsi="宋体" w:cs="宋体"/>
                <w:sz w:val="21"/>
                <w:szCs w:val="21"/>
                <w:lang w:eastAsia="zh-CN"/>
              </w:rPr>
            </w:pPr>
            <w:r>
              <w:rPr>
                <w:rFonts w:ascii="宋体" w:eastAsia="宋体" w:hAnsi="宋体" w:cs="宋体"/>
                <w:sz w:val="21"/>
                <w:szCs w:val="21"/>
                <w:lang w:eastAsia="zh-CN"/>
              </w:rPr>
              <w:t>是否授权评标委员会确定中标人</w:t>
            </w:r>
          </w:p>
        </w:tc>
        <w:tc>
          <w:tcPr>
            <w:tcW w:w="6204" w:type="dxa"/>
            <w:tcBorders>
              <w:top w:val="single" w:sz="4" w:space="0" w:color="000000"/>
              <w:left w:val="single" w:sz="4" w:space="0" w:color="000000"/>
              <w:bottom w:val="single" w:sz="4" w:space="0" w:color="000000"/>
              <w:right w:val="single" w:sz="4" w:space="0" w:color="000000"/>
            </w:tcBorders>
            <w:vAlign w:val="center"/>
          </w:tcPr>
          <w:p w:rsidR="008B2DAC" w:rsidRDefault="002D7BF3">
            <w:pPr>
              <w:pStyle w:val="TableParagraph"/>
              <w:spacing w:line="360" w:lineRule="auto"/>
              <w:jc w:val="both"/>
              <w:rPr>
                <w:rFonts w:ascii="宋体" w:eastAsia="宋体" w:hAnsi="宋体" w:cs="宋体"/>
                <w:sz w:val="21"/>
                <w:szCs w:val="21"/>
                <w:lang w:eastAsia="zh-CN"/>
              </w:rPr>
            </w:pPr>
            <w:r>
              <w:rPr>
                <w:rFonts w:ascii="宋体" w:eastAsia="宋体" w:hAnsi="宋体"/>
                <w:sz w:val="21"/>
                <w:szCs w:val="21"/>
                <w:lang w:eastAsia="zh-CN"/>
              </w:rPr>
              <w:t>□</w:t>
            </w:r>
            <w:r>
              <w:rPr>
                <w:rFonts w:ascii="宋体" w:eastAsia="宋体" w:hAnsi="宋体" w:cs="宋体"/>
                <w:sz w:val="21"/>
                <w:szCs w:val="21"/>
                <w:lang w:eastAsia="zh-CN"/>
              </w:rPr>
              <w:t>是</w:t>
            </w:r>
          </w:p>
          <w:p w:rsidR="008B2DAC" w:rsidRDefault="002D7BF3">
            <w:pPr>
              <w:pStyle w:val="TableParagraph"/>
              <w:spacing w:line="360" w:lineRule="auto"/>
              <w:jc w:val="both"/>
              <w:rPr>
                <w:rFonts w:ascii="宋体" w:eastAsia="宋体" w:hAnsi="宋体" w:cs="宋体"/>
                <w:sz w:val="21"/>
                <w:szCs w:val="21"/>
                <w:lang w:eastAsia="zh-CN"/>
              </w:rPr>
            </w:pPr>
            <w:r>
              <w:rPr>
                <w:rFonts w:ascii="宋体" w:eastAsia="宋体" w:hAnsi="宋体" w:hint="eastAsia"/>
                <w:sz w:val="21"/>
                <w:szCs w:val="21"/>
                <w:lang w:eastAsia="zh-CN"/>
              </w:rPr>
              <w:t>■</w:t>
            </w:r>
            <w:r>
              <w:rPr>
                <w:rFonts w:ascii="宋体" w:eastAsia="宋体" w:hAnsi="宋体" w:cs="宋体"/>
                <w:sz w:val="21"/>
                <w:szCs w:val="21"/>
                <w:lang w:eastAsia="zh-CN"/>
              </w:rPr>
              <w:t>否</w:t>
            </w:r>
            <w:r>
              <w:rPr>
                <w:rFonts w:ascii="宋体" w:eastAsia="宋体" w:hAnsi="宋体" w:cs="宋体" w:hint="eastAsia"/>
                <w:sz w:val="21"/>
                <w:szCs w:val="21"/>
                <w:lang w:eastAsia="zh-CN"/>
              </w:rPr>
              <w:t>：推荐中标候选人数：</w:t>
            </w:r>
            <w:r>
              <w:rPr>
                <w:rFonts w:ascii="宋体" w:eastAsia="宋体" w:hAnsi="宋体"/>
                <w:sz w:val="21"/>
                <w:szCs w:val="21"/>
                <w:lang w:eastAsia="zh-CN"/>
              </w:rPr>
              <w:t>3</w:t>
            </w:r>
            <w:r>
              <w:rPr>
                <w:rFonts w:ascii="宋体" w:eastAsia="宋体" w:hAnsi="宋体" w:hint="eastAsia"/>
                <w:sz w:val="21"/>
                <w:szCs w:val="21"/>
                <w:lang w:eastAsia="zh-CN"/>
              </w:rPr>
              <w:t>人</w:t>
            </w:r>
            <w:r>
              <w:rPr>
                <w:rFonts w:ascii="宋体" w:eastAsia="宋体" w:hAnsi="宋体" w:cs="宋体" w:hint="eastAsia"/>
                <w:sz w:val="21"/>
                <w:szCs w:val="21"/>
                <w:lang w:eastAsia="zh-CN"/>
              </w:rPr>
              <w:t>。</w:t>
            </w:r>
          </w:p>
        </w:tc>
      </w:tr>
      <w:tr w:rsidR="008B2DAC">
        <w:tc>
          <w:tcPr>
            <w:tcW w:w="997" w:type="dxa"/>
            <w:tcBorders>
              <w:top w:val="single" w:sz="4" w:space="0" w:color="000000"/>
              <w:left w:val="single" w:sz="4" w:space="0" w:color="000000"/>
              <w:bottom w:val="single" w:sz="4" w:space="0" w:color="000000"/>
              <w:right w:val="single" w:sz="4" w:space="0" w:color="000000"/>
            </w:tcBorders>
            <w:vAlign w:val="center"/>
          </w:tcPr>
          <w:p w:rsidR="008B2DAC" w:rsidRDefault="002D7BF3">
            <w:pPr>
              <w:pStyle w:val="TableParagraph"/>
              <w:spacing w:line="360" w:lineRule="auto"/>
              <w:jc w:val="center"/>
              <w:rPr>
                <w:rFonts w:ascii="宋体" w:eastAsia="宋体" w:hAnsi="宋体"/>
                <w:sz w:val="21"/>
                <w:szCs w:val="21"/>
              </w:rPr>
            </w:pPr>
            <w:r>
              <w:rPr>
                <w:rFonts w:ascii="宋体" w:eastAsia="宋体" w:hAnsi="宋体"/>
                <w:sz w:val="21"/>
                <w:szCs w:val="21"/>
              </w:rPr>
              <w:t>7.6</w:t>
            </w:r>
          </w:p>
        </w:tc>
        <w:tc>
          <w:tcPr>
            <w:tcW w:w="1845" w:type="dxa"/>
            <w:tcBorders>
              <w:top w:val="single" w:sz="4" w:space="0" w:color="000000"/>
              <w:left w:val="single" w:sz="4" w:space="0" w:color="000000"/>
              <w:bottom w:val="single" w:sz="4" w:space="0" w:color="000000"/>
              <w:right w:val="single" w:sz="4" w:space="0" w:color="000000"/>
            </w:tcBorders>
            <w:vAlign w:val="center"/>
          </w:tcPr>
          <w:p w:rsidR="008B2DAC" w:rsidRDefault="002D7BF3">
            <w:pPr>
              <w:pStyle w:val="TableParagraph"/>
              <w:spacing w:line="360" w:lineRule="auto"/>
              <w:jc w:val="center"/>
              <w:rPr>
                <w:rFonts w:ascii="宋体" w:eastAsia="宋体" w:hAnsi="宋体" w:cs="宋体"/>
                <w:sz w:val="21"/>
                <w:szCs w:val="21"/>
              </w:rPr>
            </w:pPr>
            <w:r>
              <w:rPr>
                <w:rFonts w:ascii="宋体" w:eastAsia="宋体" w:hAnsi="宋体" w:cs="宋体"/>
                <w:sz w:val="21"/>
                <w:szCs w:val="21"/>
              </w:rPr>
              <w:t>技术成果经济补偿</w:t>
            </w:r>
          </w:p>
        </w:tc>
        <w:tc>
          <w:tcPr>
            <w:tcW w:w="6204" w:type="dxa"/>
            <w:tcBorders>
              <w:top w:val="single" w:sz="4" w:space="0" w:color="000000"/>
              <w:left w:val="single" w:sz="4" w:space="0" w:color="000000"/>
              <w:bottom w:val="single" w:sz="4" w:space="0" w:color="000000"/>
              <w:right w:val="single" w:sz="4" w:space="0" w:color="000000"/>
            </w:tcBorders>
            <w:vAlign w:val="center"/>
          </w:tcPr>
          <w:p w:rsidR="008B2DAC" w:rsidRDefault="002D7BF3">
            <w:pPr>
              <w:pStyle w:val="TableParagraph"/>
              <w:spacing w:line="360" w:lineRule="auto"/>
              <w:jc w:val="both"/>
              <w:rPr>
                <w:rFonts w:ascii="宋体" w:eastAsia="宋体" w:hAnsi="宋体" w:cs="宋体"/>
                <w:sz w:val="21"/>
                <w:szCs w:val="21"/>
                <w:lang w:eastAsia="zh-CN"/>
              </w:rPr>
            </w:pPr>
            <w:r>
              <w:rPr>
                <w:rFonts w:ascii="宋体" w:eastAsia="宋体" w:hAnsi="宋体" w:hint="eastAsia"/>
                <w:sz w:val="21"/>
                <w:szCs w:val="21"/>
                <w:lang w:eastAsia="zh-CN"/>
              </w:rPr>
              <w:t>■</w:t>
            </w:r>
            <w:r>
              <w:rPr>
                <w:rFonts w:ascii="宋体" w:eastAsia="宋体" w:hAnsi="宋体" w:cs="宋体"/>
                <w:sz w:val="21"/>
                <w:szCs w:val="21"/>
                <w:lang w:eastAsia="zh-CN"/>
              </w:rPr>
              <w:t>不补偿</w:t>
            </w:r>
          </w:p>
          <w:p w:rsidR="008B2DAC" w:rsidRDefault="002D7BF3">
            <w:pPr>
              <w:pStyle w:val="TableParagraph"/>
              <w:spacing w:line="36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w:t>
            </w:r>
            <w:r>
              <w:rPr>
                <w:rFonts w:ascii="宋体" w:eastAsia="宋体" w:hAnsi="宋体" w:cs="宋体"/>
                <w:sz w:val="21"/>
                <w:szCs w:val="21"/>
                <w:lang w:eastAsia="zh-CN"/>
              </w:rPr>
              <w:t xml:space="preserve">补偿，补偿标准： </w:t>
            </w:r>
          </w:p>
        </w:tc>
      </w:tr>
      <w:tr w:rsidR="008B2DAC">
        <w:tc>
          <w:tcPr>
            <w:tcW w:w="997" w:type="dxa"/>
            <w:tcBorders>
              <w:top w:val="single" w:sz="4" w:space="0" w:color="000000"/>
              <w:left w:val="single" w:sz="4" w:space="0" w:color="000000"/>
              <w:bottom w:val="single" w:sz="4" w:space="0" w:color="000000"/>
              <w:right w:val="single" w:sz="4" w:space="0" w:color="000000"/>
            </w:tcBorders>
            <w:vAlign w:val="center"/>
          </w:tcPr>
          <w:p w:rsidR="008B2DAC" w:rsidRDefault="002D7BF3">
            <w:pPr>
              <w:pStyle w:val="TableParagraph"/>
              <w:spacing w:line="360" w:lineRule="auto"/>
              <w:jc w:val="center"/>
              <w:rPr>
                <w:rFonts w:ascii="宋体" w:eastAsia="宋体" w:hAnsi="宋体"/>
                <w:sz w:val="21"/>
                <w:szCs w:val="21"/>
              </w:rPr>
            </w:pPr>
            <w:r>
              <w:rPr>
                <w:rFonts w:ascii="宋体" w:eastAsia="宋体" w:hAnsi="宋体"/>
                <w:sz w:val="21"/>
                <w:szCs w:val="21"/>
              </w:rPr>
              <w:t>7.7.1</w:t>
            </w:r>
          </w:p>
        </w:tc>
        <w:tc>
          <w:tcPr>
            <w:tcW w:w="1845" w:type="dxa"/>
            <w:tcBorders>
              <w:top w:val="single" w:sz="4" w:space="0" w:color="000000"/>
              <w:left w:val="single" w:sz="4" w:space="0" w:color="000000"/>
              <w:bottom w:val="single" w:sz="4" w:space="0" w:color="000000"/>
              <w:right w:val="single" w:sz="4" w:space="0" w:color="000000"/>
            </w:tcBorders>
            <w:vAlign w:val="center"/>
          </w:tcPr>
          <w:p w:rsidR="008B2DAC" w:rsidRDefault="002D7BF3">
            <w:pPr>
              <w:pStyle w:val="TableParagraph"/>
              <w:spacing w:line="360" w:lineRule="auto"/>
              <w:jc w:val="center"/>
              <w:rPr>
                <w:rFonts w:ascii="宋体" w:eastAsia="宋体" w:hAnsi="宋体" w:cs="宋体"/>
                <w:sz w:val="21"/>
                <w:szCs w:val="21"/>
              </w:rPr>
            </w:pPr>
            <w:r>
              <w:rPr>
                <w:rFonts w:ascii="宋体" w:eastAsia="宋体" w:hAnsi="宋体" w:cs="宋体"/>
                <w:sz w:val="21"/>
                <w:szCs w:val="21"/>
              </w:rPr>
              <w:t>履约保证金</w:t>
            </w:r>
          </w:p>
        </w:tc>
        <w:tc>
          <w:tcPr>
            <w:tcW w:w="6204" w:type="dxa"/>
            <w:tcBorders>
              <w:top w:val="single" w:sz="4" w:space="0" w:color="000000"/>
              <w:left w:val="single" w:sz="4" w:space="0" w:color="000000"/>
              <w:bottom w:val="single" w:sz="4" w:space="0" w:color="000000"/>
              <w:right w:val="single" w:sz="4" w:space="0" w:color="000000"/>
            </w:tcBorders>
            <w:vAlign w:val="center"/>
          </w:tcPr>
          <w:p w:rsidR="008B2DAC" w:rsidRDefault="002D7BF3">
            <w:pPr>
              <w:pStyle w:val="TableParagraph"/>
              <w:kinsoku w:val="0"/>
              <w:overflowPunct w:val="0"/>
              <w:spacing w:line="360" w:lineRule="auto"/>
              <w:jc w:val="both"/>
              <w:rPr>
                <w:rFonts w:ascii="宋体" w:eastAsia="宋体" w:hAnsi="宋体" w:cs="宋体"/>
                <w:sz w:val="21"/>
                <w:szCs w:val="21"/>
                <w:lang w:eastAsia="zh-CN"/>
              </w:rPr>
            </w:pPr>
            <w:r>
              <w:rPr>
                <w:rFonts w:ascii="宋体" w:eastAsia="宋体" w:hAnsi="宋体" w:cs="宋体"/>
                <w:sz w:val="21"/>
                <w:szCs w:val="21"/>
                <w:lang w:eastAsia="zh-CN"/>
              </w:rPr>
              <w:t>是否要求中标人提交履约保证金：</w:t>
            </w:r>
          </w:p>
          <w:p w:rsidR="008B2DAC" w:rsidRDefault="002D7BF3">
            <w:pPr>
              <w:pStyle w:val="30"/>
              <w:topLinePunct/>
              <w:spacing w:line="360" w:lineRule="auto"/>
              <w:ind w:leftChars="19" w:left="42" w:rightChars="51" w:right="112"/>
              <w:rPr>
                <w:rFonts w:hAnsi="宋体"/>
                <w:sz w:val="21"/>
                <w:szCs w:val="21"/>
                <w:lang w:eastAsia="zh-CN"/>
              </w:rPr>
            </w:pPr>
            <w:r>
              <w:rPr>
                <w:rFonts w:hAnsi="宋体" w:hint="eastAsia"/>
                <w:spacing w:val="-1"/>
                <w:sz w:val="21"/>
                <w:szCs w:val="21"/>
                <w:lang w:eastAsia="zh-CN"/>
              </w:rPr>
              <w:t>■</w:t>
            </w:r>
            <w:r>
              <w:rPr>
                <w:rFonts w:hAnsi="宋体" w:hint="eastAsia"/>
                <w:sz w:val="21"/>
                <w:szCs w:val="21"/>
                <w:lang w:eastAsia="zh-CN"/>
              </w:rPr>
              <w:t>要求，履约保证金的形式：</w:t>
            </w:r>
            <w:r>
              <w:rPr>
                <w:rFonts w:hAnsi="宋体" w:hint="eastAsia"/>
                <w:sz w:val="21"/>
                <w:szCs w:val="21"/>
                <w:u w:val="single"/>
                <w:lang w:eastAsia="zh-CN"/>
              </w:rPr>
              <w:t>银行保函</w:t>
            </w:r>
          </w:p>
          <w:p w:rsidR="008B2DAC" w:rsidRDefault="002D7BF3">
            <w:pPr>
              <w:pStyle w:val="aa"/>
              <w:topLinePunct/>
              <w:spacing w:line="360" w:lineRule="auto"/>
              <w:rPr>
                <w:rFonts w:ascii="宋体" w:eastAsia="宋体" w:hAnsi="宋体"/>
                <w:sz w:val="21"/>
                <w:szCs w:val="21"/>
              </w:rPr>
            </w:pPr>
            <w:r>
              <w:rPr>
                <w:rFonts w:ascii="宋体" w:eastAsia="宋体" w:hAnsi="宋体" w:hint="eastAsia"/>
                <w:sz w:val="21"/>
                <w:szCs w:val="21"/>
              </w:rPr>
              <w:t>履约保证金的金额：中标价款的</w:t>
            </w:r>
            <w:r>
              <w:rPr>
                <w:rFonts w:ascii="宋体" w:eastAsia="宋体" w:hAnsi="宋体"/>
                <w:sz w:val="21"/>
                <w:szCs w:val="21"/>
              </w:rPr>
              <w:t>10%，须在中国境内银行开具的无条件、不可撤销、见索即付的保函。</w:t>
            </w:r>
            <w:r>
              <w:rPr>
                <w:rFonts w:ascii="宋体" w:eastAsia="宋体" w:hAnsi="宋体" w:hint="eastAsia"/>
                <w:sz w:val="21"/>
                <w:szCs w:val="21"/>
              </w:rPr>
              <w:t>履约保函到期但本项目未工程结算的，无论何种原因，投标人承诺无条件续保，如履约保函到期不提供续保则承担一般违约责任。</w:t>
            </w:r>
          </w:p>
          <w:p w:rsidR="008B2DAC" w:rsidRDefault="002D7BF3">
            <w:pPr>
              <w:pStyle w:val="aa"/>
              <w:topLinePunct/>
              <w:spacing w:line="360" w:lineRule="auto"/>
              <w:rPr>
                <w:rFonts w:ascii="宋体" w:eastAsia="宋体" w:hAnsi="宋体"/>
                <w:sz w:val="21"/>
                <w:szCs w:val="21"/>
              </w:rPr>
            </w:pPr>
            <w:r>
              <w:rPr>
                <w:rFonts w:ascii="宋体" w:eastAsia="宋体" w:hAnsi="宋体" w:hint="eastAsia"/>
                <w:sz w:val="21"/>
                <w:szCs w:val="21"/>
              </w:rPr>
              <w:t>履约银行保函、预付款银行保函格式：</w:t>
            </w:r>
            <w:r>
              <w:rPr>
                <w:rFonts w:ascii="宋体" w:eastAsia="宋体" w:hAnsi="宋体" w:hint="eastAsia"/>
                <w:sz w:val="21"/>
                <w:szCs w:val="21"/>
                <w:u w:val="single"/>
              </w:rPr>
              <w:t>详见投标文件格式</w:t>
            </w:r>
            <w:r>
              <w:rPr>
                <w:rFonts w:ascii="宋体" w:eastAsia="宋体" w:hAnsi="宋体" w:hint="eastAsia"/>
                <w:sz w:val="21"/>
                <w:szCs w:val="21"/>
              </w:rPr>
              <w:t>。</w:t>
            </w:r>
          </w:p>
          <w:p w:rsidR="008B2DAC" w:rsidRDefault="002D7BF3">
            <w:pPr>
              <w:pStyle w:val="TableParagraph"/>
              <w:kinsoku w:val="0"/>
              <w:overflowPunct w:val="0"/>
              <w:spacing w:line="360" w:lineRule="auto"/>
              <w:jc w:val="both"/>
              <w:rPr>
                <w:rFonts w:ascii="宋体" w:eastAsia="宋体" w:hAnsi="宋体" w:cs="宋体"/>
                <w:sz w:val="21"/>
                <w:szCs w:val="21"/>
                <w:lang w:eastAsia="zh-CN"/>
              </w:rPr>
            </w:pPr>
            <w:r>
              <w:rPr>
                <w:rFonts w:hAnsi="宋体" w:hint="eastAsia"/>
                <w:kern w:val="2"/>
                <w:sz w:val="21"/>
                <w:szCs w:val="21"/>
                <w:lang w:eastAsia="zh-CN"/>
              </w:rPr>
              <w:t>□</w:t>
            </w:r>
            <w:r>
              <w:rPr>
                <w:rFonts w:ascii="宋体" w:eastAsia="宋体" w:hAnsi="宋体" w:cs="宋体" w:hint="eastAsia"/>
                <w:kern w:val="2"/>
                <w:sz w:val="21"/>
                <w:szCs w:val="21"/>
                <w:lang w:eastAsia="zh-CN"/>
              </w:rPr>
              <w:t>不要求</w:t>
            </w:r>
          </w:p>
        </w:tc>
      </w:tr>
      <w:tr w:rsidR="008B2DAC">
        <w:tc>
          <w:tcPr>
            <w:tcW w:w="997" w:type="dxa"/>
            <w:tcBorders>
              <w:top w:val="single" w:sz="4" w:space="0" w:color="000000"/>
              <w:left w:val="single" w:sz="4" w:space="0" w:color="000000"/>
              <w:bottom w:val="single" w:sz="4" w:space="0" w:color="000000"/>
              <w:right w:val="single" w:sz="4" w:space="0" w:color="000000"/>
            </w:tcBorders>
            <w:vAlign w:val="center"/>
          </w:tcPr>
          <w:p w:rsidR="008B2DAC" w:rsidRDefault="002D7BF3">
            <w:pPr>
              <w:pStyle w:val="TableParagraph"/>
              <w:spacing w:line="360" w:lineRule="auto"/>
              <w:jc w:val="center"/>
              <w:rPr>
                <w:rFonts w:ascii="宋体" w:eastAsia="宋体" w:hAnsi="宋体"/>
                <w:sz w:val="21"/>
                <w:szCs w:val="21"/>
              </w:rPr>
            </w:pPr>
            <w:r>
              <w:rPr>
                <w:rFonts w:ascii="宋体" w:eastAsia="宋体" w:hAnsi="宋体"/>
                <w:sz w:val="21"/>
                <w:szCs w:val="21"/>
              </w:rPr>
              <w:t>9</w:t>
            </w:r>
          </w:p>
        </w:tc>
        <w:tc>
          <w:tcPr>
            <w:tcW w:w="1845" w:type="dxa"/>
            <w:tcBorders>
              <w:top w:val="single" w:sz="4" w:space="0" w:color="000000"/>
              <w:left w:val="single" w:sz="4" w:space="0" w:color="000000"/>
              <w:bottom w:val="single" w:sz="4" w:space="0" w:color="000000"/>
              <w:right w:val="single" w:sz="4" w:space="0" w:color="000000"/>
            </w:tcBorders>
            <w:vAlign w:val="center"/>
          </w:tcPr>
          <w:p w:rsidR="008B2DAC" w:rsidRDefault="002D7BF3">
            <w:pPr>
              <w:pStyle w:val="TableParagraph"/>
              <w:spacing w:line="360" w:lineRule="auto"/>
              <w:jc w:val="center"/>
              <w:rPr>
                <w:rFonts w:ascii="宋体" w:eastAsia="宋体" w:hAnsi="宋体" w:cs="宋体"/>
                <w:sz w:val="21"/>
                <w:szCs w:val="21"/>
                <w:lang w:eastAsia="zh-CN"/>
              </w:rPr>
            </w:pPr>
            <w:r>
              <w:rPr>
                <w:rFonts w:ascii="宋体" w:eastAsia="宋体" w:hAnsi="宋体" w:cs="宋体"/>
                <w:sz w:val="21"/>
                <w:szCs w:val="21"/>
                <w:lang w:eastAsia="zh-CN"/>
              </w:rPr>
              <w:t>是否采用电子招标投标</w:t>
            </w:r>
          </w:p>
        </w:tc>
        <w:tc>
          <w:tcPr>
            <w:tcW w:w="6204" w:type="dxa"/>
            <w:tcBorders>
              <w:top w:val="single" w:sz="4" w:space="0" w:color="000000"/>
              <w:left w:val="single" w:sz="4" w:space="0" w:color="000000"/>
              <w:bottom w:val="single" w:sz="4" w:space="0" w:color="000000"/>
              <w:right w:val="single" w:sz="4" w:space="0" w:color="000000"/>
            </w:tcBorders>
            <w:vAlign w:val="center"/>
          </w:tcPr>
          <w:p w:rsidR="008B2DAC" w:rsidRDefault="002D7BF3">
            <w:pPr>
              <w:pStyle w:val="TableParagraph"/>
              <w:spacing w:line="360" w:lineRule="auto"/>
              <w:jc w:val="both"/>
              <w:rPr>
                <w:rFonts w:ascii="宋体" w:eastAsia="宋体" w:hAnsi="宋体" w:cs="宋体"/>
                <w:sz w:val="21"/>
                <w:szCs w:val="21"/>
                <w:lang w:eastAsia="zh-CN"/>
              </w:rPr>
            </w:pPr>
            <w:r>
              <w:rPr>
                <w:rFonts w:ascii="宋体" w:eastAsia="宋体" w:hAnsi="宋体"/>
                <w:sz w:val="21"/>
                <w:szCs w:val="21"/>
                <w:lang w:eastAsia="zh-CN"/>
              </w:rPr>
              <w:t>□</w:t>
            </w:r>
            <w:r>
              <w:rPr>
                <w:rFonts w:ascii="宋体" w:eastAsia="宋体" w:hAnsi="宋体" w:cs="宋体"/>
                <w:sz w:val="21"/>
                <w:szCs w:val="21"/>
                <w:lang w:eastAsia="zh-CN"/>
              </w:rPr>
              <w:t>否</w:t>
            </w:r>
          </w:p>
          <w:p w:rsidR="008B2DAC" w:rsidRDefault="002D7BF3">
            <w:pPr>
              <w:pStyle w:val="TableParagraph"/>
              <w:spacing w:line="360" w:lineRule="auto"/>
              <w:jc w:val="both"/>
              <w:rPr>
                <w:rFonts w:ascii="宋体" w:eastAsia="宋体" w:hAnsi="宋体" w:cs="宋体"/>
                <w:sz w:val="21"/>
                <w:szCs w:val="21"/>
                <w:lang w:eastAsia="zh-CN"/>
              </w:rPr>
            </w:pPr>
            <w:r>
              <w:rPr>
                <w:rFonts w:ascii="宋体" w:eastAsia="宋体" w:hAnsi="宋体" w:hint="eastAsia"/>
                <w:sz w:val="21"/>
                <w:szCs w:val="21"/>
                <w:lang w:eastAsia="zh-CN"/>
              </w:rPr>
              <w:t>■</w:t>
            </w:r>
            <w:r>
              <w:rPr>
                <w:rFonts w:ascii="宋体" w:eastAsia="宋体" w:hAnsi="宋体" w:cs="宋体"/>
                <w:sz w:val="21"/>
                <w:szCs w:val="21"/>
                <w:lang w:eastAsia="zh-CN"/>
              </w:rPr>
              <w:t>是，具体要求：</w:t>
            </w:r>
          </w:p>
          <w:p w:rsidR="008B2DAC" w:rsidRDefault="002D7BF3">
            <w:pPr>
              <w:spacing w:line="360" w:lineRule="auto"/>
              <w:rPr>
                <w:rFonts w:ascii="宋体" w:eastAsia="宋体" w:hAnsi="宋体"/>
                <w:sz w:val="21"/>
                <w:szCs w:val="21"/>
                <w:u w:val="single"/>
                <w:lang w:eastAsia="zh-CN"/>
              </w:rPr>
            </w:pPr>
            <w:r>
              <w:rPr>
                <w:rFonts w:ascii="宋体" w:eastAsia="宋体" w:hAnsi="宋体" w:cs="Courier New" w:hint="eastAsia"/>
                <w:sz w:val="21"/>
                <w:szCs w:val="21"/>
                <w:u w:val="single"/>
                <w:lang w:eastAsia="zh-CN"/>
              </w:rPr>
              <w:t>1、</w:t>
            </w:r>
            <w:r>
              <w:rPr>
                <w:rFonts w:ascii="宋体" w:eastAsia="宋体" w:hAnsi="宋体" w:hint="eastAsia"/>
                <w:sz w:val="21"/>
                <w:szCs w:val="21"/>
                <w:u w:val="single"/>
                <w:lang w:eastAsia="zh-CN"/>
              </w:rPr>
              <w:t>具体操作详见附件《建设工程全流程电子化项目操作指南》。</w:t>
            </w:r>
          </w:p>
          <w:p w:rsidR="008B2DAC" w:rsidRDefault="002D7BF3">
            <w:pPr>
              <w:spacing w:line="360" w:lineRule="auto"/>
              <w:rPr>
                <w:rFonts w:ascii="宋体" w:eastAsia="宋体" w:hAnsi="宋体" w:cs="Courier New"/>
                <w:sz w:val="21"/>
                <w:szCs w:val="21"/>
                <w:u w:val="single"/>
                <w:lang w:eastAsia="zh-CN"/>
              </w:rPr>
            </w:pPr>
            <w:r>
              <w:rPr>
                <w:rFonts w:ascii="宋体" w:eastAsia="宋体" w:hAnsi="宋体" w:cs="Courier New" w:hint="eastAsia"/>
                <w:sz w:val="21"/>
                <w:szCs w:val="21"/>
                <w:u w:val="single"/>
                <w:lang w:eastAsia="zh-CN"/>
              </w:rPr>
              <w:t>2、提交投标文件光盘（备用）</w:t>
            </w:r>
            <w:r>
              <w:rPr>
                <w:rFonts w:ascii="宋体" w:eastAsia="宋体" w:hAnsi="宋体" w:cs="Courier New" w:hint="eastAsia"/>
                <w:sz w:val="21"/>
                <w:szCs w:val="21"/>
                <w:lang w:eastAsia="zh-CN"/>
              </w:rPr>
              <w:t>：</w:t>
            </w:r>
          </w:p>
          <w:p w:rsidR="008B2DAC" w:rsidRDefault="002D7BF3">
            <w:pPr>
              <w:spacing w:line="360" w:lineRule="auto"/>
              <w:ind w:firstLineChars="200" w:firstLine="420"/>
              <w:rPr>
                <w:rFonts w:ascii="宋体" w:eastAsia="宋体" w:hAnsi="宋体"/>
                <w:sz w:val="21"/>
                <w:szCs w:val="21"/>
                <w:u w:val="single"/>
                <w:lang w:eastAsia="zh-CN"/>
              </w:rPr>
            </w:pPr>
            <w:r>
              <w:rPr>
                <w:rFonts w:ascii="宋体" w:eastAsia="宋体" w:hAnsi="宋体" w:hint="eastAsia"/>
                <w:sz w:val="21"/>
                <w:szCs w:val="21"/>
                <w:u w:val="single"/>
                <w:lang w:eastAsia="zh-CN"/>
              </w:rPr>
              <w:t>投标人可制作非加密的</w:t>
            </w:r>
            <w:r>
              <w:rPr>
                <w:rFonts w:ascii="宋体" w:eastAsia="宋体" w:hAnsi="宋体" w:hint="eastAsia"/>
                <w:spacing w:val="-2"/>
                <w:sz w:val="21"/>
                <w:szCs w:val="21"/>
                <w:u w:val="single"/>
                <w:lang w:eastAsia="zh-CN"/>
              </w:rPr>
              <w:t>商务文件光盘</w:t>
            </w:r>
            <w:r>
              <w:rPr>
                <w:rFonts w:ascii="宋体" w:eastAsia="宋体" w:hAnsi="宋体" w:hint="eastAsia"/>
                <w:sz w:val="21"/>
                <w:szCs w:val="21"/>
                <w:u w:val="single"/>
                <w:lang w:eastAsia="zh-CN"/>
              </w:rPr>
              <w:t>（1个）</w:t>
            </w:r>
            <w:r>
              <w:rPr>
                <w:rFonts w:ascii="宋体" w:eastAsia="宋体" w:hAnsi="宋体" w:hint="eastAsia"/>
                <w:spacing w:val="-2"/>
                <w:sz w:val="21"/>
                <w:szCs w:val="21"/>
                <w:u w:val="single"/>
                <w:lang w:eastAsia="zh-CN"/>
              </w:rPr>
              <w:t>、技术文件光盘</w:t>
            </w:r>
            <w:r>
              <w:rPr>
                <w:rFonts w:ascii="宋体" w:eastAsia="宋体" w:hAnsi="宋体" w:hint="eastAsia"/>
                <w:sz w:val="21"/>
                <w:szCs w:val="21"/>
                <w:u w:val="single"/>
                <w:lang w:eastAsia="zh-CN"/>
              </w:rPr>
              <w:t>（1个）及保密信封（1个），在招标公告规定的时间、地点提交备用，</w:t>
            </w:r>
            <w:r>
              <w:rPr>
                <w:rFonts w:ascii="宋体" w:eastAsia="宋体" w:hAnsi="宋体" w:hint="eastAsia"/>
                <w:b/>
                <w:sz w:val="21"/>
                <w:szCs w:val="21"/>
                <w:u w:val="single"/>
                <w:lang w:eastAsia="zh-CN"/>
              </w:rPr>
              <w:t>凭法定代表人证明书原件、法定代表人授权委托证明书原件（非法定代表人办理手续时提供）、本人身份证原件到达开标室递交投标文件光盘（备用）</w:t>
            </w:r>
            <w:r>
              <w:rPr>
                <w:rFonts w:ascii="宋体" w:eastAsia="宋体" w:hAnsi="宋体" w:hint="eastAsia"/>
                <w:sz w:val="21"/>
                <w:szCs w:val="21"/>
                <w:u w:val="single"/>
                <w:lang w:eastAsia="zh-CN"/>
              </w:rPr>
              <w:t>。刻录好的投标文件光盘及保密信封密封在密封袋中。密封袋上应写明项目名称和招标人名称。递交的投标文件光盘（备用）不得加密。备用光盘无法读取或导入的，则视为未提交投标文件光盘（备用）。如果投标人没有按规定通过交易平台网上递交电子投标文件的，不再读取提交的光盘及开启保密信封。</w:t>
            </w:r>
          </w:p>
          <w:p w:rsidR="008B2DAC" w:rsidRDefault="002D7BF3">
            <w:pPr>
              <w:spacing w:line="360" w:lineRule="auto"/>
              <w:ind w:firstLineChars="200" w:firstLine="420"/>
              <w:rPr>
                <w:rFonts w:ascii="宋体" w:eastAsia="宋体" w:hAnsi="宋体"/>
                <w:sz w:val="21"/>
                <w:szCs w:val="21"/>
                <w:lang w:eastAsia="zh-CN"/>
              </w:rPr>
            </w:pPr>
            <w:r>
              <w:rPr>
                <w:rFonts w:ascii="宋体" w:eastAsia="宋体" w:hAnsi="宋体" w:hint="eastAsia"/>
                <w:sz w:val="21"/>
                <w:szCs w:val="21"/>
                <w:u w:val="single"/>
                <w:lang w:eastAsia="zh-CN"/>
              </w:rPr>
              <w:t>投标人也可不提交投标文件光盘（备用）及保密信封（备用）。</w:t>
            </w:r>
          </w:p>
          <w:p w:rsidR="008B2DAC" w:rsidRDefault="002D7BF3">
            <w:pPr>
              <w:spacing w:line="360" w:lineRule="auto"/>
              <w:rPr>
                <w:rFonts w:ascii="宋体" w:eastAsia="宋体" w:hAnsi="宋体"/>
                <w:sz w:val="21"/>
                <w:szCs w:val="21"/>
                <w:u w:val="single"/>
                <w:lang w:eastAsia="zh-CN"/>
              </w:rPr>
            </w:pPr>
            <w:r>
              <w:rPr>
                <w:rFonts w:ascii="宋体" w:eastAsia="宋体" w:hAnsi="宋体" w:cs="宋体" w:hint="eastAsia"/>
                <w:sz w:val="21"/>
                <w:szCs w:val="21"/>
                <w:u w:val="single"/>
                <w:lang w:eastAsia="zh-CN"/>
              </w:rPr>
              <w:t>3、补</w:t>
            </w:r>
            <w:r>
              <w:rPr>
                <w:rFonts w:ascii="宋体" w:eastAsia="宋体" w:hAnsi="宋体" w:hint="eastAsia"/>
                <w:sz w:val="21"/>
                <w:szCs w:val="21"/>
                <w:u w:val="single"/>
                <w:lang w:eastAsia="zh-CN"/>
              </w:rPr>
              <w:t>救方案</w:t>
            </w:r>
          </w:p>
          <w:p w:rsidR="008B2DAC" w:rsidRDefault="002D7BF3">
            <w:pPr>
              <w:spacing w:line="360" w:lineRule="auto"/>
              <w:rPr>
                <w:rFonts w:ascii="宋体" w:eastAsia="宋体" w:hAnsi="宋体"/>
                <w:sz w:val="21"/>
                <w:szCs w:val="21"/>
                <w:u w:val="single"/>
                <w:lang w:eastAsia="zh-CN"/>
              </w:rPr>
            </w:pPr>
            <w:r>
              <w:rPr>
                <w:rFonts w:ascii="宋体" w:eastAsia="宋体" w:hAnsi="宋体" w:hint="eastAsia"/>
                <w:sz w:val="21"/>
                <w:szCs w:val="21"/>
                <w:u w:val="single"/>
                <w:lang w:eastAsia="zh-CN"/>
              </w:rPr>
              <w:t>（1）投标文件解密失败的补救方案：</w:t>
            </w:r>
          </w:p>
          <w:p w:rsidR="008B2DAC" w:rsidRDefault="002D7BF3">
            <w:pPr>
              <w:spacing w:line="360" w:lineRule="auto"/>
              <w:rPr>
                <w:rFonts w:ascii="宋体" w:eastAsia="宋体" w:hAnsi="宋体"/>
                <w:sz w:val="21"/>
                <w:szCs w:val="21"/>
                <w:u w:val="single"/>
                <w:lang w:eastAsia="zh-CN"/>
              </w:rPr>
            </w:pPr>
            <w:r>
              <w:rPr>
                <w:rFonts w:ascii="宋体" w:eastAsia="宋体" w:hAnsi="宋体" w:hint="eastAsia"/>
                <w:sz w:val="21"/>
                <w:szCs w:val="21"/>
                <w:u w:val="single"/>
                <w:lang w:eastAsia="zh-CN"/>
              </w:rPr>
              <w:t>在规定时间内，因投标人之外原因（指</w:t>
            </w:r>
            <w:r>
              <w:rPr>
                <w:rFonts w:ascii="宋体" w:eastAsia="宋体" w:hAnsi="宋体"/>
                <w:sz w:val="21"/>
                <w:szCs w:val="21"/>
                <w:u w:val="single"/>
                <w:lang w:eastAsia="zh-CN"/>
              </w:rPr>
              <w:t>网络瘫痪</w:t>
            </w:r>
            <w:r>
              <w:rPr>
                <w:rFonts w:ascii="宋体" w:eastAsia="宋体" w:hAnsi="宋体" w:hint="eastAsia"/>
                <w:sz w:val="21"/>
                <w:szCs w:val="21"/>
                <w:u w:val="single"/>
                <w:lang w:eastAsia="zh-CN"/>
              </w:rPr>
              <w:t>、服务器损坏、交易系统故障短期无法恢复等因素）导致的电子投标文件解密失败，在开标现场读取光盘内容，继续开标程序。评标委员会对其投标文</w:t>
            </w:r>
            <w:r>
              <w:rPr>
                <w:rFonts w:ascii="宋体" w:eastAsia="宋体" w:hAnsi="宋体" w:hint="eastAsia"/>
                <w:sz w:val="21"/>
                <w:szCs w:val="21"/>
                <w:u w:val="single"/>
                <w:lang w:eastAsia="zh-CN"/>
              </w:rPr>
              <w:lastRenderedPageBreak/>
              <w:t>件的评审以光盘内容为准。因</w:t>
            </w:r>
            <w:r>
              <w:rPr>
                <w:rFonts w:ascii="宋体" w:eastAsia="宋体" w:hAnsi="宋体"/>
                <w:sz w:val="21"/>
                <w:szCs w:val="21"/>
                <w:u w:val="single"/>
                <w:lang w:eastAsia="zh-CN"/>
              </w:rPr>
              <w:t>投标人原因</w:t>
            </w:r>
            <w:r>
              <w:rPr>
                <w:rFonts w:ascii="宋体" w:eastAsia="宋体" w:hAnsi="宋体" w:hint="eastAsia"/>
                <w:sz w:val="21"/>
                <w:szCs w:val="21"/>
                <w:u w:val="single"/>
                <w:lang w:eastAsia="zh-CN"/>
              </w:rPr>
              <w:t>解密失败</w:t>
            </w:r>
            <w:r>
              <w:rPr>
                <w:rFonts w:ascii="宋体" w:eastAsia="宋体" w:hAnsi="宋体"/>
                <w:sz w:val="21"/>
                <w:szCs w:val="21"/>
                <w:u w:val="single"/>
                <w:lang w:eastAsia="zh-CN"/>
              </w:rPr>
              <w:t>且</w:t>
            </w:r>
            <w:r>
              <w:rPr>
                <w:rFonts w:ascii="宋体" w:eastAsia="宋体" w:hAnsi="宋体" w:hint="eastAsia"/>
                <w:sz w:val="21"/>
                <w:szCs w:val="21"/>
                <w:u w:val="single"/>
                <w:lang w:eastAsia="zh-CN"/>
              </w:rPr>
              <w:t>未</w:t>
            </w:r>
            <w:r>
              <w:rPr>
                <w:rFonts w:ascii="宋体" w:eastAsia="宋体" w:hAnsi="宋体"/>
                <w:sz w:val="21"/>
                <w:szCs w:val="21"/>
                <w:u w:val="single"/>
                <w:lang w:eastAsia="zh-CN"/>
              </w:rPr>
              <w:t>递交电子光盘</w:t>
            </w:r>
            <w:r>
              <w:rPr>
                <w:rFonts w:ascii="宋体" w:eastAsia="宋体" w:hAnsi="宋体" w:hint="eastAsia"/>
                <w:sz w:val="21"/>
                <w:szCs w:val="21"/>
                <w:u w:val="single"/>
                <w:lang w:eastAsia="zh-CN"/>
              </w:rPr>
              <w:t>或递交</w:t>
            </w:r>
            <w:r>
              <w:rPr>
                <w:rFonts w:ascii="宋体" w:eastAsia="宋体" w:hAnsi="宋体"/>
                <w:sz w:val="21"/>
                <w:szCs w:val="21"/>
                <w:u w:val="single"/>
                <w:lang w:eastAsia="zh-CN"/>
              </w:rPr>
              <w:t>的电子光盘</w:t>
            </w:r>
            <w:r>
              <w:rPr>
                <w:rFonts w:ascii="宋体" w:eastAsia="宋体" w:hAnsi="宋体" w:hint="eastAsia"/>
                <w:sz w:val="21"/>
                <w:szCs w:val="21"/>
                <w:u w:val="single"/>
                <w:lang w:eastAsia="zh-CN"/>
              </w:rPr>
              <w:t>不能</w:t>
            </w:r>
            <w:r>
              <w:rPr>
                <w:rFonts w:ascii="宋体" w:eastAsia="宋体" w:hAnsi="宋体"/>
                <w:sz w:val="21"/>
                <w:szCs w:val="21"/>
                <w:u w:val="single"/>
                <w:lang w:eastAsia="zh-CN"/>
              </w:rPr>
              <w:t>读取的，视为撤回投标文件。</w:t>
            </w:r>
          </w:p>
          <w:p w:rsidR="008B2DAC" w:rsidRDefault="002D7BF3">
            <w:pPr>
              <w:spacing w:line="360" w:lineRule="auto"/>
              <w:rPr>
                <w:rFonts w:ascii="宋体" w:eastAsia="宋体" w:hAnsi="宋体"/>
                <w:sz w:val="21"/>
                <w:szCs w:val="21"/>
                <w:u w:val="single"/>
                <w:lang w:eastAsia="zh-CN"/>
              </w:rPr>
            </w:pPr>
            <w:r>
              <w:rPr>
                <w:rFonts w:ascii="宋体" w:eastAsia="宋体" w:hAnsi="宋体" w:hint="eastAsia"/>
                <w:sz w:val="21"/>
                <w:szCs w:val="21"/>
                <w:u w:val="single"/>
                <w:lang w:eastAsia="zh-CN"/>
              </w:rPr>
              <w:t>（2）评标时突发情况的补救方案</w:t>
            </w:r>
          </w:p>
          <w:p w:rsidR="008B2DAC" w:rsidRDefault="002D7BF3">
            <w:pPr>
              <w:spacing w:line="360" w:lineRule="auto"/>
              <w:rPr>
                <w:rFonts w:ascii="宋体" w:eastAsia="宋体" w:hAnsi="宋体"/>
                <w:sz w:val="21"/>
                <w:szCs w:val="21"/>
                <w:u w:val="single"/>
                <w:lang w:eastAsia="zh-CN"/>
              </w:rPr>
            </w:pPr>
            <w:r>
              <w:rPr>
                <w:rFonts w:ascii="宋体" w:eastAsia="宋体" w:hAnsi="宋体" w:hint="eastAsia"/>
                <w:sz w:val="21"/>
                <w:szCs w:val="21"/>
                <w:u w:val="single"/>
                <w:lang w:eastAsia="zh-CN"/>
              </w:rPr>
              <w:t>若遇不可抗力发生（如：网络瘫痪、服务器损坏、交易系统故障短期无法恢复等因素），由评标委员会开启递交的全部投标文件光盘，并按光盘内容进行评审。</w:t>
            </w:r>
          </w:p>
          <w:p w:rsidR="008B2DAC" w:rsidRDefault="002D7BF3">
            <w:pPr>
              <w:pStyle w:val="TableParagraph"/>
              <w:spacing w:line="360" w:lineRule="auto"/>
              <w:jc w:val="both"/>
              <w:rPr>
                <w:rFonts w:ascii="宋体" w:eastAsia="宋体" w:hAnsi="宋体" w:cs="宋体"/>
                <w:sz w:val="21"/>
                <w:szCs w:val="21"/>
                <w:lang w:eastAsia="zh-CN"/>
              </w:rPr>
            </w:pPr>
            <w:r>
              <w:rPr>
                <w:rFonts w:ascii="宋体" w:eastAsia="宋体" w:hAnsi="宋体" w:hint="eastAsia"/>
                <w:sz w:val="21"/>
                <w:szCs w:val="21"/>
                <w:u w:val="single"/>
                <w:lang w:eastAsia="zh-CN"/>
              </w:rPr>
              <w:t>（3）除发生上述情况外，开标评标均以投标人通过交易平台网上递交的电子投标文件为准。</w:t>
            </w:r>
          </w:p>
        </w:tc>
      </w:tr>
      <w:tr w:rsidR="008B2DAC">
        <w:tc>
          <w:tcPr>
            <w:tcW w:w="997" w:type="dxa"/>
            <w:tcBorders>
              <w:top w:val="single" w:sz="4" w:space="0" w:color="000000"/>
              <w:left w:val="single" w:sz="4" w:space="0" w:color="000000"/>
              <w:bottom w:val="single" w:sz="4" w:space="0" w:color="000000"/>
              <w:right w:val="single" w:sz="4" w:space="0" w:color="000000"/>
            </w:tcBorders>
            <w:vAlign w:val="center"/>
          </w:tcPr>
          <w:p w:rsidR="008B2DAC" w:rsidRDefault="002D7BF3">
            <w:pPr>
              <w:pStyle w:val="TableParagraph"/>
              <w:spacing w:line="360" w:lineRule="auto"/>
              <w:jc w:val="center"/>
              <w:rPr>
                <w:rFonts w:ascii="宋体" w:eastAsia="宋体" w:hAnsi="宋体"/>
                <w:sz w:val="21"/>
                <w:szCs w:val="21"/>
              </w:rPr>
            </w:pPr>
            <w:r>
              <w:rPr>
                <w:rFonts w:ascii="宋体" w:eastAsia="宋体" w:hAnsi="宋体"/>
                <w:sz w:val="21"/>
                <w:szCs w:val="21"/>
              </w:rPr>
              <w:lastRenderedPageBreak/>
              <w:t>10</w:t>
            </w:r>
          </w:p>
        </w:tc>
        <w:tc>
          <w:tcPr>
            <w:tcW w:w="1845" w:type="dxa"/>
            <w:tcBorders>
              <w:top w:val="single" w:sz="4" w:space="0" w:color="000000"/>
              <w:left w:val="single" w:sz="4" w:space="0" w:color="000000"/>
              <w:bottom w:val="single" w:sz="4" w:space="0" w:color="000000"/>
              <w:right w:val="single" w:sz="4" w:space="0" w:color="000000"/>
            </w:tcBorders>
            <w:vAlign w:val="center"/>
          </w:tcPr>
          <w:p w:rsidR="008B2DAC" w:rsidRDefault="002D7BF3">
            <w:pPr>
              <w:pStyle w:val="TableParagraph"/>
              <w:spacing w:line="360" w:lineRule="auto"/>
              <w:jc w:val="center"/>
              <w:rPr>
                <w:rFonts w:ascii="宋体" w:eastAsia="宋体" w:hAnsi="宋体" w:cs="宋体"/>
                <w:sz w:val="21"/>
                <w:szCs w:val="21"/>
              </w:rPr>
            </w:pPr>
            <w:r>
              <w:rPr>
                <w:rFonts w:ascii="宋体" w:eastAsia="宋体" w:hAnsi="宋体" w:cs="宋体"/>
                <w:sz w:val="21"/>
                <w:szCs w:val="21"/>
              </w:rPr>
              <w:t>需要补充的其他内容</w:t>
            </w:r>
          </w:p>
        </w:tc>
        <w:tc>
          <w:tcPr>
            <w:tcW w:w="6204" w:type="dxa"/>
            <w:tcBorders>
              <w:top w:val="single" w:sz="4" w:space="0" w:color="000000"/>
              <w:left w:val="single" w:sz="4" w:space="0" w:color="000000"/>
              <w:bottom w:val="single" w:sz="4" w:space="0" w:color="000000"/>
              <w:right w:val="single" w:sz="4" w:space="0" w:color="000000"/>
            </w:tcBorders>
            <w:vAlign w:val="center"/>
          </w:tcPr>
          <w:p w:rsidR="008B2DAC" w:rsidRDefault="008B2DAC">
            <w:pPr>
              <w:spacing w:line="360" w:lineRule="auto"/>
              <w:jc w:val="both"/>
              <w:rPr>
                <w:rFonts w:ascii="宋体" w:eastAsia="宋体" w:hAnsi="宋体"/>
                <w:sz w:val="21"/>
                <w:szCs w:val="21"/>
                <w:lang w:eastAsia="zh-CN"/>
              </w:rPr>
            </w:pPr>
          </w:p>
        </w:tc>
      </w:tr>
      <w:tr w:rsidR="008B2DAC">
        <w:tc>
          <w:tcPr>
            <w:tcW w:w="997" w:type="dxa"/>
            <w:tcBorders>
              <w:top w:val="single" w:sz="4" w:space="0" w:color="000000"/>
              <w:left w:val="single" w:sz="4" w:space="0" w:color="000000"/>
              <w:bottom w:val="single" w:sz="4" w:space="0" w:color="000000"/>
              <w:right w:val="single" w:sz="4" w:space="0" w:color="000000"/>
            </w:tcBorders>
            <w:vAlign w:val="center"/>
          </w:tcPr>
          <w:p w:rsidR="008B2DAC" w:rsidRDefault="002D7BF3">
            <w:pPr>
              <w:spacing w:line="360" w:lineRule="auto"/>
              <w:jc w:val="center"/>
              <w:rPr>
                <w:rFonts w:ascii="宋体" w:eastAsia="宋体" w:hAnsi="宋体"/>
                <w:sz w:val="21"/>
                <w:szCs w:val="21"/>
              </w:rPr>
            </w:pPr>
            <w:r>
              <w:rPr>
                <w:rFonts w:ascii="宋体" w:eastAsia="宋体" w:hAnsi="宋体" w:hint="eastAsia"/>
                <w:sz w:val="21"/>
                <w:szCs w:val="21"/>
              </w:rPr>
              <w:t>10.1</w:t>
            </w:r>
          </w:p>
        </w:tc>
        <w:tc>
          <w:tcPr>
            <w:tcW w:w="1845" w:type="dxa"/>
            <w:tcBorders>
              <w:top w:val="single" w:sz="4" w:space="0" w:color="000000"/>
              <w:left w:val="single" w:sz="4" w:space="0" w:color="000000"/>
              <w:bottom w:val="single" w:sz="4" w:space="0" w:color="000000"/>
              <w:right w:val="single" w:sz="4" w:space="0" w:color="000000"/>
            </w:tcBorders>
            <w:vAlign w:val="center"/>
          </w:tcPr>
          <w:p w:rsidR="008B2DAC" w:rsidRDefault="002D7BF3">
            <w:pPr>
              <w:spacing w:line="360" w:lineRule="auto"/>
              <w:jc w:val="center"/>
              <w:rPr>
                <w:rFonts w:ascii="宋体" w:eastAsia="宋体" w:hAnsi="宋体"/>
                <w:sz w:val="21"/>
                <w:szCs w:val="21"/>
              </w:rPr>
            </w:pPr>
            <w:r>
              <w:rPr>
                <w:rFonts w:ascii="宋体" w:eastAsia="宋体" w:hAnsi="宋体" w:hint="eastAsia"/>
                <w:sz w:val="21"/>
                <w:szCs w:val="21"/>
              </w:rPr>
              <w:t>特别提示</w:t>
            </w:r>
          </w:p>
        </w:tc>
        <w:tc>
          <w:tcPr>
            <w:tcW w:w="6204" w:type="dxa"/>
            <w:tcBorders>
              <w:top w:val="single" w:sz="4" w:space="0" w:color="000000"/>
              <w:left w:val="single" w:sz="4" w:space="0" w:color="000000"/>
              <w:bottom w:val="single" w:sz="4" w:space="0" w:color="000000"/>
              <w:right w:val="single" w:sz="4" w:space="0" w:color="000000"/>
            </w:tcBorders>
            <w:vAlign w:val="center"/>
          </w:tcPr>
          <w:p w:rsidR="008B2DAC" w:rsidRDefault="002D7BF3">
            <w:pPr>
              <w:spacing w:line="360" w:lineRule="auto"/>
              <w:rPr>
                <w:rFonts w:ascii="宋体" w:eastAsia="宋体" w:hAnsi="宋体"/>
                <w:sz w:val="21"/>
                <w:szCs w:val="21"/>
                <w:lang w:eastAsia="zh-CN"/>
              </w:rPr>
            </w:pPr>
            <w:r>
              <w:rPr>
                <w:rFonts w:ascii="宋体" w:eastAsia="宋体" w:hAnsi="宋体"/>
                <w:sz w:val="21"/>
                <w:szCs w:val="21"/>
                <w:u w:val="single"/>
                <w:lang w:eastAsia="zh-CN"/>
              </w:rPr>
              <w:t>投标人在本项目招标人的工程项目中存在下列行为的，将被拒绝1年内参与我单位后续工程投标。（注：拒绝投标时限由招标人视严重程度确定，最低三个月起，自招标人发出通知之日起计）：</w:t>
            </w:r>
          </w:p>
          <w:p w:rsidR="008B2DAC" w:rsidRDefault="002D7BF3">
            <w:pPr>
              <w:spacing w:line="360" w:lineRule="auto"/>
              <w:rPr>
                <w:rFonts w:ascii="宋体" w:eastAsia="宋体" w:hAnsi="宋体"/>
                <w:sz w:val="21"/>
                <w:szCs w:val="21"/>
                <w:lang w:eastAsia="zh-CN"/>
              </w:rPr>
            </w:pPr>
            <w:r>
              <w:rPr>
                <w:rFonts w:ascii="宋体" w:eastAsia="宋体" w:hAnsi="宋体"/>
                <w:sz w:val="21"/>
                <w:szCs w:val="21"/>
                <w:lang w:eastAsia="zh-CN"/>
              </w:rPr>
              <w:t>（1）将中标工程转包或者违法分包的；</w:t>
            </w:r>
          </w:p>
          <w:p w:rsidR="008B2DAC" w:rsidRDefault="002D7BF3">
            <w:pPr>
              <w:spacing w:line="360" w:lineRule="auto"/>
              <w:rPr>
                <w:rFonts w:ascii="宋体" w:eastAsia="宋体" w:hAnsi="宋体"/>
                <w:sz w:val="21"/>
                <w:szCs w:val="21"/>
                <w:lang w:eastAsia="zh-CN"/>
              </w:rPr>
            </w:pPr>
            <w:r>
              <w:rPr>
                <w:rFonts w:ascii="宋体" w:eastAsia="宋体" w:hAnsi="宋体"/>
                <w:sz w:val="21"/>
                <w:szCs w:val="21"/>
                <w:lang w:eastAsia="zh-CN"/>
              </w:rPr>
              <w:t>（2）在中标工程中不执行质量、安全生产相关规定的，造成质量或安全事故的；</w:t>
            </w:r>
          </w:p>
          <w:p w:rsidR="008B2DAC" w:rsidRDefault="002D7BF3">
            <w:pPr>
              <w:spacing w:line="360" w:lineRule="auto"/>
              <w:rPr>
                <w:rFonts w:ascii="宋体" w:eastAsia="宋体" w:hAnsi="宋体"/>
                <w:sz w:val="21"/>
                <w:szCs w:val="21"/>
                <w:lang w:eastAsia="zh-CN"/>
              </w:rPr>
            </w:pPr>
            <w:r>
              <w:rPr>
                <w:rFonts w:ascii="宋体" w:eastAsia="宋体" w:hAnsi="宋体"/>
                <w:sz w:val="21"/>
                <w:szCs w:val="21"/>
                <w:lang w:eastAsia="zh-CN"/>
              </w:rPr>
              <w:t>（3）存在围标或串标情形的；</w:t>
            </w:r>
          </w:p>
          <w:p w:rsidR="008B2DAC" w:rsidRDefault="002D7BF3">
            <w:pPr>
              <w:spacing w:line="360" w:lineRule="auto"/>
              <w:rPr>
                <w:rFonts w:ascii="宋体" w:eastAsia="宋体" w:hAnsi="宋体"/>
                <w:sz w:val="21"/>
                <w:szCs w:val="21"/>
                <w:lang w:eastAsia="zh-CN"/>
              </w:rPr>
            </w:pPr>
            <w:r>
              <w:rPr>
                <w:rFonts w:ascii="宋体" w:eastAsia="宋体" w:hAnsi="宋体"/>
                <w:sz w:val="21"/>
                <w:szCs w:val="21"/>
                <w:lang w:eastAsia="zh-CN"/>
              </w:rPr>
              <w:t>（4）存在弄虚作假骗取</w:t>
            </w:r>
            <w:r>
              <w:rPr>
                <w:rFonts w:ascii="宋体" w:eastAsia="宋体" w:hAnsi="宋体" w:hint="eastAsia"/>
                <w:sz w:val="21"/>
                <w:szCs w:val="21"/>
                <w:lang w:eastAsia="zh-CN"/>
              </w:rPr>
              <w:t>中标、行贿</w:t>
            </w:r>
            <w:r>
              <w:rPr>
                <w:rFonts w:ascii="宋体" w:eastAsia="宋体" w:hAnsi="宋体"/>
                <w:sz w:val="21"/>
                <w:szCs w:val="21"/>
                <w:lang w:eastAsia="zh-CN"/>
              </w:rPr>
              <w:t>情形的；</w:t>
            </w:r>
          </w:p>
        </w:tc>
      </w:tr>
      <w:tr w:rsidR="008B2DAC">
        <w:tc>
          <w:tcPr>
            <w:tcW w:w="997" w:type="dxa"/>
            <w:tcBorders>
              <w:top w:val="single" w:sz="4" w:space="0" w:color="000000"/>
              <w:left w:val="single" w:sz="4" w:space="0" w:color="000000"/>
              <w:bottom w:val="single" w:sz="4" w:space="0" w:color="000000"/>
              <w:right w:val="single" w:sz="4" w:space="0" w:color="000000"/>
            </w:tcBorders>
            <w:vAlign w:val="center"/>
          </w:tcPr>
          <w:p w:rsidR="008B2DAC" w:rsidRDefault="002D7BF3">
            <w:pPr>
              <w:spacing w:line="360" w:lineRule="auto"/>
              <w:jc w:val="center"/>
              <w:rPr>
                <w:rFonts w:ascii="宋体" w:eastAsia="宋体" w:hAnsi="宋体"/>
                <w:sz w:val="21"/>
                <w:szCs w:val="21"/>
              </w:rPr>
            </w:pPr>
            <w:r>
              <w:rPr>
                <w:rFonts w:ascii="宋体" w:eastAsia="宋体" w:hAnsi="宋体" w:hint="eastAsia"/>
                <w:sz w:val="21"/>
                <w:szCs w:val="21"/>
              </w:rPr>
              <w:t>10.</w:t>
            </w:r>
            <w:r>
              <w:rPr>
                <w:rFonts w:ascii="宋体" w:eastAsia="宋体" w:hAnsi="宋体"/>
                <w:sz w:val="21"/>
                <w:szCs w:val="21"/>
              </w:rPr>
              <w:t>2</w:t>
            </w:r>
          </w:p>
        </w:tc>
        <w:tc>
          <w:tcPr>
            <w:tcW w:w="1845" w:type="dxa"/>
            <w:tcBorders>
              <w:top w:val="single" w:sz="4" w:space="0" w:color="000000"/>
              <w:left w:val="single" w:sz="4" w:space="0" w:color="000000"/>
              <w:bottom w:val="single" w:sz="4" w:space="0" w:color="000000"/>
              <w:right w:val="single" w:sz="4" w:space="0" w:color="000000"/>
            </w:tcBorders>
            <w:vAlign w:val="center"/>
          </w:tcPr>
          <w:p w:rsidR="008B2DAC" w:rsidRDefault="002D7BF3">
            <w:pPr>
              <w:spacing w:line="360" w:lineRule="auto"/>
              <w:jc w:val="center"/>
              <w:rPr>
                <w:rFonts w:ascii="宋体" w:eastAsia="宋体" w:hAnsi="宋体"/>
                <w:sz w:val="21"/>
                <w:szCs w:val="21"/>
              </w:rPr>
            </w:pPr>
            <w:r>
              <w:rPr>
                <w:rFonts w:ascii="宋体" w:eastAsia="宋体" w:hAnsi="宋体" w:hint="eastAsia"/>
                <w:sz w:val="21"/>
                <w:szCs w:val="21"/>
              </w:rPr>
              <w:t>招标失败的情形</w:t>
            </w:r>
          </w:p>
        </w:tc>
        <w:tc>
          <w:tcPr>
            <w:tcW w:w="6204" w:type="dxa"/>
            <w:tcBorders>
              <w:top w:val="single" w:sz="4" w:space="0" w:color="000000"/>
              <w:left w:val="single" w:sz="4" w:space="0" w:color="000000"/>
              <w:bottom w:val="single" w:sz="4" w:space="0" w:color="000000"/>
              <w:right w:val="single" w:sz="4" w:space="0" w:color="000000"/>
            </w:tcBorders>
            <w:vAlign w:val="center"/>
          </w:tcPr>
          <w:p w:rsidR="008B2DAC" w:rsidRDefault="002D7BF3">
            <w:pPr>
              <w:spacing w:line="360" w:lineRule="auto"/>
              <w:rPr>
                <w:rFonts w:ascii="宋体" w:eastAsia="宋体" w:hAnsi="宋体"/>
                <w:sz w:val="21"/>
                <w:szCs w:val="21"/>
                <w:lang w:eastAsia="zh-CN"/>
              </w:rPr>
            </w:pPr>
            <w:r>
              <w:rPr>
                <w:rFonts w:ascii="宋体" w:eastAsia="宋体" w:hAnsi="宋体" w:hint="eastAsia"/>
                <w:sz w:val="21"/>
                <w:szCs w:val="21"/>
                <w:lang w:eastAsia="zh-CN"/>
              </w:rPr>
              <w:t>本项目采用资格后审方式，满足资格审查合格条件或通过初步评审的投标申请人不足</w:t>
            </w:r>
            <w:r>
              <w:rPr>
                <w:rFonts w:ascii="宋体" w:eastAsia="宋体" w:hAnsi="宋体"/>
                <w:sz w:val="21"/>
                <w:szCs w:val="21"/>
                <w:lang w:eastAsia="zh-CN"/>
              </w:rPr>
              <w:t>3</w:t>
            </w:r>
            <w:r>
              <w:rPr>
                <w:rFonts w:ascii="宋体" w:eastAsia="宋体" w:hAnsi="宋体" w:hint="eastAsia"/>
                <w:sz w:val="21"/>
                <w:szCs w:val="21"/>
                <w:lang w:eastAsia="zh-CN"/>
              </w:rPr>
              <w:t>名时为招标失败。招标人分析招标失败原因，修正招标方案，报有关管理部门核准后，重新组织招标。</w:t>
            </w:r>
          </w:p>
        </w:tc>
      </w:tr>
      <w:tr w:rsidR="008B2DAC">
        <w:tc>
          <w:tcPr>
            <w:tcW w:w="997" w:type="dxa"/>
            <w:tcBorders>
              <w:top w:val="single" w:sz="4" w:space="0" w:color="000000"/>
              <w:left w:val="single" w:sz="4" w:space="0" w:color="000000"/>
              <w:bottom w:val="single" w:sz="4" w:space="0" w:color="000000"/>
              <w:right w:val="single" w:sz="4" w:space="0" w:color="000000"/>
            </w:tcBorders>
            <w:vAlign w:val="center"/>
          </w:tcPr>
          <w:p w:rsidR="008B2DAC" w:rsidRDefault="002D7BF3">
            <w:pPr>
              <w:spacing w:line="360" w:lineRule="auto"/>
              <w:jc w:val="center"/>
              <w:rPr>
                <w:rFonts w:ascii="宋体" w:eastAsia="宋体" w:hAnsi="宋体"/>
                <w:sz w:val="21"/>
                <w:szCs w:val="21"/>
              </w:rPr>
            </w:pPr>
            <w:r>
              <w:rPr>
                <w:rFonts w:ascii="宋体" w:eastAsia="宋体" w:hAnsi="宋体" w:hint="eastAsia"/>
                <w:sz w:val="21"/>
                <w:szCs w:val="21"/>
              </w:rPr>
              <w:t>10.</w:t>
            </w:r>
            <w:r>
              <w:rPr>
                <w:rFonts w:ascii="宋体" w:eastAsia="宋体" w:hAnsi="宋体"/>
                <w:sz w:val="21"/>
                <w:szCs w:val="21"/>
              </w:rPr>
              <w:t>3</w:t>
            </w:r>
          </w:p>
        </w:tc>
        <w:tc>
          <w:tcPr>
            <w:tcW w:w="1845" w:type="dxa"/>
            <w:tcBorders>
              <w:top w:val="single" w:sz="4" w:space="0" w:color="000000"/>
              <w:left w:val="single" w:sz="4" w:space="0" w:color="000000"/>
              <w:bottom w:val="single" w:sz="4" w:space="0" w:color="000000"/>
              <w:right w:val="single" w:sz="4" w:space="0" w:color="000000"/>
            </w:tcBorders>
            <w:vAlign w:val="center"/>
          </w:tcPr>
          <w:p w:rsidR="008B2DAC" w:rsidRDefault="002D7BF3">
            <w:pPr>
              <w:spacing w:line="360" w:lineRule="auto"/>
              <w:jc w:val="center"/>
              <w:rPr>
                <w:rFonts w:ascii="宋体" w:eastAsia="宋体" w:hAnsi="宋体"/>
                <w:sz w:val="21"/>
                <w:szCs w:val="21"/>
                <w:lang w:eastAsia="zh-CN"/>
              </w:rPr>
            </w:pPr>
            <w:r>
              <w:rPr>
                <w:rFonts w:ascii="宋体" w:eastAsia="宋体" w:hAnsi="宋体" w:hint="eastAsia"/>
                <w:sz w:val="21"/>
                <w:szCs w:val="21"/>
                <w:lang w:eastAsia="zh-CN"/>
              </w:rPr>
              <w:t>招标人拒绝接收其投标文件情况</w:t>
            </w:r>
          </w:p>
        </w:tc>
        <w:tc>
          <w:tcPr>
            <w:tcW w:w="6204" w:type="dxa"/>
            <w:tcBorders>
              <w:top w:val="single" w:sz="4" w:space="0" w:color="000000"/>
              <w:left w:val="single" w:sz="4" w:space="0" w:color="000000"/>
              <w:bottom w:val="single" w:sz="4" w:space="0" w:color="000000"/>
              <w:right w:val="single" w:sz="4" w:space="0" w:color="000000"/>
            </w:tcBorders>
            <w:vAlign w:val="center"/>
          </w:tcPr>
          <w:p w:rsidR="008B2DAC" w:rsidRDefault="002D7BF3">
            <w:pPr>
              <w:spacing w:line="360" w:lineRule="auto"/>
              <w:rPr>
                <w:rFonts w:ascii="宋体" w:eastAsia="宋体" w:hAnsi="宋体"/>
                <w:sz w:val="21"/>
                <w:szCs w:val="21"/>
                <w:lang w:eastAsia="zh-CN"/>
              </w:rPr>
            </w:pPr>
            <w:r>
              <w:rPr>
                <w:rFonts w:ascii="宋体" w:eastAsia="宋体" w:hAnsi="宋体" w:hint="eastAsia"/>
                <w:sz w:val="21"/>
                <w:szCs w:val="21"/>
                <w:lang w:eastAsia="zh-CN"/>
              </w:rPr>
              <w:t>在投标截止期后逾期上传递交</w:t>
            </w:r>
            <w:r>
              <w:rPr>
                <w:rFonts w:ascii="宋体" w:eastAsia="宋体" w:hAnsi="宋体"/>
                <w:sz w:val="21"/>
                <w:szCs w:val="21"/>
                <w:lang w:eastAsia="zh-CN"/>
              </w:rPr>
              <w:t>电子</w:t>
            </w:r>
            <w:r>
              <w:rPr>
                <w:rFonts w:ascii="宋体" w:eastAsia="宋体" w:hAnsi="宋体" w:hint="eastAsia"/>
                <w:sz w:val="21"/>
                <w:szCs w:val="21"/>
                <w:lang w:eastAsia="zh-CN"/>
              </w:rPr>
              <w:t>投标文件的；</w:t>
            </w:r>
          </w:p>
        </w:tc>
      </w:tr>
      <w:tr w:rsidR="008B2DAC">
        <w:tc>
          <w:tcPr>
            <w:tcW w:w="997" w:type="dxa"/>
            <w:tcBorders>
              <w:top w:val="single" w:sz="4" w:space="0" w:color="000000"/>
              <w:left w:val="single" w:sz="4" w:space="0" w:color="000000"/>
              <w:bottom w:val="single" w:sz="4" w:space="0" w:color="000000"/>
              <w:right w:val="single" w:sz="4" w:space="0" w:color="000000"/>
            </w:tcBorders>
            <w:vAlign w:val="center"/>
          </w:tcPr>
          <w:p w:rsidR="008B2DAC" w:rsidRDefault="002D7BF3">
            <w:pPr>
              <w:spacing w:line="360" w:lineRule="auto"/>
              <w:jc w:val="center"/>
              <w:rPr>
                <w:rFonts w:ascii="宋体" w:eastAsia="宋体" w:hAnsi="宋体"/>
                <w:sz w:val="21"/>
                <w:szCs w:val="21"/>
              </w:rPr>
            </w:pPr>
            <w:r>
              <w:rPr>
                <w:rFonts w:ascii="宋体" w:eastAsia="宋体" w:hAnsi="宋体" w:hint="eastAsia"/>
                <w:sz w:val="21"/>
                <w:szCs w:val="21"/>
              </w:rPr>
              <w:t>10.</w:t>
            </w:r>
            <w:r>
              <w:rPr>
                <w:rFonts w:ascii="宋体" w:eastAsia="宋体" w:hAnsi="宋体"/>
                <w:sz w:val="21"/>
                <w:szCs w:val="21"/>
              </w:rPr>
              <w:t>4</w:t>
            </w:r>
          </w:p>
        </w:tc>
        <w:tc>
          <w:tcPr>
            <w:tcW w:w="1845" w:type="dxa"/>
            <w:tcBorders>
              <w:top w:val="single" w:sz="4" w:space="0" w:color="000000"/>
              <w:left w:val="single" w:sz="4" w:space="0" w:color="000000"/>
              <w:bottom w:val="single" w:sz="4" w:space="0" w:color="000000"/>
              <w:right w:val="single" w:sz="4" w:space="0" w:color="000000"/>
            </w:tcBorders>
            <w:vAlign w:val="center"/>
          </w:tcPr>
          <w:p w:rsidR="008B2DAC" w:rsidRDefault="002D7BF3">
            <w:pPr>
              <w:spacing w:line="360" w:lineRule="auto"/>
              <w:jc w:val="center"/>
              <w:rPr>
                <w:rFonts w:ascii="宋体" w:eastAsia="宋体" w:hAnsi="宋体"/>
                <w:sz w:val="21"/>
                <w:szCs w:val="21"/>
              </w:rPr>
            </w:pPr>
            <w:r>
              <w:rPr>
                <w:rFonts w:ascii="宋体" w:eastAsia="宋体" w:hAnsi="宋体" w:hint="eastAsia"/>
                <w:sz w:val="21"/>
                <w:szCs w:val="21"/>
              </w:rPr>
              <w:t>投标文件公开</w:t>
            </w:r>
          </w:p>
        </w:tc>
        <w:tc>
          <w:tcPr>
            <w:tcW w:w="6204" w:type="dxa"/>
            <w:tcBorders>
              <w:top w:val="single" w:sz="4" w:space="0" w:color="000000"/>
              <w:left w:val="single" w:sz="4" w:space="0" w:color="000000"/>
              <w:bottom w:val="single" w:sz="4" w:space="0" w:color="000000"/>
              <w:right w:val="single" w:sz="4" w:space="0" w:color="000000"/>
            </w:tcBorders>
            <w:vAlign w:val="center"/>
          </w:tcPr>
          <w:p w:rsidR="008B2DAC" w:rsidRDefault="002D7BF3">
            <w:pPr>
              <w:spacing w:line="360" w:lineRule="auto"/>
              <w:rPr>
                <w:rFonts w:ascii="宋体" w:eastAsia="宋体" w:hAnsi="宋体"/>
                <w:sz w:val="21"/>
                <w:szCs w:val="21"/>
                <w:lang w:eastAsia="zh-CN"/>
              </w:rPr>
            </w:pPr>
            <w:r>
              <w:rPr>
                <w:rFonts w:ascii="宋体" w:eastAsia="宋体" w:hAnsi="宋体" w:cs="宋体" w:hint="eastAsia"/>
                <w:spacing w:val="-2"/>
                <w:sz w:val="21"/>
                <w:szCs w:val="21"/>
                <w:u w:val="single"/>
                <w:lang w:eastAsia="zh-CN"/>
              </w:rPr>
              <w:t>在产生中标候选人后，招标人将中标候选人的投标文件商务部分的电子版（报价清单、方案等涉及商业秘密的内容除外）在广州公共资源交易中心网站等法定媒介公开。</w:t>
            </w:r>
          </w:p>
        </w:tc>
      </w:tr>
      <w:tr w:rsidR="008B2DAC">
        <w:tc>
          <w:tcPr>
            <w:tcW w:w="997" w:type="dxa"/>
            <w:tcBorders>
              <w:top w:val="single" w:sz="4" w:space="0" w:color="000000"/>
              <w:left w:val="single" w:sz="4" w:space="0" w:color="000000"/>
              <w:bottom w:val="single" w:sz="4" w:space="0" w:color="000000"/>
              <w:right w:val="single" w:sz="4" w:space="0" w:color="000000"/>
            </w:tcBorders>
            <w:vAlign w:val="center"/>
          </w:tcPr>
          <w:p w:rsidR="008B2DAC" w:rsidRDefault="002D7BF3">
            <w:pPr>
              <w:spacing w:line="360" w:lineRule="auto"/>
              <w:jc w:val="center"/>
              <w:rPr>
                <w:rFonts w:ascii="宋体" w:eastAsia="宋体" w:hAnsi="宋体"/>
                <w:sz w:val="21"/>
                <w:szCs w:val="21"/>
              </w:rPr>
            </w:pPr>
            <w:r>
              <w:rPr>
                <w:rFonts w:ascii="宋体" w:eastAsia="宋体" w:hAnsi="宋体" w:hint="eastAsia"/>
                <w:sz w:val="21"/>
                <w:szCs w:val="21"/>
              </w:rPr>
              <w:t>10.</w:t>
            </w:r>
            <w:r>
              <w:rPr>
                <w:rFonts w:ascii="宋体" w:eastAsia="宋体" w:hAnsi="宋体"/>
                <w:sz w:val="21"/>
                <w:szCs w:val="21"/>
              </w:rPr>
              <w:t>5</w:t>
            </w:r>
          </w:p>
        </w:tc>
        <w:tc>
          <w:tcPr>
            <w:tcW w:w="1845" w:type="dxa"/>
            <w:tcBorders>
              <w:top w:val="single" w:sz="4" w:space="0" w:color="000000"/>
              <w:left w:val="single" w:sz="4" w:space="0" w:color="000000"/>
              <w:bottom w:val="single" w:sz="4" w:space="0" w:color="000000"/>
              <w:right w:val="single" w:sz="4" w:space="0" w:color="000000"/>
            </w:tcBorders>
            <w:vAlign w:val="center"/>
          </w:tcPr>
          <w:p w:rsidR="008B2DAC" w:rsidRDefault="002D7BF3">
            <w:pPr>
              <w:spacing w:line="360" w:lineRule="auto"/>
              <w:jc w:val="center"/>
              <w:rPr>
                <w:rFonts w:ascii="宋体" w:eastAsia="宋体" w:hAnsi="宋体"/>
                <w:sz w:val="21"/>
                <w:szCs w:val="21"/>
              </w:rPr>
            </w:pPr>
            <w:r>
              <w:rPr>
                <w:rFonts w:ascii="宋体" w:eastAsia="宋体" w:hAnsi="宋体" w:hint="eastAsia"/>
                <w:sz w:val="21"/>
                <w:szCs w:val="21"/>
              </w:rPr>
              <w:t>其他</w:t>
            </w:r>
          </w:p>
        </w:tc>
        <w:tc>
          <w:tcPr>
            <w:tcW w:w="6204" w:type="dxa"/>
            <w:tcBorders>
              <w:top w:val="single" w:sz="4" w:space="0" w:color="000000"/>
              <w:left w:val="single" w:sz="4" w:space="0" w:color="000000"/>
              <w:bottom w:val="single" w:sz="4" w:space="0" w:color="000000"/>
              <w:right w:val="single" w:sz="4" w:space="0" w:color="000000"/>
            </w:tcBorders>
            <w:vAlign w:val="center"/>
          </w:tcPr>
          <w:p w:rsidR="008B2DAC" w:rsidRDefault="002D7BF3">
            <w:pPr>
              <w:spacing w:line="360" w:lineRule="auto"/>
              <w:rPr>
                <w:rFonts w:ascii="宋体" w:eastAsia="宋体" w:hAnsi="宋体"/>
                <w:sz w:val="21"/>
                <w:szCs w:val="21"/>
                <w:lang w:eastAsia="zh-CN"/>
              </w:rPr>
            </w:pPr>
            <w:r>
              <w:rPr>
                <w:rFonts w:ascii="宋体" w:eastAsia="宋体" w:hAnsi="宋体" w:hint="eastAsia"/>
                <w:sz w:val="21"/>
                <w:szCs w:val="21"/>
                <w:lang w:eastAsia="zh-CN"/>
              </w:rPr>
              <w:t>1、招标公告、招标文件、答疑纪要等招标资料全部发布在广州公共资源交易中心网站，由投标人自行下载查阅。</w:t>
            </w:r>
          </w:p>
          <w:p w:rsidR="008B2DAC" w:rsidRDefault="002D7BF3">
            <w:pPr>
              <w:spacing w:line="360" w:lineRule="auto"/>
              <w:rPr>
                <w:rFonts w:ascii="宋体" w:eastAsia="宋体" w:hAnsi="宋体"/>
                <w:sz w:val="21"/>
                <w:szCs w:val="21"/>
                <w:lang w:eastAsia="zh-CN"/>
              </w:rPr>
            </w:pPr>
            <w:r>
              <w:rPr>
                <w:rFonts w:ascii="宋体" w:eastAsia="宋体" w:hAnsi="宋体" w:hint="eastAsia"/>
                <w:sz w:val="21"/>
                <w:szCs w:val="21"/>
                <w:lang w:eastAsia="zh-CN"/>
              </w:rPr>
              <w:t>2、投标截止时间、开标时间和地点：发布在广州公共资源交易中心网站（具体在网站主页</w:t>
            </w:r>
            <w:r>
              <w:rPr>
                <w:rFonts w:ascii="宋体" w:eastAsia="宋体" w:hAnsi="宋体"/>
                <w:sz w:val="21"/>
                <w:szCs w:val="21"/>
                <w:lang w:eastAsia="zh-CN"/>
              </w:rPr>
              <w:t>点击</w:t>
            </w:r>
            <w:r>
              <w:rPr>
                <w:rFonts w:ascii="宋体" w:eastAsia="宋体" w:hAnsi="宋体" w:hint="eastAsia"/>
                <w:sz w:val="21"/>
                <w:szCs w:val="21"/>
                <w:lang w:eastAsia="zh-CN"/>
              </w:rPr>
              <w:t>“</w:t>
            </w:r>
            <w:r>
              <w:rPr>
                <w:rFonts w:ascii="宋体" w:eastAsia="宋体" w:hAnsi="宋体"/>
                <w:b/>
                <w:sz w:val="21"/>
                <w:szCs w:val="21"/>
                <w:lang w:eastAsia="zh-CN"/>
              </w:rPr>
              <w:t>交易业务-建设工程</w:t>
            </w:r>
            <w:r>
              <w:rPr>
                <w:rFonts w:ascii="宋体" w:eastAsia="宋体" w:hAnsi="宋体" w:hint="eastAsia"/>
                <w:sz w:val="21"/>
                <w:szCs w:val="21"/>
                <w:lang w:eastAsia="zh-CN"/>
              </w:rPr>
              <w:t>”</w:t>
            </w:r>
            <w:r>
              <w:rPr>
                <w:rFonts w:ascii="宋体" w:eastAsia="宋体" w:hAnsi="宋体"/>
                <w:sz w:val="21"/>
                <w:szCs w:val="21"/>
                <w:lang w:eastAsia="zh-CN"/>
              </w:rPr>
              <w:t>专栏中的</w:t>
            </w:r>
            <w:r>
              <w:rPr>
                <w:rFonts w:ascii="宋体" w:eastAsia="宋体" w:hAnsi="宋体" w:hint="eastAsia"/>
                <w:sz w:val="21"/>
                <w:szCs w:val="21"/>
                <w:lang w:eastAsia="zh-CN"/>
              </w:rPr>
              <w:t>“</w:t>
            </w:r>
            <w:r>
              <w:rPr>
                <w:rFonts w:ascii="宋体" w:eastAsia="宋体" w:hAnsi="宋体"/>
                <w:b/>
                <w:sz w:val="21"/>
                <w:szCs w:val="21"/>
                <w:lang w:eastAsia="zh-CN"/>
              </w:rPr>
              <w:t>项目查询（日程安排、答疑纪要）</w:t>
            </w:r>
            <w:r>
              <w:rPr>
                <w:rFonts w:ascii="宋体" w:eastAsia="宋体" w:hAnsi="宋体" w:hint="eastAsia"/>
                <w:sz w:val="21"/>
                <w:szCs w:val="21"/>
                <w:lang w:eastAsia="zh-CN"/>
              </w:rPr>
              <w:t>”</w:t>
            </w:r>
            <w:r>
              <w:rPr>
                <w:rFonts w:ascii="宋体" w:eastAsia="宋体" w:hAnsi="宋体"/>
                <w:sz w:val="21"/>
                <w:szCs w:val="21"/>
                <w:lang w:eastAsia="zh-CN"/>
              </w:rPr>
              <w:t>，输入项目编号或项目名称查询最新信息。</w:t>
            </w:r>
            <w:r>
              <w:rPr>
                <w:rFonts w:ascii="宋体" w:eastAsia="宋体" w:hAnsi="宋体" w:hint="eastAsia"/>
                <w:sz w:val="21"/>
                <w:szCs w:val="21"/>
                <w:lang w:eastAsia="zh-CN"/>
              </w:rPr>
              <w:t>）</w:t>
            </w:r>
          </w:p>
          <w:p w:rsidR="008B2DAC" w:rsidRDefault="002D7BF3">
            <w:pPr>
              <w:autoSpaceDE w:val="0"/>
              <w:autoSpaceDN w:val="0"/>
              <w:adjustRightInd w:val="0"/>
              <w:spacing w:line="360" w:lineRule="auto"/>
              <w:rPr>
                <w:rFonts w:ascii="宋体" w:eastAsia="宋体" w:hAnsi="宋体"/>
                <w:sz w:val="21"/>
                <w:szCs w:val="21"/>
                <w:lang w:eastAsia="zh-CN"/>
              </w:rPr>
            </w:pPr>
            <w:r>
              <w:rPr>
                <w:rFonts w:ascii="宋体" w:eastAsia="宋体" w:hAnsi="宋体" w:hint="eastAsia"/>
                <w:sz w:val="21"/>
                <w:szCs w:val="21"/>
                <w:lang w:eastAsia="zh-CN"/>
              </w:rPr>
              <w:t>3、中标后，中标单位须提交与网上上传电子投标文件完全一致的纸</w:t>
            </w:r>
            <w:r>
              <w:rPr>
                <w:rFonts w:ascii="宋体" w:eastAsia="宋体" w:hAnsi="宋体" w:hint="eastAsia"/>
                <w:sz w:val="21"/>
                <w:szCs w:val="21"/>
                <w:lang w:eastAsia="zh-CN"/>
              </w:rPr>
              <w:lastRenderedPageBreak/>
              <w:t>质投标文件（</w:t>
            </w:r>
            <w:r>
              <w:rPr>
                <w:rFonts w:ascii="宋体" w:eastAsia="宋体" w:hAnsi="宋体"/>
                <w:sz w:val="21"/>
                <w:szCs w:val="21"/>
                <w:lang w:eastAsia="zh-CN"/>
              </w:rPr>
              <w:t>1</w:t>
            </w:r>
            <w:r>
              <w:rPr>
                <w:rFonts w:ascii="宋体" w:eastAsia="宋体" w:hAnsi="宋体" w:hint="eastAsia"/>
                <w:sz w:val="21"/>
                <w:szCs w:val="21"/>
                <w:lang w:eastAsia="zh-CN"/>
              </w:rPr>
              <w:t>正</w:t>
            </w:r>
            <w:r>
              <w:rPr>
                <w:rFonts w:ascii="宋体" w:eastAsia="宋体" w:hAnsi="宋体"/>
                <w:sz w:val="21"/>
                <w:szCs w:val="21"/>
                <w:lang w:eastAsia="zh-CN"/>
              </w:rPr>
              <w:t>3</w:t>
            </w:r>
            <w:r>
              <w:rPr>
                <w:rFonts w:ascii="宋体" w:eastAsia="宋体" w:hAnsi="宋体" w:hint="eastAsia"/>
                <w:sz w:val="21"/>
                <w:szCs w:val="21"/>
                <w:lang w:eastAsia="zh-CN"/>
              </w:rPr>
              <w:t>副，加盖公章）给招标单位。</w:t>
            </w:r>
          </w:p>
          <w:p w:rsidR="008B2DAC" w:rsidRDefault="002D7BF3">
            <w:pPr>
              <w:autoSpaceDE w:val="0"/>
              <w:autoSpaceDN w:val="0"/>
              <w:adjustRightInd w:val="0"/>
              <w:spacing w:line="360" w:lineRule="auto"/>
              <w:rPr>
                <w:rFonts w:ascii="宋体" w:eastAsia="宋体" w:hAnsi="宋体"/>
                <w:sz w:val="21"/>
                <w:szCs w:val="21"/>
                <w:lang w:eastAsia="zh-CN"/>
              </w:rPr>
            </w:pPr>
            <w:r>
              <w:rPr>
                <w:rFonts w:ascii="宋体" w:eastAsia="宋体" w:hAnsi="宋体" w:hint="eastAsia"/>
                <w:sz w:val="21"/>
                <w:szCs w:val="21"/>
                <w:lang w:eastAsia="zh-CN"/>
              </w:rPr>
              <w:t>4、本工程采用全电子化资格后审方式，具体要求详见《</w:t>
            </w:r>
            <w:r>
              <w:rPr>
                <w:rFonts w:ascii="宋体" w:eastAsia="宋体" w:hAnsi="宋体" w:hint="eastAsia"/>
                <w:sz w:val="21"/>
                <w:szCs w:val="21"/>
                <w:u w:val="single"/>
                <w:lang w:eastAsia="zh-CN"/>
              </w:rPr>
              <w:t>建设工程全流程电子化项目操作指南</w:t>
            </w:r>
            <w:r>
              <w:rPr>
                <w:rFonts w:ascii="宋体" w:eastAsia="宋体" w:hAnsi="宋体" w:hint="eastAsia"/>
                <w:sz w:val="21"/>
                <w:szCs w:val="21"/>
                <w:lang w:eastAsia="zh-CN"/>
              </w:rPr>
              <w:t>》。</w:t>
            </w:r>
          </w:p>
        </w:tc>
      </w:tr>
      <w:tr w:rsidR="008B2DAC">
        <w:tc>
          <w:tcPr>
            <w:tcW w:w="997" w:type="dxa"/>
            <w:tcBorders>
              <w:top w:val="single" w:sz="4" w:space="0" w:color="000000"/>
              <w:left w:val="single" w:sz="4" w:space="0" w:color="000000"/>
              <w:bottom w:val="single" w:sz="4" w:space="0" w:color="000000"/>
              <w:right w:val="single" w:sz="4" w:space="0" w:color="000000"/>
            </w:tcBorders>
            <w:vAlign w:val="center"/>
          </w:tcPr>
          <w:p w:rsidR="008B2DAC" w:rsidRDefault="002D7BF3">
            <w:pPr>
              <w:spacing w:line="360" w:lineRule="auto"/>
              <w:jc w:val="center"/>
              <w:rPr>
                <w:rFonts w:ascii="宋体" w:eastAsia="宋体" w:hAnsi="宋体"/>
                <w:sz w:val="21"/>
                <w:szCs w:val="21"/>
                <w:lang w:eastAsia="zh-CN"/>
              </w:rPr>
            </w:pPr>
            <w:r>
              <w:rPr>
                <w:rFonts w:ascii="宋体" w:eastAsia="宋体" w:hAnsi="宋体" w:hint="eastAsia"/>
                <w:sz w:val="21"/>
                <w:szCs w:val="21"/>
                <w:lang w:eastAsia="zh-CN"/>
              </w:rPr>
              <w:lastRenderedPageBreak/>
              <w:t>10.</w:t>
            </w:r>
            <w:r>
              <w:rPr>
                <w:rFonts w:ascii="宋体" w:eastAsia="宋体" w:hAnsi="宋体"/>
                <w:sz w:val="21"/>
                <w:szCs w:val="21"/>
                <w:lang w:eastAsia="zh-CN"/>
              </w:rPr>
              <w:t>6</w:t>
            </w:r>
          </w:p>
        </w:tc>
        <w:tc>
          <w:tcPr>
            <w:tcW w:w="1845" w:type="dxa"/>
            <w:tcBorders>
              <w:top w:val="single" w:sz="4" w:space="0" w:color="000000"/>
              <w:left w:val="single" w:sz="4" w:space="0" w:color="000000"/>
              <w:bottom w:val="single" w:sz="4" w:space="0" w:color="000000"/>
              <w:right w:val="single" w:sz="4" w:space="0" w:color="000000"/>
            </w:tcBorders>
            <w:vAlign w:val="center"/>
          </w:tcPr>
          <w:p w:rsidR="008B2DAC" w:rsidRDefault="002D7BF3">
            <w:pPr>
              <w:spacing w:line="360" w:lineRule="auto"/>
              <w:jc w:val="center"/>
              <w:rPr>
                <w:rFonts w:ascii="宋体" w:eastAsia="宋体" w:hAnsi="宋体"/>
                <w:sz w:val="21"/>
                <w:szCs w:val="21"/>
                <w:lang w:eastAsia="zh-CN"/>
              </w:rPr>
            </w:pPr>
            <w:r>
              <w:rPr>
                <w:rFonts w:ascii="宋体" w:eastAsia="宋体" w:hAnsi="宋体" w:hint="eastAsia"/>
                <w:sz w:val="21"/>
                <w:szCs w:val="21"/>
                <w:lang w:eastAsia="zh-CN"/>
              </w:rPr>
              <w:t>否决投标</w:t>
            </w:r>
          </w:p>
        </w:tc>
        <w:tc>
          <w:tcPr>
            <w:tcW w:w="6204" w:type="dxa"/>
            <w:tcBorders>
              <w:top w:val="single" w:sz="4" w:space="0" w:color="000000"/>
              <w:left w:val="single" w:sz="4" w:space="0" w:color="000000"/>
              <w:bottom w:val="single" w:sz="4" w:space="0" w:color="000000"/>
              <w:right w:val="single" w:sz="4" w:space="0" w:color="000000"/>
            </w:tcBorders>
            <w:vAlign w:val="center"/>
          </w:tcPr>
          <w:p w:rsidR="008B2DAC" w:rsidRDefault="002D7BF3">
            <w:pPr>
              <w:spacing w:line="360" w:lineRule="auto"/>
              <w:rPr>
                <w:rFonts w:ascii="宋体" w:eastAsia="宋体" w:hAnsi="宋体"/>
                <w:sz w:val="21"/>
                <w:szCs w:val="21"/>
                <w:lang w:eastAsia="zh-CN"/>
              </w:rPr>
            </w:pPr>
            <w:r>
              <w:rPr>
                <w:rFonts w:ascii="宋体" w:eastAsia="宋体" w:hAnsi="宋体" w:hint="eastAsia"/>
                <w:sz w:val="21"/>
                <w:szCs w:val="21"/>
                <w:lang w:eastAsia="zh-CN"/>
              </w:rPr>
              <w:t>10.</w:t>
            </w:r>
            <w:r>
              <w:rPr>
                <w:rFonts w:ascii="宋体" w:eastAsia="宋体" w:hAnsi="宋体"/>
                <w:sz w:val="21"/>
                <w:szCs w:val="21"/>
                <w:lang w:eastAsia="zh-CN"/>
              </w:rPr>
              <w:t>6</w:t>
            </w:r>
            <w:r>
              <w:rPr>
                <w:rFonts w:ascii="宋体" w:eastAsia="宋体" w:hAnsi="宋体" w:hint="eastAsia"/>
                <w:sz w:val="21"/>
                <w:szCs w:val="21"/>
                <w:lang w:eastAsia="zh-CN"/>
              </w:rPr>
              <w:t>.1</w:t>
            </w:r>
            <w:r>
              <w:rPr>
                <w:rFonts w:ascii="宋体" w:eastAsia="宋体" w:hAnsi="宋体" w:cs="宋体" w:hint="eastAsia"/>
                <w:sz w:val="21"/>
                <w:szCs w:val="21"/>
                <w:lang w:eastAsia="zh-CN"/>
              </w:rPr>
              <w:t>投标人有下列情况之一的，评标委员会应当否决其投标：</w:t>
            </w:r>
          </w:p>
          <w:p w:rsidR="008B2DAC" w:rsidRDefault="002D7BF3">
            <w:pPr>
              <w:spacing w:line="360" w:lineRule="auto"/>
              <w:rPr>
                <w:rFonts w:ascii="宋体" w:eastAsia="宋体" w:hAnsi="宋体"/>
                <w:sz w:val="21"/>
                <w:szCs w:val="21"/>
                <w:lang w:eastAsia="zh-CN"/>
              </w:rPr>
            </w:pPr>
            <w:r>
              <w:rPr>
                <w:rFonts w:ascii="宋体" w:eastAsia="宋体" w:hAnsi="宋体" w:hint="eastAsia"/>
                <w:sz w:val="21"/>
                <w:szCs w:val="21"/>
                <w:lang w:eastAsia="zh-CN"/>
              </w:rPr>
              <w:t>（1）</w:t>
            </w:r>
            <w:r>
              <w:rPr>
                <w:rFonts w:ascii="宋体" w:eastAsia="宋体" w:hAnsi="宋体" w:cs="宋体" w:hint="eastAsia"/>
                <w:sz w:val="21"/>
                <w:szCs w:val="21"/>
                <w:lang w:eastAsia="zh-CN"/>
              </w:rPr>
              <w:t>投标人与招标人、评标委员会成员或者其他投标人串通投标；</w:t>
            </w:r>
          </w:p>
          <w:p w:rsidR="008B2DAC" w:rsidRDefault="002D7BF3">
            <w:pPr>
              <w:spacing w:line="360" w:lineRule="auto"/>
              <w:rPr>
                <w:rFonts w:ascii="宋体" w:eastAsia="宋体" w:hAnsi="宋体"/>
                <w:sz w:val="21"/>
                <w:szCs w:val="21"/>
                <w:lang w:eastAsia="zh-CN"/>
              </w:rPr>
            </w:pPr>
            <w:r>
              <w:rPr>
                <w:rFonts w:ascii="宋体" w:eastAsia="宋体" w:hAnsi="宋体" w:hint="eastAsia"/>
                <w:sz w:val="21"/>
                <w:szCs w:val="21"/>
                <w:lang w:eastAsia="zh-CN"/>
              </w:rPr>
              <w:t>（2）</w:t>
            </w:r>
            <w:r>
              <w:rPr>
                <w:rFonts w:ascii="宋体" w:eastAsia="宋体" w:hAnsi="宋体" w:cs="宋体" w:hint="eastAsia"/>
                <w:sz w:val="21"/>
                <w:szCs w:val="21"/>
                <w:lang w:eastAsia="zh-CN"/>
              </w:rPr>
              <w:t>投标人之间存在《广东省实施</w:t>
            </w:r>
            <w:r>
              <w:rPr>
                <w:rFonts w:ascii="宋体" w:eastAsia="宋体" w:hAnsi="宋体"/>
                <w:sz w:val="21"/>
                <w:szCs w:val="21"/>
                <w:lang w:eastAsia="zh-CN"/>
              </w:rPr>
              <w:t>&lt;</w:t>
            </w:r>
            <w:r>
              <w:rPr>
                <w:rFonts w:ascii="宋体" w:eastAsia="宋体" w:hAnsi="宋体" w:cs="宋体" w:hint="eastAsia"/>
                <w:sz w:val="21"/>
                <w:szCs w:val="21"/>
                <w:lang w:eastAsia="zh-CN"/>
              </w:rPr>
              <w:t>中华人民共和国招标投标法</w:t>
            </w:r>
            <w:r>
              <w:rPr>
                <w:rFonts w:ascii="宋体" w:eastAsia="宋体" w:hAnsi="宋体"/>
                <w:sz w:val="21"/>
                <w:szCs w:val="21"/>
                <w:lang w:eastAsia="zh-CN"/>
              </w:rPr>
              <w:t>&gt;</w:t>
            </w:r>
            <w:r>
              <w:rPr>
                <w:rFonts w:ascii="宋体" w:eastAsia="宋体" w:hAnsi="宋体" w:cs="宋体" w:hint="eastAsia"/>
                <w:sz w:val="21"/>
                <w:szCs w:val="21"/>
                <w:lang w:eastAsia="zh-CN"/>
              </w:rPr>
              <w:t>》第十六条所禁止的情形的；</w:t>
            </w:r>
          </w:p>
          <w:p w:rsidR="008B2DAC" w:rsidRDefault="002D7BF3">
            <w:pPr>
              <w:spacing w:line="360" w:lineRule="auto"/>
              <w:rPr>
                <w:rFonts w:ascii="宋体" w:eastAsia="宋体" w:hAnsi="宋体"/>
                <w:sz w:val="21"/>
                <w:szCs w:val="21"/>
                <w:lang w:eastAsia="zh-CN"/>
              </w:rPr>
            </w:pPr>
            <w:r>
              <w:rPr>
                <w:rFonts w:ascii="宋体" w:eastAsia="宋体" w:hAnsi="宋体" w:hint="eastAsia"/>
                <w:sz w:val="21"/>
                <w:szCs w:val="21"/>
                <w:lang w:eastAsia="zh-CN"/>
              </w:rPr>
              <w:t>10.</w:t>
            </w:r>
            <w:r>
              <w:rPr>
                <w:rFonts w:ascii="宋体" w:eastAsia="宋体" w:hAnsi="宋体"/>
                <w:sz w:val="21"/>
                <w:szCs w:val="21"/>
                <w:lang w:eastAsia="zh-CN"/>
              </w:rPr>
              <w:t>6</w:t>
            </w:r>
            <w:r>
              <w:rPr>
                <w:rFonts w:ascii="宋体" w:eastAsia="宋体" w:hAnsi="宋体" w:hint="eastAsia"/>
                <w:sz w:val="21"/>
                <w:szCs w:val="21"/>
                <w:lang w:eastAsia="zh-CN"/>
              </w:rPr>
              <w:t>.2</w:t>
            </w:r>
            <w:r>
              <w:rPr>
                <w:rFonts w:ascii="宋体" w:eastAsia="宋体" w:hAnsi="宋体" w:cs="宋体" w:hint="eastAsia"/>
                <w:sz w:val="21"/>
                <w:szCs w:val="21"/>
                <w:lang w:eastAsia="zh-CN"/>
              </w:rPr>
              <w:t>有下列情况之一的，评标委员会应当否决其投标：</w:t>
            </w:r>
          </w:p>
          <w:p w:rsidR="008B2DAC" w:rsidRDefault="002D7BF3">
            <w:pPr>
              <w:spacing w:line="360" w:lineRule="auto"/>
              <w:rPr>
                <w:rFonts w:ascii="宋体" w:eastAsia="宋体" w:hAnsi="宋体"/>
                <w:sz w:val="21"/>
                <w:szCs w:val="21"/>
                <w:lang w:eastAsia="zh-CN"/>
              </w:rPr>
            </w:pPr>
            <w:r>
              <w:rPr>
                <w:rFonts w:ascii="宋体" w:eastAsia="宋体" w:hAnsi="宋体" w:hint="eastAsia"/>
                <w:sz w:val="21"/>
                <w:szCs w:val="21"/>
                <w:lang w:eastAsia="zh-CN"/>
              </w:rPr>
              <w:t>（1）</w:t>
            </w:r>
            <w:r>
              <w:rPr>
                <w:rFonts w:ascii="宋体" w:eastAsia="宋体" w:hAnsi="宋体" w:cs="宋体" w:hint="eastAsia"/>
                <w:sz w:val="21"/>
                <w:szCs w:val="21"/>
                <w:lang w:eastAsia="zh-CN"/>
              </w:rPr>
              <w:t>《投标书》未加盖投标人公章，也未经法定代表人或者其授权代表签字；</w:t>
            </w:r>
          </w:p>
          <w:p w:rsidR="008B2DAC" w:rsidRDefault="002D7BF3">
            <w:pPr>
              <w:spacing w:line="360" w:lineRule="auto"/>
              <w:rPr>
                <w:rFonts w:ascii="宋体" w:eastAsia="宋体" w:hAnsi="宋体"/>
                <w:sz w:val="21"/>
                <w:szCs w:val="21"/>
                <w:lang w:eastAsia="zh-CN"/>
              </w:rPr>
            </w:pPr>
            <w:r>
              <w:rPr>
                <w:rFonts w:ascii="宋体" w:eastAsia="宋体" w:hAnsi="宋体" w:hint="eastAsia"/>
                <w:sz w:val="21"/>
                <w:szCs w:val="21"/>
                <w:lang w:eastAsia="zh-CN"/>
              </w:rPr>
              <w:t>（2）</w:t>
            </w:r>
            <w:r>
              <w:rPr>
                <w:rFonts w:ascii="宋体" w:eastAsia="宋体" w:hAnsi="宋体" w:cs="宋体" w:hint="eastAsia"/>
                <w:sz w:val="21"/>
                <w:szCs w:val="21"/>
                <w:lang w:eastAsia="zh-CN"/>
              </w:rPr>
              <w:t>《投标书》包含有招标人不能接受的偏差，并且投标人拒绝书面撤回偏差；</w:t>
            </w:r>
          </w:p>
          <w:p w:rsidR="008B2DAC" w:rsidRDefault="002D7BF3">
            <w:pPr>
              <w:spacing w:line="360" w:lineRule="auto"/>
              <w:rPr>
                <w:rFonts w:ascii="宋体" w:eastAsia="宋体" w:hAnsi="宋体"/>
                <w:sz w:val="21"/>
                <w:szCs w:val="21"/>
                <w:lang w:eastAsia="zh-CN"/>
              </w:rPr>
            </w:pPr>
            <w:r>
              <w:rPr>
                <w:rFonts w:ascii="宋体" w:eastAsia="宋体" w:hAnsi="宋体" w:hint="eastAsia"/>
                <w:sz w:val="21"/>
                <w:szCs w:val="21"/>
                <w:lang w:eastAsia="zh-CN"/>
              </w:rPr>
              <w:t>（3）</w:t>
            </w:r>
            <w:r>
              <w:rPr>
                <w:rFonts w:ascii="宋体" w:eastAsia="宋体" w:hAnsi="宋体" w:cs="宋体" w:hint="eastAsia"/>
                <w:sz w:val="21"/>
                <w:szCs w:val="21"/>
                <w:lang w:eastAsia="zh-CN"/>
              </w:rPr>
              <w:t>《投标人声明》未按规定格式填写或未加盖投标人公章；</w:t>
            </w:r>
          </w:p>
          <w:p w:rsidR="008B2DAC" w:rsidRDefault="002D7BF3">
            <w:pPr>
              <w:spacing w:line="360" w:lineRule="auto"/>
              <w:rPr>
                <w:rFonts w:ascii="宋体" w:eastAsia="宋体" w:hAnsi="宋体"/>
                <w:sz w:val="21"/>
                <w:szCs w:val="21"/>
                <w:lang w:eastAsia="zh-CN"/>
              </w:rPr>
            </w:pPr>
            <w:r>
              <w:rPr>
                <w:rFonts w:ascii="宋体" w:eastAsia="宋体" w:hAnsi="宋体" w:hint="eastAsia"/>
                <w:sz w:val="21"/>
                <w:szCs w:val="21"/>
                <w:lang w:eastAsia="zh-CN"/>
              </w:rPr>
              <w:t>10.</w:t>
            </w:r>
            <w:r>
              <w:rPr>
                <w:rFonts w:ascii="宋体" w:eastAsia="宋体" w:hAnsi="宋体"/>
                <w:sz w:val="21"/>
                <w:szCs w:val="21"/>
                <w:lang w:eastAsia="zh-CN"/>
              </w:rPr>
              <w:t>6</w:t>
            </w:r>
            <w:r>
              <w:rPr>
                <w:rFonts w:ascii="宋体" w:eastAsia="宋体" w:hAnsi="宋体" w:hint="eastAsia"/>
                <w:sz w:val="21"/>
                <w:szCs w:val="21"/>
                <w:lang w:eastAsia="zh-CN"/>
              </w:rPr>
              <w:t>.3</w:t>
            </w:r>
            <w:r>
              <w:rPr>
                <w:rFonts w:ascii="宋体" w:eastAsia="宋体" w:hAnsi="宋体" w:cs="宋体" w:hint="eastAsia"/>
                <w:sz w:val="21"/>
                <w:szCs w:val="21"/>
                <w:lang w:eastAsia="zh-CN"/>
              </w:rPr>
              <w:t>投标文件有下列情况之一的，评标委员会应当否决其投标：</w:t>
            </w:r>
          </w:p>
          <w:p w:rsidR="008B2DAC" w:rsidRDefault="002D7BF3">
            <w:pPr>
              <w:spacing w:line="360" w:lineRule="auto"/>
              <w:rPr>
                <w:rFonts w:ascii="宋体" w:eastAsia="宋体" w:hAnsi="宋体"/>
                <w:sz w:val="21"/>
                <w:szCs w:val="21"/>
                <w:lang w:eastAsia="zh-CN"/>
              </w:rPr>
            </w:pPr>
            <w:r>
              <w:rPr>
                <w:rFonts w:ascii="宋体" w:eastAsia="宋体" w:hAnsi="宋体" w:hint="eastAsia"/>
                <w:sz w:val="21"/>
                <w:szCs w:val="21"/>
                <w:lang w:eastAsia="zh-CN"/>
              </w:rPr>
              <w:t>（1）</w:t>
            </w:r>
            <w:r>
              <w:rPr>
                <w:rFonts w:ascii="宋体" w:eastAsia="宋体" w:hAnsi="宋体" w:cs="宋体" w:hint="eastAsia"/>
                <w:sz w:val="21"/>
                <w:szCs w:val="21"/>
                <w:lang w:eastAsia="zh-CN"/>
              </w:rPr>
              <w:t>投标人与其他投标人加密打包投标文件电脑机器特征码一致的；</w:t>
            </w:r>
          </w:p>
          <w:p w:rsidR="008B2DAC" w:rsidRDefault="002D7BF3">
            <w:pPr>
              <w:spacing w:line="360" w:lineRule="auto"/>
              <w:rPr>
                <w:rFonts w:ascii="宋体" w:eastAsia="宋体" w:hAnsi="宋体"/>
                <w:sz w:val="21"/>
                <w:szCs w:val="21"/>
                <w:lang w:eastAsia="zh-CN"/>
              </w:rPr>
            </w:pPr>
            <w:r>
              <w:rPr>
                <w:rFonts w:ascii="宋体" w:eastAsia="宋体" w:hAnsi="宋体" w:hint="eastAsia"/>
                <w:sz w:val="21"/>
                <w:szCs w:val="21"/>
                <w:lang w:eastAsia="zh-CN"/>
              </w:rPr>
              <w:t>（2）</w:t>
            </w:r>
            <w:r>
              <w:rPr>
                <w:rFonts w:ascii="宋体" w:eastAsia="宋体" w:hAnsi="宋体" w:cs="宋体" w:hint="eastAsia"/>
                <w:sz w:val="21"/>
                <w:szCs w:val="21"/>
                <w:lang w:eastAsia="zh-CN"/>
              </w:rPr>
              <w:t>投标人在设计方案内标注名称、印章、商标、图形等记认符号，使人辨认出投标人或其专业技术人员的身份；</w:t>
            </w:r>
          </w:p>
          <w:p w:rsidR="008B2DAC" w:rsidRDefault="002D7BF3">
            <w:pPr>
              <w:spacing w:line="360" w:lineRule="auto"/>
              <w:rPr>
                <w:rFonts w:ascii="宋体" w:eastAsia="宋体" w:hAnsi="宋体"/>
                <w:sz w:val="21"/>
                <w:szCs w:val="21"/>
                <w:lang w:eastAsia="zh-CN"/>
              </w:rPr>
            </w:pPr>
            <w:r>
              <w:rPr>
                <w:rFonts w:ascii="宋体" w:eastAsia="宋体" w:hAnsi="宋体" w:hint="eastAsia"/>
                <w:sz w:val="21"/>
                <w:szCs w:val="21"/>
                <w:lang w:eastAsia="zh-CN"/>
              </w:rPr>
              <w:t>（3）</w:t>
            </w:r>
            <w:r>
              <w:rPr>
                <w:rFonts w:ascii="宋体" w:eastAsia="宋体" w:hAnsi="宋体" w:cs="宋体" w:hint="eastAsia"/>
                <w:sz w:val="21"/>
                <w:szCs w:val="21"/>
                <w:lang w:eastAsia="zh-CN"/>
              </w:rPr>
              <w:t>投标人之间存在《广东省实施</w:t>
            </w:r>
            <w:r>
              <w:rPr>
                <w:rFonts w:ascii="宋体" w:eastAsia="宋体" w:hAnsi="宋体"/>
                <w:sz w:val="21"/>
                <w:szCs w:val="21"/>
                <w:lang w:eastAsia="zh-CN"/>
              </w:rPr>
              <w:t>&lt;</w:t>
            </w:r>
            <w:r>
              <w:rPr>
                <w:rFonts w:ascii="宋体" w:eastAsia="宋体" w:hAnsi="宋体" w:cs="宋体" w:hint="eastAsia"/>
                <w:sz w:val="21"/>
                <w:szCs w:val="21"/>
                <w:lang w:eastAsia="zh-CN"/>
              </w:rPr>
              <w:t>中华人民共和国招标投标法</w:t>
            </w:r>
            <w:r>
              <w:rPr>
                <w:rFonts w:ascii="宋体" w:eastAsia="宋体" w:hAnsi="宋体"/>
                <w:sz w:val="21"/>
                <w:szCs w:val="21"/>
                <w:lang w:eastAsia="zh-CN"/>
              </w:rPr>
              <w:t>&gt;</w:t>
            </w:r>
            <w:r>
              <w:rPr>
                <w:rFonts w:ascii="宋体" w:eastAsia="宋体" w:hAnsi="宋体" w:cs="宋体" w:hint="eastAsia"/>
                <w:sz w:val="21"/>
                <w:szCs w:val="21"/>
                <w:lang w:eastAsia="zh-CN"/>
              </w:rPr>
              <w:t>》第十六条所禁止的情形的；</w:t>
            </w:r>
          </w:p>
          <w:p w:rsidR="008B2DAC" w:rsidRDefault="002D7BF3">
            <w:pPr>
              <w:spacing w:line="360" w:lineRule="auto"/>
              <w:rPr>
                <w:rFonts w:ascii="宋体" w:eastAsia="宋体" w:hAnsi="宋体" w:cs="宋体"/>
                <w:sz w:val="21"/>
                <w:szCs w:val="21"/>
                <w:lang w:eastAsia="zh-CN"/>
              </w:rPr>
            </w:pPr>
            <w:r>
              <w:rPr>
                <w:rFonts w:ascii="宋体" w:eastAsia="宋体" w:hAnsi="宋体" w:hint="eastAsia"/>
                <w:sz w:val="21"/>
                <w:szCs w:val="21"/>
                <w:lang w:eastAsia="zh-CN"/>
              </w:rPr>
              <w:t>（4）</w:t>
            </w:r>
            <w:r>
              <w:rPr>
                <w:rFonts w:ascii="宋体" w:eastAsia="宋体" w:hAnsi="宋体" w:cs="宋体" w:hint="eastAsia"/>
                <w:sz w:val="21"/>
                <w:szCs w:val="21"/>
                <w:lang w:eastAsia="zh-CN"/>
              </w:rPr>
              <w:t>投标报价高于最高投标限价总价、各分项限价及投标单价限价的；</w:t>
            </w:r>
          </w:p>
          <w:p w:rsidR="008B2DAC" w:rsidRDefault="002D7BF3">
            <w:pPr>
              <w:spacing w:line="360" w:lineRule="auto"/>
              <w:rPr>
                <w:rFonts w:ascii="宋体" w:eastAsia="宋体" w:hAnsi="宋体"/>
                <w:sz w:val="21"/>
                <w:szCs w:val="21"/>
                <w:lang w:eastAsia="zh-CN"/>
              </w:rPr>
            </w:pPr>
            <w:r>
              <w:rPr>
                <w:rFonts w:ascii="宋体" w:eastAsia="宋体" w:hAnsi="宋体" w:hint="eastAsia"/>
                <w:sz w:val="21"/>
                <w:szCs w:val="21"/>
                <w:lang w:eastAsia="zh-CN"/>
              </w:rPr>
              <w:t>10.</w:t>
            </w:r>
            <w:r>
              <w:rPr>
                <w:rFonts w:ascii="宋体" w:eastAsia="宋体" w:hAnsi="宋体"/>
                <w:sz w:val="21"/>
                <w:szCs w:val="21"/>
                <w:lang w:eastAsia="zh-CN"/>
              </w:rPr>
              <w:t>6</w:t>
            </w:r>
            <w:r>
              <w:rPr>
                <w:rFonts w:ascii="宋体" w:eastAsia="宋体" w:hAnsi="宋体" w:hint="eastAsia"/>
                <w:sz w:val="21"/>
                <w:szCs w:val="21"/>
                <w:lang w:eastAsia="zh-CN"/>
              </w:rPr>
              <w:t>.4</w:t>
            </w:r>
            <w:r>
              <w:rPr>
                <w:rFonts w:ascii="宋体" w:eastAsia="宋体" w:hAnsi="宋体" w:cs="宋体" w:hint="eastAsia"/>
                <w:sz w:val="21"/>
                <w:szCs w:val="21"/>
                <w:lang w:eastAsia="zh-CN"/>
              </w:rPr>
              <w:t>投标人有下列情况之一的，视为串通投标：</w:t>
            </w:r>
          </w:p>
          <w:p w:rsidR="008B2DAC" w:rsidRDefault="002D7BF3">
            <w:pPr>
              <w:spacing w:line="360" w:lineRule="auto"/>
              <w:rPr>
                <w:rFonts w:ascii="宋体" w:eastAsia="宋体" w:hAnsi="宋体"/>
                <w:sz w:val="21"/>
                <w:szCs w:val="21"/>
                <w:lang w:eastAsia="zh-CN"/>
              </w:rPr>
            </w:pPr>
            <w:r>
              <w:rPr>
                <w:rFonts w:ascii="宋体" w:eastAsia="宋体" w:hAnsi="宋体" w:hint="eastAsia"/>
                <w:sz w:val="21"/>
                <w:szCs w:val="21"/>
                <w:lang w:eastAsia="zh-CN"/>
              </w:rPr>
              <w:t>（1）</w:t>
            </w:r>
            <w:r>
              <w:rPr>
                <w:rFonts w:ascii="宋体" w:eastAsia="宋体" w:hAnsi="宋体" w:cs="宋体" w:hint="eastAsia"/>
                <w:sz w:val="21"/>
                <w:szCs w:val="21"/>
                <w:lang w:eastAsia="zh-CN"/>
              </w:rPr>
              <w:t>递交投标文件前，投标人私下向招标人或其雇员出示或告知投标文件内容；</w:t>
            </w:r>
          </w:p>
          <w:p w:rsidR="008B2DAC" w:rsidRDefault="002D7BF3">
            <w:pPr>
              <w:spacing w:line="360" w:lineRule="auto"/>
              <w:rPr>
                <w:rFonts w:ascii="宋体" w:eastAsia="宋体" w:hAnsi="宋体"/>
                <w:sz w:val="21"/>
                <w:szCs w:val="21"/>
                <w:lang w:eastAsia="zh-CN"/>
              </w:rPr>
            </w:pPr>
            <w:r>
              <w:rPr>
                <w:rFonts w:ascii="宋体" w:eastAsia="宋体" w:hAnsi="宋体" w:hint="eastAsia"/>
                <w:sz w:val="21"/>
                <w:szCs w:val="21"/>
                <w:lang w:eastAsia="zh-CN"/>
              </w:rPr>
              <w:t>（2）</w:t>
            </w:r>
            <w:r>
              <w:rPr>
                <w:rFonts w:ascii="宋体" w:eastAsia="宋体" w:hAnsi="宋体" w:cs="宋体" w:hint="eastAsia"/>
                <w:sz w:val="21"/>
                <w:szCs w:val="21"/>
                <w:lang w:eastAsia="zh-CN"/>
              </w:rPr>
              <w:t>评标表决结束前，投标人私下向评标委员会成员出示或告知投标文件内容；</w:t>
            </w:r>
          </w:p>
          <w:p w:rsidR="008B2DAC" w:rsidRDefault="002D7BF3">
            <w:pPr>
              <w:spacing w:line="360" w:lineRule="auto"/>
              <w:rPr>
                <w:rFonts w:ascii="宋体" w:eastAsia="宋体" w:hAnsi="宋体"/>
                <w:sz w:val="21"/>
                <w:szCs w:val="21"/>
                <w:lang w:eastAsia="zh-CN"/>
              </w:rPr>
            </w:pPr>
            <w:r>
              <w:rPr>
                <w:rFonts w:ascii="宋体" w:eastAsia="宋体" w:hAnsi="宋体" w:hint="eastAsia"/>
                <w:sz w:val="21"/>
                <w:szCs w:val="21"/>
                <w:lang w:eastAsia="zh-CN"/>
              </w:rPr>
              <w:t>（3）</w:t>
            </w:r>
            <w:r>
              <w:rPr>
                <w:rFonts w:ascii="宋体" w:eastAsia="宋体" w:hAnsi="宋体" w:cs="宋体" w:hint="eastAsia"/>
                <w:sz w:val="21"/>
                <w:szCs w:val="21"/>
                <w:lang w:eastAsia="zh-CN"/>
              </w:rPr>
              <w:t>评标结果揭晓前，投标人与招标人就投标价格、投标方案等实质性内容进行谈判。</w:t>
            </w:r>
          </w:p>
          <w:p w:rsidR="008B2DAC" w:rsidRDefault="002D7BF3">
            <w:pPr>
              <w:spacing w:line="360" w:lineRule="auto"/>
              <w:rPr>
                <w:rFonts w:ascii="宋体" w:eastAsia="宋体" w:hAnsi="宋体"/>
                <w:sz w:val="21"/>
                <w:szCs w:val="21"/>
                <w:lang w:eastAsia="zh-CN"/>
              </w:rPr>
            </w:pPr>
            <w:r>
              <w:rPr>
                <w:rFonts w:ascii="宋体" w:eastAsia="宋体" w:hAnsi="宋体" w:hint="eastAsia"/>
                <w:sz w:val="21"/>
                <w:szCs w:val="21"/>
                <w:lang w:eastAsia="zh-CN"/>
              </w:rPr>
              <w:t>10.</w:t>
            </w:r>
            <w:r>
              <w:rPr>
                <w:rFonts w:ascii="宋体" w:eastAsia="宋体" w:hAnsi="宋体"/>
                <w:sz w:val="21"/>
                <w:szCs w:val="21"/>
                <w:lang w:eastAsia="zh-CN"/>
              </w:rPr>
              <w:t>6</w:t>
            </w:r>
            <w:r>
              <w:rPr>
                <w:rFonts w:ascii="宋体" w:eastAsia="宋体" w:hAnsi="宋体" w:hint="eastAsia"/>
                <w:sz w:val="21"/>
                <w:szCs w:val="21"/>
                <w:lang w:eastAsia="zh-CN"/>
              </w:rPr>
              <w:t>.5</w:t>
            </w:r>
            <w:r>
              <w:rPr>
                <w:rFonts w:ascii="宋体" w:eastAsia="宋体" w:hAnsi="宋体" w:cs="宋体" w:hint="eastAsia"/>
                <w:sz w:val="21"/>
                <w:szCs w:val="21"/>
                <w:lang w:eastAsia="zh-CN"/>
              </w:rPr>
              <w:t>发生下列情形之一的，招标人应当重新组织招标：</w:t>
            </w:r>
          </w:p>
          <w:p w:rsidR="008B2DAC" w:rsidRDefault="002D7BF3">
            <w:pPr>
              <w:spacing w:line="360" w:lineRule="auto"/>
              <w:rPr>
                <w:rFonts w:ascii="宋体" w:eastAsia="宋体" w:hAnsi="宋体"/>
                <w:sz w:val="21"/>
                <w:szCs w:val="21"/>
                <w:lang w:eastAsia="zh-CN"/>
              </w:rPr>
            </w:pPr>
            <w:r>
              <w:rPr>
                <w:rFonts w:ascii="宋体" w:eastAsia="宋体" w:hAnsi="宋体" w:hint="eastAsia"/>
                <w:sz w:val="21"/>
                <w:szCs w:val="21"/>
                <w:lang w:eastAsia="zh-CN"/>
              </w:rPr>
              <w:t>（1）</w:t>
            </w:r>
            <w:r>
              <w:rPr>
                <w:rFonts w:ascii="宋体" w:eastAsia="宋体" w:hAnsi="宋体" w:cs="宋体" w:hint="eastAsia"/>
                <w:sz w:val="21"/>
                <w:szCs w:val="21"/>
                <w:lang w:eastAsia="zh-CN"/>
              </w:rPr>
              <w:t>递交投标文件或通过资格审查的投标人不足三人；</w:t>
            </w:r>
          </w:p>
          <w:p w:rsidR="008B2DAC" w:rsidRDefault="002D7BF3">
            <w:pPr>
              <w:spacing w:line="360" w:lineRule="auto"/>
              <w:rPr>
                <w:rFonts w:ascii="宋体" w:eastAsia="宋体" w:hAnsi="宋体"/>
                <w:sz w:val="21"/>
                <w:szCs w:val="21"/>
                <w:lang w:eastAsia="zh-CN"/>
              </w:rPr>
            </w:pPr>
            <w:r>
              <w:rPr>
                <w:rFonts w:ascii="宋体" w:eastAsia="宋体" w:hAnsi="宋体" w:hint="eastAsia"/>
                <w:sz w:val="21"/>
                <w:szCs w:val="21"/>
                <w:lang w:eastAsia="zh-CN"/>
              </w:rPr>
              <w:t>（2）</w:t>
            </w:r>
            <w:r>
              <w:rPr>
                <w:rFonts w:ascii="宋体" w:eastAsia="宋体" w:hAnsi="宋体" w:cs="宋体" w:hint="eastAsia"/>
                <w:sz w:val="21"/>
                <w:szCs w:val="21"/>
                <w:lang w:eastAsia="zh-CN"/>
              </w:rPr>
              <w:t>所有投标被否决，或者经评议有效投标的投标人少于三人；</w:t>
            </w:r>
          </w:p>
          <w:p w:rsidR="008B2DAC" w:rsidRDefault="002D7BF3">
            <w:pPr>
              <w:spacing w:line="360" w:lineRule="auto"/>
              <w:rPr>
                <w:rFonts w:ascii="宋体" w:eastAsia="宋体" w:hAnsi="宋体"/>
                <w:sz w:val="21"/>
                <w:szCs w:val="21"/>
                <w:lang w:eastAsia="zh-CN"/>
              </w:rPr>
            </w:pPr>
            <w:r>
              <w:rPr>
                <w:rFonts w:ascii="宋体" w:eastAsia="宋体" w:hAnsi="宋体" w:hint="eastAsia"/>
                <w:sz w:val="21"/>
                <w:szCs w:val="21"/>
                <w:lang w:eastAsia="zh-CN"/>
              </w:rPr>
              <w:t>（3）</w:t>
            </w:r>
            <w:r>
              <w:rPr>
                <w:rFonts w:ascii="宋体" w:eastAsia="宋体" w:hAnsi="宋体" w:cs="宋体" w:hint="eastAsia"/>
                <w:sz w:val="21"/>
                <w:szCs w:val="21"/>
                <w:lang w:eastAsia="zh-CN"/>
              </w:rPr>
              <w:t>经项目审批部门会同行业主管部门裁定招标投标结果无效；</w:t>
            </w:r>
          </w:p>
          <w:p w:rsidR="008B2DAC" w:rsidRDefault="002D7BF3">
            <w:pPr>
              <w:spacing w:line="360" w:lineRule="auto"/>
              <w:rPr>
                <w:rFonts w:ascii="宋体" w:eastAsia="宋体" w:hAnsi="宋体"/>
                <w:sz w:val="21"/>
                <w:szCs w:val="21"/>
                <w:lang w:eastAsia="zh-CN"/>
              </w:rPr>
            </w:pPr>
            <w:r>
              <w:rPr>
                <w:rFonts w:ascii="宋体" w:eastAsia="宋体" w:hAnsi="宋体" w:hint="eastAsia"/>
                <w:sz w:val="21"/>
                <w:szCs w:val="21"/>
                <w:lang w:eastAsia="zh-CN"/>
              </w:rPr>
              <w:t>10.</w:t>
            </w:r>
            <w:r>
              <w:rPr>
                <w:rFonts w:ascii="宋体" w:eastAsia="宋体" w:hAnsi="宋体"/>
                <w:sz w:val="21"/>
                <w:szCs w:val="21"/>
                <w:lang w:eastAsia="zh-CN"/>
              </w:rPr>
              <w:t>6</w:t>
            </w:r>
            <w:r>
              <w:rPr>
                <w:rFonts w:ascii="宋体" w:eastAsia="宋体" w:hAnsi="宋体" w:hint="eastAsia"/>
                <w:sz w:val="21"/>
                <w:szCs w:val="21"/>
                <w:lang w:eastAsia="zh-CN"/>
              </w:rPr>
              <w:t>.6</w:t>
            </w:r>
            <w:r>
              <w:rPr>
                <w:rFonts w:ascii="宋体" w:eastAsia="宋体" w:hAnsi="宋体" w:cs="宋体" w:hint="eastAsia"/>
                <w:sz w:val="21"/>
                <w:szCs w:val="21"/>
                <w:lang w:eastAsia="zh-CN"/>
              </w:rPr>
              <w:t>否决投标的决定由评标委员会作出，其他投标人无权干涉。</w:t>
            </w:r>
          </w:p>
          <w:p w:rsidR="008B2DAC" w:rsidRDefault="002D7BF3">
            <w:pPr>
              <w:spacing w:line="360" w:lineRule="auto"/>
              <w:rPr>
                <w:rFonts w:ascii="宋体" w:eastAsia="宋体" w:hAnsi="宋体"/>
                <w:sz w:val="21"/>
                <w:szCs w:val="21"/>
                <w:lang w:eastAsia="zh-CN"/>
              </w:rPr>
            </w:pPr>
            <w:r>
              <w:rPr>
                <w:rFonts w:ascii="宋体" w:eastAsia="宋体" w:hAnsi="宋体" w:hint="eastAsia"/>
                <w:sz w:val="21"/>
                <w:szCs w:val="21"/>
                <w:lang w:eastAsia="zh-CN"/>
              </w:rPr>
              <w:lastRenderedPageBreak/>
              <w:t>10.</w:t>
            </w:r>
            <w:r>
              <w:rPr>
                <w:rFonts w:ascii="宋体" w:eastAsia="宋体" w:hAnsi="宋体"/>
                <w:sz w:val="21"/>
                <w:szCs w:val="21"/>
                <w:lang w:eastAsia="zh-CN"/>
              </w:rPr>
              <w:t>6</w:t>
            </w:r>
            <w:r>
              <w:rPr>
                <w:rFonts w:ascii="宋体" w:eastAsia="宋体" w:hAnsi="宋体" w:hint="eastAsia"/>
                <w:sz w:val="21"/>
                <w:szCs w:val="21"/>
                <w:lang w:eastAsia="zh-CN"/>
              </w:rPr>
              <w:t>.7</w:t>
            </w:r>
            <w:r>
              <w:rPr>
                <w:rFonts w:ascii="宋体" w:eastAsia="宋体" w:hAnsi="宋体" w:cs="宋体" w:hint="eastAsia"/>
                <w:sz w:val="21"/>
                <w:szCs w:val="21"/>
                <w:lang w:eastAsia="zh-CN"/>
              </w:rPr>
              <w:t>投标文件如果隐瞒不符合评审标准的事实，一切法律责任由投标人承担。</w:t>
            </w:r>
          </w:p>
        </w:tc>
      </w:tr>
    </w:tbl>
    <w:p w:rsidR="008B2DAC" w:rsidRDefault="008B2DAC">
      <w:pPr>
        <w:pStyle w:val="30"/>
        <w:rPr>
          <w:lang w:eastAsia="zh-CN"/>
        </w:rPr>
      </w:pPr>
    </w:p>
    <w:p w:rsidR="008B2DAC" w:rsidRDefault="002D7BF3">
      <w:pPr>
        <w:pStyle w:val="3"/>
        <w:spacing w:after="240" w:line="443" w:lineRule="exact"/>
        <w:ind w:right="44"/>
        <w:rPr>
          <w:rFonts w:ascii="宋体" w:eastAsia="宋体" w:hAnsi="宋体"/>
          <w:b w:val="0"/>
          <w:bCs w:val="0"/>
          <w:lang w:eastAsia="zh-CN"/>
        </w:rPr>
      </w:pPr>
      <w:bookmarkStart w:id="12" w:name="_Toc25137982"/>
      <w:r>
        <w:rPr>
          <w:rFonts w:ascii="宋体" w:eastAsia="宋体" w:hAnsi="宋体"/>
          <w:lang w:eastAsia="zh-CN"/>
        </w:rPr>
        <w:br w:type="page"/>
      </w:r>
      <w:bookmarkStart w:id="13" w:name="_Toc142858875"/>
      <w:bookmarkStart w:id="14" w:name="_Toc144811725"/>
      <w:r>
        <w:rPr>
          <w:rFonts w:ascii="宋体" w:eastAsia="宋体" w:hAnsi="宋体"/>
          <w:lang w:eastAsia="zh-CN"/>
        </w:rPr>
        <w:lastRenderedPageBreak/>
        <w:t>1. 总则</w:t>
      </w:r>
      <w:bookmarkEnd w:id="12"/>
      <w:bookmarkEnd w:id="13"/>
      <w:bookmarkEnd w:id="14"/>
    </w:p>
    <w:p w:rsidR="008B2DAC" w:rsidRDefault="002D7BF3">
      <w:pPr>
        <w:pStyle w:val="4"/>
        <w:spacing w:after="240"/>
        <w:ind w:right="44"/>
        <w:rPr>
          <w:b/>
          <w:bCs/>
          <w:lang w:eastAsia="zh-CN"/>
        </w:rPr>
      </w:pPr>
      <w:r>
        <w:rPr>
          <w:b/>
          <w:bCs/>
          <w:lang w:eastAsia="zh-CN"/>
        </w:rPr>
        <w:t>1.1招标项目概况</w:t>
      </w:r>
    </w:p>
    <w:p w:rsidR="008B2DAC" w:rsidRDefault="002D7BF3">
      <w:pPr>
        <w:pStyle w:val="a5"/>
        <w:spacing w:line="360" w:lineRule="auto"/>
        <w:ind w:left="0" w:firstLineChars="200" w:firstLine="480"/>
        <w:rPr>
          <w:sz w:val="24"/>
          <w:szCs w:val="24"/>
          <w:lang w:eastAsia="zh-CN"/>
        </w:rPr>
      </w:pPr>
      <w:r>
        <w:rPr>
          <w:sz w:val="24"/>
          <w:szCs w:val="24"/>
          <w:lang w:eastAsia="zh-CN"/>
        </w:rPr>
        <w:t>1.1.1</w:t>
      </w:r>
      <w:r>
        <w:rPr>
          <w:spacing w:val="-8"/>
          <w:sz w:val="24"/>
          <w:szCs w:val="24"/>
          <w:lang w:eastAsia="zh-CN"/>
        </w:rPr>
        <w:t>根据《中华人民共和国招标投标法》、《中华人民共和国招标投标法实施条例》等有关</w:t>
      </w:r>
      <w:r>
        <w:rPr>
          <w:sz w:val="24"/>
          <w:szCs w:val="24"/>
          <w:lang w:eastAsia="zh-CN"/>
        </w:rPr>
        <w:t>法律、法规和规章的规定，本招标项目已具备招标条件，现对</w:t>
      </w:r>
      <w:r>
        <w:rPr>
          <w:rFonts w:hint="eastAsia"/>
          <w:sz w:val="24"/>
          <w:szCs w:val="24"/>
          <w:u w:val="single"/>
          <w:lang w:eastAsia="zh-CN"/>
        </w:rPr>
        <w:t>初步设计</w:t>
      </w:r>
      <w:r>
        <w:rPr>
          <w:sz w:val="24"/>
          <w:szCs w:val="24"/>
          <w:lang w:eastAsia="zh-CN"/>
        </w:rPr>
        <w:t>进行招标。</w:t>
      </w:r>
    </w:p>
    <w:p w:rsidR="008B2DAC" w:rsidRDefault="002D7BF3">
      <w:pPr>
        <w:pStyle w:val="a5"/>
        <w:spacing w:line="360" w:lineRule="auto"/>
        <w:ind w:left="0" w:firstLineChars="200" w:firstLine="480"/>
        <w:rPr>
          <w:sz w:val="24"/>
          <w:szCs w:val="24"/>
          <w:lang w:eastAsia="zh-CN"/>
        </w:rPr>
      </w:pPr>
      <w:r>
        <w:rPr>
          <w:sz w:val="24"/>
          <w:szCs w:val="24"/>
          <w:lang w:eastAsia="zh-CN"/>
        </w:rPr>
        <w:t>1.1.2招标人：见投标人须知前附表。</w:t>
      </w:r>
    </w:p>
    <w:p w:rsidR="008B2DAC" w:rsidRDefault="002D7BF3">
      <w:pPr>
        <w:pStyle w:val="a5"/>
        <w:spacing w:line="360" w:lineRule="auto"/>
        <w:ind w:left="0" w:firstLineChars="200" w:firstLine="480"/>
        <w:rPr>
          <w:sz w:val="24"/>
          <w:szCs w:val="24"/>
          <w:lang w:eastAsia="zh-CN"/>
        </w:rPr>
      </w:pPr>
      <w:r>
        <w:rPr>
          <w:sz w:val="24"/>
          <w:szCs w:val="24"/>
          <w:lang w:eastAsia="zh-CN"/>
        </w:rPr>
        <w:t>1.1.3招标代理机构：见投标人须知前附表。</w:t>
      </w:r>
    </w:p>
    <w:p w:rsidR="008B2DAC" w:rsidRDefault="002D7BF3">
      <w:pPr>
        <w:pStyle w:val="a5"/>
        <w:spacing w:line="360" w:lineRule="auto"/>
        <w:ind w:left="0" w:firstLineChars="200" w:firstLine="480"/>
        <w:rPr>
          <w:sz w:val="24"/>
          <w:szCs w:val="24"/>
          <w:lang w:eastAsia="zh-CN"/>
        </w:rPr>
      </w:pPr>
      <w:r>
        <w:rPr>
          <w:sz w:val="24"/>
          <w:szCs w:val="24"/>
          <w:lang w:eastAsia="zh-CN"/>
        </w:rPr>
        <w:t>1.1.4招标项目名称：见投标人须知前附表。</w:t>
      </w:r>
    </w:p>
    <w:p w:rsidR="008B2DAC" w:rsidRDefault="002D7BF3">
      <w:pPr>
        <w:pStyle w:val="a5"/>
        <w:spacing w:line="360" w:lineRule="auto"/>
        <w:ind w:left="0" w:firstLineChars="200" w:firstLine="480"/>
        <w:rPr>
          <w:sz w:val="24"/>
          <w:szCs w:val="24"/>
          <w:lang w:eastAsia="zh-CN"/>
        </w:rPr>
      </w:pPr>
      <w:r>
        <w:rPr>
          <w:sz w:val="24"/>
          <w:szCs w:val="24"/>
          <w:lang w:eastAsia="zh-CN"/>
        </w:rPr>
        <w:t>1.1.5项目建设地点：见投标人须知前附表。</w:t>
      </w:r>
    </w:p>
    <w:p w:rsidR="008B2DAC" w:rsidRDefault="002D7BF3">
      <w:pPr>
        <w:pStyle w:val="a5"/>
        <w:spacing w:line="360" w:lineRule="auto"/>
        <w:ind w:left="0" w:firstLineChars="200" w:firstLine="480"/>
        <w:rPr>
          <w:sz w:val="24"/>
          <w:szCs w:val="24"/>
          <w:lang w:eastAsia="zh-CN"/>
        </w:rPr>
      </w:pPr>
      <w:r>
        <w:rPr>
          <w:sz w:val="24"/>
          <w:szCs w:val="24"/>
          <w:lang w:eastAsia="zh-CN"/>
        </w:rPr>
        <w:t>1.1.6项目建设规模：见投标人须知前附表。</w:t>
      </w:r>
    </w:p>
    <w:p w:rsidR="008B2DAC" w:rsidRDefault="002D7BF3">
      <w:pPr>
        <w:pStyle w:val="a5"/>
        <w:spacing w:after="240" w:line="360" w:lineRule="auto"/>
        <w:ind w:left="0" w:firstLineChars="200" w:firstLine="480"/>
        <w:rPr>
          <w:sz w:val="24"/>
          <w:szCs w:val="24"/>
          <w:lang w:eastAsia="zh-CN"/>
        </w:rPr>
      </w:pPr>
      <w:r>
        <w:rPr>
          <w:sz w:val="24"/>
          <w:szCs w:val="24"/>
          <w:lang w:eastAsia="zh-CN"/>
        </w:rPr>
        <w:t>1.1.7项目投资估算：见投标人须知前附表。</w:t>
      </w:r>
    </w:p>
    <w:p w:rsidR="008B2DAC" w:rsidRDefault="002D7BF3">
      <w:pPr>
        <w:pStyle w:val="4"/>
        <w:spacing w:after="240"/>
        <w:ind w:right="44"/>
        <w:rPr>
          <w:b/>
          <w:bCs/>
          <w:lang w:eastAsia="zh-CN"/>
        </w:rPr>
      </w:pPr>
      <w:r>
        <w:rPr>
          <w:b/>
          <w:bCs/>
          <w:lang w:eastAsia="zh-CN"/>
        </w:rPr>
        <w:t>1.2招标项目的资金来源和落实情况</w:t>
      </w:r>
    </w:p>
    <w:p w:rsidR="008B2DAC" w:rsidRDefault="002D7BF3">
      <w:pPr>
        <w:pStyle w:val="a5"/>
        <w:spacing w:line="360" w:lineRule="auto"/>
        <w:ind w:left="0" w:firstLineChars="200" w:firstLine="480"/>
        <w:rPr>
          <w:sz w:val="24"/>
          <w:szCs w:val="24"/>
          <w:lang w:eastAsia="zh-CN"/>
        </w:rPr>
      </w:pPr>
      <w:r>
        <w:rPr>
          <w:sz w:val="24"/>
          <w:szCs w:val="24"/>
          <w:lang w:eastAsia="zh-CN"/>
        </w:rPr>
        <w:t>1.2.1资金来源及比例：见投标人须知前附表。</w:t>
      </w:r>
    </w:p>
    <w:p w:rsidR="008B2DAC" w:rsidRDefault="002D7BF3">
      <w:pPr>
        <w:pStyle w:val="a5"/>
        <w:spacing w:after="240" w:line="360" w:lineRule="auto"/>
        <w:ind w:left="0" w:firstLineChars="200" w:firstLine="480"/>
        <w:rPr>
          <w:sz w:val="24"/>
          <w:szCs w:val="24"/>
          <w:lang w:eastAsia="zh-CN"/>
        </w:rPr>
      </w:pPr>
      <w:r>
        <w:rPr>
          <w:sz w:val="24"/>
          <w:szCs w:val="24"/>
          <w:lang w:eastAsia="zh-CN"/>
        </w:rPr>
        <w:t>1.2.2资金落实情况：见投标人须知前附表。</w:t>
      </w:r>
    </w:p>
    <w:p w:rsidR="008B2DAC" w:rsidRDefault="002D7BF3">
      <w:pPr>
        <w:pStyle w:val="4"/>
        <w:spacing w:after="240"/>
        <w:ind w:right="44"/>
        <w:rPr>
          <w:b/>
          <w:bCs/>
          <w:lang w:eastAsia="zh-CN"/>
        </w:rPr>
      </w:pPr>
      <w:r>
        <w:rPr>
          <w:b/>
          <w:bCs/>
          <w:lang w:eastAsia="zh-CN"/>
        </w:rPr>
        <w:t>1.3招标范围、</w:t>
      </w:r>
      <w:r>
        <w:rPr>
          <w:b/>
          <w:bCs/>
          <w:u w:val="single"/>
          <w:lang w:eastAsia="zh-CN"/>
        </w:rPr>
        <w:t>设计工期</w:t>
      </w:r>
      <w:r>
        <w:rPr>
          <w:b/>
          <w:bCs/>
          <w:lang w:eastAsia="zh-CN"/>
        </w:rPr>
        <w:t>和质量标准</w:t>
      </w:r>
    </w:p>
    <w:p w:rsidR="008B2DAC" w:rsidRDefault="002D7BF3">
      <w:pPr>
        <w:pStyle w:val="a5"/>
        <w:spacing w:line="360" w:lineRule="auto"/>
        <w:ind w:left="0" w:firstLineChars="200" w:firstLine="480"/>
        <w:rPr>
          <w:sz w:val="24"/>
          <w:szCs w:val="24"/>
          <w:lang w:eastAsia="zh-CN"/>
        </w:rPr>
      </w:pPr>
      <w:r>
        <w:rPr>
          <w:sz w:val="24"/>
          <w:szCs w:val="24"/>
          <w:lang w:eastAsia="zh-CN"/>
        </w:rPr>
        <w:t>1.3.1招标范围：见投标人须知前附表。</w:t>
      </w:r>
    </w:p>
    <w:p w:rsidR="008B2DAC" w:rsidRDefault="002D7BF3">
      <w:pPr>
        <w:pStyle w:val="a5"/>
        <w:spacing w:line="360" w:lineRule="auto"/>
        <w:ind w:left="0" w:firstLineChars="200" w:firstLine="480"/>
        <w:rPr>
          <w:sz w:val="24"/>
          <w:szCs w:val="24"/>
          <w:lang w:eastAsia="zh-CN"/>
        </w:rPr>
      </w:pPr>
      <w:r>
        <w:rPr>
          <w:sz w:val="24"/>
          <w:szCs w:val="24"/>
          <w:lang w:eastAsia="zh-CN"/>
        </w:rPr>
        <w:t>1.3.2</w:t>
      </w:r>
      <w:r>
        <w:rPr>
          <w:sz w:val="24"/>
          <w:szCs w:val="24"/>
          <w:u w:val="single"/>
          <w:lang w:eastAsia="zh-CN"/>
        </w:rPr>
        <w:t>设计工期</w:t>
      </w:r>
      <w:r>
        <w:rPr>
          <w:sz w:val="24"/>
          <w:szCs w:val="24"/>
          <w:lang w:eastAsia="zh-CN"/>
        </w:rPr>
        <w:t>：见投标人须知前附表。</w:t>
      </w:r>
    </w:p>
    <w:p w:rsidR="008B2DAC" w:rsidRDefault="002D7BF3">
      <w:pPr>
        <w:pStyle w:val="a5"/>
        <w:spacing w:after="240" w:line="360" w:lineRule="auto"/>
        <w:ind w:left="0" w:firstLineChars="200" w:firstLine="480"/>
        <w:rPr>
          <w:sz w:val="24"/>
          <w:szCs w:val="24"/>
          <w:lang w:eastAsia="zh-CN"/>
        </w:rPr>
      </w:pPr>
      <w:r>
        <w:rPr>
          <w:sz w:val="24"/>
          <w:szCs w:val="24"/>
          <w:lang w:eastAsia="zh-CN"/>
        </w:rPr>
        <w:t>1.3.3质量标准：见投标人须知前附表。</w:t>
      </w:r>
    </w:p>
    <w:p w:rsidR="008B2DAC" w:rsidRDefault="002D7BF3">
      <w:pPr>
        <w:pStyle w:val="4"/>
        <w:spacing w:after="240"/>
        <w:ind w:right="44"/>
        <w:rPr>
          <w:b/>
          <w:bCs/>
          <w:lang w:eastAsia="zh-CN"/>
        </w:rPr>
      </w:pPr>
      <w:r>
        <w:rPr>
          <w:b/>
          <w:bCs/>
          <w:lang w:eastAsia="zh-CN"/>
        </w:rPr>
        <w:t>1.4投标人资格要求</w:t>
      </w:r>
    </w:p>
    <w:p w:rsidR="008B2DAC" w:rsidRDefault="002D7BF3">
      <w:pPr>
        <w:pStyle w:val="a5"/>
        <w:spacing w:line="360" w:lineRule="auto"/>
        <w:ind w:left="0" w:firstLineChars="200" w:firstLine="480"/>
        <w:rPr>
          <w:sz w:val="24"/>
          <w:szCs w:val="24"/>
          <w:lang w:eastAsia="zh-CN"/>
        </w:rPr>
      </w:pPr>
      <w:r>
        <w:rPr>
          <w:sz w:val="24"/>
          <w:szCs w:val="24"/>
          <w:lang w:eastAsia="zh-CN"/>
        </w:rPr>
        <w:t>1.4.1投标人应具备承担本招标项目资质条件、能力和信誉：</w:t>
      </w:r>
    </w:p>
    <w:p w:rsidR="008B2DAC" w:rsidRDefault="002D7BF3">
      <w:pPr>
        <w:pStyle w:val="a5"/>
        <w:spacing w:line="360" w:lineRule="auto"/>
        <w:ind w:left="0" w:firstLineChars="200" w:firstLine="480"/>
        <w:rPr>
          <w:sz w:val="24"/>
          <w:szCs w:val="24"/>
          <w:lang w:eastAsia="zh-CN"/>
        </w:rPr>
      </w:pPr>
      <w:r>
        <w:rPr>
          <w:sz w:val="24"/>
          <w:szCs w:val="24"/>
          <w:lang w:eastAsia="zh-CN"/>
        </w:rPr>
        <w:t>（1）资质要求：见投标人须知前附表；</w:t>
      </w:r>
    </w:p>
    <w:p w:rsidR="008B2DAC" w:rsidRDefault="002D7BF3">
      <w:pPr>
        <w:pStyle w:val="a5"/>
        <w:spacing w:line="360" w:lineRule="auto"/>
        <w:ind w:left="0" w:firstLineChars="200" w:firstLine="480"/>
        <w:rPr>
          <w:sz w:val="24"/>
          <w:szCs w:val="24"/>
          <w:lang w:eastAsia="zh-CN"/>
        </w:rPr>
      </w:pPr>
      <w:r>
        <w:rPr>
          <w:sz w:val="24"/>
          <w:szCs w:val="24"/>
          <w:lang w:eastAsia="zh-CN"/>
        </w:rPr>
        <w:t>（2）财务要求：见投标人须知前附表</w:t>
      </w:r>
      <w:r>
        <w:rPr>
          <w:rFonts w:hint="eastAsia"/>
          <w:sz w:val="24"/>
          <w:szCs w:val="24"/>
          <w:lang w:eastAsia="zh-CN"/>
        </w:rPr>
        <w:t>（如有）</w:t>
      </w:r>
      <w:r>
        <w:rPr>
          <w:sz w:val="24"/>
          <w:szCs w:val="24"/>
          <w:lang w:eastAsia="zh-CN"/>
        </w:rPr>
        <w:t>；</w:t>
      </w:r>
    </w:p>
    <w:p w:rsidR="008B2DAC" w:rsidRDefault="002D7BF3">
      <w:pPr>
        <w:pStyle w:val="a5"/>
        <w:spacing w:line="360" w:lineRule="auto"/>
        <w:ind w:left="0" w:firstLineChars="200" w:firstLine="480"/>
        <w:rPr>
          <w:sz w:val="24"/>
          <w:szCs w:val="24"/>
          <w:lang w:eastAsia="zh-CN"/>
        </w:rPr>
      </w:pPr>
      <w:r>
        <w:rPr>
          <w:sz w:val="24"/>
          <w:szCs w:val="24"/>
          <w:lang w:eastAsia="zh-CN"/>
        </w:rPr>
        <w:t>（3）业绩要求：见投标人须知前附表</w:t>
      </w:r>
      <w:r>
        <w:rPr>
          <w:rFonts w:hint="eastAsia"/>
          <w:sz w:val="24"/>
          <w:szCs w:val="24"/>
          <w:lang w:eastAsia="zh-CN"/>
        </w:rPr>
        <w:t>（如有）</w:t>
      </w:r>
      <w:r>
        <w:rPr>
          <w:sz w:val="24"/>
          <w:szCs w:val="24"/>
          <w:lang w:eastAsia="zh-CN"/>
        </w:rPr>
        <w:t>；</w:t>
      </w:r>
    </w:p>
    <w:p w:rsidR="008B2DAC" w:rsidRDefault="002D7BF3">
      <w:pPr>
        <w:pStyle w:val="a5"/>
        <w:spacing w:line="360" w:lineRule="auto"/>
        <w:ind w:left="0" w:firstLineChars="200" w:firstLine="480"/>
        <w:rPr>
          <w:sz w:val="24"/>
          <w:szCs w:val="24"/>
          <w:lang w:eastAsia="zh-CN"/>
        </w:rPr>
      </w:pPr>
      <w:r>
        <w:rPr>
          <w:sz w:val="24"/>
          <w:szCs w:val="24"/>
          <w:lang w:eastAsia="zh-CN"/>
        </w:rPr>
        <w:t>（4）信誉要求：见投标人须知前附表；</w:t>
      </w:r>
    </w:p>
    <w:p w:rsidR="008B2DAC" w:rsidRDefault="002D7BF3">
      <w:pPr>
        <w:pStyle w:val="a5"/>
        <w:spacing w:line="360" w:lineRule="auto"/>
        <w:ind w:left="0" w:firstLineChars="200" w:firstLine="480"/>
        <w:rPr>
          <w:sz w:val="24"/>
          <w:szCs w:val="24"/>
          <w:lang w:eastAsia="zh-CN"/>
        </w:rPr>
      </w:pPr>
      <w:r>
        <w:rPr>
          <w:sz w:val="24"/>
          <w:szCs w:val="24"/>
          <w:lang w:eastAsia="zh-CN"/>
        </w:rPr>
        <w:t>（5）项目负责人的资格要求：应当具备工程设计类注册执业资格（如有），具体要求见投标人须知前附表；</w:t>
      </w:r>
    </w:p>
    <w:p w:rsidR="008B2DAC" w:rsidRDefault="002D7BF3">
      <w:pPr>
        <w:pStyle w:val="a5"/>
        <w:spacing w:line="360" w:lineRule="auto"/>
        <w:ind w:left="0" w:firstLineChars="200" w:firstLine="480"/>
        <w:rPr>
          <w:sz w:val="24"/>
          <w:szCs w:val="24"/>
          <w:lang w:eastAsia="zh-CN"/>
        </w:rPr>
      </w:pPr>
      <w:r>
        <w:rPr>
          <w:sz w:val="24"/>
          <w:szCs w:val="24"/>
          <w:lang w:eastAsia="zh-CN"/>
        </w:rPr>
        <w:t>（6）其他主要人员要求：见投标人须知前附表。</w:t>
      </w:r>
    </w:p>
    <w:p w:rsidR="008B2DAC" w:rsidRDefault="002D7BF3">
      <w:pPr>
        <w:pStyle w:val="a5"/>
        <w:spacing w:line="360" w:lineRule="auto"/>
        <w:ind w:left="0" w:firstLineChars="200" w:firstLine="480"/>
        <w:rPr>
          <w:sz w:val="24"/>
          <w:szCs w:val="24"/>
          <w:lang w:eastAsia="zh-CN"/>
        </w:rPr>
      </w:pPr>
      <w:r>
        <w:rPr>
          <w:rFonts w:hint="eastAsia"/>
          <w:sz w:val="24"/>
          <w:szCs w:val="24"/>
          <w:lang w:eastAsia="zh-CN"/>
        </w:rPr>
        <w:t>（7）</w:t>
      </w:r>
      <w:r>
        <w:rPr>
          <w:sz w:val="24"/>
          <w:szCs w:val="24"/>
          <w:lang w:eastAsia="zh-CN"/>
        </w:rPr>
        <w:t>其他要求：见投标人须知前附表。</w:t>
      </w:r>
    </w:p>
    <w:p w:rsidR="008B2DAC" w:rsidRDefault="002D7BF3">
      <w:pPr>
        <w:pStyle w:val="a5"/>
        <w:spacing w:line="360" w:lineRule="auto"/>
        <w:ind w:left="0" w:firstLineChars="200" w:firstLine="480"/>
        <w:rPr>
          <w:sz w:val="24"/>
          <w:szCs w:val="24"/>
          <w:lang w:eastAsia="zh-CN"/>
        </w:rPr>
      </w:pPr>
      <w:r>
        <w:rPr>
          <w:sz w:val="24"/>
          <w:szCs w:val="24"/>
          <w:lang w:eastAsia="zh-CN"/>
        </w:rPr>
        <w:lastRenderedPageBreak/>
        <w:t>需要提交的相关证明材料见本章第3.5款的规定。</w:t>
      </w:r>
    </w:p>
    <w:p w:rsidR="008B2DAC" w:rsidRDefault="002D7BF3">
      <w:pPr>
        <w:pStyle w:val="a5"/>
        <w:spacing w:line="360" w:lineRule="auto"/>
        <w:ind w:left="0" w:firstLineChars="200" w:firstLine="480"/>
        <w:rPr>
          <w:sz w:val="24"/>
          <w:szCs w:val="24"/>
          <w:lang w:eastAsia="zh-CN"/>
        </w:rPr>
      </w:pPr>
      <w:r>
        <w:rPr>
          <w:sz w:val="24"/>
          <w:szCs w:val="24"/>
          <w:lang w:eastAsia="zh-CN"/>
        </w:rPr>
        <w:t>1.4.2 投标人须知前附表规定接受联合体投标的，联合体除应符合本章第1.4.1项和投标人须知前附表的要求外，还应遵守以下规定：</w:t>
      </w:r>
    </w:p>
    <w:p w:rsidR="008B2DAC" w:rsidRDefault="002D7BF3">
      <w:pPr>
        <w:pStyle w:val="a5"/>
        <w:spacing w:line="360" w:lineRule="auto"/>
        <w:ind w:left="0" w:firstLineChars="200" w:firstLine="480"/>
        <w:rPr>
          <w:sz w:val="24"/>
          <w:szCs w:val="24"/>
          <w:lang w:eastAsia="zh-CN"/>
        </w:rPr>
      </w:pPr>
      <w:r>
        <w:rPr>
          <w:sz w:val="24"/>
          <w:szCs w:val="24"/>
          <w:lang w:eastAsia="zh-CN"/>
        </w:rPr>
        <w:t>（1）联合体各方应按招标文件提供的格式签订联合体协议书，明确联合体牵头人和各方权利义务，并承诺就中标项目向招标人承担连带责任；</w:t>
      </w:r>
    </w:p>
    <w:p w:rsidR="008B2DAC" w:rsidRDefault="002D7BF3">
      <w:pPr>
        <w:pStyle w:val="a5"/>
        <w:spacing w:line="360" w:lineRule="auto"/>
        <w:ind w:left="0" w:firstLineChars="200" w:firstLine="480"/>
        <w:rPr>
          <w:sz w:val="24"/>
          <w:szCs w:val="24"/>
          <w:lang w:eastAsia="zh-CN"/>
        </w:rPr>
      </w:pPr>
      <w:r>
        <w:rPr>
          <w:sz w:val="24"/>
          <w:szCs w:val="24"/>
          <w:lang w:eastAsia="zh-CN"/>
        </w:rPr>
        <w:t>（2）由同一专业的单位组成的联合体，按照资质等级较低的单位确定资质等级；</w:t>
      </w:r>
    </w:p>
    <w:p w:rsidR="008B2DAC" w:rsidRDefault="002D7BF3">
      <w:pPr>
        <w:pStyle w:val="a5"/>
        <w:spacing w:line="360" w:lineRule="auto"/>
        <w:ind w:left="0" w:firstLineChars="200" w:firstLine="480"/>
        <w:rPr>
          <w:sz w:val="24"/>
          <w:szCs w:val="24"/>
          <w:lang w:eastAsia="zh-CN"/>
        </w:rPr>
      </w:pPr>
      <w:r>
        <w:rPr>
          <w:sz w:val="24"/>
          <w:szCs w:val="24"/>
          <w:lang w:eastAsia="zh-CN"/>
        </w:rPr>
        <w:t>（3）联合体各方不得再以自己名义单独或参加其他联合体在本招标项目中投标，否则各相关投标均无效。</w:t>
      </w:r>
    </w:p>
    <w:p w:rsidR="008B2DAC" w:rsidRDefault="002D7BF3">
      <w:pPr>
        <w:pStyle w:val="a5"/>
        <w:spacing w:line="360" w:lineRule="auto"/>
        <w:ind w:left="0" w:firstLineChars="200" w:firstLine="480"/>
        <w:rPr>
          <w:sz w:val="24"/>
          <w:szCs w:val="24"/>
          <w:lang w:eastAsia="zh-CN"/>
        </w:rPr>
      </w:pPr>
      <w:r>
        <w:rPr>
          <w:sz w:val="24"/>
          <w:szCs w:val="24"/>
          <w:lang w:eastAsia="zh-CN"/>
        </w:rPr>
        <w:t>1.4.3投标人不得存在下列情形之一：</w:t>
      </w:r>
    </w:p>
    <w:p w:rsidR="008B2DAC" w:rsidRDefault="002D7BF3">
      <w:pPr>
        <w:pStyle w:val="a5"/>
        <w:spacing w:line="360" w:lineRule="auto"/>
        <w:ind w:firstLineChars="200" w:firstLine="480"/>
        <w:rPr>
          <w:sz w:val="24"/>
          <w:szCs w:val="24"/>
          <w:u w:val="single"/>
          <w:lang w:eastAsia="zh-CN"/>
        </w:rPr>
      </w:pPr>
      <w:r>
        <w:rPr>
          <w:rFonts w:hint="eastAsia"/>
          <w:sz w:val="24"/>
          <w:szCs w:val="24"/>
          <w:u w:val="single"/>
          <w:lang w:eastAsia="zh-CN"/>
        </w:rPr>
        <w:t>（</w:t>
      </w:r>
      <w:r>
        <w:rPr>
          <w:sz w:val="24"/>
          <w:szCs w:val="24"/>
          <w:u w:val="single"/>
          <w:lang w:eastAsia="zh-CN"/>
        </w:rPr>
        <w:t>1</w:t>
      </w:r>
      <w:r>
        <w:rPr>
          <w:rFonts w:hint="eastAsia"/>
          <w:sz w:val="24"/>
          <w:szCs w:val="24"/>
          <w:u w:val="single"/>
          <w:lang w:eastAsia="zh-CN"/>
        </w:rPr>
        <w:t>）为招标人不具有独立法人资格的附属机构（单位）；</w:t>
      </w:r>
    </w:p>
    <w:p w:rsidR="008B2DAC" w:rsidRDefault="002D7BF3">
      <w:pPr>
        <w:pStyle w:val="a5"/>
        <w:spacing w:line="360" w:lineRule="auto"/>
        <w:ind w:firstLineChars="200" w:firstLine="480"/>
        <w:rPr>
          <w:sz w:val="24"/>
          <w:szCs w:val="24"/>
          <w:u w:val="single"/>
          <w:lang w:eastAsia="zh-CN"/>
        </w:rPr>
      </w:pPr>
      <w:r>
        <w:rPr>
          <w:rFonts w:hint="eastAsia"/>
          <w:sz w:val="24"/>
          <w:szCs w:val="24"/>
          <w:u w:val="single"/>
          <w:lang w:eastAsia="zh-CN"/>
        </w:rPr>
        <w:t>（</w:t>
      </w:r>
      <w:r>
        <w:rPr>
          <w:sz w:val="24"/>
          <w:szCs w:val="24"/>
          <w:u w:val="single"/>
          <w:lang w:eastAsia="zh-CN"/>
        </w:rPr>
        <w:t>2</w:t>
      </w:r>
      <w:r>
        <w:rPr>
          <w:rFonts w:hint="eastAsia"/>
          <w:sz w:val="24"/>
          <w:szCs w:val="24"/>
          <w:u w:val="single"/>
          <w:lang w:eastAsia="zh-CN"/>
        </w:rPr>
        <w:t>）与招标人存在利害关系且可能影响招标公正性；</w:t>
      </w:r>
    </w:p>
    <w:p w:rsidR="008B2DAC" w:rsidRDefault="002D7BF3">
      <w:pPr>
        <w:pStyle w:val="a5"/>
        <w:spacing w:line="360" w:lineRule="auto"/>
        <w:ind w:firstLineChars="200" w:firstLine="480"/>
        <w:rPr>
          <w:sz w:val="24"/>
          <w:szCs w:val="24"/>
          <w:u w:val="single"/>
          <w:lang w:eastAsia="zh-CN"/>
        </w:rPr>
      </w:pPr>
      <w:r>
        <w:rPr>
          <w:rFonts w:hint="eastAsia"/>
          <w:sz w:val="24"/>
          <w:szCs w:val="24"/>
          <w:u w:val="single"/>
          <w:lang w:eastAsia="zh-CN"/>
        </w:rPr>
        <w:t>（</w:t>
      </w:r>
      <w:r>
        <w:rPr>
          <w:sz w:val="24"/>
          <w:szCs w:val="24"/>
          <w:u w:val="single"/>
          <w:lang w:eastAsia="zh-CN"/>
        </w:rPr>
        <w:t>3</w:t>
      </w:r>
      <w:r>
        <w:rPr>
          <w:rFonts w:hint="eastAsia"/>
          <w:sz w:val="24"/>
          <w:szCs w:val="24"/>
          <w:u w:val="single"/>
          <w:lang w:eastAsia="zh-CN"/>
        </w:rPr>
        <w:t>）与本招标项目的其他投标人为同一个单位负责人；</w:t>
      </w:r>
    </w:p>
    <w:p w:rsidR="008B2DAC" w:rsidRDefault="002D7BF3">
      <w:pPr>
        <w:pStyle w:val="a5"/>
        <w:spacing w:line="360" w:lineRule="auto"/>
        <w:ind w:firstLineChars="200" w:firstLine="480"/>
        <w:rPr>
          <w:sz w:val="24"/>
          <w:szCs w:val="24"/>
          <w:u w:val="single"/>
          <w:lang w:eastAsia="zh-CN"/>
        </w:rPr>
      </w:pPr>
      <w:r>
        <w:rPr>
          <w:rFonts w:hint="eastAsia"/>
          <w:sz w:val="24"/>
          <w:szCs w:val="24"/>
          <w:u w:val="single"/>
          <w:lang w:eastAsia="zh-CN"/>
        </w:rPr>
        <w:t>（</w:t>
      </w:r>
      <w:r>
        <w:rPr>
          <w:sz w:val="24"/>
          <w:szCs w:val="24"/>
          <w:u w:val="single"/>
          <w:lang w:eastAsia="zh-CN"/>
        </w:rPr>
        <w:t>4</w:t>
      </w:r>
      <w:r>
        <w:rPr>
          <w:rFonts w:hint="eastAsia"/>
          <w:sz w:val="24"/>
          <w:szCs w:val="24"/>
          <w:u w:val="single"/>
          <w:lang w:eastAsia="zh-CN"/>
        </w:rPr>
        <w:t>）与本招标项目的其他投标人存在控股、管理关系；</w:t>
      </w:r>
    </w:p>
    <w:p w:rsidR="008B2DAC" w:rsidRDefault="002D7BF3">
      <w:pPr>
        <w:pStyle w:val="a5"/>
        <w:spacing w:line="360" w:lineRule="auto"/>
        <w:ind w:firstLineChars="200" w:firstLine="480"/>
        <w:rPr>
          <w:sz w:val="24"/>
          <w:szCs w:val="24"/>
          <w:u w:val="single"/>
          <w:lang w:eastAsia="zh-CN"/>
        </w:rPr>
      </w:pPr>
      <w:r>
        <w:rPr>
          <w:rFonts w:hint="eastAsia"/>
          <w:sz w:val="24"/>
          <w:szCs w:val="24"/>
          <w:u w:val="single"/>
          <w:lang w:eastAsia="zh-CN"/>
        </w:rPr>
        <w:t>（</w:t>
      </w:r>
      <w:r>
        <w:rPr>
          <w:sz w:val="24"/>
          <w:szCs w:val="24"/>
          <w:u w:val="single"/>
          <w:lang w:eastAsia="zh-CN"/>
        </w:rPr>
        <w:t>5</w:t>
      </w:r>
      <w:r>
        <w:rPr>
          <w:rFonts w:hint="eastAsia"/>
          <w:sz w:val="24"/>
          <w:szCs w:val="24"/>
          <w:u w:val="single"/>
          <w:lang w:eastAsia="zh-CN"/>
        </w:rPr>
        <w:t>）为本招标项目的全过程工程咨询服务单位；</w:t>
      </w:r>
    </w:p>
    <w:p w:rsidR="008B2DAC" w:rsidRDefault="002D7BF3">
      <w:pPr>
        <w:pStyle w:val="a5"/>
        <w:spacing w:line="360" w:lineRule="auto"/>
        <w:ind w:firstLineChars="200" w:firstLine="480"/>
        <w:rPr>
          <w:sz w:val="24"/>
          <w:szCs w:val="24"/>
          <w:u w:val="single"/>
          <w:lang w:eastAsia="zh-CN"/>
        </w:rPr>
      </w:pPr>
      <w:r>
        <w:rPr>
          <w:rFonts w:hint="eastAsia"/>
          <w:sz w:val="24"/>
          <w:szCs w:val="24"/>
          <w:u w:val="single"/>
          <w:lang w:eastAsia="zh-CN"/>
        </w:rPr>
        <w:t>（</w:t>
      </w:r>
      <w:r>
        <w:rPr>
          <w:sz w:val="24"/>
          <w:szCs w:val="24"/>
          <w:u w:val="single"/>
          <w:lang w:eastAsia="zh-CN"/>
        </w:rPr>
        <w:t>6</w:t>
      </w:r>
      <w:r>
        <w:rPr>
          <w:rFonts w:hint="eastAsia"/>
          <w:sz w:val="24"/>
          <w:szCs w:val="24"/>
          <w:u w:val="single"/>
          <w:lang w:eastAsia="zh-CN"/>
        </w:rPr>
        <w:t>）为本招标项目的招标代理机构；</w:t>
      </w:r>
    </w:p>
    <w:p w:rsidR="008B2DAC" w:rsidRDefault="002D7BF3">
      <w:pPr>
        <w:pStyle w:val="a5"/>
        <w:spacing w:line="360" w:lineRule="auto"/>
        <w:ind w:firstLineChars="200" w:firstLine="480"/>
        <w:rPr>
          <w:sz w:val="24"/>
          <w:szCs w:val="24"/>
          <w:u w:val="single"/>
          <w:lang w:eastAsia="zh-CN"/>
        </w:rPr>
      </w:pPr>
      <w:r>
        <w:rPr>
          <w:rFonts w:hint="eastAsia"/>
          <w:sz w:val="24"/>
          <w:szCs w:val="24"/>
          <w:u w:val="single"/>
          <w:lang w:eastAsia="zh-CN"/>
        </w:rPr>
        <w:t>（</w:t>
      </w:r>
      <w:r>
        <w:rPr>
          <w:sz w:val="24"/>
          <w:szCs w:val="24"/>
          <w:u w:val="single"/>
          <w:lang w:eastAsia="zh-CN"/>
        </w:rPr>
        <w:t>7</w:t>
      </w:r>
      <w:r>
        <w:rPr>
          <w:rFonts w:hint="eastAsia"/>
          <w:sz w:val="24"/>
          <w:szCs w:val="24"/>
          <w:u w:val="single"/>
          <w:lang w:eastAsia="zh-CN"/>
        </w:rPr>
        <w:t>）与本招标项目的全过程工程咨询服务单位或招标代理机构同为一个法定代表人；</w:t>
      </w:r>
    </w:p>
    <w:p w:rsidR="008B2DAC" w:rsidRDefault="002D7BF3">
      <w:pPr>
        <w:pStyle w:val="a5"/>
        <w:spacing w:line="360" w:lineRule="auto"/>
        <w:ind w:firstLineChars="200" w:firstLine="480"/>
        <w:rPr>
          <w:sz w:val="24"/>
          <w:szCs w:val="24"/>
          <w:u w:val="single"/>
          <w:lang w:eastAsia="zh-CN"/>
        </w:rPr>
      </w:pPr>
      <w:r>
        <w:rPr>
          <w:rFonts w:hint="eastAsia"/>
          <w:sz w:val="24"/>
          <w:szCs w:val="24"/>
          <w:u w:val="single"/>
          <w:lang w:eastAsia="zh-CN"/>
        </w:rPr>
        <w:t>（</w:t>
      </w:r>
      <w:r>
        <w:rPr>
          <w:sz w:val="24"/>
          <w:szCs w:val="24"/>
          <w:u w:val="single"/>
          <w:lang w:eastAsia="zh-CN"/>
        </w:rPr>
        <w:t>8</w:t>
      </w:r>
      <w:r>
        <w:rPr>
          <w:rFonts w:hint="eastAsia"/>
          <w:sz w:val="24"/>
          <w:szCs w:val="24"/>
          <w:u w:val="single"/>
          <w:lang w:eastAsia="zh-CN"/>
        </w:rPr>
        <w:t>）与本招标项目的全过程工程咨询服务单位或招标代理机构存在控股或参股关系；</w:t>
      </w:r>
    </w:p>
    <w:p w:rsidR="008B2DAC" w:rsidRDefault="002D7BF3">
      <w:pPr>
        <w:pStyle w:val="a5"/>
        <w:spacing w:line="360" w:lineRule="auto"/>
        <w:ind w:firstLineChars="200" w:firstLine="480"/>
        <w:rPr>
          <w:sz w:val="24"/>
          <w:szCs w:val="24"/>
          <w:u w:val="single"/>
          <w:lang w:eastAsia="zh-CN"/>
        </w:rPr>
      </w:pPr>
      <w:r>
        <w:rPr>
          <w:rFonts w:hint="eastAsia"/>
          <w:sz w:val="24"/>
          <w:szCs w:val="24"/>
          <w:u w:val="single"/>
          <w:lang w:eastAsia="zh-CN"/>
        </w:rPr>
        <w:t>（</w:t>
      </w:r>
      <w:r>
        <w:rPr>
          <w:sz w:val="24"/>
          <w:szCs w:val="24"/>
          <w:u w:val="single"/>
          <w:lang w:eastAsia="zh-CN"/>
        </w:rPr>
        <w:t>9</w:t>
      </w:r>
      <w:r>
        <w:rPr>
          <w:rFonts w:hint="eastAsia"/>
          <w:sz w:val="24"/>
          <w:szCs w:val="24"/>
          <w:u w:val="single"/>
          <w:lang w:eastAsia="zh-CN"/>
        </w:rPr>
        <w:t>）被依法暂停或者取消投标资格；（</w:t>
      </w:r>
      <w:r>
        <w:rPr>
          <w:rFonts w:hint="eastAsia"/>
          <w:b/>
          <w:bCs/>
          <w:sz w:val="24"/>
          <w:szCs w:val="24"/>
          <w:u w:val="single"/>
          <w:lang w:eastAsia="zh-CN"/>
        </w:rPr>
        <w:t>本项事实应当以根据《中华人民共和国行政处罚法》依法作出并已经生效的行政处罚决定为认定依据。行政处罚决定中已经明确的暂停或取消投标资格的区域范围不包含本标段建设地点的，不受该项规定限制</w:t>
      </w:r>
      <w:r>
        <w:rPr>
          <w:rFonts w:hint="eastAsia"/>
          <w:sz w:val="24"/>
          <w:szCs w:val="24"/>
          <w:u w:val="single"/>
          <w:lang w:eastAsia="zh-CN"/>
        </w:rPr>
        <w:t>）</w:t>
      </w:r>
    </w:p>
    <w:p w:rsidR="008B2DAC" w:rsidRDefault="002D7BF3">
      <w:pPr>
        <w:pStyle w:val="a5"/>
        <w:spacing w:line="360" w:lineRule="auto"/>
        <w:ind w:firstLineChars="200" w:firstLine="480"/>
        <w:rPr>
          <w:sz w:val="24"/>
          <w:szCs w:val="24"/>
          <w:u w:val="single"/>
          <w:lang w:eastAsia="zh-CN"/>
        </w:rPr>
      </w:pPr>
      <w:r>
        <w:rPr>
          <w:rFonts w:hint="eastAsia"/>
          <w:sz w:val="24"/>
          <w:szCs w:val="24"/>
          <w:u w:val="single"/>
          <w:lang w:eastAsia="zh-CN"/>
        </w:rPr>
        <w:t>（</w:t>
      </w:r>
      <w:r>
        <w:rPr>
          <w:sz w:val="24"/>
          <w:szCs w:val="24"/>
          <w:u w:val="single"/>
          <w:lang w:eastAsia="zh-CN"/>
        </w:rPr>
        <w:t>10</w:t>
      </w:r>
      <w:r>
        <w:rPr>
          <w:rFonts w:hint="eastAsia"/>
          <w:sz w:val="24"/>
          <w:szCs w:val="24"/>
          <w:u w:val="single"/>
          <w:lang w:eastAsia="zh-CN"/>
        </w:rPr>
        <w:t>）被责令停产停业、暂扣或者吊销许可证、暂扣或者吊销执照；（</w:t>
      </w:r>
      <w:r>
        <w:rPr>
          <w:rFonts w:hint="eastAsia"/>
          <w:b/>
          <w:bCs/>
          <w:sz w:val="24"/>
          <w:szCs w:val="24"/>
          <w:u w:val="single"/>
          <w:lang w:eastAsia="zh-CN"/>
        </w:rPr>
        <w:t>本项事实应当以根据《中华人民共和国行政处罚法》依法作出并已经生效的行政处罚决定为认定依据。</w:t>
      </w:r>
      <w:r>
        <w:rPr>
          <w:rFonts w:hint="eastAsia"/>
          <w:sz w:val="24"/>
          <w:szCs w:val="24"/>
          <w:u w:val="single"/>
          <w:lang w:eastAsia="zh-CN"/>
        </w:rPr>
        <w:t>）</w:t>
      </w:r>
    </w:p>
    <w:p w:rsidR="008B2DAC" w:rsidRDefault="002D7BF3">
      <w:pPr>
        <w:pStyle w:val="a5"/>
        <w:spacing w:line="360" w:lineRule="auto"/>
        <w:ind w:firstLineChars="200" w:firstLine="480"/>
        <w:rPr>
          <w:sz w:val="24"/>
          <w:szCs w:val="24"/>
          <w:u w:val="single"/>
          <w:lang w:eastAsia="zh-CN"/>
        </w:rPr>
      </w:pPr>
      <w:r>
        <w:rPr>
          <w:rFonts w:hint="eastAsia"/>
          <w:sz w:val="24"/>
          <w:szCs w:val="24"/>
          <w:u w:val="single"/>
          <w:lang w:eastAsia="zh-CN"/>
        </w:rPr>
        <w:t>（</w:t>
      </w:r>
      <w:r>
        <w:rPr>
          <w:sz w:val="24"/>
          <w:szCs w:val="24"/>
          <w:u w:val="single"/>
          <w:lang w:eastAsia="zh-CN"/>
        </w:rPr>
        <w:t>11</w:t>
      </w:r>
      <w:r>
        <w:rPr>
          <w:rFonts w:hint="eastAsia"/>
          <w:sz w:val="24"/>
          <w:szCs w:val="24"/>
          <w:u w:val="single"/>
          <w:lang w:eastAsia="zh-CN"/>
        </w:rPr>
        <w:t>）进入清算程序，或被宣告破产，或其他丧失履约能力的情形；</w:t>
      </w:r>
    </w:p>
    <w:p w:rsidR="008B2DAC" w:rsidRDefault="002D7BF3">
      <w:pPr>
        <w:pStyle w:val="a5"/>
        <w:spacing w:line="360" w:lineRule="auto"/>
        <w:ind w:firstLineChars="200" w:firstLine="480"/>
        <w:rPr>
          <w:sz w:val="24"/>
          <w:szCs w:val="24"/>
          <w:u w:val="single"/>
          <w:lang w:eastAsia="zh-CN"/>
        </w:rPr>
      </w:pPr>
      <w:r>
        <w:rPr>
          <w:rFonts w:hint="eastAsia"/>
          <w:sz w:val="24"/>
          <w:szCs w:val="24"/>
          <w:u w:val="single"/>
          <w:lang w:eastAsia="zh-CN"/>
        </w:rPr>
        <w:t>（</w:t>
      </w:r>
      <w:r>
        <w:rPr>
          <w:sz w:val="24"/>
          <w:szCs w:val="24"/>
          <w:u w:val="single"/>
          <w:lang w:eastAsia="zh-CN"/>
        </w:rPr>
        <w:t>12</w:t>
      </w:r>
      <w:r>
        <w:rPr>
          <w:rFonts w:hint="eastAsia"/>
          <w:sz w:val="24"/>
          <w:szCs w:val="24"/>
          <w:u w:val="single"/>
          <w:lang w:eastAsia="zh-CN"/>
        </w:rPr>
        <w:t>）在最近三年内发生重大设计质量问题（</w:t>
      </w:r>
      <w:r>
        <w:rPr>
          <w:rFonts w:hint="eastAsia"/>
          <w:b/>
          <w:bCs/>
          <w:sz w:val="24"/>
          <w:szCs w:val="24"/>
          <w:u w:val="single"/>
          <w:lang w:eastAsia="zh-CN"/>
        </w:rPr>
        <w:t>“重大设计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r>
        <w:rPr>
          <w:rFonts w:hint="eastAsia"/>
          <w:sz w:val="24"/>
          <w:szCs w:val="24"/>
          <w:u w:val="single"/>
          <w:lang w:eastAsia="zh-CN"/>
        </w:rPr>
        <w:t>）；</w:t>
      </w:r>
    </w:p>
    <w:p w:rsidR="008B2DAC" w:rsidRDefault="002D7BF3">
      <w:pPr>
        <w:pStyle w:val="4"/>
        <w:spacing w:after="240"/>
        <w:ind w:right="44"/>
        <w:rPr>
          <w:b/>
          <w:bCs/>
          <w:lang w:eastAsia="zh-CN"/>
        </w:rPr>
      </w:pPr>
      <w:r>
        <w:rPr>
          <w:b/>
          <w:bCs/>
          <w:lang w:eastAsia="zh-CN"/>
        </w:rPr>
        <w:lastRenderedPageBreak/>
        <w:t>1.5费用承担</w:t>
      </w:r>
    </w:p>
    <w:p w:rsidR="008B2DAC" w:rsidRDefault="002D7BF3">
      <w:pPr>
        <w:pStyle w:val="a5"/>
        <w:spacing w:after="240" w:line="360" w:lineRule="auto"/>
        <w:ind w:left="0" w:firstLineChars="200" w:firstLine="480"/>
        <w:rPr>
          <w:sz w:val="24"/>
          <w:szCs w:val="24"/>
          <w:lang w:eastAsia="zh-CN"/>
        </w:rPr>
      </w:pPr>
      <w:r>
        <w:rPr>
          <w:sz w:val="24"/>
          <w:szCs w:val="24"/>
          <w:lang w:eastAsia="zh-CN"/>
        </w:rPr>
        <w:t>投标人准备和参加投标活动发生的费用自理。</w:t>
      </w:r>
    </w:p>
    <w:p w:rsidR="008B2DAC" w:rsidRDefault="002D7BF3">
      <w:pPr>
        <w:pStyle w:val="4"/>
        <w:spacing w:after="240"/>
        <w:ind w:right="44"/>
        <w:rPr>
          <w:b/>
          <w:bCs/>
          <w:lang w:eastAsia="zh-CN"/>
        </w:rPr>
      </w:pPr>
      <w:r>
        <w:rPr>
          <w:b/>
          <w:bCs/>
          <w:lang w:eastAsia="zh-CN"/>
        </w:rPr>
        <w:t>1.6保密</w:t>
      </w:r>
    </w:p>
    <w:p w:rsidR="008B2DAC" w:rsidRDefault="002D7BF3">
      <w:pPr>
        <w:pStyle w:val="a5"/>
        <w:spacing w:after="240" w:line="360" w:lineRule="auto"/>
        <w:ind w:left="0" w:firstLineChars="200" w:firstLine="480"/>
        <w:rPr>
          <w:sz w:val="24"/>
          <w:szCs w:val="24"/>
          <w:lang w:eastAsia="zh-CN"/>
        </w:rPr>
      </w:pPr>
      <w:r>
        <w:rPr>
          <w:sz w:val="24"/>
          <w:szCs w:val="24"/>
          <w:lang w:eastAsia="zh-CN"/>
        </w:rPr>
        <w:t>参与招标投标活动的各方应对招标文件和投标文件中的商业和技术等秘密保密，否则应承担相应的法律责任。</w:t>
      </w:r>
    </w:p>
    <w:p w:rsidR="008B2DAC" w:rsidRDefault="002D7BF3">
      <w:pPr>
        <w:pStyle w:val="4"/>
        <w:spacing w:after="240"/>
        <w:ind w:right="44"/>
        <w:rPr>
          <w:b/>
          <w:bCs/>
          <w:lang w:eastAsia="zh-CN"/>
        </w:rPr>
      </w:pPr>
      <w:r>
        <w:rPr>
          <w:b/>
          <w:bCs/>
          <w:lang w:eastAsia="zh-CN"/>
        </w:rPr>
        <w:t>1.7语言文字</w:t>
      </w:r>
    </w:p>
    <w:p w:rsidR="008B2DAC" w:rsidRDefault="002D7BF3">
      <w:pPr>
        <w:pStyle w:val="a5"/>
        <w:spacing w:after="240" w:line="360" w:lineRule="auto"/>
        <w:ind w:left="0" w:firstLineChars="200" w:firstLine="480"/>
        <w:rPr>
          <w:sz w:val="24"/>
          <w:szCs w:val="24"/>
          <w:lang w:eastAsia="zh-CN"/>
        </w:rPr>
      </w:pPr>
      <w:r>
        <w:rPr>
          <w:sz w:val="24"/>
          <w:szCs w:val="24"/>
          <w:lang w:eastAsia="zh-CN"/>
        </w:rPr>
        <w:t>招标投标文件使用的语言文字为中文。专用术语使用外文的，应附有中文注释。</w:t>
      </w:r>
    </w:p>
    <w:p w:rsidR="008B2DAC" w:rsidRDefault="002D7BF3">
      <w:pPr>
        <w:pStyle w:val="4"/>
        <w:spacing w:after="240"/>
        <w:ind w:right="44"/>
        <w:rPr>
          <w:b/>
          <w:bCs/>
          <w:lang w:eastAsia="zh-CN"/>
        </w:rPr>
      </w:pPr>
      <w:r>
        <w:rPr>
          <w:b/>
          <w:bCs/>
          <w:lang w:eastAsia="zh-CN"/>
        </w:rPr>
        <w:t>1.8计量单位</w:t>
      </w:r>
    </w:p>
    <w:p w:rsidR="008B2DAC" w:rsidRDefault="002D7BF3">
      <w:pPr>
        <w:pStyle w:val="a5"/>
        <w:spacing w:after="240" w:line="360" w:lineRule="auto"/>
        <w:ind w:left="0" w:firstLineChars="200" w:firstLine="480"/>
        <w:rPr>
          <w:sz w:val="24"/>
          <w:szCs w:val="24"/>
          <w:lang w:eastAsia="zh-CN"/>
        </w:rPr>
      </w:pPr>
      <w:r>
        <w:rPr>
          <w:sz w:val="24"/>
          <w:szCs w:val="24"/>
          <w:lang w:eastAsia="zh-CN"/>
        </w:rPr>
        <w:t>所有计量均采用中华人民共和国法定计量单位。</w:t>
      </w:r>
    </w:p>
    <w:p w:rsidR="008B2DAC" w:rsidRDefault="002D7BF3">
      <w:pPr>
        <w:pStyle w:val="4"/>
        <w:spacing w:after="240"/>
        <w:ind w:right="44"/>
        <w:rPr>
          <w:b/>
          <w:bCs/>
          <w:lang w:eastAsia="zh-CN"/>
        </w:rPr>
      </w:pPr>
      <w:r>
        <w:rPr>
          <w:b/>
          <w:bCs/>
          <w:lang w:eastAsia="zh-CN"/>
        </w:rPr>
        <w:t>1.9踏勘现场</w:t>
      </w:r>
    </w:p>
    <w:p w:rsidR="008B2DAC" w:rsidRDefault="002D7BF3">
      <w:pPr>
        <w:pStyle w:val="a5"/>
        <w:spacing w:line="360" w:lineRule="auto"/>
        <w:ind w:left="0" w:firstLineChars="200" w:firstLine="480"/>
        <w:rPr>
          <w:sz w:val="24"/>
          <w:szCs w:val="24"/>
          <w:u w:val="single"/>
          <w:lang w:eastAsia="zh-CN"/>
        </w:rPr>
      </w:pPr>
      <w:r>
        <w:rPr>
          <w:rFonts w:hint="eastAsia"/>
          <w:sz w:val="24"/>
          <w:szCs w:val="24"/>
          <w:u w:val="single"/>
          <w:lang w:eastAsia="zh-CN"/>
        </w:rPr>
        <w:t>不组织</w:t>
      </w:r>
      <w:r>
        <w:rPr>
          <w:rFonts w:cs="宋体"/>
          <w:sz w:val="24"/>
          <w:szCs w:val="24"/>
          <w:u w:val="single"/>
          <w:lang w:eastAsia="zh-CN"/>
        </w:rPr>
        <w:t>踏勘现场。</w:t>
      </w:r>
      <w:r>
        <w:rPr>
          <w:rFonts w:cs="宋体" w:hint="eastAsia"/>
          <w:sz w:val="24"/>
          <w:szCs w:val="24"/>
          <w:u w:val="single"/>
          <w:lang w:eastAsia="zh-CN"/>
        </w:rPr>
        <w:t>补充说明如下：</w:t>
      </w:r>
    </w:p>
    <w:p w:rsidR="008B2DAC" w:rsidRDefault="002D7BF3">
      <w:pPr>
        <w:pStyle w:val="a5"/>
        <w:spacing w:line="360" w:lineRule="auto"/>
        <w:ind w:left="0" w:firstLineChars="200" w:firstLine="480"/>
        <w:rPr>
          <w:sz w:val="24"/>
          <w:szCs w:val="24"/>
          <w:u w:val="single"/>
          <w:lang w:eastAsia="zh-CN"/>
        </w:rPr>
      </w:pPr>
      <w:r>
        <w:rPr>
          <w:rFonts w:cs="宋体" w:hint="eastAsia"/>
          <w:sz w:val="24"/>
          <w:szCs w:val="24"/>
          <w:u w:val="single"/>
          <w:lang w:eastAsia="zh-CN"/>
        </w:rPr>
        <w:t>（</w:t>
      </w:r>
      <w:r>
        <w:rPr>
          <w:sz w:val="24"/>
          <w:szCs w:val="24"/>
          <w:u w:val="single"/>
          <w:lang w:eastAsia="zh-CN"/>
        </w:rPr>
        <w:t>1</w:t>
      </w:r>
      <w:r>
        <w:rPr>
          <w:rFonts w:cs="宋体" w:hint="eastAsia"/>
          <w:sz w:val="24"/>
          <w:szCs w:val="24"/>
          <w:u w:val="single"/>
          <w:lang w:eastAsia="zh-CN"/>
        </w:rPr>
        <w:t>）投标人自行对工程现场和周围环境进行现场考察，投标人应充分重视和仔细地进行这种考察，以获取那些须投标人自己负责的有关编制投标和签署合同所需的所有资料。一旦中标，这种考察即被认为其结果已在中标文件中得到充分反映。考察现场的费用由投标人自己承担。投标人若认为必要时，也可以独自增加现场考察活动。</w:t>
      </w:r>
    </w:p>
    <w:p w:rsidR="008B2DAC" w:rsidRDefault="002D7BF3">
      <w:pPr>
        <w:pStyle w:val="a5"/>
        <w:spacing w:line="360" w:lineRule="auto"/>
        <w:ind w:left="0" w:firstLineChars="200" w:firstLine="480"/>
        <w:rPr>
          <w:sz w:val="24"/>
          <w:szCs w:val="24"/>
          <w:u w:val="single"/>
          <w:lang w:eastAsia="zh-CN"/>
        </w:rPr>
      </w:pPr>
      <w:r>
        <w:rPr>
          <w:rFonts w:cs="宋体" w:hint="eastAsia"/>
          <w:sz w:val="24"/>
          <w:szCs w:val="24"/>
          <w:u w:val="single"/>
          <w:lang w:eastAsia="zh-CN"/>
        </w:rPr>
        <w:t>（</w:t>
      </w:r>
      <w:r>
        <w:rPr>
          <w:sz w:val="24"/>
          <w:szCs w:val="24"/>
          <w:u w:val="single"/>
          <w:lang w:eastAsia="zh-CN"/>
        </w:rPr>
        <w:t>2</w:t>
      </w:r>
      <w:r>
        <w:rPr>
          <w:rFonts w:cs="宋体" w:hint="eastAsia"/>
          <w:sz w:val="24"/>
          <w:szCs w:val="24"/>
          <w:u w:val="single"/>
          <w:lang w:eastAsia="zh-CN"/>
        </w:rPr>
        <w:t>）投标人及其代表进入考察的现场。投标人及其代表必须承担那些进入现场后，由于他们的行为所造成的人身伤害（不管是否致命）、财产损失或损坏，以及其他任何原因造成的损失、损坏或费用。招标人在投标人及其代表考察过程中不负任何责任。</w:t>
      </w:r>
    </w:p>
    <w:p w:rsidR="008B2DAC" w:rsidRDefault="002D7BF3">
      <w:pPr>
        <w:pStyle w:val="a5"/>
        <w:spacing w:line="360" w:lineRule="auto"/>
        <w:ind w:left="0" w:firstLineChars="200" w:firstLine="480"/>
        <w:rPr>
          <w:sz w:val="24"/>
          <w:szCs w:val="24"/>
          <w:u w:val="single"/>
          <w:lang w:eastAsia="zh-CN"/>
        </w:rPr>
      </w:pPr>
      <w:r>
        <w:rPr>
          <w:rFonts w:cs="宋体" w:hint="eastAsia"/>
          <w:sz w:val="24"/>
          <w:szCs w:val="24"/>
          <w:u w:val="single"/>
          <w:lang w:eastAsia="zh-CN"/>
        </w:rPr>
        <w:t>（</w:t>
      </w:r>
      <w:r>
        <w:rPr>
          <w:sz w:val="24"/>
          <w:szCs w:val="24"/>
          <w:u w:val="single"/>
          <w:lang w:eastAsia="zh-CN"/>
        </w:rPr>
        <w:t>3</w:t>
      </w:r>
      <w:r>
        <w:rPr>
          <w:rFonts w:cs="宋体" w:hint="eastAsia"/>
          <w:sz w:val="24"/>
          <w:szCs w:val="24"/>
          <w:u w:val="single"/>
          <w:lang w:eastAsia="zh-CN"/>
        </w:rPr>
        <w:t>）由招标人提供的资料和数据，只是为了使投标人能够利用招标人现有的资料。招标人对投标人由此而作出的推论、解释和结论概不负责。</w:t>
      </w:r>
    </w:p>
    <w:p w:rsidR="008B2DAC" w:rsidRDefault="002D7BF3">
      <w:pPr>
        <w:pStyle w:val="a5"/>
        <w:spacing w:line="360" w:lineRule="auto"/>
        <w:ind w:left="0" w:firstLineChars="200" w:firstLine="480"/>
        <w:rPr>
          <w:rFonts w:cs="宋体"/>
          <w:sz w:val="24"/>
          <w:szCs w:val="24"/>
          <w:u w:val="single"/>
          <w:lang w:eastAsia="zh-CN"/>
        </w:rPr>
      </w:pPr>
      <w:r>
        <w:rPr>
          <w:rFonts w:cs="宋体" w:hint="eastAsia"/>
          <w:sz w:val="24"/>
          <w:szCs w:val="24"/>
          <w:u w:val="single"/>
          <w:lang w:eastAsia="zh-CN"/>
        </w:rPr>
        <w:t>（</w:t>
      </w:r>
      <w:r>
        <w:rPr>
          <w:sz w:val="24"/>
          <w:szCs w:val="24"/>
          <w:u w:val="single"/>
          <w:lang w:eastAsia="zh-CN"/>
        </w:rPr>
        <w:t>4</w:t>
      </w:r>
      <w:r>
        <w:rPr>
          <w:rFonts w:cs="宋体" w:hint="eastAsia"/>
          <w:sz w:val="24"/>
          <w:szCs w:val="24"/>
          <w:u w:val="single"/>
          <w:lang w:eastAsia="zh-CN"/>
        </w:rPr>
        <w:t>）不论投标结果如何，投标人应承担其投标文件编制与递交所涉及的一切费用，发包人对上述费用不负任何责任。</w:t>
      </w:r>
    </w:p>
    <w:p w:rsidR="008B2DAC" w:rsidRDefault="002D7BF3">
      <w:pPr>
        <w:pStyle w:val="4"/>
        <w:spacing w:after="240"/>
        <w:ind w:right="44"/>
        <w:rPr>
          <w:b/>
          <w:bCs/>
          <w:lang w:eastAsia="zh-CN"/>
        </w:rPr>
      </w:pPr>
      <w:r>
        <w:rPr>
          <w:b/>
          <w:bCs/>
          <w:lang w:eastAsia="zh-CN"/>
        </w:rPr>
        <w:t>1.10投标预备会</w:t>
      </w:r>
    </w:p>
    <w:p w:rsidR="008B2DAC" w:rsidRDefault="002D7BF3">
      <w:pPr>
        <w:pStyle w:val="a5"/>
        <w:spacing w:after="240" w:line="360" w:lineRule="auto"/>
        <w:ind w:left="0" w:firstLineChars="200" w:firstLine="480"/>
        <w:rPr>
          <w:sz w:val="24"/>
          <w:szCs w:val="24"/>
          <w:lang w:eastAsia="zh-CN"/>
        </w:rPr>
      </w:pPr>
      <w:r>
        <w:rPr>
          <w:sz w:val="24"/>
          <w:szCs w:val="24"/>
          <w:lang w:eastAsia="zh-CN"/>
        </w:rPr>
        <w:t>不召开。</w:t>
      </w:r>
    </w:p>
    <w:p w:rsidR="008B2DAC" w:rsidRDefault="002D7BF3">
      <w:pPr>
        <w:pStyle w:val="4"/>
        <w:spacing w:after="240"/>
        <w:ind w:right="44"/>
        <w:rPr>
          <w:b/>
          <w:bCs/>
          <w:lang w:eastAsia="zh-CN"/>
        </w:rPr>
      </w:pPr>
      <w:r>
        <w:rPr>
          <w:b/>
          <w:bCs/>
          <w:lang w:eastAsia="zh-CN"/>
        </w:rPr>
        <w:t>1.11分包</w:t>
      </w:r>
    </w:p>
    <w:p w:rsidR="008B2DAC" w:rsidRDefault="002D7BF3">
      <w:pPr>
        <w:pStyle w:val="a5"/>
        <w:spacing w:line="360" w:lineRule="auto"/>
        <w:ind w:left="0" w:firstLineChars="200" w:firstLine="480"/>
        <w:rPr>
          <w:sz w:val="24"/>
          <w:szCs w:val="24"/>
          <w:lang w:eastAsia="zh-CN"/>
        </w:rPr>
      </w:pPr>
      <w:r>
        <w:rPr>
          <w:sz w:val="24"/>
          <w:szCs w:val="24"/>
          <w:lang w:eastAsia="zh-CN"/>
        </w:rPr>
        <w:lastRenderedPageBreak/>
        <w:t>1.11.1投标人拟在中标后将中标项目的非主体、非关键性设计工作进行分包的，应符合投标人须知前附表规定的分包内容、分包金额和资质要求等限制性条件，除投标人须知前附表规定的非主体、非关键性设计工作外，其他工作不得分包。</w:t>
      </w:r>
    </w:p>
    <w:p w:rsidR="008B2DAC" w:rsidRDefault="002D7BF3">
      <w:pPr>
        <w:pStyle w:val="a5"/>
        <w:spacing w:after="240" w:line="360" w:lineRule="auto"/>
        <w:ind w:left="0" w:firstLineChars="200" w:firstLine="480"/>
        <w:rPr>
          <w:sz w:val="24"/>
          <w:szCs w:val="24"/>
          <w:lang w:eastAsia="zh-CN"/>
        </w:rPr>
      </w:pPr>
      <w:r>
        <w:rPr>
          <w:sz w:val="24"/>
          <w:szCs w:val="24"/>
          <w:lang w:eastAsia="zh-CN"/>
        </w:rPr>
        <w:t>1.11.2中标人不得向他人转让中标项目，接受分包的人不得再次分包。中标人应当就分包项目向招标人负责，接受分包的人就分包项目承担连带责任。</w:t>
      </w:r>
    </w:p>
    <w:p w:rsidR="008B2DAC" w:rsidRDefault="002D7BF3">
      <w:pPr>
        <w:pStyle w:val="4"/>
        <w:spacing w:after="240"/>
        <w:ind w:right="44"/>
        <w:rPr>
          <w:b/>
          <w:bCs/>
          <w:lang w:eastAsia="zh-CN"/>
        </w:rPr>
      </w:pPr>
      <w:r>
        <w:rPr>
          <w:b/>
          <w:bCs/>
          <w:lang w:eastAsia="zh-CN"/>
        </w:rPr>
        <w:t>1.12响应和偏差</w:t>
      </w:r>
    </w:p>
    <w:p w:rsidR="008B2DAC" w:rsidRDefault="002D7BF3">
      <w:pPr>
        <w:pStyle w:val="a5"/>
        <w:spacing w:line="360" w:lineRule="auto"/>
        <w:ind w:left="0" w:firstLineChars="200" w:firstLine="480"/>
        <w:rPr>
          <w:sz w:val="24"/>
          <w:szCs w:val="24"/>
          <w:lang w:eastAsia="zh-CN"/>
        </w:rPr>
      </w:pPr>
      <w:r>
        <w:rPr>
          <w:sz w:val="24"/>
          <w:szCs w:val="24"/>
          <w:lang w:eastAsia="zh-CN"/>
        </w:rPr>
        <w:t>1.12.1投标文件应当对招标文件的实质性要求和条件作出满足性或更有利于招标人的响应，否则，投标人的投标将被否决。实质性要求和条件见投标人须知前附表。</w:t>
      </w:r>
    </w:p>
    <w:p w:rsidR="008B2DAC" w:rsidRDefault="002D7BF3">
      <w:pPr>
        <w:pStyle w:val="a5"/>
        <w:spacing w:line="360" w:lineRule="auto"/>
        <w:ind w:left="0" w:firstLineChars="200" w:firstLine="480"/>
        <w:rPr>
          <w:sz w:val="24"/>
          <w:szCs w:val="24"/>
          <w:lang w:eastAsia="zh-CN"/>
        </w:rPr>
      </w:pPr>
      <w:r>
        <w:rPr>
          <w:sz w:val="24"/>
          <w:szCs w:val="24"/>
          <w:lang w:eastAsia="zh-CN"/>
        </w:rPr>
        <w:t>1.12.2投标人应根据招标文件的要求提供投标设计方案等内容以对招标文件作出响应。</w:t>
      </w:r>
    </w:p>
    <w:p w:rsidR="008B2DAC" w:rsidRDefault="002D7BF3">
      <w:pPr>
        <w:pStyle w:val="a5"/>
        <w:spacing w:after="240" w:line="360" w:lineRule="auto"/>
        <w:ind w:left="0" w:firstLineChars="200" w:firstLine="480"/>
        <w:rPr>
          <w:sz w:val="24"/>
          <w:szCs w:val="24"/>
          <w:lang w:eastAsia="zh-CN"/>
        </w:rPr>
      </w:pPr>
      <w:r>
        <w:rPr>
          <w:sz w:val="24"/>
          <w:szCs w:val="24"/>
          <w:lang w:eastAsia="zh-CN"/>
        </w:rPr>
        <w:t>1.12.3投标人须知前附表允许投标文件偏离招标文件某些要求的，偏差应当符合招标文件规定的偏差范围和幅度。</w:t>
      </w:r>
      <w:bookmarkStart w:id="15" w:name="_Toc25137983"/>
    </w:p>
    <w:p w:rsidR="008B2DAC" w:rsidRDefault="002D7BF3">
      <w:pPr>
        <w:pStyle w:val="3"/>
        <w:spacing w:after="240" w:line="443" w:lineRule="exact"/>
        <w:ind w:right="44"/>
        <w:rPr>
          <w:rFonts w:ascii="宋体" w:eastAsia="宋体" w:hAnsi="宋体"/>
          <w:lang w:eastAsia="zh-CN"/>
        </w:rPr>
      </w:pPr>
      <w:bookmarkStart w:id="16" w:name="_Toc144811726"/>
      <w:bookmarkStart w:id="17" w:name="_Toc142858876"/>
      <w:r>
        <w:rPr>
          <w:rFonts w:ascii="宋体" w:eastAsia="宋体" w:hAnsi="宋体"/>
          <w:lang w:eastAsia="zh-CN"/>
        </w:rPr>
        <w:t>2. 招标文件</w:t>
      </w:r>
      <w:bookmarkEnd w:id="15"/>
      <w:bookmarkEnd w:id="16"/>
      <w:bookmarkEnd w:id="17"/>
    </w:p>
    <w:p w:rsidR="008B2DAC" w:rsidRDefault="002D7BF3">
      <w:pPr>
        <w:pStyle w:val="4"/>
        <w:spacing w:after="240"/>
        <w:ind w:right="44"/>
        <w:rPr>
          <w:b/>
          <w:bCs/>
          <w:lang w:eastAsia="zh-CN"/>
        </w:rPr>
      </w:pPr>
      <w:r>
        <w:rPr>
          <w:b/>
          <w:bCs/>
          <w:lang w:eastAsia="zh-CN"/>
        </w:rPr>
        <w:t>2.1招标文件的组成</w:t>
      </w:r>
    </w:p>
    <w:p w:rsidR="008B2DAC" w:rsidRDefault="002D7BF3">
      <w:pPr>
        <w:pStyle w:val="a5"/>
        <w:spacing w:line="360" w:lineRule="auto"/>
        <w:ind w:left="0" w:firstLineChars="200" w:firstLine="480"/>
        <w:rPr>
          <w:sz w:val="24"/>
          <w:szCs w:val="24"/>
          <w:lang w:eastAsia="zh-CN"/>
        </w:rPr>
      </w:pPr>
      <w:r>
        <w:rPr>
          <w:sz w:val="24"/>
          <w:szCs w:val="24"/>
          <w:lang w:eastAsia="zh-CN"/>
        </w:rPr>
        <w:t>本招标文件包括：</w:t>
      </w:r>
    </w:p>
    <w:p w:rsidR="008B2DAC" w:rsidRDefault="002D7BF3">
      <w:pPr>
        <w:pStyle w:val="a5"/>
        <w:spacing w:line="360" w:lineRule="auto"/>
        <w:ind w:left="0" w:firstLineChars="200" w:firstLine="480"/>
        <w:rPr>
          <w:sz w:val="24"/>
          <w:szCs w:val="24"/>
          <w:lang w:eastAsia="zh-CN"/>
        </w:rPr>
      </w:pPr>
      <w:r>
        <w:rPr>
          <w:sz w:val="24"/>
          <w:szCs w:val="24"/>
          <w:lang w:eastAsia="zh-CN"/>
        </w:rPr>
        <w:t>（1）招标公告；</w:t>
      </w:r>
    </w:p>
    <w:p w:rsidR="008B2DAC" w:rsidRDefault="002D7BF3">
      <w:pPr>
        <w:pStyle w:val="a5"/>
        <w:spacing w:line="360" w:lineRule="auto"/>
        <w:ind w:left="0" w:firstLineChars="200" w:firstLine="480"/>
        <w:rPr>
          <w:sz w:val="24"/>
          <w:szCs w:val="24"/>
          <w:lang w:eastAsia="zh-CN"/>
        </w:rPr>
      </w:pPr>
      <w:r>
        <w:rPr>
          <w:sz w:val="24"/>
          <w:szCs w:val="24"/>
          <w:lang w:eastAsia="zh-CN"/>
        </w:rPr>
        <w:t>（2）投标人须知；</w:t>
      </w:r>
    </w:p>
    <w:p w:rsidR="008B2DAC" w:rsidRDefault="002D7BF3">
      <w:pPr>
        <w:pStyle w:val="a5"/>
        <w:spacing w:line="360" w:lineRule="auto"/>
        <w:ind w:left="0" w:firstLineChars="200" w:firstLine="480"/>
        <w:rPr>
          <w:sz w:val="24"/>
          <w:szCs w:val="24"/>
          <w:lang w:eastAsia="zh-CN"/>
        </w:rPr>
      </w:pPr>
      <w:r>
        <w:rPr>
          <w:sz w:val="24"/>
          <w:szCs w:val="24"/>
          <w:lang w:eastAsia="zh-CN"/>
        </w:rPr>
        <w:t>（3）评标办法；</w:t>
      </w:r>
    </w:p>
    <w:p w:rsidR="008B2DAC" w:rsidRDefault="002D7BF3">
      <w:pPr>
        <w:pStyle w:val="a5"/>
        <w:spacing w:line="360" w:lineRule="auto"/>
        <w:ind w:left="0" w:firstLineChars="200" w:firstLine="480"/>
        <w:rPr>
          <w:sz w:val="24"/>
          <w:szCs w:val="24"/>
          <w:lang w:eastAsia="zh-CN"/>
        </w:rPr>
      </w:pPr>
      <w:r>
        <w:rPr>
          <w:sz w:val="24"/>
          <w:szCs w:val="24"/>
          <w:lang w:eastAsia="zh-CN"/>
        </w:rPr>
        <w:t>（4）合同条款及格式；</w:t>
      </w:r>
    </w:p>
    <w:p w:rsidR="008B2DAC" w:rsidRDefault="002D7BF3">
      <w:pPr>
        <w:pStyle w:val="a5"/>
        <w:spacing w:line="360" w:lineRule="auto"/>
        <w:ind w:left="0" w:firstLineChars="200" w:firstLine="480"/>
        <w:rPr>
          <w:sz w:val="24"/>
          <w:szCs w:val="24"/>
          <w:lang w:eastAsia="zh-CN"/>
        </w:rPr>
      </w:pPr>
      <w:r>
        <w:rPr>
          <w:sz w:val="24"/>
          <w:szCs w:val="24"/>
          <w:lang w:eastAsia="zh-CN"/>
        </w:rPr>
        <w:t>（5）发包人要求；</w:t>
      </w:r>
    </w:p>
    <w:p w:rsidR="008B2DAC" w:rsidRDefault="002D7BF3">
      <w:pPr>
        <w:pStyle w:val="a5"/>
        <w:spacing w:line="360" w:lineRule="auto"/>
        <w:ind w:left="0" w:firstLineChars="200" w:firstLine="480"/>
        <w:rPr>
          <w:sz w:val="24"/>
          <w:szCs w:val="24"/>
          <w:lang w:eastAsia="zh-CN"/>
        </w:rPr>
      </w:pPr>
      <w:r>
        <w:rPr>
          <w:sz w:val="24"/>
          <w:szCs w:val="24"/>
          <w:lang w:eastAsia="zh-CN"/>
        </w:rPr>
        <w:t>（6）投标文件格式；</w:t>
      </w:r>
    </w:p>
    <w:p w:rsidR="008B2DAC" w:rsidRDefault="002D7BF3">
      <w:pPr>
        <w:pStyle w:val="a5"/>
        <w:spacing w:line="360" w:lineRule="auto"/>
        <w:ind w:left="0" w:firstLineChars="200" w:firstLine="480"/>
        <w:rPr>
          <w:sz w:val="24"/>
          <w:szCs w:val="24"/>
          <w:lang w:eastAsia="zh-CN"/>
        </w:rPr>
      </w:pPr>
      <w:r>
        <w:rPr>
          <w:sz w:val="24"/>
          <w:szCs w:val="24"/>
          <w:lang w:eastAsia="zh-CN"/>
        </w:rPr>
        <w:t>（7）投标人须知前附表规定的其他资料。</w:t>
      </w:r>
    </w:p>
    <w:p w:rsidR="008B2DAC" w:rsidRDefault="002D7BF3">
      <w:pPr>
        <w:pStyle w:val="a5"/>
        <w:spacing w:after="240" w:line="360" w:lineRule="auto"/>
        <w:ind w:left="0" w:firstLineChars="200" w:firstLine="480"/>
        <w:rPr>
          <w:sz w:val="24"/>
          <w:szCs w:val="24"/>
          <w:lang w:eastAsia="zh-CN"/>
        </w:rPr>
      </w:pPr>
      <w:r>
        <w:rPr>
          <w:sz w:val="24"/>
          <w:szCs w:val="24"/>
          <w:lang w:eastAsia="zh-CN"/>
        </w:rPr>
        <w:t>根据本章第1.10款、第2.2款和第2.3款对招标文件所作的澄清、修改，构成招标文件的组成部分。</w:t>
      </w:r>
    </w:p>
    <w:p w:rsidR="008B2DAC" w:rsidRDefault="002D7BF3">
      <w:pPr>
        <w:pStyle w:val="4"/>
        <w:spacing w:after="240"/>
        <w:ind w:right="44"/>
        <w:rPr>
          <w:b/>
          <w:bCs/>
          <w:lang w:eastAsia="zh-CN"/>
        </w:rPr>
      </w:pPr>
      <w:r>
        <w:rPr>
          <w:b/>
          <w:bCs/>
          <w:lang w:eastAsia="zh-CN"/>
        </w:rPr>
        <w:t>2.2招标文件的澄清</w:t>
      </w:r>
    </w:p>
    <w:p w:rsidR="008B2DAC" w:rsidRDefault="002D7BF3">
      <w:pPr>
        <w:pStyle w:val="a5"/>
        <w:spacing w:line="360" w:lineRule="auto"/>
        <w:ind w:left="0" w:firstLineChars="200" w:firstLine="480"/>
        <w:rPr>
          <w:sz w:val="24"/>
          <w:szCs w:val="24"/>
          <w:lang w:eastAsia="zh-CN"/>
        </w:rPr>
      </w:pPr>
      <w:r>
        <w:rPr>
          <w:sz w:val="24"/>
          <w:szCs w:val="24"/>
          <w:lang w:eastAsia="zh-CN"/>
        </w:rPr>
        <w:t>2.2.1投标人应仔细阅读和检查招标文件的全部内容。如发现缺页或附件不全，应及时向招标人提出，以便补齐。如有疑问，应按投标人须知前附表规定的时间和形式将</w:t>
      </w:r>
      <w:r>
        <w:rPr>
          <w:sz w:val="24"/>
          <w:szCs w:val="24"/>
          <w:lang w:eastAsia="zh-CN"/>
        </w:rPr>
        <w:lastRenderedPageBreak/>
        <w:t>提出的问题送达招标人，要求招标人对招标文件予以澄清。</w:t>
      </w:r>
    </w:p>
    <w:p w:rsidR="008B2DAC" w:rsidRDefault="002D7BF3">
      <w:pPr>
        <w:pStyle w:val="a5"/>
        <w:spacing w:line="360" w:lineRule="auto"/>
        <w:ind w:left="0" w:firstLineChars="200" w:firstLine="480"/>
        <w:rPr>
          <w:sz w:val="24"/>
          <w:szCs w:val="24"/>
          <w:lang w:eastAsia="zh-CN"/>
        </w:rPr>
      </w:pPr>
      <w:r>
        <w:rPr>
          <w:sz w:val="24"/>
          <w:szCs w:val="24"/>
          <w:lang w:eastAsia="zh-CN"/>
        </w:rPr>
        <w:t>2.2.2招标文件的澄清以投标人须知前附表规定的形式发给所有购买招标文件的投标人，但不指明澄清问题的来源。澄清发出的时间距本章第4.2.1项规定的投标截止时间不足15日的，并且澄清内容可能影响投标文件编制的，将相应延长投标截止时间。</w:t>
      </w:r>
    </w:p>
    <w:p w:rsidR="008B2DAC" w:rsidRDefault="002D7BF3">
      <w:pPr>
        <w:pStyle w:val="a5"/>
        <w:spacing w:line="360" w:lineRule="auto"/>
        <w:ind w:left="0" w:firstLineChars="200" w:firstLine="480"/>
        <w:rPr>
          <w:sz w:val="24"/>
          <w:szCs w:val="24"/>
          <w:lang w:eastAsia="zh-CN"/>
        </w:rPr>
      </w:pPr>
      <w:r>
        <w:rPr>
          <w:sz w:val="24"/>
          <w:szCs w:val="24"/>
          <w:lang w:eastAsia="zh-CN"/>
        </w:rPr>
        <w:t>2.2.3投标人在收到澄清后，应按投标人须知前附表规定的时间和形式通知招标人，确认已收到该澄清。</w:t>
      </w:r>
    </w:p>
    <w:p w:rsidR="008B2DAC" w:rsidRDefault="002D7BF3">
      <w:pPr>
        <w:pStyle w:val="a5"/>
        <w:spacing w:after="240" w:line="360" w:lineRule="auto"/>
        <w:ind w:left="0" w:firstLineChars="200" w:firstLine="480"/>
        <w:rPr>
          <w:sz w:val="24"/>
          <w:szCs w:val="24"/>
          <w:lang w:eastAsia="zh-CN"/>
        </w:rPr>
      </w:pPr>
      <w:r>
        <w:rPr>
          <w:sz w:val="24"/>
          <w:szCs w:val="24"/>
          <w:lang w:eastAsia="zh-CN"/>
        </w:rPr>
        <w:t>2.2.4 除非招标人认为确有必要答复，否则，招标人有权拒绝回复投标人在本章第 2.2.1项规定的时间后的任何澄清要求。</w:t>
      </w:r>
    </w:p>
    <w:p w:rsidR="008B2DAC" w:rsidRDefault="002D7BF3">
      <w:pPr>
        <w:pStyle w:val="4"/>
        <w:spacing w:after="240"/>
        <w:ind w:right="44"/>
        <w:rPr>
          <w:b/>
          <w:bCs/>
          <w:lang w:eastAsia="zh-CN"/>
        </w:rPr>
      </w:pPr>
      <w:r>
        <w:rPr>
          <w:b/>
          <w:bCs/>
          <w:lang w:eastAsia="zh-CN"/>
        </w:rPr>
        <w:t>2.3招标文件的修改</w:t>
      </w:r>
    </w:p>
    <w:p w:rsidR="008B2DAC" w:rsidRDefault="002D7BF3">
      <w:pPr>
        <w:pStyle w:val="a5"/>
        <w:spacing w:line="360" w:lineRule="auto"/>
        <w:ind w:left="0" w:firstLineChars="200" w:firstLine="480"/>
        <w:rPr>
          <w:sz w:val="24"/>
          <w:szCs w:val="24"/>
          <w:lang w:eastAsia="zh-CN"/>
        </w:rPr>
      </w:pPr>
      <w:r>
        <w:rPr>
          <w:sz w:val="24"/>
          <w:szCs w:val="24"/>
          <w:lang w:eastAsia="zh-CN"/>
        </w:rPr>
        <w:t>2.3.1招标人以投标人须知前附表规定的形式修改招标文件，并通知所有已购买招标文件的投标人。修改招标文件的时间距本章第4.2.1项规定的投标截止时间不足15日的，并且修改内容可能影响投标文件编制的，将相应延长投标截止时间。</w:t>
      </w:r>
    </w:p>
    <w:p w:rsidR="008B2DAC" w:rsidRDefault="002D7BF3">
      <w:pPr>
        <w:pStyle w:val="a5"/>
        <w:spacing w:after="240" w:line="360" w:lineRule="auto"/>
        <w:ind w:left="0" w:firstLineChars="200" w:firstLine="480"/>
        <w:rPr>
          <w:sz w:val="24"/>
          <w:szCs w:val="24"/>
          <w:lang w:eastAsia="zh-CN"/>
        </w:rPr>
      </w:pPr>
      <w:r>
        <w:rPr>
          <w:sz w:val="24"/>
          <w:szCs w:val="24"/>
          <w:lang w:eastAsia="zh-CN"/>
        </w:rPr>
        <w:t>2.3.2投标人收到修改内容后，应按投标人须知前附表规定的时间和形式通知招标人，确认已收到该修改。</w:t>
      </w:r>
    </w:p>
    <w:p w:rsidR="008B2DAC" w:rsidRDefault="002D7BF3">
      <w:pPr>
        <w:pStyle w:val="4"/>
        <w:spacing w:after="240"/>
        <w:ind w:right="44"/>
        <w:rPr>
          <w:b/>
          <w:bCs/>
          <w:lang w:eastAsia="zh-CN"/>
        </w:rPr>
      </w:pPr>
      <w:r>
        <w:rPr>
          <w:b/>
          <w:bCs/>
          <w:lang w:eastAsia="zh-CN"/>
        </w:rPr>
        <w:t>2.4招标文件的异议</w:t>
      </w:r>
    </w:p>
    <w:p w:rsidR="008B2DAC" w:rsidRDefault="002D7BF3">
      <w:pPr>
        <w:pStyle w:val="a5"/>
        <w:spacing w:after="240" w:line="360" w:lineRule="auto"/>
        <w:ind w:left="0" w:firstLineChars="200" w:firstLine="480"/>
        <w:rPr>
          <w:sz w:val="24"/>
          <w:szCs w:val="24"/>
          <w:lang w:eastAsia="zh-CN"/>
        </w:rPr>
      </w:pPr>
      <w:r>
        <w:rPr>
          <w:sz w:val="24"/>
          <w:szCs w:val="24"/>
          <w:lang w:eastAsia="zh-CN"/>
        </w:rPr>
        <w:t>投标人或者其他利害关系人对招标文件有异议的，应当在投标截止时间10日前</w:t>
      </w:r>
      <w:r>
        <w:rPr>
          <w:rFonts w:hint="eastAsia"/>
          <w:sz w:val="24"/>
          <w:szCs w:val="24"/>
          <w:u w:val="single"/>
          <w:lang w:eastAsia="zh-CN"/>
        </w:rPr>
        <w:t>向</w:t>
      </w:r>
      <w:r>
        <w:rPr>
          <w:sz w:val="24"/>
          <w:szCs w:val="24"/>
          <w:u w:val="single"/>
          <w:lang w:eastAsia="zh-CN"/>
        </w:rPr>
        <w:t>招标人</w:t>
      </w:r>
      <w:r>
        <w:rPr>
          <w:sz w:val="24"/>
          <w:szCs w:val="24"/>
          <w:lang w:eastAsia="zh-CN"/>
        </w:rPr>
        <w:t>提出。招标人将在收到异议之日起3日内作出答复；作出答复前，将暂停招标投标活动。</w:t>
      </w:r>
      <w:bookmarkStart w:id="18" w:name="_Toc25137984"/>
    </w:p>
    <w:p w:rsidR="008B2DAC" w:rsidRDefault="002D7BF3">
      <w:pPr>
        <w:pStyle w:val="3"/>
        <w:spacing w:after="240" w:line="443" w:lineRule="exact"/>
        <w:ind w:right="44"/>
        <w:rPr>
          <w:rFonts w:ascii="宋体" w:eastAsia="宋体" w:hAnsi="宋体"/>
          <w:lang w:eastAsia="zh-CN"/>
        </w:rPr>
      </w:pPr>
      <w:bookmarkStart w:id="19" w:name="_Toc144811727"/>
      <w:bookmarkStart w:id="20" w:name="_Toc142858877"/>
      <w:r>
        <w:rPr>
          <w:rFonts w:ascii="宋体" w:eastAsia="宋体" w:hAnsi="宋体"/>
          <w:lang w:eastAsia="zh-CN"/>
        </w:rPr>
        <w:t>3. 投标文件</w:t>
      </w:r>
      <w:bookmarkEnd w:id="18"/>
      <w:bookmarkEnd w:id="19"/>
      <w:bookmarkEnd w:id="20"/>
    </w:p>
    <w:p w:rsidR="008B2DAC" w:rsidRDefault="002D7BF3">
      <w:pPr>
        <w:pStyle w:val="4"/>
        <w:spacing w:after="240"/>
        <w:ind w:right="44"/>
        <w:rPr>
          <w:b/>
          <w:bCs/>
          <w:lang w:eastAsia="zh-CN"/>
        </w:rPr>
      </w:pPr>
      <w:r>
        <w:rPr>
          <w:b/>
          <w:bCs/>
          <w:lang w:eastAsia="zh-CN"/>
        </w:rPr>
        <w:t>3.1投标文件的组成</w:t>
      </w:r>
    </w:p>
    <w:p w:rsidR="008B2DAC" w:rsidRDefault="002D7BF3">
      <w:pPr>
        <w:pStyle w:val="a5"/>
        <w:spacing w:line="360" w:lineRule="auto"/>
        <w:ind w:left="0" w:firstLineChars="200" w:firstLine="480"/>
        <w:rPr>
          <w:sz w:val="24"/>
          <w:szCs w:val="24"/>
          <w:lang w:eastAsia="zh-CN"/>
        </w:rPr>
      </w:pPr>
      <w:r>
        <w:rPr>
          <w:sz w:val="24"/>
          <w:szCs w:val="24"/>
          <w:lang w:eastAsia="zh-CN"/>
        </w:rPr>
        <w:t xml:space="preserve">3.1.1 </w:t>
      </w:r>
      <w:r>
        <w:rPr>
          <w:rFonts w:cs="宋体" w:hint="eastAsia"/>
          <w:sz w:val="24"/>
          <w:szCs w:val="24"/>
          <w:lang w:eastAsia="zh-CN"/>
        </w:rPr>
        <w:t>投标文件应包括下列内容：</w:t>
      </w:r>
    </w:p>
    <w:p w:rsidR="008B2DAC" w:rsidRDefault="002D7BF3">
      <w:pPr>
        <w:pStyle w:val="a5"/>
        <w:spacing w:line="360" w:lineRule="auto"/>
        <w:ind w:left="0" w:firstLineChars="200" w:firstLine="482"/>
        <w:rPr>
          <w:rFonts w:cs="宋体"/>
          <w:b/>
          <w:sz w:val="24"/>
          <w:szCs w:val="24"/>
          <w:u w:val="single"/>
          <w:lang w:eastAsia="zh-CN"/>
        </w:rPr>
      </w:pPr>
      <w:r>
        <w:rPr>
          <w:rFonts w:cs="宋体" w:hint="eastAsia"/>
          <w:b/>
          <w:sz w:val="24"/>
          <w:szCs w:val="24"/>
          <w:u w:val="single"/>
          <w:lang w:eastAsia="zh-CN"/>
        </w:rPr>
        <w:t>投标文件由商务文件（含资格审查部分、资信业绩部分）、技术文件（含设计方案部分）两部分组成。各部分投标文件应分别编制。设计投标文件编制要求详见第六章投标文件格式“设计投标文件编制要求”。</w:t>
      </w:r>
    </w:p>
    <w:p w:rsidR="008B2DAC" w:rsidRDefault="002D7BF3">
      <w:pPr>
        <w:pStyle w:val="a5"/>
        <w:spacing w:line="360" w:lineRule="auto"/>
        <w:ind w:left="0" w:firstLineChars="200" w:firstLine="482"/>
        <w:rPr>
          <w:rFonts w:cs="宋体"/>
          <w:b/>
          <w:sz w:val="24"/>
          <w:szCs w:val="24"/>
          <w:u w:val="single"/>
          <w:lang w:eastAsia="zh-CN"/>
        </w:rPr>
      </w:pPr>
      <w:r>
        <w:rPr>
          <w:rFonts w:cs="宋体" w:hint="eastAsia"/>
          <w:b/>
          <w:sz w:val="24"/>
          <w:szCs w:val="24"/>
          <w:u w:val="single"/>
          <w:lang w:eastAsia="zh-CN"/>
        </w:rPr>
        <w:t>技术文件（含设计方案部分）编制要求详见第七章技术文件格式“设计投标文件编制要求”。</w:t>
      </w:r>
    </w:p>
    <w:p w:rsidR="008B2DAC" w:rsidRDefault="002D7BF3">
      <w:pPr>
        <w:pStyle w:val="a5"/>
        <w:spacing w:line="360" w:lineRule="auto"/>
        <w:ind w:firstLineChars="200" w:firstLine="482"/>
        <w:rPr>
          <w:rFonts w:cs="宋体"/>
          <w:b/>
          <w:sz w:val="24"/>
          <w:szCs w:val="24"/>
          <w:u w:val="single"/>
          <w:lang w:eastAsia="zh-CN"/>
        </w:rPr>
      </w:pPr>
      <w:r>
        <w:rPr>
          <w:rFonts w:cs="宋体" w:hint="eastAsia"/>
          <w:b/>
          <w:sz w:val="24"/>
          <w:szCs w:val="24"/>
          <w:u w:val="single"/>
          <w:lang w:eastAsia="zh-CN"/>
        </w:rPr>
        <w:t>注：技术文件（含设计方案部分）为暗标。技术文件中不能辨认出投标人或其专</w:t>
      </w:r>
      <w:r>
        <w:rPr>
          <w:rFonts w:cs="宋体" w:hint="eastAsia"/>
          <w:b/>
          <w:sz w:val="24"/>
          <w:szCs w:val="24"/>
          <w:u w:val="single"/>
          <w:lang w:eastAsia="zh-CN"/>
        </w:rPr>
        <w:lastRenderedPageBreak/>
        <w:t>业技术人员的身份。不在设计方案上标注或做任何可以辨认投标人及专业技术人员身份的名称、印章、商标、图形等记认符号。</w:t>
      </w:r>
    </w:p>
    <w:p w:rsidR="008B2DAC" w:rsidRDefault="002D7BF3">
      <w:pPr>
        <w:pStyle w:val="a5"/>
        <w:spacing w:line="360" w:lineRule="auto"/>
        <w:ind w:left="0" w:firstLineChars="200" w:firstLine="480"/>
        <w:rPr>
          <w:rFonts w:cs="宋体"/>
          <w:sz w:val="24"/>
          <w:szCs w:val="24"/>
          <w:lang w:eastAsia="zh-CN"/>
        </w:rPr>
      </w:pPr>
      <w:r>
        <w:rPr>
          <w:rFonts w:cs="宋体"/>
          <w:sz w:val="24"/>
          <w:szCs w:val="24"/>
          <w:lang w:eastAsia="zh-CN"/>
        </w:rPr>
        <w:t>投标人在评标过程中作出的符合法律法规和招标文件规定的澄清确认，构成投标文件的组成部分。</w:t>
      </w:r>
    </w:p>
    <w:p w:rsidR="008B2DAC" w:rsidRDefault="002D7BF3">
      <w:pPr>
        <w:pStyle w:val="a5"/>
        <w:spacing w:line="360" w:lineRule="auto"/>
        <w:ind w:left="0" w:firstLineChars="200" w:firstLine="480"/>
        <w:rPr>
          <w:sz w:val="24"/>
          <w:szCs w:val="24"/>
          <w:lang w:eastAsia="zh-CN"/>
        </w:rPr>
      </w:pPr>
      <w:r>
        <w:rPr>
          <w:sz w:val="24"/>
          <w:szCs w:val="24"/>
          <w:lang w:eastAsia="zh-CN"/>
        </w:rPr>
        <w:t>3.1.2投标人须知前附表规定不接受联合体投标的，或投标人没有组成联合体的，投标文件不包括本章第3.1.1（3）目所指的联合体协议书。</w:t>
      </w:r>
    </w:p>
    <w:p w:rsidR="008B2DAC" w:rsidRDefault="002D7BF3">
      <w:pPr>
        <w:pStyle w:val="a5"/>
        <w:spacing w:after="240" w:line="360" w:lineRule="auto"/>
        <w:ind w:left="0" w:firstLineChars="200" w:firstLine="480"/>
        <w:rPr>
          <w:sz w:val="24"/>
          <w:szCs w:val="24"/>
          <w:lang w:eastAsia="zh-CN"/>
        </w:rPr>
      </w:pPr>
      <w:r>
        <w:rPr>
          <w:sz w:val="24"/>
          <w:szCs w:val="24"/>
          <w:lang w:eastAsia="zh-CN"/>
        </w:rPr>
        <w:t>3.1.3 投标人须知前附表未要求提交投标保证金的，投标文件不包括本章第 3.1.1（4）目所指的投标保证金。</w:t>
      </w:r>
    </w:p>
    <w:p w:rsidR="008B2DAC" w:rsidRDefault="002D7BF3">
      <w:pPr>
        <w:pStyle w:val="4"/>
        <w:spacing w:after="240"/>
        <w:ind w:right="44"/>
        <w:rPr>
          <w:b/>
          <w:bCs/>
          <w:lang w:eastAsia="zh-CN"/>
        </w:rPr>
      </w:pPr>
      <w:r>
        <w:rPr>
          <w:b/>
          <w:bCs/>
          <w:lang w:eastAsia="zh-CN"/>
        </w:rPr>
        <w:t>3.2投标报价</w:t>
      </w:r>
    </w:p>
    <w:p w:rsidR="008B2DAC" w:rsidRDefault="002D7BF3">
      <w:pPr>
        <w:pStyle w:val="a5"/>
        <w:spacing w:line="360" w:lineRule="auto"/>
        <w:ind w:left="0" w:firstLineChars="200" w:firstLine="480"/>
        <w:rPr>
          <w:sz w:val="24"/>
          <w:szCs w:val="24"/>
          <w:lang w:eastAsia="zh-CN"/>
        </w:rPr>
      </w:pPr>
      <w:r>
        <w:rPr>
          <w:sz w:val="24"/>
          <w:szCs w:val="24"/>
          <w:lang w:eastAsia="zh-CN"/>
        </w:rPr>
        <w:t>3.2.1投标报价应包括国家规定的增值税税金，除投标人须知前附表另有规定外，增值税税金按一般计税方法计算。投标人应按第六章“投标文件格式”的要求在投标函中进行报价并填写</w:t>
      </w:r>
      <w:r>
        <w:rPr>
          <w:sz w:val="24"/>
          <w:szCs w:val="24"/>
          <w:u w:val="single"/>
          <w:lang w:eastAsia="zh-CN"/>
        </w:rPr>
        <w:t>设计</w:t>
      </w:r>
      <w:r>
        <w:rPr>
          <w:sz w:val="24"/>
          <w:szCs w:val="24"/>
          <w:lang w:eastAsia="zh-CN"/>
        </w:rPr>
        <w:t>费用清单。</w:t>
      </w:r>
    </w:p>
    <w:p w:rsidR="008B2DAC" w:rsidRDefault="002D7BF3">
      <w:pPr>
        <w:pStyle w:val="a5"/>
        <w:spacing w:line="360" w:lineRule="auto"/>
        <w:ind w:left="0" w:firstLineChars="200" w:firstLine="480"/>
        <w:rPr>
          <w:sz w:val="24"/>
          <w:szCs w:val="24"/>
          <w:lang w:eastAsia="zh-CN"/>
        </w:rPr>
      </w:pPr>
      <w:r>
        <w:rPr>
          <w:sz w:val="24"/>
          <w:szCs w:val="24"/>
          <w:lang w:eastAsia="zh-CN"/>
        </w:rPr>
        <w:t>3.2.2投标人应充分了解该项目的总体情况以及影响投标报价的其他要素。</w:t>
      </w:r>
    </w:p>
    <w:p w:rsidR="008B2DAC" w:rsidRDefault="002D7BF3">
      <w:pPr>
        <w:pStyle w:val="a5"/>
        <w:spacing w:line="360" w:lineRule="auto"/>
        <w:ind w:left="0" w:firstLineChars="200" w:firstLine="480"/>
        <w:rPr>
          <w:sz w:val="24"/>
          <w:szCs w:val="24"/>
          <w:lang w:eastAsia="zh-CN"/>
        </w:rPr>
      </w:pPr>
      <w:r>
        <w:rPr>
          <w:sz w:val="24"/>
          <w:szCs w:val="24"/>
          <w:lang w:eastAsia="zh-CN"/>
        </w:rPr>
        <w:t>3.2.3本项目的报价方式见投标人须知前附表。</w:t>
      </w:r>
    </w:p>
    <w:p w:rsidR="008B2DAC" w:rsidRDefault="002D7BF3">
      <w:pPr>
        <w:pStyle w:val="a5"/>
        <w:spacing w:line="360" w:lineRule="auto"/>
        <w:ind w:left="0" w:firstLineChars="200" w:firstLine="480"/>
        <w:rPr>
          <w:sz w:val="24"/>
          <w:szCs w:val="24"/>
          <w:lang w:eastAsia="zh-CN"/>
        </w:rPr>
      </w:pPr>
      <w:r>
        <w:rPr>
          <w:sz w:val="24"/>
          <w:szCs w:val="24"/>
          <w:lang w:eastAsia="zh-CN"/>
        </w:rPr>
        <w:t>3.2.4招标人设有最高投标限价的，投标人的投标报价不得超过最高投标限价，最高投标限价在投标人须知前附表中载明。</w:t>
      </w:r>
    </w:p>
    <w:p w:rsidR="008B2DAC" w:rsidRDefault="002D7BF3">
      <w:pPr>
        <w:pStyle w:val="a5"/>
        <w:spacing w:after="240" w:line="360" w:lineRule="auto"/>
        <w:ind w:left="0" w:firstLineChars="200" w:firstLine="480"/>
        <w:rPr>
          <w:sz w:val="24"/>
          <w:szCs w:val="24"/>
          <w:lang w:eastAsia="zh-CN"/>
        </w:rPr>
      </w:pPr>
      <w:r>
        <w:rPr>
          <w:sz w:val="24"/>
          <w:szCs w:val="24"/>
          <w:lang w:eastAsia="zh-CN"/>
        </w:rPr>
        <w:t>3.2.5投标报价的其他要求见投标人须知前附表。</w:t>
      </w:r>
    </w:p>
    <w:p w:rsidR="008B2DAC" w:rsidRDefault="002D7BF3">
      <w:pPr>
        <w:pStyle w:val="4"/>
        <w:spacing w:after="240"/>
        <w:ind w:right="44"/>
        <w:rPr>
          <w:b/>
          <w:bCs/>
          <w:lang w:eastAsia="zh-CN"/>
        </w:rPr>
      </w:pPr>
      <w:r>
        <w:rPr>
          <w:b/>
          <w:bCs/>
          <w:lang w:eastAsia="zh-CN"/>
        </w:rPr>
        <w:t>3.3投标有效期</w:t>
      </w:r>
    </w:p>
    <w:p w:rsidR="008B2DAC" w:rsidRDefault="002D7BF3">
      <w:pPr>
        <w:pStyle w:val="a5"/>
        <w:spacing w:line="360" w:lineRule="auto"/>
        <w:ind w:left="0" w:firstLineChars="200" w:firstLine="480"/>
        <w:rPr>
          <w:sz w:val="24"/>
          <w:szCs w:val="24"/>
          <w:lang w:eastAsia="zh-CN"/>
        </w:rPr>
      </w:pPr>
      <w:r>
        <w:rPr>
          <w:sz w:val="24"/>
          <w:szCs w:val="24"/>
          <w:lang w:eastAsia="zh-CN"/>
        </w:rPr>
        <w:t>3.3.1除投标人须知前附表另有规定外，投标有效期为</w:t>
      </w:r>
      <w:r>
        <w:rPr>
          <w:rFonts w:hint="eastAsia"/>
          <w:sz w:val="24"/>
          <w:szCs w:val="24"/>
          <w:lang w:eastAsia="zh-CN"/>
        </w:rPr>
        <w:t>120</w:t>
      </w:r>
      <w:r>
        <w:rPr>
          <w:sz w:val="24"/>
          <w:szCs w:val="24"/>
          <w:lang w:eastAsia="zh-CN"/>
        </w:rPr>
        <w:t>天。</w:t>
      </w:r>
    </w:p>
    <w:p w:rsidR="008B2DAC" w:rsidRDefault="002D7BF3">
      <w:pPr>
        <w:pStyle w:val="a5"/>
        <w:spacing w:line="360" w:lineRule="auto"/>
        <w:ind w:left="0" w:firstLineChars="200" w:firstLine="480"/>
        <w:rPr>
          <w:sz w:val="24"/>
          <w:szCs w:val="24"/>
          <w:lang w:eastAsia="zh-CN"/>
        </w:rPr>
      </w:pPr>
      <w:r>
        <w:rPr>
          <w:sz w:val="24"/>
          <w:szCs w:val="24"/>
          <w:lang w:eastAsia="zh-CN"/>
        </w:rPr>
        <w:t>3.3.2在投标有效期内，投标人撤销投标文件的，应承担招标文件和法律规定的责任。</w:t>
      </w:r>
    </w:p>
    <w:p w:rsidR="008B2DAC" w:rsidRDefault="002D7BF3">
      <w:pPr>
        <w:pStyle w:val="a5"/>
        <w:spacing w:after="240" w:line="360" w:lineRule="auto"/>
        <w:ind w:left="0" w:firstLineChars="200" w:firstLine="480"/>
        <w:rPr>
          <w:sz w:val="24"/>
          <w:szCs w:val="24"/>
          <w:lang w:eastAsia="zh-CN"/>
        </w:rPr>
      </w:pPr>
      <w:r>
        <w:rPr>
          <w:sz w:val="24"/>
          <w:szCs w:val="24"/>
          <w:lang w:eastAsia="zh-CN"/>
        </w:rPr>
        <w:t>3.3.3出现特殊情况需要延长投标有效期的，招标人以书面形式通知所有投标人延长投标有效期。投标人应予以书面答复，同意延长的，但不得要求或被允许修改其投标文件；投标人拒绝延长的，其投标失效。</w:t>
      </w:r>
    </w:p>
    <w:p w:rsidR="008B2DAC" w:rsidRDefault="002D7BF3">
      <w:pPr>
        <w:pStyle w:val="4"/>
        <w:spacing w:after="240"/>
        <w:ind w:right="44"/>
        <w:rPr>
          <w:b/>
          <w:bCs/>
          <w:lang w:eastAsia="zh-CN"/>
        </w:rPr>
      </w:pPr>
      <w:r>
        <w:rPr>
          <w:b/>
          <w:bCs/>
          <w:lang w:eastAsia="zh-CN"/>
        </w:rPr>
        <w:t>3.4投标保证金</w:t>
      </w:r>
    </w:p>
    <w:p w:rsidR="008B2DAC" w:rsidRDefault="002D7BF3">
      <w:pPr>
        <w:pStyle w:val="a5"/>
        <w:spacing w:after="240" w:line="360" w:lineRule="auto"/>
        <w:ind w:left="0" w:firstLineChars="200" w:firstLine="480"/>
        <w:rPr>
          <w:sz w:val="24"/>
          <w:szCs w:val="24"/>
          <w:lang w:eastAsia="zh-CN"/>
        </w:rPr>
      </w:pPr>
      <w:r>
        <w:rPr>
          <w:rFonts w:hint="eastAsia"/>
          <w:sz w:val="24"/>
          <w:szCs w:val="24"/>
          <w:lang w:eastAsia="zh-CN"/>
        </w:rPr>
        <w:t>无</w:t>
      </w:r>
    </w:p>
    <w:p w:rsidR="008B2DAC" w:rsidRDefault="002D7BF3">
      <w:pPr>
        <w:pStyle w:val="4"/>
        <w:spacing w:after="240"/>
        <w:ind w:right="44"/>
        <w:rPr>
          <w:b/>
          <w:bCs/>
          <w:lang w:eastAsia="zh-CN"/>
        </w:rPr>
      </w:pPr>
      <w:r>
        <w:rPr>
          <w:b/>
          <w:bCs/>
          <w:lang w:eastAsia="zh-CN"/>
        </w:rPr>
        <w:t>3.5资格审查资料（适用于已进行资格预审的）</w:t>
      </w:r>
    </w:p>
    <w:p w:rsidR="008B2DAC" w:rsidRDefault="008B2DAC" w:rsidP="00D64C46">
      <w:pPr>
        <w:pStyle w:val="a5"/>
        <w:spacing w:after="240" w:line="360" w:lineRule="auto"/>
        <w:rPr>
          <w:strike/>
          <w:sz w:val="24"/>
          <w:szCs w:val="24"/>
          <w:lang w:eastAsia="zh-CN"/>
        </w:rPr>
      </w:pPr>
    </w:p>
    <w:p w:rsidR="008B2DAC" w:rsidRDefault="002D7BF3">
      <w:pPr>
        <w:pStyle w:val="4"/>
        <w:spacing w:after="240"/>
        <w:ind w:right="44"/>
        <w:rPr>
          <w:b/>
          <w:bCs/>
          <w:lang w:eastAsia="zh-CN"/>
        </w:rPr>
      </w:pPr>
      <w:r>
        <w:rPr>
          <w:b/>
          <w:bCs/>
          <w:lang w:eastAsia="zh-CN"/>
        </w:rPr>
        <w:t>3.5资格审查资料（适用于未进行资格预审的）</w:t>
      </w:r>
    </w:p>
    <w:p w:rsidR="008B2DAC" w:rsidRDefault="002D7BF3">
      <w:pPr>
        <w:pStyle w:val="a5"/>
        <w:spacing w:line="360" w:lineRule="auto"/>
        <w:ind w:left="0" w:firstLineChars="200" w:firstLine="480"/>
        <w:rPr>
          <w:sz w:val="24"/>
          <w:szCs w:val="24"/>
          <w:lang w:eastAsia="zh-CN"/>
        </w:rPr>
      </w:pPr>
      <w:r>
        <w:rPr>
          <w:sz w:val="24"/>
          <w:szCs w:val="24"/>
          <w:lang w:eastAsia="zh-CN"/>
        </w:rPr>
        <w:t>除投标人须知前附表另有规定外，投标人应按下列规定提供资格审查资料，以证明其满足本章第1.4款规定的资质、财务</w:t>
      </w:r>
      <w:r>
        <w:rPr>
          <w:rFonts w:hint="eastAsia"/>
          <w:sz w:val="24"/>
          <w:szCs w:val="24"/>
          <w:lang w:eastAsia="zh-CN"/>
        </w:rPr>
        <w:t>（如有）</w:t>
      </w:r>
      <w:r>
        <w:rPr>
          <w:sz w:val="24"/>
          <w:szCs w:val="24"/>
          <w:lang w:eastAsia="zh-CN"/>
        </w:rPr>
        <w:t>、业绩</w:t>
      </w:r>
      <w:r>
        <w:rPr>
          <w:rFonts w:hint="eastAsia"/>
          <w:sz w:val="24"/>
          <w:szCs w:val="24"/>
          <w:lang w:eastAsia="zh-CN"/>
        </w:rPr>
        <w:t>（如有）</w:t>
      </w:r>
      <w:r>
        <w:rPr>
          <w:sz w:val="24"/>
          <w:szCs w:val="24"/>
          <w:lang w:eastAsia="zh-CN"/>
        </w:rPr>
        <w:t>、信誉等要求。</w:t>
      </w:r>
    </w:p>
    <w:p w:rsidR="008B2DAC" w:rsidRDefault="002D7BF3">
      <w:pPr>
        <w:pStyle w:val="a5"/>
        <w:spacing w:line="360" w:lineRule="auto"/>
        <w:ind w:left="0" w:firstLineChars="200" w:firstLine="480"/>
        <w:rPr>
          <w:sz w:val="24"/>
          <w:szCs w:val="24"/>
          <w:lang w:eastAsia="zh-CN"/>
        </w:rPr>
      </w:pPr>
      <w:r>
        <w:rPr>
          <w:sz w:val="24"/>
          <w:szCs w:val="24"/>
          <w:lang w:eastAsia="zh-CN"/>
        </w:rPr>
        <w:t>3.5.1“投标人基本情况表”应附投标人营业执照和组织机构代码证的</w:t>
      </w:r>
      <w:r>
        <w:rPr>
          <w:rFonts w:hint="eastAsia"/>
          <w:sz w:val="24"/>
          <w:szCs w:val="24"/>
          <w:lang w:eastAsia="zh-CN"/>
        </w:rPr>
        <w:t>扫描</w:t>
      </w:r>
      <w:r>
        <w:rPr>
          <w:sz w:val="24"/>
          <w:szCs w:val="24"/>
          <w:lang w:eastAsia="zh-CN"/>
        </w:rPr>
        <w:t>件（按照“三证合一”或“五证合一”登记制度进行登记的，可仅提供营业执照</w:t>
      </w:r>
      <w:r>
        <w:rPr>
          <w:rFonts w:hint="eastAsia"/>
          <w:sz w:val="24"/>
          <w:szCs w:val="24"/>
          <w:lang w:eastAsia="zh-CN"/>
        </w:rPr>
        <w:t>扫描</w:t>
      </w:r>
      <w:r>
        <w:rPr>
          <w:sz w:val="24"/>
          <w:szCs w:val="24"/>
          <w:lang w:eastAsia="zh-CN"/>
        </w:rPr>
        <w:t>件）、投标人</w:t>
      </w:r>
      <w:r>
        <w:rPr>
          <w:sz w:val="24"/>
          <w:szCs w:val="24"/>
          <w:u w:val="single"/>
          <w:lang w:eastAsia="zh-CN"/>
        </w:rPr>
        <w:t>设计</w:t>
      </w:r>
      <w:r>
        <w:rPr>
          <w:sz w:val="24"/>
          <w:szCs w:val="24"/>
          <w:lang w:eastAsia="zh-CN"/>
        </w:rPr>
        <w:t>资质证书副本等材料的</w:t>
      </w:r>
      <w:r>
        <w:rPr>
          <w:rFonts w:hint="eastAsia"/>
          <w:sz w:val="24"/>
          <w:szCs w:val="24"/>
          <w:lang w:eastAsia="zh-CN"/>
        </w:rPr>
        <w:t>扫描</w:t>
      </w:r>
      <w:r>
        <w:rPr>
          <w:sz w:val="24"/>
          <w:szCs w:val="24"/>
          <w:lang w:eastAsia="zh-CN"/>
        </w:rPr>
        <w:t>件。</w:t>
      </w:r>
    </w:p>
    <w:p w:rsidR="008B2DAC" w:rsidRDefault="002D7BF3">
      <w:pPr>
        <w:pStyle w:val="4"/>
        <w:spacing w:after="240"/>
        <w:ind w:right="44"/>
        <w:rPr>
          <w:b/>
          <w:bCs/>
          <w:lang w:eastAsia="zh-CN"/>
        </w:rPr>
      </w:pPr>
      <w:r>
        <w:rPr>
          <w:b/>
          <w:bCs/>
          <w:lang w:eastAsia="zh-CN"/>
        </w:rPr>
        <w:t>3.6备选投标方案</w:t>
      </w:r>
    </w:p>
    <w:p w:rsidR="008B2DAC" w:rsidRDefault="002D7BF3">
      <w:pPr>
        <w:pStyle w:val="a5"/>
        <w:spacing w:line="360" w:lineRule="auto"/>
        <w:ind w:left="0" w:firstLineChars="200" w:firstLine="480"/>
        <w:rPr>
          <w:sz w:val="24"/>
          <w:szCs w:val="24"/>
          <w:lang w:eastAsia="zh-CN"/>
        </w:rPr>
      </w:pPr>
      <w:r>
        <w:rPr>
          <w:rFonts w:hint="eastAsia"/>
          <w:sz w:val="24"/>
          <w:szCs w:val="24"/>
          <w:lang w:eastAsia="zh-CN"/>
        </w:rPr>
        <w:t>不允许递交备选投标方案。</w:t>
      </w:r>
    </w:p>
    <w:p w:rsidR="008B2DAC" w:rsidRDefault="002D7BF3">
      <w:pPr>
        <w:pStyle w:val="4"/>
        <w:spacing w:after="240"/>
        <w:ind w:right="44"/>
        <w:rPr>
          <w:b/>
          <w:bCs/>
          <w:lang w:eastAsia="zh-CN"/>
        </w:rPr>
      </w:pPr>
      <w:r>
        <w:rPr>
          <w:b/>
          <w:bCs/>
          <w:lang w:eastAsia="zh-CN"/>
        </w:rPr>
        <w:t>3.7投标文件的编制</w:t>
      </w:r>
    </w:p>
    <w:p w:rsidR="008B2DAC" w:rsidRDefault="002D7BF3">
      <w:pPr>
        <w:pStyle w:val="a5"/>
        <w:spacing w:line="360" w:lineRule="auto"/>
        <w:ind w:left="0" w:firstLineChars="200" w:firstLine="480"/>
        <w:rPr>
          <w:sz w:val="24"/>
          <w:szCs w:val="24"/>
          <w:lang w:eastAsia="zh-CN"/>
        </w:rPr>
      </w:pPr>
      <w:r>
        <w:rPr>
          <w:sz w:val="24"/>
          <w:szCs w:val="24"/>
          <w:lang w:eastAsia="zh-CN"/>
        </w:rPr>
        <w:t>3.7.1投标文件</w:t>
      </w:r>
      <w:r>
        <w:rPr>
          <w:rFonts w:hint="eastAsia"/>
          <w:sz w:val="24"/>
          <w:szCs w:val="24"/>
          <w:lang w:eastAsia="zh-CN"/>
        </w:rPr>
        <w:t>应</w:t>
      </w:r>
      <w:r>
        <w:rPr>
          <w:sz w:val="24"/>
          <w:szCs w:val="24"/>
          <w:lang w:eastAsia="zh-CN"/>
        </w:rPr>
        <w:t>按第六章“投标文件格式”进行编写，如有必要，可以增加附页，作为投标文件的组成部分。其中，投标函附录在满足招标文件实质性要求的基础上，可以提出比招标文件要求更有利于招标人的承诺。</w:t>
      </w:r>
    </w:p>
    <w:p w:rsidR="008B2DAC" w:rsidRDefault="002D7BF3">
      <w:pPr>
        <w:pStyle w:val="a5"/>
        <w:spacing w:line="360" w:lineRule="auto"/>
        <w:ind w:left="0" w:firstLineChars="200" w:firstLine="480"/>
        <w:rPr>
          <w:sz w:val="24"/>
          <w:szCs w:val="24"/>
          <w:lang w:eastAsia="zh-CN"/>
        </w:rPr>
      </w:pPr>
      <w:r>
        <w:rPr>
          <w:sz w:val="24"/>
          <w:szCs w:val="24"/>
          <w:lang w:eastAsia="zh-CN"/>
        </w:rPr>
        <w:t>3.7.2投标文件应当对招标文件有关</w:t>
      </w:r>
      <w:r>
        <w:rPr>
          <w:sz w:val="24"/>
          <w:szCs w:val="24"/>
          <w:u w:val="single"/>
          <w:lang w:eastAsia="zh-CN"/>
        </w:rPr>
        <w:t>设计</w:t>
      </w:r>
      <w:r>
        <w:rPr>
          <w:sz w:val="24"/>
          <w:szCs w:val="24"/>
          <w:lang w:eastAsia="zh-CN"/>
        </w:rPr>
        <w:t>服务期限、投标有效期、发包人要求、招标范围等实质性内容作出响应。</w:t>
      </w:r>
    </w:p>
    <w:p w:rsidR="008B2DAC" w:rsidRDefault="002D7BF3">
      <w:pPr>
        <w:pStyle w:val="a5"/>
        <w:spacing w:line="360" w:lineRule="auto"/>
        <w:ind w:left="0" w:firstLineChars="200" w:firstLine="480"/>
        <w:rPr>
          <w:sz w:val="24"/>
          <w:szCs w:val="24"/>
          <w:lang w:eastAsia="zh-CN"/>
        </w:rPr>
      </w:pPr>
      <w:r>
        <w:rPr>
          <w:sz w:val="24"/>
          <w:szCs w:val="24"/>
          <w:lang w:eastAsia="zh-CN"/>
        </w:rPr>
        <w:t>3.7.3（B）投标文件</w:t>
      </w:r>
      <w:r>
        <w:rPr>
          <w:rFonts w:hint="eastAsia"/>
          <w:sz w:val="24"/>
          <w:szCs w:val="24"/>
          <w:lang w:eastAsia="zh-CN"/>
        </w:rPr>
        <w:t>全</w:t>
      </w:r>
      <w:r>
        <w:rPr>
          <w:sz w:val="24"/>
          <w:szCs w:val="24"/>
          <w:lang w:eastAsia="zh-CN"/>
        </w:rPr>
        <w:t>部采用电子文档，除投标人须知前附表另有规定外，投标文件所附证书证件均为原件扫描件，并采用单位和个人数字证书，按招标文件要求在相应位置加盖电子印章</w:t>
      </w:r>
      <w:r>
        <w:rPr>
          <w:rFonts w:hint="eastAsia"/>
          <w:b/>
          <w:sz w:val="24"/>
          <w:szCs w:val="24"/>
          <w:u w:val="single"/>
          <w:lang w:eastAsia="zh-CN"/>
        </w:rPr>
        <w:t>（技术文件除外）</w:t>
      </w:r>
      <w:r>
        <w:rPr>
          <w:sz w:val="24"/>
          <w:szCs w:val="24"/>
          <w:lang w:eastAsia="zh-CN"/>
        </w:rPr>
        <w:t>。由投标人的法定代表人签字或加盖电子印章的，应附法定代表人身份证明，由代理人签字或加盖电子印章的，应附由法定代表人签署的授权委托书。签字或盖章的具体要求见投标人须知前附表。</w:t>
      </w:r>
      <w:bookmarkStart w:id="21" w:name="_Toc25137985"/>
    </w:p>
    <w:p w:rsidR="008B2DAC" w:rsidRDefault="002D7BF3">
      <w:pPr>
        <w:pStyle w:val="a5"/>
        <w:spacing w:after="240" w:line="360" w:lineRule="auto"/>
        <w:ind w:left="0" w:firstLineChars="200" w:firstLine="480"/>
        <w:rPr>
          <w:sz w:val="24"/>
          <w:szCs w:val="24"/>
          <w:lang w:eastAsia="zh-CN"/>
        </w:rPr>
      </w:pPr>
      <w:r>
        <w:rPr>
          <w:sz w:val="24"/>
          <w:szCs w:val="24"/>
          <w:u w:val="single"/>
          <w:lang w:eastAsia="zh-CN"/>
        </w:rPr>
        <w:t>3.7.4</w:t>
      </w:r>
      <w:r>
        <w:rPr>
          <w:rFonts w:hint="eastAsia"/>
          <w:sz w:val="24"/>
          <w:szCs w:val="24"/>
          <w:u w:val="single"/>
          <w:lang w:eastAsia="zh-CN"/>
        </w:rPr>
        <w:t>技术文件中不能辨认出投标人或其专业技术人员的身份。不在设计方案上标注或做任何可以辨认投标人及专业技术人员身份的名称、印章、商标、图形等记认符号</w:t>
      </w:r>
      <w:r>
        <w:rPr>
          <w:rFonts w:hint="eastAsia"/>
          <w:sz w:val="24"/>
          <w:szCs w:val="24"/>
          <w:lang w:eastAsia="zh-CN"/>
        </w:rPr>
        <w:t>。</w:t>
      </w:r>
    </w:p>
    <w:p w:rsidR="008B2DAC" w:rsidRDefault="002D7BF3">
      <w:pPr>
        <w:pStyle w:val="3"/>
        <w:spacing w:after="240" w:line="443" w:lineRule="exact"/>
        <w:ind w:right="44"/>
        <w:rPr>
          <w:rFonts w:ascii="宋体" w:eastAsia="宋体" w:hAnsi="宋体"/>
          <w:lang w:eastAsia="zh-CN"/>
        </w:rPr>
      </w:pPr>
      <w:bookmarkStart w:id="22" w:name="_Toc144811728"/>
      <w:bookmarkStart w:id="23" w:name="_Toc142858878"/>
      <w:r>
        <w:rPr>
          <w:rFonts w:ascii="宋体" w:eastAsia="宋体" w:hAnsi="宋体"/>
          <w:lang w:eastAsia="zh-CN"/>
        </w:rPr>
        <w:t>4. 投标</w:t>
      </w:r>
      <w:bookmarkEnd w:id="21"/>
      <w:bookmarkEnd w:id="22"/>
      <w:bookmarkEnd w:id="23"/>
    </w:p>
    <w:p w:rsidR="008B2DAC" w:rsidRDefault="002D7BF3">
      <w:pPr>
        <w:pStyle w:val="4"/>
        <w:spacing w:after="240"/>
        <w:ind w:right="44"/>
        <w:rPr>
          <w:b/>
          <w:bCs/>
          <w:lang w:eastAsia="zh-CN"/>
        </w:rPr>
      </w:pPr>
      <w:r>
        <w:rPr>
          <w:b/>
          <w:bCs/>
          <w:lang w:eastAsia="zh-CN"/>
        </w:rPr>
        <w:t>4.1投标文件的密封和标记</w:t>
      </w:r>
    </w:p>
    <w:p w:rsidR="008B2DAC" w:rsidRDefault="002D7BF3">
      <w:pPr>
        <w:pStyle w:val="a5"/>
        <w:spacing w:line="360" w:lineRule="auto"/>
        <w:ind w:left="0" w:firstLineChars="200" w:firstLine="480"/>
        <w:rPr>
          <w:sz w:val="24"/>
          <w:szCs w:val="24"/>
          <w:lang w:eastAsia="zh-CN"/>
        </w:rPr>
      </w:pPr>
      <w:r>
        <w:rPr>
          <w:sz w:val="24"/>
          <w:szCs w:val="24"/>
          <w:lang w:eastAsia="zh-CN"/>
        </w:rPr>
        <w:t>4.1.1（B）投标人应当按照招标文件和电子招标投标交易平台的要求加密投标文件，具体要求见投标人须知前附表。</w:t>
      </w:r>
    </w:p>
    <w:p w:rsidR="008B2DAC" w:rsidRDefault="002D7BF3">
      <w:pPr>
        <w:pStyle w:val="a5"/>
        <w:spacing w:line="360" w:lineRule="auto"/>
        <w:ind w:left="0" w:firstLineChars="200" w:firstLine="480"/>
        <w:rPr>
          <w:sz w:val="24"/>
          <w:szCs w:val="24"/>
          <w:lang w:eastAsia="zh-CN"/>
        </w:rPr>
      </w:pPr>
      <w:r>
        <w:rPr>
          <w:sz w:val="24"/>
          <w:szCs w:val="24"/>
          <w:lang w:eastAsia="zh-CN"/>
        </w:rPr>
        <w:t>4.1.2投标文件</w:t>
      </w:r>
      <w:r>
        <w:rPr>
          <w:rFonts w:hint="eastAsia"/>
          <w:b/>
          <w:sz w:val="24"/>
          <w:szCs w:val="24"/>
          <w:u w:val="single"/>
          <w:lang w:eastAsia="zh-CN"/>
        </w:rPr>
        <w:t>备用光盘</w:t>
      </w:r>
      <w:r>
        <w:rPr>
          <w:sz w:val="24"/>
          <w:szCs w:val="24"/>
          <w:lang w:eastAsia="zh-CN"/>
        </w:rPr>
        <w:t>封套上应写明的内容见投标人须知前附表。</w:t>
      </w:r>
    </w:p>
    <w:p w:rsidR="008B2DAC" w:rsidRDefault="002D7BF3">
      <w:pPr>
        <w:pStyle w:val="a5"/>
        <w:spacing w:after="240" w:line="360" w:lineRule="auto"/>
        <w:ind w:left="0" w:firstLineChars="200" w:firstLine="480"/>
        <w:rPr>
          <w:sz w:val="24"/>
          <w:szCs w:val="24"/>
          <w:lang w:eastAsia="zh-CN"/>
        </w:rPr>
      </w:pPr>
      <w:r>
        <w:rPr>
          <w:sz w:val="24"/>
          <w:szCs w:val="24"/>
          <w:lang w:eastAsia="zh-CN"/>
        </w:rPr>
        <w:lastRenderedPageBreak/>
        <w:t>4.1.3未按本章第 4.1.1项要求密封的投标文件，招标人将予以拒收。</w:t>
      </w:r>
    </w:p>
    <w:p w:rsidR="008B2DAC" w:rsidRDefault="002D7BF3">
      <w:pPr>
        <w:pStyle w:val="4"/>
        <w:spacing w:after="240"/>
        <w:ind w:right="44"/>
        <w:rPr>
          <w:b/>
          <w:bCs/>
          <w:lang w:eastAsia="zh-CN"/>
        </w:rPr>
      </w:pPr>
      <w:r>
        <w:rPr>
          <w:b/>
          <w:bCs/>
          <w:lang w:eastAsia="zh-CN"/>
        </w:rPr>
        <w:t>4.2投标文件的递交</w:t>
      </w:r>
    </w:p>
    <w:p w:rsidR="008B2DAC" w:rsidRDefault="002D7BF3">
      <w:pPr>
        <w:pStyle w:val="a5"/>
        <w:spacing w:line="360" w:lineRule="auto"/>
        <w:ind w:left="0" w:firstLineChars="200" w:firstLine="480"/>
        <w:rPr>
          <w:sz w:val="24"/>
          <w:szCs w:val="24"/>
          <w:lang w:eastAsia="zh-CN"/>
        </w:rPr>
      </w:pPr>
      <w:r>
        <w:rPr>
          <w:sz w:val="24"/>
          <w:szCs w:val="24"/>
          <w:lang w:eastAsia="zh-CN"/>
        </w:rPr>
        <w:t>4.2.1投标人应在投标人须知前附表规定的投标截止时间前递交投标文件。</w:t>
      </w:r>
    </w:p>
    <w:p w:rsidR="008B2DAC" w:rsidRDefault="002D7BF3">
      <w:pPr>
        <w:pStyle w:val="a5"/>
        <w:spacing w:line="360" w:lineRule="auto"/>
        <w:ind w:left="0" w:firstLineChars="200" w:firstLine="480"/>
        <w:rPr>
          <w:sz w:val="24"/>
          <w:szCs w:val="24"/>
          <w:lang w:eastAsia="zh-CN"/>
        </w:rPr>
      </w:pPr>
      <w:r>
        <w:rPr>
          <w:sz w:val="24"/>
          <w:szCs w:val="24"/>
          <w:lang w:eastAsia="zh-CN"/>
        </w:rPr>
        <w:t>4.2.2（B）投标人通过下载招标文件的电子招标投标交易平台递交电子投标文件。</w:t>
      </w:r>
    </w:p>
    <w:p w:rsidR="008B2DAC" w:rsidRDefault="002D7BF3">
      <w:pPr>
        <w:pStyle w:val="a5"/>
        <w:spacing w:line="360" w:lineRule="auto"/>
        <w:ind w:left="0" w:firstLineChars="200" w:firstLine="480"/>
        <w:rPr>
          <w:sz w:val="24"/>
          <w:szCs w:val="24"/>
          <w:lang w:eastAsia="zh-CN"/>
        </w:rPr>
      </w:pPr>
      <w:r>
        <w:rPr>
          <w:sz w:val="24"/>
          <w:szCs w:val="24"/>
          <w:lang w:eastAsia="zh-CN"/>
        </w:rPr>
        <w:t>4.2.3除投标人须知前附表另有规定外，投标人所递交的投标文件不予退还。</w:t>
      </w:r>
    </w:p>
    <w:p w:rsidR="008B2DAC" w:rsidRDefault="002D7BF3">
      <w:pPr>
        <w:pStyle w:val="a5"/>
        <w:spacing w:line="360" w:lineRule="auto"/>
        <w:ind w:left="0" w:firstLineChars="200" w:firstLine="480"/>
        <w:rPr>
          <w:sz w:val="24"/>
          <w:szCs w:val="24"/>
          <w:lang w:eastAsia="zh-CN"/>
        </w:rPr>
      </w:pPr>
      <w:r>
        <w:rPr>
          <w:sz w:val="24"/>
          <w:szCs w:val="24"/>
          <w:lang w:eastAsia="zh-CN"/>
        </w:rPr>
        <w:t>4.2.4（B）投标人完成电子投标文件上传后，电子招标投标交易平台即时向投标人发出递交回执通知。递交时间以递交回执通知载明的传输完成时间为准。</w:t>
      </w:r>
    </w:p>
    <w:p w:rsidR="008B2DAC" w:rsidRDefault="002D7BF3">
      <w:pPr>
        <w:pStyle w:val="a5"/>
        <w:spacing w:after="240" w:line="360" w:lineRule="auto"/>
        <w:ind w:left="0" w:firstLineChars="200" w:firstLine="480"/>
        <w:rPr>
          <w:sz w:val="24"/>
          <w:szCs w:val="24"/>
          <w:lang w:eastAsia="zh-CN"/>
        </w:rPr>
      </w:pPr>
      <w:r>
        <w:rPr>
          <w:sz w:val="24"/>
          <w:szCs w:val="24"/>
          <w:lang w:eastAsia="zh-CN"/>
        </w:rPr>
        <w:t>4.2.5（B）逾期送达的投标文件，电子招标投标交易平台将予以拒收。</w:t>
      </w:r>
    </w:p>
    <w:p w:rsidR="008B2DAC" w:rsidRDefault="002D7BF3">
      <w:pPr>
        <w:pStyle w:val="4"/>
        <w:spacing w:after="240"/>
        <w:ind w:right="44"/>
        <w:rPr>
          <w:b/>
          <w:bCs/>
          <w:lang w:eastAsia="zh-CN"/>
        </w:rPr>
      </w:pPr>
      <w:r>
        <w:rPr>
          <w:b/>
          <w:bCs/>
          <w:lang w:eastAsia="zh-CN"/>
        </w:rPr>
        <w:t>4.3投标文件的修改与撤回</w:t>
      </w:r>
    </w:p>
    <w:p w:rsidR="008B2DAC" w:rsidRDefault="002D7BF3">
      <w:pPr>
        <w:pStyle w:val="a5"/>
        <w:spacing w:line="360" w:lineRule="auto"/>
        <w:ind w:left="0" w:firstLineChars="200" w:firstLine="480"/>
        <w:rPr>
          <w:sz w:val="24"/>
          <w:szCs w:val="24"/>
          <w:lang w:eastAsia="zh-CN"/>
        </w:rPr>
      </w:pPr>
      <w:r>
        <w:rPr>
          <w:sz w:val="24"/>
          <w:szCs w:val="24"/>
          <w:lang w:eastAsia="zh-CN"/>
        </w:rPr>
        <w:t>4.3.1在本章第 4.2.1项规定的投标截止时间前，投标人可以修改或撤回已递交的投标文件，但应以书面形式通知招标人。</w:t>
      </w:r>
    </w:p>
    <w:p w:rsidR="008B2DAC" w:rsidRDefault="002D7BF3">
      <w:pPr>
        <w:pStyle w:val="a5"/>
        <w:spacing w:line="360" w:lineRule="auto"/>
        <w:ind w:left="0" w:firstLineChars="200" w:firstLine="480"/>
        <w:rPr>
          <w:sz w:val="24"/>
          <w:szCs w:val="24"/>
          <w:lang w:eastAsia="zh-CN"/>
        </w:rPr>
      </w:pPr>
      <w:r>
        <w:rPr>
          <w:sz w:val="24"/>
          <w:szCs w:val="24"/>
          <w:lang w:eastAsia="zh-CN"/>
        </w:rPr>
        <w:t>4.3.2（B）投标人修改或撤回已递交投标文件的通知，应按照本章第3.7.3（B）项的要求加盖电子印章。电子招标投标交易平台收到通知后，即时向投标人发出确认回执通知。</w:t>
      </w:r>
    </w:p>
    <w:p w:rsidR="008B2DAC" w:rsidRDefault="002D7BF3">
      <w:pPr>
        <w:pStyle w:val="a5"/>
        <w:spacing w:after="240" w:line="360" w:lineRule="auto"/>
        <w:ind w:left="0" w:firstLineChars="200" w:firstLine="480"/>
        <w:rPr>
          <w:sz w:val="24"/>
          <w:szCs w:val="24"/>
          <w:lang w:eastAsia="zh-CN"/>
        </w:rPr>
      </w:pPr>
      <w:r>
        <w:rPr>
          <w:sz w:val="24"/>
          <w:szCs w:val="24"/>
          <w:lang w:eastAsia="zh-CN"/>
        </w:rPr>
        <w:t>4.3.4修改的内容为投标文件的组成部分。修改的投标文件应按照本章第3条、第4条的规定进行编制、密封、标记和递交，并标明“修改”字样。</w:t>
      </w:r>
      <w:bookmarkStart w:id="24" w:name="_Toc25137986"/>
    </w:p>
    <w:p w:rsidR="008B2DAC" w:rsidRDefault="002D7BF3">
      <w:pPr>
        <w:pStyle w:val="3"/>
        <w:spacing w:after="240" w:line="443" w:lineRule="exact"/>
        <w:ind w:right="44"/>
        <w:rPr>
          <w:rFonts w:ascii="宋体" w:eastAsia="宋体" w:hAnsi="宋体"/>
          <w:lang w:eastAsia="zh-CN"/>
        </w:rPr>
      </w:pPr>
      <w:bookmarkStart w:id="25" w:name="_Toc144811729"/>
      <w:bookmarkStart w:id="26" w:name="_Toc142858879"/>
      <w:r>
        <w:rPr>
          <w:rFonts w:ascii="宋体" w:eastAsia="宋体" w:hAnsi="宋体"/>
          <w:lang w:eastAsia="zh-CN"/>
        </w:rPr>
        <w:t>5. 开标</w:t>
      </w:r>
      <w:bookmarkEnd w:id="24"/>
      <w:bookmarkEnd w:id="25"/>
      <w:bookmarkEnd w:id="26"/>
    </w:p>
    <w:p w:rsidR="008B2DAC" w:rsidRDefault="002D7BF3">
      <w:pPr>
        <w:pStyle w:val="4"/>
        <w:spacing w:after="240"/>
        <w:ind w:right="44"/>
        <w:rPr>
          <w:b/>
          <w:bCs/>
          <w:lang w:eastAsia="zh-CN"/>
        </w:rPr>
      </w:pPr>
      <w:r>
        <w:rPr>
          <w:b/>
          <w:bCs/>
          <w:lang w:eastAsia="zh-CN"/>
        </w:rPr>
        <w:t>5.1开标时间和地点（B）</w:t>
      </w:r>
    </w:p>
    <w:p w:rsidR="008B2DAC" w:rsidRDefault="002D7BF3">
      <w:pPr>
        <w:pStyle w:val="a5"/>
        <w:spacing w:after="240" w:line="360" w:lineRule="auto"/>
        <w:ind w:left="0" w:firstLineChars="200" w:firstLine="480"/>
        <w:rPr>
          <w:sz w:val="24"/>
          <w:szCs w:val="24"/>
          <w:lang w:eastAsia="zh-CN"/>
        </w:rPr>
      </w:pPr>
      <w:r>
        <w:rPr>
          <w:sz w:val="24"/>
          <w:szCs w:val="24"/>
          <w:lang w:eastAsia="zh-CN"/>
        </w:rPr>
        <w:t>招标人在本章第 4.2.1项规定的投标截止时间（开标时间）,通过电子招标投标交易平台公开开标，所有投标人的法定代表人或其委托代理人应当准时参加</w:t>
      </w:r>
      <w:r>
        <w:rPr>
          <w:rFonts w:hint="eastAsia"/>
          <w:sz w:val="24"/>
          <w:szCs w:val="24"/>
          <w:u w:val="single"/>
          <w:lang w:eastAsia="zh-CN"/>
        </w:rPr>
        <w:t>，也可不参加</w:t>
      </w:r>
      <w:r>
        <w:rPr>
          <w:sz w:val="24"/>
          <w:szCs w:val="24"/>
          <w:lang w:eastAsia="zh-CN"/>
        </w:rPr>
        <w:t>。</w:t>
      </w:r>
    </w:p>
    <w:p w:rsidR="008B2DAC" w:rsidRDefault="002D7BF3">
      <w:pPr>
        <w:pStyle w:val="4"/>
        <w:spacing w:after="240"/>
        <w:ind w:right="44"/>
        <w:rPr>
          <w:b/>
          <w:bCs/>
          <w:lang w:eastAsia="zh-CN"/>
        </w:rPr>
      </w:pPr>
      <w:r>
        <w:rPr>
          <w:b/>
          <w:bCs/>
          <w:lang w:eastAsia="zh-CN"/>
        </w:rPr>
        <w:t>5.2开标程序</w:t>
      </w:r>
    </w:p>
    <w:p w:rsidR="008B2DAC" w:rsidRDefault="002D7BF3">
      <w:pPr>
        <w:pStyle w:val="a5"/>
        <w:spacing w:line="360" w:lineRule="auto"/>
        <w:ind w:left="0" w:firstLineChars="200" w:firstLine="480"/>
        <w:rPr>
          <w:sz w:val="24"/>
          <w:szCs w:val="24"/>
          <w:u w:val="single"/>
          <w:lang w:eastAsia="zh-CN"/>
        </w:rPr>
      </w:pPr>
      <w:r>
        <w:rPr>
          <w:sz w:val="24"/>
          <w:szCs w:val="24"/>
          <w:u w:val="single"/>
          <w:lang w:eastAsia="zh-CN"/>
        </w:rPr>
        <w:t>主持人按下列程序进行开标：</w:t>
      </w:r>
    </w:p>
    <w:p w:rsidR="008B2DAC" w:rsidRDefault="002D7BF3">
      <w:pPr>
        <w:pStyle w:val="a5"/>
        <w:spacing w:line="360" w:lineRule="auto"/>
        <w:ind w:firstLineChars="200" w:firstLine="480"/>
        <w:rPr>
          <w:sz w:val="24"/>
          <w:szCs w:val="24"/>
          <w:u w:val="single"/>
          <w:lang w:eastAsia="zh-CN"/>
        </w:rPr>
      </w:pPr>
      <w:r>
        <w:rPr>
          <w:rFonts w:hint="eastAsia"/>
          <w:sz w:val="24"/>
          <w:szCs w:val="24"/>
          <w:u w:val="single"/>
          <w:lang w:eastAsia="zh-CN"/>
        </w:rPr>
        <w:t>（</w:t>
      </w:r>
      <w:r>
        <w:rPr>
          <w:sz w:val="24"/>
          <w:szCs w:val="24"/>
          <w:u w:val="single"/>
          <w:lang w:eastAsia="zh-CN"/>
        </w:rPr>
        <w:t>1</w:t>
      </w:r>
      <w:r>
        <w:rPr>
          <w:rFonts w:hint="eastAsia"/>
          <w:sz w:val="24"/>
          <w:szCs w:val="24"/>
          <w:u w:val="single"/>
          <w:lang w:eastAsia="zh-CN"/>
        </w:rPr>
        <w:t>）宣布开标纪律；</w:t>
      </w:r>
    </w:p>
    <w:p w:rsidR="008B2DAC" w:rsidRDefault="002D7BF3">
      <w:pPr>
        <w:pStyle w:val="a5"/>
        <w:spacing w:line="360" w:lineRule="auto"/>
        <w:ind w:firstLineChars="200" w:firstLine="480"/>
        <w:rPr>
          <w:sz w:val="24"/>
          <w:szCs w:val="24"/>
          <w:u w:val="single"/>
          <w:lang w:eastAsia="zh-CN"/>
        </w:rPr>
      </w:pPr>
      <w:r>
        <w:rPr>
          <w:rFonts w:hint="eastAsia"/>
          <w:sz w:val="24"/>
          <w:szCs w:val="24"/>
          <w:u w:val="single"/>
          <w:lang w:eastAsia="zh-CN"/>
        </w:rPr>
        <w:t>（</w:t>
      </w:r>
      <w:r>
        <w:rPr>
          <w:sz w:val="24"/>
          <w:szCs w:val="24"/>
          <w:u w:val="single"/>
          <w:lang w:eastAsia="zh-CN"/>
        </w:rPr>
        <w:t>2</w:t>
      </w:r>
      <w:r>
        <w:rPr>
          <w:rFonts w:hint="eastAsia"/>
          <w:sz w:val="24"/>
          <w:szCs w:val="24"/>
          <w:u w:val="single"/>
          <w:lang w:eastAsia="zh-CN"/>
        </w:rPr>
        <w:t>）招标代理（招标人）登录交易平台</w:t>
      </w:r>
      <w:r>
        <w:rPr>
          <w:sz w:val="24"/>
          <w:szCs w:val="24"/>
          <w:u w:val="single"/>
          <w:lang w:eastAsia="zh-CN"/>
        </w:rPr>
        <w:t>-</w:t>
      </w:r>
      <w:r>
        <w:rPr>
          <w:rFonts w:hint="eastAsia"/>
          <w:sz w:val="24"/>
          <w:szCs w:val="24"/>
          <w:u w:val="single"/>
          <w:lang w:eastAsia="zh-CN"/>
        </w:rPr>
        <w:t>数字开标系统，公布在投标截止时间前递交投标文件的投标人名称；</w:t>
      </w:r>
    </w:p>
    <w:p w:rsidR="008B2DAC" w:rsidRDefault="002D7BF3">
      <w:pPr>
        <w:pStyle w:val="a5"/>
        <w:spacing w:line="360" w:lineRule="auto"/>
        <w:ind w:firstLineChars="200" w:firstLine="480"/>
        <w:rPr>
          <w:sz w:val="24"/>
          <w:szCs w:val="24"/>
          <w:u w:val="single"/>
          <w:lang w:eastAsia="zh-CN"/>
        </w:rPr>
      </w:pPr>
      <w:r>
        <w:rPr>
          <w:rFonts w:hint="eastAsia"/>
          <w:sz w:val="24"/>
          <w:szCs w:val="24"/>
          <w:u w:val="single"/>
          <w:lang w:eastAsia="zh-CN"/>
        </w:rPr>
        <w:t>（</w:t>
      </w:r>
      <w:r>
        <w:rPr>
          <w:sz w:val="24"/>
          <w:szCs w:val="24"/>
          <w:u w:val="single"/>
          <w:lang w:eastAsia="zh-CN"/>
        </w:rPr>
        <w:t>3</w:t>
      </w:r>
      <w:r>
        <w:rPr>
          <w:rFonts w:hint="eastAsia"/>
          <w:sz w:val="24"/>
          <w:szCs w:val="24"/>
          <w:u w:val="single"/>
          <w:lang w:eastAsia="zh-CN"/>
        </w:rPr>
        <w:t>）宣布开标人、唱标人、记录人、监标人等有关人员姓名；</w:t>
      </w:r>
    </w:p>
    <w:p w:rsidR="008B2DAC" w:rsidRDefault="002D7BF3">
      <w:pPr>
        <w:pStyle w:val="a5"/>
        <w:spacing w:line="360" w:lineRule="auto"/>
        <w:ind w:firstLineChars="200" w:firstLine="480"/>
        <w:rPr>
          <w:sz w:val="24"/>
          <w:szCs w:val="24"/>
          <w:u w:val="single"/>
          <w:lang w:eastAsia="zh-CN"/>
        </w:rPr>
      </w:pPr>
      <w:r>
        <w:rPr>
          <w:rFonts w:hint="eastAsia"/>
          <w:sz w:val="24"/>
          <w:szCs w:val="24"/>
          <w:u w:val="single"/>
          <w:lang w:eastAsia="zh-CN"/>
        </w:rPr>
        <w:lastRenderedPageBreak/>
        <w:t>（</w:t>
      </w:r>
      <w:r>
        <w:rPr>
          <w:sz w:val="24"/>
          <w:szCs w:val="24"/>
          <w:u w:val="single"/>
          <w:lang w:eastAsia="zh-CN"/>
        </w:rPr>
        <w:t>4</w:t>
      </w:r>
      <w:r>
        <w:rPr>
          <w:rFonts w:hint="eastAsia"/>
          <w:sz w:val="24"/>
          <w:szCs w:val="24"/>
          <w:u w:val="single"/>
          <w:lang w:eastAsia="zh-CN"/>
        </w:rPr>
        <w:t>）（</w:t>
      </w:r>
      <w:r>
        <w:rPr>
          <w:sz w:val="24"/>
          <w:szCs w:val="24"/>
          <w:u w:val="single"/>
          <w:lang w:eastAsia="zh-CN"/>
        </w:rPr>
        <w:t>B</w:t>
      </w:r>
      <w:r>
        <w:rPr>
          <w:rFonts w:hint="eastAsia"/>
          <w:sz w:val="24"/>
          <w:szCs w:val="24"/>
          <w:u w:val="single"/>
          <w:lang w:eastAsia="zh-CN"/>
        </w:rPr>
        <w:t>）投标人登录交易平台</w:t>
      </w:r>
      <w:r>
        <w:rPr>
          <w:sz w:val="24"/>
          <w:szCs w:val="24"/>
          <w:u w:val="single"/>
          <w:lang w:eastAsia="zh-CN"/>
        </w:rPr>
        <w:t>-</w:t>
      </w:r>
      <w:r>
        <w:rPr>
          <w:rFonts w:hint="eastAsia"/>
          <w:sz w:val="24"/>
          <w:szCs w:val="24"/>
          <w:u w:val="single"/>
          <w:lang w:eastAsia="zh-CN"/>
        </w:rPr>
        <w:t>数字开标系统，输入</w:t>
      </w:r>
      <w:r>
        <w:rPr>
          <w:sz w:val="24"/>
          <w:szCs w:val="24"/>
          <w:u w:val="single"/>
          <w:lang w:eastAsia="zh-CN"/>
        </w:rPr>
        <w:t>CA</w:t>
      </w:r>
      <w:r>
        <w:rPr>
          <w:rFonts w:hint="eastAsia"/>
          <w:sz w:val="24"/>
          <w:szCs w:val="24"/>
          <w:u w:val="single"/>
          <w:lang w:eastAsia="zh-CN"/>
        </w:rPr>
        <w:t>密码对已递交的电子投标文件进行解密，所有投标人需要在招标时设定的投标文件解密截止时间内进行解密，投标文件解密截止时间后不能再进行解密操作；</w:t>
      </w:r>
    </w:p>
    <w:p w:rsidR="008B2DAC" w:rsidRDefault="002D7BF3">
      <w:pPr>
        <w:pStyle w:val="a5"/>
        <w:spacing w:line="360" w:lineRule="auto"/>
        <w:ind w:firstLineChars="200" w:firstLine="480"/>
        <w:rPr>
          <w:sz w:val="24"/>
          <w:szCs w:val="24"/>
          <w:u w:val="single"/>
          <w:lang w:eastAsia="zh-CN"/>
        </w:rPr>
      </w:pPr>
      <w:r>
        <w:rPr>
          <w:rFonts w:hint="eastAsia"/>
          <w:sz w:val="24"/>
          <w:szCs w:val="24"/>
          <w:u w:val="single"/>
          <w:lang w:eastAsia="zh-CN"/>
        </w:rPr>
        <w:t>所有投标人都已解密完成，或到了投标文件解密截止时间后，招标代理（招标人）可进行</w:t>
      </w:r>
      <w:r>
        <w:rPr>
          <w:sz w:val="24"/>
          <w:szCs w:val="24"/>
          <w:u w:val="single"/>
          <w:lang w:eastAsia="zh-CN"/>
        </w:rPr>
        <w:t>“</w:t>
      </w:r>
      <w:r>
        <w:rPr>
          <w:rFonts w:hint="eastAsia"/>
          <w:sz w:val="24"/>
          <w:szCs w:val="24"/>
          <w:u w:val="single"/>
          <w:lang w:eastAsia="zh-CN"/>
        </w:rPr>
        <w:t>招标人解密操作</w:t>
      </w:r>
      <w:r>
        <w:rPr>
          <w:sz w:val="24"/>
          <w:szCs w:val="24"/>
          <w:u w:val="single"/>
          <w:lang w:eastAsia="zh-CN"/>
        </w:rPr>
        <w:t>”</w:t>
      </w:r>
      <w:r>
        <w:rPr>
          <w:rFonts w:hint="eastAsia"/>
          <w:sz w:val="24"/>
          <w:szCs w:val="24"/>
          <w:u w:val="single"/>
          <w:lang w:eastAsia="zh-CN"/>
        </w:rPr>
        <w:t>，解密操作同样需要进行</w:t>
      </w:r>
      <w:r>
        <w:rPr>
          <w:sz w:val="24"/>
          <w:szCs w:val="24"/>
          <w:u w:val="single"/>
          <w:lang w:eastAsia="zh-CN"/>
        </w:rPr>
        <w:t>CA</w:t>
      </w:r>
      <w:r>
        <w:rPr>
          <w:rFonts w:hint="eastAsia"/>
          <w:sz w:val="24"/>
          <w:szCs w:val="24"/>
          <w:u w:val="single"/>
          <w:lang w:eastAsia="zh-CN"/>
        </w:rPr>
        <w:t>验证；</w:t>
      </w:r>
    </w:p>
    <w:p w:rsidR="008B2DAC" w:rsidRDefault="002D7BF3">
      <w:pPr>
        <w:pStyle w:val="a5"/>
        <w:spacing w:line="360" w:lineRule="auto"/>
        <w:ind w:firstLineChars="200" w:firstLine="480"/>
        <w:rPr>
          <w:sz w:val="24"/>
          <w:szCs w:val="24"/>
          <w:u w:val="single"/>
          <w:lang w:eastAsia="zh-CN"/>
        </w:rPr>
      </w:pPr>
      <w:r>
        <w:rPr>
          <w:rFonts w:hint="eastAsia"/>
          <w:sz w:val="24"/>
          <w:szCs w:val="24"/>
          <w:u w:val="single"/>
          <w:lang w:eastAsia="zh-CN"/>
        </w:rPr>
        <w:t>投标人、招标代理（招标人）完成解密后，招标代理开启电子唱标，公布招标项目名称、投标人名称的递交情况、投标报价、服务期限及其他内容，并记录在案；</w:t>
      </w:r>
    </w:p>
    <w:p w:rsidR="008B2DAC" w:rsidRDefault="002D7BF3">
      <w:pPr>
        <w:pStyle w:val="a5"/>
        <w:spacing w:line="360" w:lineRule="auto"/>
        <w:ind w:firstLineChars="200" w:firstLine="480"/>
        <w:rPr>
          <w:sz w:val="24"/>
          <w:szCs w:val="24"/>
          <w:u w:val="single"/>
          <w:lang w:eastAsia="zh-CN"/>
        </w:rPr>
      </w:pPr>
      <w:r>
        <w:rPr>
          <w:rFonts w:hint="eastAsia"/>
          <w:sz w:val="24"/>
          <w:szCs w:val="24"/>
          <w:u w:val="single"/>
          <w:lang w:eastAsia="zh-CN"/>
        </w:rPr>
        <w:t>唱标结束后，招标代理须开启</w:t>
      </w:r>
      <w:r>
        <w:rPr>
          <w:sz w:val="24"/>
          <w:szCs w:val="24"/>
          <w:u w:val="single"/>
          <w:lang w:eastAsia="zh-CN"/>
        </w:rPr>
        <w:t>“</w:t>
      </w:r>
      <w:r>
        <w:rPr>
          <w:rFonts w:hint="eastAsia"/>
          <w:sz w:val="24"/>
          <w:szCs w:val="24"/>
          <w:u w:val="single"/>
          <w:lang w:eastAsia="zh-CN"/>
        </w:rPr>
        <w:t>开始异议</w:t>
      </w:r>
      <w:r>
        <w:rPr>
          <w:sz w:val="24"/>
          <w:szCs w:val="24"/>
          <w:u w:val="single"/>
          <w:lang w:eastAsia="zh-CN"/>
        </w:rPr>
        <w:t>”</w:t>
      </w:r>
      <w:r>
        <w:rPr>
          <w:rFonts w:hint="eastAsia"/>
          <w:sz w:val="24"/>
          <w:szCs w:val="24"/>
          <w:u w:val="single"/>
          <w:lang w:eastAsia="zh-CN"/>
        </w:rPr>
        <w:t>，开启后，投标人若需要提问的可在</w:t>
      </w:r>
      <w:r>
        <w:rPr>
          <w:sz w:val="24"/>
          <w:szCs w:val="24"/>
          <w:u w:val="single"/>
          <w:lang w:eastAsia="zh-CN"/>
        </w:rPr>
        <w:t>15</w:t>
      </w:r>
      <w:r>
        <w:rPr>
          <w:rFonts w:hint="eastAsia"/>
          <w:sz w:val="24"/>
          <w:szCs w:val="24"/>
          <w:u w:val="single"/>
          <w:lang w:eastAsia="zh-CN"/>
        </w:rPr>
        <w:t>分钟内进行提问，招标代理（招标人）需要回答所有的投标人提问或等待</w:t>
      </w:r>
      <w:r>
        <w:rPr>
          <w:sz w:val="24"/>
          <w:szCs w:val="24"/>
          <w:u w:val="single"/>
          <w:lang w:eastAsia="zh-CN"/>
        </w:rPr>
        <w:t>15</w:t>
      </w:r>
      <w:r>
        <w:rPr>
          <w:rFonts w:hint="eastAsia"/>
          <w:sz w:val="24"/>
          <w:szCs w:val="24"/>
          <w:u w:val="single"/>
          <w:lang w:eastAsia="zh-CN"/>
        </w:rPr>
        <w:t>分钟才能结束异议，若所有投标人都回复了</w:t>
      </w:r>
      <w:r>
        <w:rPr>
          <w:sz w:val="24"/>
          <w:szCs w:val="24"/>
          <w:u w:val="single"/>
          <w:lang w:eastAsia="zh-CN"/>
        </w:rPr>
        <w:t>“</w:t>
      </w:r>
      <w:r>
        <w:rPr>
          <w:rFonts w:hint="eastAsia"/>
          <w:sz w:val="24"/>
          <w:szCs w:val="24"/>
          <w:u w:val="single"/>
          <w:lang w:eastAsia="zh-CN"/>
        </w:rPr>
        <w:t>无异议</w:t>
      </w:r>
      <w:r>
        <w:rPr>
          <w:sz w:val="24"/>
          <w:szCs w:val="24"/>
          <w:u w:val="single"/>
          <w:lang w:eastAsia="zh-CN"/>
        </w:rPr>
        <w:t>”</w:t>
      </w:r>
      <w:r>
        <w:rPr>
          <w:rFonts w:hint="eastAsia"/>
          <w:sz w:val="24"/>
          <w:szCs w:val="24"/>
          <w:u w:val="single"/>
          <w:lang w:eastAsia="zh-CN"/>
        </w:rPr>
        <w:t>，招标代理（招标人）可提前结束异议；</w:t>
      </w:r>
    </w:p>
    <w:p w:rsidR="008B2DAC" w:rsidRDefault="002D7BF3">
      <w:pPr>
        <w:pStyle w:val="a5"/>
        <w:spacing w:line="360" w:lineRule="auto"/>
        <w:ind w:firstLineChars="200" w:firstLine="480"/>
        <w:rPr>
          <w:sz w:val="24"/>
          <w:szCs w:val="24"/>
          <w:u w:val="single"/>
          <w:lang w:eastAsia="zh-CN"/>
        </w:rPr>
      </w:pPr>
      <w:r>
        <w:rPr>
          <w:rFonts w:hint="eastAsia"/>
          <w:sz w:val="24"/>
          <w:szCs w:val="24"/>
          <w:u w:val="single"/>
          <w:lang w:eastAsia="zh-CN"/>
        </w:rPr>
        <w:t>（</w:t>
      </w:r>
      <w:r>
        <w:rPr>
          <w:sz w:val="24"/>
          <w:szCs w:val="24"/>
          <w:u w:val="single"/>
          <w:lang w:eastAsia="zh-CN"/>
        </w:rPr>
        <w:t>5</w:t>
      </w:r>
      <w:r>
        <w:rPr>
          <w:rFonts w:hint="eastAsia"/>
          <w:sz w:val="24"/>
          <w:szCs w:val="24"/>
          <w:u w:val="single"/>
          <w:lang w:eastAsia="zh-CN"/>
        </w:rPr>
        <w:t>）（</w:t>
      </w:r>
      <w:r>
        <w:rPr>
          <w:sz w:val="24"/>
          <w:szCs w:val="24"/>
          <w:u w:val="single"/>
          <w:lang w:eastAsia="zh-CN"/>
        </w:rPr>
        <w:t>B</w:t>
      </w:r>
      <w:r>
        <w:rPr>
          <w:rFonts w:hint="eastAsia"/>
          <w:sz w:val="24"/>
          <w:szCs w:val="24"/>
          <w:u w:val="single"/>
          <w:lang w:eastAsia="zh-CN"/>
        </w:rPr>
        <w:t>）唱标环节结束后，招标代理、投标人都可以同时查看到</w:t>
      </w:r>
      <w:r>
        <w:rPr>
          <w:sz w:val="24"/>
          <w:szCs w:val="24"/>
          <w:u w:val="single"/>
          <w:lang w:eastAsia="zh-CN"/>
        </w:rPr>
        <w:t>“</w:t>
      </w:r>
      <w:r>
        <w:rPr>
          <w:rFonts w:hint="eastAsia"/>
          <w:sz w:val="24"/>
          <w:szCs w:val="24"/>
          <w:u w:val="single"/>
          <w:lang w:eastAsia="zh-CN"/>
        </w:rPr>
        <w:t>开标报表</w:t>
      </w:r>
      <w:r>
        <w:rPr>
          <w:sz w:val="24"/>
          <w:szCs w:val="24"/>
          <w:u w:val="single"/>
          <w:lang w:eastAsia="zh-CN"/>
        </w:rPr>
        <w:t>”</w:t>
      </w:r>
      <w:r>
        <w:rPr>
          <w:rFonts w:hint="eastAsia"/>
          <w:sz w:val="24"/>
          <w:szCs w:val="24"/>
          <w:u w:val="single"/>
          <w:lang w:eastAsia="zh-CN"/>
        </w:rPr>
        <w:t>；投标人代表、招标人代表、监标人、记录人等有关人员在开标记录上签字确认；若有关人员不签字的，不影响开标程序；</w:t>
      </w:r>
    </w:p>
    <w:p w:rsidR="008B2DAC" w:rsidRDefault="002D7BF3">
      <w:pPr>
        <w:pStyle w:val="a5"/>
        <w:spacing w:line="360" w:lineRule="auto"/>
        <w:ind w:firstLineChars="200" w:firstLine="480"/>
        <w:rPr>
          <w:sz w:val="24"/>
          <w:szCs w:val="24"/>
          <w:u w:val="single"/>
          <w:lang w:eastAsia="zh-CN"/>
        </w:rPr>
      </w:pPr>
      <w:r>
        <w:rPr>
          <w:rFonts w:hint="eastAsia"/>
          <w:sz w:val="24"/>
          <w:szCs w:val="24"/>
          <w:u w:val="single"/>
          <w:lang w:eastAsia="zh-CN"/>
        </w:rPr>
        <w:t>（</w:t>
      </w:r>
      <w:r>
        <w:rPr>
          <w:sz w:val="24"/>
          <w:szCs w:val="24"/>
          <w:u w:val="single"/>
          <w:lang w:eastAsia="zh-CN"/>
        </w:rPr>
        <w:t>6</w:t>
      </w:r>
      <w:r>
        <w:rPr>
          <w:rFonts w:hint="eastAsia"/>
          <w:sz w:val="24"/>
          <w:szCs w:val="24"/>
          <w:u w:val="single"/>
          <w:lang w:eastAsia="zh-CN"/>
        </w:rPr>
        <w:t>）开标结束。</w:t>
      </w:r>
    </w:p>
    <w:p w:rsidR="008B2DAC" w:rsidRDefault="002D7BF3">
      <w:pPr>
        <w:pStyle w:val="a5"/>
        <w:spacing w:line="360" w:lineRule="auto"/>
        <w:ind w:left="0" w:firstLineChars="200" w:firstLine="480"/>
        <w:rPr>
          <w:sz w:val="24"/>
          <w:szCs w:val="24"/>
          <w:u w:val="single"/>
          <w:lang w:eastAsia="zh-CN"/>
        </w:rPr>
      </w:pPr>
      <w:r>
        <w:rPr>
          <w:sz w:val="24"/>
          <w:szCs w:val="24"/>
          <w:u w:val="single"/>
          <w:lang w:eastAsia="zh-CN"/>
        </w:rPr>
        <w:t>5.2.2</w:t>
      </w:r>
      <w:r>
        <w:rPr>
          <w:rFonts w:hint="eastAsia"/>
          <w:sz w:val="24"/>
          <w:szCs w:val="24"/>
          <w:u w:val="single"/>
          <w:lang w:eastAsia="zh-CN"/>
        </w:rPr>
        <w:t>投标截止时间前未完成投标文件传输的或因投标人之外的原因造成投标文件未解密的或未在投标截止时间后半小时解密的，视为投标人其撤回投标文件。因投标人原因造成投标文件未解密的，或因投标人原因解密失败且未递交电子光盘或递交的电子光盘不能读取的，视为撤销其投标文件。</w:t>
      </w:r>
    </w:p>
    <w:p w:rsidR="008B2DAC" w:rsidRDefault="002D7BF3">
      <w:pPr>
        <w:pStyle w:val="a5"/>
        <w:spacing w:line="360" w:lineRule="auto"/>
        <w:ind w:left="0" w:firstLineChars="200" w:firstLine="480"/>
        <w:rPr>
          <w:sz w:val="24"/>
          <w:szCs w:val="24"/>
          <w:u w:val="single"/>
          <w:lang w:eastAsia="zh-CN"/>
        </w:rPr>
      </w:pPr>
      <w:r>
        <w:rPr>
          <w:sz w:val="24"/>
          <w:szCs w:val="24"/>
          <w:u w:val="single"/>
          <w:lang w:eastAsia="zh-CN"/>
        </w:rPr>
        <w:t>5.2.3</w:t>
      </w:r>
      <w:r>
        <w:rPr>
          <w:rFonts w:hint="eastAsia"/>
          <w:sz w:val="24"/>
          <w:szCs w:val="24"/>
          <w:u w:val="single"/>
          <w:lang w:eastAsia="zh-CN"/>
        </w:rPr>
        <w:t>开标时，两个（含两个）以上的投标人加密打包投标文件电脑机器特征码一致的，不参与下一程序，并由评标委员会否决其投标。</w:t>
      </w:r>
    </w:p>
    <w:p w:rsidR="008B2DAC" w:rsidRDefault="002D7BF3">
      <w:pPr>
        <w:pStyle w:val="4"/>
        <w:spacing w:after="240"/>
        <w:ind w:right="44"/>
        <w:rPr>
          <w:b/>
          <w:bCs/>
          <w:lang w:eastAsia="zh-CN"/>
        </w:rPr>
      </w:pPr>
      <w:r>
        <w:rPr>
          <w:b/>
          <w:bCs/>
          <w:lang w:eastAsia="zh-CN"/>
        </w:rPr>
        <w:t>5.3开标异议</w:t>
      </w:r>
    </w:p>
    <w:p w:rsidR="008B2DAC" w:rsidRDefault="002D7BF3">
      <w:pPr>
        <w:pStyle w:val="a5"/>
        <w:spacing w:after="240" w:line="360" w:lineRule="auto"/>
        <w:ind w:left="0" w:firstLineChars="200" w:firstLine="480"/>
        <w:rPr>
          <w:sz w:val="24"/>
          <w:szCs w:val="24"/>
          <w:u w:val="single"/>
          <w:lang w:eastAsia="zh-CN"/>
        </w:rPr>
      </w:pPr>
      <w:r>
        <w:rPr>
          <w:sz w:val="24"/>
          <w:szCs w:val="24"/>
          <w:lang w:eastAsia="zh-CN"/>
        </w:rPr>
        <w:t>投标人对开标有异议的，应当在开标现场提出，</w:t>
      </w:r>
      <w:r>
        <w:rPr>
          <w:rFonts w:hint="eastAsia"/>
          <w:bCs/>
          <w:sz w:val="24"/>
          <w:szCs w:val="24"/>
          <w:u w:val="single"/>
          <w:lang w:eastAsia="zh-CN"/>
        </w:rPr>
        <w:t>同时出示本人身份证原件</w:t>
      </w:r>
      <w:r>
        <w:rPr>
          <w:rFonts w:hint="eastAsia"/>
          <w:sz w:val="24"/>
          <w:szCs w:val="24"/>
          <w:lang w:eastAsia="zh-CN"/>
        </w:rPr>
        <w:t>，</w:t>
      </w:r>
      <w:r>
        <w:rPr>
          <w:sz w:val="24"/>
          <w:szCs w:val="24"/>
          <w:lang w:eastAsia="zh-CN"/>
        </w:rPr>
        <w:t>招标人当场作出答复，并制作记录。</w:t>
      </w:r>
      <w:r>
        <w:rPr>
          <w:rFonts w:hint="eastAsia"/>
          <w:sz w:val="24"/>
          <w:szCs w:val="24"/>
          <w:u w:val="single"/>
          <w:lang w:eastAsia="zh-CN"/>
        </w:rPr>
        <w:t>参加在线开标的投标人对开标结果有异议的，应当在唱标结束后的规定时间内、使用单位数字证书登录交易平台后通过交易平台提出。招标人授权招标代理机构工作人员使用招标代理机构数字证书登录交易平台答复异议，异议答复是招标人真实意思表示。未答复的，开标程序不得结束。</w:t>
      </w:r>
      <w:bookmarkStart w:id="27" w:name="_Toc25137987"/>
    </w:p>
    <w:p w:rsidR="008B2DAC" w:rsidRDefault="002D7BF3">
      <w:pPr>
        <w:pStyle w:val="3"/>
        <w:spacing w:after="240" w:line="443" w:lineRule="exact"/>
        <w:ind w:right="44"/>
        <w:rPr>
          <w:rFonts w:ascii="宋体" w:eastAsia="宋体" w:hAnsi="宋体"/>
          <w:lang w:eastAsia="zh-CN"/>
        </w:rPr>
      </w:pPr>
      <w:bookmarkStart w:id="28" w:name="_Toc144811730"/>
      <w:bookmarkStart w:id="29" w:name="_Toc142858880"/>
      <w:r>
        <w:rPr>
          <w:rFonts w:ascii="宋体" w:eastAsia="宋体" w:hAnsi="宋体"/>
          <w:lang w:eastAsia="zh-CN"/>
        </w:rPr>
        <w:t>6. 评标</w:t>
      </w:r>
      <w:bookmarkEnd w:id="27"/>
      <w:bookmarkEnd w:id="28"/>
      <w:bookmarkEnd w:id="29"/>
    </w:p>
    <w:p w:rsidR="008B2DAC" w:rsidRDefault="002D7BF3">
      <w:pPr>
        <w:pStyle w:val="4"/>
        <w:spacing w:after="240"/>
        <w:ind w:right="44"/>
        <w:rPr>
          <w:b/>
          <w:bCs/>
          <w:lang w:eastAsia="zh-CN"/>
        </w:rPr>
      </w:pPr>
      <w:r>
        <w:rPr>
          <w:b/>
          <w:bCs/>
          <w:lang w:eastAsia="zh-CN"/>
        </w:rPr>
        <w:lastRenderedPageBreak/>
        <w:t>6.1评标委员会</w:t>
      </w:r>
    </w:p>
    <w:p w:rsidR="008B2DAC" w:rsidRDefault="002D7BF3">
      <w:pPr>
        <w:pStyle w:val="a5"/>
        <w:spacing w:line="360" w:lineRule="auto"/>
        <w:ind w:left="0" w:firstLineChars="200" w:firstLine="480"/>
        <w:rPr>
          <w:sz w:val="24"/>
          <w:szCs w:val="24"/>
          <w:lang w:eastAsia="zh-CN"/>
        </w:rPr>
      </w:pPr>
      <w:r>
        <w:rPr>
          <w:sz w:val="24"/>
          <w:szCs w:val="24"/>
          <w:lang w:eastAsia="zh-CN"/>
        </w:rPr>
        <w:t>6.1.1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rsidR="008B2DAC" w:rsidRDefault="002D7BF3">
      <w:pPr>
        <w:pStyle w:val="a5"/>
        <w:spacing w:line="360" w:lineRule="auto"/>
        <w:ind w:left="0" w:firstLineChars="200" w:firstLine="480"/>
        <w:rPr>
          <w:sz w:val="24"/>
          <w:szCs w:val="24"/>
          <w:lang w:eastAsia="zh-CN"/>
        </w:rPr>
      </w:pPr>
      <w:r>
        <w:rPr>
          <w:sz w:val="24"/>
          <w:szCs w:val="24"/>
          <w:lang w:eastAsia="zh-CN"/>
        </w:rPr>
        <w:t>6.1.2评标委员会成员有下列情形之一的，应当回避：</w:t>
      </w:r>
    </w:p>
    <w:p w:rsidR="008B2DAC" w:rsidRDefault="002D7BF3">
      <w:pPr>
        <w:pStyle w:val="a5"/>
        <w:spacing w:line="360" w:lineRule="auto"/>
        <w:ind w:left="0" w:firstLineChars="200" w:firstLine="480"/>
        <w:rPr>
          <w:sz w:val="24"/>
          <w:szCs w:val="24"/>
          <w:lang w:eastAsia="zh-CN"/>
        </w:rPr>
      </w:pPr>
      <w:r>
        <w:rPr>
          <w:sz w:val="24"/>
          <w:szCs w:val="24"/>
          <w:lang w:eastAsia="zh-CN"/>
        </w:rPr>
        <w:t>（1）投标人或投标人主要负责人的近亲属；</w:t>
      </w:r>
    </w:p>
    <w:p w:rsidR="008B2DAC" w:rsidRDefault="002D7BF3">
      <w:pPr>
        <w:pStyle w:val="a5"/>
        <w:spacing w:line="360" w:lineRule="auto"/>
        <w:ind w:left="0" w:firstLineChars="200" w:firstLine="480"/>
        <w:rPr>
          <w:sz w:val="24"/>
          <w:szCs w:val="24"/>
          <w:lang w:eastAsia="zh-CN"/>
        </w:rPr>
      </w:pPr>
      <w:r>
        <w:rPr>
          <w:sz w:val="24"/>
          <w:szCs w:val="24"/>
          <w:lang w:eastAsia="zh-CN"/>
        </w:rPr>
        <w:t>（2）项目主管部门或者行政监督部门的人员；</w:t>
      </w:r>
    </w:p>
    <w:p w:rsidR="008B2DAC" w:rsidRDefault="002D7BF3">
      <w:pPr>
        <w:pStyle w:val="a5"/>
        <w:spacing w:line="360" w:lineRule="auto"/>
        <w:ind w:left="0" w:firstLineChars="200" w:firstLine="480"/>
        <w:rPr>
          <w:sz w:val="24"/>
          <w:szCs w:val="24"/>
          <w:lang w:eastAsia="zh-CN"/>
        </w:rPr>
      </w:pPr>
      <w:r>
        <w:rPr>
          <w:sz w:val="24"/>
          <w:szCs w:val="24"/>
          <w:lang w:eastAsia="zh-CN"/>
        </w:rPr>
        <w:t>（3）与投标人有经济利益关系，可能影响对投标公正评审的；</w:t>
      </w:r>
    </w:p>
    <w:p w:rsidR="008B2DAC" w:rsidRDefault="002D7BF3">
      <w:pPr>
        <w:pStyle w:val="a5"/>
        <w:spacing w:line="360" w:lineRule="auto"/>
        <w:ind w:left="0" w:firstLineChars="200" w:firstLine="480"/>
        <w:rPr>
          <w:sz w:val="24"/>
          <w:szCs w:val="24"/>
          <w:lang w:eastAsia="zh-CN"/>
        </w:rPr>
      </w:pPr>
      <w:r>
        <w:rPr>
          <w:sz w:val="24"/>
          <w:szCs w:val="24"/>
          <w:lang w:eastAsia="zh-CN"/>
        </w:rPr>
        <w:t>（4）曾因在招标、评标以及其他与招标投标有关活动中从事违法行为而受过行政处罚或刑事处罚的；</w:t>
      </w:r>
    </w:p>
    <w:p w:rsidR="008B2DAC" w:rsidRDefault="002D7BF3">
      <w:pPr>
        <w:pStyle w:val="a5"/>
        <w:spacing w:line="360" w:lineRule="auto"/>
        <w:ind w:left="0" w:firstLineChars="200" w:firstLine="480"/>
        <w:rPr>
          <w:sz w:val="24"/>
          <w:szCs w:val="24"/>
          <w:lang w:eastAsia="zh-CN"/>
        </w:rPr>
      </w:pPr>
      <w:r>
        <w:rPr>
          <w:sz w:val="24"/>
          <w:szCs w:val="24"/>
          <w:lang w:eastAsia="zh-CN"/>
        </w:rPr>
        <w:t>（5）与投标人有其他利害关系。</w:t>
      </w:r>
    </w:p>
    <w:p w:rsidR="008B2DAC" w:rsidRDefault="002D7BF3">
      <w:pPr>
        <w:pStyle w:val="a5"/>
        <w:spacing w:line="360" w:lineRule="auto"/>
        <w:ind w:left="0" w:firstLineChars="200" w:firstLine="480"/>
        <w:rPr>
          <w:sz w:val="24"/>
          <w:szCs w:val="24"/>
          <w:lang w:eastAsia="zh-CN"/>
        </w:rPr>
      </w:pPr>
      <w:r>
        <w:rPr>
          <w:sz w:val="24"/>
          <w:szCs w:val="24"/>
          <w:lang w:eastAsia="zh-CN"/>
        </w:rPr>
        <w:t>6.1.3评标过程中，评标委员会成员有回避事由、擅离职守或者因健康等原因不能继续评标的，招标人有权更换。被更换的评标委员会成员作出的评审结论无效，由更换后的评标委员会成员重新进行评审。</w:t>
      </w:r>
    </w:p>
    <w:p w:rsidR="008B2DAC" w:rsidRDefault="002D7BF3">
      <w:pPr>
        <w:pStyle w:val="4"/>
        <w:spacing w:after="240"/>
        <w:ind w:right="44"/>
        <w:rPr>
          <w:b/>
          <w:bCs/>
          <w:lang w:eastAsia="zh-CN"/>
        </w:rPr>
      </w:pPr>
      <w:r>
        <w:rPr>
          <w:b/>
          <w:bCs/>
          <w:lang w:eastAsia="zh-CN"/>
        </w:rPr>
        <w:t>6.2评标原则</w:t>
      </w:r>
    </w:p>
    <w:p w:rsidR="008B2DAC" w:rsidRDefault="002D7BF3">
      <w:pPr>
        <w:pStyle w:val="a5"/>
        <w:spacing w:after="240" w:line="360" w:lineRule="auto"/>
        <w:ind w:left="0" w:firstLineChars="200" w:firstLine="480"/>
        <w:rPr>
          <w:sz w:val="24"/>
          <w:szCs w:val="24"/>
          <w:lang w:eastAsia="zh-CN"/>
        </w:rPr>
      </w:pPr>
      <w:r>
        <w:rPr>
          <w:sz w:val="24"/>
          <w:szCs w:val="24"/>
          <w:lang w:eastAsia="zh-CN"/>
        </w:rPr>
        <w:t>评标活动遵循公平、公正、科学和择优的原则。</w:t>
      </w:r>
    </w:p>
    <w:p w:rsidR="008B2DAC" w:rsidRDefault="002D7BF3">
      <w:pPr>
        <w:pStyle w:val="4"/>
        <w:spacing w:after="240"/>
        <w:ind w:right="44"/>
        <w:rPr>
          <w:b/>
          <w:bCs/>
          <w:lang w:eastAsia="zh-CN"/>
        </w:rPr>
      </w:pPr>
      <w:r>
        <w:rPr>
          <w:b/>
          <w:bCs/>
          <w:lang w:eastAsia="zh-CN"/>
        </w:rPr>
        <w:t>6.3评标</w:t>
      </w:r>
    </w:p>
    <w:p w:rsidR="008B2DAC" w:rsidRDefault="002D7BF3">
      <w:pPr>
        <w:pStyle w:val="a5"/>
        <w:spacing w:line="360" w:lineRule="auto"/>
        <w:ind w:left="0" w:firstLineChars="200" w:firstLine="480"/>
        <w:rPr>
          <w:sz w:val="24"/>
          <w:szCs w:val="24"/>
          <w:lang w:eastAsia="zh-CN"/>
        </w:rPr>
      </w:pPr>
      <w:r>
        <w:rPr>
          <w:sz w:val="24"/>
          <w:szCs w:val="24"/>
          <w:lang w:eastAsia="zh-CN"/>
        </w:rPr>
        <w:t>6.3.1评标委员会按照第三章“评标</w:t>
      </w:r>
      <w:r>
        <w:rPr>
          <w:rFonts w:hint="eastAsia"/>
          <w:sz w:val="24"/>
          <w:szCs w:val="24"/>
          <w:lang w:eastAsia="zh-CN"/>
        </w:rPr>
        <w:t>办法</w:t>
      </w:r>
      <w:r>
        <w:rPr>
          <w:sz w:val="24"/>
          <w:szCs w:val="24"/>
          <w:lang w:eastAsia="zh-CN"/>
        </w:rPr>
        <w:t>”规定的方法、评审因素、标准和程序对投标文件进行评审。第三章“评标</w:t>
      </w:r>
      <w:r>
        <w:rPr>
          <w:rFonts w:hint="eastAsia"/>
          <w:sz w:val="24"/>
          <w:szCs w:val="24"/>
          <w:lang w:eastAsia="zh-CN"/>
        </w:rPr>
        <w:t>办法</w:t>
      </w:r>
      <w:r>
        <w:rPr>
          <w:sz w:val="24"/>
          <w:szCs w:val="24"/>
          <w:lang w:eastAsia="zh-CN"/>
        </w:rPr>
        <w:t>”没有规定的方法、评审因素和标准，不作为评标依据。</w:t>
      </w:r>
    </w:p>
    <w:p w:rsidR="008B2DAC" w:rsidRDefault="002D7BF3">
      <w:pPr>
        <w:pStyle w:val="a5"/>
        <w:spacing w:after="240" w:line="360" w:lineRule="auto"/>
        <w:ind w:left="0" w:firstLineChars="200" w:firstLine="480"/>
        <w:rPr>
          <w:sz w:val="24"/>
          <w:szCs w:val="24"/>
          <w:lang w:eastAsia="zh-CN"/>
        </w:rPr>
      </w:pPr>
      <w:r>
        <w:rPr>
          <w:sz w:val="24"/>
          <w:szCs w:val="24"/>
          <w:lang w:eastAsia="zh-CN"/>
        </w:rPr>
        <w:t>6.3.2评标完成后，评标委员会应当向招标人提交书面评标报告和候选人名单。评标委员会推荐候选人的人数见投标人须知前附表。</w:t>
      </w:r>
      <w:bookmarkStart w:id="30" w:name="_Toc25137988"/>
    </w:p>
    <w:p w:rsidR="008B2DAC" w:rsidRDefault="002D7BF3">
      <w:pPr>
        <w:pStyle w:val="3"/>
        <w:spacing w:after="240" w:line="443" w:lineRule="exact"/>
        <w:ind w:right="44"/>
        <w:rPr>
          <w:rFonts w:ascii="宋体" w:eastAsia="宋体" w:hAnsi="宋体"/>
          <w:lang w:eastAsia="zh-CN"/>
        </w:rPr>
      </w:pPr>
      <w:bookmarkStart w:id="31" w:name="_Toc142858881"/>
      <w:bookmarkStart w:id="32" w:name="_Toc144811731"/>
      <w:r>
        <w:rPr>
          <w:rFonts w:ascii="宋体" w:eastAsia="宋体" w:hAnsi="宋体"/>
          <w:lang w:eastAsia="zh-CN"/>
        </w:rPr>
        <w:t>7. 合同授予</w:t>
      </w:r>
      <w:bookmarkEnd w:id="30"/>
      <w:bookmarkEnd w:id="31"/>
      <w:bookmarkEnd w:id="32"/>
    </w:p>
    <w:p w:rsidR="008B2DAC" w:rsidRDefault="002D7BF3">
      <w:pPr>
        <w:pStyle w:val="4"/>
        <w:spacing w:after="240"/>
        <w:ind w:right="44"/>
        <w:rPr>
          <w:b/>
          <w:bCs/>
          <w:lang w:eastAsia="zh-CN"/>
        </w:rPr>
      </w:pPr>
      <w:r>
        <w:rPr>
          <w:b/>
          <w:bCs/>
          <w:lang w:eastAsia="zh-CN"/>
        </w:rPr>
        <w:t>7.1中标候选人公示</w:t>
      </w:r>
    </w:p>
    <w:p w:rsidR="008B2DAC" w:rsidRDefault="002D7BF3">
      <w:pPr>
        <w:pStyle w:val="a5"/>
        <w:spacing w:line="360" w:lineRule="auto"/>
        <w:ind w:left="0" w:firstLineChars="200" w:firstLine="480"/>
        <w:rPr>
          <w:sz w:val="24"/>
          <w:szCs w:val="24"/>
          <w:lang w:eastAsia="zh-CN"/>
        </w:rPr>
      </w:pPr>
      <w:r>
        <w:rPr>
          <w:sz w:val="24"/>
          <w:szCs w:val="24"/>
          <w:lang w:eastAsia="zh-CN"/>
        </w:rPr>
        <w:t>招标人在收到评标报告之日起 3日内，按照投标人须知前附表规定的公示媒介和期限公示中标候选人，公示期不得少于3天。</w:t>
      </w:r>
    </w:p>
    <w:p w:rsidR="008B2DAC" w:rsidRDefault="002D7BF3">
      <w:pPr>
        <w:pStyle w:val="a5"/>
        <w:spacing w:line="360" w:lineRule="auto"/>
        <w:ind w:left="0" w:firstLineChars="200" w:firstLine="480"/>
        <w:rPr>
          <w:sz w:val="24"/>
          <w:szCs w:val="24"/>
          <w:u w:val="single"/>
          <w:lang w:eastAsia="zh-CN"/>
        </w:rPr>
      </w:pPr>
      <w:r>
        <w:rPr>
          <w:rFonts w:hint="eastAsia"/>
          <w:sz w:val="24"/>
          <w:szCs w:val="24"/>
          <w:u w:val="single"/>
          <w:lang w:eastAsia="zh-CN"/>
        </w:rPr>
        <w:t>在产生中标候选人后，招标人将中标候选人的投标文件商务部分的电子版（报价清</w:t>
      </w:r>
      <w:r>
        <w:rPr>
          <w:rFonts w:hint="eastAsia"/>
          <w:sz w:val="24"/>
          <w:szCs w:val="24"/>
          <w:u w:val="single"/>
          <w:lang w:eastAsia="zh-CN"/>
        </w:rPr>
        <w:lastRenderedPageBreak/>
        <w:t>单、方案等涉及商业秘密的内容除外）在广州公共资源交易中心网站等法定媒介公开。</w:t>
      </w:r>
    </w:p>
    <w:p w:rsidR="008B2DAC" w:rsidRDefault="002D7BF3">
      <w:pPr>
        <w:pStyle w:val="4"/>
        <w:spacing w:after="240"/>
        <w:ind w:right="44"/>
        <w:rPr>
          <w:b/>
          <w:bCs/>
          <w:lang w:eastAsia="zh-CN"/>
        </w:rPr>
      </w:pPr>
      <w:r>
        <w:rPr>
          <w:b/>
          <w:bCs/>
          <w:lang w:eastAsia="zh-CN"/>
        </w:rPr>
        <w:t>7.2评标结果异议</w:t>
      </w:r>
    </w:p>
    <w:p w:rsidR="008B2DAC" w:rsidRDefault="002D7BF3">
      <w:pPr>
        <w:pStyle w:val="a5"/>
        <w:spacing w:line="360" w:lineRule="auto"/>
        <w:ind w:left="0" w:firstLineChars="200" w:firstLine="480"/>
        <w:rPr>
          <w:sz w:val="24"/>
          <w:szCs w:val="24"/>
          <w:u w:val="single"/>
          <w:lang w:eastAsia="zh-CN"/>
        </w:rPr>
      </w:pPr>
      <w:r>
        <w:rPr>
          <w:rFonts w:hint="eastAsia"/>
          <w:sz w:val="24"/>
          <w:szCs w:val="24"/>
          <w:u w:val="single"/>
          <w:lang w:eastAsia="zh-CN"/>
        </w:rPr>
        <w:t>投标人或者其他利害关系人对评标结果有异议的，应当在合格的中标候选人公示期间提出，可以通过线下或线上的形式提出异议。线上提交的，应通过交易平台进行，招标人也应通过交易平台答复线上提交的异议。作出答复前，应当暂停招标投标活动。招标人将在收到异议之日起</w:t>
      </w:r>
      <w:r>
        <w:rPr>
          <w:sz w:val="24"/>
          <w:szCs w:val="24"/>
          <w:u w:val="single"/>
          <w:lang w:eastAsia="zh-CN"/>
        </w:rPr>
        <w:t>3</w:t>
      </w:r>
      <w:r>
        <w:rPr>
          <w:rFonts w:hint="eastAsia"/>
          <w:sz w:val="24"/>
          <w:szCs w:val="24"/>
          <w:u w:val="single"/>
          <w:lang w:eastAsia="zh-CN"/>
        </w:rPr>
        <w:t>日内作出答复；作出答复前，将暂停招标投标活动。</w:t>
      </w:r>
    </w:p>
    <w:p w:rsidR="008B2DAC" w:rsidRDefault="002D7BF3">
      <w:pPr>
        <w:pStyle w:val="4"/>
        <w:spacing w:after="240"/>
        <w:ind w:right="44"/>
        <w:rPr>
          <w:b/>
          <w:bCs/>
          <w:lang w:eastAsia="zh-CN"/>
        </w:rPr>
      </w:pPr>
      <w:r>
        <w:rPr>
          <w:b/>
          <w:bCs/>
          <w:lang w:eastAsia="zh-CN"/>
        </w:rPr>
        <w:t>7.3中标候选人履约能力审查</w:t>
      </w:r>
    </w:p>
    <w:p w:rsidR="008B2DAC" w:rsidRDefault="002D7BF3">
      <w:pPr>
        <w:pStyle w:val="a5"/>
        <w:spacing w:after="240" w:line="360" w:lineRule="auto"/>
        <w:ind w:left="0" w:firstLineChars="200" w:firstLine="480"/>
        <w:rPr>
          <w:sz w:val="24"/>
          <w:szCs w:val="24"/>
          <w:lang w:eastAsia="zh-CN"/>
        </w:rPr>
      </w:pPr>
      <w:r>
        <w:rPr>
          <w:sz w:val="24"/>
          <w:szCs w:val="24"/>
          <w:lang w:eastAsia="zh-CN"/>
        </w:rPr>
        <w:t>中标候选人的经营、财务状况发生较大变化或存在违法行为，招标人认为可能影响其履约能力的，将在发出中标通知书前提请原评标委员会按照招标文件规定的标准和方法进行审查确认。</w:t>
      </w:r>
    </w:p>
    <w:p w:rsidR="008B2DAC" w:rsidRDefault="002D7BF3">
      <w:pPr>
        <w:pStyle w:val="4"/>
        <w:spacing w:after="240"/>
        <w:ind w:right="44"/>
        <w:rPr>
          <w:b/>
          <w:bCs/>
          <w:lang w:eastAsia="zh-CN"/>
        </w:rPr>
      </w:pPr>
      <w:r>
        <w:rPr>
          <w:b/>
          <w:bCs/>
          <w:lang w:eastAsia="zh-CN"/>
        </w:rPr>
        <w:t>7.4定标</w:t>
      </w:r>
    </w:p>
    <w:p w:rsidR="008B2DAC" w:rsidRDefault="002D7BF3">
      <w:pPr>
        <w:pStyle w:val="a5"/>
        <w:spacing w:after="240" w:line="360" w:lineRule="auto"/>
        <w:ind w:left="0" w:firstLineChars="200" w:firstLine="480"/>
        <w:rPr>
          <w:sz w:val="24"/>
          <w:szCs w:val="24"/>
          <w:lang w:eastAsia="zh-CN"/>
        </w:rPr>
      </w:pPr>
      <w:r>
        <w:rPr>
          <w:sz w:val="24"/>
          <w:szCs w:val="24"/>
          <w:lang w:eastAsia="zh-CN"/>
        </w:rPr>
        <w:t>按照投标人须知前附表的规定，招标人或招标人授权的评标委员会依法确定中标人。</w:t>
      </w:r>
    </w:p>
    <w:p w:rsidR="008B2DAC" w:rsidRDefault="002D7BF3">
      <w:pPr>
        <w:pStyle w:val="4"/>
        <w:spacing w:after="240"/>
        <w:ind w:right="44"/>
        <w:rPr>
          <w:b/>
          <w:bCs/>
          <w:lang w:eastAsia="zh-CN"/>
        </w:rPr>
      </w:pPr>
      <w:r>
        <w:rPr>
          <w:b/>
          <w:bCs/>
          <w:lang w:eastAsia="zh-CN"/>
        </w:rPr>
        <w:t>7.5中标通知</w:t>
      </w:r>
    </w:p>
    <w:p w:rsidR="008B2DAC" w:rsidRDefault="002D7BF3">
      <w:pPr>
        <w:pStyle w:val="a5"/>
        <w:spacing w:after="240" w:line="360" w:lineRule="auto"/>
        <w:ind w:left="0" w:firstLineChars="200" w:firstLine="480"/>
        <w:rPr>
          <w:sz w:val="24"/>
          <w:szCs w:val="24"/>
          <w:lang w:eastAsia="zh-CN"/>
        </w:rPr>
      </w:pPr>
      <w:r>
        <w:rPr>
          <w:sz w:val="24"/>
          <w:szCs w:val="24"/>
          <w:lang w:eastAsia="zh-CN"/>
        </w:rPr>
        <w:t>在本章第 3.3款规定的投标有效期内，招标人以书面形式向中标人发出中标通知书，同时将中标结果通知未中标的投标人。</w:t>
      </w:r>
    </w:p>
    <w:p w:rsidR="008B2DAC" w:rsidRDefault="002D7BF3">
      <w:pPr>
        <w:pStyle w:val="4"/>
        <w:spacing w:after="240"/>
        <w:ind w:right="44"/>
        <w:rPr>
          <w:b/>
          <w:bCs/>
          <w:lang w:eastAsia="zh-CN"/>
        </w:rPr>
      </w:pPr>
      <w:r>
        <w:rPr>
          <w:b/>
          <w:bCs/>
          <w:lang w:eastAsia="zh-CN"/>
        </w:rPr>
        <w:t>7.6技术成果经济补偿（本项目不适用）</w:t>
      </w:r>
    </w:p>
    <w:p w:rsidR="008B2DAC" w:rsidRDefault="002D7BF3">
      <w:pPr>
        <w:pStyle w:val="4"/>
        <w:spacing w:after="240"/>
        <w:ind w:right="44"/>
        <w:rPr>
          <w:b/>
          <w:bCs/>
          <w:lang w:eastAsia="zh-CN"/>
        </w:rPr>
      </w:pPr>
      <w:r>
        <w:rPr>
          <w:b/>
          <w:bCs/>
          <w:lang w:eastAsia="zh-CN"/>
        </w:rPr>
        <w:t>7.7履约保证金</w:t>
      </w:r>
    </w:p>
    <w:p w:rsidR="008B2DAC" w:rsidRDefault="002D7BF3">
      <w:pPr>
        <w:pStyle w:val="a5"/>
        <w:spacing w:line="360" w:lineRule="auto"/>
        <w:ind w:left="0" w:firstLineChars="200" w:firstLine="480"/>
        <w:rPr>
          <w:sz w:val="24"/>
          <w:szCs w:val="24"/>
          <w:lang w:eastAsia="zh-CN"/>
        </w:rPr>
      </w:pPr>
      <w:r>
        <w:rPr>
          <w:sz w:val="24"/>
          <w:szCs w:val="24"/>
          <w:lang w:eastAsia="zh-CN"/>
        </w:rPr>
        <w:t>7.7.1在签订合同前，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10%。联合体中标的，其履约保证金以联合体各方或者联合体中牵头人的名义提交。</w:t>
      </w:r>
    </w:p>
    <w:p w:rsidR="008B2DAC" w:rsidRDefault="002D7BF3">
      <w:pPr>
        <w:pStyle w:val="a5"/>
        <w:spacing w:after="240" w:line="360" w:lineRule="auto"/>
        <w:ind w:left="0" w:firstLineChars="200" w:firstLine="480"/>
        <w:rPr>
          <w:sz w:val="24"/>
          <w:szCs w:val="24"/>
          <w:lang w:eastAsia="zh-CN"/>
        </w:rPr>
      </w:pPr>
      <w:r>
        <w:rPr>
          <w:sz w:val="24"/>
          <w:szCs w:val="24"/>
          <w:lang w:eastAsia="zh-CN"/>
        </w:rPr>
        <w:t>7.7.2中标人不能按本章第 7.7.1项要求提交履约保证金的，视为放弃中标，给招标人造成的损失，中标人还应当予以赔偿。</w:t>
      </w:r>
    </w:p>
    <w:p w:rsidR="008B2DAC" w:rsidRDefault="002D7BF3">
      <w:pPr>
        <w:pStyle w:val="4"/>
        <w:spacing w:after="240"/>
        <w:ind w:right="44"/>
        <w:rPr>
          <w:b/>
          <w:bCs/>
          <w:lang w:eastAsia="zh-CN"/>
        </w:rPr>
      </w:pPr>
      <w:r>
        <w:rPr>
          <w:b/>
          <w:bCs/>
          <w:lang w:eastAsia="zh-CN"/>
        </w:rPr>
        <w:t>7.8签订合同</w:t>
      </w:r>
    </w:p>
    <w:p w:rsidR="008B2DAC" w:rsidRDefault="002D7BF3">
      <w:pPr>
        <w:pStyle w:val="a5"/>
        <w:spacing w:line="360" w:lineRule="auto"/>
        <w:ind w:left="0" w:firstLineChars="200" w:firstLine="480"/>
        <w:rPr>
          <w:sz w:val="24"/>
          <w:szCs w:val="24"/>
          <w:lang w:eastAsia="zh-CN"/>
        </w:rPr>
      </w:pPr>
      <w:r>
        <w:rPr>
          <w:sz w:val="24"/>
          <w:szCs w:val="24"/>
          <w:lang w:eastAsia="zh-CN"/>
        </w:rPr>
        <w:t>7.8.1招标人和中标人应当在中标通知书发出之日起 30日内，根据招标文件和中</w:t>
      </w:r>
      <w:r>
        <w:rPr>
          <w:sz w:val="24"/>
          <w:szCs w:val="24"/>
          <w:lang w:eastAsia="zh-CN"/>
        </w:rPr>
        <w:lastRenderedPageBreak/>
        <w:t>标人的投标文件订立书面合同。中标人无正当理由拒签合同，在签订合同时向招标人提出附加条件，或者不按照招标文件要求提交履约保证金的，招标人有权取消其中标资格；给招标人造成的损失的，中标人还应当对超过部分予以赔偿。</w:t>
      </w:r>
    </w:p>
    <w:p w:rsidR="008B2DAC" w:rsidRDefault="002D7BF3">
      <w:pPr>
        <w:pStyle w:val="a5"/>
        <w:spacing w:line="360" w:lineRule="auto"/>
        <w:ind w:left="0" w:firstLineChars="200" w:firstLine="480"/>
        <w:rPr>
          <w:sz w:val="24"/>
          <w:szCs w:val="24"/>
          <w:lang w:eastAsia="zh-CN"/>
        </w:rPr>
      </w:pPr>
      <w:r>
        <w:rPr>
          <w:sz w:val="24"/>
          <w:szCs w:val="24"/>
          <w:lang w:eastAsia="zh-CN"/>
        </w:rPr>
        <w:t>7.8.2发出中标通知书后，招标人无正当理由拒签合同，或者在签订合同时向中标人提出附加条件的，给中标人造成损失的，还应当赔偿损失。</w:t>
      </w:r>
    </w:p>
    <w:p w:rsidR="008B2DAC" w:rsidRDefault="002D7BF3">
      <w:pPr>
        <w:pStyle w:val="a5"/>
        <w:spacing w:after="240" w:line="360" w:lineRule="auto"/>
        <w:ind w:left="0" w:firstLineChars="200" w:firstLine="480"/>
        <w:rPr>
          <w:sz w:val="24"/>
          <w:szCs w:val="24"/>
          <w:lang w:eastAsia="zh-CN"/>
        </w:rPr>
      </w:pPr>
      <w:r>
        <w:rPr>
          <w:sz w:val="24"/>
          <w:szCs w:val="24"/>
          <w:lang w:eastAsia="zh-CN"/>
        </w:rPr>
        <w:t>7.8.3联合体中标的，联合体各方应当共同与招标人签订合同，就中标项目向招标人承担连带责任。</w:t>
      </w:r>
      <w:bookmarkStart w:id="33" w:name="_Toc25137989"/>
    </w:p>
    <w:p w:rsidR="008B2DAC" w:rsidRDefault="002D7BF3">
      <w:pPr>
        <w:pStyle w:val="3"/>
        <w:spacing w:after="240" w:line="443" w:lineRule="exact"/>
        <w:ind w:right="44"/>
        <w:rPr>
          <w:rFonts w:ascii="宋体" w:eastAsia="宋体" w:hAnsi="宋体"/>
          <w:lang w:eastAsia="zh-CN"/>
        </w:rPr>
      </w:pPr>
      <w:bookmarkStart w:id="34" w:name="_Toc142858882"/>
      <w:bookmarkStart w:id="35" w:name="_Toc144811732"/>
      <w:r>
        <w:rPr>
          <w:rFonts w:ascii="宋体" w:eastAsia="宋体" w:hAnsi="宋体"/>
          <w:lang w:eastAsia="zh-CN"/>
        </w:rPr>
        <w:t>8.</w:t>
      </w:r>
      <w:r>
        <w:rPr>
          <w:rFonts w:ascii="宋体" w:eastAsia="宋体" w:hAnsi="宋体" w:hint="eastAsia"/>
          <w:lang w:eastAsia="zh-CN"/>
        </w:rPr>
        <w:t xml:space="preserve"> </w:t>
      </w:r>
      <w:r>
        <w:rPr>
          <w:rFonts w:ascii="宋体" w:eastAsia="宋体" w:hAnsi="宋体"/>
          <w:lang w:eastAsia="zh-CN"/>
        </w:rPr>
        <w:t>纪律和监督</w:t>
      </w:r>
      <w:bookmarkEnd w:id="33"/>
      <w:bookmarkEnd w:id="34"/>
      <w:bookmarkEnd w:id="35"/>
    </w:p>
    <w:p w:rsidR="008B2DAC" w:rsidRDefault="002D7BF3">
      <w:pPr>
        <w:pStyle w:val="4"/>
        <w:spacing w:after="240"/>
        <w:ind w:right="44"/>
        <w:rPr>
          <w:b/>
          <w:bCs/>
          <w:lang w:eastAsia="zh-CN"/>
        </w:rPr>
      </w:pPr>
      <w:r>
        <w:rPr>
          <w:b/>
          <w:bCs/>
          <w:lang w:eastAsia="zh-CN"/>
        </w:rPr>
        <w:t>8.1对招标人的纪律要求</w:t>
      </w:r>
    </w:p>
    <w:p w:rsidR="008B2DAC" w:rsidRDefault="002D7BF3">
      <w:pPr>
        <w:pStyle w:val="a5"/>
        <w:spacing w:after="240" w:line="360" w:lineRule="auto"/>
        <w:ind w:left="0" w:firstLineChars="200" w:firstLine="480"/>
        <w:rPr>
          <w:sz w:val="24"/>
          <w:szCs w:val="24"/>
          <w:lang w:eastAsia="zh-CN"/>
        </w:rPr>
      </w:pPr>
      <w:r>
        <w:rPr>
          <w:sz w:val="24"/>
          <w:szCs w:val="24"/>
          <w:lang w:eastAsia="zh-CN"/>
        </w:rPr>
        <w:t>招标人不得泄露招标投标活动中应当保密的情况和资料，不得与投标人串通损害国家利益、社会公共利益或者他人合法权益。</w:t>
      </w:r>
    </w:p>
    <w:p w:rsidR="008B2DAC" w:rsidRDefault="002D7BF3">
      <w:pPr>
        <w:pStyle w:val="4"/>
        <w:spacing w:after="240"/>
        <w:ind w:right="44"/>
        <w:rPr>
          <w:b/>
          <w:bCs/>
          <w:lang w:eastAsia="zh-CN"/>
        </w:rPr>
      </w:pPr>
      <w:r>
        <w:rPr>
          <w:b/>
          <w:bCs/>
          <w:lang w:eastAsia="zh-CN"/>
        </w:rPr>
        <w:t>8.2对投标人的纪律要求</w:t>
      </w:r>
    </w:p>
    <w:p w:rsidR="008B2DAC" w:rsidRDefault="002D7BF3">
      <w:pPr>
        <w:pStyle w:val="a5"/>
        <w:spacing w:after="240" w:line="360" w:lineRule="auto"/>
        <w:ind w:left="0" w:firstLineChars="200" w:firstLine="480"/>
        <w:rPr>
          <w:sz w:val="24"/>
          <w:szCs w:val="24"/>
          <w:lang w:eastAsia="zh-CN"/>
        </w:rPr>
      </w:pPr>
      <w:r>
        <w:rPr>
          <w:sz w:val="24"/>
          <w:szCs w:val="24"/>
          <w:lang w:eastAsia="zh-CN"/>
        </w:rPr>
        <w:t>投标人不得相互串通投标或者与招标人串通投标，不得向招标人或者评标委员会成员行贿谋取中标，不得以他人名义投标或者以其他方式弄虚作假骗取中标；投标人不得以任何方式干扰、影响评标工作。</w:t>
      </w:r>
    </w:p>
    <w:p w:rsidR="008B2DAC" w:rsidRDefault="002D7BF3">
      <w:pPr>
        <w:pStyle w:val="4"/>
        <w:spacing w:after="240"/>
        <w:ind w:right="44"/>
        <w:rPr>
          <w:b/>
          <w:bCs/>
          <w:lang w:eastAsia="zh-CN"/>
        </w:rPr>
      </w:pPr>
      <w:r>
        <w:rPr>
          <w:b/>
          <w:bCs/>
          <w:lang w:eastAsia="zh-CN"/>
        </w:rPr>
        <w:t>8.3对评标委员会成员的纪律要求</w:t>
      </w:r>
    </w:p>
    <w:p w:rsidR="008B2DAC" w:rsidRDefault="002D7BF3">
      <w:pPr>
        <w:pStyle w:val="a5"/>
        <w:spacing w:after="240" w:line="360" w:lineRule="auto"/>
        <w:ind w:left="0" w:firstLineChars="200" w:firstLine="480"/>
        <w:rPr>
          <w:sz w:val="24"/>
          <w:szCs w:val="24"/>
          <w:lang w:eastAsia="zh-CN"/>
        </w:rPr>
      </w:pPr>
      <w:r>
        <w:rPr>
          <w:sz w:val="24"/>
          <w:szCs w:val="24"/>
          <w:lang w:eastAsia="zh-CN"/>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rsidR="008B2DAC" w:rsidRDefault="002D7BF3">
      <w:pPr>
        <w:pStyle w:val="4"/>
        <w:spacing w:after="240"/>
        <w:ind w:right="44"/>
        <w:rPr>
          <w:b/>
          <w:bCs/>
          <w:lang w:eastAsia="zh-CN"/>
        </w:rPr>
      </w:pPr>
      <w:r>
        <w:rPr>
          <w:b/>
          <w:bCs/>
          <w:lang w:eastAsia="zh-CN"/>
        </w:rPr>
        <w:t>8.4对与评标活动有关的工作人员的纪律要求</w:t>
      </w:r>
    </w:p>
    <w:p w:rsidR="008B2DAC" w:rsidRDefault="002D7BF3">
      <w:pPr>
        <w:pStyle w:val="a5"/>
        <w:spacing w:line="360" w:lineRule="auto"/>
        <w:ind w:left="0" w:firstLineChars="200" w:firstLine="480"/>
        <w:rPr>
          <w:sz w:val="24"/>
          <w:szCs w:val="24"/>
          <w:lang w:eastAsia="zh-CN"/>
        </w:rPr>
      </w:pPr>
      <w:r>
        <w:rPr>
          <w:sz w:val="24"/>
          <w:szCs w:val="24"/>
          <w:lang w:eastAsia="zh-CN"/>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rsidR="008B2DAC" w:rsidRDefault="002D7BF3">
      <w:pPr>
        <w:pStyle w:val="4"/>
        <w:spacing w:after="240"/>
        <w:ind w:right="44"/>
        <w:rPr>
          <w:b/>
          <w:bCs/>
          <w:lang w:eastAsia="zh-CN"/>
        </w:rPr>
      </w:pPr>
      <w:r>
        <w:rPr>
          <w:b/>
          <w:bCs/>
          <w:lang w:eastAsia="zh-CN"/>
        </w:rPr>
        <w:t>8.5投诉</w:t>
      </w:r>
    </w:p>
    <w:p w:rsidR="008B2DAC" w:rsidRDefault="002D7BF3">
      <w:pPr>
        <w:pStyle w:val="a5"/>
        <w:spacing w:line="360" w:lineRule="auto"/>
        <w:ind w:left="0" w:firstLineChars="200" w:firstLine="480"/>
        <w:rPr>
          <w:sz w:val="24"/>
          <w:szCs w:val="24"/>
          <w:lang w:eastAsia="zh-CN"/>
        </w:rPr>
      </w:pPr>
      <w:r>
        <w:rPr>
          <w:sz w:val="24"/>
          <w:szCs w:val="24"/>
          <w:lang w:eastAsia="zh-CN"/>
        </w:rPr>
        <w:t>8.5.1投标人或者其他利害关系人认为招标投标活动不符合法律、行政法规规定</w:t>
      </w:r>
      <w:r>
        <w:rPr>
          <w:sz w:val="24"/>
          <w:szCs w:val="24"/>
          <w:lang w:eastAsia="zh-CN"/>
        </w:rPr>
        <w:lastRenderedPageBreak/>
        <w:t>的，可以自知道或者应当知道之日起10日内向有关行政监督部门投诉。投诉应当有明确的请求和必要的证明材料。</w:t>
      </w:r>
    </w:p>
    <w:p w:rsidR="008B2DAC" w:rsidRDefault="002D7BF3">
      <w:pPr>
        <w:pStyle w:val="a5"/>
        <w:spacing w:line="360" w:lineRule="auto"/>
        <w:ind w:left="0" w:firstLineChars="200" w:firstLine="480"/>
        <w:rPr>
          <w:sz w:val="24"/>
          <w:szCs w:val="24"/>
          <w:lang w:eastAsia="zh-CN"/>
        </w:rPr>
      </w:pPr>
      <w:r>
        <w:rPr>
          <w:sz w:val="24"/>
          <w:szCs w:val="24"/>
          <w:lang w:eastAsia="zh-CN"/>
        </w:rPr>
        <w:t>8.5.2投标人或者其他利害关系人对招标文件、开标和评标结果提出投诉的，应当按照投标人须知第2.4款、第5.3款和第7.2款的规定先向招标人提出异议。异议答复期间不计算在第8.5.1项规定的期限内。</w:t>
      </w:r>
      <w:bookmarkStart w:id="36" w:name="_Toc25137990"/>
    </w:p>
    <w:p w:rsidR="008B2DAC" w:rsidRDefault="002D7BF3">
      <w:pPr>
        <w:pStyle w:val="3"/>
        <w:spacing w:after="240" w:line="443" w:lineRule="exact"/>
        <w:ind w:right="44"/>
        <w:rPr>
          <w:rFonts w:ascii="宋体" w:eastAsia="宋体" w:hAnsi="宋体"/>
          <w:lang w:eastAsia="zh-CN"/>
        </w:rPr>
      </w:pPr>
      <w:bookmarkStart w:id="37" w:name="_Toc142858883"/>
      <w:bookmarkStart w:id="38" w:name="_Toc144811733"/>
      <w:r>
        <w:rPr>
          <w:rFonts w:ascii="宋体" w:eastAsia="宋体" w:hAnsi="宋体"/>
          <w:lang w:eastAsia="zh-CN"/>
        </w:rPr>
        <w:t>9. 是否采用电子招标投标</w:t>
      </w:r>
      <w:bookmarkEnd w:id="36"/>
      <w:bookmarkEnd w:id="37"/>
      <w:bookmarkEnd w:id="38"/>
    </w:p>
    <w:p w:rsidR="008B2DAC" w:rsidRDefault="002D7BF3">
      <w:pPr>
        <w:pStyle w:val="a5"/>
        <w:spacing w:line="360" w:lineRule="auto"/>
        <w:ind w:left="0" w:firstLineChars="200" w:firstLine="480"/>
        <w:rPr>
          <w:sz w:val="24"/>
          <w:szCs w:val="24"/>
          <w:lang w:eastAsia="zh-CN"/>
        </w:rPr>
      </w:pPr>
      <w:r>
        <w:rPr>
          <w:sz w:val="24"/>
          <w:szCs w:val="24"/>
          <w:lang w:eastAsia="zh-CN"/>
        </w:rPr>
        <w:t>本招标项目是否采用电子招标投标方式，见投标人须知前附表。</w:t>
      </w:r>
      <w:bookmarkStart w:id="39" w:name="_Toc25137991"/>
    </w:p>
    <w:p w:rsidR="008B2DAC" w:rsidRDefault="002D7BF3">
      <w:pPr>
        <w:pStyle w:val="3"/>
        <w:spacing w:after="240" w:line="443" w:lineRule="exact"/>
        <w:ind w:right="44"/>
        <w:rPr>
          <w:rFonts w:ascii="宋体" w:eastAsia="宋体" w:hAnsi="宋体"/>
          <w:lang w:eastAsia="zh-CN"/>
        </w:rPr>
      </w:pPr>
      <w:bookmarkStart w:id="40" w:name="_Toc142858884"/>
      <w:bookmarkStart w:id="41" w:name="_Toc144811734"/>
      <w:r>
        <w:rPr>
          <w:rFonts w:ascii="宋体" w:eastAsia="宋体" w:hAnsi="宋体"/>
          <w:lang w:eastAsia="zh-CN"/>
        </w:rPr>
        <w:t>10. 需要补充的其他内容</w:t>
      </w:r>
      <w:bookmarkEnd w:id="39"/>
      <w:bookmarkEnd w:id="40"/>
      <w:bookmarkEnd w:id="41"/>
    </w:p>
    <w:p w:rsidR="008B2DAC" w:rsidRDefault="002D7BF3">
      <w:pPr>
        <w:pStyle w:val="a5"/>
        <w:spacing w:line="360" w:lineRule="auto"/>
        <w:ind w:left="0" w:firstLineChars="200" w:firstLine="480"/>
        <w:rPr>
          <w:sz w:val="24"/>
          <w:szCs w:val="24"/>
          <w:lang w:eastAsia="zh-CN"/>
        </w:rPr>
      </w:pPr>
      <w:r>
        <w:rPr>
          <w:sz w:val="24"/>
          <w:szCs w:val="24"/>
          <w:lang w:eastAsia="zh-CN"/>
        </w:rPr>
        <w:t>需要补充的其他内容：见投标人须知前附表。</w:t>
      </w:r>
    </w:p>
    <w:p w:rsidR="008B2DAC" w:rsidRDefault="008B2DAC">
      <w:pPr>
        <w:pStyle w:val="a5"/>
        <w:spacing w:line="360" w:lineRule="auto"/>
        <w:ind w:left="0" w:firstLineChars="200" w:firstLine="480"/>
        <w:rPr>
          <w:sz w:val="24"/>
          <w:szCs w:val="24"/>
          <w:lang w:eastAsia="zh-CN"/>
        </w:rPr>
        <w:sectPr w:rsidR="008B2DAC">
          <w:footerReference w:type="default" r:id="rId8"/>
          <w:pgSz w:w="11907" w:h="16839"/>
          <w:pgMar w:top="1440" w:right="1440" w:bottom="1440" w:left="1440" w:header="0" w:footer="919" w:gutter="0"/>
          <w:cols w:space="720"/>
        </w:sectPr>
      </w:pPr>
    </w:p>
    <w:p w:rsidR="008B2DAC" w:rsidRDefault="002D7BF3">
      <w:pPr>
        <w:pStyle w:val="4"/>
        <w:spacing w:line="363" w:lineRule="exact"/>
        <w:ind w:left="357"/>
        <w:rPr>
          <w:b/>
          <w:bCs/>
          <w:lang w:eastAsia="zh-CN"/>
        </w:rPr>
      </w:pPr>
      <w:r>
        <w:rPr>
          <w:b/>
          <w:bCs/>
          <w:lang w:eastAsia="zh-CN"/>
        </w:rPr>
        <w:lastRenderedPageBreak/>
        <w:t>附件一：开标记录表</w:t>
      </w:r>
    </w:p>
    <w:p w:rsidR="008B2DAC" w:rsidRDefault="008B2DAC">
      <w:pPr>
        <w:rPr>
          <w:rFonts w:ascii="宋体" w:eastAsia="宋体" w:hAnsi="宋体" w:cs="宋体"/>
          <w:sz w:val="20"/>
          <w:szCs w:val="20"/>
          <w:lang w:eastAsia="zh-CN"/>
        </w:rPr>
      </w:pPr>
    </w:p>
    <w:p w:rsidR="008B2DAC" w:rsidRDefault="008B2DAC">
      <w:pPr>
        <w:spacing w:before="9"/>
        <w:rPr>
          <w:rFonts w:ascii="宋体" w:eastAsia="宋体" w:hAnsi="宋体" w:cs="宋体"/>
          <w:sz w:val="23"/>
          <w:szCs w:val="23"/>
          <w:lang w:eastAsia="zh-CN"/>
        </w:rPr>
      </w:pPr>
    </w:p>
    <w:p w:rsidR="008B2DAC" w:rsidRDefault="002D7BF3">
      <w:pPr>
        <w:spacing w:before="14"/>
        <w:ind w:left="3238" w:right="3137"/>
        <w:jc w:val="center"/>
        <w:rPr>
          <w:rFonts w:ascii="宋体" w:eastAsia="宋体" w:hAnsi="宋体" w:cs="宋体"/>
          <w:b/>
          <w:bCs/>
          <w:sz w:val="28"/>
          <w:szCs w:val="28"/>
          <w:lang w:eastAsia="zh-CN"/>
        </w:rPr>
      </w:pPr>
      <w:r>
        <w:rPr>
          <w:rFonts w:ascii="宋体" w:eastAsia="宋体" w:hAnsi="宋体" w:cs="宋体"/>
          <w:b/>
          <w:bCs/>
          <w:sz w:val="28"/>
          <w:szCs w:val="28"/>
          <w:lang w:eastAsia="zh-CN"/>
        </w:rPr>
        <w:t>开标记录表</w:t>
      </w:r>
    </w:p>
    <w:p w:rsidR="008B2DAC" w:rsidRDefault="002D7BF3">
      <w:pPr>
        <w:pStyle w:val="a5"/>
        <w:tabs>
          <w:tab w:val="left" w:pos="3614"/>
          <w:tab w:val="left" w:pos="4768"/>
          <w:tab w:val="left" w:pos="5923"/>
          <w:tab w:val="left" w:pos="7078"/>
          <w:tab w:val="left" w:pos="8233"/>
        </w:tabs>
        <w:ind w:left="0"/>
      </w:pPr>
      <w:r>
        <w:rPr>
          <w:spacing w:val="-1"/>
        </w:rPr>
        <w:t>开标时间：</w:t>
      </w:r>
      <w:r>
        <w:rPr>
          <w:spacing w:val="-1"/>
          <w:u w:val="single" w:color="000000"/>
        </w:rPr>
        <w:tab/>
      </w:r>
      <w:r>
        <w:t>年</w:t>
      </w:r>
      <w:r>
        <w:rPr>
          <w:u w:val="single" w:color="000000"/>
        </w:rPr>
        <w:tab/>
      </w:r>
      <w:r>
        <w:t>月</w:t>
      </w:r>
      <w:r>
        <w:rPr>
          <w:u w:val="single" w:color="000000"/>
        </w:rPr>
        <w:tab/>
      </w:r>
      <w:r>
        <w:t>日</w:t>
      </w:r>
      <w:r>
        <w:rPr>
          <w:u w:val="single" w:color="000000"/>
        </w:rPr>
        <w:tab/>
      </w:r>
      <w:r>
        <w:t>时</w:t>
      </w:r>
      <w:r>
        <w:rPr>
          <w:u w:val="single" w:color="000000"/>
        </w:rPr>
        <w:tab/>
      </w:r>
      <w:r>
        <w:t>分</w:t>
      </w:r>
    </w:p>
    <w:p w:rsidR="008B2DAC" w:rsidRDefault="008B2DAC">
      <w:pPr>
        <w:spacing w:before="2"/>
        <w:rPr>
          <w:rFonts w:ascii="宋体" w:eastAsia="宋体" w:hAnsi="宋体" w:cs="宋体"/>
          <w:sz w:val="13"/>
          <w:szCs w:val="13"/>
        </w:rPr>
      </w:pPr>
    </w:p>
    <w:tbl>
      <w:tblPr>
        <w:tblW w:w="9037" w:type="dxa"/>
        <w:tblInd w:w="5" w:type="dxa"/>
        <w:tblLayout w:type="fixed"/>
        <w:tblCellMar>
          <w:left w:w="0" w:type="dxa"/>
          <w:right w:w="0" w:type="dxa"/>
        </w:tblCellMar>
        <w:tblLook w:val="04A0" w:firstRow="1" w:lastRow="0" w:firstColumn="1" w:lastColumn="0" w:noHBand="0" w:noVBand="1"/>
      </w:tblPr>
      <w:tblGrid>
        <w:gridCol w:w="794"/>
        <w:gridCol w:w="2467"/>
        <w:gridCol w:w="9"/>
        <w:gridCol w:w="1224"/>
        <w:gridCol w:w="1222"/>
        <w:gridCol w:w="1224"/>
        <w:gridCol w:w="875"/>
        <w:gridCol w:w="1222"/>
      </w:tblGrid>
      <w:tr w:rsidR="008F43DF" w:rsidTr="003900CD">
        <w:trPr>
          <w:trHeight w:hRule="exact" w:val="1010"/>
        </w:trPr>
        <w:tc>
          <w:tcPr>
            <w:tcW w:w="794" w:type="dxa"/>
            <w:tcBorders>
              <w:top w:val="single" w:sz="4" w:space="0" w:color="000000"/>
              <w:left w:val="single" w:sz="4" w:space="0" w:color="000000"/>
              <w:bottom w:val="single" w:sz="4" w:space="0" w:color="000000"/>
              <w:right w:val="single" w:sz="4" w:space="0" w:color="000000"/>
            </w:tcBorders>
            <w:vAlign w:val="center"/>
          </w:tcPr>
          <w:p w:rsidR="008F43DF" w:rsidRDefault="008F43DF">
            <w:pPr>
              <w:pStyle w:val="TableParagraph"/>
              <w:jc w:val="center"/>
              <w:rPr>
                <w:rFonts w:ascii="宋体" w:eastAsia="宋体" w:hAnsi="宋体" w:cs="宋体"/>
                <w:sz w:val="21"/>
                <w:szCs w:val="21"/>
              </w:rPr>
            </w:pPr>
            <w:r>
              <w:rPr>
                <w:rFonts w:ascii="宋体" w:eastAsia="宋体" w:hAnsi="宋体" w:cs="宋体"/>
                <w:sz w:val="21"/>
                <w:szCs w:val="21"/>
              </w:rPr>
              <w:t>序号</w:t>
            </w:r>
          </w:p>
        </w:tc>
        <w:tc>
          <w:tcPr>
            <w:tcW w:w="2467" w:type="dxa"/>
            <w:tcBorders>
              <w:top w:val="single" w:sz="4" w:space="0" w:color="000000"/>
              <w:left w:val="single" w:sz="4" w:space="0" w:color="000000"/>
              <w:bottom w:val="single" w:sz="4" w:space="0" w:color="000000"/>
              <w:right w:val="single" w:sz="4" w:space="0" w:color="000000"/>
            </w:tcBorders>
            <w:vAlign w:val="center"/>
          </w:tcPr>
          <w:p w:rsidR="008F43DF" w:rsidRDefault="008F43DF">
            <w:pPr>
              <w:pStyle w:val="TableParagraph"/>
              <w:jc w:val="center"/>
              <w:rPr>
                <w:rFonts w:ascii="宋体" w:eastAsia="宋体" w:hAnsi="宋体" w:cs="宋体"/>
                <w:sz w:val="21"/>
                <w:szCs w:val="21"/>
              </w:rPr>
            </w:pPr>
            <w:r>
              <w:rPr>
                <w:rFonts w:ascii="宋体" w:eastAsia="宋体" w:hAnsi="宋体" w:cs="宋体"/>
                <w:sz w:val="21"/>
                <w:szCs w:val="21"/>
              </w:rPr>
              <w:t>投标人</w:t>
            </w:r>
          </w:p>
        </w:tc>
        <w:tc>
          <w:tcPr>
            <w:tcW w:w="1233" w:type="dxa"/>
            <w:gridSpan w:val="2"/>
            <w:tcBorders>
              <w:top w:val="single" w:sz="4" w:space="0" w:color="000000"/>
              <w:left w:val="single" w:sz="4" w:space="0" w:color="000000"/>
              <w:bottom w:val="single" w:sz="4" w:space="0" w:color="000000"/>
              <w:right w:val="single" w:sz="4" w:space="0" w:color="000000"/>
            </w:tcBorders>
            <w:vAlign w:val="center"/>
          </w:tcPr>
          <w:p w:rsidR="008F43DF" w:rsidRDefault="008F43DF" w:rsidP="008F43DF">
            <w:pPr>
              <w:pStyle w:val="TableParagraph"/>
              <w:jc w:val="center"/>
              <w:rPr>
                <w:rFonts w:ascii="宋体" w:eastAsia="宋体" w:hAnsi="宋体" w:cs="宋体"/>
                <w:strike/>
                <w:sz w:val="21"/>
                <w:szCs w:val="21"/>
              </w:rPr>
            </w:pPr>
            <w:r>
              <w:rPr>
                <w:rFonts w:ascii="宋体" w:eastAsia="宋体" w:hAnsi="宋体" w:cs="宋体"/>
                <w:sz w:val="21"/>
                <w:szCs w:val="21"/>
              </w:rPr>
              <w:t>密封情况</w:t>
            </w:r>
          </w:p>
        </w:tc>
        <w:tc>
          <w:tcPr>
            <w:tcW w:w="1222" w:type="dxa"/>
            <w:tcBorders>
              <w:top w:val="single" w:sz="4" w:space="0" w:color="000000"/>
              <w:left w:val="single" w:sz="4" w:space="0" w:color="000000"/>
              <w:bottom w:val="single" w:sz="4" w:space="0" w:color="000000"/>
              <w:right w:val="single" w:sz="4" w:space="0" w:color="000000"/>
            </w:tcBorders>
            <w:vAlign w:val="center"/>
          </w:tcPr>
          <w:p w:rsidR="008F43DF" w:rsidRDefault="008F43DF">
            <w:pPr>
              <w:pStyle w:val="TableParagraph"/>
              <w:jc w:val="center"/>
              <w:rPr>
                <w:rFonts w:ascii="宋体" w:eastAsia="宋体" w:hAnsi="宋体" w:cs="宋体"/>
                <w:sz w:val="21"/>
                <w:szCs w:val="21"/>
              </w:rPr>
            </w:pPr>
            <w:r>
              <w:rPr>
                <w:rFonts w:ascii="宋体" w:eastAsia="宋体" w:hAnsi="宋体" w:cs="宋体"/>
                <w:sz w:val="21"/>
                <w:szCs w:val="21"/>
              </w:rPr>
              <w:t>投标报价（元）</w:t>
            </w:r>
          </w:p>
        </w:tc>
        <w:tc>
          <w:tcPr>
            <w:tcW w:w="1224" w:type="dxa"/>
            <w:tcBorders>
              <w:top w:val="single" w:sz="4" w:space="0" w:color="000000"/>
              <w:left w:val="single" w:sz="4" w:space="0" w:color="000000"/>
              <w:bottom w:val="single" w:sz="4" w:space="0" w:color="000000"/>
              <w:right w:val="single" w:sz="4" w:space="0" w:color="000000"/>
            </w:tcBorders>
            <w:vAlign w:val="center"/>
          </w:tcPr>
          <w:p w:rsidR="008F43DF" w:rsidRDefault="008F43DF">
            <w:pPr>
              <w:pStyle w:val="TableParagraph"/>
              <w:jc w:val="center"/>
              <w:rPr>
                <w:rFonts w:ascii="宋体" w:eastAsia="宋体" w:hAnsi="宋体" w:cs="宋体"/>
                <w:sz w:val="21"/>
                <w:szCs w:val="21"/>
              </w:rPr>
            </w:pPr>
            <w:r>
              <w:rPr>
                <w:rFonts w:ascii="宋体" w:eastAsia="宋体" w:hAnsi="宋体" w:cs="宋体"/>
                <w:sz w:val="21"/>
                <w:szCs w:val="21"/>
              </w:rPr>
              <w:t>项目负责人</w:t>
            </w:r>
          </w:p>
        </w:tc>
        <w:tc>
          <w:tcPr>
            <w:tcW w:w="875" w:type="dxa"/>
            <w:tcBorders>
              <w:top w:val="single" w:sz="4" w:space="0" w:color="000000"/>
              <w:left w:val="single" w:sz="4" w:space="0" w:color="000000"/>
              <w:bottom w:val="single" w:sz="4" w:space="0" w:color="000000"/>
              <w:right w:val="single" w:sz="4" w:space="0" w:color="000000"/>
            </w:tcBorders>
            <w:vAlign w:val="center"/>
          </w:tcPr>
          <w:p w:rsidR="008F43DF" w:rsidRDefault="008F43DF">
            <w:pPr>
              <w:pStyle w:val="TableParagraph"/>
              <w:jc w:val="center"/>
              <w:rPr>
                <w:rFonts w:ascii="宋体" w:eastAsia="宋体" w:hAnsi="宋体" w:cs="宋体"/>
                <w:sz w:val="21"/>
                <w:szCs w:val="21"/>
              </w:rPr>
            </w:pPr>
            <w:r>
              <w:rPr>
                <w:rFonts w:ascii="宋体" w:eastAsia="宋体" w:hAnsi="宋体" w:cs="宋体"/>
                <w:sz w:val="21"/>
                <w:szCs w:val="21"/>
              </w:rPr>
              <w:t>备注</w:t>
            </w:r>
          </w:p>
        </w:tc>
        <w:tc>
          <w:tcPr>
            <w:tcW w:w="1222" w:type="dxa"/>
            <w:tcBorders>
              <w:top w:val="single" w:sz="4" w:space="0" w:color="000000"/>
              <w:left w:val="single" w:sz="4" w:space="0" w:color="000000"/>
              <w:bottom w:val="single" w:sz="4" w:space="0" w:color="000000"/>
              <w:right w:val="single" w:sz="4" w:space="0" w:color="000000"/>
            </w:tcBorders>
            <w:vAlign w:val="center"/>
          </w:tcPr>
          <w:p w:rsidR="008F43DF" w:rsidRDefault="008F43DF">
            <w:pPr>
              <w:pStyle w:val="TableParagraph"/>
              <w:jc w:val="center"/>
              <w:rPr>
                <w:rFonts w:ascii="宋体" w:eastAsia="宋体" w:hAnsi="宋体" w:cs="宋体"/>
                <w:sz w:val="21"/>
                <w:szCs w:val="21"/>
              </w:rPr>
            </w:pPr>
            <w:r>
              <w:rPr>
                <w:rFonts w:ascii="宋体" w:eastAsia="宋体" w:hAnsi="宋体" w:cs="宋体"/>
                <w:sz w:val="21"/>
                <w:szCs w:val="21"/>
              </w:rPr>
              <w:t>投标人代表签名</w:t>
            </w:r>
          </w:p>
        </w:tc>
      </w:tr>
      <w:tr w:rsidR="008F43DF" w:rsidTr="003900CD">
        <w:trPr>
          <w:trHeight w:hRule="exact" w:val="509"/>
        </w:trPr>
        <w:tc>
          <w:tcPr>
            <w:tcW w:w="794" w:type="dxa"/>
            <w:tcBorders>
              <w:top w:val="single" w:sz="4" w:space="0" w:color="000000"/>
              <w:left w:val="single" w:sz="4" w:space="0" w:color="000000"/>
              <w:bottom w:val="single" w:sz="4" w:space="0" w:color="000000"/>
              <w:right w:val="single" w:sz="4" w:space="0" w:color="000000"/>
            </w:tcBorders>
            <w:vAlign w:val="center"/>
          </w:tcPr>
          <w:p w:rsidR="008F43DF" w:rsidRDefault="008F43DF">
            <w:pPr>
              <w:jc w:val="center"/>
              <w:rPr>
                <w:rFonts w:ascii="宋体" w:eastAsia="宋体" w:hAnsi="宋体"/>
                <w:sz w:val="21"/>
                <w:szCs w:val="21"/>
              </w:rPr>
            </w:pPr>
          </w:p>
        </w:tc>
        <w:tc>
          <w:tcPr>
            <w:tcW w:w="2467" w:type="dxa"/>
            <w:tcBorders>
              <w:top w:val="single" w:sz="4" w:space="0" w:color="000000"/>
              <w:left w:val="single" w:sz="4" w:space="0" w:color="000000"/>
              <w:bottom w:val="single" w:sz="4" w:space="0" w:color="000000"/>
              <w:right w:val="single" w:sz="4" w:space="0" w:color="000000"/>
            </w:tcBorders>
            <w:vAlign w:val="center"/>
          </w:tcPr>
          <w:p w:rsidR="008F43DF" w:rsidRDefault="008F43DF">
            <w:pPr>
              <w:jc w:val="center"/>
              <w:rPr>
                <w:rFonts w:ascii="宋体" w:eastAsia="宋体" w:hAnsi="宋体"/>
                <w:sz w:val="21"/>
                <w:szCs w:val="21"/>
              </w:rPr>
            </w:pPr>
          </w:p>
        </w:tc>
        <w:tc>
          <w:tcPr>
            <w:tcW w:w="1233" w:type="dxa"/>
            <w:gridSpan w:val="2"/>
            <w:tcBorders>
              <w:top w:val="single" w:sz="4" w:space="0" w:color="000000"/>
              <w:left w:val="single" w:sz="4" w:space="0" w:color="000000"/>
              <w:bottom w:val="single" w:sz="4" w:space="0" w:color="000000"/>
              <w:right w:val="single" w:sz="4" w:space="0" w:color="000000"/>
            </w:tcBorders>
            <w:vAlign w:val="center"/>
          </w:tcPr>
          <w:p w:rsidR="008F43DF" w:rsidRDefault="008F43DF">
            <w:pPr>
              <w:jc w:val="center"/>
              <w:rPr>
                <w:rFonts w:ascii="宋体" w:eastAsia="宋体" w:hAnsi="宋体"/>
                <w:sz w:val="21"/>
                <w:szCs w:val="21"/>
              </w:rPr>
            </w:pPr>
          </w:p>
        </w:tc>
        <w:tc>
          <w:tcPr>
            <w:tcW w:w="1222" w:type="dxa"/>
            <w:tcBorders>
              <w:top w:val="single" w:sz="4" w:space="0" w:color="000000"/>
              <w:left w:val="single" w:sz="4" w:space="0" w:color="000000"/>
              <w:bottom w:val="single" w:sz="4" w:space="0" w:color="000000"/>
              <w:right w:val="single" w:sz="4" w:space="0" w:color="000000"/>
            </w:tcBorders>
            <w:vAlign w:val="center"/>
          </w:tcPr>
          <w:p w:rsidR="008F43DF" w:rsidRDefault="008F43DF">
            <w:pPr>
              <w:jc w:val="center"/>
              <w:rPr>
                <w:rFonts w:ascii="宋体" w:eastAsia="宋体" w:hAnsi="宋体"/>
                <w:sz w:val="21"/>
                <w:szCs w:val="21"/>
              </w:rPr>
            </w:pPr>
          </w:p>
        </w:tc>
        <w:tc>
          <w:tcPr>
            <w:tcW w:w="1224" w:type="dxa"/>
            <w:tcBorders>
              <w:top w:val="single" w:sz="4" w:space="0" w:color="000000"/>
              <w:left w:val="single" w:sz="4" w:space="0" w:color="000000"/>
              <w:bottom w:val="single" w:sz="4" w:space="0" w:color="000000"/>
              <w:right w:val="single" w:sz="4" w:space="0" w:color="000000"/>
            </w:tcBorders>
            <w:vAlign w:val="center"/>
          </w:tcPr>
          <w:p w:rsidR="008F43DF" w:rsidRDefault="008F43DF">
            <w:pPr>
              <w:jc w:val="center"/>
              <w:rPr>
                <w:rFonts w:ascii="宋体" w:eastAsia="宋体" w:hAnsi="宋体"/>
                <w:sz w:val="21"/>
                <w:szCs w:val="21"/>
              </w:rPr>
            </w:pPr>
          </w:p>
        </w:tc>
        <w:tc>
          <w:tcPr>
            <w:tcW w:w="875" w:type="dxa"/>
            <w:tcBorders>
              <w:top w:val="single" w:sz="4" w:space="0" w:color="000000"/>
              <w:left w:val="single" w:sz="4" w:space="0" w:color="000000"/>
              <w:bottom w:val="single" w:sz="4" w:space="0" w:color="000000"/>
              <w:right w:val="single" w:sz="4" w:space="0" w:color="000000"/>
            </w:tcBorders>
            <w:vAlign w:val="center"/>
          </w:tcPr>
          <w:p w:rsidR="008F43DF" w:rsidRDefault="008F43DF">
            <w:pPr>
              <w:jc w:val="center"/>
              <w:rPr>
                <w:rFonts w:ascii="宋体" w:eastAsia="宋体" w:hAnsi="宋体"/>
                <w:sz w:val="21"/>
                <w:szCs w:val="21"/>
              </w:rPr>
            </w:pPr>
          </w:p>
        </w:tc>
        <w:tc>
          <w:tcPr>
            <w:tcW w:w="1222" w:type="dxa"/>
            <w:tcBorders>
              <w:top w:val="single" w:sz="4" w:space="0" w:color="000000"/>
              <w:left w:val="single" w:sz="4" w:space="0" w:color="000000"/>
              <w:bottom w:val="single" w:sz="4" w:space="0" w:color="000000"/>
              <w:right w:val="single" w:sz="4" w:space="0" w:color="000000"/>
            </w:tcBorders>
            <w:vAlign w:val="center"/>
          </w:tcPr>
          <w:p w:rsidR="008F43DF" w:rsidRDefault="008F43DF">
            <w:pPr>
              <w:jc w:val="center"/>
              <w:rPr>
                <w:rFonts w:ascii="宋体" w:eastAsia="宋体" w:hAnsi="宋体"/>
                <w:sz w:val="21"/>
                <w:szCs w:val="21"/>
              </w:rPr>
            </w:pPr>
          </w:p>
        </w:tc>
      </w:tr>
      <w:tr w:rsidR="008F43DF" w:rsidTr="003900CD">
        <w:trPr>
          <w:trHeight w:hRule="exact" w:val="511"/>
        </w:trPr>
        <w:tc>
          <w:tcPr>
            <w:tcW w:w="794" w:type="dxa"/>
            <w:tcBorders>
              <w:top w:val="single" w:sz="4" w:space="0" w:color="000000"/>
              <w:left w:val="single" w:sz="4" w:space="0" w:color="000000"/>
              <w:bottom w:val="single" w:sz="4" w:space="0" w:color="000000"/>
              <w:right w:val="single" w:sz="4" w:space="0" w:color="000000"/>
            </w:tcBorders>
            <w:vAlign w:val="center"/>
          </w:tcPr>
          <w:p w:rsidR="008F43DF" w:rsidRDefault="008F43DF">
            <w:pPr>
              <w:jc w:val="center"/>
              <w:rPr>
                <w:rFonts w:ascii="宋体" w:eastAsia="宋体" w:hAnsi="宋体"/>
                <w:sz w:val="21"/>
                <w:szCs w:val="21"/>
              </w:rPr>
            </w:pPr>
          </w:p>
        </w:tc>
        <w:tc>
          <w:tcPr>
            <w:tcW w:w="2467" w:type="dxa"/>
            <w:tcBorders>
              <w:top w:val="single" w:sz="4" w:space="0" w:color="000000"/>
              <w:left w:val="single" w:sz="4" w:space="0" w:color="000000"/>
              <w:bottom w:val="single" w:sz="4" w:space="0" w:color="000000"/>
              <w:right w:val="single" w:sz="4" w:space="0" w:color="000000"/>
            </w:tcBorders>
            <w:vAlign w:val="center"/>
          </w:tcPr>
          <w:p w:rsidR="008F43DF" w:rsidRDefault="008F43DF">
            <w:pPr>
              <w:jc w:val="center"/>
              <w:rPr>
                <w:rFonts w:ascii="宋体" w:eastAsia="宋体" w:hAnsi="宋体"/>
                <w:sz w:val="21"/>
                <w:szCs w:val="21"/>
              </w:rPr>
            </w:pPr>
          </w:p>
        </w:tc>
        <w:tc>
          <w:tcPr>
            <w:tcW w:w="1233" w:type="dxa"/>
            <w:gridSpan w:val="2"/>
            <w:tcBorders>
              <w:top w:val="single" w:sz="4" w:space="0" w:color="000000"/>
              <w:left w:val="single" w:sz="4" w:space="0" w:color="000000"/>
              <w:bottom w:val="single" w:sz="4" w:space="0" w:color="000000"/>
              <w:right w:val="single" w:sz="4" w:space="0" w:color="000000"/>
            </w:tcBorders>
            <w:vAlign w:val="center"/>
          </w:tcPr>
          <w:p w:rsidR="008F43DF" w:rsidRDefault="008F43DF">
            <w:pPr>
              <w:jc w:val="center"/>
              <w:rPr>
                <w:rFonts w:ascii="宋体" w:eastAsia="宋体" w:hAnsi="宋体"/>
                <w:sz w:val="21"/>
                <w:szCs w:val="21"/>
              </w:rPr>
            </w:pPr>
          </w:p>
        </w:tc>
        <w:tc>
          <w:tcPr>
            <w:tcW w:w="1222" w:type="dxa"/>
            <w:tcBorders>
              <w:top w:val="single" w:sz="4" w:space="0" w:color="000000"/>
              <w:left w:val="single" w:sz="4" w:space="0" w:color="000000"/>
              <w:bottom w:val="single" w:sz="4" w:space="0" w:color="000000"/>
              <w:right w:val="single" w:sz="4" w:space="0" w:color="000000"/>
            </w:tcBorders>
            <w:vAlign w:val="center"/>
          </w:tcPr>
          <w:p w:rsidR="008F43DF" w:rsidRDefault="008F43DF">
            <w:pPr>
              <w:jc w:val="center"/>
              <w:rPr>
                <w:rFonts w:ascii="宋体" w:eastAsia="宋体" w:hAnsi="宋体"/>
                <w:sz w:val="21"/>
                <w:szCs w:val="21"/>
              </w:rPr>
            </w:pPr>
          </w:p>
        </w:tc>
        <w:tc>
          <w:tcPr>
            <w:tcW w:w="1224" w:type="dxa"/>
            <w:tcBorders>
              <w:top w:val="single" w:sz="4" w:space="0" w:color="000000"/>
              <w:left w:val="single" w:sz="4" w:space="0" w:color="000000"/>
              <w:bottom w:val="single" w:sz="4" w:space="0" w:color="000000"/>
              <w:right w:val="single" w:sz="4" w:space="0" w:color="000000"/>
            </w:tcBorders>
            <w:vAlign w:val="center"/>
          </w:tcPr>
          <w:p w:rsidR="008F43DF" w:rsidRDefault="008F43DF">
            <w:pPr>
              <w:jc w:val="center"/>
              <w:rPr>
                <w:rFonts w:ascii="宋体" w:eastAsia="宋体" w:hAnsi="宋体"/>
                <w:sz w:val="21"/>
                <w:szCs w:val="21"/>
              </w:rPr>
            </w:pPr>
          </w:p>
        </w:tc>
        <w:tc>
          <w:tcPr>
            <w:tcW w:w="875" w:type="dxa"/>
            <w:tcBorders>
              <w:top w:val="single" w:sz="4" w:space="0" w:color="000000"/>
              <w:left w:val="single" w:sz="4" w:space="0" w:color="000000"/>
              <w:bottom w:val="single" w:sz="4" w:space="0" w:color="000000"/>
              <w:right w:val="single" w:sz="4" w:space="0" w:color="000000"/>
            </w:tcBorders>
            <w:vAlign w:val="center"/>
          </w:tcPr>
          <w:p w:rsidR="008F43DF" w:rsidRDefault="008F43DF">
            <w:pPr>
              <w:jc w:val="center"/>
              <w:rPr>
                <w:rFonts w:ascii="宋体" w:eastAsia="宋体" w:hAnsi="宋体"/>
                <w:sz w:val="21"/>
                <w:szCs w:val="21"/>
              </w:rPr>
            </w:pPr>
          </w:p>
        </w:tc>
        <w:tc>
          <w:tcPr>
            <w:tcW w:w="1222" w:type="dxa"/>
            <w:tcBorders>
              <w:top w:val="single" w:sz="4" w:space="0" w:color="000000"/>
              <w:left w:val="single" w:sz="4" w:space="0" w:color="000000"/>
              <w:bottom w:val="single" w:sz="4" w:space="0" w:color="000000"/>
              <w:right w:val="single" w:sz="4" w:space="0" w:color="000000"/>
            </w:tcBorders>
            <w:vAlign w:val="center"/>
          </w:tcPr>
          <w:p w:rsidR="008F43DF" w:rsidRDefault="008F43DF">
            <w:pPr>
              <w:jc w:val="center"/>
              <w:rPr>
                <w:rFonts w:ascii="宋体" w:eastAsia="宋体" w:hAnsi="宋体"/>
                <w:sz w:val="21"/>
                <w:szCs w:val="21"/>
              </w:rPr>
            </w:pPr>
          </w:p>
        </w:tc>
      </w:tr>
      <w:tr w:rsidR="008F43DF" w:rsidTr="003900CD">
        <w:trPr>
          <w:trHeight w:hRule="exact" w:val="509"/>
        </w:trPr>
        <w:tc>
          <w:tcPr>
            <w:tcW w:w="794" w:type="dxa"/>
            <w:tcBorders>
              <w:top w:val="single" w:sz="4" w:space="0" w:color="000000"/>
              <w:left w:val="single" w:sz="4" w:space="0" w:color="000000"/>
              <w:bottom w:val="single" w:sz="4" w:space="0" w:color="000000"/>
              <w:right w:val="single" w:sz="4" w:space="0" w:color="000000"/>
            </w:tcBorders>
            <w:vAlign w:val="center"/>
          </w:tcPr>
          <w:p w:rsidR="008F43DF" w:rsidRDefault="008F43DF">
            <w:pPr>
              <w:jc w:val="center"/>
              <w:rPr>
                <w:rFonts w:ascii="宋体" w:eastAsia="宋体" w:hAnsi="宋体"/>
                <w:sz w:val="21"/>
                <w:szCs w:val="21"/>
              </w:rPr>
            </w:pPr>
          </w:p>
        </w:tc>
        <w:tc>
          <w:tcPr>
            <w:tcW w:w="2467" w:type="dxa"/>
            <w:tcBorders>
              <w:top w:val="single" w:sz="4" w:space="0" w:color="000000"/>
              <w:left w:val="single" w:sz="4" w:space="0" w:color="000000"/>
              <w:bottom w:val="single" w:sz="4" w:space="0" w:color="000000"/>
              <w:right w:val="single" w:sz="4" w:space="0" w:color="000000"/>
            </w:tcBorders>
            <w:vAlign w:val="center"/>
          </w:tcPr>
          <w:p w:rsidR="008F43DF" w:rsidRDefault="008F43DF">
            <w:pPr>
              <w:jc w:val="center"/>
              <w:rPr>
                <w:rFonts w:ascii="宋体" w:eastAsia="宋体" w:hAnsi="宋体"/>
                <w:sz w:val="21"/>
                <w:szCs w:val="21"/>
              </w:rPr>
            </w:pPr>
          </w:p>
        </w:tc>
        <w:tc>
          <w:tcPr>
            <w:tcW w:w="1233" w:type="dxa"/>
            <w:gridSpan w:val="2"/>
            <w:tcBorders>
              <w:top w:val="single" w:sz="4" w:space="0" w:color="000000"/>
              <w:left w:val="single" w:sz="4" w:space="0" w:color="000000"/>
              <w:bottom w:val="single" w:sz="4" w:space="0" w:color="000000"/>
              <w:right w:val="single" w:sz="4" w:space="0" w:color="000000"/>
            </w:tcBorders>
            <w:vAlign w:val="center"/>
          </w:tcPr>
          <w:p w:rsidR="008F43DF" w:rsidRDefault="008F43DF">
            <w:pPr>
              <w:jc w:val="center"/>
              <w:rPr>
                <w:rFonts w:ascii="宋体" w:eastAsia="宋体" w:hAnsi="宋体"/>
                <w:sz w:val="21"/>
                <w:szCs w:val="21"/>
              </w:rPr>
            </w:pPr>
          </w:p>
        </w:tc>
        <w:tc>
          <w:tcPr>
            <w:tcW w:w="1222" w:type="dxa"/>
            <w:tcBorders>
              <w:top w:val="single" w:sz="4" w:space="0" w:color="000000"/>
              <w:left w:val="single" w:sz="4" w:space="0" w:color="000000"/>
              <w:bottom w:val="single" w:sz="4" w:space="0" w:color="000000"/>
              <w:right w:val="single" w:sz="4" w:space="0" w:color="000000"/>
            </w:tcBorders>
            <w:vAlign w:val="center"/>
          </w:tcPr>
          <w:p w:rsidR="008F43DF" w:rsidRDefault="008F43DF">
            <w:pPr>
              <w:jc w:val="center"/>
              <w:rPr>
                <w:rFonts w:ascii="宋体" w:eastAsia="宋体" w:hAnsi="宋体"/>
                <w:sz w:val="21"/>
                <w:szCs w:val="21"/>
              </w:rPr>
            </w:pPr>
          </w:p>
        </w:tc>
        <w:tc>
          <w:tcPr>
            <w:tcW w:w="1224" w:type="dxa"/>
            <w:tcBorders>
              <w:top w:val="single" w:sz="4" w:space="0" w:color="000000"/>
              <w:left w:val="single" w:sz="4" w:space="0" w:color="000000"/>
              <w:bottom w:val="single" w:sz="4" w:space="0" w:color="000000"/>
              <w:right w:val="single" w:sz="4" w:space="0" w:color="000000"/>
            </w:tcBorders>
            <w:vAlign w:val="center"/>
          </w:tcPr>
          <w:p w:rsidR="008F43DF" w:rsidRDefault="008F43DF">
            <w:pPr>
              <w:jc w:val="center"/>
              <w:rPr>
                <w:rFonts w:ascii="宋体" w:eastAsia="宋体" w:hAnsi="宋体"/>
                <w:sz w:val="21"/>
                <w:szCs w:val="21"/>
              </w:rPr>
            </w:pPr>
          </w:p>
        </w:tc>
        <w:tc>
          <w:tcPr>
            <w:tcW w:w="875" w:type="dxa"/>
            <w:tcBorders>
              <w:top w:val="single" w:sz="4" w:space="0" w:color="000000"/>
              <w:left w:val="single" w:sz="4" w:space="0" w:color="000000"/>
              <w:bottom w:val="single" w:sz="4" w:space="0" w:color="000000"/>
              <w:right w:val="single" w:sz="4" w:space="0" w:color="000000"/>
            </w:tcBorders>
            <w:vAlign w:val="center"/>
          </w:tcPr>
          <w:p w:rsidR="008F43DF" w:rsidRDefault="008F43DF">
            <w:pPr>
              <w:jc w:val="center"/>
              <w:rPr>
                <w:rFonts w:ascii="宋体" w:eastAsia="宋体" w:hAnsi="宋体"/>
                <w:sz w:val="21"/>
                <w:szCs w:val="21"/>
              </w:rPr>
            </w:pPr>
          </w:p>
        </w:tc>
        <w:tc>
          <w:tcPr>
            <w:tcW w:w="1222" w:type="dxa"/>
            <w:tcBorders>
              <w:top w:val="single" w:sz="4" w:space="0" w:color="000000"/>
              <w:left w:val="single" w:sz="4" w:space="0" w:color="000000"/>
              <w:bottom w:val="single" w:sz="4" w:space="0" w:color="000000"/>
              <w:right w:val="single" w:sz="4" w:space="0" w:color="000000"/>
            </w:tcBorders>
            <w:vAlign w:val="center"/>
          </w:tcPr>
          <w:p w:rsidR="008F43DF" w:rsidRDefault="008F43DF">
            <w:pPr>
              <w:jc w:val="center"/>
              <w:rPr>
                <w:rFonts w:ascii="宋体" w:eastAsia="宋体" w:hAnsi="宋体"/>
                <w:sz w:val="21"/>
                <w:szCs w:val="21"/>
              </w:rPr>
            </w:pPr>
          </w:p>
        </w:tc>
      </w:tr>
      <w:tr w:rsidR="008F43DF" w:rsidTr="003900CD">
        <w:trPr>
          <w:trHeight w:hRule="exact" w:val="511"/>
        </w:trPr>
        <w:tc>
          <w:tcPr>
            <w:tcW w:w="794" w:type="dxa"/>
            <w:tcBorders>
              <w:top w:val="single" w:sz="4" w:space="0" w:color="000000"/>
              <w:left w:val="single" w:sz="4" w:space="0" w:color="000000"/>
              <w:bottom w:val="single" w:sz="4" w:space="0" w:color="000000"/>
              <w:right w:val="single" w:sz="4" w:space="0" w:color="000000"/>
            </w:tcBorders>
            <w:vAlign w:val="center"/>
          </w:tcPr>
          <w:p w:rsidR="008F43DF" w:rsidRDefault="008F43DF">
            <w:pPr>
              <w:jc w:val="center"/>
              <w:rPr>
                <w:rFonts w:ascii="宋体" w:eastAsia="宋体" w:hAnsi="宋体"/>
                <w:sz w:val="21"/>
                <w:szCs w:val="21"/>
              </w:rPr>
            </w:pPr>
          </w:p>
        </w:tc>
        <w:tc>
          <w:tcPr>
            <w:tcW w:w="2467" w:type="dxa"/>
            <w:tcBorders>
              <w:top w:val="single" w:sz="4" w:space="0" w:color="000000"/>
              <w:left w:val="single" w:sz="4" w:space="0" w:color="000000"/>
              <w:bottom w:val="single" w:sz="4" w:space="0" w:color="000000"/>
              <w:right w:val="single" w:sz="4" w:space="0" w:color="000000"/>
            </w:tcBorders>
            <w:vAlign w:val="center"/>
          </w:tcPr>
          <w:p w:rsidR="008F43DF" w:rsidRDefault="008F43DF">
            <w:pPr>
              <w:jc w:val="center"/>
              <w:rPr>
                <w:rFonts w:ascii="宋体" w:eastAsia="宋体" w:hAnsi="宋体"/>
                <w:sz w:val="21"/>
                <w:szCs w:val="21"/>
              </w:rPr>
            </w:pPr>
          </w:p>
        </w:tc>
        <w:tc>
          <w:tcPr>
            <w:tcW w:w="1233" w:type="dxa"/>
            <w:gridSpan w:val="2"/>
            <w:tcBorders>
              <w:top w:val="single" w:sz="4" w:space="0" w:color="000000"/>
              <w:left w:val="single" w:sz="4" w:space="0" w:color="000000"/>
              <w:bottom w:val="single" w:sz="4" w:space="0" w:color="000000"/>
              <w:right w:val="single" w:sz="4" w:space="0" w:color="000000"/>
            </w:tcBorders>
            <w:vAlign w:val="center"/>
          </w:tcPr>
          <w:p w:rsidR="008F43DF" w:rsidRDefault="008F43DF">
            <w:pPr>
              <w:jc w:val="center"/>
              <w:rPr>
                <w:rFonts w:ascii="宋体" w:eastAsia="宋体" w:hAnsi="宋体"/>
                <w:sz w:val="21"/>
                <w:szCs w:val="21"/>
              </w:rPr>
            </w:pPr>
          </w:p>
        </w:tc>
        <w:tc>
          <w:tcPr>
            <w:tcW w:w="1222" w:type="dxa"/>
            <w:tcBorders>
              <w:top w:val="single" w:sz="4" w:space="0" w:color="000000"/>
              <w:left w:val="single" w:sz="4" w:space="0" w:color="000000"/>
              <w:bottom w:val="single" w:sz="4" w:space="0" w:color="000000"/>
              <w:right w:val="single" w:sz="4" w:space="0" w:color="000000"/>
            </w:tcBorders>
            <w:vAlign w:val="center"/>
          </w:tcPr>
          <w:p w:rsidR="008F43DF" w:rsidRDefault="008F43DF">
            <w:pPr>
              <w:jc w:val="center"/>
              <w:rPr>
                <w:rFonts w:ascii="宋体" w:eastAsia="宋体" w:hAnsi="宋体"/>
                <w:sz w:val="21"/>
                <w:szCs w:val="21"/>
              </w:rPr>
            </w:pPr>
          </w:p>
        </w:tc>
        <w:tc>
          <w:tcPr>
            <w:tcW w:w="1224" w:type="dxa"/>
            <w:tcBorders>
              <w:top w:val="single" w:sz="4" w:space="0" w:color="000000"/>
              <w:left w:val="single" w:sz="4" w:space="0" w:color="000000"/>
              <w:bottom w:val="single" w:sz="4" w:space="0" w:color="000000"/>
              <w:right w:val="single" w:sz="4" w:space="0" w:color="000000"/>
            </w:tcBorders>
            <w:vAlign w:val="center"/>
          </w:tcPr>
          <w:p w:rsidR="008F43DF" w:rsidRDefault="008F43DF">
            <w:pPr>
              <w:jc w:val="center"/>
              <w:rPr>
                <w:rFonts w:ascii="宋体" w:eastAsia="宋体" w:hAnsi="宋体"/>
                <w:sz w:val="21"/>
                <w:szCs w:val="21"/>
              </w:rPr>
            </w:pPr>
          </w:p>
        </w:tc>
        <w:tc>
          <w:tcPr>
            <w:tcW w:w="875" w:type="dxa"/>
            <w:tcBorders>
              <w:top w:val="single" w:sz="4" w:space="0" w:color="000000"/>
              <w:left w:val="single" w:sz="4" w:space="0" w:color="000000"/>
              <w:bottom w:val="single" w:sz="4" w:space="0" w:color="000000"/>
              <w:right w:val="single" w:sz="4" w:space="0" w:color="000000"/>
            </w:tcBorders>
            <w:vAlign w:val="center"/>
          </w:tcPr>
          <w:p w:rsidR="008F43DF" w:rsidRDefault="008F43DF">
            <w:pPr>
              <w:jc w:val="center"/>
              <w:rPr>
                <w:rFonts w:ascii="宋体" w:eastAsia="宋体" w:hAnsi="宋体"/>
                <w:sz w:val="21"/>
                <w:szCs w:val="21"/>
              </w:rPr>
            </w:pPr>
          </w:p>
        </w:tc>
        <w:tc>
          <w:tcPr>
            <w:tcW w:w="1222" w:type="dxa"/>
            <w:tcBorders>
              <w:top w:val="single" w:sz="4" w:space="0" w:color="000000"/>
              <w:left w:val="single" w:sz="4" w:space="0" w:color="000000"/>
              <w:bottom w:val="single" w:sz="4" w:space="0" w:color="000000"/>
              <w:right w:val="single" w:sz="4" w:space="0" w:color="000000"/>
            </w:tcBorders>
            <w:vAlign w:val="center"/>
          </w:tcPr>
          <w:p w:rsidR="008F43DF" w:rsidRDefault="008F43DF">
            <w:pPr>
              <w:jc w:val="center"/>
              <w:rPr>
                <w:rFonts w:ascii="宋体" w:eastAsia="宋体" w:hAnsi="宋体"/>
                <w:sz w:val="21"/>
                <w:szCs w:val="21"/>
              </w:rPr>
            </w:pPr>
          </w:p>
        </w:tc>
      </w:tr>
      <w:tr w:rsidR="008F43DF" w:rsidTr="003900CD">
        <w:trPr>
          <w:trHeight w:hRule="exact" w:val="509"/>
        </w:trPr>
        <w:tc>
          <w:tcPr>
            <w:tcW w:w="794" w:type="dxa"/>
            <w:tcBorders>
              <w:top w:val="single" w:sz="4" w:space="0" w:color="000000"/>
              <w:left w:val="single" w:sz="4" w:space="0" w:color="000000"/>
              <w:bottom w:val="single" w:sz="4" w:space="0" w:color="000000"/>
              <w:right w:val="single" w:sz="4" w:space="0" w:color="000000"/>
            </w:tcBorders>
            <w:vAlign w:val="center"/>
          </w:tcPr>
          <w:p w:rsidR="008F43DF" w:rsidRDefault="008F43DF">
            <w:pPr>
              <w:jc w:val="center"/>
              <w:rPr>
                <w:rFonts w:ascii="宋体" w:eastAsia="宋体" w:hAnsi="宋体"/>
                <w:sz w:val="21"/>
                <w:szCs w:val="21"/>
              </w:rPr>
            </w:pPr>
          </w:p>
        </w:tc>
        <w:tc>
          <w:tcPr>
            <w:tcW w:w="2467" w:type="dxa"/>
            <w:tcBorders>
              <w:top w:val="single" w:sz="4" w:space="0" w:color="000000"/>
              <w:left w:val="single" w:sz="4" w:space="0" w:color="000000"/>
              <w:bottom w:val="single" w:sz="4" w:space="0" w:color="000000"/>
              <w:right w:val="single" w:sz="4" w:space="0" w:color="000000"/>
            </w:tcBorders>
            <w:vAlign w:val="center"/>
          </w:tcPr>
          <w:p w:rsidR="008F43DF" w:rsidRDefault="008F43DF">
            <w:pPr>
              <w:jc w:val="center"/>
              <w:rPr>
                <w:rFonts w:ascii="宋体" w:eastAsia="宋体" w:hAnsi="宋体"/>
                <w:sz w:val="21"/>
                <w:szCs w:val="21"/>
              </w:rPr>
            </w:pPr>
          </w:p>
        </w:tc>
        <w:tc>
          <w:tcPr>
            <w:tcW w:w="1233" w:type="dxa"/>
            <w:gridSpan w:val="2"/>
            <w:tcBorders>
              <w:top w:val="single" w:sz="4" w:space="0" w:color="000000"/>
              <w:left w:val="single" w:sz="4" w:space="0" w:color="000000"/>
              <w:bottom w:val="single" w:sz="4" w:space="0" w:color="000000"/>
              <w:right w:val="single" w:sz="4" w:space="0" w:color="000000"/>
            </w:tcBorders>
            <w:vAlign w:val="center"/>
          </w:tcPr>
          <w:p w:rsidR="008F43DF" w:rsidRDefault="008F43DF">
            <w:pPr>
              <w:jc w:val="center"/>
              <w:rPr>
                <w:rFonts w:ascii="宋体" w:eastAsia="宋体" w:hAnsi="宋体"/>
                <w:sz w:val="21"/>
                <w:szCs w:val="21"/>
              </w:rPr>
            </w:pPr>
          </w:p>
        </w:tc>
        <w:tc>
          <w:tcPr>
            <w:tcW w:w="1222" w:type="dxa"/>
            <w:tcBorders>
              <w:top w:val="single" w:sz="4" w:space="0" w:color="000000"/>
              <w:left w:val="single" w:sz="4" w:space="0" w:color="000000"/>
              <w:bottom w:val="single" w:sz="4" w:space="0" w:color="000000"/>
              <w:right w:val="single" w:sz="4" w:space="0" w:color="000000"/>
            </w:tcBorders>
            <w:vAlign w:val="center"/>
          </w:tcPr>
          <w:p w:rsidR="008F43DF" w:rsidRDefault="008F43DF">
            <w:pPr>
              <w:jc w:val="center"/>
              <w:rPr>
                <w:rFonts w:ascii="宋体" w:eastAsia="宋体" w:hAnsi="宋体"/>
                <w:sz w:val="21"/>
                <w:szCs w:val="21"/>
              </w:rPr>
            </w:pPr>
          </w:p>
        </w:tc>
        <w:tc>
          <w:tcPr>
            <w:tcW w:w="1224" w:type="dxa"/>
            <w:tcBorders>
              <w:top w:val="single" w:sz="4" w:space="0" w:color="000000"/>
              <w:left w:val="single" w:sz="4" w:space="0" w:color="000000"/>
              <w:bottom w:val="single" w:sz="4" w:space="0" w:color="000000"/>
              <w:right w:val="single" w:sz="4" w:space="0" w:color="000000"/>
            </w:tcBorders>
            <w:vAlign w:val="center"/>
          </w:tcPr>
          <w:p w:rsidR="008F43DF" w:rsidRDefault="008F43DF">
            <w:pPr>
              <w:jc w:val="center"/>
              <w:rPr>
                <w:rFonts w:ascii="宋体" w:eastAsia="宋体" w:hAnsi="宋体"/>
                <w:sz w:val="21"/>
                <w:szCs w:val="21"/>
              </w:rPr>
            </w:pPr>
          </w:p>
        </w:tc>
        <w:tc>
          <w:tcPr>
            <w:tcW w:w="875" w:type="dxa"/>
            <w:tcBorders>
              <w:top w:val="single" w:sz="4" w:space="0" w:color="000000"/>
              <w:left w:val="single" w:sz="4" w:space="0" w:color="000000"/>
              <w:bottom w:val="single" w:sz="4" w:space="0" w:color="000000"/>
              <w:right w:val="single" w:sz="4" w:space="0" w:color="000000"/>
            </w:tcBorders>
            <w:vAlign w:val="center"/>
          </w:tcPr>
          <w:p w:rsidR="008F43DF" w:rsidRDefault="008F43DF">
            <w:pPr>
              <w:jc w:val="center"/>
              <w:rPr>
                <w:rFonts w:ascii="宋体" w:eastAsia="宋体" w:hAnsi="宋体"/>
                <w:sz w:val="21"/>
                <w:szCs w:val="21"/>
              </w:rPr>
            </w:pPr>
          </w:p>
        </w:tc>
        <w:tc>
          <w:tcPr>
            <w:tcW w:w="1222" w:type="dxa"/>
            <w:tcBorders>
              <w:top w:val="single" w:sz="4" w:space="0" w:color="000000"/>
              <w:left w:val="single" w:sz="4" w:space="0" w:color="000000"/>
              <w:bottom w:val="single" w:sz="4" w:space="0" w:color="000000"/>
              <w:right w:val="single" w:sz="4" w:space="0" w:color="000000"/>
            </w:tcBorders>
            <w:vAlign w:val="center"/>
          </w:tcPr>
          <w:p w:rsidR="008F43DF" w:rsidRDefault="008F43DF">
            <w:pPr>
              <w:jc w:val="center"/>
              <w:rPr>
                <w:rFonts w:ascii="宋体" w:eastAsia="宋体" w:hAnsi="宋体"/>
                <w:sz w:val="21"/>
                <w:szCs w:val="21"/>
              </w:rPr>
            </w:pPr>
          </w:p>
        </w:tc>
      </w:tr>
      <w:tr w:rsidR="008F43DF" w:rsidTr="003900CD">
        <w:trPr>
          <w:trHeight w:hRule="exact" w:val="511"/>
        </w:trPr>
        <w:tc>
          <w:tcPr>
            <w:tcW w:w="794" w:type="dxa"/>
            <w:tcBorders>
              <w:top w:val="single" w:sz="4" w:space="0" w:color="000000"/>
              <w:left w:val="single" w:sz="4" w:space="0" w:color="000000"/>
              <w:bottom w:val="single" w:sz="4" w:space="0" w:color="000000"/>
              <w:right w:val="single" w:sz="4" w:space="0" w:color="000000"/>
            </w:tcBorders>
            <w:vAlign w:val="center"/>
          </w:tcPr>
          <w:p w:rsidR="008F43DF" w:rsidRDefault="008F43DF">
            <w:pPr>
              <w:jc w:val="center"/>
              <w:rPr>
                <w:rFonts w:ascii="宋体" w:eastAsia="宋体" w:hAnsi="宋体"/>
                <w:sz w:val="21"/>
                <w:szCs w:val="21"/>
              </w:rPr>
            </w:pPr>
          </w:p>
        </w:tc>
        <w:tc>
          <w:tcPr>
            <w:tcW w:w="2467" w:type="dxa"/>
            <w:tcBorders>
              <w:top w:val="single" w:sz="4" w:space="0" w:color="000000"/>
              <w:left w:val="single" w:sz="4" w:space="0" w:color="000000"/>
              <w:bottom w:val="single" w:sz="4" w:space="0" w:color="000000"/>
              <w:right w:val="single" w:sz="4" w:space="0" w:color="000000"/>
            </w:tcBorders>
            <w:vAlign w:val="center"/>
          </w:tcPr>
          <w:p w:rsidR="008F43DF" w:rsidRDefault="008F43DF">
            <w:pPr>
              <w:jc w:val="center"/>
              <w:rPr>
                <w:rFonts w:ascii="宋体" w:eastAsia="宋体" w:hAnsi="宋体"/>
                <w:sz w:val="21"/>
                <w:szCs w:val="21"/>
              </w:rPr>
            </w:pPr>
          </w:p>
        </w:tc>
        <w:tc>
          <w:tcPr>
            <w:tcW w:w="1233" w:type="dxa"/>
            <w:gridSpan w:val="2"/>
            <w:tcBorders>
              <w:top w:val="single" w:sz="4" w:space="0" w:color="000000"/>
              <w:left w:val="single" w:sz="4" w:space="0" w:color="000000"/>
              <w:bottom w:val="single" w:sz="4" w:space="0" w:color="000000"/>
              <w:right w:val="single" w:sz="4" w:space="0" w:color="000000"/>
            </w:tcBorders>
            <w:vAlign w:val="center"/>
          </w:tcPr>
          <w:p w:rsidR="008F43DF" w:rsidRDefault="008F43DF">
            <w:pPr>
              <w:jc w:val="center"/>
              <w:rPr>
                <w:rFonts w:ascii="宋体" w:eastAsia="宋体" w:hAnsi="宋体"/>
                <w:sz w:val="21"/>
                <w:szCs w:val="21"/>
              </w:rPr>
            </w:pPr>
          </w:p>
        </w:tc>
        <w:tc>
          <w:tcPr>
            <w:tcW w:w="1222" w:type="dxa"/>
            <w:tcBorders>
              <w:top w:val="single" w:sz="4" w:space="0" w:color="000000"/>
              <w:left w:val="single" w:sz="4" w:space="0" w:color="000000"/>
              <w:bottom w:val="single" w:sz="4" w:space="0" w:color="000000"/>
              <w:right w:val="single" w:sz="4" w:space="0" w:color="000000"/>
            </w:tcBorders>
            <w:vAlign w:val="center"/>
          </w:tcPr>
          <w:p w:rsidR="008F43DF" w:rsidRDefault="008F43DF">
            <w:pPr>
              <w:jc w:val="center"/>
              <w:rPr>
                <w:rFonts w:ascii="宋体" w:eastAsia="宋体" w:hAnsi="宋体"/>
                <w:sz w:val="21"/>
                <w:szCs w:val="21"/>
              </w:rPr>
            </w:pPr>
          </w:p>
        </w:tc>
        <w:tc>
          <w:tcPr>
            <w:tcW w:w="1224" w:type="dxa"/>
            <w:tcBorders>
              <w:top w:val="single" w:sz="4" w:space="0" w:color="000000"/>
              <w:left w:val="single" w:sz="4" w:space="0" w:color="000000"/>
              <w:bottom w:val="single" w:sz="4" w:space="0" w:color="000000"/>
              <w:right w:val="single" w:sz="4" w:space="0" w:color="000000"/>
            </w:tcBorders>
            <w:vAlign w:val="center"/>
          </w:tcPr>
          <w:p w:rsidR="008F43DF" w:rsidRDefault="008F43DF">
            <w:pPr>
              <w:jc w:val="center"/>
              <w:rPr>
                <w:rFonts w:ascii="宋体" w:eastAsia="宋体" w:hAnsi="宋体"/>
                <w:sz w:val="21"/>
                <w:szCs w:val="21"/>
              </w:rPr>
            </w:pPr>
          </w:p>
        </w:tc>
        <w:tc>
          <w:tcPr>
            <w:tcW w:w="875" w:type="dxa"/>
            <w:tcBorders>
              <w:top w:val="single" w:sz="4" w:space="0" w:color="000000"/>
              <w:left w:val="single" w:sz="4" w:space="0" w:color="000000"/>
              <w:bottom w:val="single" w:sz="4" w:space="0" w:color="000000"/>
              <w:right w:val="single" w:sz="4" w:space="0" w:color="000000"/>
            </w:tcBorders>
            <w:vAlign w:val="center"/>
          </w:tcPr>
          <w:p w:rsidR="008F43DF" w:rsidRDefault="008F43DF">
            <w:pPr>
              <w:jc w:val="center"/>
              <w:rPr>
                <w:rFonts w:ascii="宋体" w:eastAsia="宋体" w:hAnsi="宋体"/>
                <w:sz w:val="21"/>
                <w:szCs w:val="21"/>
              </w:rPr>
            </w:pPr>
          </w:p>
        </w:tc>
        <w:tc>
          <w:tcPr>
            <w:tcW w:w="1222" w:type="dxa"/>
            <w:tcBorders>
              <w:top w:val="single" w:sz="4" w:space="0" w:color="000000"/>
              <w:left w:val="single" w:sz="4" w:space="0" w:color="000000"/>
              <w:bottom w:val="single" w:sz="4" w:space="0" w:color="000000"/>
              <w:right w:val="single" w:sz="4" w:space="0" w:color="000000"/>
            </w:tcBorders>
            <w:vAlign w:val="center"/>
          </w:tcPr>
          <w:p w:rsidR="008F43DF" w:rsidRDefault="008F43DF">
            <w:pPr>
              <w:jc w:val="center"/>
              <w:rPr>
                <w:rFonts w:ascii="宋体" w:eastAsia="宋体" w:hAnsi="宋体"/>
                <w:sz w:val="21"/>
                <w:szCs w:val="21"/>
              </w:rPr>
            </w:pPr>
          </w:p>
        </w:tc>
      </w:tr>
      <w:tr w:rsidR="008F43DF" w:rsidTr="003900CD">
        <w:trPr>
          <w:trHeight w:hRule="exact" w:val="509"/>
        </w:trPr>
        <w:tc>
          <w:tcPr>
            <w:tcW w:w="794" w:type="dxa"/>
            <w:tcBorders>
              <w:top w:val="single" w:sz="4" w:space="0" w:color="000000"/>
              <w:left w:val="single" w:sz="4" w:space="0" w:color="000000"/>
              <w:bottom w:val="single" w:sz="4" w:space="0" w:color="000000"/>
              <w:right w:val="single" w:sz="4" w:space="0" w:color="000000"/>
            </w:tcBorders>
            <w:vAlign w:val="center"/>
          </w:tcPr>
          <w:p w:rsidR="008F43DF" w:rsidRDefault="008F43DF">
            <w:pPr>
              <w:jc w:val="center"/>
              <w:rPr>
                <w:rFonts w:ascii="宋体" w:eastAsia="宋体" w:hAnsi="宋体"/>
                <w:sz w:val="21"/>
                <w:szCs w:val="21"/>
              </w:rPr>
            </w:pPr>
          </w:p>
        </w:tc>
        <w:tc>
          <w:tcPr>
            <w:tcW w:w="2467" w:type="dxa"/>
            <w:tcBorders>
              <w:top w:val="single" w:sz="4" w:space="0" w:color="000000"/>
              <w:left w:val="single" w:sz="4" w:space="0" w:color="000000"/>
              <w:bottom w:val="single" w:sz="4" w:space="0" w:color="000000"/>
              <w:right w:val="single" w:sz="4" w:space="0" w:color="000000"/>
            </w:tcBorders>
            <w:vAlign w:val="center"/>
          </w:tcPr>
          <w:p w:rsidR="008F43DF" w:rsidRDefault="008F43DF">
            <w:pPr>
              <w:jc w:val="center"/>
              <w:rPr>
                <w:rFonts w:ascii="宋体" w:eastAsia="宋体" w:hAnsi="宋体"/>
                <w:sz w:val="21"/>
                <w:szCs w:val="21"/>
              </w:rPr>
            </w:pPr>
          </w:p>
        </w:tc>
        <w:tc>
          <w:tcPr>
            <w:tcW w:w="1233" w:type="dxa"/>
            <w:gridSpan w:val="2"/>
            <w:tcBorders>
              <w:top w:val="single" w:sz="4" w:space="0" w:color="000000"/>
              <w:left w:val="single" w:sz="4" w:space="0" w:color="000000"/>
              <w:bottom w:val="single" w:sz="4" w:space="0" w:color="000000"/>
              <w:right w:val="single" w:sz="4" w:space="0" w:color="000000"/>
            </w:tcBorders>
            <w:vAlign w:val="center"/>
          </w:tcPr>
          <w:p w:rsidR="008F43DF" w:rsidRDefault="008F43DF">
            <w:pPr>
              <w:jc w:val="center"/>
              <w:rPr>
                <w:rFonts w:ascii="宋体" w:eastAsia="宋体" w:hAnsi="宋体"/>
                <w:sz w:val="21"/>
                <w:szCs w:val="21"/>
              </w:rPr>
            </w:pPr>
          </w:p>
        </w:tc>
        <w:tc>
          <w:tcPr>
            <w:tcW w:w="1222" w:type="dxa"/>
            <w:tcBorders>
              <w:top w:val="single" w:sz="4" w:space="0" w:color="000000"/>
              <w:left w:val="single" w:sz="4" w:space="0" w:color="000000"/>
              <w:bottom w:val="single" w:sz="4" w:space="0" w:color="000000"/>
              <w:right w:val="single" w:sz="4" w:space="0" w:color="000000"/>
            </w:tcBorders>
            <w:vAlign w:val="center"/>
          </w:tcPr>
          <w:p w:rsidR="008F43DF" w:rsidRDefault="008F43DF">
            <w:pPr>
              <w:jc w:val="center"/>
              <w:rPr>
                <w:rFonts w:ascii="宋体" w:eastAsia="宋体" w:hAnsi="宋体"/>
                <w:sz w:val="21"/>
                <w:szCs w:val="21"/>
              </w:rPr>
            </w:pPr>
          </w:p>
        </w:tc>
        <w:tc>
          <w:tcPr>
            <w:tcW w:w="1224" w:type="dxa"/>
            <w:tcBorders>
              <w:top w:val="single" w:sz="4" w:space="0" w:color="000000"/>
              <w:left w:val="single" w:sz="4" w:space="0" w:color="000000"/>
              <w:bottom w:val="single" w:sz="4" w:space="0" w:color="000000"/>
              <w:right w:val="single" w:sz="4" w:space="0" w:color="000000"/>
            </w:tcBorders>
            <w:vAlign w:val="center"/>
          </w:tcPr>
          <w:p w:rsidR="008F43DF" w:rsidRDefault="008F43DF">
            <w:pPr>
              <w:jc w:val="center"/>
              <w:rPr>
                <w:rFonts w:ascii="宋体" w:eastAsia="宋体" w:hAnsi="宋体"/>
                <w:sz w:val="21"/>
                <w:szCs w:val="21"/>
              </w:rPr>
            </w:pPr>
          </w:p>
        </w:tc>
        <w:tc>
          <w:tcPr>
            <w:tcW w:w="875" w:type="dxa"/>
            <w:tcBorders>
              <w:top w:val="single" w:sz="4" w:space="0" w:color="000000"/>
              <w:left w:val="single" w:sz="4" w:space="0" w:color="000000"/>
              <w:bottom w:val="single" w:sz="4" w:space="0" w:color="000000"/>
              <w:right w:val="single" w:sz="4" w:space="0" w:color="000000"/>
            </w:tcBorders>
            <w:vAlign w:val="center"/>
          </w:tcPr>
          <w:p w:rsidR="008F43DF" w:rsidRDefault="008F43DF">
            <w:pPr>
              <w:jc w:val="center"/>
              <w:rPr>
                <w:rFonts w:ascii="宋体" w:eastAsia="宋体" w:hAnsi="宋体"/>
                <w:sz w:val="21"/>
                <w:szCs w:val="21"/>
              </w:rPr>
            </w:pPr>
          </w:p>
        </w:tc>
        <w:tc>
          <w:tcPr>
            <w:tcW w:w="1222" w:type="dxa"/>
            <w:tcBorders>
              <w:top w:val="single" w:sz="4" w:space="0" w:color="000000"/>
              <w:left w:val="single" w:sz="4" w:space="0" w:color="000000"/>
              <w:bottom w:val="single" w:sz="4" w:space="0" w:color="000000"/>
              <w:right w:val="single" w:sz="4" w:space="0" w:color="000000"/>
            </w:tcBorders>
            <w:vAlign w:val="center"/>
          </w:tcPr>
          <w:p w:rsidR="008F43DF" w:rsidRDefault="008F43DF">
            <w:pPr>
              <w:jc w:val="center"/>
              <w:rPr>
                <w:rFonts w:ascii="宋体" w:eastAsia="宋体" w:hAnsi="宋体"/>
                <w:sz w:val="21"/>
                <w:szCs w:val="21"/>
              </w:rPr>
            </w:pPr>
          </w:p>
        </w:tc>
      </w:tr>
      <w:tr w:rsidR="008F43DF" w:rsidTr="003900CD">
        <w:trPr>
          <w:trHeight w:hRule="exact" w:val="511"/>
        </w:trPr>
        <w:tc>
          <w:tcPr>
            <w:tcW w:w="794" w:type="dxa"/>
            <w:tcBorders>
              <w:top w:val="single" w:sz="4" w:space="0" w:color="000000"/>
              <w:left w:val="single" w:sz="4" w:space="0" w:color="000000"/>
              <w:bottom w:val="single" w:sz="4" w:space="0" w:color="000000"/>
              <w:right w:val="single" w:sz="4" w:space="0" w:color="000000"/>
            </w:tcBorders>
            <w:vAlign w:val="center"/>
          </w:tcPr>
          <w:p w:rsidR="008F43DF" w:rsidRDefault="008F43DF">
            <w:pPr>
              <w:jc w:val="center"/>
              <w:rPr>
                <w:rFonts w:ascii="宋体" w:eastAsia="宋体" w:hAnsi="宋体"/>
                <w:sz w:val="21"/>
                <w:szCs w:val="21"/>
              </w:rPr>
            </w:pPr>
          </w:p>
        </w:tc>
        <w:tc>
          <w:tcPr>
            <w:tcW w:w="2467" w:type="dxa"/>
            <w:tcBorders>
              <w:top w:val="single" w:sz="4" w:space="0" w:color="000000"/>
              <w:left w:val="single" w:sz="4" w:space="0" w:color="000000"/>
              <w:bottom w:val="single" w:sz="4" w:space="0" w:color="000000"/>
              <w:right w:val="single" w:sz="4" w:space="0" w:color="000000"/>
            </w:tcBorders>
            <w:vAlign w:val="center"/>
          </w:tcPr>
          <w:p w:rsidR="008F43DF" w:rsidRDefault="008F43DF">
            <w:pPr>
              <w:jc w:val="center"/>
              <w:rPr>
                <w:rFonts w:ascii="宋体" w:eastAsia="宋体" w:hAnsi="宋体"/>
                <w:sz w:val="21"/>
                <w:szCs w:val="21"/>
              </w:rPr>
            </w:pPr>
          </w:p>
        </w:tc>
        <w:tc>
          <w:tcPr>
            <w:tcW w:w="1233" w:type="dxa"/>
            <w:gridSpan w:val="2"/>
            <w:tcBorders>
              <w:top w:val="single" w:sz="4" w:space="0" w:color="000000"/>
              <w:left w:val="single" w:sz="4" w:space="0" w:color="000000"/>
              <w:bottom w:val="single" w:sz="4" w:space="0" w:color="000000"/>
              <w:right w:val="single" w:sz="4" w:space="0" w:color="000000"/>
            </w:tcBorders>
            <w:vAlign w:val="center"/>
          </w:tcPr>
          <w:p w:rsidR="008F43DF" w:rsidRDefault="008F43DF">
            <w:pPr>
              <w:jc w:val="center"/>
              <w:rPr>
                <w:rFonts w:ascii="宋体" w:eastAsia="宋体" w:hAnsi="宋体"/>
                <w:sz w:val="21"/>
                <w:szCs w:val="21"/>
              </w:rPr>
            </w:pPr>
          </w:p>
        </w:tc>
        <w:tc>
          <w:tcPr>
            <w:tcW w:w="1222" w:type="dxa"/>
            <w:tcBorders>
              <w:top w:val="single" w:sz="4" w:space="0" w:color="000000"/>
              <w:left w:val="single" w:sz="4" w:space="0" w:color="000000"/>
              <w:bottom w:val="single" w:sz="4" w:space="0" w:color="000000"/>
              <w:right w:val="single" w:sz="4" w:space="0" w:color="000000"/>
            </w:tcBorders>
            <w:vAlign w:val="center"/>
          </w:tcPr>
          <w:p w:rsidR="008F43DF" w:rsidRDefault="008F43DF">
            <w:pPr>
              <w:jc w:val="center"/>
              <w:rPr>
                <w:rFonts w:ascii="宋体" w:eastAsia="宋体" w:hAnsi="宋体"/>
                <w:sz w:val="21"/>
                <w:szCs w:val="21"/>
              </w:rPr>
            </w:pPr>
          </w:p>
        </w:tc>
        <w:tc>
          <w:tcPr>
            <w:tcW w:w="1224" w:type="dxa"/>
            <w:tcBorders>
              <w:top w:val="single" w:sz="4" w:space="0" w:color="000000"/>
              <w:left w:val="single" w:sz="4" w:space="0" w:color="000000"/>
              <w:bottom w:val="single" w:sz="4" w:space="0" w:color="000000"/>
              <w:right w:val="single" w:sz="4" w:space="0" w:color="000000"/>
            </w:tcBorders>
            <w:vAlign w:val="center"/>
          </w:tcPr>
          <w:p w:rsidR="008F43DF" w:rsidRDefault="008F43DF">
            <w:pPr>
              <w:jc w:val="center"/>
              <w:rPr>
                <w:rFonts w:ascii="宋体" w:eastAsia="宋体" w:hAnsi="宋体"/>
                <w:sz w:val="21"/>
                <w:szCs w:val="21"/>
              </w:rPr>
            </w:pPr>
          </w:p>
        </w:tc>
        <w:tc>
          <w:tcPr>
            <w:tcW w:w="875" w:type="dxa"/>
            <w:tcBorders>
              <w:top w:val="single" w:sz="4" w:space="0" w:color="000000"/>
              <w:left w:val="single" w:sz="4" w:space="0" w:color="000000"/>
              <w:bottom w:val="single" w:sz="4" w:space="0" w:color="000000"/>
              <w:right w:val="single" w:sz="4" w:space="0" w:color="000000"/>
            </w:tcBorders>
            <w:vAlign w:val="center"/>
          </w:tcPr>
          <w:p w:rsidR="008F43DF" w:rsidRDefault="008F43DF">
            <w:pPr>
              <w:jc w:val="center"/>
              <w:rPr>
                <w:rFonts w:ascii="宋体" w:eastAsia="宋体" w:hAnsi="宋体"/>
                <w:sz w:val="21"/>
                <w:szCs w:val="21"/>
              </w:rPr>
            </w:pPr>
          </w:p>
        </w:tc>
        <w:tc>
          <w:tcPr>
            <w:tcW w:w="1222" w:type="dxa"/>
            <w:tcBorders>
              <w:top w:val="single" w:sz="4" w:space="0" w:color="000000"/>
              <w:left w:val="single" w:sz="4" w:space="0" w:color="000000"/>
              <w:bottom w:val="single" w:sz="4" w:space="0" w:color="000000"/>
              <w:right w:val="single" w:sz="4" w:space="0" w:color="000000"/>
            </w:tcBorders>
            <w:vAlign w:val="center"/>
          </w:tcPr>
          <w:p w:rsidR="008F43DF" w:rsidRDefault="008F43DF">
            <w:pPr>
              <w:jc w:val="center"/>
              <w:rPr>
                <w:rFonts w:ascii="宋体" w:eastAsia="宋体" w:hAnsi="宋体"/>
                <w:sz w:val="21"/>
                <w:szCs w:val="21"/>
              </w:rPr>
            </w:pPr>
          </w:p>
        </w:tc>
      </w:tr>
      <w:tr w:rsidR="008F43DF" w:rsidTr="003900CD">
        <w:trPr>
          <w:trHeight w:hRule="exact" w:val="511"/>
        </w:trPr>
        <w:tc>
          <w:tcPr>
            <w:tcW w:w="794" w:type="dxa"/>
            <w:tcBorders>
              <w:top w:val="single" w:sz="4" w:space="0" w:color="000000"/>
              <w:left w:val="single" w:sz="4" w:space="0" w:color="000000"/>
              <w:bottom w:val="single" w:sz="4" w:space="0" w:color="000000"/>
              <w:right w:val="single" w:sz="4" w:space="0" w:color="000000"/>
            </w:tcBorders>
            <w:vAlign w:val="center"/>
          </w:tcPr>
          <w:p w:rsidR="008F43DF" w:rsidRDefault="008F43DF">
            <w:pPr>
              <w:jc w:val="center"/>
              <w:rPr>
                <w:rFonts w:ascii="宋体" w:eastAsia="宋体" w:hAnsi="宋体"/>
                <w:sz w:val="21"/>
                <w:szCs w:val="21"/>
              </w:rPr>
            </w:pPr>
          </w:p>
        </w:tc>
        <w:tc>
          <w:tcPr>
            <w:tcW w:w="2467" w:type="dxa"/>
            <w:tcBorders>
              <w:top w:val="single" w:sz="4" w:space="0" w:color="000000"/>
              <w:left w:val="single" w:sz="4" w:space="0" w:color="000000"/>
              <w:bottom w:val="single" w:sz="4" w:space="0" w:color="000000"/>
              <w:right w:val="single" w:sz="4" w:space="0" w:color="000000"/>
            </w:tcBorders>
            <w:vAlign w:val="center"/>
          </w:tcPr>
          <w:p w:rsidR="008F43DF" w:rsidRDefault="008F43DF">
            <w:pPr>
              <w:jc w:val="center"/>
              <w:rPr>
                <w:rFonts w:ascii="宋体" w:eastAsia="宋体" w:hAnsi="宋体"/>
                <w:sz w:val="21"/>
                <w:szCs w:val="21"/>
              </w:rPr>
            </w:pPr>
          </w:p>
        </w:tc>
        <w:tc>
          <w:tcPr>
            <w:tcW w:w="1233" w:type="dxa"/>
            <w:gridSpan w:val="2"/>
            <w:tcBorders>
              <w:top w:val="single" w:sz="4" w:space="0" w:color="000000"/>
              <w:left w:val="single" w:sz="4" w:space="0" w:color="000000"/>
              <w:bottom w:val="single" w:sz="4" w:space="0" w:color="000000"/>
              <w:right w:val="single" w:sz="4" w:space="0" w:color="000000"/>
            </w:tcBorders>
            <w:vAlign w:val="center"/>
          </w:tcPr>
          <w:p w:rsidR="008F43DF" w:rsidRDefault="008F43DF">
            <w:pPr>
              <w:jc w:val="center"/>
              <w:rPr>
                <w:rFonts w:ascii="宋体" w:eastAsia="宋体" w:hAnsi="宋体"/>
                <w:sz w:val="21"/>
                <w:szCs w:val="21"/>
              </w:rPr>
            </w:pPr>
          </w:p>
        </w:tc>
        <w:tc>
          <w:tcPr>
            <w:tcW w:w="1222" w:type="dxa"/>
            <w:tcBorders>
              <w:top w:val="single" w:sz="4" w:space="0" w:color="000000"/>
              <w:left w:val="single" w:sz="4" w:space="0" w:color="000000"/>
              <w:bottom w:val="single" w:sz="4" w:space="0" w:color="000000"/>
              <w:right w:val="single" w:sz="4" w:space="0" w:color="000000"/>
            </w:tcBorders>
            <w:vAlign w:val="center"/>
          </w:tcPr>
          <w:p w:rsidR="008F43DF" w:rsidRDefault="008F43DF">
            <w:pPr>
              <w:jc w:val="center"/>
              <w:rPr>
                <w:rFonts w:ascii="宋体" w:eastAsia="宋体" w:hAnsi="宋体"/>
                <w:sz w:val="21"/>
                <w:szCs w:val="21"/>
              </w:rPr>
            </w:pPr>
          </w:p>
        </w:tc>
        <w:tc>
          <w:tcPr>
            <w:tcW w:w="1224" w:type="dxa"/>
            <w:tcBorders>
              <w:top w:val="single" w:sz="4" w:space="0" w:color="000000"/>
              <w:left w:val="single" w:sz="4" w:space="0" w:color="000000"/>
              <w:bottom w:val="single" w:sz="4" w:space="0" w:color="000000"/>
              <w:right w:val="single" w:sz="4" w:space="0" w:color="000000"/>
            </w:tcBorders>
            <w:vAlign w:val="center"/>
          </w:tcPr>
          <w:p w:rsidR="008F43DF" w:rsidRDefault="008F43DF">
            <w:pPr>
              <w:jc w:val="center"/>
              <w:rPr>
                <w:rFonts w:ascii="宋体" w:eastAsia="宋体" w:hAnsi="宋体"/>
                <w:sz w:val="21"/>
                <w:szCs w:val="21"/>
              </w:rPr>
            </w:pPr>
          </w:p>
        </w:tc>
        <w:tc>
          <w:tcPr>
            <w:tcW w:w="875" w:type="dxa"/>
            <w:tcBorders>
              <w:top w:val="single" w:sz="4" w:space="0" w:color="000000"/>
              <w:left w:val="single" w:sz="4" w:space="0" w:color="000000"/>
              <w:bottom w:val="single" w:sz="4" w:space="0" w:color="000000"/>
              <w:right w:val="single" w:sz="4" w:space="0" w:color="000000"/>
            </w:tcBorders>
            <w:vAlign w:val="center"/>
          </w:tcPr>
          <w:p w:rsidR="008F43DF" w:rsidRDefault="008F43DF">
            <w:pPr>
              <w:jc w:val="center"/>
              <w:rPr>
                <w:rFonts w:ascii="宋体" w:eastAsia="宋体" w:hAnsi="宋体"/>
                <w:sz w:val="21"/>
                <w:szCs w:val="21"/>
              </w:rPr>
            </w:pPr>
          </w:p>
        </w:tc>
        <w:tc>
          <w:tcPr>
            <w:tcW w:w="1222" w:type="dxa"/>
            <w:tcBorders>
              <w:top w:val="single" w:sz="4" w:space="0" w:color="000000"/>
              <w:left w:val="single" w:sz="4" w:space="0" w:color="000000"/>
              <w:bottom w:val="single" w:sz="4" w:space="0" w:color="000000"/>
              <w:right w:val="single" w:sz="4" w:space="0" w:color="000000"/>
            </w:tcBorders>
            <w:vAlign w:val="center"/>
          </w:tcPr>
          <w:p w:rsidR="008F43DF" w:rsidRDefault="008F43DF">
            <w:pPr>
              <w:jc w:val="center"/>
              <w:rPr>
                <w:rFonts w:ascii="宋体" w:eastAsia="宋体" w:hAnsi="宋体"/>
                <w:sz w:val="21"/>
                <w:szCs w:val="21"/>
              </w:rPr>
            </w:pPr>
          </w:p>
        </w:tc>
      </w:tr>
      <w:tr w:rsidR="008F43DF" w:rsidTr="003900CD">
        <w:trPr>
          <w:trHeight w:hRule="exact" w:val="511"/>
        </w:trPr>
        <w:tc>
          <w:tcPr>
            <w:tcW w:w="794" w:type="dxa"/>
            <w:tcBorders>
              <w:top w:val="single" w:sz="4" w:space="0" w:color="000000"/>
              <w:left w:val="single" w:sz="4" w:space="0" w:color="000000"/>
              <w:bottom w:val="single" w:sz="4" w:space="0" w:color="000000"/>
              <w:right w:val="single" w:sz="4" w:space="0" w:color="000000"/>
            </w:tcBorders>
            <w:vAlign w:val="center"/>
          </w:tcPr>
          <w:p w:rsidR="008F43DF" w:rsidRDefault="008F43DF">
            <w:pPr>
              <w:jc w:val="center"/>
              <w:rPr>
                <w:rFonts w:ascii="宋体" w:eastAsia="宋体" w:hAnsi="宋体"/>
                <w:sz w:val="21"/>
                <w:szCs w:val="21"/>
              </w:rPr>
            </w:pPr>
          </w:p>
        </w:tc>
        <w:tc>
          <w:tcPr>
            <w:tcW w:w="2467" w:type="dxa"/>
            <w:tcBorders>
              <w:top w:val="single" w:sz="4" w:space="0" w:color="000000"/>
              <w:left w:val="single" w:sz="4" w:space="0" w:color="000000"/>
              <w:bottom w:val="single" w:sz="4" w:space="0" w:color="000000"/>
              <w:right w:val="single" w:sz="4" w:space="0" w:color="000000"/>
            </w:tcBorders>
            <w:vAlign w:val="center"/>
          </w:tcPr>
          <w:p w:rsidR="008F43DF" w:rsidRDefault="008F43DF">
            <w:pPr>
              <w:jc w:val="center"/>
              <w:rPr>
                <w:rFonts w:ascii="宋体" w:eastAsia="宋体" w:hAnsi="宋体"/>
                <w:sz w:val="21"/>
                <w:szCs w:val="21"/>
              </w:rPr>
            </w:pPr>
          </w:p>
        </w:tc>
        <w:tc>
          <w:tcPr>
            <w:tcW w:w="1233" w:type="dxa"/>
            <w:gridSpan w:val="2"/>
            <w:tcBorders>
              <w:top w:val="single" w:sz="4" w:space="0" w:color="000000"/>
              <w:left w:val="single" w:sz="4" w:space="0" w:color="000000"/>
              <w:bottom w:val="single" w:sz="4" w:space="0" w:color="000000"/>
              <w:right w:val="single" w:sz="4" w:space="0" w:color="000000"/>
            </w:tcBorders>
            <w:vAlign w:val="center"/>
          </w:tcPr>
          <w:p w:rsidR="008F43DF" w:rsidRDefault="008F43DF">
            <w:pPr>
              <w:jc w:val="center"/>
              <w:rPr>
                <w:rFonts w:ascii="宋体" w:eastAsia="宋体" w:hAnsi="宋体"/>
                <w:sz w:val="21"/>
                <w:szCs w:val="21"/>
              </w:rPr>
            </w:pPr>
          </w:p>
        </w:tc>
        <w:tc>
          <w:tcPr>
            <w:tcW w:w="1222" w:type="dxa"/>
            <w:tcBorders>
              <w:top w:val="single" w:sz="4" w:space="0" w:color="000000"/>
              <w:left w:val="single" w:sz="4" w:space="0" w:color="000000"/>
              <w:bottom w:val="single" w:sz="4" w:space="0" w:color="000000"/>
              <w:right w:val="single" w:sz="4" w:space="0" w:color="000000"/>
            </w:tcBorders>
            <w:vAlign w:val="center"/>
          </w:tcPr>
          <w:p w:rsidR="008F43DF" w:rsidRDefault="008F43DF">
            <w:pPr>
              <w:jc w:val="center"/>
              <w:rPr>
                <w:rFonts w:ascii="宋体" w:eastAsia="宋体" w:hAnsi="宋体"/>
                <w:sz w:val="21"/>
                <w:szCs w:val="21"/>
              </w:rPr>
            </w:pPr>
          </w:p>
        </w:tc>
        <w:tc>
          <w:tcPr>
            <w:tcW w:w="1224" w:type="dxa"/>
            <w:tcBorders>
              <w:top w:val="single" w:sz="4" w:space="0" w:color="000000"/>
              <w:left w:val="single" w:sz="4" w:space="0" w:color="000000"/>
              <w:bottom w:val="single" w:sz="4" w:space="0" w:color="000000"/>
              <w:right w:val="single" w:sz="4" w:space="0" w:color="000000"/>
            </w:tcBorders>
            <w:vAlign w:val="center"/>
          </w:tcPr>
          <w:p w:rsidR="008F43DF" w:rsidRDefault="008F43DF">
            <w:pPr>
              <w:jc w:val="center"/>
              <w:rPr>
                <w:rFonts w:ascii="宋体" w:eastAsia="宋体" w:hAnsi="宋体"/>
                <w:sz w:val="21"/>
                <w:szCs w:val="21"/>
              </w:rPr>
            </w:pPr>
          </w:p>
        </w:tc>
        <w:tc>
          <w:tcPr>
            <w:tcW w:w="875" w:type="dxa"/>
            <w:tcBorders>
              <w:top w:val="single" w:sz="4" w:space="0" w:color="000000"/>
              <w:left w:val="single" w:sz="4" w:space="0" w:color="000000"/>
              <w:bottom w:val="single" w:sz="4" w:space="0" w:color="000000"/>
              <w:right w:val="single" w:sz="4" w:space="0" w:color="000000"/>
            </w:tcBorders>
            <w:vAlign w:val="center"/>
          </w:tcPr>
          <w:p w:rsidR="008F43DF" w:rsidRDefault="008F43DF">
            <w:pPr>
              <w:jc w:val="center"/>
              <w:rPr>
                <w:rFonts w:ascii="宋体" w:eastAsia="宋体" w:hAnsi="宋体"/>
                <w:sz w:val="21"/>
                <w:szCs w:val="21"/>
              </w:rPr>
            </w:pPr>
          </w:p>
        </w:tc>
        <w:tc>
          <w:tcPr>
            <w:tcW w:w="1222" w:type="dxa"/>
            <w:tcBorders>
              <w:top w:val="single" w:sz="4" w:space="0" w:color="000000"/>
              <w:left w:val="single" w:sz="4" w:space="0" w:color="000000"/>
              <w:bottom w:val="single" w:sz="4" w:space="0" w:color="000000"/>
              <w:right w:val="single" w:sz="4" w:space="0" w:color="000000"/>
            </w:tcBorders>
            <w:vAlign w:val="center"/>
          </w:tcPr>
          <w:p w:rsidR="008F43DF" w:rsidRDefault="008F43DF">
            <w:pPr>
              <w:jc w:val="center"/>
              <w:rPr>
                <w:rFonts w:ascii="宋体" w:eastAsia="宋体" w:hAnsi="宋体"/>
                <w:sz w:val="21"/>
                <w:szCs w:val="21"/>
              </w:rPr>
            </w:pPr>
          </w:p>
        </w:tc>
      </w:tr>
      <w:tr w:rsidR="008F43DF" w:rsidTr="003900CD">
        <w:trPr>
          <w:trHeight w:hRule="exact" w:val="509"/>
        </w:trPr>
        <w:tc>
          <w:tcPr>
            <w:tcW w:w="794" w:type="dxa"/>
            <w:tcBorders>
              <w:top w:val="single" w:sz="4" w:space="0" w:color="000000"/>
              <w:left w:val="single" w:sz="4" w:space="0" w:color="000000"/>
              <w:bottom w:val="single" w:sz="4" w:space="0" w:color="000000"/>
              <w:right w:val="single" w:sz="4" w:space="0" w:color="000000"/>
            </w:tcBorders>
            <w:vAlign w:val="center"/>
          </w:tcPr>
          <w:p w:rsidR="008F43DF" w:rsidRDefault="008F43DF">
            <w:pPr>
              <w:jc w:val="center"/>
              <w:rPr>
                <w:rFonts w:ascii="宋体" w:eastAsia="宋体" w:hAnsi="宋体"/>
                <w:sz w:val="21"/>
                <w:szCs w:val="21"/>
              </w:rPr>
            </w:pPr>
          </w:p>
        </w:tc>
        <w:tc>
          <w:tcPr>
            <w:tcW w:w="2467" w:type="dxa"/>
            <w:tcBorders>
              <w:top w:val="single" w:sz="4" w:space="0" w:color="000000"/>
              <w:left w:val="single" w:sz="4" w:space="0" w:color="000000"/>
              <w:bottom w:val="single" w:sz="4" w:space="0" w:color="000000"/>
              <w:right w:val="single" w:sz="4" w:space="0" w:color="000000"/>
            </w:tcBorders>
            <w:vAlign w:val="center"/>
          </w:tcPr>
          <w:p w:rsidR="008F43DF" w:rsidRDefault="008F43DF">
            <w:pPr>
              <w:jc w:val="center"/>
              <w:rPr>
                <w:rFonts w:ascii="宋体" w:eastAsia="宋体" w:hAnsi="宋体"/>
                <w:sz w:val="21"/>
                <w:szCs w:val="21"/>
              </w:rPr>
            </w:pPr>
          </w:p>
        </w:tc>
        <w:tc>
          <w:tcPr>
            <w:tcW w:w="1233" w:type="dxa"/>
            <w:gridSpan w:val="2"/>
            <w:tcBorders>
              <w:top w:val="single" w:sz="4" w:space="0" w:color="000000"/>
              <w:left w:val="single" w:sz="4" w:space="0" w:color="000000"/>
              <w:bottom w:val="single" w:sz="4" w:space="0" w:color="000000"/>
              <w:right w:val="single" w:sz="4" w:space="0" w:color="000000"/>
            </w:tcBorders>
            <w:vAlign w:val="center"/>
          </w:tcPr>
          <w:p w:rsidR="008F43DF" w:rsidRDefault="008F43DF">
            <w:pPr>
              <w:jc w:val="center"/>
              <w:rPr>
                <w:rFonts w:ascii="宋体" w:eastAsia="宋体" w:hAnsi="宋体"/>
                <w:sz w:val="21"/>
                <w:szCs w:val="21"/>
              </w:rPr>
            </w:pPr>
          </w:p>
        </w:tc>
        <w:tc>
          <w:tcPr>
            <w:tcW w:w="1222" w:type="dxa"/>
            <w:tcBorders>
              <w:top w:val="single" w:sz="4" w:space="0" w:color="000000"/>
              <w:left w:val="single" w:sz="4" w:space="0" w:color="000000"/>
              <w:bottom w:val="single" w:sz="4" w:space="0" w:color="000000"/>
              <w:right w:val="single" w:sz="4" w:space="0" w:color="000000"/>
            </w:tcBorders>
            <w:vAlign w:val="center"/>
          </w:tcPr>
          <w:p w:rsidR="008F43DF" w:rsidRDefault="008F43DF">
            <w:pPr>
              <w:jc w:val="center"/>
              <w:rPr>
                <w:rFonts w:ascii="宋体" w:eastAsia="宋体" w:hAnsi="宋体"/>
                <w:sz w:val="21"/>
                <w:szCs w:val="21"/>
              </w:rPr>
            </w:pPr>
          </w:p>
        </w:tc>
        <w:tc>
          <w:tcPr>
            <w:tcW w:w="1224" w:type="dxa"/>
            <w:tcBorders>
              <w:top w:val="single" w:sz="4" w:space="0" w:color="000000"/>
              <w:left w:val="single" w:sz="4" w:space="0" w:color="000000"/>
              <w:bottom w:val="single" w:sz="4" w:space="0" w:color="000000"/>
              <w:right w:val="single" w:sz="4" w:space="0" w:color="000000"/>
            </w:tcBorders>
            <w:vAlign w:val="center"/>
          </w:tcPr>
          <w:p w:rsidR="008F43DF" w:rsidRDefault="008F43DF">
            <w:pPr>
              <w:jc w:val="center"/>
              <w:rPr>
                <w:rFonts w:ascii="宋体" w:eastAsia="宋体" w:hAnsi="宋体"/>
                <w:sz w:val="21"/>
                <w:szCs w:val="21"/>
              </w:rPr>
            </w:pPr>
          </w:p>
        </w:tc>
        <w:tc>
          <w:tcPr>
            <w:tcW w:w="875" w:type="dxa"/>
            <w:tcBorders>
              <w:top w:val="single" w:sz="4" w:space="0" w:color="000000"/>
              <w:left w:val="single" w:sz="4" w:space="0" w:color="000000"/>
              <w:bottom w:val="single" w:sz="4" w:space="0" w:color="000000"/>
              <w:right w:val="single" w:sz="4" w:space="0" w:color="000000"/>
            </w:tcBorders>
            <w:vAlign w:val="center"/>
          </w:tcPr>
          <w:p w:rsidR="008F43DF" w:rsidRDefault="008F43DF">
            <w:pPr>
              <w:jc w:val="center"/>
              <w:rPr>
                <w:rFonts w:ascii="宋体" w:eastAsia="宋体" w:hAnsi="宋体"/>
                <w:sz w:val="21"/>
                <w:szCs w:val="21"/>
              </w:rPr>
            </w:pPr>
          </w:p>
        </w:tc>
        <w:tc>
          <w:tcPr>
            <w:tcW w:w="1222" w:type="dxa"/>
            <w:tcBorders>
              <w:top w:val="single" w:sz="4" w:space="0" w:color="000000"/>
              <w:left w:val="single" w:sz="4" w:space="0" w:color="000000"/>
              <w:bottom w:val="single" w:sz="4" w:space="0" w:color="000000"/>
              <w:right w:val="single" w:sz="4" w:space="0" w:color="000000"/>
            </w:tcBorders>
            <w:vAlign w:val="center"/>
          </w:tcPr>
          <w:p w:rsidR="008F43DF" w:rsidRDefault="008F43DF">
            <w:pPr>
              <w:jc w:val="center"/>
              <w:rPr>
                <w:rFonts w:ascii="宋体" w:eastAsia="宋体" w:hAnsi="宋体"/>
                <w:sz w:val="21"/>
                <w:szCs w:val="21"/>
              </w:rPr>
            </w:pPr>
          </w:p>
        </w:tc>
      </w:tr>
      <w:tr w:rsidR="008B2DAC" w:rsidTr="008F43DF">
        <w:trPr>
          <w:trHeight w:hRule="exact" w:val="509"/>
        </w:trPr>
        <w:tc>
          <w:tcPr>
            <w:tcW w:w="3270" w:type="dxa"/>
            <w:gridSpan w:val="3"/>
            <w:tcBorders>
              <w:top w:val="single" w:sz="4" w:space="0" w:color="000000"/>
              <w:left w:val="single" w:sz="4" w:space="0" w:color="000000"/>
              <w:bottom w:val="single" w:sz="4" w:space="0" w:color="000000"/>
              <w:right w:val="single" w:sz="4" w:space="0" w:color="000000"/>
            </w:tcBorders>
            <w:vAlign w:val="center"/>
          </w:tcPr>
          <w:p w:rsidR="008B2DAC" w:rsidRDefault="002D7BF3">
            <w:pPr>
              <w:jc w:val="center"/>
              <w:rPr>
                <w:rFonts w:ascii="宋体" w:eastAsia="宋体" w:hAnsi="宋体"/>
                <w:sz w:val="21"/>
                <w:szCs w:val="21"/>
              </w:rPr>
            </w:pPr>
            <w:r>
              <w:rPr>
                <w:rFonts w:ascii="宋体" w:eastAsia="宋体" w:hAnsi="宋体" w:cs="宋体"/>
                <w:sz w:val="21"/>
                <w:szCs w:val="21"/>
              </w:rPr>
              <w:t>最高投标限价：</w:t>
            </w:r>
          </w:p>
        </w:tc>
        <w:tc>
          <w:tcPr>
            <w:tcW w:w="5767" w:type="dxa"/>
            <w:gridSpan w:val="5"/>
            <w:tcBorders>
              <w:top w:val="single" w:sz="4" w:space="0" w:color="000000"/>
              <w:left w:val="single" w:sz="4" w:space="0" w:color="000000"/>
              <w:bottom w:val="single" w:sz="4" w:space="0" w:color="000000"/>
              <w:right w:val="single" w:sz="4" w:space="0" w:color="000000"/>
            </w:tcBorders>
            <w:vAlign w:val="center"/>
          </w:tcPr>
          <w:p w:rsidR="008B2DAC" w:rsidRDefault="008B2DAC">
            <w:pPr>
              <w:jc w:val="center"/>
              <w:rPr>
                <w:rFonts w:ascii="宋体" w:eastAsia="宋体" w:hAnsi="宋体"/>
                <w:sz w:val="21"/>
                <w:szCs w:val="21"/>
              </w:rPr>
            </w:pPr>
          </w:p>
        </w:tc>
      </w:tr>
    </w:tbl>
    <w:p w:rsidR="008B2DAC" w:rsidRDefault="008B2DAC">
      <w:pPr>
        <w:rPr>
          <w:rFonts w:ascii="宋体" w:eastAsia="宋体" w:hAnsi="宋体" w:cs="宋体"/>
          <w:sz w:val="20"/>
          <w:szCs w:val="20"/>
        </w:rPr>
      </w:pPr>
    </w:p>
    <w:p w:rsidR="008B2DAC" w:rsidRDefault="008B2DAC">
      <w:pPr>
        <w:rPr>
          <w:rFonts w:ascii="宋体" w:eastAsia="宋体" w:hAnsi="宋体" w:cs="宋体"/>
          <w:sz w:val="20"/>
          <w:szCs w:val="20"/>
        </w:rPr>
      </w:pPr>
    </w:p>
    <w:p w:rsidR="008B2DAC" w:rsidRDefault="002D7BF3">
      <w:pPr>
        <w:pStyle w:val="a5"/>
        <w:tabs>
          <w:tab w:val="left" w:pos="2264"/>
          <w:tab w:val="left" w:pos="3057"/>
          <w:tab w:val="left" w:pos="4679"/>
          <w:tab w:val="left" w:pos="5366"/>
          <w:tab w:val="left" w:pos="6989"/>
        </w:tabs>
        <w:ind w:left="0"/>
        <w:rPr>
          <w:lang w:eastAsia="zh-CN"/>
        </w:rPr>
      </w:pPr>
      <w:r>
        <w:rPr>
          <w:spacing w:val="-2"/>
          <w:lang w:eastAsia="zh-CN"/>
        </w:rPr>
        <w:t>招标人代表：</w:t>
      </w:r>
      <w:r>
        <w:rPr>
          <w:spacing w:val="-2"/>
          <w:u w:val="single" w:color="000000"/>
          <w:lang w:eastAsia="zh-CN"/>
        </w:rPr>
        <w:tab/>
      </w:r>
      <w:r>
        <w:rPr>
          <w:spacing w:val="-2"/>
          <w:lang w:eastAsia="zh-CN"/>
        </w:rPr>
        <w:tab/>
        <w:t>记录人：</w:t>
      </w:r>
      <w:r>
        <w:rPr>
          <w:spacing w:val="-2"/>
          <w:u w:val="single" w:color="000000"/>
          <w:lang w:eastAsia="zh-CN"/>
        </w:rPr>
        <w:tab/>
      </w:r>
      <w:r>
        <w:rPr>
          <w:spacing w:val="-2"/>
          <w:lang w:eastAsia="zh-CN"/>
        </w:rPr>
        <w:tab/>
        <w:t>监标人：</w:t>
      </w:r>
      <w:r>
        <w:rPr>
          <w:u w:val="single" w:color="000000"/>
          <w:lang w:eastAsia="zh-CN"/>
        </w:rPr>
        <w:tab/>
      </w:r>
    </w:p>
    <w:p w:rsidR="008B2DAC" w:rsidRDefault="008B2DAC">
      <w:pPr>
        <w:rPr>
          <w:rFonts w:ascii="宋体" w:eastAsia="宋体" w:hAnsi="宋体"/>
          <w:sz w:val="27"/>
          <w:szCs w:val="27"/>
          <w:lang w:eastAsia="zh-CN"/>
        </w:rPr>
      </w:pPr>
    </w:p>
    <w:p w:rsidR="008B2DAC" w:rsidRDefault="002D7BF3">
      <w:pPr>
        <w:pStyle w:val="a5"/>
        <w:tabs>
          <w:tab w:val="left" w:pos="736"/>
          <w:tab w:val="left" w:pos="1682"/>
          <w:tab w:val="left" w:pos="2626"/>
        </w:tabs>
        <w:ind w:left="0"/>
        <w:jc w:val="right"/>
        <w:rPr>
          <w:lang w:eastAsia="zh-CN"/>
        </w:rPr>
      </w:pPr>
      <w:r>
        <w:rPr>
          <w:u w:val="single" w:color="000000"/>
          <w:lang w:eastAsia="zh-CN"/>
        </w:rPr>
        <w:tab/>
      </w:r>
      <w:r>
        <w:rPr>
          <w:lang w:eastAsia="zh-CN"/>
        </w:rPr>
        <w:t>年</w:t>
      </w:r>
      <w:r>
        <w:rPr>
          <w:u w:val="single" w:color="000000"/>
          <w:lang w:eastAsia="zh-CN"/>
        </w:rPr>
        <w:tab/>
      </w:r>
      <w:r>
        <w:rPr>
          <w:spacing w:val="-3"/>
          <w:lang w:eastAsia="zh-CN"/>
        </w:rPr>
        <w:t>月</w:t>
      </w:r>
      <w:r>
        <w:rPr>
          <w:spacing w:val="-3"/>
          <w:u w:val="single" w:color="000000"/>
          <w:lang w:eastAsia="zh-CN"/>
        </w:rPr>
        <w:tab/>
      </w:r>
      <w:r>
        <w:rPr>
          <w:lang w:eastAsia="zh-CN"/>
        </w:rPr>
        <w:t>日</w:t>
      </w:r>
    </w:p>
    <w:p w:rsidR="008B2DAC" w:rsidRDefault="002D7BF3">
      <w:pPr>
        <w:pStyle w:val="a5"/>
        <w:tabs>
          <w:tab w:val="left" w:pos="736"/>
          <w:tab w:val="left" w:pos="1682"/>
          <w:tab w:val="left" w:pos="2626"/>
        </w:tabs>
        <w:ind w:left="0"/>
        <w:rPr>
          <w:b/>
          <w:u w:val="single"/>
          <w:lang w:eastAsia="zh-CN"/>
        </w:rPr>
      </w:pPr>
      <w:r>
        <w:rPr>
          <w:rFonts w:hint="eastAsia"/>
          <w:b/>
          <w:u w:val="single"/>
          <w:lang w:eastAsia="zh-CN"/>
        </w:rPr>
        <w:t>本表仅供参考，具体以开标时的开标记录表为准。</w:t>
      </w:r>
    </w:p>
    <w:p w:rsidR="008B2DAC" w:rsidRDefault="002D7BF3">
      <w:pPr>
        <w:pStyle w:val="4"/>
        <w:spacing w:line="363" w:lineRule="exact"/>
        <w:ind w:left="357"/>
        <w:rPr>
          <w:b/>
          <w:bCs/>
          <w:lang w:eastAsia="zh-CN"/>
        </w:rPr>
      </w:pPr>
      <w:r>
        <w:rPr>
          <w:lang w:eastAsia="zh-CN"/>
        </w:rPr>
        <w:br w:type="page"/>
      </w:r>
      <w:r>
        <w:rPr>
          <w:b/>
          <w:bCs/>
          <w:lang w:eastAsia="zh-CN"/>
        </w:rPr>
        <w:lastRenderedPageBreak/>
        <w:t>附件二：问题澄清通知</w:t>
      </w:r>
    </w:p>
    <w:p w:rsidR="008B2DAC" w:rsidRDefault="008B2DAC">
      <w:pPr>
        <w:rPr>
          <w:rFonts w:ascii="宋体" w:eastAsia="宋体" w:hAnsi="宋体" w:cs="宋体"/>
          <w:sz w:val="20"/>
          <w:szCs w:val="20"/>
          <w:lang w:eastAsia="zh-CN"/>
        </w:rPr>
      </w:pPr>
    </w:p>
    <w:p w:rsidR="008B2DAC" w:rsidRDefault="008B2DAC">
      <w:pPr>
        <w:rPr>
          <w:rFonts w:ascii="宋体" w:eastAsia="宋体" w:hAnsi="宋体" w:cs="宋体"/>
          <w:sz w:val="20"/>
          <w:szCs w:val="20"/>
          <w:lang w:eastAsia="zh-CN"/>
        </w:rPr>
      </w:pPr>
    </w:p>
    <w:p w:rsidR="008B2DAC" w:rsidRDefault="008B2DAC">
      <w:pPr>
        <w:rPr>
          <w:rFonts w:ascii="宋体" w:eastAsia="宋体" w:hAnsi="宋体" w:cs="宋体"/>
          <w:sz w:val="20"/>
          <w:szCs w:val="20"/>
          <w:lang w:eastAsia="zh-CN"/>
        </w:rPr>
      </w:pPr>
    </w:p>
    <w:p w:rsidR="008B2DAC" w:rsidRDefault="008B2DAC">
      <w:pPr>
        <w:spacing w:before="4"/>
        <w:rPr>
          <w:rFonts w:ascii="宋体" w:eastAsia="宋体" w:hAnsi="宋体" w:cs="宋体"/>
          <w:sz w:val="17"/>
          <w:szCs w:val="17"/>
          <w:lang w:eastAsia="zh-CN"/>
        </w:rPr>
      </w:pPr>
    </w:p>
    <w:p w:rsidR="008B2DAC" w:rsidRDefault="002D7BF3">
      <w:pPr>
        <w:spacing w:before="14" w:line="360" w:lineRule="auto"/>
        <w:ind w:right="13"/>
        <w:jc w:val="center"/>
        <w:rPr>
          <w:rFonts w:ascii="宋体" w:eastAsia="宋体" w:hAnsi="宋体" w:cs="宋体"/>
          <w:sz w:val="28"/>
          <w:szCs w:val="28"/>
          <w:lang w:eastAsia="zh-CN"/>
        </w:rPr>
      </w:pPr>
      <w:r>
        <w:rPr>
          <w:rFonts w:ascii="宋体" w:eastAsia="宋体" w:hAnsi="宋体" w:cs="宋体"/>
          <w:b/>
          <w:bCs/>
          <w:sz w:val="28"/>
          <w:szCs w:val="28"/>
          <w:lang w:eastAsia="zh-CN"/>
        </w:rPr>
        <w:t>问题澄清通知</w:t>
      </w:r>
    </w:p>
    <w:p w:rsidR="008B2DAC" w:rsidRDefault="002D7BF3">
      <w:pPr>
        <w:pStyle w:val="a5"/>
        <w:tabs>
          <w:tab w:val="left" w:pos="5671"/>
          <w:tab w:val="left" w:pos="6617"/>
          <w:tab w:val="left" w:pos="7560"/>
        </w:tabs>
        <w:spacing w:line="360" w:lineRule="auto"/>
        <w:ind w:left="0"/>
        <w:jc w:val="center"/>
        <w:rPr>
          <w:sz w:val="24"/>
          <w:szCs w:val="24"/>
          <w:lang w:eastAsia="zh-CN"/>
        </w:rPr>
      </w:pPr>
      <w:r>
        <w:rPr>
          <w:rFonts w:hint="eastAsia"/>
          <w:sz w:val="24"/>
          <w:szCs w:val="24"/>
          <w:lang w:eastAsia="zh-CN"/>
        </w:rPr>
        <w:t>（按广州公共资源交易中心格式）</w:t>
      </w:r>
    </w:p>
    <w:p w:rsidR="008B2DAC" w:rsidRDefault="002D7BF3">
      <w:pPr>
        <w:pStyle w:val="4"/>
        <w:spacing w:line="363" w:lineRule="exact"/>
        <w:ind w:left="357"/>
        <w:rPr>
          <w:b/>
          <w:bCs/>
          <w:lang w:eastAsia="zh-CN"/>
        </w:rPr>
      </w:pPr>
      <w:r>
        <w:rPr>
          <w:sz w:val="24"/>
          <w:szCs w:val="24"/>
          <w:lang w:eastAsia="zh-CN"/>
        </w:rPr>
        <w:br w:type="page"/>
      </w:r>
      <w:r>
        <w:rPr>
          <w:b/>
          <w:bCs/>
          <w:lang w:eastAsia="zh-CN"/>
        </w:rPr>
        <w:lastRenderedPageBreak/>
        <w:t>附件三：问题的澄清</w:t>
      </w:r>
    </w:p>
    <w:p w:rsidR="008B2DAC" w:rsidRDefault="008B2DAC">
      <w:pPr>
        <w:rPr>
          <w:rFonts w:ascii="宋体" w:eastAsia="宋体" w:hAnsi="宋体" w:cs="宋体"/>
          <w:sz w:val="20"/>
          <w:szCs w:val="20"/>
          <w:lang w:eastAsia="zh-CN"/>
        </w:rPr>
      </w:pPr>
    </w:p>
    <w:p w:rsidR="008B2DAC" w:rsidRDefault="008B2DAC">
      <w:pPr>
        <w:rPr>
          <w:rFonts w:ascii="宋体" w:eastAsia="宋体" w:hAnsi="宋体" w:cs="宋体"/>
          <w:sz w:val="20"/>
          <w:szCs w:val="20"/>
          <w:lang w:eastAsia="zh-CN"/>
        </w:rPr>
      </w:pPr>
    </w:p>
    <w:p w:rsidR="008B2DAC" w:rsidRDefault="008B2DAC">
      <w:pPr>
        <w:rPr>
          <w:rFonts w:ascii="宋体" w:eastAsia="宋体" w:hAnsi="宋体" w:cs="宋体"/>
          <w:sz w:val="20"/>
          <w:szCs w:val="20"/>
          <w:lang w:eastAsia="zh-CN"/>
        </w:rPr>
      </w:pPr>
    </w:p>
    <w:p w:rsidR="008B2DAC" w:rsidRDefault="002D7BF3">
      <w:pPr>
        <w:spacing w:before="168" w:line="360" w:lineRule="auto"/>
        <w:ind w:right="16"/>
        <w:jc w:val="center"/>
        <w:rPr>
          <w:rFonts w:ascii="宋体" w:eastAsia="宋体" w:hAnsi="宋体" w:cs="宋体"/>
          <w:b/>
          <w:bCs/>
          <w:sz w:val="28"/>
          <w:szCs w:val="28"/>
          <w:lang w:eastAsia="zh-CN"/>
        </w:rPr>
      </w:pPr>
      <w:r>
        <w:rPr>
          <w:rFonts w:ascii="宋体" w:eastAsia="宋体" w:hAnsi="宋体" w:cs="宋体"/>
          <w:b/>
          <w:bCs/>
          <w:sz w:val="28"/>
          <w:szCs w:val="28"/>
          <w:lang w:eastAsia="zh-CN"/>
        </w:rPr>
        <w:t>问题的澄清</w:t>
      </w:r>
    </w:p>
    <w:p w:rsidR="008B2DAC" w:rsidRDefault="002D7BF3">
      <w:pPr>
        <w:pStyle w:val="a5"/>
        <w:tabs>
          <w:tab w:val="left" w:pos="5671"/>
          <w:tab w:val="left" w:pos="6617"/>
          <w:tab w:val="left" w:pos="7560"/>
        </w:tabs>
        <w:spacing w:line="360" w:lineRule="auto"/>
        <w:ind w:left="0"/>
        <w:jc w:val="center"/>
        <w:rPr>
          <w:sz w:val="24"/>
          <w:szCs w:val="24"/>
          <w:lang w:eastAsia="zh-CN"/>
        </w:rPr>
      </w:pPr>
      <w:r>
        <w:rPr>
          <w:rFonts w:hint="eastAsia"/>
          <w:sz w:val="24"/>
          <w:szCs w:val="24"/>
          <w:lang w:eastAsia="zh-CN"/>
        </w:rPr>
        <w:t>（按广州公共资源交易中心格式）</w:t>
      </w:r>
    </w:p>
    <w:p w:rsidR="008B2DAC" w:rsidRDefault="002D7BF3">
      <w:pPr>
        <w:pStyle w:val="4"/>
        <w:spacing w:line="363" w:lineRule="exact"/>
        <w:ind w:left="357"/>
        <w:rPr>
          <w:b/>
          <w:bCs/>
          <w:lang w:eastAsia="zh-CN"/>
        </w:rPr>
      </w:pPr>
      <w:r>
        <w:rPr>
          <w:sz w:val="24"/>
          <w:szCs w:val="24"/>
          <w:lang w:eastAsia="zh-CN"/>
        </w:rPr>
        <w:br w:type="page"/>
      </w:r>
      <w:r>
        <w:rPr>
          <w:b/>
          <w:bCs/>
          <w:lang w:eastAsia="zh-CN"/>
        </w:rPr>
        <w:lastRenderedPageBreak/>
        <w:t>附件四：中标通知书</w:t>
      </w:r>
    </w:p>
    <w:p w:rsidR="008B2DAC" w:rsidRDefault="008B2DAC">
      <w:pPr>
        <w:rPr>
          <w:rFonts w:ascii="宋体" w:eastAsia="宋体" w:hAnsi="宋体" w:cs="宋体"/>
          <w:sz w:val="20"/>
          <w:szCs w:val="20"/>
          <w:lang w:eastAsia="zh-CN"/>
        </w:rPr>
      </w:pPr>
    </w:p>
    <w:p w:rsidR="008B2DAC" w:rsidRDefault="008B2DAC">
      <w:pPr>
        <w:rPr>
          <w:rFonts w:ascii="宋体" w:eastAsia="宋体" w:hAnsi="宋体" w:cs="宋体"/>
          <w:sz w:val="20"/>
          <w:szCs w:val="20"/>
          <w:lang w:eastAsia="zh-CN"/>
        </w:rPr>
      </w:pPr>
    </w:p>
    <w:p w:rsidR="008B2DAC" w:rsidRDefault="008B2DAC">
      <w:pPr>
        <w:rPr>
          <w:rFonts w:ascii="宋体" w:eastAsia="宋体" w:hAnsi="宋体" w:cs="宋体"/>
          <w:sz w:val="20"/>
          <w:szCs w:val="20"/>
          <w:lang w:eastAsia="zh-CN"/>
        </w:rPr>
      </w:pPr>
    </w:p>
    <w:p w:rsidR="008B2DAC" w:rsidRDefault="002D7BF3">
      <w:pPr>
        <w:pStyle w:val="a5"/>
        <w:tabs>
          <w:tab w:val="left" w:pos="5671"/>
          <w:tab w:val="left" w:pos="6617"/>
          <w:tab w:val="left" w:pos="7560"/>
        </w:tabs>
        <w:ind w:left="0"/>
        <w:jc w:val="center"/>
        <w:rPr>
          <w:sz w:val="24"/>
          <w:szCs w:val="24"/>
          <w:lang w:eastAsia="zh-CN"/>
        </w:rPr>
      </w:pPr>
      <w:r>
        <w:rPr>
          <w:rFonts w:hint="eastAsia"/>
          <w:sz w:val="24"/>
          <w:szCs w:val="24"/>
          <w:lang w:eastAsia="zh-CN"/>
        </w:rPr>
        <w:t>（按广州公共资源交易中心格式）</w:t>
      </w:r>
    </w:p>
    <w:p w:rsidR="008B2DAC" w:rsidRDefault="002D7BF3">
      <w:pPr>
        <w:pStyle w:val="1"/>
        <w:spacing w:after="240"/>
        <w:jc w:val="center"/>
        <w:rPr>
          <w:rFonts w:ascii="宋体" w:eastAsia="宋体" w:hAnsi="宋体"/>
          <w:lang w:eastAsia="zh-CN"/>
        </w:rPr>
      </w:pPr>
      <w:r>
        <w:rPr>
          <w:sz w:val="24"/>
          <w:szCs w:val="24"/>
          <w:lang w:eastAsia="zh-CN"/>
        </w:rPr>
        <w:br w:type="page"/>
      </w:r>
      <w:bookmarkStart w:id="42" w:name="_Toc142858885"/>
      <w:bookmarkStart w:id="43" w:name="_Toc25137992"/>
      <w:bookmarkStart w:id="44" w:name="_Toc144811735"/>
      <w:r>
        <w:rPr>
          <w:rFonts w:ascii="宋体" w:eastAsia="宋体" w:hAnsi="宋体"/>
          <w:lang w:eastAsia="zh-CN"/>
        </w:rPr>
        <w:lastRenderedPageBreak/>
        <w:t>第三章</w:t>
      </w:r>
      <w:r>
        <w:rPr>
          <w:rFonts w:ascii="宋体" w:eastAsia="宋体" w:hAnsi="宋体" w:hint="eastAsia"/>
          <w:lang w:eastAsia="zh-CN"/>
        </w:rPr>
        <w:t xml:space="preserve">  </w:t>
      </w:r>
      <w:r>
        <w:rPr>
          <w:rFonts w:ascii="宋体" w:eastAsia="宋体" w:hAnsi="宋体"/>
          <w:lang w:eastAsia="zh-CN"/>
        </w:rPr>
        <w:t>评标办法</w:t>
      </w:r>
      <w:bookmarkEnd w:id="42"/>
      <w:bookmarkEnd w:id="43"/>
      <w:bookmarkEnd w:id="44"/>
    </w:p>
    <w:p w:rsidR="008B2DAC" w:rsidRDefault="002D7BF3">
      <w:pPr>
        <w:pStyle w:val="3"/>
        <w:ind w:left="120"/>
        <w:jc w:val="center"/>
        <w:rPr>
          <w:rFonts w:ascii="宋体" w:eastAsia="宋体" w:hAnsi="宋体"/>
          <w:lang w:eastAsia="zh-CN"/>
        </w:rPr>
      </w:pPr>
      <w:bookmarkStart w:id="45" w:name="_Toc142858886"/>
      <w:bookmarkStart w:id="46" w:name="_Toc144811736"/>
      <w:bookmarkStart w:id="47" w:name="_Toc25137993"/>
      <w:r>
        <w:rPr>
          <w:rFonts w:ascii="宋体" w:eastAsia="宋体" w:hAnsi="宋体"/>
          <w:lang w:eastAsia="zh-CN"/>
        </w:rPr>
        <w:t>评标办法前附表</w:t>
      </w:r>
      <w:bookmarkEnd w:id="45"/>
      <w:bookmarkEnd w:id="46"/>
      <w:bookmarkEnd w:id="47"/>
    </w:p>
    <w:tbl>
      <w:tblPr>
        <w:tblW w:w="0" w:type="auto"/>
        <w:tblInd w:w="5" w:type="dxa"/>
        <w:tblLayout w:type="fixed"/>
        <w:tblCellMar>
          <w:left w:w="0" w:type="dxa"/>
          <w:right w:w="0" w:type="dxa"/>
        </w:tblCellMar>
        <w:tblLook w:val="04A0" w:firstRow="1" w:lastRow="0" w:firstColumn="1" w:lastColumn="0" w:noHBand="0" w:noVBand="1"/>
      </w:tblPr>
      <w:tblGrid>
        <w:gridCol w:w="562"/>
        <w:gridCol w:w="63"/>
        <w:gridCol w:w="1213"/>
        <w:gridCol w:w="1701"/>
        <w:gridCol w:w="5498"/>
      </w:tblGrid>
      <w:tr w:rsidR="008B2DAC">
        <w:tc>
          <w:tcPr>
            <w:tcW w:w="1838" w:type="dxa"/>
            <w:gridSpan w:val="3"/>
            <w:tcBorders>
              <w:top w:val="single" w:sz="4" w:space="0" w:color="000000"/>
              <w:left w:val="single" w:sz="4" w:space="0" w:color="000000"/>
              <w:bottom w:val="single" w:sz="4" w:space="0" w:color="000000"/>
              <w:right w:val="single" w:sz="4" w:space="0" w:color="000000"/>
            </w:tcBorders>
            <w:vAlign w:val="center"/>
          </w:tcPr>
          <w:p w:rsidR="008B2DAC" w:rsidRDefault="002D7BF3">
            <w:pPr>
              <w:pStyle w:val="TableParagraph"/>
              <w:spacing w:line="360" w:lineRule="auto"/>
              <w:jc w:val="center"/>
              <w:rPr>
                <w:rFonts w:ascii="宋体" w:eastAsia="宋体" w:hAnsi="宋体" w:cs="Microsoft JhengHei"/>
                <w:color w:val="000000"/>
                <w:sz w:val="21"/>
                <w:szCs w:val="21"/>
              </w:rPr>
            </w:pPr>
            <w:r>
              <w:rPr>
                <w:rFonts w:ascii="宋体" w:eastAsia="宋体" w:hAnsi="宋体" w:cs="Microsoft JhengHei"/>
                <w:b/>
                <w:bCs/>
                <w:color w:val="000000"/>
                <w:sz w:val="21"/>
                <w:szCs w:val="21"/>
              </w:rPr>
              <w:t>条款号</w:t>
            </w:r>
          </w:p>
        </w:tc>
        <w:tc>
          <w:tcPr>
            <w:tcW w:w="1701" w:type="dxa"/>
            <w:tcBorders>
              <w:top w:val="single" w:sz="4" w:space="0" w:color="000000"/>
              <w:left w:val="single" w:sz="4" w:space="0" w:color="000000"/>
              <w:bottom w:val="single" w:sz="4" w:space="0" w:color="000000"/>
              <w:right w:val="single" w:sz="4" w:space="0" w:color="000000"/>
            </w:tcBorders>
            <w:vAlign w:val="center"/>
          </w:tcPr>
          <w:p w:rsidR="008B2DAC" w:rsidRDefault="002D7BF3">
            <w:pPr>
              <w:pStyle w:val="TableParagraph"/>
              <w:spacing w:line="360" w:lineRule="auto"/>
              <w:jc w:val="center"/>
              <w:rPr>
                <w:rFonts w:ascii="宋体" w:eastAsia="宋体" w:hAnsi="宋体" w:cs="Microsoft JhengHei"/>
                <w:color w:val="000000"/>
                <w:sz w:val="21"/>
                <w:szCs w:val="21"/>
              </w:rPr>
            </w:pPr>
            <w:r>
              <w:rPr>
                <w:rFonts w:ascii="宋体" w:eastAsia="宋体" w:hAnsi="宋体" w:cs="Microsoft JhengHei"/>
                <w:b/>
                <w:bCs/>
                <w:color w:val="000000"/>
                <w:sz w:val="21"/>
                <w:szCs w:val="21"/>
              </w:rPr>
              <w:t>评审因素</w:t>
            </w:r>
          </w:p>
        </w:tc>
        <w:tc>
          <w:tcPr>
            <w:tcW w:w="5498" w:type="dxa"/>
            <w:tcBorders>
              <w:top w:val="single" w:sz="4" w:space="0" w:color="000000"/>
              <w:left w:val="single" w:sz="4" w:space="0" w:color="000000"/>
              <w:bottom w:val="single" w:sz="4" w:space="0" w:color="000000"/>
              <w:right w:val="single" w:sz="4" w:space="0" w:color="000000"/>
            </w:tcBorders>
            <w:vAlign w:val="center"/>
          </w:tcPr>
          <w:p w:rsidR="008B2DAC" w:rsidRDefault="002D7BF3">
            <w:pPr>
              <w:pStyle w:val="TableParagraph"/>
              <w:spacing w:line="360" w:lineRule="auto"/>
              <w:jc w:val="center"/>
              <w:rPr>
                <w:rFonts w:ascii="宋体" w:eastAsia="宋体" w:hAnsi="宋体" w:cs="Microsoft JhengHei"/>
                <w:color w:val="000000"/>
                <w:sz w:val="21"/>
                <w:szCs w:val="21"/>
              </w:rPr>
            </w:pPr>
            <w:r>
              <w:rPr>
                <w:rFonts w:ascii="宋体" w:eastAsia="宋体" w:hAnsi="宋体" w:cs="Microsoft JhengHei"/>
                <w:b/>
                <w:bCs/>
                <w:color w:val="000000"/>
                <w:sz w:val="21"/>
                <w:szCs w:val="21"/>
              </w:rPr>
              <w:t>评审标准</w:t>
            </w:r>
          </w:p>
        </w:tc>
      </w:tr>
      <w:tr w:rsidR="008B2DAC">
        <w:tc>
          <w:tcPr>
            <w:tcW w:w="625" w:type="dxa"/>
            <w:gridSpan w:val="2"/>
            <w:tcBorders>
              <w:top w:val="single" w:sz="4" w:space="0" w:color="000000"/>
              <w:left w:val="single" w:sz="4" w:space="0" w:color="000000"/>
              <w:bottom w:val="single" w:sz="4" w:space="0" w:color="000000"/>
              <w:right w:val="single" w:sz="4" w:space="0" w:color="000000"/>
            </w:tcBorders>
            <w:vAlign w:val="center"/>
          </w:tcPr>
          <w:p w:rsidR="008B2DAC" w:rsidRDefault="002D7BF3">
            <w:pPr>
              <w:pStyle w:val="TableParagraph"/>
              <w:spacing w:line="360" w:lineRule="auto"/>
              <w:jc w:val="center"/>
              <w:rPr>
                <w:rFonts w:ascii="宋体" w:eastAsia="宋体" w:hAnsi="宋体"/>
                <w:color w:val="000000"/>
                <w:sz w:val="21"/>
                <w:szCs w:val="21"/>
              </w:rPr>
            </w:pPr>
            <w:r>
              <w:rPr>
                <w:rFonts w:ascii="宋体" w:eastAsia="宋体" w:hAnsi="宋体"/>
                <w:color w:val="000000"/>
                <w:sz w:val="21"/>
                <w:szCs w:val="21"/>
              </w:rPr>
              <w:t>1</w:t>
            </w:r>
          </w:p>
        </w:tc>
        <w:tc>
          <w:tcPr>
            <w:tcW w:w="1213" w:type="dxa"/>
            <w:tcBorders>
              <w:top w:val="single" w:sz="4" w:space="0" w:color="000000"/>
              <w:left w:val="single" w:sz="4" w:space="0" w:color="000000"/>
              <w:bottom w:val="single" w:sz="4" w:space="0" w:color="000000"/>
              <w:right w:val="single" w:sz="4" w:space="0" w:color="000000"/>
            </w:tcBorders>
            <w:vAlign w:val="center"/>
          </w:tcPr>
          <w:p w:rsidR="008B2DAC" w:rsidRDefault="002D7BF3">
            <w:pPr>
              <w:pStyle w:val="TableParagraph"/>
              <w:spacing w:line="360" w:lineRule="auto"/>
              <w:jc w:val="center"/>
              <w:rPr>
                <w:rFonts w:ascii="宋体" w:eastAsia="宋体" w:hAnsi="宋体" w:cs="宋体"/>
                <w:color w:val="000000"/>
                <w:sz w:val="21"/>
                <w:szCs w:val="21"/>
              </w:rPr>
            </w:pPr>
            <w:r>
              <w:rPr>
                <w:rFonts w:ascii="宋体" w:eastAsia="宋体" w:hAnsi="宋体" w:cs="宋体"/>
                <w:color w:val="000000"/>
                <w:sz w:val="21"/>
                <w:szCs w:val="21"/>
              </w:rPr>
              <w:t>评标方法</w:t>
            </w:r>
          </w:p>
        </w:tc>
        <w:tc>
          <w:tcPr>
            <w:tcW w:w="1701" w:type="dxa"/>
            <w:tcBorders>
              <w:top w:val="single" w:sz="4" w:space="0" w:color="000000"/>
              <w:left w:val="single" w:sz="4" w:space="0" w:color="000000"/>
              <w:bottom w:val="single" w:sz="4" w:space="0" w:color="000000"/>
              <w:right w:val="single" w:sz="4" w:space="0" w:color="000000"/>
            </w:tcBorders>
            <w:vAlign w:val="center"/>
          </w:tcPr>
          <w:p w:rsidR="008B2DAC" w:rsidRDefault="002D7BF3">
            <w:pPr>
              <w:pStyle w:val="TableParagraph"/>
              <w:spacing w:line="360" w:lineRule="auto"/>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中标候</w:t>
            </w:r>
            <w:r>
              <w:rPr>
                <w:rFonts w:ascii="宋体" w:eastAsia="宋体" w:hAnsi="宋体" w:cs="宋体"/>
                <w:color w:val="000000"/>
                <w:sz w:val="21"/>
                <w:szCs w:val="21"/>
                <w:lang w:eastAsia="zh-CN"/>
              </w:rPr>
              <w:t>选人排序方法</w:t>
            </w:r>
          </w:p>
        </w:tc>
        <w:tc>
          <w:tcPr>
            <w:tcW w:w="5498" w:type="dxa"/>
            <w:tcBorders>
              <w:top w:val="single" w:sz="4" w:space="0" w:color="000000"/>
              <w:left w:val="single" w:sz="4" w:space="0" w:color="000000"/>
              <w:bottom w:val="single" w:sz="4" w:space="0" w:color="000000"/>
              <w:right w:val="single" w:sz="4" w:space="0" w:color="000000"/>
            </w:tcBorders>
            <w:vAlign w:val="center"/>
          </w:tcPr>
          <w:p w:rsidR="008B2DAC" w:rsidRDefault="002D7BF3">
            <w:pPr>
              <w:spacing w:line="360" w:lineRule="auto"/>
              <w:jc w:val="both"/>
              <w:rPr>
                <w:rFonts w:ascii="宋体" w:eastAsia="宋体" w:hAnsi="宋体"/>
                <w:color w:val="000000"/>
                <w:sz w:val="21"/>
                <w:szCs w:val="21"/>
                <w:u w:val="single"/>
                <w:lang w:eastAsia="zh-CN"/>
              </w:rPr>
            </w:pPr>
            <w:r>
              <w:rPr>
                <w:rFonts w:ascii="宋体" w:eastAsia="宋体" w:hAnsi="宋体" w:hint="eastAsia"/>
                <w:color w:val="000000"/>
                <w:sz w:val="21"/>
                <w:szCs w:val="21"/>
                <w:u w:val="single"/>
                <w:lang w:eastAsia="zh-CN"/>
              </w:rPr>
              <w:t>本次评标采用采用综合评估法。评标委员会对满足招标文件实质性要求的投标文件，按照本章规定的评分标准进行打分，并按得分由高到低顺序推荐前三名中标候选人，综合评分相等的，以投标报价(如有)低的优先；投标报价也相等的，以设计方案得分高的优先；如果设计方案得分也相等，以商务得分高的优先；如仍存在相同情况，则对具有相同情况的投标人，由评标委员会采用记名投票的方式，确定前三名中标候选人。</w:t>
            </w:r>
          </w:p>
        </w:tc>
      </w:tr>
      <w:tr w:rsidR="008B2DAC">
        <w:tc>
          <w:tcPr>
            <w:tcW w:w="625" w:type="dxa"/>
            <w:gridSpan w:val="2"/>
            <w:vMerge w:val="restart"/>
            <w:tcBorders>
              <w:top w:val="single" w:sz="4" w:space="0" w:color="000000"/>
              <w:left w:val="single" w:sz="4" w:space="0" w:color="000000"/>
              <w:right w:val="single" w:sz="4" w:space="0" w:color="000000"/>
            </w:tcBorders>
            <w:vAlign w:val="center"/>
          </w:tcPr>
          <w:p w:rsidR="008B2DAC" w:rsidRDefault="002D7BF3">
            <w:pPr>
              <w:pStyle w:val="TableParagraph"/>
              <w:spacing w:line="360" w:lineRule="auto"/>
              <w:jc w:val="center"/>
              <w:rPr>
                <w:rFonts w:ascii="宋体" w:eastAsia="宋体" w:hAnsi="宋体"/>
                <w:color w:val="000000"/>
                <w:sz w:val="21"/>
                <w:szCs w:val="21"/>
              </w:rPr>
            </w:pPr>
            <w:r>
              <w:rPr>
                <w:rFonts w:ascii="宋体" w:eastAsia="宋体" w:hAnsi="宋体"/>
                <w:color w:val="000000"/>
                <w:sz w:val="21"/>
                <w:szCs w:val="21"/>
              </w:rPr>
              <w:t>2.1.1</w:t>
            </w:r>
          </w:p>
        </w:tc>
        <w:tc>
          <w:tcPr>
            <w:tcW w:w="1213" w:type="dxa"/>
            <w:vMerge w:val="restart"/>
            <w:tcBorders>
              <w:top w:val="single" w:sz="4" w:space="0" w:color="000000"/>
              <w:left w:val="single" w:sz="4" w:space="0" w:color="000000"/>
              <w:right w:val="single" w:sz="4" w:space="0" w:color="000000"/>
            </w:tcBorders>
            <w:vAlign w:val="center"/>
          </w:tcPr>
          <w:p w:rsidR="008B2DAC" w:rsidRDefault="002D7BF3">
            <w:pPr>
              <w:pStyle w:val="TableParagraph"/>
              <w:spacing w:line="360" w:lineRule="auto"/>
              <w:jc w:val="center"/>
              <w:rPr>
                <w:rFonts w:ascii="宋体" w:eastAsia="宋体" w:hAnsi="宋体" w:cs="宋体"/>
                <w:color w:val="000000"/>
                <w:sz w:val="21"/>
                <w:szCs w:val="21"/>
              </w:rPr>
            </w:pPr>
            <w:r>
              <w:rPr>
                <w:rFonts w:ascii="宋体" w:eastAsia="宋体" w:hAnsi="宋体" w:cs="宋体"/>
                <w:color w:val="000000"/>
                <w:sz w:val="21"/>
                <w:szCs w:val="21"/>
              </w:rPr>
              <w:t>形式评审标准</w:t>
            </w:r>
          </w:p>
        </w:tc>
        <w:tc>
          <w:tcPr>
            <w:tcW w:w="1701" w:type="dxa"/>
            <w:tcBorders>
              <w:top w:val="single" w:sz="4" w:space="0" w:color="000000"/>
              <w:left w:val="single" w:sz="4" w:space="0" w:color="000000"/>
              <w:bottom w:val="single" w:sz="4" w:space="0" w:color="000000"/>
              <w:right w:val="single" w:sz="4" w:space="0" w:color="000000"/>
            </w:tcBorders>
            <w:vAlign w:val="center"/>
          </w:tcPr>
          <w:p w:rsidR="008B2DAC" w:rsidRDefault="002D7BF3">
            <w:pPr>
              <w:jc w:val="center"/>
              <w:rPr>
                <w:rFonts w:ascii="宋体" w:eastAsia="宋体" w:hAnsi="宋体"/>
                <w:color w:val="000000"/>
                <w:sz w:val="21"/>
                <w:szCs w:val="21"/>
              </w:rPr>
            </w:pPr>
            <w:r>
              <w:rPr>
                <w:rFonts w:ascii="宋体" w:eastAsia="宋体" w:hAnsi="宋体" w:cs="微软雅黑" w:hint="eastAsia"/>
                <w:color w:val="000000"/>
                <w:sz w:val="21"/>
                <w:szCs w:val="21"/>
              </w:rPr>
              <w:t>投标人名称</w:t>
            </w:r>
          </w:p>
        </w:tc>
        <w:tc>
          <w:tcPr>
            <w:tcW w:w="5498" w:type="dxa"/>
            <w:tcBorders>
              <w:top w:val="single" w:sz="4" w:space="0" w:color="000000"/>
              <w:left w:val="single" w:sz="4" w:space="0" w:color="000000"/>
              <w:bottom w:val="single" w:sz="4" w:space="0" w:color="000000"/>
              <w:right w:val="single" w:sz="4" w:space="0" w:color="000000"/>
            </w:tcBorders>
            <w:vAlign w:val="center"/>
          </w:tcPr>
          <w:p w:rsidR="008B2DAC" w:rsidRDefault="002D7BF3">
            <w:pPr>
              <w:pStyle w:val="TableParagraph"/>
              <w:spacing w:line="360" w:lineRule="auto"/>
              <w:jc w:val="both"/>
              <w:rPr>
                <w:rFonts w:ascii="宋体" w:eastAsia="宋体" w:hAnsi="宋体" w:cs="宋体"/>
                <w:color w:val="000000"/>
                <w:sz w:val="21"/>
                <w:szCs w:val="21"/>
                <w:lang w:eastAsia="zh-CN"/>
              </w:rPr>
            </w:pPr>
            <w:r>
              <w:rPr>
                <w:rFonts w:ascii="宋体" w:eastAsia="宋体" w:hAnsi="宋体" w:cs="宋体"/>
                <w:color w:val="000000"/>
                <w:sz w:val="21"/>
                <w:szCs w:val="21"/>
                <w:lang w:eastAsia="zh-CN"/>
              </w:rPr>
              <w:t>与营业执照、资质证书一致</w:t>
            </w:r>
          </w:p>
        </w:tc>
      </w:tr>
      <w:tr w:rsidR="008B2DAC">
        <w:tc>
          <w:tcPr>
            <w:tcW w:w="625" w:type="dxa"/>
            <w:gridSpan w:val="2"/>
            <w:vMerge/>
            <w:tcBorders>
              <w:left w:val="single" w:sz="4" w:space="0" w:color="000000"/>
              <w:right w:val="single" w:sz="4" w:space="0" w:color="000000"/>
            </w:tcBorders>
            <w:vAlign w:val="center"/>
          </w:tcPr>
          <w:p w:rsidR="008B2DAC" w:rsidRDefault="008B2DAC">
            <w:pPr>
              <w:spacing w:line="360" w:lineRule="auto"/>
              <w:jc w:val="center"/>
              <w:rPr>
                <w:rFonts w:ascii="宋体" w:eastAsia="宋体" w:hAnsi="宋体"/>
                <w:color w:val="000000"/>
                <w:sz w:val="21"/>
                <w:szCs w:val="21"/>
                <w:lang w:eastAsia="zh-CN"/>
              </w:rPr>
            </w:pPr>
          </w:p>
        </w:tc>
        <w:tc>
          <w:tcPr>
            <w:tcW w:w="1213" w:type="dxa"/>
            <w:vMerge/>
            <w:tcBorders>
              <w:left w:val="single" w:sz="4" w:space="0" w:color="000000"/>
              <w:right w:val="single" w:sz="4" w:space="0" w:color="000000"/>
            </w:tcBorders>
            <w:vAlign w:val="center"/>
          </w:tcPr>
          <w:p w:rsidR="008B2DAC" w:rsidRDefault="008B2DAC">
            <w:pPr>
              <w:spacing w:line="360" w:lineRule="auto"/>
              <w:jc w:val="center"/>
              <w:rPr>
                <w:rFonts w:ascii="宋体" w:eastAsia="宋体" w:hAnsi="宋体"/>
                <w:color w:val="000000"/>
                <w:sz w:val="21"/>
                <w:szCs w:val="21"/>
                <w:lang w:eastAsia="zh-CN"/>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8B2DAC" w:rsidRDefault="002D7BF3">
            <w:pPr>
              <w:jc w:val="center"/>
              <w:rPr>
                <w:rFonts w:ascii="宋体" w:eastAsia="宋体" w:hAnsi="宋体"/>
                <w:color w:val="000000"/>
                <w:sz w:val="21"/>
                <w:szCs w:val="21"/>
              </w:rPr>
            </w:pPr>
            <w:r>
              <w:rPr>
                <w:rFonts w:ascii="宋体" w:eastAsia="宋体" w:hAnsi="宋体" w:cs="微软雅黑" w:hint="eastAsia"/>
                <w:color w:val="000000"/>
                <w:sz w:val="21"/>
                <w:szCs w:val="21"/>
              </w:rPr>
              <w:t>投标书签字盖章</w:t>
            </w:r>
          </w:p>
        </w:tc>
        <w:tc>
          <w:tcPr>
            <w:tcW w:w="5498" w:type="dxa"/>
            <w:tcBorders>
              <w:top w:val="single" w:sz="4" w:space="0" w:color="000000"/>
              <w:left w:val="single" w:sz="4" w:space="0" w:color="000000"/>
              <w:bottom w:val="single" w:sz="4" w:space="0" w:color="000000"/>
              <w:right w:val="single" w:sz="4" w:space="0" w:color="000000"/>
            </w:tcBorders>
            <w:vAlign w:val="center"/>
          </w:tcPr>
          <w:p w:rsidR="008B2DAC" w:rsidRDefault="002D7BF3">
            <w:pPr>
              <w:pStyle w:val="TableParagraph"/>
              <w:spacing w:line="360" w:lineRule="auto"/>
              <w:jc w:val="both"/>
              <w:rPr>
                <w:rFonts w:ascii="宋体" w:eastAsia="宋体" w:hAnsi="宋体" w:cs="宋体"/>
                <w:color w:val="000000"/>
                <w:sz w:val="21"/>
                <w:szCs w:val="21"/>
                <w:lang w:eastAsia="zh-CN"/>
              </w:rPr>
            </w:pPr>
            <w:r>
              <w:rPr>
                <w:rFonts w:ascii="宋体" w:eastAsia="宋体" w:hAnsi="宋体" w:cs="宋体"/>
                <w:color w:val="000000"/>
                <w:spacing w:val="10"/>
                <w:sz w:val="21"/>
                <w:szCs w:val="21"/>
                <w:lang w:eastAsia="zh-CN"/>
              </w:rPr>
              <w:t>有法定代表人</w:t>
            </w:r>
            <w:r>
              <w:rPr>
                <w:rFonts w:ascii="宋体" w:eastAsia="宋体" w:hAnsi="宋体" w:cs="宋体" w:hint="eastAsia"/>
                <w:color w:val="000000"/>
                <w:spacing w:val="10"/>
                <w:sz w:val="21"/>
                <w:szCs w:val="21"/>
                <w:lang w:eastAsia="zh-CN"/>
              </w:rPr>
              <w:t>、</w:t>
            </w:r>
            <w:r>
              <w:rPr>
                <w:rFonts w:ascii="宋体" w:eastAsia="宋体" w:hAnsi="宋体" w:cs="宋体"/>
                <w:color w:val="000000"/>
                <w:spacing w:val="10"/>
                <w:sz w:val="21"/>
                <w:szCs w:val="21"/>
                <w:lang w:eastAsia="zh-CN"/>
              </w:rPr>
              <w:t>委托代理人</w:t>
            </w:r>
            <w:r>
              <w:rPr>
                <w:rFonts w:ascii="宋体" w:eastAsia="宋体" w:hAnsi="宋体" w:cs="宋体" w:hint="eastAsia"/>
                <w:color w:val="000000"/>
                <w:spacing w:val="10"/>
                <w:sz w:val="21"/>
                <w:szCs w:val="21"/>
                <w:lang w:eastAsia="zh-CN"/>
              </w:rPr>
              <w:t>及项目负责人</w:t>
            </w:r>
            <w:r>
              <w:rPr>
                <w:rFonts w:ascii="宋体" w:eastAsia="宋体" w:hAnsi="宋体" w:cs="宋体"/>
                <w:color w:val="000000"/>
                <w:spacing w:val="10"/>
                <w:sz w:val="21"/>
                <w:szCs w:val="21"/>
                <w:lang w:eastAsia="zh-CN"/>
              </w:rPr>
              <w:t>签字</w:t>
            </w:r>
            <w:r>
              <w:rPr>
                <w:rFonts w:ascii="宋体" w:eastAsia="宋体" w:hAnsi="宋体" w:cs="宋体" w:hint="eastAsia"/>
                <w:b/>
                <w:color w:val="000000"/>
                <w:spacing w:val="10"/>
                <w:sz w:val="21"/>
                <w:szCs w:val="21"/>
                <w:u w:val="single"/>
                <w:lang w:eastAsia="zh-CN"/>
              </w:rPr>
              <w:t>（或盖章）</w:t>
            </w:r>
            <w:r>
              <w:rPr>
                <w:rFonts w:ascii="宋体" w:eastAsia="宋体" w:hAnsi="宋体" w:cs="宋体"/>
                <w:color w:val="000000"/>
                <w:spacing w:val="10"/>
                <w:sz w:val="21"/>
                <w:szCs w:val="21"/>
                <w:lang w:eastAsia="zh-CN"/>
              </w:rPr>
              <w:t>或加盖单位</w:t>
            </w:r>
            <w:r>
              <w:rPr>
                <w:rFonts w:ascii="宋体" w:eastAsia="宋体" w:hAnsi="宋体" w:cs="宋体"/>
                <w:color w:val="000000"/>
                <w:sz w:val="21"/>
                <w:szCs w:val="21"/>
                <w:lang w:eastAsia="zh-CN"/>
              </w:rPr>
              <w:t>章。</w:t>
            </w:r>
          </w:p>
        </w:tc>
      </w:tr>
      <w:tr w:rsidR="008B2DAC">
        <w:tc>
          <w:tcPr>
            <w:tcW w:w="625" w:type="dxa"/>
            <w:gridSpan w:val="2"/>
            <w:vMerge/>
            <w:tcBorders>
              <w:left w:val="single" w:sz="4" w:space="0" w:color="000000"/>
              <w:right w:val="single" w:sz="4" w:space="0" w:color="000000"/>
            </w:tcBorders>
            <w:vAlign w:val="center"/>
          </w:tcPr>
          <w:p w:rsidR="008B2DAC" w:rsidRDefault="008B2DAC">
            <w:pPr>
              <w:spacing w:line="360" w:lineRule="auto"/>
              <w:jc w:val="center"/>
              <w:rPr>
                <w:rFonts w:ascii="宋体" w:eastAsia="宋体" w:hAnsi="宋体"/>
                <w:color w:val="000000"/>
                <w:sz w:val="21"/>
                <w:szCs w:val="21"/>
                <w:lang w:eastAsia="zh-CN"/>
              </w:rPr>
            </w:pPr>
          </w:p>
        </w:tc>
        <w:tc>
          <w:tcPr>
            <w:tcW w:w="1213" w:type="dxa"/>
            <w:vMerge/>
            <w:tcBorders>
              <w:left w:val="single" w:sz="4" w:space="0" w:color="000000"/>
              <w:right w:val="single" w:sz="4" w:space="0" w:color="000000"/>
            </w:tcBorders>
            <w:vAlign w:val="center"/>
          </w:tcPr>
          <w:p w:rsidR="008B2DAC" w:rsidRDefault="008B2DAC">
            <w:pPr>
              <w:spacing w:line="360" w:lineRule="auto"/>
              <w:jc w:val="center"/>
              <w:rPr>
                <w:rFonts w:ascii="宋体" w:eastAsia="宋体" w:hAnsi="宋体"/>
                <w:color w:val="000000"/>
                <w:sz w:val="21"/>
                <w:szCs w:val="21"/>
                <w:lang w:eastAsia="zh-CN"/>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8B2DAC" w:rsidRDefault="002D7BF3">
            <w:pPr>
              <w:jc w:val="center"/>
              <w:rPr>
                <w:rFonts w:ascii="宋体" w:eastAsia="宋体" w:hAnsi="宋体"/>
                <w:color w:val="000000"/>
                <w:sz w:val="21"/>
                <w:szCs w:val="21"/>
              </w:rPr>
            </w:pPr>
            <w:r>
              <w:rPr>
                <w:rFonts w:ascii="宋体" w:eastAsia="宋体" w:hAnsi="宋体" w:cs="微软雅黑" w:hint="eastAsia"/>
                <w:color w:val="000000"/>
                <w:sz w:val="21"/>
                <w:szCs w:val="21"/>
              </w:rPr>
              <w:t>投标书投标文件格式</w:t>
            </w:r>
          </w:p>
        </w:tc>
        <w:tc>
          <w:tcPr>
            <w:tcW w:w="5498" w:type="dxa"/>
            <w:tcBorders>
              <w:top w:val="single" w:sz="4" w:space="0" w:color="000000"/>
              <w:left w:val="single" w:sz="4" w:space="0" w:color="000000"/>
              <w:bottom w:val="single" w:sz="4" w:space="0" w:color="000000"/>
              <w:right w:val="single" w:sz="4" w:space="0" w:color="000000"/>
            </w:tcBorders>
            <w:vAlign w:val="center"/>
          </w:tcPr>
          <w:p w:rsidR="008B2DAC" w:rsidRDefault="002D7BF3">
            <w:pPr>
              <w:pStyle w:val="TableParagraph"/>
              <w:spacing w:line="360" w:lineRule="auto"/>
              <w:jc w:val="both"/>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投标书格式</w:t>
            </w:r>
            <w:r>
              <w:rPr>
                <w:rFonts w:ascii="宋体" w:eastAsia="宋体" w:hAnsi="宋体" w:cs="宋体"/>
                <w:color w:val="000000"/>
                <w:sz w:val="21"/>
                <w:szCs w:val="21"/>
                <w:lang w:eastAsia="zh-CN"/>
              </w:rPr>
              <w:t>符合第六章</w:t>
            </w:r>
            <w:r>
              <w:rPr>
                <w:rFonts w:ascii="宋体" w:eastAsia="宋体" w:hAnsi="宋体"/>
                <w:color w:val="000000"/>
                <w:sz w:val="21"/>
                <w:szCs w:val="21"/>
                <w:lang w:eastAsia="zh-CN"/>
              </w:rPr>
              <w:t>“</w:t>
            </w:r>
            <w:r>
              <w:rPr>
                <w:rFonts w:ascii="宋体" w:eastAsia="宋体" w:hAnsi="宋体" w:cs="宋体"/>
                <w:color w:val="000000"/>
                <w:sz w:val="21"/>
                <w:szCs w:val="21"/>
                <w:lang w:eastAsia="zh-CN"/>
              </w:rPr>
              <w:t>投标文件格式</w:t>
            </w:r>
            <w:r>
              <w:rPr>
                <w:rFonts w:ascii="宋体" w:eastAsia="宋体" w:hAnsi="宋体"/>
                <w:color w:val="000000"/>
                <w:sz w:val="21"/>
                <w:szCs w:val="21"/>
                <w:lang w:eastAsia="zh-CN"/>
              </w:rPr>
              <w:t>”</w:t>
            </w:r>
            <w:r>
              <w:rPr>
                <w:rFonts w:ascii="宋体" w:eastAsia="宋体" w:hAnsi="宋体" w:cs="宋体"/>
                <w:color w:val="000000"/>
                <w:sz w:val="21"/>
                <w:szCs w:val="21"/>
                <w:lang w:eastAsia="zh-CN"/>
              </w:rPr>
              <w:t>的规定</w:t>
            </w:r>
            <w:r>
              <w:rPr>
                <w:rFonts w:ascii="宋体" w:eastAsia="宋体" w:hAnsi="宋体" w:cs="宋体" w:hint="eastAsia"/>
                <w:color w:val="000000"/>
                <w:sz w:val="21"/>
                <w:szCs w:val="21"/>
                <w:lang w:eastAsia="zh-CN"/>
              </w:rPr>
              <w:t>。</w:t>
            </w:r>
          </w:p>
        </w:tc>
      </w:tr>
      <w:tr w:rsidR="008B2DAC">
        <w:tc>
          <w:tcPr>
            <w:tcW w:w="625" w:type="dxa"/>
            <w:gridSpan w:val="2"/>
            <w:vMerge/>
            <w:tcBorders>
              <w:left w:val="single" w:sz="4" w:space="0" w:color="000000"/>
              <w:right w:val="single" w:sz="4" w:space="0" w:color="000000"/>
            </w:tcBorders>
            <w:vAlign w:val="center"/>
          </w:tcPr>
          <w:p w:rsidR="008B2DAC" w:rsidRDefault="008B2DAC">
            <w:pPr>
              <w:spacing w:line="360" w:lineRule="auto"/>
              <w:jc w:val="center"/>
              <w:rPr>
                <w:rFonts w:ascii="宋体" w:eastAsia="宋体" w:hAnsi="宋体"/>
                <w:color w:val="000000"/>
                <w:sz w:val="21"/>
                <w:szCs w:val="21"/>
                <w:lang w:eastAsia="zh-CN"/>
              </w:rPr>
            </w:pPr>
          </w:p>
        </w:tc>
        <w:tc>
          <w:tcPr>
            <w:tcW w:w="1213" w:type="dxa"/>
            <w:vMerge/>
            <w:tcBorders>
              <w:left w:val="single" w:sz="4" w:space="0" w:color="000000"/>
              <w:right w:val="single" w:sz="4" w:space="0" w:color="000000"/>
            </w:tcBorders>
            <w:vAlign w:val="center"/>
          </w:tcPr>
          <w:p w:rsidR="008B2DAC" w:rsidRDefault="008B2DAC">
            <w:pPr>
              <w:spacing w:line="360" w:lineRule="auto"/>
              <w:jc w:val="center"/>
              <w:rPr>
                <w:rFonts w:ascii="宋体" w:eastAsia="宋体" w:hAnsi="宋体"/>
                <w:color w:val="000000"/>
                <w:sz w:val="21"/>
                <w:szCs w:val="21"/>
                <w:lang w:eastAsia="zh-CN"/>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8B2DAC" w:rsidRDefault="002D7BF3">
            <w:pPr>
              <w:jc w:val="center"/>
              <w:rPr>
                <w:rFonts w:ascii="宋体" w:eastAsia="宋体" w:hAnsi="宋体"/>
                <w:color w:val="000000"/>
                <w:sz w:val="21"/>
                <w:szCs w:val="21"/>
              </w:rPr>
            </w:pPr>
            <w:r>
              <w:rPr>
                <w:rFonts w:ascii="宋体" w:eastAsia="宋体" w:hAnsi="宋体" w:cs="微软雅黑" w:hint="eastAsia"/>
                <w:color w:val="000000"/>
                <w:sz w:val="21"/>
                <w:szCs w:val="21"/>
              </w:rPr>
              <w:t>备选投标方案</w:t>
            </w:r>
          </w:p>
        </w:tc>
        <w:tc>
          <w:tcPr>
            <w:tcW w:w="5498" w:type="dxa"/>
            <w:tcBorders>
              <w:top w:val="single" w:sz="4" w:space="0" w:color="000000"/>
              <w:left w:val="single" w:sz="4" w:space="0" w:color="000000"/>
              <w:bottom w:val="single" w:sz="4" w:space="0" w:color="000000"/>
              <w:right w:val="single" w:sz="4" w:space="0" w:color="000000"/>
            </w:tcBorders>
            <w:vAlign w:val="center"/>
          </w:tcPr>
          <w:p w:rsidR="008B2DAC" w:rsidRDefault="002D7BF3">
            <w:pPr>
              <w:pStyle w:val="TableParagraph"/>
              <w:spacing w:line="360" w:lineRule="auto"/>
              <w:rPr>
                <w:rFonts w:ascii="宋体" w:eastAsia="宋体" w:hAnsi="宋体" w:cs="宋体"/>
                <w:color w:val="000000"/>
                <w:sz w:val="21"/>
                <w:szCs w:val="21"/>
              </w:rPr>
            </w:pPr>
            <w:r>
              <w:rPr>
                <w:rFonts w:ascii="宋体" w:eastAsia="宋体" w:hAnsi="宋体" w:cs="宋体" w:hint="eastAsia"/>
                <w:color w:val="000000"/>
                <w:sz w:val="21"/>
                <w:szCs w:val="21"/>
              </w:rPr>
              <w:t>不允许。</w:t>
            </w:r>
          </w:p>
        </w:tc>
      </w:tr>
      <w:tr w:rsidR="008B2DAC">
        <w:tc>
          <w:tcPr>
            <w:tcW w:w="625" w:type="dxa"/>
            <w:gridSpan w:val="2"/>
            <w:vMerge/>
            <w:tcBorders>
              <w:left w:val="single" w:sz="4" w:space="0" w:color="000000"/>
              <w:right w:val="single" w:sz="4" w:space="0" w:color="000000"/>
            </w:tcBorders>
            <w:vAlign w:val="center"/>
          </w:tcPr>
          <w:p w:rsidR="008B2DAC" w:rsidRDefault="008B2DAC">
            <w:pPr>
              <w:spacing w:line="360" w:lineRule="auto"/>
              <w:jc w:val="center"/>
              <w:rPr>
                <w:rFonts w:ascii="宋体" w:eastAsia="宋体" w:hAnsi="宋体"/>
                <w:color w:val="000000"/>
                <w:sz w:val="21"/>
                <w:szCs w:val="21"/>
                <w:lang w:eastAsia="zh-CN"/>
              </w:rPr>
            </w:pPr>
          </w:p>
        </w:tc>
        <w:tc>
          <w:tcPr>
            <w:tcW w:w="1213" w:type="dxa"/>
            <w:vMerge/>
            <w:tcBorders>
              <w:left w:val="single" w:sz="4" w:space="0" w:color="000000"/>
              <w:right w:val="single" w:sz="4" w:space="0" w:color="000000"/>
            </w:tcBorders>
            <w:vAlign w:val="center"/>
          </w:tcPr>
          <w:p w:rsidR="008B2DAC" w:rsidRDefault="008B2DAC">
            <w:pPr>
              <w:spacing w:line="360" w:lineRule="auto"/>
              <w:jc w:val="center"/>
              <w:rPr>
                <w:rFonts w:ascii="宋体" w:eastAsia="宋体" w:hAnsi="宋体"/>
                <w:color w:val="000000"/>
                <w:sz w:val="21"/>
                <w:szCs w:val="21"/>
                <w:lang w:eastAsia="zh-CN"/>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8B2DAC" w:rsidRDefault="002D7BF3">
            <w:pPr>
              <w:jc w:val="center"/>
              <w:rPr>
                <w:rFonts w:ascii="宋体" w:eastAsia="宋体" w:hAnsi="宋体"/>
                <w:color w:val="000000"/>
                <w:sz w:val="21"/>
                <w:szCs w:val="21"/>
              </w:rPr>
            </w:pPr>
            <w:r>
              <w:rPr>
                <w:rFonts w:ascii="宋体" w:eastAsia="宋体" w:hAnsi="宋体" w:cs="微软雅黑" w:hint="eastAsia"/>
                <w:color w:val="000000"/>
                <w:sz w:val="21"/>
                <w:szCs w:val="21"/>
              </w:rPr>
              <w:t>投标人机器码</w:t>
            </w:r>
          </w:p>
        </w:tc>
        <w:tc>
          <w:tcPr>
            <w:tcW w:w="5498" w:type="dxa"/>
            <w:tcBorders>
              <w:top w:val="single" w:sz="4" w:space="0" w:color="000000"/>
              <w:left w:val="single" w:sz="4" w:space="0" w:color="000000"/>
              <w:bottom w:val="single" w:sz="4" w:space="0" w:color="000000"/>
              <w:right w:val="single" w:sz="4" w:space="0" w:color="000000"/>
            </w:tcBorders>
            <w:vAlign w:val="center"/>
          </w:tcPr>
          <w:p w:rsidR="008B2DAC" w:rsidRDefault="002D7BF3">
            <w:pPr>
              <w:pStyle w:val="TableParagraph"/>
              <w:spacing w:line="360" w:lineRule="auto"/>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投标人与其他投标人加密打包投标文件电脑机器特征码一致的（以广州公共资源交易中心评标系统的检索信息为准）将被否决。</w:t>
            </w:r>
          </w:p>
        </w:tc>
      </w:tr>
      <w:tr w:rsidR="008B2DAC">
        <w:tc>
          <w:tcPr>
            <w:tcW w:w="625" w:type="dxa"/>
            <w:gridSpan w:val="2"/>
            <w:vMerge w:val="restart"/>
            <w:tcBorders>
              <w:top w:val="single" w:sz="4" w:space="0" w:color="000000"/>
              <w:left w:val="single" w:sz="4" w:space="0" w:color="000000"/>
              <w:right w:val="single" w:sz="4" w:space="0" w:color="000000"/>
            </w:tcBorders>
            <w:vAlign w:val="center"/>
          </w:tcPr>
          <w:p w:rsidR="008B2DAC" w:rsidRDefault="002D7BF3">
            <w:pPr>
              <w:pStyle w:val="TableParagraph"/>
              <w:spacing w:line="360" w:lineRule="auto"/>
              <w:jc w:val="center"/>
              <w:rPr>
                <w:rFonts w:ascii="宋体" w:eastAsia="宋体" w:hAnsi="宋体"/>
                <w:color w:val="000000"/>
                <w:sz w:val="21"/>
                <w:szCs w:val="21"/>
              </w:rPr>
            </w:pPr>
            <w:r>
              <w:rPr>
                <w:rFonts w:ascii="宋体" w:eastAsia="宋体" w:hAnsi="宋体"/>
                <w:color w:val="000000"/>
                <w:sz w:val="21"/>
                <w:szCs w:val="21"/>
              </w:rPr>
              <w:t>2.1.2</w:t>
            </w:r>
          </w:p>
        </w:tc>
        <w:tc>
          <w:tcPr>
            <w:tcW w:w="1213" w:type="dxa"/>
            <w:vMerge w:val="restart"/>
            <w:tcBorders>
              <w:top w:val="single" w:sz="4" w:space="0" w:color="000000"/>
              <w:left w:val="single" w:sz="4" w:space="0" w:color="000000"/>
              <w:right w:val="single" w:sz="4" w:space="0" w:color="000000"/>
            </w:tcBorders>
            <w:vAlign w:val="center"/>
          </w:tcPr>
          <w:p w:rsidR="008B2DAC" w:rsidRDefault="002D7BF3">
            <w:pPr>
              <w:pStyle w:val="TableParagraph"/>
              <w:spacing w:line="360" w:lineRule="auto"/>
              <w:jc w:val="center"/>
              <w:rPr>
                <w:rFonts w:ascii="宋体" w:eastAsia="宋体" w:hAnsi="宋体" w:cs="宋体"/>
                <w:color w:val="000000"/>
                <w:sz w:val="21"/>
                <w:szCs w:val="21"/>
              </w:rPr>
            </w:pPr>
            <w:r>
              <w:rPr>
                <w:rFonts w:ascii="宋体" w:eastAsia="宋体" w:hAnsi="宋体" w:cs="宋体"/>
                <w:color w:val="000000"/>
                <w:sz w:val="21"/>
                <w:szCs w:val="21"/>
              </w:rPr>
              <w:t>资格评审标准</w:t>
            </w:r>
          </w:p>
        </w:tc>
        <w:tc>
          <w:tcPr>
            <w:tcW w:w="1701" w:type="dxa"/>
            <w:tcBorders>
              <w:top w:val="single" w:sz="4" w:space="0" w:color="000000"/>
              <w:left w:val="single" w:sz="4" w:space="0" w:color="000000"/>
              <w:bottom w:val="single" w:sz="4" w:space="0" w:color="000000"/>
              <w:right w:val="single" w:sz="4" w:space="0" w:color="000000"/>
            </w:tcBorders>
            <w:vAlign w:val="center"/>
          </w:tcPr>
          <w:p w:rsidR="008B2DAC" w:rsidRDefault="002D7BF3">
            <w:pPr>
              <w:pStyle w:val="TableParagraph"/>
              <w:spacing w:line="360" w:lineRule="auto"/>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合同履约纠纷</w:t>
            </w:r>
          </w:p>
        </w:tc>
        <w:tc>
          <w:tcPr>
            <w:tcW w:w="5498" w:type="dxa"/>
            <w:tcBorders>
              <w:top w:val="single" w:sz="4" w:space="0" w:color="000000"/>
              <w:left w:val="single" w:sz="4" w:space="0" w:color="000000"/>
              <w:bottom w:val="single" w:sz="4" w:space="0" w:color="000000"/>
              <w:right w:val="single" w:sz="4" w:space="0" w:color="000000"/>
            </w:tcBorders>
            <w:vAlign w:val="center"/>
          </w:tcPr>
          <w:p w:rsidR="008B2DAC" w:rsidRDefault="002D7BF3">
            <w:pPr>
              <w:pStyle w:val="TableParagraph"/>
              <w:spacing w:line="360" w:lineRule="auto"/>
              <w:jc w:val="both"/>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与招标人过去</w:t>
            </w:r>
            <w:r>
              <w:rPr>
                <w:rFonts w:ascii="宋体" w:eastAsia="宋体" w:hAnsi="宋体" w:cs="宋体"/>
                <w:color w:val="000000"/>
                <w:sz w:val="21"/>
                <w:szCs w:val="21"/>
                <w:lang w:eastAsia="zh-CN"/>
              </w:rPr>
              <w:t>3</w:t>
            </w:r>
            <w:r>
              <w:rPr>
                <w:rFonts w:ascii="宋体" w:eastAsia="宋体" w:hAnsi="宋体" w:cs="宋体" w:hint="eastAsia"/>
                <w:color w:val="000000"/>
                <w:sz w:val="21"/>
                <w:szCs w:val="21"/>
                <w:lang w:eastAsia="zh-CN"/>
              </w:rPr>
              <w:t>年内无合同履约纠纷，没有不得参加投标的情形。（以投标人声明为评审依据）。</w:t>
            </w:r>
          </w:p>
        </w:tc>
      </w:tr>
      <w:tr w:rsidR="008B2DAC">
        <w:tc>
          <w:tcPr>
            <w:tcW w:w="625" w:type="dxa"/>
            <w:gridSpan w:val="2"/>
            <w:vMerge/>
            <w:tcBorders>
              <w:top w:val="single" w:sz="4" w:space="0" w:color="000000"/>
              <w:left w:val="single" w:sz="4" w:space="0" w:color="000000"/>
              <w:right w:val="single" w:sz="4" w:space="0" w:color="000000"/>
            </w:tcBorders>
            <w:vAlign w:val="center"/>
          </w:tcPr>
          <w:p w:rsidR="008B2DAC" w:rsidRDefault="008B2DAC">
            <w:pPr>
              <w:pStyle w:val="TableParagraph"/>
              <w:spacing w:line="360" w:lineRule="auto"/>
              <w:jc w:val="center"/>
              <w:rPr>
                <w:rFonts w:ascii="宋体" w:eastAsia="宋体" w:hAnsi="宋体"/>
                <w:color w:val="000000"/>
                <w:sz w:val="21"/>
                <w:szCs w:val="21"/>
                <w:lang w:eastAsia="zh-CN"/>
              </w:rPr>
            </w:pPr>
          </w:p>
        </w:tc>
        <w:tc>
          <w:tcPr>
            <w:tcW w:w="1213" w:type="dxa"/>
            <w:vMerge/>
            <w:tcBorders>
              <w:top w:val="single" w:sz="4" w:space="0" w:color="000000"/>
              <w:left w:val="single" w:sz="4" w:space="0" w:color="000000"/>
              <w:right w:val="single" w:sz="4" w:space="0" w:color="000000"/>
            </w:tcBorders>
            <w:vAlign w:val="center"/>
          </w:tcPr>
          <w:p w:rsidR="008B2DAC" w:rsidRDefault="008B2DAC">
            <w:pPr>
              <w:pStyle w:val="TableParagraph"/>
              <w:spacing w:line="360" w:lineRule="auto"/>
              <w:jc w:val="center"/>
              <w:rPr>
                <w:rFonts w:ascii="宋体" w:eastAsia="宋体" w:hAnsi="宋体" w:cs="宋体"/>
                <w:color w:val="000000"/>
                <w:sz w:val="21"/>
                <w:szCs w:val="21"/>
                <w:lang w:eastAsia="zh-CN"/>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8B2DAC" w:rsidRDefault="002D7BF3">
            <w:pPr>
              <w:pStyle w:val="TableParagraph"/>
              <w:spacing w:line="360" w:lineRule="auto"/>
              <w:jc w:val="center"/>
              <w:rPr>
                <w:rFonts w:ascii="宋体" w:eastAsia="宋体" w:hAnsi="宋体" w:cs="宋体"/>
                <w:color w:val="000000"/>
                <w:sz w:val="21"/>
                <w:szCs w:val="21"/>
              </w:rPr>
            </w:pPr>
            <w:r>
              <w:rPr>
                <w:rFonts w:ascii="宋体" w:eastAsia="宋体" w:hAnsi="宋体" w:cs="宋体"/>
                <w:color w:val="000000"/>
                <w:sz w:val="21"/>
                <w:szCs w:val="21"/>
              </w:rPr>
              <w:t>资质要求</w:t>
            </w:r>
          </w:p>
        </w:tc>
        <w:tc>
          <w:tcPr>
            <w:tcW w:w="5498" w:type="dxa"/>
            <w:tcBorders>
              <w:top w:val="single" w:sz="4" w:space="0" w:color="000000"/>
              <w:left w:val="single" w:sz="4" w:space="0" w:color="000000"/>
              <w:bottom w:val="single" w:sz="4" w:space="0" w:color="000000"/>
              <w:right w:val="single" w:sz="4" w:space="0" w:color="000000"/>
            </w:tcBorders>
            <w:vAlign w:val="center"/>
          </w:tcPr>
          <w:p w:rsidR="008B2DAC" w:rsidRDefault="002D7BF3">
            <w:pPr>
              <w:pStyle w:val="TableParagraph"/>
              <w:spacing w:line="360" w:lineRule="auto"/>
              <w:jc w:val="both"/>
              <w:rPr>
                <w:rFonts w:ascii="宋体" w:eastAsia="宋体" w:hAnsi="宋体" w:cs="宋体"/>
                <w:color w:val="000000"/>
                <w:sz w:val="21"/>
                <w:szCs w:val="21"/>
                <w:lang w:eastAsia="zh-CN"/>
              </w:rPr>
            </w:pPr>
            <w:r>
              <w:rPr>
                <w:rFonts w:ascii="宋体" w:eastAsia="宋体" w:hAnsi="宋体" w:cs="宋体"/>
                <w:color w:val="000000"/>
                <w:sz w:val="21"/>
                <w:szCs w:val="21"/>
                <w:lang w:eastAsia="zh-CN"/>
              </w:rPr>
              <w:t>符合第二章</w:t>
            </w:r>
            <w:r>
              <w:rPr>
                <w:rFonts w:ascii="宋体" w:eastAsia="宋体" w:hAnsi="宋体"/>
                <w:color w:val="000000"/>
                <w:sz w:val="21"/>
                <w:szCs w:val="21"/>
                <w:lang w:eastAsia="zh-CN"/>
              </w:rPr>
              <w:t>“</w:t>
            </w:r>
            <w:r>
              <w:rPr>
                <w:rFonts w:ascii="宋体" w:eastAsia="宋体" w:hAnsi="宋体" w:cs="宋体"/>
                <w:color w:val="000000"/>
                <w:sz w:val="21"/>
                <w:szCs w:val="21"/>
                <w:lang w:eastAsia="zh-CN"/>
              </w:rPr>
              <w:t>投标人须知</w:t>
            </w:r>
            <w:r>
              <w:rPr>
                <w:rFonts w:ascii="宋体" w:eastAsia="宋体" w:hAnsi="宋体"/>
                <w:color w:val="000000"/>
                <w:sz w:val="21"/>
                <w:szCs w:val="21"/>
                <w:lang w:eastAsia="zh-CN"/>
              </w:rPr>
              <w:t>”</w:t>
            </w:r>
            <w:r>
              <w:rPr>
                <w:rFonts w:ascii="宋体" w:eastAsia="宋体" w:hAnsi="宋体" w:cs="宋体"/>
                <w:color w:val="000000"/>
                <w:sz w:val="21"/>
                <w:szCs w:val="21"/>
                <w:lang w:eastAsia="zh-CN"/>
              </w:rPr>
              <w:t>第</w:t>
            </w:r>
            <w:r>
              <w:rPr>
                <w:rFonts w:ascii="宋体" w:eastAsia="宋体" w:hAnsi="宋体"/>
                <w:color w:val="000000"/>
                <w:sz w:val="21"/>
                <w:szCs w:val="21"/>
                <w:lang w:eastAsia="zh-CN"/>
              </w:rPr>
              <w:t>1.4.1</w:t>
            </w:r>
            <w:r>
              <w:rPr>
                <w:rFonts w:ascii="宋体" w:eastAsia="宋体" w:hAnsi="宋体" w:cs="宋体"/>
                <w:color w:val="000000"/>
                <w:sz w:val="21"/>
                <w:szCs w:val="21"/>
                <w:lang w:eastAsia="zh-CN"/>
              </w:rPr>
              <w:t>项规定</w:t>
            </w:r>
          </w:p>
        </w:tc>
      </w:tr>
      <w:tr w:rsidR="008B2DAC">
        <w:tc>
          <w:tcPr>
            <w:tcW w:w="625" w:type="dxa"/>
            <w:gridSpan w:val="2"/>
            <w:vMerge/>
            <w:tcBorders>
              <w:left w:val="single" w:sz="4" w:space="0" w:color="000000"/>
              <w:right w:val="single" w:sz="4" w:space="0" w:color="000000"/>
            </w:tcBorders>
            <w:vAlign w:val="center"/>
          </w:tcPr>
          <w:p w:rsidR="008B2DAC" w:rsidRDefault="008B2DAC">
            <w:pPr>
              <w:spacing w:line="360" w:lineRule="auto"/>
              <w:jc w:val="center"/>
              <w:rPr>
                <w:rFonts w:ascii="宋体" w:eastAsia="宋体" w:hAnsi="宋体"/>
                <w:color w:val="000000"/>
                <w:sz w:val="21"/>
                <w:szCs w:val="21"/>
                <w:lang w:eastAsia="zh-CN"/>
              </w:rPr>
            </w:pPr>
          </w:p>
        </w:tc>
        <w:tc>
          <w:tcPr>
            <w:tcW w:w="1213" w:type="dxa"/>
            <w:vMerge/>
            <w:tcBorders>
              <w:left w:val="single" w:sz="4" w:space="0" w:color="000000"/>
              <w:right w:val="single" w:sz="4" w:space="0" w:color="000000"/>
            </w:tcBorders>
            <w:vAlign w:val="center"/>
          </w:tcPr>
          <w:p w:rsidR="008B2DAC" w:rsidRDefault="008B2DAC">
            <w:pPr>
              <w:spacing w:line="360" w:lineRule="auto"/>
              <w:jc w:val="center"/>
              <w:rPr>
                <w:rFonts w:ascii="宋体" w:eastAsia="宋体" w:hAnsi="宋体"/>
                <w:color w:val="000000"/>
                <w:sz w:val="21"/>
                <w:szCs w:val="21"/>
                <w:lang w:eastAsia="zh-CN"/>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8B2DAC" w:rsidRDefault="002D7BF3">
            <w:pPr>
              <w:pStyle w:val="TableParagraph"/>
              <w:spacing w:line="36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外国或香港、澳门、台湾的企业</w:t>
            </w:r>
          </w:p>
        </w:tc>
        <w:tc>
          <w:tcPr>
            <w:tcW w:w="5498" w:type="dxa"/>
            <w:tcBorders>
              <w:top w:val="single" w:sz="4" w:space="0" w:color="000000"/>
              <w:left w:val="single" w:sz="4" w:space="0" w:color="000000"/>
              <w:bottom w:val="single" w:sz="4" w:space="0" w:color="000000"/>
              <w:right w:val="single" w:sz="4" w:space="0" w:color="000000"/>
            </w:tcBorders>
            <w:vAlign w:val="center"/>
          </w:tcPr>
          <w:p w:rsidR="008B2DAC" w:rsidRDefault="002D7BF3">
            <w:pPr>
              <w:pStyle w:val="TableParagraph"/>
              <w:spacing w:line="360" w:lineRule="auto"/>
              <w:rPr>
                <w:rFonts w:ascii="宋体" w:eastAsia="宋体" w:hAnsi="宋体" w:cs="宋体"/>
                <w:sz w:val="21"/>
                <w:szCs w:val="21"/>
                <w:lang w:eastAsia="zh-CN"/>
              </w:rPr>
            </w:pPr>
            <w:r>
              <w:rPr>
                <w:rFonts w:ascii="宋体" w:eastAsia="宋体" w:hAnsi="宋体" w:cs="宋体" w:hint="eastAsia"/>
                <w:sz w:val="21"/>
                <w:szCs w:val="21"/>
                <w:lang w:eastAsia="zh-CN"/>
              </w:rPr>
              <w:t>外国或澳门、台湾的设计企业必须选择一家符合上述条件的企业进行合作设计。香港企业如不单独参加投标，也必须选择一家符合上述条件的企业进行合作设计。（需提供合作协议书，格式自定）</w:t>
            </w:r>
          </w:p>
        </w:tc>
      </w:tr>
      <w:tr w:rsidR="008B2DAC">
        <w:tc>
          <w:tcPr>
            <w:tcW w:w="625" w:type="dxa"/>
            <w:gridSpan w:val="2"/>
            <w:vMerge/>
            <w:tcBorders>
              <w:left w:val="single" w:sz="4" w:space="0" w:color="000000"/>
              <w:right w:val="single" w:sz="4" w:space="0" w:color="000000"/>
            </w:tcBorders>
            <w:vAlign w:val="center"/>
          </w:tcPr>
          <w:p w:rsidR="008B2DAC" w:rsidRDefault="008B2DAC">
            <w:pPr>
              <w:spacing w:line="360" w:lineRule="auto"/>
              <w:jc w:val="center"/>
              <w:rPr>
                <w:rFonts w:ascii="宋体" w:eastAsia="宋体" w:hAnsi="宋体"/>
                <w:color w:val="000000"/>
                <w:sz w:val="21"/>
                <w:szCs w:val="21"/>
                <w:lang w:eastAsia="zh-CN"/>
              </w:rPr>
            </w:pPr>
          </w:p>
        </w:tc>
        <w:tc>
          <w:tcPr>
            <w:tcW w:w="1213" w:type="dxa"/>
            <w:vMerge/>
            <w:tcBorders>
              <w:left w:val="single" w:sz="4" w:space="0" w:color="000000"/>
              <w:right w:val="single" w:sz="4" w:space="0" w:color="000000"/>
            </w:tcBorders>
            <w:vAlign w:val="center"/>
          </w:tcPr>
          <w:p w:rsidR="008B2DAC" w:rsidRDefault="008B2DAC">
            <w:pPr>
              <w:spacing w:line="360" w:lineRule="auto"/>
              <w:jc w:val="center"/>
              <w:rPr>
                <w:rFonts w:ascii="宋体" w:eastAsia="宋体" w:hAnsi="宋体"/>
                <w:color w:val="000000"/>
                <w:sz w:val="21"/>
                <w:szCs w:val="21"/>
                <w:lang w:eastAsia="zh-CN"/>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8B2DAC" w:rsidRDefault="002D7BF3">
            <w:pPr>
              <w:pStyle w:val="TableParagraph"/>
              <w:spacing w:line="36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信用档案</w:t>
            </w:r>
          </w:p>
        </w:tc>
        <w:tc>
          <w:tcPr>
            <w:tcW w:w="5498" w:type="dxa"/>
            <w:tcBorders>
              <w:top w:val="single" w:sz="4" w:space="0" w:color="000000"/>
              <w:left w:val="single" w:sz="4" w:space="0" w:color="000000"/>
              <w:bottom w:val="single" w:sz="4" w:space="0" w:color="000000"/>
              <w:right w:val="single" w:sz="4" w:space="0" w:color="000000"/>
            </w:tcBorders>
            <w:vAlign w:val="center"/>
          </w:tcPr>
          <w:p w:rsidR="008B2DAC" w:rsidRDefault="002D7BF3">
            <w:pPr>
              <w:pStyle w:val="TableParagraph"/>
              <w:spacing w:line="360" w:lineRule="auto"/>
              <w:rPr>
                <w:rFonts w:ascii="宋体" w:eastAsia="宋体" w:hAnsi="宋体" w:cs="宋体"/>
                <w:sz w:val="21"/>
                <w:szCs w:val="21"/>
                <w:lang w:eastAsia="zh-CN"/>
              </w:rPr>
            </w:pPr>
            <w:r>
              <w:rPr>
                <w:rFonts w:ascii="宋体" w:eastAsia="宋体" w:hAnsi="宋体" w:cs="宋体" w:hint="eastAsia"/>
                <w:sz w:val="21"/>
                <w:szCs w:val="21"/>
                <w:lang w:eastAsia="zh-CN"/>
              </w:rPr>
              <w:t>投标人须在清远市住房和城乡建设局办理《清远市住房和城乡建设行业企业诚信档案》，且信用等级为A级或B级，本项目所需资质须已录入该档案；拟担任本工程的项目负责人为该档案在册人员。（投标人只需提供在清远市建设行业市场监管和诚信管理系统（http://210.76.74.213/GDCredit/）：企业信用等级截图、</w:t>
            </w:r>
            <w:r>
              <w:rPr>
                <w:rFonts w:ascii="宋体" w:eastAsia="宋体" w:hAnsi="宋体" w:cs="宋体" w:hint="eastAsia"/>
                <w:sz w:val="21"/>
                <w:szCs w:val="21"/>
                <w:lang w:eastAsia="zh-CN"/>
              </w:rPr>
              <w:lastRenderedPageBreak/>
              <w:t>本项目所需企业资质信息截图、项目负责人的从业人员状况截图）。</w:t>
            </w:r>
          </w:p>
        </w:tc>
      </w:tr>
      <w:tr w:rsidR="008B2DAC">
        <w:tc>
          <w:tcPr>
            <w:tcW w:w="625" w:type="dxa"/>
            <w:gridSpan w:val="2"/>
            <w:vMerge/>
            <w:tcBorders>
              <w:left w:val="single" w:sz="4" w:space="0" w:color="000000"/>
              <w:right w:val="single" w:sz="4" w:space="0" w:color="000000"/>
            </w:tcBorders>
            <w:vAlign w:val="center"/>
          </w:tcPr>
          <w:p w:rsidR="008B2DAC" w:rsidRDefault="008B2DAC">
            <w:pPr>
              <w:spacing w:line="360" w:lineRule="auto"/>
              <w:jc w:val="center"/>
              <w:rPr>
                <w:rFonts w:ascii="宋体" w:eastAsia="宋体" w:hAnsi="宋体"/>
                <w:color w:val="000000"/>
                <w:sz w:val="21"/>
                <w:szCs w:val="21"/>
                <w:lang w:eastAsia="zh-CN"/>
              </w:rPr>
            </w:pPr>
          </w:p>
        </w:tc>
        <w:tc>
          <w:tcPr>
            <w:tcW w:w="1213" w:type="dxa"/>
            <w:vMerge/>
            <w:tcBorders>
              <w:left w:val="single" w:sz="4" w:space="0" w:color="000000"/>
              <w:right w:val="single" w:sz="4" w:space="0" w:color="000000"/>
            </w:tcBorders>
            <w:vAlign w:val="center"/>
          </w:tcPr>
          <w:p w:rsidR="008B2DAC" w:rsidRDefault="008B2DAC">
            <w:pPr>
              <w:spacing w:line="360" w:lineRule="auto"/>
              <w:jc w:val="center"/>
              <w:rPr>
                <w:rFonts w:ascii="宋体" w:eastAsia="宋体" w:hAnsi="宋体"/>
                <w:color w:val="000000"/>
                <w:sz w:val="21"/>
                <w:szCs w:val="21"/>
                <w:lang w:eastAsia="zh-CN"/>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8B2DAC" w:rsidRDefault="002D7BF3">
            <w:pPr>
              <w:pStyle w:val="TableParagraph"/>
              <w:spacing w:line="360" w:lineRule="auto"/>
              <w:jc w:val="center"/>
              <w:rPr>
                <w:rFonts w:ascii="宋体" w:eastAsia="宋体" w:hAnsi="宋体" w:cs="宋体"/>
                <w:color w:val="000000"/>
                <w:sz w:val="21"/>
                <w:szCs w:val="21"/>
              </w:rPr>
            </w:pPr>
            <w:r>
              <w:rPr>
                <w:rFonts w:ascii="宋体" w:eastAsia="宋体" w:hAnsi="宋体" w:cs="宋体"/>
                <w:color w:val="000000"/>
                <w:sz w:val="21"/>
                <w:szCs w:val="21"/>
              </w:rPr>
              <w:t>项目负责人</w:t>
            </w:r>
          </w:p>
        </w:tc>
        <w:tc>
          <w:tcPr>
            <w:tcW w:w="5498" w:type="dxa"/>
            <w:tcBorders>
              <w:top w:val="single" w:sz="4" w:space="0" w:color="000000"/>
              <w:left w:val="single" w:sz="4" w:space="0" w:color="000000"/>
              <w:bottom w:val="single" w:sz="4" w:space="0" w:color="000000"/>
              <w:right w:val="single" w:sz="4" w:space="0" w:color="000000"/>
            </w:tcBorders>
            <w:vAlign w:val="center"/>
          </w:tcPr>
          <w:p w:rsidR="008B2DAC" w:rsidRDefault="002D7BF3">
            <w:pPr>
              <w:pStyle w:val="TableParagraph"/>
              <w:spacing w:line="360" w:lineRule="auto"/>
              <w:jc w:val="both"/>
              <w:rPr>
                <w:rFonts w:ascii="宋体" w:eastAsia="宋体" w:hAnsi="宋体" w:cs="宋体"/>
                <w:color w:val="000000"/>
                <w:sz w:val="21"/>
                <w:szCs w:val="21"/>
                <w:lang w:eastAsia="zh-CN"/>
              </w:rPr>
            </w:pPr>
            <w:r>
              <w:rPr>
                <w:rFonts w:ascii="宋体" w:eastAsia="宋体" w:hAnsi="宋体" w:cs="宋体"/>
                <w:color w:val="000000"/>
                <w:sz w:val="21"/>
                <w:szCs w:val="21"/>
                <w:lang w:eastAsia="zh-CN"/>
              </w:rPr>
              <w:t>符合第二章</w:t>
            </w:r>
            <w:r>
              <w:rPr>
                <w:rFonts w:ascii="宋体" w:eastAsia="宋体" w:hAnsi="宋体"/>
                <w:color w:val="000000"/>
                <w:sz w:val="21"/>
                <w:szCs w:val="21"/>
                <w:lang w:eastAsia="zh-CN"/>
              </w:rPr>
              <w:t>“</w:t>
            </w:r>
            <w:r>
              <w:rPr>
                <w:rFonts w:ascii="宋体" w:eastAsia="宋体" w:hAnsi="宋体" w:cs="宋体"/>
                <w:color w:val="000000"/>
                <w:sz w:val="21"/>
                <w:szCs w:val="21"/>
                <w:lang w:eastAsia="zh-CN"/>
              </w:rPr>
              <w:t>投标人须知</w:t>
            </w:r>
            <w:r>
              <w:rPr>
                <w:rFonts w:ascii="宋体" w:eastAsia="宋体" w:hAnsi="宋体"/>
                <w:color w:val="000000"/>
                <w:sz w:val="21"/>
                <w:szCs w:val="21"/>
                <w:lang w:eastAsia="zh-CN"/>
              </w:rPr>
              <w:t>”</w:t>
            </w:r>
            <w:r>
              <w:rPr>
                <w:rFonts w:ascii="宋体" w:eastAsia="宋体" w:hAnsi="宋体" w:cs="宋体"/>
                <w:color w:val="000000"/>
                <w:sz w:val="21"/>
                <w:szCs w:val="21"/>
                <w:lang w:eastAsia="zh-CN"/>
              </w:rPr>
              <w:t>第</w:t>
            </w:r>
            <w:r>
              <w:rPr>
                <w:rFonts w:ascii="宋体" w:eastAsia="宋体" w:hAnsi="宋体"/>
                <w:color w:val="000000"/>
                <w:sz w:val="21"/>
                <w:szCs w:val="21"/>
                <w:lang w:eastAsia="zh-CN"/>
              </w:rPr>
              <w:t>1.4.1</w:t>
            </w:r>
            <w:r>
              <w:rPr>
                <w:rFonts w:ascii="宋体" w:eastAsia="宋体" w:hAnsi="宋体" w:cs="宋体"/>
                <w:color w:val="000000"/>
                <w:sz w:val="21"/>
                <w:szCs w:val="21"/>
                <w:lang w:eastAsia="zh-CN"/>
              </w:rPr>
              <w:t>项规定</w:t>
            </w:r>
          </w:p>
        </w:tc>
      </w:tr>
      <w:tr w:rsidR="008B2DAC">
        <w:tc>
          <w:tcPr>
            <w:tcW w:w="625" w:type="dxa"/>
            <w:gridSpan w:val="2"/>
            <w:vMerge/>
            <w:tcBorders>
              <w:left w:val="single" w:sz="4" w:space="0" w:color="000000"/>
              <w:right w:val="single" w:sz="4" w:space="0" w:color="000000"/>
            </w:tcBorders>
            <w:vAlign w:val="center"/>
          </w:tcPr>
          <w:p w:rsidR="008B2DAC" w:rsidRDefault="008B2DAC">
            <w:pPr>
              <w:spacing w:line="360" w:lineRule="auto"/>
              <w:jc w:val="center"/>
              <w:rPr>
                <w:rFonts w:ascii="宋体" w:eastAsia="宋体" w:hAnsi="宋体"/>
                <w:color w:val="000000"/>
                <w:sz w:val="21"/>
                <w:szCs w:val="21"/>
                <w:lang w:eastAsia="zh-CN"/>
              </w:rPr>
            </w:pPr>
          </w:p>
        </w:tc>
        <w:tc>
          <w:tcPr>
            <w:tcW w:w="1213" w:type="dxa"/>
            <w:vMerge/>
            <w:tcBorders>
              <w:left w:val="single" w:sz="4" w:space="0" w:color="000000"/>
              <w:right w:val="single" w:sz="4" w:space="0" w:color="000000"/>
            </w:tcBorders>
            <w:vAlign w:val="center"/>
          </w:tcPr>
          <w:p w:rsidR="008B2DAC" w:rsidRDefault="008B2DAC">
            <w:pPr>
              <w:spacing w:line="360" w:lineRule="auto"/>
              <w:jc w:val="center"/>
              <w:rPr>
                <w:rFonts w:ascii="宋体" w:eastAsia="宋体" w:hAnsi="宋体"/>
                <w:color w:val="000000"/>
                <w:sz w:val="21"/>
                <w:szCs w:val="21"/>
                <w:lang w:eastAsia="zh-CN"/>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8B2DAC" w:rsidRDefault="002D7BF3">
            <w:pPr>
              <w:pStyle w:val="TableParagraph"/>
              <w:spacing w:line="360" w:lineRule="auto"/>
              <w:jc w:val="center"/>
              <w:rPr>
                <w:rFonts w:ascii="宋体" w:eastAsia="宋体" w:hAnsi="宋体" w:cs="宋体"/>
                <w:color w:val="000000"/>
                <w:sz w:val="21"/>
                <w:szCs w:val="21"/>
              </w:rPr>
            </w:pPr>
            <w:r>
              <w:rPr>
                <w:rFonts w:ascii="宋体" w:eastAsia="宋体" w:hAnsi="宋体" w:cs="宋体" w:hint="eastAsia"/>
                <w:color w:val="000000"/>
                <w:sz w:val="21"/>
                <w:szCs w:val="21"/>
                <w:lang w:eastAsia="zh-CN"/>
              </w:rPr>
              <w:t>其他主要人员要求</w:t>
            </w:r>
          </w:p>
        </w:tc>
        <w:tc>
          <w:tcPr>
            <w:tcW w:w="5498" w:type="dxa"/>
            <w:tcBorders>
              <w:top w:val="single" w:sz="4" w:space="0" w:color="000000"/>
              <w:left w:val="single" w:sz="4" w:space="0" w:color="000000"/>
              <w:bottom w:val="single" w:sz="4" w:space="0" w:color="000000"/>
              <w:right w:val="single" w:sz="4" w:space="0" w:color="000000"/>
            </w:tcBorders>
            <w:vAlign w:val="center"/>
          </w:tcPr>
          <w:p w:rsidR="008B2DAC" w:rsidRDefault="002D7BF3">
            <w:pPr>
              <w:pStyle w:val="TableParagraph"/>
              <w:spacing w:line="360" w:lineRule="auto"/>
              <w:jc w:val="both"/>
              <w:rPr>
                <w:rFonts w:ascii="宋体" w:eastAsia="宋体" w:hAnsi="宋体" w:cs="宋体"/>
                <w:color w:val="000000"/>
                <w:sz w:val="21"/>
                <w:szCs w:val="21"/>
                <w:lang w:eastAsia="zh-CN"/>
              </w:rPr>
            </w:pPr>
            <w:r>
              <w:rPr>
                <w:rFonts w:ascii="宋体" w:eastAsia="宋体" w:hAnsi="宋体" w:cs="宋体"/>
                <w:color w:val="000000"/>
                <w:sz w:val="21"/>
                <w:szCs w:val="21"/>
                <w:lang w:eastAsia="zh-CN"/>
              </w:rPr>
              <w:t>符合第二章</w:t>
            </w:r>
            <w:r>
              <w:rPr>
                <w:rFonts w:ascii="宋体" w:eastAsia="宋体" w:hAnsi="宋体"/>
                <w:color w:val="000000"/>
                <w:sz w:val="21"/>
                <w:szCs w:val="21"/>
                <w:lang w:eastAsia="zh-CN"/>
              </w:rPr>
              <w:t>“</w:t>
            </w:r>
            <w:r>
              <w:rPr>
                <w:rFonts w:ascii="宋体" w:eastAsia="宋体" w:hAnsi="宋体" w:cs="宋体"/>
                <w:color w:val="000000"/>
                <w:sz w:val="21"/>
                <w:szCs w:val="21"/>
                <w:lang w:eastAsia="zh-CN"/>
              </w:rPr>
              <w:t>投标人须知</w:t>
            </w:r>
            <w:r>
              <w:rPr>
                <w:rFonts w:ascii="宋体" w:eastAsia="宋体" w:hAnsi="宋体"/>
                <w:color w:val="000000"/>
                <w:sz w:val="21"/>
                <w:szCs w:val="21"/>
                <w:lang w:eastAsia="zh-CN"/>
              </w:rPr>
              <w:t>”</w:t>
            </w:r>
            <w:r>
              <w:rPr>
                <w:rFonts w:ascii="宋体" w:eastAsia="宋体" w:hAnsi="宋体" w:cs="宋体"/>
                <w:color w:val="000000"/>
                <w:sz w:val="21"/>
                <w:szCs w:val="21"/>
                <w:lang w:eastAsia="zh-CN"/>
              </w:rPr>
              <w:t>第</w:t>
            </w:r>
            <w:r>
              <w:rPr>
                <w:rFonts w:ascii="宋体" w:eastAsia="宋体" w:hAnsi="宋体"/>
                <w:color w:val="000000"/>
                <w:sz w:val="21"/>
                <w:szCs w:val="21"/>
                <w:lang w:eastAsia="zh-CN"/>
              </w:rPr>
              <w:t>1.4.1</w:t>
            </w:r>
            <w:r>
              <w:rPr>
                <w:rFonts w:ascii="宋体" w:eastAsia="宋体" w:hAnsi="宋体" w:cs="宋体"/>
                <w:color w:val="000000"/>
                <w:sz w:val="21"/>
                <w:szCs w:val="21"/>
                <w:lang w:eastAsia="zh-CN"/>
              </w:rPr>
              <w:t>项规定</w:t>
            </w:r>
          </w:p>
        </w:tc>
      </w:tr>
      <w:tr w:rsidR="008B2DAC">
        <w:tc>
          <w:tcPr>
            <w:tcW w:w="625" w:type="dxa"/>
            <w:gridSpan w:val="2"/>
            <w:vMerge/>
            <w:tcBorders>
              <w:left w:val="single" w:sz="4" w:space="0" w:color="000000"/>
              <w:right w:val="single" w:sz="4" w:space="0" w:color="000000"/>
            </w:tcBorders>
            <w:vAlign w:val="center"/>
          </w:tcPr>
          <w:p w:rsidR="008B2DAC" w:rsidRDefault="008B2DAC">
            <w:pPr>
              <w:spacing w:line="360" w:lineRule="auto"/>
              <w:jc w:val="center"/>
              <w:rPr>
                <w:rFonts w:ascii="宋体" w:eastAsia="宋体" w:hAnsi="宋体"/>
                <w:color w:val="000000"/>
                <w:sz w:val="21"/>
                <w:szCs w:val="21"/>
                <w:lang w:eastAsia="zh-CN"/>
              </w:rPr>
            </w:pPr>
          </w:p>
        </w:tc>
        <w:tc>
          <w:tcPr>
            <w:tcW w:w="1213" w:type="dxa"/>
            <w:vMerge/>
            <w:tcBorders>
              <w:left w:val="single" w:sz="4" w:space="0" w:color="000000"/>
              <w:right w:val="single" w:sz="4" w:space="0" w:color="000000"/>
            </w:tcBorders>
            <w:vAlign w:val="center"/>
          </w:tcPr>
          <w:p w:rsidR="008B2DAC" w:rsidRDefault="008B2DAC">
            <w:pPr>
              <w:spacing w:line="360" w:lineRule="auto"/>
              <w:jc w:val="center"/>
              <w:rPr>
                <w:rFonts w:ascii="宋体" w:eastAsia="宋体" w:hAnsi="宋体"/>
                <w:color w:val="000000"/>
                <w:sz w:val="21"/>
                <w:szCs w:val="21"/>
                <w:lang w:eastAsia="zh-CN"/>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8B2DAC" w:rsidRDefault="002D7BF3">
            <w:pPr>
              <w:pStyle w:val="TableParagraph"/>
              <w:spacing w:line="360" w:lineRule="auto"/>
              <w:jc w:val="center"/>
              <w:rPr>
                <w:rFonts w:ascii="宋体" w:eastAsia="宋体" w:hAnsi="宋体" w:cs="宋体"/>
                <w:color w:val="000000"/>
                <w:sz w:val="21"/>
                <w:szCs w:val="21"/>
              </w:rPr>
            </w:pPr>
            <w:r>
              <w:rPr>
                <w:rFonts w:ascii="宋体" w:eastAsia="宋体" w:hAnsi="宋体" w:cs="宋体" w:hint="eastAsia"/>
                <w:color w:val="000000"/>
                <w:sz w:val="21"/>
                <w:szCs w:val="21"/>
                <w:lang w:eastAsia="zh-CN"/>
              </w:rPr>
              <w:t>信誉要求</w:t>
            </w:r>
          </w:p>
        </w:tc>
        <w:tc>
          <w:tcPr>
            <w:tcW w:w="5498" w:type="dxa"/>
            <w:tcBorders>
              <w:top w:val="single" w:sz="4" w:space="0" w:color="000000"/>
              <w:left w:val="single" w:sz="4" w:space="0" w:color="000000"/>
              <w:bottom w:val="single" w:sz="4" w:space="0" w:color="000000"/>
              <w:right w:val="single" w:sz="4" w:space="0" w:color="000000"/>
            </w:tcBorders>
            <w:vAlign w:val="center"/>
          </w:tcPr>
          <w:p w:rsidR="008B2DAC" w:rsidRDefault="002D7BF3">
            <w:pPr>
              <w:pStyle w:val="TableParagraph"/>
              <w:spacing w:line="360" w:lineRule="auto"/>
              <w:jc w:val="both"/>
              <w:rPr>
                <w:rFonts w:ascii="宋体" w:eastAsia="宋体" w:hAnsi="宋体" w:cs="宋体"/>
                <w:color w:val="000000"/>
                <w:sz w:val="21"/>
                <w:szCs w:val="21"/>
                <w:lang w:eastAsia="zh-CN"/>
              </w:rPr>
            </w:pPr>
            <w:r>
              <w:rPr>
                <w:rFonts w:ascii="宋体" w:eastAsia="宋体" w:hAnsi="宋体" w:cs="宋体"/>
                <w:color w:val="000000"/>
                <w:sz w:val="21"/>
                <w:szCs w:val="21"/>
                <w:lang w:eastAsia="zh-CN"/>
              </w:rPr>
              <w:t>符合第二章</w:t>
            </w:r>
            <w:r>
              <w:rPr>
                <w:rFonts w:ascii="宋体" w:eastAsia="宋体" w:hAnsi="宋体"/>
                <w:color w:val="000000"/>
                <w:sz w:val="21"/>
                <w:szCs w:val="21"/>
                <w:lang w:eastAsia="zh-CN"/>
              </w:rPr>
              <w:t>“</w:t>
            </w:r>
            <w:r>
              <w:rPr>
                <w:rFonts w:ascii="宋体" w:eastAsia="宋体" w:hAnsi="宋体" w:cs="宋体"/>
                <w:color w:val="000000"/>
                <w:sz w:val="21"/>
                <w:szCs w:val="21"/>
                <w:lang w:eastAsia="zh-CN"/>
              </w:rPr>
              <w:t>投标人须知</w:t>
            </w:r>
            <w:r>
              <w:rPr>
                <w:rFonts w:ascii="宋体" w:eastAsia="宋体" w:hAnsi="宋体"/>
                <w:color w:val="000000"/>
                <w:sz w:val="21"/>
                <w:szCs w:val="21"/>
                <w:lang w:eastAsia="zh-CN"/>
              </w:rPr>
              <w:t>”</w:t>
            </w:r>
            <w:r>
              <w:rPr>
                <w:rFonts w:ascii="宋体" w:eastAsia="宋体" w:hAnsi="宋体" w:cs="宋体"/>
                <w:color w:val="000000"/>
                <w:sz w:val="21"/>
                <w:szCs w:val="21"/>
                <w:lang w:eastAsia="zh-CN"/>
              </w:rPr>
              <w:t>第</w:t>
            </w:r>
            <w:r>
              <w:rPr>
                <w:rFonts w:ascii="宋体" w:eastAsia="宋体" w:hAnsi="宋体"/>
                <w:color w:val="000000"/>
                <w:sz w:val="21"/>
                <w:szCs w:val="21"/>
                <w:lang w:eastAsia="zh-CN"/>
              </w:rPr>
              <w:t>1.4.1</w:t>
            </w:r>
            <w:r>
              <w:rPr>
                <w:rFonts w:ascii="宋体" w:eastAsia="宋体" w:hAnsi="宋体" w:cs="宋体"/>
                <w:color w:val="000000"/>
                <w:sz w:val="21"/>
                <w:szCs w:val="21"/>
                <w:lang w:eastAsia="zh-CN"/>
              </w:rPr>
              <w:t>项规定</w:t>
            </w:r>
          </w:p>
        </w:tc>
      </w:tr>
      <w:tr w:rsidR="008B2DAC">
        <w:tc>
          <w:tcPr>
            <w:tcW w:w="625" w:type="dxa"/>
            <w:gridSpan w:val="2"/>
            <w:vMerge/>
            <w:tcBorders>
              <w:left w:val="single" w:sz="4" w:space="0" w:color="000000"/>
              <w:right w:val="single" w:sz="4" w:space="0" w:color="000000"/>
            </w:tcBorders>
            <w:vAlign w:val="center"/>
          </w:tcPr>
          <w:p w:rsidR="008B2DAC" w:rsidRDefault="008B2DAC">
            <w:pPr>
              <w:spacing w:line="360" w:lineRule="auto"/>
              <w:jc w:val="center"/>
              <w:rPr>
                <w:rFonts w:ascii="宋体" w:eastAsia="宋体" w:hAnsi="宋体"/>
                <w:color w:val="000000"/>
                <w:sz w:val="21"/>
                <w:szCs w:val="21"/>
                <w:lang w:eastAsia="zh-CN"/>
              </w:rPr>
            </w:pPr>
          </w:p>
        </w:tc>
        <w:tc>
          <w:tcPr>
            <w:tcW w:w="1213" w:type="dxa"/>
            <w:vMerge/>
            <w:tcBorders>
              <w:left w:val="single" w:sz="4" w:space="0" w:color="000000"/>
              <w:right w:val="single" w:sz="4" w:space="0" w:color="000000"/>
            </w:tcBorders>
            <w:vAlign w:val="center"/>
          </w:tcPr>
          <w:p w:rsidR="008B2DAC" w:rsidRDefault="008B2DAC">
            <w:pPr>
              <w:spacing w:line="360" w:lineRule="auto"/>
              <w:jc w:val="center"/>
              <w:rPr>
                <w:rFonts w:ascii="宋体" w:eastAsia="宋体" w:hAnsi="宋体"/>
                <w:color w:val="000000"/>
                <w:sz w:val="21"/>
                <w:szCs w:val="21"/>
                <w:lang w:eastAsia="zh-CN"/>
              </w:rPr>
            </w:pPr>
          </w:p>
        </w:tc>
        <w:tc>
          <w:tcPr>
            <w:tcW w:w="1701" w:type="dxa"/>
            <w:vMerge w:val="restart"/>
            <w:tcBorders>
              <w:top w:val="single" w:sz="4" w:space="0" w:color="000000"/>
              <w:left w:val="single" w:sz="4" w:space="0" w:color="000000"/>
              <w:right w:val="single" w:sz="4" w:space="0" w:color="000000"/>
            </w:tcBorders>
            <w:vAlign w:val="center"/>
          </w:tcPr>
          <w:p w:rsidR="008B2DAC" w:rsidRDefault="002D7BF3">
            <w:pPr>
              <w:pStyle w:val="TableParagraph"/>
              <w:spacing w:line="360" w:lineRule="auto"/>
              <w:jc w:val="center"/>
              <w:rPr>
                <w:rFonts w:ascii="宋体" w:eastAsia="宋体" w:hAnsi="宋体" w:cs="宋体"/>
                <w:color w:val="000000"/>
                <w:sz w:val="21"/>
                <w:szCs w:val="21"/>
                <w:lang w:eastAsia="zh-CN"/>
              </w:rPr>
            </w:pPr>
            <w:r>
              <w:rPr>
                <w:rFonts w:ascii="宋体" w:eastAsia="宋体" w:hAnsi="宋体" w:cs="宋体"/>
                <w:color w:val="000000"/>
                <w:sz w:val="21"/>
                <w:szCs w:val="21"/>
              </w:rPr>
              <w:t>其他要求</w:t>
            </w:r>
          </w:p>
        </w:tc>
        <w:tc>
          <w:tcPr>
            <w:tcW w:w="5498" w:type="dxa"/>
            <w:tcBorders>
              <w:top w:val="single" w:sz="4" w:space="0" w:color="000000"/>
              <w:left w:val="single" w:sz="4" w:space="0" w:color="000000"/>
              <w:bottom w:val="single" w:sz="4" w:space="0" w:color="000000"/>
              <w:right w:val="single" w:sz="4" w:space="0" w:color="000000"/>
            </w:tcBorders>
            <w:vAlign w:val="center"/>
          </w:tcPr>
          <w:p w:rsidR="008B2DAC" w:rsidRDefault="002D7BF3">
            <w:pPr>
              <w:pStyle w:val="TableParagraph"/>
              <w:spacing w:line="360" w:lineRule="auto"/>
              <w:jc w:val="both"/>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投标人不存在招标文件第二章“投标人须知”第</w:t>
            </w:r>
            <w:r>
              <w:rPr>
                <w:rFonts w:ascii="宋体" w:eastAsia="宋体" w:hAnsi="宋体" w:cs="宋体"/>
                <w:color w:val="000000"/>
                <w:sz w:val="21"/>
                <w:szCs w:val="21"/>
                <w:lang w:eastAsia="zh-CN"/>
              </w:rPr>
              <w:t>1.4.3</w:t>
            </w:r>
            <w:r>
              <w:rPr>
                <w:rFonts w:ascii="宋体" w:eastAsia="宋体" w:hAnsi="宋体" w:cs="宋体" w:hint="eastAsia"/>
                <w:color w:val="000000"/>
                <w:sz w:val="21"/>
                <w:szCs w:val="21"/>
                <w:lang w:eastAsia="zh-CN"/>
              </w:rPr>
              <w:t>项规定的任何一种情形（以投标人声明为评审依据）。</w:t>
            </w:r>
          </w:p>
        </w:tc>
      </w:tr>
      <w:tr w:rsidR="008B2DAC">
        <w:tc>
          <w:tcPr>
            <w:tcW w:w="625" w:type="dxa"/>
            <w:gridSpan w:val="2"/>
            <w:vMerge/>
            <w:tcBorders>
              <w:left w:val="single" w:sz="4" w:space="0" w:color="000000"/>
              <w:right w:val="single" w:sz="4" w:space="0" w:color="000000"/>
            </w:tcBorders>
            <w:vAlign w:val="center"/>
          </w:tcPr>
          <w:p w:rsidR="008B2DAC" w:rsidRDefault="008B2DAC">
            <w:pPr>
              <w:spacing w:line="360" w:lineRule="auto"/>
              <w:jc w:val="center"/>
              <w:rPr>
                <w:rFonts w:ascii="宋体" w:eastAsia="宋体" w:hAnsi="宋体"/>
                <w:color w:val="000000"/>
                <w:sz w:val="21"/>
                <w:szCs w:val="21"/>
                <w:lang w:eastAsia="zh-CN"/>
              </w:rPr>
            </w:pPr>
          </w:p>
        </w:tc>
        <w:tc>
          <w:tcPr>
            <w:tcW w:w="1213" w:type="dxa"/>
            <w:vMerge/>
            <w:tcBorders>
              <w:left w:val="single" w:sz="4" w:space="0" w:color="000000"/>
              <w:right w:val="single" w:sz="4" w:space="0" w:color="000000"/>
            </w:tcBorders>
            <w:vAlign w:val="center"/>
          </w:tcPr>
          <w:p w:rsidR="008B2DAC" w:rsidRDefault="008B2DAC">
            <w:pPr>
              <w:spacing w:line="360" w:lineRule="auto"/>
              <w:jc w:val="center"/>
              <w:rPr>
                <w:rFonts w:ascii="宋体" w:eastAsia="宋体" w:hAnsi="宋体"/>
                <w:color w:val="000000"/>
                <w:sz w:val="21"/>
                <w:szCs w:val="21"/>
                <w:lang w:eastAsia="zh-CN"/>
              </w:rPr>
            </w:pPr>
          </w:p>
        </w:tc>
        <w:tc>
          <w:tcPr>
            <w:tcW w:w="1701" w:type="dxa"/>
            <w:vMerge/>
            <w:tcBorders>
              <w:left w:val="single" w:sz="4" w:space="0" w:color="000000"/>
              <w:bottom w:val="single" w:sz="4" w:space="0" w:color="000000"/>
              <w:right w:val="single" w:sz="4" w:space="0" w:color="000000"/>
            </w:tcBorders>
            <w:vAlign w:val="center"/>
          </w:tcPr>
          <w:p w:rsidR="008B2DAC" w:rsidRDefault="008B2DAC">
            <w:pPr>
              <w:pStyle w:val="TableParagraph"/>
              <w:spacing w:line="360" w:lineRule="auto"/>
              <w:jc w:val="center"/>
              <w:rPr>
                <w:rFonts w:ascii="宋体" w:eastAsia="宋体" w:hAnsi="宋体" w:cs="宋体"/>
                <w:color w:val="000000"/>
                <w:sz w:val="21"/>
                <w:szCs w:val="21"/>
                <w:lang w:eastAsia="zh-CN"/>
              </w:rPr>
            </w:pPr>
          </w:p>
        </w:tc>
        <w:tc>
          <w:tcPr>
            <w:tcW w:w="5498" w:type="dxa"/>
            <w:tcBorders>
              <w:top w:val="single" w:sz="4" w:space="0" w:color="000000"/>
              <w:left w:val="single" w:sz="4" w:space="0" w:color="000000"/>
              <w:bottom w:val="single" w:sz="4" w:space="0" w:color="000000"/>
              <w:right w:val="single" w:sz="4" w:space="0" w:color="000000"/>
            </w:tcBorders>
            <w:vAlign w:val="center"/>
          </w:tcPr>
          <w:p w:rsidR="008B2DAC" w:rsidRDefault="002D7BF3">
            <w:pPr>
              <w:pStyle w:val="TableParagraph"/>
              <w:spacing w:line="360" w:lineRule="auto"/>
              <w:jc w:val="both"/>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投标人未出现以下情形：与本项目其它投标人的单位负责人为同一人或者存在控股、管理关系的（以投标人声明为评审依据）。</w:t>
            </w:r>
          </w:p>
        </w:tc>
      </w:tr>
      <w:tr w:rsidR="008B2DAC">
        <w:tc>
          <w:tcPr>
            <w:tcW w:w="625" w:type="dxa"/>
            <w:gridSpan w:val="2"/>
            <w:vMerge/>
            <w:tcBorders>
              <w:left w:val="single" w:sz="4" w:space="0" w:color="000000"/>
              <w:right w:val="single" w:sz="4" w:space="0" w:color="000000"/>
            </w:tcBorders>
            <w:vAlign w:val="center"/>
          </w:tcPr>
          <w:p w:rsidR="008B2DAC" w:rsidRDefault="008B2DAC">
            <w:pPr>
              <w:spacing w:line="360" w:lineRule="auto"/>
              <w:jc w:val="center"/>
              <w:rPr>
                <w:rFonts w:ascii="宋体" w:eastAsia="宋体" w:hAnsi="宋体"/>
                <w:color w:val="000000"/>
                <w:sz w:val="21"/>
                <w:szCs w:val="21"/>
                <w:lang w:eastAsia="zh-CN"/>
              </w:rPr>
            </w:pPr>
          </w:p>
        </w:tc>
        <w:tc>
          <w:tcPr>
            <w:tcW w:w="1213" w:type="dxa"/>
            <w:vMerge/>
            <w:tcBorders>
              <w:left w:val="single" w:sz="4" w:space="0" w:color="000000"/>
              <w:right w:val="single" w:sz="4" w:space="0" w:color="000000"/>
            </w:tcBorders>
            <w:vAlign w:val="center"/>
          </w:tcPr>
          <w:p w:rsidR="008B2DAC" w:rsidRDefault="008B2DAC">
            <w:pPr>
              <w:spacing w:line="360" w:lineRule="auto"/>
              <w:jc w:val="center"/>
              <w:rPr>
                <w:rFonts w:ascii="宋体" w:eastAsia="宋体" w:hAnsi="宋体"/>
                <w:color w:val="000000"/>
                <w:sz w:val="21"/>
                <w:szCs w:val="21"/>
                <w:lang w:eastAsia="zh-CN"/>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8B2DAC" w:rsidRDefault="002D7BF3">
            <w:pPr>
              <w:pStyle w:val="TableParagraph"/>
              <w:spacing w:line="360" w:lineRule="auto"/>
              <w:jc w:val="center"/>
              <w:rPr>
                <w:rFonts w:ascii="宋体" w:eastAsia="宋体" w:hAnsi="宋体" w:cs="宋体"/>
                <w:color w:val="000000"/>
                <w:sz w:val="21"/>
                <w:szCs w:val="21"/>
              </w:rPr>
            </w:pPr>
            <w:r>
              <w:rPr>
                <w:rFonts w:ascii="宋体" w:eastAsia="宋体" w:hAnsi="宋体" w:cs="宋体"/>
                <w:color w:val="000000"/>
                <w:sz w:val="21"/>
                <w:szCs w:val="21"/>
              </w:rPr>
              <w:t>联合体投标人</w:t>
            </w:r>
          </w:p>
        </w:tc>
        <w:tc>
          <w:tcPr>
            <w:tcW w:w="5498" w:type="dxa"/>
            <w:tcBorders>
              <w:top w:val="single" w:sz="4" w:space="0" w:color="000000"/>
              <w:left w:val="single" w:sz="4" w:space="0" w:color="000000"/>
              <w:bottom w:val="single" w:sz="4" w:space="0" w:color="000000"/>
              <w:right w:val="single" w:sz="4" w:space="0" w:color="000000"/>
            </w:tcBorders>
            <w:vAlign w:val="center"/>
          </w:tcPr>
          <w:p w:rsidR="008B2DAC" w:rsidRDefault="002D7BF3">
            <w:pPr>
              <w:pStyle w:val="TableParagraph"/>
              <w:spacing w:line="360" w:lineRule="auto"/>
              <w:jc w:val="both"/>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本项目接受联合体投标，以联合体形式投标的，已按要求向招标人提交共同投标协议</w:t>
            </w:r>
            <w:r>
              <w:rPr>
                <w:rFonts w:ascii="宋体" w:eastAsia="宋体" w:hAnsi="宋体" w:cs="宋体"/>
                <w:color w:val="000000"/>
                <w:sz w:val="21"/>
                <w:szCs w:val="21"/>
                <w:lang w:eastAsia="zh-CN"/>
              </w:rPr>
              <w:t>，并满足招标公告4.7的相关规定</w:t>
            </w:r>
            <w:r>
              <w:rPr>
                <w:rFonts w:ascii="宋体" w:eastAsia="宋体" w:hAnsi="宋体" w:cs="宋体" w:hint="eastAsia"/>
                <w:color w:val="000000"/>
                <w:sz w:val="21"/>
                <w:szCs w:val="21"/>
                <w:lang w:eastAsia="zh-CN"/>
              </w:rPr>
              <w:t>。</w:t>
            </w:r>
          </w:p>
        </w:tc>
      </w:tr>
      <w:tr w:rsidR="008B2DAC">
        <w:tc>
          <w:tcPr>
            <w:tcW w:w="562" w:type="dxa"/>
            <w:vMerge w:val="restart"/>
            <w:tcBorders>
              <w:top w:val="single" w:sz="4" w:space="0" w:color="000000"/>
              <w:left w:val="single" w:sz="4" w:space="0" w:color="000000"/>
              <w:right w:val="single" w:sz="4" w:space="0" w:color="000000"/>
            </w:tcBorders>
            <w:vAlign w:val="center"/>
          </w:tcPr>
          <w:p w:rsidR="008B2DAC" w:rsidRDefault="002D7BF3">
            <w:pPr>
              <w:pStyle w:val="TableParagraph"/>
              <w:spacing w:line="360" w:lineRule="auto"/>
              <w:jc w:val="center"/>
              <w:rPr>
                <w:rFonts w:ascii="宋体" w:eastAsia="宋体" w:hAnsi="宋体"/>
                <w:color w:val="000000"/>
                <w:sz w:val="21"/>
                <w:szCs w:val="21"/>
              </w:rPr>
            </w:pPr>
            <w:r>
              <w:rPr>
                <w:rFonts w:ascii="宋体" w:eastAsia="宋体" w:hAnsi="宋体"/>
                <w:color w:val="000000"/>
                <w:sz w:val="21"/>
                <w:szCs w:val="21"/>
              </w:rPr>
              <w:t>2.1.3</w:t>
            </w:r>
          </w:p>
          <w:p w:rsidR="008B2DAC" w:rsidRDefault="002D7BF3">
            <w:pPr>
              <w:pStyle w:val="TableParagraph"/>
              <w:spacing w:line="360" w:lineRule="auto"/>
              <w:jc w:val="center"/>
              <w:rPr>
                <w:rFonts w:ascii="宋体" w:eastAsia="宋体" w:hAnsi="宋体"/>
                <w:color w:val="000000"/>
                <w:sz w:val="21"/>
                <w:szCs w:val="21"/>
                <w:lang w:eastAsia="zh-CN"/>
              </w:rPr>
            </w:pPr>
            <w:r>
              <w:rPr>
                <w:rFonts w:ascii="宋体" w:eastAsia="宋体" w:hAnsi="宋体" w:hint="eastAsia"/>
                <w:color w:val="000000"/>
                <w:sz w:val="21"/>
                <w:szCs w:val="21"/>
                <w:lang w:eastAsia="zh-CN"/>
              </w:rPr>
              <w:t>（1）</w:t>
            </w:r>
          </w:p>
        </w:tc>
        <w:tc>
          <w:tcPr>
            <w:tcW w:w="1276" w:type="dxa"/>
            <w:gridSpan w:val="2"/>
            <w:vMerge w:val="restart"/>
            <w:tcBorders>
              <w:top w:val="single" w:sz="4" w:space="0" w:color="000000"/>
              <w:left w:val="single" w:sz="4" w:space="0" w:color="000000"/>
              <w:right w:val="single" w:sz="4" w:space="0" w:color="000000"/>
            </w:tcBorders>
            <w:vAlign w:val="center"/>
          </w:tcPr>
          <w:p w:rsidR="008B2DAC" w:rsidRDefault="002D7BF3">
            <w:pPr>
              <w:pStyle w:val="TableParagraph"/>
              <w:spacing w:line="360" w:lineRule="auto"/>
              <w:jc w:val="center"/>
              <w:rPr>
                <w:rFonts w:ascii="宋体" w:eastAsia="宋体" w:hAnsi="宋体" w:cs="宋体"/>
                <w:color w:val="000000"/>
                <w:sz w:val="21"/>
                <w:szCs w:val="21"/>
                <w:lang w:eastAsia="zh-CN"/>
              </w:rPr>
            </w:pPr>
            <w:r>
              <w:rPr>
                <w:rFonts w:ascii="宋体" w:eastAsia="宋体" w:hAnsi="宋体" w:cs="宋体"/>
                <w:color w:val="000000"/>
                <w:sz w:val="21"/>
                <w:szCs w:val="21"/>
                <w:lang w:eastAsia="zh-CN"/>
              </w:rPr>
              <w:t>响应性评审标准</w:t>
            </w:r>
          </w:p>
          <w:p w:rsidR="008B2DAC" w:rsidRDefault="002D7BF3">
            <w:pPr>
              <w:pStyle w:val="TableParagraph"/>
              <w:spacing w:line="360" w:lineRule="auto"/>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（商务文件）</w:t>
            </w:r>
          </w:p>
        </w:tc>
        <w:tc>
          <w:tcPr>
            <w:tcW w:w="1701" w:type="dxa"/>
            <w:tcBorders>
              <w:top w:val="single" w:sz="4" w:space="0" w:color="000000"/>
              <w:left w:val="single" w:sz="4" w:space="0" w:color="000000"/>
              <w:bottom w:val="single" w:sz="4" w:space="0" w:color="000000"/>
              <w:right w:val="single" w:sz="4" w:space="0" w:color="000000"/>
            </w:tcBorders>
            <w:vAlign w:val="center"/>
          </w:tcPr>
          <w:p w:rsidR="008B2DAC" w:rsidRDefault="002D7BF3">
            <w:pPr>
              <w:pStyle w:val="TableParagraph"/>
              <w:spacing w:line="360" w:lineRule="auto"/>
              <w:jc w:val="center"/>
              <w:rPr>
                <w:rFonts w:ascii="宋体" w:eastAsia="宋体" w:hAnsi="宋体" w:cs="宋体"/>
                <w:color w:val="000000"/>
                <w:sz w:val="21"/>
                <w:szCs w:val="21"/>
              </w:rPr>
            </w:pPr>
            <w:r>
              <w:rPr>
                <w:rFonts w:ascii="宋体" w:eastAsia="宋体" w:hAnsi="宋体" w:cs="宋体"/>
                <w:color w:val="000000"/>
                <w:sz w:val="21"/>
                <w:szCs w:val="21"/>
              </w:rPr>
              <w:t>投标报价</w:t>
            </w:r>
          </w:p>
        </w:tc>
        <w:tc>
          <w:tcPr>
            <w:tcW w:w="5498" w:type="dxa"/>
            <w:tcBorders>
              <w:top w:val="single" w:sz="4" w:space="0" w:color="000000"/>
              <w:left w:val="single" w:sz="4" w:space="0" w:color="000000"/>
              <w:bottom w:val="single" w:sz="4" w:space="0" w:color="000000"/>
              <w:right w:val="single" w:sz="4" w:space="0" w:color="000000"/>
            </w:tcBorders>
            <w:vAlign w:val="center"/>
          </w:tcPr>
          <w:p w:rsidR="008B2DAC" w:rsidRDefault="002D7BF3">
            <w:pPr>
              <w:pStyle w:val="TableParagraph"/>
              <w:spacing w:line="360" w:lineRule="auto"/>
              <w:jc w:val="both"/>
              <w:rPr>
                <w:rFonts w:ascii="宋体" w:eastAsia="宋体" w:hAnsi="宋体" w:cs="宋体"/>
                <w:color w:val="000000"/>
                <w:sz w:val="21"/>
                <w:szCs w:val="21"/>
                <w:lang w:eastAsia="zh-CN"/>
              </w:rPr>
            </w:pPr>
            <w:r>
              <w:rPr>
                <w:rFonts w:ascii="宋体" w:eastAsia="宋体" w:hAnsi="宋体" w:cs="宋体"/>
                <w:color w:val="000000"/>
                <w:sz w:val="21"/>
                <w:szCs w:val="21"/>
                <w:lang w:eastAsia="zh-CN"/>
              </w:rPr>
              <w:t>符合第二章</w:t>
            </w:r>
            <w:r>
              <w:rPr>
                <w:rFonts w:ascii="宋体" w:eastAsia="宋体" w:hAnsi="宋体"/>
                <w:color w:val="000000"/>
                <w:sz w:val="21"/>
                <w:szCs w:val="21"/>
                <w:lang w:eastAsia="zh-CN"/>
              </w:rPr>
              <w:t>“</w:t>
            </w:r>
            <w:r>
              <w:rPr>
                <w:rFonts w:ascii="宋体" w:eastAsia="宋体" w:hAnsi="宋体" w:cs="宋体"/>
                <w:color w:val="000000"/>
                <w:sz w:val="21"/>
                <w:szCs w:val="21"/>
                <w:lang w:eastAsia="zh-CN"/>
              </w:rPr>
              <w:t>投标人须知</w:t>
            </w:r>
            <w:r>
              <w:rPr>
                <w:rFonts w:ascii="宋体" w:eastAsia="宋体" w:hAnsi="宋体"/>
                <w:color w:val="000000"/>
                <w:sz w:val="21"/>
                <w:szCs w:val="21"/>
                <w:lang w:eastAsia="zh-CN"/>
              </w:rPr>
              <w:t>”</w:t>
            </w:r>
            <w:r>
              <w:rPr>
                <w:rFonts w:ascii="宋体" w:eastAsia="宋体" w:hAnsi="宋体" w:cs="宋体"/>
                <w:color w:val="000000"/>
                <w:sz w:val="21"/>
                <w:szCs w:val="21"/>
                <w:lang w:eastAsia="zh-CN"/>
              </w:rPr>
              <w:t>第</w:t>
            </w:r>
            <w:r>
              <w:rPr>
                <w:rFonts w:ascii="宋体" w:eastAsia="宋体" w:hAnsi="宋体"/>
                <w:color w:val="000000"/>
                <w:sz w:val="21"/>
                <w:szCs w:val="21"/>
                <w:lang w:eastAsia="zh-CN"/>
              </w:rPr>
              <w:t>3.2</w:t>
            </w:r>
            <w:r>
              <w:rPr>
                <w:rFonts w:ascii="宋体" w:eastAsia="宋体" w:hAnsi="宋体" w:cs="宋体"/>
                <w:color w:val="000000"/>
                <w:sz w:val="21"/>
                <w:szCs w:val="21"/>
                <w:lang w:eastAsia="zh-CN"/>
              </w:rPr>
              <w:t>款规定</w:t>
            </w:r>
          </w:p>
        </w:tc>
      </w:tr>
      <w:tr w:rsidR="008B2DAC">
        <w:tc>
          <w:tcPr>
            <w:tcW w:w="562" w:type="dxa"/>
            <w:vMerge/>
            <w:tcBorders>
              <w:left w:val="single" w:sz="4" w:space="0" w:color="000000"/>
              <w:right w:val="single" w:sz="4" w:space="0" w:color="000000"/>
            </w:tcBorders>
            <w:vAlign w:val="center"/>
          </w:tcPr>
          <w:p w:rsidR="008B2DAC" w:rsidRDefault="008B2DAC">
            <w:pPr>
              <w:spacing w:line="360" w:lineRule="auto"/>
              <w:jc w:val="center"/>
              <w:rPr>
                <w:rFonts w:ascii="宋体" w:eastAsia="宋体" w:hAnsi="宋体"/>
                <w:color w:val="000000"/>
                <w:sz w:val="21"/>
                <w:szCs w:val="21"/>
                <w:lang w:eastAsia="zh-CN"/>
              </w:rPr>
            </w:pPr>
          </w:p>
        </w:tc>
        <w:tc>
          <w:tcPr>
            <w:tcW w:w="1276" w:type="dxa"/>
            <w:gridSpan w:val="2"/>
            <w:vMerge/>
            <w:tcBorders>
              <w:left w:val="single" w:sz="4" w:space="0" w:color="000000"/>
              <w:right w:val="single" w:sz="4" w:space="0" w:color="000000"/>
            </w:tcBorders>
            <w:vAlign w:val="center"/>
          </w:tcPr>
          <w:p w:rsidR="008B2DAC" w:rsidRDefault="008B2DAC">
            <w:pPr>
              <w:spacing w:line="360" w:lineRule="auto"/>
              <w:jc w:val="center"/>
              <w:rPr>
                <w:rFonts w:ascii="宋体" w:eastAsia="宋体" w:hAnsi="宋体"/>
                <w:color w:val="000000"/>
                <w:sz w:val="21"/>
                <w:szCs w:val="21"/>
                <w:lang w:eastAsia="zh-CN"/>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8B2DAC" w:rsidRDefault="002D7BF3">
            <w:pPr>
              <w:pStyle w:val="TableParagraph"/>
              <w:spacing w:line="360" w:lineRule="auto"/>
              <w:jc w:val="center"/>
              <w:rPr>
                <w:rFonts w:ascii="宋体" w:eastAsia="宋体" w:hAnsi="宋体" w:cs="宋体"/>
                <w:color w:val="000000"/>
                <w:sz w:val="21"/>
                <w:szCs w:val="21"/>
              </w:rPr>
            </w:pPr>
            <w:r>
              <w:rPr>
                <w:rFonts w:ascii="宋体" w:eastAsia="宋体" w:hAnsi="宋体" w:cs="宋体"/>
                <w:color w:val="000000"/>
                <w:sz w:val="21"/>
                <w:szCs w:val="21"/>
              </w:rPr>
              <w:t>设计</w:t>
            </w:r>
            <w:r>
              <w:rPr>
                <w:rFonts w:ascii="宋体" w:eastAsia="宋体" w:hAnsi="宋体" w:cs="宋体" w:hint="eastAsia"/>
                <w:color w:val="000000"/>
                <w:sz w:val="21"/>
                <w:szCs w:val="21"/>
                <w:u w:val="single"/>
                <w:lang w:eastAsia="zh-CN"/>
              </w:rPr>
              <w:t>工期</w:t>
            </w:r>
          </w:p>
        </w:tc>
        <w:tc>
          <w:tcPr>
            <w:tcW w:w="5498" w:type="dxa"/>
            <w:tcBorders>
              <w:top w:val="single" w:sz="4" w:space="0" w:color="000000"/>
              <w:left w:val="single" w:sz="4" w:space="0" w:color="000000"/>
              <w:bottom w:val="single" w:sz="4" w:space="0" w:color="000000"/>
              <w:right w:val="single" w:sz="4" w:space="0" w:color="000000"/>
            </w:tcBorders>
            <w:vAlign w:val="center"/>
          </w:tcPr>
          <w:p w:rsidR="008B2DAC" w:rsidRDefault="002D7BF3">
            <w:pPr>
              <w:pStyle w:val="TableParagraph"/>
              <w:spacing w:line="360" w:lineRule="auto"/>
              <w:jc w:val="both"/>
              <w:rPr>
                <w:rFonts w:ascii="宋体" w:eastAsia="宋体" w:hAnsi="宋体" w:cs="宋体"/>
                <w:color w:val="000000"/>
                <w:sz w:val="21"/>
                <w:szCs w:val="21"/>
                <w:lang w:eastAsia="zh-CN"/>
              </w:rPr>
            </w:pPr>
            <w:r>
              <w:rPr>
                <w:rFonts w:ascii="宋体" w:eastAsia="宋体" w:hAnsi="宋体" w:cs="宋体"/>
                <w:color w:val="000000"/>
                <w:sz w:val="21"/>
                <w:szCs w:val="21"/>
                <w:lang w:eastAsia="zh-CN"/>
              </w:rPr>
              <w:t>符合第二章</w:t>
            </w:r>
            <w:r>
              <w:rPr>
                <w:rFonts w:ascii="宋体" w:eastAsia="宋体" w:hAnsi="宋体"/>
                <w:color w:val="000000"/>
                <w:sz w:val="21"/>
                <w:szCs w:val="21"/>
                <w:lang w:eastAsia="zh-CN"/>
              </w:rPr>
              <w:t>“</w:t>
            </w:r>
            <w:r>
              <w:rPr>
                <w:rFonts w:ascii="宋体" w:eastAsia="宋体" w:hAnsi="宋体" w:cs="宋体"/>
                <w:color w:val="000000"/>
                <w:sz w:val="21"/>
                <w:szCs w:val="21"/>
                <w:lang w:eastAsia="zh-CN"/>
              </w:rPr>
              <w:t>投标人须知</w:t>
            </w:r>
            <w:r>
              <w:rPr>
                <w:rFonts w:ascii="宋体" w:eastAsia="宋体" w:hAnsi="宋体"/>
                <w:color w:val="000000"/>
                <w:sz w:val="21"/>
                <w:szCs w:val="21"/>
                <w:lang w:eastAsia="zh-CN"/>
              </w:rPr>
              <w:t>”</w:t>
            </w:r>
            <w:r>
              <w:rPr>
                <w:rFonts w:ascii="宋体" w:eastAsia="宋体" w:hAnsi="宋体" w:cs="宋体"/>
                <w:color w:val="000000"/>
                <w:sz w:val="21"/>
                <w:szCs w:val="21"/>
                <w:lang w:eastAsia="zh-CN"/>
              </w:rPr>
              <w:t>第</w:t>
            </w:r>
            <w:r>
              <w:rPr>
                <w:rFonts w:ascii="宋体" w:eastAsia="宋体" w:hAnsi="宋体"/>
                <w:color w:val="000000"/>
                <w:sz w:val="21"/>
                <w:szCs w:val="21"/>
                <w:lang w:eastAsia="zh-CN"/>
              </w:rPr>
              <w:t>1.3.2</w:t>
            </w:r>
            <w:r>
              <w:rPr>
                <w:rFonts w:ascii="宋体" w:eastAsia="宋体" w:hAnsi="宋体" w:cs="宋体"/>
                <w:color w:val="000000"/>
                <w:sz w:val="21"/>
                <w:szCs w:val="21"/>
                <w:lang w:eastAsia="zh-CN"/>
              </w:rPr>
              <w:t>项规定</w:t>
            </w:r>
          </w:p>
        </w:tc>
      </w:tr>
      <w:tr w:rsidR="008B2DAC">
        <w:tc>
          <w:tcPr>
            <w:tcW w:w="562" w:type="dxa"/>
            <w:vMerge/>
            <w:tcBorders>
              <w:left w:val="single" w:sz="4" w:space="0" w:color="000000"/>
              <w:right w:val="single" w:sz="4" w:space="0" w:color="000000"/>
            </w:tcBorders>
            <w:vAlign w:val="center"/>
          </w:tcPr>
          <w:p w:rsidR="008B2DAC" w:rsidRDefault="008B2DAC">
            <w:pPr>
              <w:spacing w:line="360" w:lineRule="auto"/>
              <w:jc w:val="center"/>
              <w:rPr>
                <w:rFonts w:ascii="宋体" w:eastAsia="宋体" w:hAnsi="宋体"/>
                <w:color w:val="000000"/>
                <w:sz w:val="21"/>
                <w:szCs w:val="21"/>
                <w:lang w:eastAsia="zh-CN"/>
              </w:rPr>
            </w:pPr>
          </w:p>
        </w:tc>
        <w:tc>
          <w:tcPr>
            <w:tcW w:w="1276" w:type="dxa"/>
            <w:gridSpan w:val="2"/>
            <w:vMerge/>
            <w:tcBorders>
              <w:left w:val="single" w:sz="4" w:space="0" w:color="000000"/>
              <w:right w:val="single" w:sz="4" w:space="0" w:color="000000"/>
            </w:tcBorders>
            <w:vAlign w:val="center"/>
          </w:tcPr>
          <w:p w:rsidR="008B2DAC" w:rsidRDefault="008B2DAC">
            <w:pPr>
              <w:spacing w:line="360" w:lineRule="auto"/>
              <w:jc w:val="center"/>
              <w:rPr>
                <w:rFonts w:ascii="宋体" w:eastAsia="宋体" w:hAnsi="宋体"/>
                <w:color w:val="000000"/>
                <w:sz w:val="21"/>
                <w:szCs w:val="21"/>
                <w:lang w:eastAsia="zh-CN"/>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8B2DAC" w:rsidRDefault="002D7BF3">
            <w:pPr>
              <w:pStyle w:val="TableParagraph"/>
              <w:spacing w:line="360" w:lineRule="auto"/>
              <w:jc w:val="center"/>
              <w:rPr>
                <w:rFonts w:ascii="宋体" w:eastAsia="宋体" w:hAnsi="宋体" w:cs="宋体"/>
                <w:color w:val="000000"/>
                <w:sz w:val="21"/>
                <w:szCs w:val="21"/>
              </w:rPr>
            </w:pPr>
            <w:r>
              <w:rPr>
                <w:rFonts w:ascii="宋体" w:eastAsia="宋体" w:hAnsi="宋体" w:cs="宋体"/>
                <w:color w:val="000000"/>
                <w:sz w:val="21"/>
                <w:szCs w:val="21"/>
              </w:rPr>
              <w:t>质量标准</w:t>
            </w:r>
          </w:p>
        </w:tc>
        <w:tc>
          <w:tcPr>
            <w:tcW w:w="5498" w:type="dxa"/>
            <w:tcBorders>
              <w:top w:val="single" w:sz="4" w:space="0" w:color="000000"/>
              <w:left w:val="single" w:sz="4" w:space="0" w:color="000000"/>
              <w:bottom w:val="single" w:sz="4" w:space="0" w:color="000000"/>
              <w:right w:val="single" w:sz="4" w:space="0" w:color="000000"/>
            </w:tcBorders>
            <w:vAlign w:val="center"/>
          </w:tcPr>
          <w:p w:rsidR="008B2DAC" w:rsidRDefault="002D7BF3">
            <w:pPr>
              <w:pStyle w:val="TableParagraph"/>
              <w:spacing w:line="360" w:lineRule="auto"/>
              <w:jc w:val="both"/>
              <w:rPr>
                <w:rFonts w:ascii="宋体" w:eastAsia="宋体" w:hAnsi="宋体" w:cs="宋体"/>
                <w:color w:val="000000"/>
                <w:sz w:val="21"/>
                <w:szCs w:val="21"/>
                <w:lang w:eastAsia="zh-CN"/>
              </w:rPr>
            </w:pPr>
            <w:r>
              <w:rPr>
                <w:rFonts w:ascii="宋体" w:eastAsia="宋体" w:hAnsi="宋体" w:cs="宋体"/>
                <w:color w:val="000000"/>
                <w:sz w:val="21"/>
                <w:szCs w:val="21"/>
                <w:lang w:eastAsia="zh-CN"/>
              </w:rPr>
              <w:t>符合第二章</w:t>
            </w:r>
            <w:r>
              <w:rPr>
                <w:rFonts w:ascii="宋体" w:eastAsia="宋体" w:hAnsi="宋体"/>
                <w:color w:val="000000"/>
                <w:sz w:val="21"/>
                <w:szCs w:val="21"/>
                <w:lang w:eastAsia="zh-CN"/>
              </w:rPr>
              <w:t>“</w:t>
            </w:r>
            <w:r>
              <w:rPr>
                <w:rFonts w:ascii="宋体" w:eastAsia="宋体" w:hAnsi="宋体" w:cs="宋体"/>
                <w:color w:val="000000"/>
                <w:sz w:val="21"/>
                <w:szCs w:val="21"/>
                <w:lang w:eastAsia="zh-CN"/>
              </w:rPr>
              <w:t>投标人须知</w:t>
            </w:r>
            <w:r>
              <w:rPr>
                <w:rFonts w:ascii="宋体" w:eastAsia="宋体" w:hAnsi="宋体"/>
                <w:color w:val="000000"/>
                <w:sz w:val="21"/>
                <w:szCs w:val="21"/>
                <w:lang w:eastAsia="zh-CN"/>
              </w:rPr>
              <w:t>”</w:t>
            </w:r>
            <w:r>
              <w:rPr>
                <w:rFonts w:ascii="宋体" w:eastAsia="宋体" w:hAnsi="宋体" w:cs="宋体"/>
                <w:color w:val="000000"/>
                <w:sz w:val="21"/>
                <w:szCs w:val="21"/>
                <w:lang w:eastAsia="zh-CN"/>
              </w:rPr>
              <w:t>第</w:t>
            </w:r>
            <w:r>
              <w:rPr>
                <w:rFonts w:ascii="宋体" w:eastAsia="宋体" w:hAnsi="宋体"/>
                <w:color w:val="000000"/>
                <w:sz w:val="21"/>
                <w:szCs w:val="21"/>
                <w:lang w:eastAsia="zh-CN"/>
              </w:rPr>
              <w:t>1.3.3</w:t>
            </w:r>
            <w:r>
              <w:rPr>
                <w:rFonts w:ascii="宋体" w:eastAsia="宋体" w:hAnsi="宋体" w:cs="宋体"/>
                <w:color w:val="000000"/>
                <w:sz w:val="21"/>
                <w:szCs w:val="21"/>
                <w:lang w:eastAsia="zh-CN"/>
              </w:rPr>
              <w:t>项规定</w:t>
            </w:r>
          </w:p>
        </w:tc>
      </w:tr>
      <w:tr w:rsidR="008B2DAC">
        <w:tc>
          <w:tcPr>
            <w:tcW w:w="562" w:type="dxa"/>
            <w:vMerge/>
            <w:tcBorders>
              <w:left w:val="single" w:sz="4" w:space="0" w:color="000000"/>
              <w:right w:val="single" w:sz="4" w:space="0" w:color="000000"/>
            </w:tcBorders>
            <w:vAlign w:val="center"/>
          </w:tcPr>
          <w:p w:rsidR="008B2DAC" w:rsidRDefault="008B2DAC">
            <w:pPr>
              <w:spacing w:line="360" w:lineRule="auto"/>
              <w:jc w:val="center"/>
              <w:rPr>
                <w:rFonts w:ascii="宋体" w:eastAsia="宋体" w:hAnsi="宋体"/>
                <w:color w:val="000000"/>
                <w:sz w:val="21"/>
                <w:szCs w:val="21"/>
                <w:lang w:eastAsia="zh-CN"/>
              </w:rPr>
            </w:pPr>
          </w:p>
        </w:tc>
        <w:tc>
          <w:tcPr>
            <w:tcW w:w="1276" w:type="dxa"/>
            <w:gridSpan w:val="2"/>
            <w:vMerge/>
            <w:tcBorders>
              <w:left w:val="single" w:sz="4" w:space="0" w:color="000000"/>
              <w:right w:val="single" w:sz="4" w:space="0" w:color="000000"/>
            </w:tcBorders>
            <w:vAlign w:val="center"/>
          </w:tcPr>
          <w:p w:rsidR="008B2DAC" w:rsidRDefault="008B2DAC">
            <w:pPr>
              <w:spacing w:line="360" w:lineRule="auto"/>
              <w:jc w:val="center"/>
              <w:rPr>
                <w:rFonts w:ascii="宋体" w:eastAsia="宋体" w:hAnsi="宋体"/>
                <w:color w:val="000000"/>
                <w:sz w:val="21"/>
                <w:szCs w:val="21"/>
                <w:lang w:eastAsia="zh-CN"/>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8B2DAC" w:rsidRDefault="002D7BF3">
            <w:pPr>
              <w:pStyle w:val="TableParagraph"/>
              <w:spacing w:line="360" w:lineRule="auto"/>
              <w:jc w:val="center"/>
              <w:rPr>
                <w:rFonts w:ascii="宋体" w:eastAsia="宋体" w:hAnsi="宋体" w:cs="宋体"/>
                <w:color w:val="000000"/>
                <w:sz w:val="21"/>
                <w:szCs w:val="21"/>
              </w:rPr>
            </w:pPr>
            <w:r>
              <w:rPr>
                <w:rFonts w:ascii="宋体" w:eastAsia="宋体" w:hAnsi="宋体" w:cs="宋体"/>
                <w:color w:val="000000"/>
                <w:sz w:val="21"/>
                <w:szCs w:val="21"/>
              </w:rPr>
              <w:t>投标有效期</w:t>
            </w:r>
          </w:p>
        </w:tc>
        <w:tc>
          <w:tcPr>
            <w:tcW w:w="5498" w:type="dxa"/>
            <w:tcBorders>
              <w:top w:val="single" w:sz="4" w:space="0" w:color="000000"/>
              <w:left w:val="single" w:sz="4" w:space="0" w:color="000000"/>
              <w:bottom w:val="single" w:sz="4" w:space="0" w:color="000000"/>
              <w:right w:val="single" w:sz="4" w:space="0" w:color="000000"/>
            </w:tcBorders>
            <w:vAlign w:val="center"/>
          </w:tcPr>
          <w:p w:rsidR="008B2DAC" w:rsidRDefault="002D7BF3">
            <w:pPr>
              <w:pStyle w:val="TableParagraph"/>
              <w:spacing w:line="360" w:lineRule="auto"/>
              <w:jc w:val="both"/>
              <w:rPr>
                <w:rFonts w:ascii="宋体" w:eastAsia="宋体" w:hAnsi="宋体" w:cs="宋体"/>
                <w:color w:val="000000"/>
                <w:sz w:val="21"/>
                <w:szCs w:val="21"/>
                <w:lang w:eastAsia="zh-CN"/>
              </w:rPr>
            </w:pPr>
            <w:r>
              <w:rPr>
                <w:rFonts w:ascii="宋体" w:eastAsia="宋体" w:hAnsi="宋体" w:cs="宋体"/>
                <w:color w:val="000000"/>
                <w:sz w:val="21"/>
                <w:szCs w:val="21"/>
                <w:lang w:eastAsia="zh-CN"/>
              </w:rPr>
              <w:t>符合第二章</w:t>
            </w:r>
            <w:r>
              <w:rPr>
                <w:rFonts w:ascii="宋体" w:eastAsia="宋体" w:hAnsi="宋体"/>
                <w:color w:val="000000"/>
                <w:sz w:val="21"/>
                <w:szCs w:val="21"/>
                <w:lang w:eastAsia="zh-CN"/>
              </w:rPr>
              <w:t>“</w:t>
            </w:r>
            <w:r>
              <w:rPr>
                <w:rFonts w:ascii="宋体" w:eastAsia="宋体" w:hAnsi="宋体" w:cs="宋体"/>
                <w:color w:val="000000"/>
                <w:sz w:val="21"/>
                <w:szCs w:val="21"/>
                <w:lang w:eastAsia="zh-CN"/>
              </w:rPr>
              <w:t>投标人须知</w:t>
            </w:r>
            <w:r>
              <w:rPr>
                <w:rFonts w:ascii="宋体" w:eastAsia="宋体" w:hAnsi="宋体"/>
                <w:color w:val="000000"/>
                <w:sz w:val="21"/>
                <w:szCs w:val="21"/>
                <w:lang w:eastAsia="zh-CN"/>
              </w:rPr>
              <w:t>”</w:t>
            </w:r>
            <w:r>
              <w:rPr>
                <w:rFonts w:ascii="宋体" w:eastAsia="宋体" w:hAnsi="宋体" w:cs="宋体"/>
                <w:color w:val="000000"/>
                <w:sz w:val="21"/>
                <w:szCs w:val="21"/>
                <w:lang w:eastAsia="zh-CN"/>
              </w:rPr>
              <w:t>第</w:t>
            </w:r>
            <w:r>
              <w:rPr>
                <w:rFonts w:ascii="宋体" w:eastAsia="宋体" w:hAnsi="宋体"/>
                <w:color w:val="000000"/>
                <w:sz w:val="21"/>
                <w:szCs w:val="21"/>
                <w:lang w:eastAsia="zh-CN"/>
              </w:rPr>
              <w:t>3.3.1</w:t>
            </w:r>
            <w:r>
              <w:rPr>
                <w:rFonts w:ascii="宋体" w:eastAsia="宋体" w:hAnsi="宋体" w:cs="宋体"/>
                <w:color w:val="000000"/>
                <w:sz w:val="21"/>
                <w:szCs w:val="21"/>
                <w:lang w:eastAsia="zh-CN"/>
              </w:rPr>
              <w:t>项规定</w:t>
            </w:r>
          </w:p>
        </w:tc>
      </w:tr>
      <w:tr w:rsidR="008B2DAC">
        <w:tc>
          <w:tcPr>
            <w:tcW w:w="562" w:type="dxa"/>
            <w:vMerge/>
            <w:tcBorders>
              <w:left w:val="single" w:sz="4" w:space="0" w:color="000000"/>
              <w:bottom w:val="single" w:sz="4" w:space="0" w:color="auto"/>
              <w:right w:val="single" w:sz="4" w:space="0" w:color="000000"/>
            </w:tcBorders>
            <w:vAlign w:val="center"/>
          </w:tcPr>
          <w:p w:rsidR="008B2DAC" w:rsidRDefault="008B2DAC">
            <w:pPr>
              <w:spacing w:line="360" w:lineRule="auto"/>
              <w:jc w:val="center"/>
              <w:rPr>
                <w:rFonts w:ascii="宋体" w:eastAsia="宋体" w:hAnsi="宋体"/>
                <w:color w:val="000000"/>
                <w:sz w:val="21"/>
                <w:szCs w:val="21"/>
                <w:lang w:eastAsia="zh-CN"/>
              </w:rPr>
            </w:pPr>
          </w:p>
        </w:tc>
        <w:tc>
          <w:tcPr>
            <w:tcW w:w="1276" w:type="dxa"/>
            <w:gridSpan w:val="2"/>
            <w:vMerge/>
            <w:tcBorders>
              <w:left w:val="single" w:sz="4" w:space="0" w:color="000000"/>
              <w:bottom w:val="single" w:sz="4" w:space="0" w:color="auto"/>
              <w:right w:val="single" w:sz="4" w:space="0" w:color="000000"/>
            </w:tcBorders>
            <w:vAlign w:val="center"/>
          </w:tcPr>
          <w:p w:rsidR="008B2DAC" w:rsidRDefault="008B2DAC">
            <w:pPr>
              <w:spacing w:line="360" w:lineRule="auto"/>
              <w:jc w:val="center"/>
              <w:rPr>
                <w:rFonts w:ascii="宋体" w:eastAsia="宋体" w:hAnsi="宋体"/>
                <w:color w:val="000000"/>
                <w:sz w:val="21"/>
                <w:szCs w:val="21"/>
                <w:lang w:eastAsia="zh-CN"/>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8B2DAC" w:rsidRDefault="002D7BF3">
            <w:pPr>
              <w:pStyle w:val="TableParagraph"/>
              <w:spacing w:line="360" w:lineRule="auto"/>
              <w:jc w:val="center"/>
              <w:rPr>
                <w:rFonts w:ascii="宋体" w:eastAsia="宋体" w:hAnsi="宋体" w:cs="宋体"/>
                <w:color w:val="000000"/>
                <w:sz w:val="21"/>
                <w:szCs w:val="21"/>
              </w:rPr>
            </w:pPr>
            <w:r>
              <w:rPr>
                <w:rFonts w:ascii="宋体" w:eastAsia="宋体" w:hAnsi="宋体" w:cs="宋体" w:hint="eastAsia"/>
                <w:color w:val="000000"/>
                <w:sz w:val="21"/>
                <w:szCs w:val="21"/>
              </w:rPr>
              <w:t>串通投标情形</w:t>
            </w:r>
          </w:p>
        </w:tc>
        <w:tc>
          <w:tcPr>
            <w:tcW w:w="5498" w:type="dxa"/>
            <w:tcBorders>
              <w:top w:val="single" w:sz="4" w:space="0" w:color="000000"/>
              <w:left w:val="single" w:sz="4" w:space="0" w:color="000000"/>
              <w:bottom w:val="single" w:sz="4" w:space="0" w:color="000000"/>
              <w:right w:val="single" w:sz="4" w:space="0" w:color="000000"/>
            </w:tcBorders>
            <w:vAlign w:val="center"/>
          </w:tcPr>
          <w:p w:rsidR="008B2DAC" w:rsidRDefault="002D7BF3">
            <w:pPr>
              <w:pStyle w:val="TableParagraph"/>
              <w:spacing w:line="360" w:lineRule="auto"/>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不存在串通投标情形（串通投标情形以《中华人民共和国招标投标法实施条例》的规定为准）。</w:t>
            </w:r>
          </w:p>
        </w:tc>
      </w:tr>
      <w:tr w:rsidR="008B2DAC">
        <w:tc>
          <w:tcPr>
            <w:tcW w:w="562" w:type="dxa"/>
            <w:vMerge w:val="restart"/>
            <w:tcBorders>
              <w:top w:val="single" w:sz="4" w:space="0" w:color="auto"/>
              <w:left w:val="single" w:sz="4" w:space="0" w:color="000000"/>
              <w:right w:val="single" w:sz="4" w:space="0" w:color="000000"/>
            </w:tcBorders>
            <w:vAlign w:val="center"/>
          </w:tcPr>
          <w:p w:rsidR="008B2DAC" w:rsidRDefault="002D7BF3">
            <w:pPr>
              <w:pStyle w:val="TableParagraph"/>
              <w:spacing w:line="360" w:lineRule="auto"/>
              <w:jc w:val="center"/>
              <w:rPr>
                <w:rFonts w:ascii="宋体" w:eastAsia="宋体" w:hAnsi="宋体"/>
                <w:color w:val="000000"/>
                <w:sz w:val="21"/>
                <w:szCs w:val="21"/>
              </w:rPr>
            </w:pPr>
            <w:r>
              <w:rPr>
                <w:rFonts w:ascii="宋体" w:eastAsia="宋体" w:hAnsi="宋体"/>
                <w:color w:val="000000"/>
                <w:sz w:val="21"/>
                <w:szCs w:val="21"/>
              </w:rPr>
              <w:t>2.1.3</w:t>
            </w:r>
          </w:p>
          <w:p w:rsidR="008B2DAC" w:rsidRDefault="002D7BF3">
            <w:pPr>
              <w:spacing w:line="360" w:lineRule="auto"/>
              <w:jc w:val="center"/>
              <w:rPr>
                <w:rFonts w:ascii="宋体" w:eastAsia="宋体" w:hAnsi="宋体"/>
                <w:color w:val="000000"/>
                <w:sz w:val="21"/>
                <w:szCs w:val="21"/>
                <w:lang w:eastAsia="zh-CN"/>
              </w:rPr>
            </w:pPr>
            <w:r>
              <w:rPr>
                <w:rFonts w:ascii="宋体" w:eastAsia="宋体" w:hAnsi="宋体" w:hint="eastAsia"/>
                <w:color w:val="000000"/>
                <w:sz w:val="21"/>
                <w:szCs w:val="21"/>
                <w:lang w:eastAsia="zh-CN"/>
              </w:rPr>
              <w:t>（</w:t>
            </w:r>
            <w:r>
              <w:rPr>
                <w:rFonts w:ascii="宋体" w:eastAsia="宋体" w:hAnsi="宋体"/>
                <w:color w:val="000000"/>
                <w:sz w:val="21"/>
                <w:szCs w:val="21"/>
                <w:lang w:eastAsia="zh-CN"/>
              </w:rPr>
              <w:t>2</w:t>
            </w:r>
            <w:r>
              <w:rPr>
                <w:rFonts w:ascii="宋体" w:eastAsia="宋体" w:hAnsi="宋体" w:hint="eastAsia"/>
                <w:color w:val="000000"/>
                <w:sz w:val="21"/>
                <w:szCs w:val="21"/>
                <w:lang w:eastAsia="zh-CN"/>
              </w:rPr>
              <w:t>）</w:t>
            </w:r>
          </w:p>
        </w:tc>
        <w:tc>
          <w:tcPr>
            <w:tcW w:w="1276" w:type="dxa"/>
            <w:gridSpan w:val="2"/>
            <w:vMerge w:val="restart"/>
            <w:tcBorders>
              <w:top w:val="single" w:sz="4" w:space="0" w:color="auto"/>
              <w:left w:val="single" w:sz="4" w:space="0" w:color="000000"/>
              <w:right w:val="single" w:sz="4" w:space="0" w:color="000000"/>
            </w:tcBorders>
            <w:vAlign w:val="center"/>
          </w:tcPr>
          <w:p w:rsidR="008B2DAC" w:rsidRDefault="002D7BF3">
            <w:pPr>
              <w:pStyle w:val="TableParagraph"/>
              <w:spacing w:line="360" w:lineRule="auto"/>
              <w:jc w:val="center"/>
              <w:rPr>
                <w:rFonts w:ascii="宋体" w:eastAsia="宋体" w:hAnsi="宋体" w:cs="宋体"/>
                <w:color w:val="000000"/>
                <w:sz w:val="21"/>
                <w:szCs w:val="21"/>
                <w:lang w:eastAsia="zh-CN"/>
              </w:rPr>
            </w:pPr>
            <w:r>
              <w:rPr>
                <w:rFonts w:ascii="宋体" w:eastAsia="宋体" w:hAnsi="宋体" w:cs="宋体"/>
                <w:color w:val="000000"/>
                <w:sz w:val="21"/>
                <w:szCs w:val="21"/>
                <w:lang w:eastAsia="zh-CN"/>
              </w:rPr>
              <w:t>响应性评审标准</w:t>
            </w:r>
          </w:p>
          <w:p w:rsidR="008B2DAC" w:rsidRDefault="002D7BF3">
            <w:pPr>
              <w:spacing w:line="360" w:lineRule="auto"/>
              <w:jc w:val="center"/>
              <w:rPr>
                <w:rFonts w:ascii="宋体" w:eastAsia="宋体" w:hAnsi="宋体"/>
                <w:color w:val="000000"/>
                <w:sz w:val="21"/>
                <w:szCs w:val="21"/>
                <w:lang w:eastAsia="zh-CN"/>
              </w:rPr>
            </w:pPr>
            <w:r>
              <w:rPr>
                <w:rFonts w:ascii="宋体" w:eastAsia="宋体" w:hAnsi="宋体" w:cs="宋体" w:hint="eastAsia"/>
                <w:color w:val="000000"/>
                <w:sz w:val="21"/>
                <w:szCs w:val="21"/>
                <w:lang w:eastAsia="zh-CN"/>
              </w:rPr>
              <w:t>（技术文件）</w:t>
            </w:r>
          </w:p>
        </w:tc>
        <w:tc>
          <w:tcPr>
            <w:tcW w:w="1701" w:type="dxa"/>
            <w:tcBorders>
              <w:top w:val="single" w:sz="4" w:space="0" w:color="000000"/>
              <w:left w:val="single" w:sz="4" w:space="0" w:color="000000"/>
              <w:bottom w:val="single" w:sz="4" w:space="0" w:color="000000"/>
              <w:right w:val="single" w:sz="4" w:space="0" w:color="000000"/>
            </w:tcBorders>
            <w:vAlign w:val="center"/>
          </w:tcPr>
          <w:p w:rsidR="008B2DAC" w:rsidRDefault="002D7BF3">
            <w:pPr>
              <w:pStyle w:val="TableParagraph"/>
              <w:spacing w:line="360" w:lineRule="auto"/>
              <w:jc w:val="center"/>
              <w:rPr>
                <w:rFonts w:ascii="宋体" w:eastAsia="宋体" w:hAnsi="宋体" w:cs="宋体"/>
                <w:color w:val="000000"/>
                <w:sz w:val="21"/>
                <w:szCs w:val="21"/>
              </w:rPr>
            </w:pPr>
            <w:r>
              <w:rPr>
                <w:rFonts w:ascii="宋体" w:eastAsia="宋体" w:hAnsi="宋体" w:cs="宋体" w:hint="eastAsia"/>
                <w:color w:val="000000"/>
                <w:sz w:val="21"/>
                <w:szCs w:val="21"/>
              </w:rPr>
              <w:t>串通投标情形</w:t>
            </w:r>
          </w:p>
        </w:tc>
        <w:tc>
          <w:tcPr>
            <w:tcW w:w="5498" w:type="dxa"/>
            <w:tcBorders>
              <w:top w:val="single" w:sz="4" w:space="0" w:color="000000"/>
              <w:left w:val="single" w:sz="4" w:space="0" w:color="000000"/>
              <w:bottom w:val="single" w:sz="4" w:space="0" w:color="000000"/>
              <w:right w:val="single" w:sz="4" w:space="0" w:color="000000"/>
            </w:tcBorders>
            <w:vAlign w:val="center"/>
          </w:tcPr>
          <w:p w:rsidR="008B2DAC" w:rsidRDefault="002D7BF3">
            <w:pPr>
              <w:pStyle w:val="TableParagraph"/>
              <w:spacing w:line="360" w:lineRule="auto"/>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不存在串通投标情形（串通投标情形以《中华人民共和国招标投标法实施条例》的规定为准）。</w:t>
            </w:r>
          </w:p>
        </w:tc>
      </w:tr>
      <w:tr w:rsidR="008B2DAC">
        <w:tc>
          <w:tcPr>
            <w:tcW w:w="562" w:type="dxa"/>
            <w:vMerge/>
            <w:tcBorders>
              <w:left w:val="single" w:sz="4" w:space="0" w:color="000000"/>
              <w:right w:val="single" w:sz="4" w:space="0" w:color="000000"/>
            </w:tcBorders>
            <w:vAlign w:val="center"/>
          </w:tcPr>
          <w:p w:rsidR="008B2DAC" w:rsidRDefault="008B2DAC">
            <w:pPr>
              <w:spacing w:line="360" w:lineRule="auto"/>
              <w:jc w:val="center"/>
              <w:rPr>
                <w:rFonts w:ascii="宋体" w:eastAsia="宋体" w:hAnsi="宋体"/>
                <w:color w:val="000000"/>
                <w:sz w:val="21"/>
                <w:szCs w:val="21"/>
                <w:lang w:eastAsia="zh-CN"/>
              </w:rPr>
            </w:pPr>
          </w:p>
        </w:tc>
        <w:tc>
          <w:tcPr>
            <w:tcW w:w="1276" w:type="dxa"/>
            <w:gridSpan w:val="2"/>
            <w:vMerge/>
            <w:tcBorders>
              <w:left w:val="single" w:sz="4" w:space="0" w:color="000000"/>
              <w:right w:val="single" w:sz="4" w:space="0" w:color="000000"/>
            </w:tcBorders>
            <w:vAlign w:val="center"/>
          </w:tcPr>
          <w:p w:rsidR="008B2DAC" w:rsidRDefault="008B2DAC">
            <w:pPr>
              <w:spacing w:line="360" w:lineRule="auto"/>
              <w:jc w:val="center"/>
              <w:rPr>
                <w:rFonts w:ascii="宋体" w:eastAsia="宋体" w:hAnsi="宋体"/>
                <w:color w:val="000000"/>
                <w:sz w:val="21"/>
                <w:szCs w:val="21"/>
                <w:lang w:eastAsia="zh-CN"/>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8B2DAC" w:rsidRDefault="002D7BF3">
            <w:pPr>
              <w:pStyle w:val="TableParagraph"/>
              <w:spacing w:line="360" w:lineRule="auto"/>
              <w:jc w:val="center"/>
              <w:rPr>
                <w:rFonts w:ascii="宋体" w:eastAsia="宋体" w:hAnsi="宋体" w:cs="宋体"/>
                <w:color w:val="000000"/>
                <w:sz w:val="21"/>
                <w:szCs w:val="21"/>
              </w:rPr>
            </w:pPr>
            <w:r>
              <w:rPr>
                <w:rFonts w:ascii="宋体" w:eastAsia="宋体" w:hAnsi="宋体" w:cs="宋体" w:hint="eastAsia"/>
                <w:color w:val="000000"/>
                <w:sz w:val="21"/>
                <w:szCs w:val="21"/>
              </w:rPr>
              <w:t>技术</w:t>
            </w:r>
            <w:r>
              <w:rPr>
                <w:rFonts w:ascii="宋体" w:eastAsia="宋体" w:hAnsi="宋体" w:cs="宋体" w:hint="eastAsia"/>
                <w:color w:val="000000"/>
                <w:sz w:val="21"/>
                <w:szCs w:val="21"/>
                <w:lang w:eastAsia="zh-CN"/>
              </w:rPr>
              <w:t>文件</w:t>
            </w:r>
            <w:r>
              <w:rPr>
                <w:rFonts w:ascii="宋体" w:eastAsia="宋体" w:hAnsi="宋体" w:cs="宋体" w:hint="eastAsia"/>
                <w:color w:val="000000"/>
                <w:sz w:val="21"/>
                <w:szCs w:val="21"/>
              </w:rPr>
              <w:t>暗标要求</w:t>
            </w:r>
          </w:p>
        </w:tc>
        <w:tc>
          <w:tcPr>
            <w:tcW w:w="5498" w:type="dxa"/>
            <w:tcBorders>
              <w:top w:val="single" w:sz="4" w:space="0" w:color="000000"/>
              <w:left w:val="single" w:sz="4" w:space="0" w:color="000000"/>
              <w:bottom w:val="single" w:sz="4" w:space="0" w:color="000000"/>
              <w:right w:val="single" w:sz="4" w:space="0" w:color="000000"/>
            </w:tcBorders>
            <w:vAlign w:val="center"/>
          </w:tcPr>
          <w:p w:rsidR="008B2DAC" w:rsidRDefault="002D7BF3">
            <w:pPr>
              <w:pStyle w:val="TableParagraph"/>
              <w:spacing w:line="360" w:lineRule="auto"/>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技术文件中未能辨认出投标人或其专业技术人员的身份。未在设计方案上标注或做任何可以辨认投标人及专业技术人员身份的名称、印章、商标、图形等记认符号。</w:t>
            </w:r>
          </w:p>
        </w:tc>
      </w:tr>
      <w:tr w:rsidR="008B2DAC">
        <w:tc>
          <w:tcPr>
            <w:tcW w:w="1838" w:type="dxa"/>
            <w:gridSpan w:val="3"/>
            <w:tcBorders>
              <w:top w:val="single" w:sz="4" w:space="0" w:color="000000"/>
              <w:left w:val="single" w:sz="4" w:space="0" w:color="000000"/>
              <w:bottom w:val="single" w:sz="4" w:space="0" w:color="000000"/>
              <w:right w:val="single" w:sz="4" w:space="0" w:color="000000"/>
            </w:tcBorders>
            <w:vAlign w:val="center"/>
          </w:tcPr>
          <w:p w:rsidR="008B2DAC" w:rsidRDefault="002D7BF3">
            <w:pPr>
              <w:pStyle w:val="TableParagraph"/>
              <w:spacing w:line="360" w:lineRule="auto"/>
              <w:jc w:val="center"/>
              <w:rPr>
                <w:rFonts w:ascii="宋体" w:eastAsia="宋体" w:hAnsi="宋体" w:cs="Microsoft JhengHei"/>
                <w:color w:val="000000"/>
                <w:sz w:val="21"/>
                <w:szCs w:val="21"/>
              </w:rPr>
            </w:pPr>
            <w:r>
              <w:rPr>
                <w:rFonts w:ascii="宋体" w:eastAsia="宋体" w:hAnsi="宋体" w:cs="Microsoft JhengHei"/>
                <w:b/>
                <w:bCs/>
                <w:color w:val="000000"/>
                <w:sz w:val="21"/>
                <w:szCs w:val="21"/>
              </w:rPr>
              <w:t>条款号</w:t>
            </w:r>
          </w:p>
        </w:tc>
        <w:tc>
          <w:tcPr>
            <w:tcW w:w="1701" w:type="dxa"/>
            <w:tcBorders>
              <w:top w:val="single" w:sz="4" w:space="0" w:color="000000"/>
              <w:left w:val="single" w:sz="4" w:space="0" w:color="000000"/>
              <w:bottom w:val="single" w:sz="4" w:space="0" w:color="000000"/>
              <w:right w:val="single" w:sz="4" w:space="0" w:color="000000"/>
            </w:tcBorders>
            <w:vAlign w:val="center"/>
          </w:tcPr>
          <w:p w:rsidR="008B2DAC" w:rsidRDefault="002D7BF3">
            <w:pPr>
              <w:pStyle w:val="TableParagraph"/>
              <w:spacing w:line="360" w:lineRule="auto"/>
              <w:jc w:val="center"/>
              <w:rPr>
                <w:rFonts w:ascii="宋体" w:eastAsia="宋体" w:hAnsi="宋体" w:cs="Microsoft JhengHei"/>
                <w:color w:val="000000"/>
                <w:sz w:val="21"/>
                <w:szCs w:val="21"/>
              </w:rPr>
            </w:pPr>
            <w:r>
              <w:rPr>
                <w:rFonts w:ascii="宋体" w:eastAsia="宋体" w:hAnsi="宋体" w:cs="Microsoft JhengHei"/>
                <w:b/>
                <w:bCs/>
                <w:color w:val="000000"/>
                <w:sz w:val="21"/>
                <w:szCs w:val="21"/>
              </w:rPr>
              <w:t>条款内容</w:t>
            </w:r>
          </w:p>
        </w:tc>
        <w:tc>
          <w:tcPr>
            <w:tcW w:w="5498" w:type="dxa"/>
            <w:tcBorders>
              <w:top w:val="single" w:sz="4" w:space="0" w:color="000000"/>
              <w:left w:val="single" w:sz="4" w:space="0" w:color="000000"/>
              <w:bottom w:val="single" w:sz="4" w:space="0" w:color="000000"/>
              <w:right w:val="single" w:sz="4" w:space="0" w:color="000000"/>
            </w:tcBorders>
            <w:vAlign w:val="center"/>
          </w:tcPr>
          <w:p w:rsidR="008B2DAC" w:rsidRDefault="002D7BF3">
            <w:pPr>
              <w:pStyle w:val="TableParagraph"/>
              <w:spacing w:line="360" w:lineRule="auto"/>
              <w:jc w:val="center"/>
              <w:rPr>
                <w:rFonts w:ascii="宋体" w:eastAsia="宋体" w:hAnsi="宋体" w:cs="Microsoft JhengHei"/>
                <w:color w:val="000000"/>
                <w:sz w:val="21"/>
                <w:szCs w:val="21"/>
              </w:rPr>
            </w:pPr>
            <w:r>
              <w:rPr>
                <w:rFonts w:ascii="宋体" w:eastAsia="宋体" w:hAnsi="宋体" w:cs="Microsoft JhengHei"/>
                <w:b/>
                <w:bCs/>
                <w:color w:val="000000"/>
                <w:sz w:val="21"/>
                <w:szCs w:val="21"/>
              </w:rPr>
              <w:t>编列内容</w:t>
            </w:r>
          </w:p>
        </w:tc>
      </w:tr>
      <w:tr w:rsidR="008B2DAC">
        <w:tc>
          <w:tcPr>
            <w:tcW w:w="1838" w:type="dxa"/>
            <w:gridSpan w:val="3"/>
            <w:tcBorders>
              <w:top w:val="single" w:sz="4" w:space="0" w:color="000000"/>
              <w:left w:val="single" w:sz="4" w:space="0" w:color="000000"/>
              <w:bottom w:val="single" w:sz="4" w:space="0" w:color="000000"/>
              <w:right w:val="single" w:sz="4" w:space="0" w:color="000000"/>
            </w:tcBorders>
            <w:vAlign w:val="center"/>
          </w:tcPr>
          <w:p w:rsidR="008B2DAC" w:rsidRDefault="002D7BF3">
            <w:pPr>
              <w:pStyle w:val="TableParagraph"/>
              <w:spacing w:line="360" w:lineRule="auto"/>
              <w:jc w:val="center"/>
              <w:rPr>
                <w:rFonts w:ascii="宋体" w:eastAsia="宋体" w:hAnsi="宋体"/>
                <w:color w:val="000000"/>
                <w:sz w:val="21"/>
                <w:szCs w:val="21"/>
              </w:rPr>
            </w:pPr>
            <w:r>
              <w:rPr>
                <w:rFonts w:ascii="宋体" w:eastAsia="宋体" w:hAnsi="宋体"/>
                <w:color w:val="000000"/>
                <w:sz w:val="21"/>
                <w:szCs w:val="21"/>
              </w:rPr>
              <w:t>2.2.1</w:t>
            </w:r>
          </w:p>
        </w:tc>
        <w:tc>
          <w:tcPr>
            <w:tcW w:w="1701" w:type="dxa"/>
            <w:tcBorders>
              <w:top w:val="single" w:sz="4" w:space="0" w:color="000000"/>
              <w:left w:val="single" w:sz="4" w:space="0" w:color="000000"/>
              <w:bottom w:val="single" w:sz="4" w:space="0" w:color="000000"/>
              <w:right w:val="single" w:sz="4" w:space="0" w:color="000000"/>
            </w:tcBorders>
            <w:vAlign w:val="center"/>
          </w:tcPr>
          <w:p w:rsidR="008B2DAC" w:rsidRDefault="002D7BF3">
            <w:pPr>
              <w:pStyle w:val="TableParagraph"/>
              <w:spacing w:line="360" w:lineRule="auto"/>
              <w:jc w:val="center"/>
              <w:rPr>
                <w:rFonts w:ascii="宋体" w:eastAsia="宋体" w:hAnsi="宋体" w:cs="宋体"/>
                <w:color w:val="000000"/>
                <w:sz w:val="21"/>
                <w:szCs w:val="21"/>
              </w:rPr>
            </w:pPr>
            <w:r>
              <w:rPr>
                <w:rFonts w:ascii="宋体" w:eastAsia="宋体" w:hAnsi="宋体" w:cs="宋体"/>
                <w:color w:val="000000"/>
                <w:sz w:val="21"/>
                <w:szCs w:val="21"/>
              </w:rPr>
              <w:t>分值构成</w:t>
            </w:r>
          </w:p>
          <w:p w:rsidR="008B2DAC" w:rsidRDefault="002D7BF3">
            <w:pPr>
              <w:pStyle w:val="TableParagraph"/>
              <w:spacing w:line="360" w:lineRule="auto"/>
              <w:jc w:val="center"/>
              <w:rPr>
                <w:rFonts w:ascii="宋体" w:eastAsia="宋体" w:hAnsi="宋体"/>
                <w:color w:val="000000"/>
                <w:sz w:val="21"/>
                <w:szCs w:val="21"/>
              </w:rPr>
            </w:pPr>
            <w:r>
              <w:rPr>
                <w:rFonts w:ascii="宋体" w:eastAsia="宋体" w:hAnsi="宋体"/>
                <w:color w:val="000000"/>
                <w:sz w:val="21"/>
                <w:szCs w:val="21"/>
              </w:rPr>
              <w:t>(</w:t>
            </w:r>
            <w:r>
              <w:rPr>
                <w:rFonts w:ascii="宋体" w:eastAsia="宋体" w:hAnsi="宋体" w:cs="宋体"/>
                <w:color w:val="000000"/>
                <w:sz w:val="21"/>
                <w:szCs w:val="21"/>
              </w:rPr>
              <w:t>总分</w:t>
            </w:r>
            <w:r>
              <w:rPr>
                <w:rFonts w:ascii="宋体" w:eastAsia="宋体" w:hAnsi="宋体"/>
                <w:color w:val="000000"/>
                <w:sz w:val="21"/>
                <w:szCs w:val="21"/>
              </w:rPr>
              <w:t>100</w:t>
            </w:r>
            <w:r>
              <w:rPr>
                <w:rFonts w:ascii="宋体" w:eastAsia="宋体" w:hAnsi="宋体" w:cs="宋体"/>
                <w:color w:val="000000"/>
                <w:sz w:val="21"/>
                <w:szCs w:val="21"/>
              </w:rPr>
              <w:t>分</w:t>
            </w:r>
            <w:r>
              <w:rPr>
                <w:rFonts w:ascii="宋体" w:eastAsia="宋体" w:hAnsi="宋体"/>
                <w:color w:val="000000"/>
                <w:sz w:val="21"/>
                <w:szCs w:val="21"/>
              </w:rPr>
              <w:t>)</w:t>
            </w:r>
          </w:p>
        </w:tc>
        <w:tc>
          <w:tcPr>
            <w:tcW w:w="5498" w:type="dxa"/>
            <w:tcBorders>
              <w:top w:val="single" w:sz="4" w:space="0" w:color="000000"/>
              <w:left w:val="single" w:sz="4" w:space="0" w:color="000000"/>
              <w:bottom w:val="single" w:sz="4" w:space="0" w:color="000000"/>
              <w:right w:val="single" w:sz="4" w:space="0" w:color="000000"/>
            </w:tcBorders>
            <w:vAlign w:val="center"/>
          </w:tcPr>
          <w:p w:rsidR="008B2DAC" w:rsidRDefault="002D7BF3">
            <w:pPr>
              <w:pStyle w:val="TableParagraph"/>
              <w:tabs>
                <w:tab w:val="left" w:pos="1889"/>
                <w:tab w:val="left" w:pos="2309"/>
              </w:tabs>
              <w:spacing w:line="360" w:lineRule="auto"/>
              <w:rPr>
                <w:rFonts w:ascii="宋体" w:eastAsia="宋体" w:hAnsi="宋体" w:cs="宋体"/>
                <w:color w:val="000000"/>
                <w:spacing w:val="-2"/>
                <w:sz w:val="21"/>
                <w:szCs w:val="21"/>
                <w:lang w:eastAsia="zh-CN"/>
              </w:rPr>
            </w:pPr>
            <w:r>
              <w:rPr>
                <w:rFonts w:ascii="宋体" w:eastAsia="宋体" w:hAnsi="宋体" w:cs="宋体" w:hint="eastAsia"/>
                <w:color w:val="000000"/>
                <w:spacing w:val="-2"/>
                <w:sz w:val="21"/>
                <w:szCs w:val="21"/>
                <w:lang w:eastAsia="zh-CN"/>
              </w:rPr>
              <w:t>商务文件（资信业绩部分）：</w:t>
            </w:r>
            <w:r>
              <w:rPr>
                <w:rFonts w:ascii="宋体" w:eastAsia="宋体" w:hAnsi="宋体" w:cs="宋体"/>
                <w:color w:val="000000"/>
                <w:spacing w:val="-2"/>
                <w:sz w:val="21"/>
                <w:szCs w:val="21"/>
                <w:u w:val="single"/>
                <w:lang w:eastAsia="zh-CN"/>
              </w:rPr>
              <w:t>20</w:t>
            </w:r>
            <w:r>
              <w:rPr>
                <w:rFonts w:ascii="宋体" w:eastAsia="宋体" w:hAnsi="宋体" w:cs="宋体" w:hint="eastAsia"/>
                <w:color w:val="000000"/>
                <w:spacing w:val="-2"/>
                <w:sz w:val="21"/>
                <w:szCs w:val="21"/>
                <w:lang w:eastAsia="zh-CN"/>
              </w:rPr>
              <w:t>分</w:t>
            </w:r>
          </w:p>
          <w:p w:rsidR="008B2DAC" w:rsidRDefault="002D7BF3">
            <w:pPr>
              <w:pStyle w:val="TableParagraph"/>
              <w:tabs>
                <w:tab w:val="left" w:pos="1889"/>
                <w:tab w:val="left" w:pos="2309"/>
              </w:tabs>
              <w:spacing w:line="360" w:lineRule="auto"/>
              <w:rPr>
                <w:rFonts w:ascii="宋体" w:eastAsia="宋体" w:hAnsi="宋体" w:cs="宋体"/>
                <w:color w:val="000000"/>
                <w:spacing w:val="-2"/>
                <w:sz w:val="21"/>
                <w:szCs w:val="21"/>
                <w:lang w:eastAsia="zh-CN"/>
              </w:rPr>
            </w:pPr>
            <w:r>
              <w:rPr>
                <w:rFonts w:ascii="宋体" w:eastAsia="宋体" w:hAnsi="宋体" w:cs="宋体" w:hint="eastAsia"/>
                <w:color w:val="000000"/>
                <w:spacing w:val="-2"/>
                <w:sz w:val="21"/>
                <w:szCs w:val="21"/>
                <w:lang w:eastAsia="zh-CN"/>
              </w:rPr>
              <w:t>技术文件（设计方案部分）：</w:t>
            </w:r>
            <w:r>
              <w:rPr>
                <w:rFonts w:ascii="宋体" w:eastAsia="宋体" w:hAnsi="宋体" w:cs="宋体"/>
                <w:color w:val="000000"/>
                <w:spacing w:val="-2"/>
                <w:sz w:val="21"/>
                <w:szCs w:val="21"/>
                <w:u w:val="single"/>
                <w:lang w:eastAsia="zh-CN"/>
              </w:rPr>
              <w:t>50</w:t>
            </w:r>
            <w:r>
              <w:rPr>
                <w:rFonts w:ascii="宋体" w:eastAsia="宋体" w:hAnsi="宋体" w:cs="宋体" w:hint="eastAsia"/>
                <w:color w:val="000000"/>
                <w:spacing w:val="-2"/>
                <w:sz w:val="21"/>
                <w:szCs w:val="21"/>
                <w:lang w:eastAsia="zh-CN"/>
              </w:rPr>
              <w:t>分</w:t>
            </w:r>
          </w:p>
          <w:p w:rsidR="008B2DAC" w:rsidRDefault="002D7BF3">
            <w:pPr>
              <w:pStyle w:val="TableParagraph"/>
              <w:tabs>
                <w:tab w:val="left" w:pos="1889"/>
                <w:tab w:val="left" w:pos="2309"/>
              </w:tabs>
              <w:spacing w:line="360" w:lineRule="auto"/>
              <w:rPr>
                <w:rFonts w:ascii="宋体" w:eastAsia="宋体" w:hAnsi="宋体" w:cs="宋体"/>
                <w:color w:val="000000"/>
                <w:spacing w:val="-2"/>
                <w:sz w:val="21"/>
                <w:szCs w:val="21"/>
                <w:lang w:eastAsia="zh-CN"/>
              </w:rPr>
            </w:pPr>
            <w:r>
              <w:rPr>
                <w:rFonts w:ascii="宋体" w:eastAsia="宋体" w:hAnsi="宋体" w:cs="宋体" w:hint="eastAsia"/>
                <w:color w:val="000000"/>
                <w:spacing w:val="-2"/>
                <w:sz w:val="21"/>
                <w:szCs w:val="21"/>
                <w:lang w:eastAsia="zh-CN"/>
              </w:rPr>
              <w:t>投标报价：</w:t>
            </w:r>
            <w:r>
              <w:rPr>
                <w:rFonts w:ascii="宋体" w:eastAsia="宋体" w:hAnsi="宋体" w:cs="宋体"/>
                <w:color w:val="000000"/>
                <w:spacing w:val="-2"/>
                <w:sz w:val="21"/>
                <w:szCs w:val="21"/>
                <w:u w:val="single"/>
                <w:lang w:eastAsia="zh-CN"/>
              </w:rPr>
              <w:t>30</w:t>
            </w:r>
            <w:r>
              <w:rPr>
                <w:rFonts w:ascii="宋体" w:eastAsia="宋体" w:hAnsi="宋体" w:cs="宋体" w:hint="eastAsia"/>
                <w:color w:val="000000"/>
                <w:spacing w:val="-2"/>
                <w:sz w:val="21"/>
                <w:szCs w:val="21"/>
                <w:lang w:eastAsia="zh-CN"/>
              </w:rPr>
              <w:t>分</w:t>
            </w:r>
          </w:p>
          <w:p w:rsidR="008B2DAC" w:rsidRDefault="002D7BF3">
            <w:pPr>
              <w:pStyle w:val="TableParagraph"/>
              <w:spacing w:line="360" w:lineRule="auto"/>
              <w:rPr>
                <w:rFonts w:ascii="宋体" w:eastAsia="宋体" w:hAnsi="宋体" w:cs="宋体"/>
                <w:color w:val="000000"/>
                <w:sz w:val="21"/>
                <w:szCs w:val="21"/>
                <w:u w:val="single"/>
                <w:lang w:eastAsia="zh-CN"/>
              </w:rPr>
            </w:pPr>
            <w:r>
              <w:rPr>
                <w:rFonts w:ascii="宋体" w:eastAsia="宋体" w:hAnsi="宋体" w:cs="宋体" w:hint="eastAsia"/>
                <w:color w:val="000000"/>
                <w:sz w:val="21"/>
                <w:szCs w:val="21"/>
                <w:u w:val="single"/>
                <w:lang w:eastAsia="zh-CN"/>
              </w:rPr>
              <w:t>投标人的综合得分（满分</w:t>
            </w:r>
            <w:r>
              <w:rPr>
                <w:rFonts w:ascii="宋体" w:eastAsia="宋体" w:hAnsi="宋体" w:cs="宋体"/>
                <w:color w:val="000000"/>
                <w:sz w:val="21"/>
                <w:szCs w:val="21"/>
                <w:u w:val="single"/>
                <w:lang w:eastAsia="zh-CN"/>
              </w:rPr>
              <w:t>100</w:t>
            </w:r>
            <w:r>
              <w:rPr>
                <w:rFonts w:ascii="宋体" w:eastAsia="宋体" w:hAnsi="宋体" w:cs="宋体" w:hint="eastAsia"/>
                <w:color w:val="000000"/>
                <w:sz w:val="21"/>
                <w:szCs w:val="21"/>
                <w:u w:val="single"/>
                <w:lang w:eastAsia="zh-CN"/>
              </w:rPr>
              <w:t>分）＝商务文件得分</w:t>
            </w:r>
            <w:r>
              <w:rPr>
                <w:rFonts w:ascii="宋体" w:eastAsia="宋体" w:hAnsi="宋体" w:cs="宋体"/>
                <w:color w:val="000000"/>
                <w:sz w:val="21"/>
                <w:szCs w:val="21"/>
                <w:u w:val="single"/>
                <w:lang w:eastAsia="zh-CN"/>
              </w:rPr>
              <w:t>+</w:t>
            </w:r>
            <w:r>
              <w:rPr>
                <w:rFonts w:ascii="宋体" w:eastAsia="宋体" w:hAnsi="宋体" w:cs="宋体" w:hint="eastAsia"/>
                <w:color w:val="000000"/>
                <w:sz w:val="21"/>
                <w:szCs w:val="21"/>
                <w:u w:val="single"/>
                <w:lang w:eastAsia="zh-CN"/>
              </w:rPr>
              <w:t>技术文件得分+</w:t>
            </w:r>
            <w:r>
              <w:rPr>
                <w:rFonts w:ascii="宋体" w:eastAsia="宋体" w:hAnsi="宋体" w:cs="宋体" w:hint="eastAsia"/>
                <w:color w:val="000000"/>
                <w:spacing w:val="-2"/>
                <w:sz w:val="21"/>
                <w:szCs w:val="21"/>
                <w:u w:val="single"/>
                <w:lang w:eastAsia="zh-CN"/>
              </w:rPr>
              <w:t>投标报价得分</w:t>
            </w:r>
            <w:r>
              <w:rPr>
                <w:rFonts w:ascii="宋体" w:eastAsia="宋体" w:hAnsi="宋体" w:cs="宋体" w:hint="eastAsia"/>
                <w:color w:val="000000"/>
                <w:spacing w:val="-2"/>
                <w:sz w:val="21"/>
                <w:szCs w:val="21"/>
                <w:lang w:eastAsia="zh-CN"/>
              </w:rPr>
              <w:t>。</w:t>
            </w:r>
          </w:p>
        </w:tc>
      </w:tr>
      <w:tr w:rsidR="008B2DAC">
        <w:trPr>
          <w:trHeight w:val="416"/>
        </w:trPr>
        <w:tc>
          <w:tcPr>
            <w:tcW w:w="1838" w:type="dxa"/>
            <w:gridSpan w:val="3"/>
            <w:tcBorders>
              <w:top w:val="single" w:sz="4" w:space="0" w:color="000000"/>
              <w:left w:val="single" w:sz="4" w:space="0" w:color="000000"/>
              <w:bottom w:val="single" w:sz="4" w:space="0" w:color="000000"/>
              <w:right w:val="single" w:sz="4" w:space="0" w:color="000000"/>
            </w:tcBorders>
            <w:vAlign w:val="center"/>
          </w:tcPr>
          <w:p w:rsidR="008B2DAC" w:rsidRDefault="002D7BF3">
            <w:pPr>
              <w:pStyle w:val="TableParagraph"/>
              <w:spacing w:line="360" w:lineRule="auto"/>
              <w:jc w:val="center"/>
              <w:rPr>
                <w:rFonts w:ascii="宋体" w:eastAsia="宋体" w:hAnsi="宋体"/>
                <w:color w:val="000000"/>
                <w:sz w:val="21"/>
                <w:szCs w:val="21"/>
              </w:rPr>
            </w:pPr>
            <w:r>
              <w:rPr>
                <w:rFonts w:ascii="宋体" w:eastAsia="宋体" w:hAnsi="宋体"/>
                <w:color w:val="000000"/>
                <w:sz w:val="21"/>
                <w:szCs w:val="21"/>
              </w:rPr>
              <w:t>2.2.2</w:t>
            </w:r>
          </w:p>
        </w:tc>
        <w:tc>
          <w:tcPr>
            <w:tcW w:w="1701" w:type="dxa"/>
            <w:tcBorders>
              <w:top w:val="single" w:sz="4" w:space="0" w:color="000000"/>
              <w:left w:val="single" w:sz="4" w:space="0" w:color="000000"/>
              <w:bottom w:val="single" w:sz="4" w:space="0" w:color="000000"/>
              <w:right w:val="single" w:sz="4" w:space="0" w:color="000000"/>
            </w:tcBorders>
            <w:vAlign w:val="center"/>
          </w:tcPr>
          <w:p w:rsidR="008B2DAC" w:rsidRDefault="002D7BF3">
            <w:pPr>
              <w:pStyle w:val="TableParagraph"/>
              <w:spacing w:line="360" w:lineRule="auto"/>
              <w:jc w:val="center"/>
              <w:rPr>
                <w:rFonts w:ascii="宋体" w:eastAsia="宋体" w:hAnsi="宋体" w:cs="宋体"/>
                <w:color w:val="000000"/>
                <w:sz w:val="21"/>
                <w:szCs w:val="21"/>
                <w:lang w:eastAsia="zh-CN"/>
              </w:rPr>
            </w:pPr>
            <w:r>
              <w:rPr>
                <w:rFonts w:ascii="宋体" w:eastAsia="宋体" w:hAnsi="宋体" w:cs="宋体"/>
                <w:color w:val="000000"/>
                <w:sz w:val="21"/>
                <w:szCs w:val="21"/>
                <w:lang w:eastAsia="zh-CN"/>
              </w:rPr>
              <w:t>评标基准价</w:t>
            </w:r>
            <w:r>
              <w:rPr>
                <w:rFonts w:ascii="宋体" w:eastAsia="宋体" w:hAnsi="宋体" w:hint="eastAsia"/>
                <w:color w:val="000000"/>
                <w:lang w:eastAsia="zh-CN"/>
              </w:rPr>
              <w:t>（A值）</w:t>
            </w:r>
            <w:r>
              <w:rPr>
                <w:rFonts w:ascii="宋体" w:eastAsia="宋体" w:hAnsi="宋体" w:cs="宋体"/>
                <w:color w:val="000000"/>
                <w:sz w:val="21"/>
                <w:szCs w:val="21"/>
                <w:lang w:eastAsia="zh-CN"/>
              </w:rPr>
              <w:t>计算方法</w:t>
            </w:r>
          </w:p>
        </w:tc>
        <w:tc>
          <w:tcPr>
            <w:tcW w:w="5498" w:type="dxa"/>
            <w:tcBorders>
              <w:top w:val="single" w:sz="4" w:space="0" w:color="000000"/>
              <w:left w:val="single" w:sz="4" w:space="0" w:color="000000"/>
              <w:bottom w:val="single" w:sz="4" w:space="0" w:color="000000"/>
              <w:right w:val="single" w:sz="4" w:space="0" w:color="000000"/>
            </w:tcBorders>
            <w:vAlign w:val="center"/>
          </w:tcPr>
          <w:p w:rsidR="008B2DAC" w:rsidRDefault="002D7BF3">
            <w:pPr>
              <w:spacing w:line="360" w:lineRule="auto"/>
              <w:jc w:val="both"/>
              <w:rPr>
                <w:rFonts w:ascii="宋体" w:eastAsia="宋体" w:hAnsi="宋体"/>
                <w:color w:val="000000"/>
                <w:sz w:val="21"/>
                <w:szCs w:val="21"/>
                <w:lang w:eastAsia="zh-CN"/>
              </w:rPr>
            </w:pPr>
            <w:r>
              <w:rPr>
                <w:rFonts w:ascii="宋体" w:eastAsia="宋体" w:hAnsi="宋体" w:hint="eastAsia"/>
                <w:color w:val="000000"/>
                <w:lang w:eastAsia="zh-CN"/>
              </w:rPr>
              <w:t>评标基准价计算方法：当有效投标人小于5人时，则所有有效投标报价计算值的平均值为K1；当有效投标人等于或大于5人时，去除1个最高的有效报价和1个最低的有效报价，余下的所有有效投标报价计算值的平均值为K1；所</w:t>
            </w:r>
            <w:r>
              <w:rPr>
                <w:rFonts w:ascii="宋体" w:eastAsia="宋体" w:hAnsi="宋体" w:hint="eastAsia"/>
                <w:color w:val="000000"/>
                <w:lang w:eastAsia="zh-CN"/>
              </w:rPr>
              <w:lastRenderedPageBreak/>
              <w:t>有低于K1值的有效投标报价计算值的平均值为K2；评标基准价等于K1和K2的平均值</w:t>
            </w:r>
            <w:r>
              <w:rPr>
                <w:rFonts w:ascii="宋体" w:eastAsia="宋体" w:hAnsi="宋体" w:hint="eastAsia"/>
                <w:color w:val="000000"/>
                <w:sz w:val="21"/>
                <w:szCs w:val="21"/>
                <w:lang w:eastAsia="zh-CN"/>
              </w:rPr>
              <w:t>。</w:t>
            </w:r>
          </w:p>
        </w:tc>
      </w:tr>
      <w:tr w:rsidR="008B2DAC">
        <w:tc>
          <w:tcPr>
            <w:tcW w:w="1838" w:type="dxa"/>
            <w:gridSpan w:val="3"/>
            <w:tcBorders>
              <w:top w:val="single" w:sz="4" w:space="0" w:color="000000"/>
              <w:left w:val="single" w:sz="4" w:space="0" w:color="000000"/>
              <w:bottom w:val="single" w:sz="4" w:space="0" w:color="000000"/>
              <w:right w:val="single" w:sz="4" w:space="0" w:color="000000"/>
            </w:tcBorders>
            <w:vAlign w:val="center"/>
          </w:tcPr>
          <w:p w:rsidR="008B2DAC" w:rsidRDefault="002D7BF3">
            <w:pPr>
              <w:pStyle w:val="TableParagraph"/>
              <w:spacing w:line="360" w:lineRule="auto"/>
              <w:jc w:val="center"/>
              <w:rPr>
                <w:rFonts w:ascii="宋体" w:eastAsia="宋体" w:hAnsi="宋体"/>
                <w:color w:val="000000"/>
                <w:sz w:val="21"/>
                <w:szCs w:val="21"/>
              </w:rPr>
            </w:pPr>
            <w:r>
              <w:rPr>
                <w:rFonts w:ascii="宋体" w:eastAsia="宋体" w:hAnsi="宋体"/>
                <w:color w:val="000000"/>
                <w:sz w:val="21"/>
                <w:szCs w:val="21"/>
              </w:rPr>
              <w:lastRenderedPageBreak/>
              <w:t>2.2.3</w:t>
            </w:r>
          </w:p>
        </w:tc>
        <w:tc>
          <w:tcPr>
            <w:tcW w:w="1701" w:type="dxa"/>
            <w:tcBorders>
              <w:top w:val="single" w:sz="4" w:space="0" w:color="000000"/>
              <w:left w:val="single" w:sz="4" w:space="0" w:color="000000"/>
              <w:bottom w:val="single" w:sz="4" w:space="0" w:color="000000"/>
              <w:right w:val="single" w:sz="4" w:space="0" w:color="000000"/>
            </w:tcBorders>
            <w:vAlign w:val="center"/>
          </w:tcPr>
          <w:p w:rsidR="008B2DAC" w:rsidRDefault="002D7BF3">
            <w:pPr>
              <w:pStyle w:val="TableParagraph"/>
              <w:spacing w:line="360" w:lineRule="auto"/>
              <w:jc w:val="center"/>
              <w:rPr>
                <w:rFonts w:ascii="宋体" w:eastAsia="宋体" w:hAnsi="宋体" w:cs="宋体"/>
                <w:color w:val="000000"/>
                <w:sz w:val="21"/>
                <w:szCs w:val="21"/>
                <w:lang w:eastAsia="zh-CN"/>
              </w:rPr>
            </w:pPr>
            <w:r>
              <w:rPr>
                <w:rFonts w:ascii="宋体" w:eastAsia="宋体" w:hAnsi="宋体" w:cs="宋体"/>
                <w:color w:val="000000"/>
                <w:sz w:val="21"/>
                <w:szCs w:val="21"/>
                <w:lang w:eastAsia="zh-CN"/>
              </w:rPr>
              <w:t>投标报价的偏差率计算公式</w:t>
            </w:r>
          </w:p>
        </w:tc>
        <w:tc>
          <w:tcPr>
            <w:tcW w:w="5498" w:type="dxa"/>
            <w:tcBorders>
              <w:top w:val="single" w:sz="4" w:space="0" w:color="000000"/>
              <w:left w:val="single" w:sz="4" w:space="0" w:color="000000"/>
              <w:bottom w:val="single" w:sz="4" w:space="0" w:color="000000"/>
              <w:right w:val="single" w:sz="4" w:space="0" w:color="000000"/>
            </w:tcBorders>
            <w:vAlign w:val="center"/>
          </w:tcPr>
          <w:p w:rsidR="008B2DAC" w:rsidRDefault="002D7BF3">
            <w:pPr>
              <w:spacing w:line="360" w:lineRule="auto"/>
              <w:jc w:val="both"/>
              <w:rPr>
                <w:rFonts w:ascii="宋体" w:eastAsia="宋体" w:hAnsi="宋体"/>
                <w:color w:val="000000"/>
                <w:sz w:val="21"/>
                <w:szCs w:val="21"/>
                <w:lang w:eastAsia="zh-CN"/>
              </w:rPr>
            </w:pPr>
            <w:r>
              <w:rPr>
                <w:rFonts w:ascii="宋体" w:eastAsia="宋体" w:hAnsi="宋体" w:hint="eastAsia"/>
                <w:color w:val="000000"/>
                <w:sz w:val="21"/>
                <w:szCs w:val="21"/>
                <w:lang w:eastAsia="zh-CN"/>
              </w:rPr>
              <w:t>投标报价的偏差率计算：偏差率＝100％×（投标人报价计算值－评标基准价）／评标基准价，计算保留小数点后两位，小数点后第三位“四舍五入”。</w:t>
            </w:r>
          </w:p>
        </w:tc>
      </w:tr>
      <w:tr w:rsidR="008B2DAC">
        <w:tc>
          <w:tcPr>
            <w:tcW w:w="1838" w:type="dxa"/>
            <w:gridSpan w:val="3"/>
            <w:tcBorders>
              <w:top w:val="single" w:sz="4" w:space="0" w:color="000000"/>
              <w:left w:val="single" w:sz="4" w:space="0" w:color="000000"/>
              <w:bottom w:val="single" w:sz="4" w:space="0" w:color="auto"/>
              <w:right w:val="single" w:sz="4" w:space="0" w:color="000000"/>
            </w:tcBorders>
            <w:vAlign w:val="center"/>
          </w:tcPr>
          <w:p w:rsidR="008B2DAC" w:rsidRDefault="002D7BF3">
            <w:pPr>
              <w:pStyle w:val="TableParagraph"/>
              <w:spacing w:line="360" w:lineRule="auto"/>
              <w:jc w:val="center"/>
              <w:rPr>
                <w:rFonts w:ascii="宋体" w:eastAsia="宋体" w:hAnsi="宋体" w:cs="Microsoft JhengHei"/>
                <w:color w:val="000000"/>
                <w:sz w:val="21"/>
                <w:szCs w:val="21"/>
              </w:rPr>
            </w:pPr>
            <w:r>
              <w:rPr>
                <w:rFonts w:ascii="宋体" w:eastAsia="宋体" w:hAnsi="宋体" w:cs="Microsoft JhengHei"/>
                <w:b/>
                <w:bCs/>
                <w:color w:val="000000"/>
                <w:sz w:val="21"/>
                <w:szCs w:val="21"/>
              </w:rPr>
              <w:t>条款号</w:t>
            </w:r>
          </w:p>
        </w:tc>
        <w:tc>
          <w:tcPr>
            <w:tcW w:w="1701" w:type="dxa"/>
            <w:tcBorders>
              <w:top w:val="single" w:sz="4" w:space="0" w:color="000000"/>
              <w:left w:val="single" w:sz="4" w:space="0" w:color="000000"/>
              <w:bottom w:val="single" w:sz="4" w:space="0" w:color="auto"/>
              <w:right w:val="single" w:sz="4" w:space="0" w:color="000000"/>
            </w:tcBorders>
            <w:vAlign w:val="center"/>
          </w:tcPr>
          <w:p w:rsidR="008B2DAC" w:rsidRDefault="002D7BF3">
            <w:pPr>
              <w:pStyle w:val="TableParagraph"/>
              <w:spacing w:line="360" w:lineRule="auto"/>
              <w:jc w:val="center"/>
              <w:rPr>
                <w:rFonts w:ascii="宋体" w:eastAsia="宋体" w:hAnsi="宋体" w:cs="Microsoft JhengHei"/>
                <w:color w:val="000000"/>
                <w:sz w:val="21"/>
                <w:szCs w:val="21"/>
              </w:rPr>
            </w:pPr>
            <w:r>
              <w:rPr>
                <w:rFonts w:ascii="宋体" w:eastAsia="宋体" w:hAnsi="宋体" w:cs="Microsoft JhengHei"/>
                <w:b/>
                <w:bCs/>
                <w:color w:val="000000"/>
                <w:sz w:val="21"/>
                <w:szCs w:val="21"/>
              </w:rPr>
              <w:t>评分因素</w:t>
            </w:r>
          </w:p>
        </w:tc>
        <w:tc>
          <w:tcPr>
            <w:tcW w:w="5498" w:type="dxa"/>
            <w:tcBorders>
              <w:top w:val="single" w:sz="4" w:space="0" w:color="000000"/>
              <w:left w:val="single" w:sz="4" w:space="0" w:color="000000"/>
              <w:bottom w:val="single" w:sz="4" w:space="0" w:color="auto"/>
              <w:right w:val="single" w:sz="4" w:space="0" w:color="000000"/>
            </w:tcBorders>
            <w:vAlign w:val="center"/>
          </w:tcPr>
          <w:p w:rsidR="008B2DAC" w:rsidRDefault="002D7BF3">
            <w:pPr>
              <w:pStyle w:val="TableParagraph"/>
              <w:spacing w:line="360" w:lineRule="auto"/>
              <w:jc w:val="center"/>
              <w:rPr>
                <w:rFonts w:ascii="宋体" w:eastAsia="宋体" w:hAnsi="宋体" w:cs="Microsoft JhengHei"/>
                <w:color w:val="000000"/>
                <w:sz w:val="21"/>
                <w:szCs w:val="21"/>
              </w:rPr>
            </w:pPr>
            <w:r>
              <w:rPr>
                <w:rFonts w:ascii="宋体" w:eastAsia="宋体" w:hAnsi="宋体" w:cs="Microsoft JhengHei"/>
                <w:b/>
                <w:bCs/>
                <w:color w:val="000000"/>
                <w:sz w:val="21"/>
                <w:szCs w:val="21"/>
              </w:rPr>
              <w:t>评分标准</w:t>
            </w:r>
          </w:p>
        </w:tc>
      </w:tr>
      <w:tr w:rsidR="008B2DAC">
        <w:trPr>
          <w:trHeight w:val="90"/>
        </w:trPr>
        <w:tc>
          <w:tcPr>
            <w:tcW w:w="625" w:type="dxa"/>
            <w:gridSpan w:val="2"/>
            <w:vMerge w:val="restart"/>
            <w:tcBorders>
              <w:top w:val="single" w:sz="4" w:space="0" w:color="auto"/>
              <w:left w:val="single" w:sz="4" w:space="0" w:color="auto"/>
              <w:bottom w:val="single" w:sz="4" w:space="0" w:color="auto"/>
              <w:right w:val="single" w:sz="4" w:space="0" w:color="auto"/>
            </w:tcBorders>
            <w:vAlign w:val="center"/>
          </w:tcPr>
          <w:p w:rsidR="008B2DAC" w:rsidRDefault="002D7BF3">
            <w:pPr>
              <w:pStyle w:val="TableParagraph"/>
              <w:jc w:val="center"/>
              <w:rPr>
                <w:rFonts w:ascii="宋体" w:eastAsia="宋体" w:hAnsi="宋体" w:cs="宋体"/>
                <w:color w:val="000000"/>
                <w:sz w:val="21"/>
                <w:szCs w:val="21"/>
              </w:rPr>
            </w:pPr>
            <w:r>
              <w:rPr>
                <w:rFonts w:ascii="宋体" w:eastAsia="宋体" w:hAnsi="宋体" w:cs="宋体" w:hint="eastAsia"/>
                <w:color w:val="000000"/>
                <w:sz w:val="21"/>
                <w:szCs w:val="21"/>
              </w:rPr>
              <w:t>2.2.4</w:t>
            </w:r>
            <w:r>
              <w:rPr>
                <w:rFonts w:ascii="宋体" w:eastAsia="宋体" w:hAnsi="宋体" w:cs="宋体"/>
                <w:color w:val="000000"/>
                <w:sz w:val="21"/>
                <w:szCs w:val="21"/>
              </w:rPr>
              <w:t>（</w:t>
            </w:r>
            <w:r>
              <w:rPr>
                <w:rFonts w:ascii="宋体" w:eastAsia="宋体" w:hAnsi="宋体" w:cs="宋体" w:hint="eastAsia"/>
                <w:color w:val="000000"/>
                <w:sz w:val="21"/>
                <w:szCs w:val="21"/>
              </w:rPr>
              <w:t>1</w:t>
            </w:r>
            <w:r>
              <w:rPr>
                <w:rFonts w:ascii="宋体" w:eastAsia="宋体" w:hAnsi="宋体" w:cs="宋体"/>
                <w:color w:val="000000"/>
                <w:sz w:val="21"/>
                <w:szCs w:val="21"/>
              </w:rPr>
              <w:t>）</w:t>
            </w:r>
          </w:p>
        </w:tc>
        <w:tc>
          <w:tcPr>
            <w:tcW w:w="1213" w:type="dxa"/>
            <w:vMerge w:val="restart"/>
            <w:tcBorders>
              <w:top w:val="single" w:sz="4" w:space="0" w:color="auto"/>
              <w:left w:val="single" w:sz="4" w:space="0" w:color="auto"/>
              <w:bottom w:val="single" w:sz="4" w:space="0" w:color="auto"/>
              <w:right w:val="single" w:sz="4" w:space="0" w:color="auto"/>
            </w:tcBorders>
            <w:vAlign w:val="center"/>
          </w:tcPr>
          <w:p w:rsidR="008B2DAC" w:rsidRDefault="002D7BF3">
            <w:pPr>
              <w:pStyle w:val="TableParagraph"/>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商务文件（资信业绩评分标准）（</w:t>
            </w:r>
            <w:r>
              <w:rPr>
                <w:rFonts w:ascii="宋体" w:eastAsia="宋体" w:hAnsi="宋体" w:cs="宋体"/>
                <w:color w:val="000000"/>
                <w:sz w:val="21"/>
                <w:szCs w:val="21"/>
                <w:lang w:eastAsia="zh-CN"/>
              </w:rPr>
              <w:t>20</w:t>
            </w:r>
            <w:r>
              <w:rPr>
                <w:rFonts w:ascii="宋体" w:eastAsia="宋体" w:hAnsi="宋体" w:cs="宋体" w:hint="eastAsia"/>
                <w:color w:val="000000"/>
                <w:sz w:val="21"/>
                <w:szCs w:val="21"/>
                <w:lang w:eastAsia="zh-CN"/>
              </w:rPr>
              <w:t>分）</w:t>
            </w:r>
          </w:p>
        </w:tc>
        <w:tc>
          <w:tcPr>
            <w:tcW w:w="1701" w:type="dxa"/>
            <w:tcBorders>
              <w:top w:val="single" w:sz="4" w:space="0" w:color="auto"/>
              <w:left w:val="single" w:sz="4" w:space="0" w:color="auto"/>
              <w:right w:val="single" w:sz="4" w:space="0" w:color="auto"/>
            </w:tcBorders>
            <w:vAlign w:val="center"/>
          </w:tcPr>
          <w:p w:rsidR="008B2DAC" w:rsidRDefault="002D7BF3">
            <w:pPr>
              <w:pStyle w:val="a0"/>
              <w:ind w:firstLine="0"/>
              <w:jc w:val="center"/>
              <w:rPr>
                <w:rFonts w:ascii="宋体" w:hAnsi="宋体" w:cs="宋体"/>
                <w:b w:val="0"/>
                <w:color w:val="000000"/>
                <w:kern w:val="0"/>
                <w:sz w:val="21"/>
                <w:szCs w:val="21"/>
              </w:rPr>
            </w:pPr>
            <w:r>
              <w:rPr>
                <w:rFonts w:ascii="宋体" w:hAnsi="宋体" w:cs="宋体" w:hint="eastAsia"/>
                <w:b w:val="0"/>
                <w:color w:val="000000"/>
                <w:kern w:val="0"/>
                <w:sz w:val="21"/>
                <w:szCs w:val="21"/>
              </w:rPr>
              <w:t>企业类似业绩</w:t>
            </w:r>
          </w:p>
          <w:p w:rsidR="008B2DAC" w:rsidRDefault="002D7BF3">
            <w:pPr>
              <w:pStyle w:val="a0"/>
              <w:ind w:firstLine="0"/>
              <w:jc w:val="center"/>
              <w:rPr>
                <w:rFonts w:ascii="宋体" w:hAnsi="宋体" w:cs="宋体"/>
                <w:b w:val="0"/>
                <w:color w:val="000000"/>
                <w:kern w:val="0"/>
                <w:sz w:val="21"/>
                <w:szCs w:val="21"/>
              </w:rPr>
            </w:pPr>
            <w:r>
              <w:rPr>
                <w:rFonts w:ascii="宋体" w:hAnsi="宋体" w:cs="宋体" w:hint="eastAsia"/>
                <w:b w:val="0"/>
                <w:color w:val="000000"/>
                <w:kern w:val="0"/>
                <w:sz w:val="21"/>
                <w:szCs w:val="21"/>
              </w:rPr>
              <w:t>（</w:t>
            </w:r>
            <w:r>
              <w:rPr>
                <w:rFonts w:ascii="宋体" w:hAnsi="宋体" w:cs="宋体"/>
                <w:b w:val="0"/>
                <w:color w:val="000000"/>
                <w:kern w:val="0"/>
                <w:sz w:val="21"/>
                <w:szCs w:val="21"/>
              </w:rPr>
              <w:t>5</w:t>
            </w:r>
            <w:r>
              <w:rPr>
                <w:rFonts w:ascii="宋体" w:hAnsi="宋体" w:cs="宋体" w:hint="eastAsia"/>
                <w:b w:val="0"/>
                <w:color w:val="000000"/>
                <w:kern w:val="0"/>
                <w:sz w:val="21"/>
                <w:szCs w:val="21"/>
              </w:rPr>
              <w:t>分）</w:t>
            </w:r>
          </w:p>
        </w:tc>
        <w:tc>
          <w:tcPr>
            <w:tcW w:w="5498" w:type="dxa"/>
            <w:tcBorders>
              <w:top w:val="single" w:sz="4" w:space="0" w:color="auto"/>
              <w:left w:val="single" w:sz="4" w:space="0" w:color="auto"/>
              <w:bottom w:val="single" w:sz="4" w:space="0" w:color="auto"/>
              <w:right w:val="single" w:sz="4" w:space="0" w:color="auto"/>
            </w:tcBorders>
            <w:vAlign w:val="center"/>
          </w:tcPr>
          <w:p w:rsidR="008B2DAC" w:rsidRDefault="002D7BF3">
            <w:pPr>
              <w:spacing w:line="360" w:lineRule="auto"/>
              <w:rPr>
                <w:rFonts w:ascii="宋体" w:eastAsia="宋体" w:hAnsi="宋体" w:cs="宋体"/>
                <w:bCs/>
                <w:color w:val="000000"/>
                <w:sz w:val="21"/>
                <w:szCs w:val="21"/>
                <w:lang w:eastAsia="zh-CN"/>
              </w:rPr>
            </w:pPr>
            <w:r>
              <w:rPr>
                <w:rFonts w:ascii="宋体" w:eastAsia="宋体" w:hAnsi="宋体" w:cs="宋体" w:hint="eastAsia"/>
                <w:bCs/>
                <w:color w:val="000000"/>
                <w:sz w:val="21"/>
                <w:szCs w:val="21"/>
                <w:lang w:eastAsia="zh-CN"/>
              </w:rPr>
              <w:t>自2020年1月1日至本项目投标截止之日止，投标人（联合体投标的，指联合体主办方）完成过同类型项目设计经验的，每个项目得</w:t>
            </w:r>
            <w:r>
              <w:rPr>
                <w:rFonts w:ascii="宋体" w:eastAsia="宋体" w:hAnsi="宋体" w:cs="宋体" w:hint="eastAsia"/>
                <w:bCs/>
                <w:color w:val="000000"/>
                <w:sz w:val="21"/>
                <w:szCs w:val="21"/>
                <w:u w:val="single"/>
                <w:lang w:eastAsia="zh-CN"/>
              </w:rPr>
              <w:t>0.5</w:t>
            </w:r>
            <w:r>
              <w:rPr>
                <w:rFonts w:ascii="宋体" w:eastAsia="宋体" w:hAnsi="宋体" w:cs="宋体" w:hint="eastAsia"/>
                <w:bCs/>
                <w:color w:val="000000"/>
                <w:sz w:val="21"/>
                <w:szCs w:val="21"/>
                <w:lang w:eastAsia="zh-CN"/>
              </w:rPr>
              <w:t>分，本项最高得</w:t>
            </w:r>
            <w:r>
              <w:rPr>
                <w:rFonts w:ascii="宋体" w:eastAsia="宋体" w:hAnsi="宋体" w:cs="宋体" w:hint="eastAsia"/>
                <w:bCs/>
                <w:color w:val="000000"/>
                <w:sz w:val="21"/>
                <w:szCs w:val="21"/>
                <w:u w:val="single"/>
                <w:lang w:eastAsia="zh-CN"/>
              </w:rPr>
              <w:t>5</w:t>
            </w:r>
            <w:r>
              <w:rPr>
                <w:rFonts w:ascii="宋体" w:eastAsia="宋体" w:hAnsi="宋体" w:cs="宋体" w:hint="eastAsia"/>
                <w:bCs/>
                <w:color w:val="000000"/>
                <w:sz w:val="21"/>
                <w:szCs w:val="21"/>
                <w:lang w:eastAsia="zh-CN"/>
              </w:rPr>
              <w:t>分。</w:t>
            </w:r>
          </w:p>
          <w:p w:rsidR="008B2DAC" w:rsidRDefault="002D7BF3">
            <w:pPr>
              <w:spacing w:line="360" w:lineRule="auto"/>
              <w:rPr>
                <w:rFonts w:ascii="宋体" w:eastAsia="宋体" w:hAnsi="宋体" w:cs="宋体"/>
                <w:b/>
                <w:bCs/>
                <w:color w:val="000000"/>
                <w:sz w:val="21"/>
                <w:szCs w:val="21"/>
                <w:lang w:eastAsia="zh-CN"/>
              </w:rPr>
            </w:pPr>
            <w:r>
              <w:rPr>
                <w:rFonts w:ascii="宋体" w:eastAsia="宋体" w:hAnsi="宋体" w:cs="宋体" w:hint="eastAsia"/>
                <w:b/>
                <w:bCs/>
                <w:color w:val="000000"/>
                <w:sz w:val="21"/>
                <w:szCs w:val="21"/>
                <w:lang w:eastAsia="zh-CN"/>
              </w:rPr>
              <w:t>注：（1）同类型项目指总投资在10亿以上或建筑面积20万平方米以上或仓容15万吨以上的建筑工程项目或粮食工程项目。</w:t>
            </w:r>
          </w:p>
          <w:p w:rsidR="008B2DAC" w:rsidRDefault="002D7BF3">
            <w:pPr>
              <w:spacing w:line="360" w:lineRule="auto"/>
              <w:rPr>
                <w:rFonts w:ascii="宋体" w:eastAsia="宋体" w:hAnsi="宋体" w:cs="宋体"/>
                <w:b/>
                <w:bCs/>
                <w:color w:val="000000"/>
                <w:sz w:val="21"/>
                <w:szCs w:val="21"/>
                <w:lang w:eastAsia="zh-CN"/>
              </w:rPr>
            </w:pPr>
            <w:r>
              <w:rPr>
                <w:rFonts w:ascii="宋体" w:eastAsia="宋体" w:hAnsi="宋体" w:cs="宋体" w:hint="eastAsia"/>
                <w:b/>
                <w:bCs/>
                <w:color w:val="000000"/>
                <w:sz w:val="21"/>
                <w:szCs w:val="21"/>
                <w:lang w:eastAsia="zh-CN"/>
              </w:rPr>
              <w:t>（2）业绩证明文件需同时提供业绩的设计合同书（须含有关合同主要事项的记载页）和初步设计或施工图审查合格证明文件。业绩的规模或者投资额以上述文件记载的为准。证明材料需加盖投标人公章方有效。</w:t>
            </w:r>
          </w:p>
          <w:p w:rsidR="008B2DAC" w:rsidRDefault="002D7BF3">
            <w:pPr>
              <w:spacing w:line="360" w:lineRule="auto"/>
              <w:rPr>
                <w:rFonts w:ascii="宋体" w:eastAsia="宋体" w:hAnsi="宋体" w:cs="宋体"/>
                <w:b/>
                <w:bCs/>
                <w:color w:val="000000"/>
                <w:sz w:val="21"/>
                <w:szCs w:val="21"/>
                <w:lang w:eastAsia="zh-CN"/>
              </w:rPr>
            </w:pPr>
            <w:r>
              <w:rPr>
                <w:rFonts w:ascii="宋体" w:eastAsia="宋体" w:hAnsi="宋体" w:cs="宋体" w:hint="eastAsia"/>
                <w:b/>
                <w:bCs/>
                <w:color w:val="000000"/>
                <w:sz w:val="21"/>
                <w:szCs w:val="21"/>
                <w:lang w:eastAsia="zh-CN"/>
              </w:rPr>
              <w:t>（3）完成时间以初步设计或施工图审查合格证明文件记载时间日期为准。</w:t>
            </w:r>
          </w:p>
          <w:p w:rsidR="008B2DAC" w:rsidRDefault="002D7BF3">
            <w:pPr>
              <w:spacing w:line="360" w:lineRule="auto"/>
              <w:rPr>
                <w:rFonts w:ascii="宋体" w:eastAsia="宋体" w:hAnsi="宋体" w:cs="宋体"/>
                <w:bCs/>
                <w:color w:val="000000"/>
                <w:sz w:val="21"/>
                <w:szCs w:val="21"/>
                <w:lang w:eastAsia="zh-CN"/>
              </w:rPr>
            </w:pPr>
            <w:r>
              <w:rPr>
                <w:rFonts w:ascii="宋体" w:eastAsia="宋体" w:hAnsi="宋体" w:cs="宋体" w:hint="eastAsia"/>
                <w:b/>
                <w:bCs/>
                <w:color w:val="000000"/>
                <w:sz w:val="21"/>
                <w:szCs w:val="21"/>
                <w:lang w:eastAsia="zh-CN"/>
              </w:rPr>
              <w:t>（4）不符合上述条件的不予计分。</w:t>
            </w:r>
          </w:p>
        </w:tc>
      </w:tr>
      <w:tr w:rsidR="008B2DAC">
        <w:trPr>
          <w:trHeight w:val="90"/>
        </w:trPr>
        <w:tc>
          <w:tcPr>
            <w:tcW w:w="625" w:type="dxa"/>
            <w:gridSpan w:val="2"/>
            <w:vMerge/>
            <w:tcBorders>
              <w:top w:val="single" w:sz="4" w:space="0" w:color="auto"/>
              <w:left w:val="single" w:sz="4" w:space="0" w:color="auto"/>
              <w:bottom w:val="single" w:sz="4" w:space="0" w:color="auto"/>
              <w:right w:val="single" w:sz="4" w:space="0" w:color="auto"/>
            </w:tcBorders>
            <w:vAlign w:val="center"/>
          </w:tcPr>
          <w:p w:rsidR="008B2DAC" w:rsidRDefault="008B2DAC">
            <w:pPr>
              <w:pStyle w:val="TableParagraph"/>
              <w:jc w:val="center"/>
              <w:rPr>
                <w:rFonts w:ascii="宋体" w:eastAsia="宋体" w:hAnsi="宋体" w:cs="宋体"/>
                <w:color w:val="000000"/>
                <w:sz w:val="21"/>
                <w:szCs w:val="21"/>
                <w:lang w:eastAsia="zh-CN"/>
              </w:rPr>
            </w:pPr>
          </w:p>
        </w:tc>
        <w:tc>
          <w:tcPr>
            <w:tcW w:w="1213" w:type="dxa"/>
            <w:vMerge/>
            <w:tcBorders>
              <w:top w:val="single" w:sz="4" w:space="0" w:color="auto"/>
              <w:left w:val="single" w:sz="4" w:space="0" w:color="auto"/>
              <w:bottom w:val="single" w:sz="4" w:space="0" w:color="auto"/>
              <w:right w:val="single" w:sz="4" w:space="0" w:color="auto"/>
            </w:tcBorders>
            <w:vAlign w:val="center"/>
          </w:tcPr>
          <w:p w:rsidR="008B2DAC" w:rsidRDefault="008B2DAC">
            <w:pPr>
              <w:pStyle w:val="TableParagraph"/>
              <w:jc w:val="center"/>
              <w:rPr>
                <w:rFonts w:ascii="宋体" w:eastAsia="宋体" w:hAnsi="宋体" w:cs="宋体"/>
                <w:color w:val="000000"/>
                <w:sz w:val="21"/>
                <w:szCs w:val="21"/>
                <w:lang w:eastAsia="zh-CN"/>
              </w:rPr>
            </w:pPr>
          </w:p>
        </w:tc>
        <w:tc>
          <w:tcPr>
            <w:tcW w:w="1701" w:type="dxa"/>
            <w:tcBorders>
              <w:top w:val="single" w:sz="4" w:space="0" w:color="auto"/>
              <w:left w:val="single" w:sz="4" w:space="0" w:color="auto"/>
              <w:right w:val="single" w:sz="4" w:space="0" w:color="auto"/>
            </w:tcBorders>
            <w:vAlign w:val="center"/>
          </w:tcPr>
          <w:p w:rsidR="008B2DAC" w:rsidRDefault="002D7BF3">
            <w:pPr>
              <w:pStyle w:val="a0"/>
              <w:ind w:firstLine="0"/>
              <w:rPr>
                <w:b w:val="0"/>
                <w:color w:val="000000"/>
                <w:kern w:val="0"/>
                <w:sz w:val="21"/>
                <w:szCs w:val="21"/>
              </w:rPr>
            </w:pPr>
            <w:r>
              <w:rPr>
                <w:rFonts w:ascii="宋体" w:hAnsi="宋体" w:cs="宋体" w:hint="eastAsia"/>
                <w:b w:val="0"/>
                <w:color w:val="000000"/>
                <w:kern w:val="0"/>
                <w:sz w:val="21"/>
                <w:szCs w:val="21"/>
              </w:rPr>
              <w:t>企业类似业绩获奖</w:t>
            </w:r>
          </w:p>
          <w:p w:rsidR="008B2DAC" w:rsidRDefault="002D7BF3">
            <w:pPr>
              <w:pStyle w:val="a0"/>
              <w:ind w:firstLine="0"/>
              <w:jc w:val="center"/>
              <w:rPr>
                <w:rFonts w:ascii="宋体" w:hAnsi="宋体" w:cs="宋体"/>
                <w:b w:val="0"/>
                <w:color w:val="000000"/>
                <w:kern w:val="0"/>
                <w:sz w:val="21"/>
                <w:szCs w:val="21"/>
              </w:rPr>
            </w:pPr>
            <w:r>
              <w:rPr>
                <w:rFonts w:ascii="宋体" w:hAnsi="宋体" w:cs="宋体" w:hint="eastAsia"/>
                <w:b w:val="0"/>
                <w:color w:val="000000"/>
                <w:kern w:val="0"/>
                <w:sz w:val="21"/>
                <w:szCs w:val="21"/>
              </w:rPr>
              <w:t>（</w:t>
            </w:r>
            <w:r>
              <w:rPr>
                <w:b w:val="0"/>
                <w:color w:val="000000"/>
                <w:kern w:val="0"/>
                <w:sz w:val="21"/>
                <w:szCs w:val="21"/>
              </w:rPr>
              <w:t>3</w:t>
            </w:r>
            <w:r>
              <w:rPr>
                <w:rFonts w:ascii="宋体" w:hAnsi="宋体" w:cs="宋体" w:hint="eastAsia"/>
                <w:b w:val="0"/>
                <w:color w:val="000000"/>
                <w:kern w:val="0"/>
                <w:sz w:val="21"/>
                <w:szCs w:val="21"/>
              </w:rPr>
              <w:t>分）</w:t>
            </w:r>
          </w:p>
        </w:tc>
        <w:tc>
          <w:tcPr>
            <w:tcW w:w="5498" w:type="dxa"/>
            <w:tcBorders>
              <w:top w:val="single" w:sz="4" w:space="0" w:color="auto"/>
              <w:left w:val="single" w:sz="4" w:space="0" w:color="auto"/>
              <w:bottom w:val="single" w:sz="4" w:space="0" w:color="auto"/>
              <w:right w:val="single" w:sz="4" w:space="0" w:color="auto"/>
            </w:tcBorders>
            <w:vAlign w:val="center"/>
          </w:tcPr>
          <w:p w:rsidR="008B2DAC" w:rsidRDefault="002D7BF3">
            <w:pPr>
              <w:spacing w:line="360" w:lineRule="auto"/>
              <w:rPr>
                <w:rFonts w:ascii="宋体" w:eastAsia="宋体" w:hAnsi="宋体" w:cs="宋体"/>
                <w:bCs/>
                <w:color w:val="000000"/>
                <w:sz w:val="21"/>
                <w:szCs w:val="21"/>
                <w:lang w:eastAsia="zh-CN"/>
              </w:rPr>
            </w:pPr>
            <w:r>
              <w:rPr>
                <w:rFonts w:ascii="宋体" w:eastAsia="宋体" w:hAnsi="宋体" w:cs="宋体" w:hint="eastAsia"/>
                <w:bCs/>
                <w:color w:val="000000"/>
                <w:sz w:val="21"/>
                <w:szCs w:val="21"/>
                <w:lang w:eastAsia="zh-CN"/>
              </w:rPr>
              <w:t>自2020年1月1日至本项目投标截止之日止，投标人（联合体投标，指联合体主办方）完成过建筑工程项目或粮食工程项目设计获奖：</w:t>
            </w:r>
          </w:p>
          <w:p w:rsidR="008B2DAC" w:rsidRDefault="002D7BF3">
            <w:pPr>
              <w:spacing w:line="360" w:lineRule="auto"/>
              <w:rPr>
                <w:rFonts w:ascii="宋体" w:eastAsia="宋体" w:hAnsi="宋体" w:cs="宋体"/>
                <w:bCs/>
                <w:color w:val="000000"/>
                <w:sz w:val="21"/>
                <w:szCs w:val="21"/>
                <w:lang w:eastAsia="zh-CN"/>
              </w:rPr>
            </w:pPr>
            <w:r>
              <w:rPr>
                <w:rFonts w:ascii="宋体" w:eastAsia="宋体" w:hAnsi="宋体" w:cs="宋体" w:hint="eastAsia"/>
                <w:bCs/>
                <w:color w:val="000000"/>
                <w:sz w:val="21"/>
                <w:szCs w:val="21"/>
                <w:lang w:eastAsia="zh-CN"/>
              </w:rPr>
              <w:t>1、获得过国家级行业优秀勘察设计类奖项的，每个项目得</w:t>
            </w:r>
            <w:r>
              <w:rPr>
                <w:rFonts w:ascii="宋体" w:eastAsia="宋体" w:hAnsi="宋体" w:cs="宋体" w:hint="eastAsia"/>
                <w:bCs/>
                <w:color w:val="000000"/>
                <w:sz w:val="21"/>
                <w:szCs w:val="21"/>
                <w:u w:val="single"/>
                <w:lang w:eastAsia="zh-CN"/>
              </w:rPr>
              <w:t xml:space="preserve"> 1 </w:t>
            </w:r>
            <w:r>
              <w:rPr>
                <w:rFonts w:ascii="宋体" w:eastAsia="宋体" w:hAnsi="宋体" w:cs="宋体" w:hint="eastAsia"/>
                <w:bCs/>
                <w:color w:val="000000"/>
                <w:sz w:val="21"/>
                <w:szCs w:val="21"/>
                <w:lang w:eastAsia="zh-CN"/>
              </w:rPr>
              <w:t>分；</w:t>
            </w:r>
          </w:p>
          <w:p w:rsidR="008B2DAC" w:rsidRDefault="002D7BF3">
            <w:pPr>
              <w:spacing w:line="360" w:lineRule="auto"/>
              <w:rPr>
                <w:rFonts w:ascii="宋体" w:eastAsia="宋体" w:hAnsi="宋体" w:cs="宋体"/>
                <w:bCs/>
                <w:color w:val="000000"/>
                <w:sz w:val="21"/>
                <w:szCs w:val="21"/>
                <w:lang w:eastAsia="zh-CN"/>
              </w:rPr>
            </w:pPr>
            <w:r>
              <w:rPr>
                <w:rFonts w:ascii="宋体" w:eastAsia="宋体" w:hAnsi="宋体" w:cs="宋体" w:hint="eastAsia"/>
                <w:bCs/>
                <w:color w:val="000000"/>
                <w:sz w:val="21"/>
                <w:szCs w:val="21"/>
                <w:lang w:eastAsia="zh-CN"/>
              </w:rPr>
              <w:t>2、获得过省、部级行业优秀勘察设计类奖项的，每个项目得</w:t>
            </w:r>
            <w:r>
              <w:rPr>
                <w:rFonts w:ascii="宋体" w:eastAsia="宋体" w:hAnsi="宋体" w:cs="宋体" w:hint="eastAsia"/>
                <w:bCs/>
                <w:color w:val="000000"/>
                <w:sz w:val="21"/>
                <w:szCs w:val="21"/>
                <w:u w:val="single"/>
                <w:lang w:eastAsia="zh-CN"/>
              </w:rPr>
              <w:t xml:space="preserve"> 0.5 </w:t>
            </w:r>
            <w:r>
              <w:rPr>
                <w:rFonts w:ascii="宋体" w:eastAsia="宋体" w:hAnsi="宋体" w:cs="宋体" w:hint="eastAsia"/>
                <w:bCs/>
                <w:color w:val="000000"/>
                <w:sz w:val="21"/>
                <w:szCs w:val="21"/>
                <w:lang w:eastAsia="zh-CN"/>
              </w:rPr>
              <w:t>分；</w:t>
            </w:r>
          </w:p>
          <w:p w:rsidR="008B2DAC" w:rsidRDefault="002D7BF3">
            <w:pPr>
              <w:spacing w:line="360" w:lineRule="auto"/>
              <w:rPr>
                <w:rFonts w:ascii="宋体" w:eastAsia="宋体" w:hAnsi="宋体" w:cs="宋体"/>
                <w:bCs/>
                <w:color w:val="000000"/>
                <w:sz w:val="21"/>
                <w:szCs w:val="21"/>
                <w:lang w:eastAsia="zh-CN"/>
              </w:rPr>
            </w:pPr>
            <w:r>
              <w:rPr>
                <w:rFonts w:ascii="宋体" w:eastAsia="宋体" w:hAnsi="宋体" w:cs="宋体" w:hint="eastAsia"/>
                <w:bCs/>
                <w:color w:val="000000"/>
                <w:sz w:val="21"/>
                <w:szCs w:val="21"/>
                <w:lang w:eastAsia="zh-CN"/>
              </w:rPr>
              <w:t>3、获得过地、市级行业优秀勘察设计类奖项的，每个项目得</w:t>
            </w:r>
            <w:r>
              <w:rPr>
                <w:rFonts w:ascii="宋体" w:eastAsia="宋体" w:hAnsi="宋体" w:cs="宋体" w:hint="eastAsia"/>
                <w:bCs/>
                <w:color w:val="000000"/>
                <w:sz w:val="21"/>
                <w:szCs w:val="21"/>
                <w:u w:val="single"/>
                <w:lang w:eastAsia="zh-CN"/>
              </w:rPr>
              <w:t xml:space="preserve"> 0.25 </w:t>
            </w:r>
            <w:r>
              <w:rPr>
                <w:rFonts w:ascii="宋体" w:eastAsia="宋体" w:hAnsi="宋体" w:cs="宋体" w:hint="eastAsia"/>
                <w:bCs/>
                <w:color w:val="000000"/>
                <w:sz w:val="21"/>
                <w:szCs w:val="21"/>
                <w:lang w:eastAsia="zh-CN"/>
              </w:rPr>
              <w:t>分；</w:t>
            </w:r>
          </w:p>
          <w:p w:rsidR="008B2DAC" w:rsidRDefault="002D7BF3">
            <w:pPr>
              <w:spacing w:line="360" w:lineRule="auto"/>
              <w:rPr>
                <w:rFonts w:ascii="宋体" w:eastAsia="宋体" w:hAnsi="宋体" w:cs="宋体"/>
                <w:bCs/>
                <w:color w:val="000000"/>
                <w:sz w:val="21"/>
                <w:szCs w:val="21"/>
                <w:lang w:eastAsia="zh-CN"/>
              </w:rPr>
            </w:pPr>
            <w:r>
              <w:rPr>
                <w:rFonts w:ascii="宋体" w:eastAsia="宋体" w:hAnsi="宋体" w:cs="宋体" w:hint="eastAsia"/>
                <w:bCs/>
                <w:color w:val="000000"/>
                <w:sz w:val="21"/>
                <w:szCs w:val="21"/>
                <w:lang w:eastAsia="zh-CN"/>
              </w:rPr>
              <w:t>本项最高得</w:t>
            </w:r>
            <w:r>
              <w:rPr>
                <w:rFonts w:ascii="宋体" w:eastAsia="宋体" w:hAnsi="宋体" w:cs="宋体" w:hint="eastAsia"/>
                <w:bCs/>
                <w:color w:val="000000"/>
                <w:sz w:val="21"/>
                <w:szCs w:val="21"/>
                <w:u w:val="single"/>
                <w:lang w:eastAsia="zh-CN"/>
              </w:rPr>
              <w:t xml:space="preserve"> 3 </w:t>
            </w:r>
            <w:r>
              <w:rPr>
                <w:rFonts w:ascii="宋体" w:eastAsia="宋体" w:hAnsi="宋体" w:cs="宋体" w:hint="eastAsia"/>
                <w:bCs/>
                <w:color w:val="000000"/>
                <w:sz w:val="21"/>
                <w:szCs w:val="21"/>
                <w:lang w:eastAsia="zh-CN"/>
              </w:rPr>
              <w:t>分。</w:t>
            </w:r>
          </w:p>
          <w:p w:rsidR="008B2DAC" w:rsidRDefault="002D7BF3">
            <w:pPr>
              <w:spacing w:line="360" w:lineRule="auto"/>
              <w:rPr>
                <w:rFonts w:ascii="宋体" w:eastAsia="宋体" w:hAnsi="宋体" w:cs="宋体"/>
                <w:b/>
                <w:bCs/>
                <w:color w:val="000000"/>
                <w:sz w:val="21"/>
                <w:szCs w:val="21"/>
                <w:lang w:eastAsia="zh-CN"/>
              </w:rPr>
            </w:pPr>
            <w:r>
              <w:rPr>
                <w:rFonts w:ascii="宋体" w:eastAsia="宋体" w:hAnsi="宋体" w:cs="宋体" w:hint="eastAsia"/>
                <w:b/>
                <w:bCs/>
                <w:color w:val="000000"/>
                <w:sz w:val="21"/>
                <w:szCs w:val="21"/>
                <w:lang w:eastAsia="zh-CN"/>
              </w:rPr>
              <w:t>注：（1）获奖项目须为国内承接项目，境外项目不得分。</w:t>
            </w:r>
          </w:p>
          <w:p w:rsidR="008B2DAC" w:rsidRDefault="002D7BF3">
            <w:pPr>
              <w:spacing w:line="360" w:lineRule="auto"/>
              <w:rPr>
                <w:rFonts w:ascii="宋体" w:eastAsia="宋体" w:hAnsi="宋体" w:cs="宋体"/>
                <w:b/>
                <w:bCs/>
                <w:color w:val="000000"/>
                <w:sz w:val="21"/>
                <w:szCs w:val="21"/>
                <w:lang w:eastAsia="zh-CN"/>
              </w:rPr>
            </w:pPr>
            <w:r>
              <w:rPr>
                <w:rFonts w:ascii="宋体" w:eastAsia="宋体" w:hAnsi="宋体" w:cs="宋体" w:hint="eastAsia"/>
                <w:b/>
                <w:bCs/>
                <w:color w:val="000000"/>
                <w:sz w:val="21"/>
                <w:szCs w:val="21"/>
                <w:lang w:eastAsia="zh-CN"/>
              </w:rPr>
              <w:t>（2）同一项目只计算一个奖项得分，投标人同时提供不同级别奖项的，不累计加分，以获奖级别最高的奖项计分。</w:t>
            </w:r>
          </w:p>
          <w:p w:rsidR="008B2DAC" w:rsidRDefault="002D7BF3">
            <w:pPr>
              <w:spacing w:line="360" w:lineRule="auto"/>
              <w:rPr>
                <w:rFonts w:ascii="宋体" w:eastAsia="宋体" w:hAnsi="宋体" w:cs="宋体"/>
                <w:b/>
                <w:bCs/>
                <w:color w:val="000000"/>
                <w:sz w:val="21"/>
                <w:szCs w:val="21"/>
                <w:lang w:eastAsia="zh-CN"/>
              </w:rPr>
            </w:pPr>
            <w:r>
              <w:rPr>
                <w:rFonts w:ascii="宋体" w:eastAsia="宋体" w:hAnsi="宋体" w:cs="宋体" w:hint="eastAsia"/>
                <w:b/>
                <w:bCs/>
                <w:color w:val="000000"/>
                <w:sz w:val="21"/>
                <w:szCs w:val="21"/>
                <w:lang w:eastAsia="zh-CN"/>
              </w:rPr>
              <w:t>（3）时间以证书颁发日期为准。</w:t>
            </w:r>
          </w:p>
          <w:p w:rsidR="008B2DAC" w:rsidRDefault="002D7BF3">
            <w:pPr>
              <w:spacing w:line="360" w:lineRule="auto"/>
              <w:rPr>
                <w:rFonts w:ascii="宋体" w:eastAsia="宋体" w:hAnsi="宋体" w:cs="宋体"/>
                <w:bCs/>
                <w:color w:val="000000"/>
                <w:sz w:val="21"/>
                <w:szCs w:val="21"/>
                <w:lang w:eastAsia="zh-CN"/>
              </w:rPr>
            </w:pPr>
            <w:r>
              <w:rPr>
                <w:rFonts w:ascii="宋体" w:eastAsia="宋体" w:hAnsi="宋体" w:cs="宋体" w:hint="eastAsia"/>
                <w:b/>
                <w:bCs/>
                <w:color w:val="000000"/>
                <w:sz w:val="21"/>
                <w:szCs w:val="21"/>
                <w:lang w:eastAsia="zh-CN"/>
              </w:rPr>
              <w:lastRenderedPageBreak/>
              <w:t>（4）投标人须提供获奖证书作为评审依据，证明材料需加盖投标人公章方有效。获奖以中国勘察设计协会颁发或省级勘察设计协会颁发或市级勘察设计协会颁发的为准。</w:t>
            </w:r>
          </w:p>
        </w:tc>
      </w:tr>
      <w:tr w:rsidR="008B2DAC">
        <w:tc>
          <w:tcPr>
            <w:tcW w:w="625" w:type="dxa"/>
            <w:gridSpan w:val="2"/>
            <w:vMerge/>
            <w:tcBorders>
              <w:top w:val="single" w:sz="4" w:space="0" w:color="auto"/>
              <w:left w:val="single" w:sz="4" w:space="0" w:color="auto"/>
              <w:bottom w:val="single" w:sz="4" w:space="0" w:color="auto"/>
              <w:right w:val="single" w:sz="4" w:space="0" w:color="auto"/>
            </w:tcBorders>
            <w:vAlign w:val="center"/>
          </w:tcPr>
          <w:p w:rsidR="008B2DAC" w:rsidRDefault="008B2DAC">
            <w:pPr>
              <w:pStyle w:val="TableParagraph"/>
              <w:jc w:val="center"/>
              <w:rPr>
                <w:rFonts w:ascii="宋体" w:eastAsia="宋体" w:hAnsi="宋体" w:cs="宋体"/>
                <w:color w:val="000000"/>
                <w:sz w:val="21"/>
                <w:szCs w:val="21"/>
                <w:lang w:eastAsia="zh-CN"/>
              </w:rPr>
            </w:pPr>
          </w:p>
        </w:tc>
        <w:tc>
          <w:tcPr>
            <w:tcW w:w="1213" w:type="dxa"/>
            <w:vMerge/>
            <w:tcBorders>
              <w:top w:val="single" w:sz="4" w:space="0" w:color="auto"/>
              <w:left w:val="single" w:sz="4" w:space="0" w:color="auto"/>
              <w:bottom w:val="single" w:sz="4" w:space="0" w:color="auto"/>
              <w:right w:val="single" w:sz="4" w:space="0" w:color="auto"/>
            </w:tcBorders>
            <w:vAlign w:val="center"/>
          </w:tcPr>
          <w:p w:rsidR="008B2DAC" w:rsidRDefault="008B2DAC">
            <w:pPr>
              <w:pStyle w:val="TableParagraph"/>
              <w:jc w:val="center"/>
              <w:rPr>
                <w:rFonts w:ascii="宋体" w:eastAsia="宋体" w:hAnsi="宋体" w:cs="宋体"/>
                <w:color w:val="000000"/>
                <w:sz w:val="21"/>
                <w:szCs w:val="21"/>
                <w:lang w:eastAsia="zh-CN"/>
              </w:rPr>
            </w:pPr>
          </w:p>
        </w:tc>
        <w:tc>
          <w:tcPr>
            <w:tcW w:w="1701" w:type="dxa"/>
            <w:vMerge w:val="restart"/>
            <w:tcBorders>
              <w:top w:val="single" w:sz="4" w:space="0" w:color="auto"/>
              <w:left w:val="single" w:sz="4" w:space="0" w:color="auto"/>
              <w:right w:val="single" w:sz="4" w:space="0" w:color="auto"/>
            </w:tcBorders>
            <w:vAlign w:val="center"/>
          </w:tcPr>
          <w:p w:rsidR="008B2DAC" w:rsidRDefault="002D7BF3">
            <w:pPr>
              <w:pStyle w:val="a0"/>
              <w:ind w:firstLine="0"/>
              <w:jc w:val="center"/>
              <w:rPr>
                <w:rFonts w:ascii="宋体" w:hAnsi="宋体" w:cs="宋体"/>
                <w:b w:val="0"/>
                <w:color w:val="000000"/>
                <w:kern w:val="0"/>
                <w:sz w:val="21"/>
                <w:szCs w:val="21"/>
              </w:rPr>
            </w:pPr>
            <w:r>
              <w:rPr>
                <w:rFonts w:ascii="宋体" w:hAnsi="宋体" w:cs="宋体" w:hint="eastAsia"/>
                <w:b w:val="0"/>
                <w:color w:val="000000"/>
                <w:kern w:val="0"/>
                <w:sz w:val="21"/>
                <w:szCs w:val="21"/>
              </w:rPr>
              <w:t>项目人员配置</w:t>
            </w:r>
          </w:p>
          <w:p w:rsidR="008B2DAC" w:rsidRDefault="002D7BF3">
            <w:pPr>
              <w:pStyle w:val="a0"/>
              <w:ind w:firstLine="0"/>
              <w:jc w:val="center"/>
              <w:rPr>
                <w:rFonts w:ascii="宋体" w:hAnsi="宋体" w:cs="宋体"/>
                <w:b w:val="0"/>
                <w:color w:val="000000"/>
                <w:kern w:val="0"/>
                <w:sz w:val="21"/>
                <w:szCs w:val="21"/>
              </w:rPr>
            </w:pPr>
            <w:r>
              <w:rPr>
                <w:rFonts w:ascii="宋体" w:hAnsi="宋体" w:cs="宋体" w:hint="eastAsia"/>
                <w:b w:val="0"/>
                <w:color w:val="000000"/>
                <w:kern w:val="0"/>
                <w:sz w:val="21"/>
                <w:szCs w:val="21"/>
              </w:rPr>
              <w:t>（</w:t>
            </w:r>
            <w:r>
              <w:rPr>
                <w:rFonts w:ascii="宋体" w:hAnsi="宋体" w:cs="宋体"/>
                <w:b w:val="0"/>
                <w:color w:val="000000"/>
                <w:kern w:val="0"/>
                <w:sz w:val="21"/>
                <w:szCs w:val="21"/>
              </w:rPr>
              <w:t>5</w:t>
            </w:r>
            <w:r>
              <w:rPr>
                <w:rFonts w:ascii="宋体" w:hAnsi="宋体" w:cs="宋体" w:hint="eastAsia"/>
                <w:b w:val="0"/>
                <w:color w:val="000000"/>
                <w:kern w:val="0"/>
                <w:sz w:val="21"/>
                <w:szCs w:val="21"/>
              </w:rPr>
              <w:t>分）</w:t>
            </w:r>
          </w:p>
        </w:tc>
        <w:tc>
          <w:tcPr>
            <w:tcW w:w="5498" w:type="dxa"/>
            <w:tcBorders>
              <w:top w:val="single" w:sz="4" w:space="0" w:color="auto"/>
              <w:left w:val="single" w:sz="4" w:space="0" w:color="auto"/>
              <w:bottom w:val="single" w:sz="4" w:space="0" w:color="auto"/>
              <w:right w:val="single" w:sz="4" w:space="0" w:color="auto"/>
            </w:tcBorders>
            <w:vAlign w:val="center"/>
          </w:tcPr>
          <w:p w:rsidR="008B2DAC" w:rsidRDefault="002D7BF3">
            <w:pPr>
              <w:spacing w:line="360" w:lineRule="auto"/>
              <w:rPr>
                <w:rFonts w:ascii="宋体" w:eastAsia="宋体" w:hAnsi="宋体" w:cs="宋体"/>
                <w:b/>
                <w:bCs/>
                <w:color w:val="000000"/>
                <w:sz w:val="21"/>
                <w:szCs w:val="21"/>
                <w:lang w:eastAsia="zh-CN"/>
              </w:rPr>
            </w:pPr>
            <w:r>
              <w:rPr>
                <w:rFonts w:ascii="宋体" w:eastAsia="宋体" w:hAnsi="宋体" w:cs="宋体" w:hint="eastAsia"/>
                <w:b/>
                <w:bCs/>
                <w:color w:val="000000"/>
                <w:sz w:val="21"/>
                <w:szCs w:val="21"/>
                <w:lang w:eastAsia="zh-CN"/>
              </w:rPr>
              <w:t>1、项目负责人：</w:t>
            </w:r>
          </w:p>
          <w:p w:rsidR="008B2DAC" w:rsidRDefault="002D7BF3">
            <w:pPr>
              <w:spacing w:line="360" w:lineRule="auto"/>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（1）具有国家一级注册建筑师或国家一级注册结构师执业资格，同时具备高级工程师职称（或以上）的，得</w:t>
            </w:r>
            <w:r>
              <w:rPr>
                <w:rFonts w:ascii="宋体" w:eastAsia="宋体" w:hAnsi="宋体" w:cs="宋体" w:hint="eastAsia"/>
                <w:color w:val="000000"/>
                <w:sz w:val="21"/>
                <w:szCs w:val="21"/>
                <w:u w:val="single"/>
                <w:lang w:eastAsia="zh-CN"/>
              </w:rPr>
              <w:t xml:space="preserve"> 0.5 </w:t>
            </w:r>
            <w:r>
              <w:rPr>
                <w:rFonts w:ascii="宋体" w:eastAsia="宋体" w:hAnsi="宋体" w:cs="宋体" w:hint="eastAsia"/>
                <w:color w:val="000000"/>
                <w:sz w:val="21"/>
                <w:szCs w:val="21"/>
                <w:lang w:eastAsia="zh-CN"/>
              </w:rPr>
              <w:t>分；</w:t>
            </w:r>
          </w:p>
          <w:p w:rsidR="008B2DAC" w:rsidRDefault="002D7BF3">
            <w:pPr>
              <w:spacing w:line="360" w:lineRule="auto"/>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（2）自2020年1月1日至本项目投标截止之日止，担任设计负责人完成过同类型项目设计经验的，每个项目得</w:t>
            </w:r>
            <w:r>
              <w:rPr>
                <w:rFonts w:ascii="宋体" w:eastAsia="宋体" w:hAnsi="宋体" w:cs="宋体" w:hint="eastAsia"/>
                <w:color w:val="000000"/>
                <w:sz w:val="21"/>
                <w:szCs w:val="21"/>
                <w:u w:val="single"/>
                <w:lang w:eastAsia="zh-CN"/>
              </w:rPr>
              <w:t xml:space="preserve"> 1 </w:t>
            </w:r>
            <w:r>
              <w:rPr>
                <w:rFonts w:ascii="宋体" w:eastAsia="宋体" w:hAnsi="宋体" w:cs="宋体" w:hint="eastAsia"/>
                <w:color w:val="000000"/>
                <w:sz w:val="21"/>
                <w:szCs w:val="21"/>
                <w:lang w:eastAsia="zh-CN"/>
              </w:rPr>
              <w:t>分。</w:t>
            </w:r>
          </w:p>
          <w:p w:rsidR="008B2DAC" w:rsidRDefault="002D7BF3">
            <w:pPr>
              <w:spacing w:line="360" w:lineRule="auto"/>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本项最高得</w:t>
            </w:r>
            <w:r>
              <w:rPr>
                <w:rFonts w:ascii="宋体" w:eastAsia="宋体" w:hAnsi="宋体" w:cs="宋体" w:hint="eastAsia"/>
                <w:color w:val="000000"/>
                <w:sz w:val="21"/>
                <w:szCs w:val="21"/>
                <w:u w:val="single"/>
                <w:lang w:eastAsia="zh-CN"/>
              </w:rPr>
              <w:t xml:space="preserve"> 1.5 </w:t>
            </w:r>
            <w:r>
              <w:rPr>
                <w:rFonts w:ascii="宋体" w:eastAsia="宋体" w:hAnsi="宋体" w:cs="宋体" w:hint="eastAsia"/>
                <w:color w:val="000000"/>
                <w:sz w:val="21"/>
                <w:szCs w:val="21"/>
                <w:lang w:eastAsia="zh-CN"/>
              </w:rPr>
              <w:t>分。</w:t>
            </w:r>
          </w:p>
          <w:p w:rsidR="008B2DAC" w:rsidRDefault="002D7BF3">
            <w:pPr>
              <w:spacing w:line="360" w:lineRule="auto"/>
              <w:rPr>
                <w:rFonts w:ascii="宋体" w:eastAsia="宋体" w:hAnsi="宋体" w:cs="宋体"/>
                <w:b/>
                <w:bCs/>
                <w:color w:val="000000"/>
                <w:sz w:val="21"/>
                <w:szCs w:val="21"/>
                <w:lang w:eastAsia="zh-CN"/>
              </w:rPr>
            </w:pPr>
            <w:r>
              <w:rPr>
                <w:rFonts w:ascii="宋体" w:eastAsia="宋体" w:hAnsi="宋体" w:cs="宋体" w:hint="eastAsia"/>
                <w:b/>
                <w:bCs/>
                <w:color w:val="000000"/>
                <w:sz w:val="21"/>
                <w:szCs w:val="21"/>
                <w:lang w:eastAsia="zh-CN"/>
              </w:rPr>
              <w:t>注：（1）需提供相关人员的资格、职称、身份证、近1个月（2023年</w:t>
            </w:r>
            <w:r>
              <w:rPr>
                <w:rFonts w:ascii="宋体" w:eastAsia="宋体" w:hAnsi="宋体" w:cs="宋体"/>
                <w:b/>
                <w:bCs/>
                <w:color w:val="000000"/>
                <w:sz w:val="21"/>
                <w:szCs w:val="21"/>
                <w:lang w:eastAsia="zh-CN"/>
              </w:rPr>
              <w:t>9</w:t>
            </w:r>
            <w:r>
              <w:rPr>
                <w:rFonts w:ascii="宋体" w:eastAsia="宋体" w:hAnsi="宋体" w:cs="宋体" w:hint="eastAsia"/>
                <w:b/>
                <w:bCs/>
                <w:color w:val="000000"/>
                <w:sz w:val="21"/>
                <w:szCs w:val="21"/>
                <w:lang w:eastAsia="zh-CN"/>
              </w:rPr>
              <w:t>月）社保证明、业绩证明材料复印件作为评审依据。证明材料需加盖投标人公章方有效。</w:t>
            </w:r>
          </w:p>
          <w:p w:rsidR="008B2DAC" w:rsidRDefault="002D7BF3">
            <w:pPr>
              <w:spacing w:line="360" w:lineRule="auto"/>
              <w:rPr>
                <w:rFonts w:ascii="宋体" w:eastAsia="宋体" w:hAnsi="宋体" w:cs="宋体"/>
                <w:b/>
                <w:bCs/>
                <w:color w:val="000000"/>
                <w:sz w:val="21"/>
                <w:szCs w:val="21"/>
                <w:lang w:eastAsia="zh-CN"/>
              </w:rPr>
            </w:pPr>
            <w:r>
              <w:rPr>
                <w:rFonts w:ascii="宋体" w:eastAsia="宋体" w:hAnsi="宋体" w:cs="宋体" w:hint="eastAsia"/>
                <w:b/>
                <w:bCs/>
                <w:color w:val="000000"/>
                <w:sz w:val="21"/>
                <w:szCs w:val="21"/>
                <w:lang w:eastAsia="zh-CN"/>
              </w:rPr>
              <w:t>（2）提供在清远市建设行业市场监管和诚信管理系统（http://210.76.74.213/GDCredit/Default.aspx）最新公布的从业人员截图作为评审依据，否则不得分。</w:t>
            </w:r>
          </w:p>
          <w:p w:rsidR="008B2DAC" w:rsidRDefault="002D7BF3">
            <w:pPr>
              <w:spacing w:line="360" w:lineRule="auto"/>
              <w:rPr>
                <w:rFonts w:ascii="宋体" w:eastAsia="宋体" w:hAnsi="宋体" w:cs="宋体"/>
                <w:b/>
                <w:bCs/>
                <w:color w:val="000000"/>
                <w:sz w:val="21"/>
                <w:szCs w:val="21"/>
                <w:lang w:eastAsia="zh-CN"/>
              </w:rPr>
            </w:pPr>
            <w:r>
              <w:rPr>
                <w:rFonts w:ascii="宋体" w:eastAsia="宋体" w:hAnsi="宋体" w:cs="宋体" w:hint="eastAsia"/>
                <w:b/>
                <w:bCs/>
                <w:color w:val="000000"/>
                <w:sz w:val="21"/>
                <w:szCs w:val="21"/>
                <w:lang w:eastAsia="zh-CN"/>
              </w:rPr>
              <w:t>（3）同类型项目指总投资在10亿以上或建筑面积20万平方米以上或仓容15万吨以上的建筑工程项目或粮食工程项目。</w:t>
            </w:r>
          </w:p>
          <w:p w:rsidR="008B2DAC" w:rsidRDefault="002D7BF3">
            <w:pPr>
              <w:spacing w:line="360" w:lineRule="auto"/>
              <w:rPr>
                <w:rFonts w:ascii="宋体" w:eastAsia="宋体" w:hAnsi="宋体" w:cs="宋体"/>
                <w:b/>
                <w:bCs/>
                <w:color w:val="000000"/>
                <w:sz w:val="21"/>
                <w:szCs w:val="21"/>
                <w:lang w:eastAsia="zh-CN"/>
              </w:rPr>
            </w:pPr>
            <w:r>
              <w:rPr>
                <w:rFonts w:ascii="宋体" w:eastAsia="宋体" w:hAnsi="宋体" w:cs="宋体" w:hint="eastAsia"/>
                <w:b/>
                <w:bCs/>
                <w:color w:val="000000"/>
                <w:sz w:val="21"/>
                <w:szCs w:val="21"/>
                <w:lang w:eastAsia="zh-CN"/>
              </w:rPr>
              <w:t>（4）设计经验的项目负责人任职情况材料以工程设计合同书中有关合同主要事项的记载页或初步设计或施工图审查合格证明文件的记载为准，未能提供上述证明文件的或证明材料未能反映担任项目负责人情况的，该项业绩不不予计算，完成时间以初步设计或施工图审查合格证明文件记载时间日期为准。</w:t>
            </w:r>
          </w:p>
          <w:p w:rsidR="008B2DAC" w:rsidRDefault="002D7BF3">
            <w:pPr>
              <w:spacing w:line="360" w:lineRule="auto"/>
              <w:rPr>
                <w:rFonts w:ascii="宋体" w:eastAsia="宋体" w:hAnsi="宋体" w:cs="宋体"/>
                <w:color w:val="000000"/>
                <w:sz w:val="21"/>
                <w:szCs w:val="21"/>
                <w:lang w:eastAsia="zh-CN"/>
              </w:rPr>
            </w:pPr>
            <w:r>
              <w:rPr>
                <w:rFonts w:ascii="宋体" w:eastAsia="宋体" w:hAnsi="宋体" w:cs="宋体" w:hint="eastAsia"/>
                <w:b/>
                <w:bCs/>
                <w:color w:val="000000"/>
                <w:sz w:val="21"/>
                <w:szCs w:val="21"/>
                <w:lang w:eastAsia="zh-CN"/>
              </w:rPr>
              <w:t>（5）不符合上述条件的不予计分。</w:t>
            </w:r>
          </w:p>
        </w:tc>
      </w:tr>
      <w:tr w:rsidR="008B2DAC">
        <w:tc>
          <w:tcPr>
            <w:tcW w:w="625" w:type="dxa"/>
            <w:gridSpan w:val="2"/>
            <w:vMerge/>
            <w:tcBorders>
              <w:top w:val="single" w:sz="4" w:space="0" w:color="auto"/>
              <w:left w:val="single" w:sz="4" w:space="0" w:color="auto"/>
              <w:bottom w:val="single" w:sz="4" w:space="0" w:color="auto"/>
              <w:right w:val="single" w:sz="4" w:space="0" w:color="auto"/>
            </w:tcBorders>
            <w:vAlign w:val="center"/>
          </w:tcPr>
          <w:p w:rsidR="008B2DAC" w:rsidRDefault="008B2DAC">
            <w:pPr>
              <w:pStyle w:val="TableParagraph"/>
              <w:jc w:val="center"/>
              <w:rPr>
                <w:rFonts w:ascii="宋体" w:eastAsia="宋体" w:hAnsi="宋体" w:cs="宋体"/>
                <w:color w:val="000000"/>
                <w:sz w:val="21"/>
                <w:szCs w:val="21"/>
                <w:lang w:eastAsia="zh-CN"/>
              </w:rPr>
            </w:pPr>
          </w:p>
        </w:tc>
        <w:tc>
          <w:tcPr>
            <w:tcW w:w="1213" w:type="dxa"/>
            <w:vMerge/>
            <w:tcBorders>
              <w:top w:val="single" w:sz="4" w:space="0" w:color="auto"/>
              <w:left w:val="single" w:sz="4" w:space="0" w:color="auto"/>
              <w:bottom w:val="single" w:sz="4" w:space="0" w:color="auto"/>
              <w:right w:val="single" w:sz="4" w:space="0" w:color="auto"/>
            </w:tcBorders>
            <w:vAlign w:val="center"/>
          </w:tcPr>
          <w:p w:rsidR="008B2DAC" w:rsidRDefault="008B2DAC">
            <w:pPr>
              <w:pStyle w:val="TableParagraph"/>
              <w:jc w:val="center"/>
              <w:rPr>
                <w:rFonts w:ascii="宋体" w:eastAsia="宋体" w:hAnsi="宋体" w:cs="宋体"/>
                <w:color w:val="000000"/>
                <w:sz w:val="21"/>
                <w:szCs w:val="21"/>
                <w:lang w:eastAsia="zh-CN"/>
              </w:rPr>
            </w:pPr>
          </w:p>
        </w:tc>
        <w:tc>
          <w:tcPr>
            <w:tcW w:w="1701" w:type="dxa"/>
            <w:vMerge/>
            <w:tcBorders>
              <w:left w:val="single" w:sz="4" w:space="0" w:color="auto"/>
              <w:right w:val="single" w:sz="4" w:space="0" w:color="auto"/>
            </w:tcBorders>
            <w:vAlign w:val="center"/>
          </w:tcPr>
          <w:p w:rsidR="008B2DAC" w:rsidRDefault="008B2DAC">
            <w:pPr>
              <w:pStyle w:val="a0"/>
              <w:ind w:firstLine="0"/>
              <w:jc w:val="center"/>
              <w:rPr>
                <w:rFonts w:ascii="宋体" w:hAnsi="宋体" w:cs="宋体"/>
                <w:b w:val="0"/>
                <w:color w:val="000000"/>
                <w:kern w:val="0"/>
                <w:sz w:val="21"/>
                <w:szCs w:val="21"/>
              </w:rPr>
            </w:pPr>
          </w:p>
        </w:tc>
        <w:tc>
          <w:tcPr>
            <w:tcW w:w="5498" w:type="dxa"/>
            <w:tcBorders>
              <w:top w:val="single" w:sz="4" w:space="0" w:color="auto"/>
              <w:left w:val="single" w:sz="4" w:space="0" w:color="auto"/>
              <w:bottom w:val="single" w:sz="4" w:space="0" w:color="auto"/>
              <w:right w:val="single" w:sz="4" w:space="0" w:color="auto"/>
            </w:tcBorders>
            <w:vAlign w:val="center"/>
          </w:tcPr>
          <w:p w:rsidR="008B2DAC" w:rsidRDefault="002D7BF3">
            <w:pPr>
              <w:spacing w:line="360" w:lineRule="auto"/>
              <w:rPr>
                <w:rFonts w:ascii="宋体" w:eastAsia="宋体" w:hAnsi="宋体" w:cs="宋体"/>
                <w:b/>
                <w:bCs/>
                <w:color w:val="000000"/>
                <w:sz w:val="21"/>
                <w:szCs w:val="21"/>
                <w:lang w:eastAsia="zh-CN"/>
              </w:rPr>
            </w:pPr>
            <w:r>
              <w:rPr>
                <w:rFonts w:ascii="宋体" w:eastAsia="宋体" w:hAnsi="宋体" w:cs="宋体" w:hint="eastAsia"/>
                <w:b/>
                <w:bCs/>
                <w:color w:val="000000"/>
                <w:sz w:val="21"/>
                <w:szCs w:val="21"/>
                <w:lang w:eastAsia="zh-CN"/>
              </w:rPr>
              <w:t>2、技术负责人：</w:t>
            </w:r>
          </w:p>
          <w:p w:rsidR="008B2DAC" w:rsidRDefault="002D7BF3">
            <w:pPr>
              <w:spacing w:line="360" w:lineRule="auto"/>
              <w:rPr>
                <w:rFonts w:ascii="宋体" w:eastAsia="宋体" w:hAnsi="宋体" w:cs="宋体"/>
                <w:bCs/>
                <w:color w:val="000000"/>
                <w:sz w:val="21"/>
                <w:szCs w:val="21"/>
                <w:lang w:eastAsia="zh-CN"/>
              </w:rPr>
            </w:pPr>
            <w:r>
              <w:rPr>
                <w:rFonts w:ascii="宋体" w:eastAsia="宋体" w:hAnsi="宋体" w:cs="宋体" w:hint="eastAsia"/>
                <w:bCs/>
                <w:color w:val="000000"/>
                <w:sz w:val="21"/>
                <w:szCs w:val="21"/>
                <w:lang w:eastAsia="zh-CN"/>
              </w:rPr>
              <w:t>（1）具有国家一级注册建筑师或国家一级注册结构师执业资格，同时具备高级工程师职称（或以上）的，得</w:t>
            </w:r>
            <w:r>
              <w:rPr>
                <w:rFonts w:ascii="宋体" w:eastAsia="宋体" w:hAnsi="宋体" w:cs="宋体" w:hint="eastAsia"/>
                <w:bCs/>
                <w:color w:val="000000"/>
                <w:sz w:val="21"/>
                <w:szCs w:val="21"/>
                <w:u w:val="single"/>
                <w:lang w:eastAsia="zh-CN"/>
              </w:rPr>
              <w:t xml:space="preserve"> 0.5 </w:t>
            </w:r>
            <w:r>
              <w:rPr>
                <w:rFonts w:ascii="宋体" w:eastAsia="宋体" w:hAnsi="宋体" w:cs="宋体" w:hint="eastAsia"/>
                <w:bCs/>
                <w:color w:val="000000"/>
                <w:sz w:val="21"/>
                <w:szCs w:val="21"/>
                <w:lang w:eastAsia="zh-CN"/>
              </w:rPr>
              <w:t>分；</w:t>
            </w:r>
          </w:p>
          <w:p w:rsidR="008B2DAC" w:rsidRDefault="002D7BF3">
            <w:pPr>
              <w:spacing w:line="360" w:lineRule="auto"/>
              <w:rPr>
                <w:rFonts w:ascii="宋体" w:eastAsia="宋体" w:hAnsi="宋体" w:cs="宋体"/>
                <w:bCs/>
                <w:color w:val="000000"/>
                <w:sz w:val="21"/>
                <w:szCs w:val="21"/>
                <w:lang w:eastAsia="zh-CN"/>
              </w:rPr>
            </w:pPr>
            <w:r>
              <w:rPr>
                <w:rFonts w:ascii="宋体" w:eastAsia="宋体" w:hAnsi="宋体" w:cs="宋体" w:hint="eastAsia"/>
                <w:bCs/>
                <w:color w:val="000000"/>
                <w:sz w:val="21"/>
                <w:szCs w:val="21"/>
                <w:lang w:eastAsia="zh-CN"/>
              </w:rPr>
              <w:t>本项最高得</w:t>
            </w:r>
            <w:r>
              <w:rPr>
                <w:rFonts w:ascii="宋体" w:eastAsia="宋体" w:hAnsi="宋体" w:cs="宋体" w:hint="eastAsia"/>
                <w:bCs/>
                <w:color w:val="000000"/>
                <w:sz w:val="21"/>
                <w:szCs w:val="21"/>
                <w:u w:val="single"/>
                <w:lang w:eastAsia="zh-CN"/>
              </w:rPr>
              <w:t xml:space="preserve"> 0.5 </w:t>
            </w:r>
            <w:r>
              <w:rPr>
                <w:rFonts w:ascii="宋体" w:eastAsia="宋体" w:hAnsi="宋体" w:cs="宋体" w:hint="eastAsia"/>
                <w:bCs/>
                <w:color w:val="000000"/>
                <w:sz w:val="21"/>
                <w:szCs w:val="21"/>
                <w:lang w:eastAsia="zh-CN"/>
              </w:rPr>
              <w:t>分。</w:t>
            </w:r>
          </w:p>
          <w:p w:rsidR="008B2DAC" w:rsidRDefault="002D7BF3">
            <w:pPr>
              <w:spacing w:line="360" w:lineRule="auto"/>
              <w:rPr>
                <w:rFonts w:ascii="宋体" w:eastAsia="宋体" w:hAnsi="宋体" w:cs="宋体"/>
                <w:b/>
                <w:bCs/>
                <w:color w:val="000000"/>
                <w:sz w:val="21"/>
                <w:szCs w:val="21"/>
                <w:lang w:eastAsia="zh-CN"/>
              </w:rPr>
            </w:pPr>
            <w:r>
              <w:rPr>
                <w:rFonts w:ascii="宋体" w:eastAsia="宋体" w:hAnsi="宋体" w:cs="宋体" w:hint="eastAsia"/>
                <w:b/>
                <w:bCs/>
                <w:color w:val="000000"/>
                <w:sz w:val="21"/>
                <w:szCs w:val="21"/>
                <w:lang w:eastAsia="zh-CN"/>
              </w:rPr>
              <w:t>注：（1）需提供相关人员的资格、职称、称号证书，身份证、近1个月（2023年</w:t>
            </w:r>
            <w:r>
              <w:rPr>
                <w:rFonts w:ascii="宋体" w:eastAsia="宋体" w:hAnsi="宋体" w:cs="宋体"/>
                <w:b/>
                <w:bCs/>
                <w:color w:val="000000"/>
                <w:sz w:val="21"/>
                <w:szCs w:val="21"/>
                <w:lang w:eastAsia="zh-CN"/>
              </w:rPr>
              <w:t>9</w:t>
            </w:r>
            <w:r>
              <w:rPr>
                <w:rFonts w:ascii="宋体" w:eastAsia="宋体" w:hAnsi="宋体" w:cs="宋体" w:hint="eastAsia"/>
                <w:b/>
                <w:bCs/>
                <w:color w:val="000000"/>
                <w:sz w:val="21"/>
                <w:szCs w:val="21"/>
                <w:lang w:eastAsia="zh-CN"/>
              </w:rPr>
              <w:t>月）社保等证明材料扫描件或复印件作为评审依据。证明材料需加盖投标人公章方有效。不符合上述条件的不予计分。</w:t>
            </w:r>
          </w:p>
        </w:tc>
      </w:tr>
      <w:tr w:rsidR="008B2DAC">
        <w:tc>
          <w:tcPr>
            <w:tcW w:w="625" w:type="dxa"/>
            <w:gridSpan w:val="2"/>
            <w:vMerge/>
            <w:tcBorders>
              <w:top w:val="single" w:sz="4" w:space="0" w:color="auto"/>
              <w:left w:val="single" w:sz="4" w:space="0" w:color="auto"/>
              <w:bottom w:val="single" w:sz="4" w:space="0" w:color="auto"/>
              <w:right w:val="single" w:sz="4" w:space="0" w:color="auto"/>
            </w:tcBorders>
            <w:vAlign w:val="center"/>
          </w:tcPr>
          <w:p w:rsidR="008B2DAC" w:rsidRDefault="008B2DAC">
            <w:pPr>
              <w:pStyle w:val="TableParagraph"/>
              <w:jc w:val="center"/>
              <w:rPr>
                <w:rFonts w:ascii="宋体" w:eastAsia="宋体" w:hAnsi="宋体" w:cs="宋体"/>
                <w:color w:val="000000"/>
                <w:sz w:val="21"/>
                <w:szCs w:val="21"/>
                <w:lang w:eastAsia="zh-CN"/>
              </w:rPr>
            </w:pPr>
          </w:p>
        </w:tc>
        <w:tc>
          <w:tcPr>
            <w:tcW w:w="1213" w:type="dxa"/>
            <w:vMerge/>
            <w:tcBorders>
              <w:top w:val="single" w:sz="4" w:space="0" w:color="auto"/>
              <w:left w:val="single" w:sz="4" w:space="0" w:color="auto"/>
              <w:bottom w:val="single" w:sz="4" w:space="0" w:color="auto"/>
              <w:right w:val="single" w:sz="4" w:space="0" w:color="auto"/>
            </w:tcBorders>
            <w:vAlign w:val="center"/>
          </w:tcPr>
          <w:p w:rsidR="008B2DAC" w:rsidRDefault="008B2DAC">
            <w:pPr>
              <w:pStyle w:val="TableParagraph"/>
              <w:jc w:val="center"/>
              <w:rPr>
                <w:rFonts w:ascii="宋体" w:eastAsia="宋体" w:hAnsi="宋体" w:cs="宋体"/>
                <w:color w:val="000000"/>
                <w:sz w:val="21"/>
                <w:szCs w:val="21"/>
                <w:lang w:eastAsia="zh-CN"/>
              </w:rPr>
            </w:pPr>
          </w:p>
        </w:tc>
        <w:tc>
          <w:tcPr>
            <w:tcW w:w="1701" w:type="dxa"/>
            <w:tcBorders>
              <w:left w:val="single" w:sz="4" w:space="0" w:color="auto"/>
              <w:right w:val="single" w:sz="4" w:space="0" w:color="auto"/>
            </w:tcBorders>
            <w:vAlign w:val="center"/>
          </w:tcPr>
          <w:p w:rsidR="008B2DAC" w:rsidRDefault="008B2DAC">
            <w:pPr>
              <w:pStyle w:val="a0"/>
              <w:ind w:firstLine="0"/>
              <w:rPr>
                <w:rFonts w:ascii="宋体" w:hAnsi="宋体" w:cs="宋体"/>
                <w:b w:val="0"/>
                <w:color w:val="000000"/>
                <w:kern w:val="0"/>
                <w:sz w:val="21"/>
                <w:szCs w:val="21"/>
              </w:rPr>
            </w:pPr>
          </w:p>
        </w:tc>
        <w:tc>
          <w:tcPr>
            <w:tcW w:w="5498" w:type="dxa"/>
            <w:tcBorders>
              <w:top w:val="single" w:sz="4" w:space="0" w:color="auto"/>
              <w:left w:val="single" w:sz="4" w:space="0" w:color="auto"/>
              <w:bottom w:val="single" w:sz="4" w:space="0" w:color="auto"/>
              <w:right w:val="single" w:sz="4" w:space="0" w:color="auto"/>
            </w:tcBorders>
            <w:vAlign w:val="center"/>
          </w:tcPr>
          <w:p w:rsidR="008B2DAC" w:rsidRDefault="002D7BF3">
            <w:pPr>
              <w:spacing w:line="360" w:lineRule="auto"/>
              <w:rPr>
                <w:rFonts w:ascii="宋体" w:eastAsia="宋体" w:hAnsi="宋体" w:cs="宋体"/>
                <w:b/>
                <w:bCs/>
                <w:color w:val="000000"/>
                <w:sz w:val="21"/>
                <w:szCs w:val="21"/>
                <w:lang w:eastAsia="zh-CN"/>
              </w:rPr>
            </w:pPr>
            <w:r>
              <w:rPr>
                <w:rFonts w:ascii="宋体" w:eastAsia="宋体" w:hAnsi="宋体" w:cs="宋体" w:hint="eastAsia"/>
                <w:b/>
                <w:bCs/>
                <w:color w:val="000000"/>
                <w:sz w:val="21"/>
                <w:szCs w:val="21"/>
                <w:lang w:eastAsia="zh-CN"/>
              </w:rPr>
              <w:t>3、各专业负责人（建筑专业、结构专业、给排水专业、电气专业、粮食工程工艺、造价专业）情况：</w:t>
            </w:r>
          </w:p>
          <w:p w:rsidR="008B2DAC" w:rsidRDefault="002D7BF3">
            <w:pPr>
              <w:spacing w:line="360" w:lineRule="auto"/>
              <w:rPr>
                <w:rFonts w:ascii="宋体" w:eastAsia="宋体" w:hAnsi="宋体" w:cs="宋体"/>
                <w:bCs/>
                <w:color w:val="000000"/>
                <w:sz w:val="21"/>
                <w:szCs w:val="21"/>
                <w:lang w:eastAsia="zh-CN"/>
              </w:rPr>
            </w:pPr>
            <w:r>
              <w:rPr>
                <w:rFonts w:ascii="宋体" w:eastAsia="宋体" w:hAnsi="宋体" w:cs="宋体" w:hint="eastAsia"/>
                <w:b/>
                <w:bCs/>
                <w:color w:val="000000"/>
                <w:sz w:val="21"/>
                <w:szCs w:val="21"/>
                <w:lang w:eastAsia="zh-CN"/>
              </w:rPr>
              <w:lastRenderedPageBreak/>
              <w:t>（</w:t>
            </w:r>
            <w:r>
              <w:rPr>
                <w:rFonts w:ascii="宋体" w:eastAsia="宋体" w:hAnsi="宋体" w:cs="宋体" w:hint="eastAsia"/>
                <w:bCs/>
                <w:color w:val="000000"/>
                <w:sz w:val="21"/>
                <w:szCs w:val="21"/>
                <w:lang w:eastAsia="zh-CN"/>
              </w:rPr>
              <w:t>1）建筑专业负责人：具有国家一级注册建筑师执业资格，同时具备高级工程师职称（或以上）的得</w:t>
            </w:r>
            <w:r>
              <w:rPr>
                <w:rFonts w:ascii="宋体" w:eastAsia="宋体" w:hAnsi="宋体" w:cs="宋体" w:hint="eastAsia"/>
                <w:bCs/>
                <w:color w:val="000000"/>
                <w:sz w:val="21"/>
                <w:szCs w:val="21"/>
                <w:u w:val="single"/>
                <w:lang w:eastAsia="zh-CN"/>
              </w:rPr>
              <w:t xml:space="preserve"> 0.5 </w:t>
            </w:r>
            <w:r>
              <w:rPr>
                <w:rFonts w:ascii="宋体" w:eastAsia="宋体" w:hAnsi="宋体" w:cs="宋体" w:hint="eastAsia"/>
                <w:bCs/>
                <w:color w:val="000000"/>
                <w:sz w:val="21"/>
                <w:szCs w:val="21"/>
                <w:lang w:eastAsia="zh-CN"/>
              </w:rPr>
              <w:t>分；</w:t>
            </w:r>
          </w:p>
          <w:p w:rsidR="008B2DAC" w:rsidRDefault="002D7BF3">
            <w:pPr>
              <w:spacing w:line="360" w:lineRule="auto"/>
              <w:rPr>
                <w:rFonts w:ascii="宋体" w:eastAsia="宋体" w:hAnsi="宋体" w:cs="宋体"/>
                <w:bCs/>
                <w:color w:val="000000"/>
                <w:sz w:val="21"/>
                <w:szCs w:val="21"/>
                <w:lang w:eastAsia="zh-CN"/>
              </w:rPr>
            </w:pPr>
            <w:r>
              <w:rPr>
                <w:rFonts w:ascii="宋体" w:eastAsia="宋体" w:hAnsi="宋体" w:cs="宋体" w:hint="eastAsia"/>
                <w:bCs/>
                <w:color w:val="000000"/>
                <w:sz w:val="21"/>
                <w:szCs w:val="21"/>
                <w:lang w:eastAsia="zh-CN"/>
              </w:rPr>
              <w:t>（2）结构专业负责人：具有国家一级注册结构师执业资格，同时具备高级工程师职称（或以上）的得</w:t>
            </w:r>
            <w:r>
              <w:rPr>
                <w:rFonts w:ascii="宋体" w:eastAsia="宋体" w:hAnsi="宋体" w:cs="宋体" w:hint="eastAsia"/>
                <w:bCs/>
                <w:color w:val="000000"/>
                <w:sz w:val="21"/>
                <w:szCs w:val="21"/>
                <w:u w:val="single"/>
                <w:lang w:eastAsia="zh-CN"/>
              </w:rPr>
              <w:t xml:space="preserve"> 0.5 </w:t>
            </w:r>
            <w:r>
              <w:rPr>
                <w:rFonts w:ascii="宋体" w:eastAsia="宋体" w:hAnsi="宋体" w:cs="宋体" w:hint="eastAsia"/>
                <w:bCs/>
                <w:color w:val="000000"/>
                <w:sz w:val="21"/>
                <w:szCs w:val="21"/>
                <w:lang w:eastAsia="zh-CN"/>
              </w:rPr>
              <w:t>分；</w:t>
            </w:r>
          </w:p>
          <w:p w:rsidR="008B2DAC" w:rsidRDefault="002D7BF3">
            <w:pPr>
              <w:spacing w:line="360" w:lineRule="auto"/>
              <w:rPr>
                <w:rFonts w:ascii="宋体" w:eastAsia="宋体" w:hAnsi="宋体" w:cs="宋体"/>
                <w:bCs/>
                <w:color w:val="000000"/>
                <w:sz w:val="21"/>
                <w:szCs w:val="21"/>
                <w:lang w:eastAsia="zh-CN"/>
              </w:rPr>
            </w:pPr>
            <w:r>
              <w:rPr>
                <w:rFonts w:ascii="宋体" w:eastAsia="宋体" w:hAnsi="宋体" w:cs="宋体" w:hint="eastAsia"/>
                <w:bCs/>
                <w:color w:val="000000"/>
                <w:sz w:val="21"/>
                <w:szCs w:val="21"/>
                <w:lang w:eastAsia="zh-CN"/>
              </w:rPr>
              <w:t>（3）给排水专业负责人：具有注册公用设备工程师（给水排水）执业资格，同时具备高级工程师职称（或以上）的得</w:t>
            </w:r>
            <w:r>
              <w:rPr>
                <w:rFonts w:ascii="宋体" w:eastAsia="宋体" w:hAnsi="宋体" w:cs="宋体" w:hint="eastAsia"/>
                <w:bCs/>
                <w:color w:val="000000"/>
                <w:sz w:val="21"/>
                <w:szCs w:val="21"/>
                <w:u w:val="single"/>
                <w:lang w:eastAsia="zh-CN"/>
              </w:rPr>
              <w:t xml:space="preserve"> 0.5 </w:t>
            </w:r>
            <w:r>
              <w:rPr>
                <w:rFonts w:ascii="宋体" w:eastAsia="宋体" w:hAnsi="宋体" w:cs="宋体" w:hint="eastAsia"/>
                <w:bCs/>
                <w:color w:val="000000"/>
                <w:sz w:val="21"/>
                <w:szCs w:val="21"/>
                <w:lang w:eastAsia="zh-CN"/>
              </w:rPr>
              <w:t>分；</w:t>
            </w:r>
          </w:p>
          <w:p w:rsidR="008B2DAC" w:rsidRDefault="002D7BF3">
            <w:pPr>
              <w:spacing w:line="360" w:lineRule="auto"/>
              <w:rPr>
                <w:rFonts w:ascii="宋体" w:eastAsia="宋体" w:hAnsi="宋体" w:cs="宋体"/>
                <w:bCs/>
                <w:color w:val="000000"/>
                <w:sz w:val="21"/>
                <w:szCs w:val="21"/>
                <w:lang w:eastAsia="zh-CN"/>
              </w:rPr>
            </w:pPr>
            <w:r>
              <w:rPr>
                <w:rFonts w:ascii="宋体" w:eastAsia="宋体" w:hAnsi="宋体" w:cs="宋体" w:hint="eastAsia"/>
                <w:bCs/>
                <w:color w:val="000000"/>
                <w:sz w:val="21"/>
                <w:szCs w:val="21"/>
                <w:lang w:eastAsia="zh-CN"/>
              </w:rPr>
              <w:t>（4）电气专业负责人：具有注册电气工程师（供配电）执业资格，同时具备高级工程师职称（或以上）的得</w:t>
            </w:r>
            <w:r>
              <w:rPr>
                <w:rFonts w:ascii="宋体" w:eastAsia="宋体" w:hAnsi="宋体" w:cs="宋体" w:hint="eastAsia"/>
                <w:bCs/>
                <w:color w:val="000000"/>
                <w:sz w:val="21"/>
                <w:szCs w:val="21"/>
                <w:u w:val="single"/>
                <w:lang w:eastAsia="zh-CN"/>
              </w:rPr>
              <w:t xml:space="preserve"> 0.5 </w:t>
            </w:r>
            <w:r>
              <w:rPr>
                <w:rFonts w:ascii="宋体" w:eastAsia="宋体" w:hAnsi="宋体" w:cs="宋体" w:hint="eastAsia"/>
                <w:bCs/>
                <w:color w:val="000000"/>
                <w:sz w:val="21"/>
                <w:szCs w:val="21"/>
                <w:lang w:eastAsia="zh-CN"/>
              </w:rPr>
              <w:t>分；</w:t>
            </w:r>
          </w:p>
          <w:p w:rsidR="008B2DAC" w:rsidRDefault="002D7BF3">
            <w:pPr>
              <w:spacing w:line="360" w:lineRule="auto"/>
              <w:rPr>
                <w:rFonts w:ascii="宋体" w:eastAsia="宋体" w:hAnsi="宋体" w:cs="宋体"/>
                <w:bCs/>
                <w:color w:val="000000"/>
                <w:sz w:val="21"/>
                <w:szCs w:val="21"/>
                <w:lang w:eastAsia="zh-CN"/>
              </w:rPr>
            </w:pPr>
            <w:r>
              <w:rPr>
                <w:rFonts w:ascii="宋体" w:eastAsia="宋体" w:hAnsi="宋体" w:cs="宋体" w:hint="eastAsia"/>
                <w:bCs/>
                <w:color w:val="000000"/>
                <w:sz w:val="21"/>
                <w:szCs w:val="21"/>
                <w:lang w:eastAsia="zh-CN"/>
              </w:rPr>
              <w:t>（5）粮食工程工艺专业负责人：具有轻工工艺类专业高级工程师职称（或以上）的得</w:t>
            </w:r>
            <w:r>
              <w:rPr>
                <w:rFonts w:ascii="宋体" w:eastAsia="宋体" w:hAnsi="宋体" w:cs="宋体" w:hint="eastAsia"/>
                <w:bCs/>
                <w:color w:val="000000"/>
                <w:sz w:val="21"/>
                <w:szCs w:val="21"/>
                <w:u w:val="single"/>
                <w:lang w:eastAsia="zh-CN"/>
              </w:rPr>
              <w:t xml:space="preserve"> 0.5 </w:t>
            </w:r>
            <w:r>
              <w:rPr>
                <w:rFonts w:ascii="宋体" w:eastAsia="宋体" w:hAnsi="宋体" w:cs="宋体" w:hint="eastAsia"/>
                <w:bCs/>
                <w:color w:val="000000"/>
                <w:sz w:val="21"/>
                <w:szCs w:val="21"/>
                <w:lang w:eastAsia="zh-CN"/>
              </w:rPr>
              <w:t>分；</w:t>
            </w:r>
          </w:p>
          <w:p w:rsidR="008B2DAC" w:rsidRDefault="002D7BF3">
            <w:pPr>
              <w:spacing w:line="360" w:lineRule="auto"/>
              <w:rPr>
                <w:rFonts w:ascii="宋体" w:eastAsia="宋体" w:hAnsi="宋体" w:cs="宋体"/>
                <w:bCs/>
                <w:color w:val="000000"/>
                <w:sz w:val="21"/>
                <w:szCs w:val="21"/>
                <w:lang w:eastAsia="zh-CN"/>
              </w:rPr>
            </w:pPr>
            <w:r>
              <w:rPr>
                <w:rFonts w:ascii="宋体" w:eastAsia="宋体" w:hAnsi="宋体" w:cs="宋体" w:hint="eastAsia"/>
                <w:bCs/>
                <w:color w:val="000000"/>
                <w:sz w:val="21"/>
                <w:szCs w:val="21"/>
                <w:lang w:eastAsia="zh-CN"/>
              </w:rPr>
              <w:t>（6）造价专业负责人：具有一级造价工程师执业资格，同时具备高级工程师职称（或以上）的得</w:t>
            </w:r>
            <w:r>
              <w:rPr>
                <w:rFonts w:ascii="宋体" w:eastAsia="宋体" w:hAnsi="宋体" w:cs="宋体" w:hint="eastAsia"/>
                <w:bCs/>
                <w:color w:val="000000"/>
                <w:sz w:val="21"/>
                <w:szCs w:val="21"/>
                <w:u w:val="single"/>
                <w:lang w:eastAsia="zh-CN"/>
              </w:rPr>
              <w:t xml:space="preserve"> 0.5 </w:t>
            </w:r>
            <w:r>
              <w:rPr>
                <w:rFonts w:ascii="宋体" w:eastAsia="宋体" w:hAnsi="宋体" w:cs="宋体" w:hint="eastAsia"/>
                <w:bCs/>
                <w:color w:val="000000"/>
                <w:sz w:val="21"/>
                <w:szCs w:val="21"/>
                <w:lang w:eastAsia="zh-CN"/>
              </w:rPr>
              <w:t>分；</w:t>
            </w:r>
          </w:p>
          <w:p w:rsidR="008B2DAC" w:rsidRDefault="002D7BF3">
            <w:pPr>
              <w:spacing w:line="360" w:lineRule="auto"/>
              <w:rPr>
                <w:rFonts w:ascii="宋体" w:eastAsia="宋体" w:hAnsi="宋体" w:cs="宋体"/>
                <w:bCs/>
                <w:color w:val="000000"/>
                <w:sz w:val="21"/>
                <w:szCs w:val="21"/>
                <w:lang w:eastAsia="zh-CN"/>
              </w:rPr>
            </w:pPr>
            <w:r>
              <w:rPr>
                <w:rFonts w:ascii="宋体" w:eastAsia="宋体" w:hAnsi="宋体" w:cs="宋体" w:hint="eastAsia"/>
                <w:bCs/>
                <w:color w:val="000000"/>
                <w:sz w:val="21"/>
                <w:szCs w:val="21"/>
                <w:lang w:eastAsia="zh-CN"/>
              </w:rPr>
              <w:t>本项最高得</w:t>
            </w:r>
            <w:r>
              <w:rPr>
                <w:rFonts w:ascii="宋体" w:eastAsia="宋体" w:hAnsi="宋体" w:cs="宋体" w:hint="eastAsia"/>
                <w:bCs/>
                <w:color w:val="000000"/>
                <w:sz w:val="21"/>
                <w:szCs w:val="21"/>
                <w:u w:val="single"/>
                <w:lang w:eastAsia="zh-CN"/>
              </w:rPr>
              <w:t xml:space="preserve"> 3 </w:t>
            </w:r>
            <w:r>
              <w:rPr>
                <w:rFonts w:ascii="宋体" w:eastAsia="宋体" w:hAnsi="宋体" w:cs="宋体" w:hint="eastAsia"/>
                <w:bCs/>
                <w:color w:val="000000"/>
                <w:sz w:val="21"/>
                <w:szCs w:val="21"/>
                <w:lang w:eastAsia="zh-CN"/>
              </w:rPr>
              <w:t>分。</w:t>
            </w:r>
          </w:p>
          <w:p w:rsidR="008B2DAC" w:rsidRDefault="002D7BF3">
            <w:pPr>
              <w:spacing w:line="360" w:lineRule="auto"/>
              <w:rPr>
                <w:rFonts w:ascii="宋体" w:eastAsia="宋体" w:hAnsi="宋体" w:cs="宋体"/>
                <w:b/>
                <w:bCs/>
                <w:color w:val="000000"/>
                <w:sz w:val="21"/>
                <w:szCs w:val="21"/>
                <w:lang w:eastAsia="zh-CN"/>
              </w:rPr>
            </w:pPr>
            <w:r>
              <w:rPr>
                <w:rFonts w:ascii="宋体" w:eastAsia="宋体" w:hAnsi="宋体" w:cs="宋体" w:hint="eastAsia"/>
                <w:b/>
                <w:bCs/>
                <w:color w:val="000000"/>
                <w:sz w:val="21"/>
                <w:szCs w:val="21"/>
                <w:lang w:eastAsia="zh-CN"/>
              </w:rPr>
              <w:t>注：（1）各专业负责人不得为同一人，需提供相关人员的资格、职称、称号证书，身份证、近1个月（2023年</w:t>
            </w:r>
            <w:r>
              <w:rPr>
                <w:rFonts w:ascii="宋体" w:eastAsia="宋体" w:hAnsi="宋体" w:cs="宋体"/>
                <w:b/>
                <w:bCs/>
                <w:color w:val="000000"/>
                <w:sz w:val="21"/>
                <w:szCs w:val="21"/>
                <w:lang w:eastAsia="zh-CN"/>
              </w:rPr>
              <w:t>9</w:t>
            </w:r>
            <w:r>
              <w:rPr>
                <w:rFonts w:ascii="宋体" w:eastAsia="宋体" w:hAnsi="宋体" w:cs="宋体" w:hint="eastAsia"/>
                <w:b/>
                <w:bCs/>
                <w:color w:val="000000"/>
                <w:sz w:val="21"/>
                <w:szCs w:val="21"/>
                <w:lang w:eastAsia="zh-CN"/>
              </w:rPr>
              <w:t>月）社保等证明复印件作为评审依据。证明材料需加盖投标人公章方有效。不符合上述条件的不予计分。</w:t>
            </w:r>
          </w:p>
        </w:tc>
      </w:tr>
      <w:tr w:rsidR="008B2DAC">
        <w:tc>
          <w:tcPr>
            <w:tcW w:w="625" w:type="dxa"/>
            <w:gridSpan w:val="2"/>
            <w:vMerge/>
            <w:tcBorders>
              <w:left w:val="single" w:sz="4" w:space="0" w:color="auto"/>
              <w:right w:val="single" w:sz="4" w:space="0" w:color="000000"/>
            </w:tcBorders>
            <w:vAlign w:val="center"/>
          </w:tcPr>
          <w:p w:rsidR="008B2DAC" w:rsidRDefault="008B2DAC">
            <w:pPr>
              <w:pStyle w:val="TableParagraph"/>
              <w:jc w:val="center"/>
              <w:rPr>
                <w:rFonts w:ascii="宋体" w:eastAsia="宋体" w:hAnsi="宋体" w:cs="宋体"/>
                <w:color w:val="000000"/>
                <w:sz w:val="21"/>
                <w:szCs w:val="21"/>
                <w:lang w:eastAsia="zh-CN"/>
              </w:rPr>
            </w:pPr>
          </w:p>
        </w:tc>
        <w:tc>
          <w:tcPr>
            <w:tcW w:w="1213" w:type="dxa"/>
            <w:vMerge/>
            <w:tcBorders>
              <w:left w:val="single" w:sz="4" w:space="0" w:color="000000"/>
              <w:right w:val="single" w:sz="4" w:space="0" w:color="auto"/>
            </w:tcBorders>
            <w:vAlign w:val="center"/>
          </w:tcPr>
          <w:p w:rsidR="008B2DAC" w:rsidRDefault="008B2DAC">
            <w:pPr>
              <w:pStyle w:val="TableParagraph"/>
              <w:jc w:val="center"/>
              <w:rPr>
                <w:rFonts w:ascii="宋体" w:eastAsia="宋体" w:hAnsi="宋体" w:cs="宋体"/>
                <w:color w:val="000000"/>
                <w:sz w:val="21"/>
                <w:szCs w:val="21"/>
                <w:lang w:eastAsia="zh-CN"/>
              </w:rPr>
            </w:pPr>
          </w:p>
        </w:tc>
        <w:tc>
          <w:tcPr>
            <w:tcW w:w="1701" w:type="dxa"/>
            <w:tcBorders>
              <w:top w:val="single" w:sz="4" w:space="0" w:color="auto"/>
              <w:left w:val="single" w:sz="4" w:space="0" w:color="auto"/>
              <w:right w:val="single" w:sz="4" w:space="0" w:color="auto"/>
            </w:tcBorders>
            <w:vAlign w:val="center"/>
          </w:tcPr>
          <w:p w:rsidR="008B2DAC" w:rsidRDefault="002D7BF3">
            <w:pPr>
              <w:jc w:val="center"/>
              <w:rPr>
                <w:rFonts w:ascii="宋体" w:eastAsia="宋体" w:hAnsi="宋体" w:cs="宋体"/>
                <w:color w:val="000000"/>
                <w:kern w:val="1"/>
                <w:sz w:val="21"/>
                <w:szCs w:val="21"/>
                <w:lang w:val="zh-CN" w:eastAsia="zh-CN"/>
              </w:rPr>
            </w:pPr>
            <w:r>
              <w:rPr>
                <w:rFonts w:ascii="宋体" w:eastAsia="宋体" w:hAnsi="宋体" w:cs="宋体" w:hint="eastAsia"/>
                <w:color w:val="000000"/>
                <w:kern w:val="1"/>
                <w:sz w:val="21"/>
                <w:szCs w:val="21"/>
                <w:lang w:val="zh-CN" w:eastAsia="zh-CN"/>
              </w:rPr>
              <w:t>企业荣誉（</w:t>
            </w:r>
            <w:r>
              <w:rPr>
                <w:rFonts w:ascii="宋体" w:eastAsia="宋体" w:hAnsi="宋体" w:cs="宋体"/>
                <w:color w:val="000000"/>
                <w:kern w:val="1"/>
                <w:sz w:val="21"/>
                <w:szCs w:val="21"/>
                <w:lang w:val="zh-CN" w:eastAsia="zh-CN"/>
              </w:rPr>
              <w:t>2</w:t>
            </w:r>
            <w:r>
              <w:rPr>
                <w:rFonts w:ascii="宋体" w:eastAsia="宋体" w:hAnsi="宋体" w:cs="宋体" w:hint="eastAsia"/>
                <w:color w:val="000000"/>
                <w:kern w:val="1"/>
                <w:sz w:val="21"/>
                <w:szCs w:val="21"/>
                <w:lang w:val="zh-CN" w:eastAsia="zh-CN"/>
              </w:rPr>
              <w:t>分）</w:t>
            </w:r>
          </w:p>
        </w:tc>
        <w:tc>
          <w:tcPr>
            <w:tcW w:w="5498" w:type="dxa"/>
            <w:tcBorders>
              <w:top w:val="single" w:sz="4" w:space="0" w:color="auto"/>
              <w:left w:val="single" w:sz="4" w:space="0" w:color="auto"/>
              <w:bottom w:val="single" w:sz="4" w:space="0" w:color="auto"/>
              <w:right w:val="single" w:sz="4" w:space="0" w:color="auto"/>
            </w:tcBorders>
            <w:vAlign w:val="center"/>
          </w:tcPr>
          <w:p w:rsidR="008B2DAC" w:rsidRDefault="002D7BF3">
            <w:pPr>
              <w:spacing w:line="360" w:lineRule="auto"/>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至本项目投标截止之日止，投标人（联合体投标的，指联合体主办方）获得过国务院颁发的“国家科学技术进步奖”的得</w:t>
            </w:r>
            <w:r>
              <w:rPr>
                <w:rFonts w:ascii="宋体" w:eastAsia="宋体" w:hAnsi="宋体" w:cs="宋体" w:hint="eastAsia"/>
                <w:color w:val="000000"/>
                <w:sz w:val="21"/>
                <w:szCs w:val="21"/>
                <w:u w:val="single"/>
                <w:lang w:eastAsia="zh-CN"/>
              </w:rPr>
              <w:t xml:space="preserve"> 2 </w:t>
            </w:r>
            <w:r>
              <w:rPr>
                <w:rFonts w:ascii="宋体" w:eastAsia="宋体" w:hAnsi="宋体" w:cs="宋体" w:hint="eastAsia"/>
                <w:color w:val="000000"/>
                <w:sz w:val="21"/>
                <w:szCs w:val="21"/>
                <w:lang w:eastAsia="zh-CN"/>
              </w:rPr>
              <w:t>分，获得过省级人民政府颁发的“科学技术奖”的得</w:t>
            </w:r>
            <w:r>
              <w:rPr>
                <w:rFonts w:ascii="宋体" w:eastAsia="宋体" w:hAnsi="宋体" w:cs="宋体" w:hint="eastAsia"/>
                <w:color w:val="000000"/>
                <w:sz w:val="21"/>
                <w:szCs w:val="21"/>
                <w:u w:val="single"/>
                <w:lang w:eastAsia="zh-CN"/>
              </w:rPr>
              <w:t xml:space="preserve"> 1 </w:t>
            </w:r>
            <w:r>
              <w:rPr>
                <w:rFonts w:ascii="宋体" w:eastAsia="宋体" w:hAnsi="宋体" w:cs="宋体" w:hint="eastAsia"/>
                <w:color w:val="000000"/>
                <w:sz w:val="21"/>
                <w:szCs w:val="21"/>
                <w:lang w:eastAsia="zh-CN"/>
              </w:rPr>
              <w:t>分，获得过市级人民政府颁发的“科学技术奖”的得</w:t>
            </w:r>
            <w:r>
              <w:rPr>
                <w:rFonts w:ascii="宋体" w:eastAsia="宋体" w:hAnsi="宋体" w:cs="宋体" w:hint="eastAsia"/>
                <w:color w:val="000000"/>
                <w:sz w:val="21"/>
                <w:szCs w:val="21"/>
                <w:u w:val="single"/>
                <w:lang w:eastAsia="zh-CN"/>
              </w:rPr>
              <w:t xml:space="preserve"> 0.5 </w:t>
            </w:r>
            <w:r>
              <w:rPr>
                <w:rFonts w:ascii="宋体" w:eastAsia="宋体" w:hAnsi="宋体" w:cs="宋体" w:hint="eastAsia"/>
                <w:color w:val="000000"/>
                <w:sz w:val="21"/>
                <w:szCs w:val="21"/>
                <w:lang w:eastAsia="zh-CN"/>
              </w:rPr>
              <w:t>分。其他情况不得分。</w:t>
            </w:r>
          </w:p>
          <w:p w:rsidR="008B2DAC" w:rsidRDefault="002D7BF3">
            <w:pPr>
              <w:spacing w:line="360" w:lineRule="auto"/>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本项最高得</w:t>
            </w:r>
            <w:r>
              <w:rPr>
                <w:rFonts w:ascii="宋体" w:eastAsia="宋体" w:hAnsi="宋体" w:cs="宋体" w:hint="eastAsia"/>
                <w:color w:val="000000"/>
                <w:sz w:val="21"/>
                <w:szCs w:val="21"/>
                <w:u w:val="single"/>
                <w:lang w:eastAsia="zh-CN"/>
              </w:rPr>
              <w:t xml:space="preserve"> 2 </w:t>
            </w:r>
            <w:r>
              <w:rPr>
                <w:rFonts w:ascii="宋体" w:eastAsia="宋体" w:hAnsi="宋体" w:cs="宋体" w:hint="eastAsia"/>
                <w:color w:val="000000"/>
                <w:sz w:val="21"/>
                <w:szCs w:val="21"/>
                <w:lang w:eastAsia="zh-CN"/>
              </w:rPr>
              <w:t>分。</w:t>
            </w:r>
          </w:p>
          <w:p w:rsidR="008B2DAC" w:rsidRDefault="002D7BF3">
            <w:pPr>
              <w:spacing w:line="360" w:lineRule="auto"/>
              <w:rPr>
                <w:rFonts w:ascii="宋体" w:eastAsia="宋体" w:hAnsi="宋体" w:cs="宋体"/>
                <w:b/>
                <w:bCs/>
                <w:color w:val="000000"/>
                <w:sz w:val="21"/>
                <w:szCs w:val="21"/>
                <w:lang w:eastAsia="zh-CN"/>
              </w:rPr>
            </w:pPr>
            <w:r>
              <w:rPr>
                <w:rFonts w:ascii="宋体" w:eastAsia="宋体" w:hAnsi="宋体" w:cs="宋体" w:hint="eastAsia"/>
                <w:b/>
                <w:bCs/>
                <w:color w:val="000000"/>
                <w:sz w:val="21"/>
                <w:szCs w:val="21"/>
                <w:lang w:eastAsia="zh-CN"/>
              </w:rPr>
              <w:t>注：（1）提交由国务院颁发的“国家科学技术进步奖”或省、市级人民政府颁发的“科学技术奖”获奖证书等证明材料扫描件或复印件作为评审依据。证明材料需加盖投标人公章方有效。不符合上述条件的不予计分。</w:t>
            </w:r>
          </w:p>
          <w:p w:rsidR="008B2DAC" w:rsidRDefault="002D7BF3">
            <w:pPr>
              <w:spacing w:line="360" w:lineRule="auto"/>
              <w:rPr>
                <w:rFonts w:ascii="宋体" w:eastAsia="宋体" w:hAnsi="宋体" w:cs="宋体"/>
                <w:color w:val="000000"/>
                <w:sz w:val="21"/>
                <w:szCs w:val="21"/>
                <w:lang w:eastAsia="zh-CN"/>
              </w:rPr>
            </w:pPr>
            <w:r>
              <w:rPr>
                <w:rFonts w:ascii="宋体" w:eastAsia="宋体" w:hAnsi="宋体" w:cs="宋体" w:hint="eastAsia"/>
                <w:b/>
                <w:bCs/>
                <w:color w:val="000000"/>
                <w:sz w:val="21"/>
                <w:szCs w:val="21"/>
                <w:lang w:eastAsia="zh-CN"/>
              </w:rPr>
              <w:t>（2）获奖单位须与投标人单位一致，不含子公司和分公司。同一投标人获得多个多次奖项的，只按获奖最高级别计算一次分数，不得重复计算</w:t>
            </w:r>
            <w:r>
              <w:rPr>
                <w:rFonts w:ascii="宋体" w:eastAsia="宋体" w:hAnsi="宋体" w:cs="宋体" w:hint="eastAsia"/>
                <w:color w:val="000000"/>
                <w:sz w:val="21"/>
                <w:szCs w:val="21"/>
                <w:lang w:eastAsia="zh-CN"/>
              </w:rPr>
              <w:t>。</w:t>
            </w:r>
          </w:p>
        </w:tc>
      </w:tr>
      <w:tr w:rsidR="008B2DAC">
        <w:tc>
          <w:tcPr>
            <w:tcW w:w="625" w:type="dxa"/>
            <w:gridSpan w:val="2"/>
            <w:vMerge w:val="restart"/>
            <w:tcBorders>
              <w:left w:val="single" w:sz="4" w:space="0" w:color="auto"/>
              <w:right w:val="single" w:sz="4" w:space="0" w:color="000000"/>
            </w:tcBorders>
            <w:vAlign w:val="center"/>
          </w:tcPr>
          <w:p w:rsidR="008B2DAC" w:rsidRDefault="008B2DAC">
            <w:pPr>
              <w:pStyle w:val="TableParagraph"/>
              <w:jc w:val="center"/>
              <w:rPr>
                <w:rFonts w:ascii="宋体" w:eastAsia="宋体" w:hAnsi="宋体" w:cs="宋体"/>
                <w:color w:val="000000"/>
                <w:sz w:val="21"/>
                <w:szCs w:val="21"/>
                <w:lang w:eastAsia="zh-CN"/>
              </w:rPr>
            </w:pPr>
          </w:p>
        </w:tc>
        <w:tc>
          <w:tcPr>
            <w:tcW w:w="1213" w:type="dxa"/>
            <w:vMerge w:val="restart"/>
            <w:tcBorders>
              <w:left w:val="single" w:sz="4" w:space="0" w:color="000000"/>
              <w:right w:val="single" w:sz="4" w:space="0" w:color="auto"/>
            </w:tcBorders>
            <w:vAlign w:val="center"/>
          </w:tcPr>
          <w:p w:rsidR="008B2DAC" w:rsidRDefault="008B2DAC">
            <w:pPr>
              <w:pStyle w:val="TableParagraph"/>
              <w:jc w:val="center"/>
              <w:rPr>
                <w:rFonts w:ascii="宋体" w:eastAsia="宋体" w:hAnsi="宋体" w:cs="宋体"/>
                <w:color w:val="000000"/>
                <w:sz w:val="21"/>
                <w:szCs w:val="21"/>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rsidR="008B2DAC" w:rsidRDefault="002D7BF3">
            <w:pPr>
              <w:autoSpaceDE w:val="0"/>
              <w:autoSpaceDN w:val="0"/>
              <w:adjustRightInd w:val="0"/>
              <w:spacing w:line="360" w:lineRule="auto"/>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工程研发能力</w:t>
            </w:r>
          </w:p>
          <w:p w:rsidR="008B2DAC" w:rsidRDefault="002D7BF3">
            <w:pPr>
              <w:autoSpaceDE w:val="0"/>
              <w:autoSpaceDN w:val="0"/>
              <w:adjustRightInd w:val="0"/>
              <w:spacing w:line="360" w:lineRule="auto"/>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2 分）</w:t>
            </w:r>
          </w:p>
        </w:tc>
        <w:tc>
          <w:tcPr>
            <w:tcW w:w="5498" w:type="dxa"/>
            <w:tcBorders>
              <w:top w:val="single" w:sz="4" w:space="0" w:color="auto"/>
              <w:left w:val="single" w:sz="4" w:space="0" w:color="auto"/>
              <w:bottom w:val="single" w:sz="4" w:space="0" w:color="auto"/>
              <w:right w:val="single" w:sz="4" w:space="0" w:color="auto"/>
            </w:tcBorders>
            <w:vAlign w:val="center"/>
          </w:tcPr>
          <w:p w:rsidR="008B2DAC" w:rsidRDefault="002D7BF3">
            <w:pPr>
              <w:autoSpaceDE w:val="0"/>
              <w:autoSpaceDN w:val="0"/>
              <w:adjustRightInd w:val="0"/>
              <w:spacing w:line="360" w:lineRule="auto"/>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至本项目投标截止之日止，投标人参与编制过省级或以上或行业标准情况：</w:t>
            </w:r>
          </w:p>
          <w:p w:rsidR="008B2DAC" w:rsidRDefault="002D7BF3">
            <w:pPr>
              <w:autoSpaceDE w:val="0"/>
              <w:autoSpaceDN w:val="0"/>
              <w:adjustRightInd w:val="0"/>
              <w:spacing w:line="360" w:lineRule="auto"/>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（1）主持或参编过“粮食工程或建筑工程”国家或行业标准</w:t>
            </w:r>
            <w:r>
              <w:rPr>
                <w:rFonts w:ascii="宋体" w:eastAsia="宋体" w:hAnsi="宋体" w:cs="宋体" w:hint="eastAsia"/>
                <w:color w:val="000000"/>
                <w:sz w:val="21"/>
                <w:szCs w:val="21"/>
                <w:lang w:eastAsia="zh-CN"/>
              </w:rPr>
              <w:lastRenderedPageBreak/>
              <w:t>3项以上的，得</w:t>
            </w:r>
            <w:r>
              <w:rPr>
                <w:rFonts w:ascii="宋体" w:eastAsia="宋体" w:hAnsi="宋体" w:cs="宋体" w:hint="eastAsia"/>
                <w:color w:val="000000"/>
                <w:sz w:val="21"/>
                <w:szCs w:val="21"/>
                <w:u w:val="single"/>
                <w:lang w:eastAsia="zh-CN"/>
              </w:rPr>
              <w:t xml:space="preserve"> 2 </w:t>
            </w:r>
            <w:r>
              <w:rPr>
                <w:rFonts w:ascii="宋体" w:eastAsia="宋体" w:hAnsi="宋体" w:cs="宋体" w:hint="eastAsia"/>
                <w:color w:val="000000"/>
                <w:sz w:val="21"/>
                <w:szCs w:val="21"/>
                <w:lang w:eastAsia="zh-CN"/>
              </w:rPr>
              <w:t>分；</w:t>
            </w:r>
          </w:p>
          <w:p w:rsidR="008B2DAC" w:rsidRDefault="002D7BF3">
            <w:pPr>
              <w:autoSpaceDE w:val="0"/>
              <w:autoSpaceDN w:val="0"/>
              <w:adjustRightInd w:val="0"/>
              <w:spacing w:line="360" w:lineRule="auto"/>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（2）主持或参编过“粮食工程或建筑工程”国家或行业标准1-3项的，得</w:t>
            </w:r>
            <w:r>
              <w:rPr>
                <w:rFonts w:ascii="宋体" w:eastAsia="宋体" w:hAnsi="宋体" w:cs="宋体" w:hint="eastAsia"/>
                <w:color w:val="000000"/>
                <w:sz w:val="21"/>
                <w:szCs w:val="21"/>
                <w:u w:val="single"/>
                <w:lang w:eastAsia="zh-CN"/>
              </w:rPr>
              <w:t xml:space="preserve"> 1 </w:t>
            </w:r>
            <w:r>
              <w:rPr>
                <w:rFonts w:ascii="宋体" w:eastAsia="宋体" w:hAnsi="宋体" w:cs="宋体" w:hint="eastAsia"/>
                <w:color w:val="000000"/>
                <w:sz w:val="21"/>
                <w:szCs w:val="21"/>
                <w:lang w:eastAsia="zh-CN"/>
              </w:rPr>
              <w:t>分；</w:t>
            </w:r>
          </w:p>
          <w:p w:rsidR="008B2DAC" w:rsidRDefault="002D7BF3">
            <w:pPr>
              <w:autoSpaceDE w:val="0"/>
              <w:autoSpaceDN w:val="0"/>
              <w:adjustRightInd w:val="0"/>
              <w:spacing w:line="360" w:lineRule="auto"/>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本项最高得</w:t>
            </w:r>
            <w:r>
              <w:rPr>
                <w:rFonts w:ascii="宋体" w:eastAsia="宋体" w:hAnsi="宋体" w:cs="宋体" w:hint="eastAsia"/>
                <w:color w:val="000000"/>
                <w:sz w:val="21"/>
                <w:szCs w:val="21"/>
                <w:u w:val="single"/>
                <w:lang w:eastAsia="zh-CN"/>
              </w:rPr>
              <w:t xml:space="preserve"> 2 </w:t>
            </w:r>
            <w:r>
              <w:rPr>
                <w:rFonts w:ascii="宋体" w:eastAsia="宋体" w:hAnsi="宋体" w:cs="宋体" w:hint="eastAsia"/>
                <w:color w:val="000000"/>
                <w:sz w:val="21"/>
                <w:szCs w:val="21"/>
                <w:lang w:eastAsia="zh-CN"/>
              </w:rPr>
              <w:t>分。</w:t>
            </w:r>
          </w:p>
          <w:p w:rsidR="008B2DAC" w:rsidRDefault="002D7BF3">
            <w:pPr>
              <w:autoSpaceDE w:val="0"/>
              <w:autoSpaceDN w:val="0"/>
              <w:adjustRightInd w:val="0"/>
              <w:spacing w:line="360" w:lineRule="auto"/>
              <w:rPr>
                <w:rFonts w:ascii="宋体" w:eastAsia="宋体" w:hAnsi="宋体" w:cs="宋体"/>
                <w:color w:val="000000"/>
                <w:sz w:val="21"/>
                <w:szCs w:val="21"/>
                <w:lang w:eastAsia="zh-CN"/>
              </w:rPr>
            </w:pPr>
            <w:r>
              <w:rPr>
                <w:rFonts w:ascii="宋体" w:eastAsia="宋体" w:hAnsi="宋体" w:cs="宋体" w:hint="eastAsia"/>
                <w:b/>
                <w:bCs/>
                <w:color w:val="000000"/>
                <w:sz w:val="21"/>
                <w:szCs w:val="21"/>
                <w:lang w:eastAsia="zh-CN"/>
              </w:rPr>
              <w:t>注：（1）提交由参编的证明材料扫描件或复印件作为评审依据。证明材料需加盖投标人公章方有效。不符合上述条件的不予计分。</w:t>
            </w:r>
          </w:p>
        </w:tc>
      </w:tr>
      <w:tr w:rsidR="008B2DAC">
        <w:tc>
          <w:tcPr>
            <w:tcW w:w="625" w:type="dxa"/>
            <w:gridSpan w:val="2"/>
            <w:vMerge/>
            <w:tcBorders>
              <w:left w:val="single" w:sz="4" w:space="0" w:color="auto"/>
              <w:right w:val="single" w:sz="4" w:space="0" w:color="000000"/>
            </w:tcBorders>
            <w:vAlign w:val="center"/>
          </w:tcPr>
          <w:p w:rsidR="008B2DAC" w:rsidRDefault="008B2DAC">
            <w:pPr>
              <w:pStyle w:val="TableParagraph"/>
              <w:jc w:val="center"/>
              <w:rPr>
                <w:rFonts w:ascii="宋体" w:eastAsia="宋体" w:hAnsi="宋体" w:cs="宋体"/>
                <w:color w:val="000000"/>
                <w:sz w:val="21"/>
                <w:szCs w:val="21"/>
                <w:lang w:eastAsia="zh-CN"/>
              </w:rPr>
            </w:pPr>
          </w:p>
        </w:tc>
        <w:tc>
          <w:tcPr>
            <w:tcW w:w="1213" w:type="dxa"/>
            <w:vMerge/>
            <w:tcBorders>
              <w:left w:val="single" w:sz="4" w:space="0" w:color="000000"/>
              <w:right w:val="single" w:sz="4" w:space="0" w:color="auto"/>
            </w:tcBorders>
            <w:vAlign w:val="center"/>
          </w:tcPr>
          <w:p w:rsidR="008B2DAC" w:rsidRDefault="008B2DAC">
            <w:pPr>
              <w:pStyle w:val="TableParagraph"/>
              <w:jc w:val="center"/>
              <w:rPr>
                <w:rFonts w:ascii="宋体" w:eastAsia="宋体" w:hAnsi="宋体" w:cs="宋体"/>
                <w:color w:val="000000"/>
                <w:sz w:val="21"/>
                <w:szCs w:val="21"/>
                <w:lang w:eastAsia="zh-CN"/>
              </w:rPr>
            </w:pPr>
          </w:p>
        </w:tc>
        <w:tc>
          <w:tcPr>
            <w:tcW w:w="1701" w:type="dxa"/>
            <w:tcBorders>
              <w:left w:val="single" w:sz="4" w:space="0" w:color="auto"/>
              <w:bottom w:val="single" w:sz="4" w:space="0" w:color="auto"/>
              <w:right w:val="single" w:sz="4" w:space="0" w:color="auto"/>
            </w:tcBorders>
            <w:vAlign w:val="center"/>
          </w:tcPr>
          <w:p w:rsidR="008B2DAC" w:rsidRDefault="002D7BF3">
            <w:pPr>
              <w:autoSpaceDE w:val="0"/>
              <w:autoSpaceDN w:val="0"/>
              <w:adjustRightInd w:val="0"/>
              <w:spacing w:line="360" w:lineRule="auto"/>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企业诚信等级（3分）</w:t>
            </w:r>
          </w:p>
        </w:tc>
        <w:tc>
          <w:tcPr>
            <w:tcW w:w="5498" w:type="dxa"/>
            <w:tcBorders>
              <w:top w:val="single" w:sz="4" w:space="0" w:color="auto"/>
              <w:left w:val="single" w:sz="4" w:space="0" w:color="auto"/>
              <w:bottom w:val="single" w:sz="4" w:space="0" w:color="auto"/>
              <w:right w:val="single" w:sz="4" w:space="0" w:color="auto"/>
            </w:tcBorders>
            <w:vAlign w:val="center"/>
          </w:tcPr>
          <w:p w:rsidR="008B2DAC" w:rsidRDefault="002D7BF3">
            <w:pPr>
              <w:autoSpaceDE w:val="0"/>
              <w:autoSpaceDN w:val="0"/>
              <w:adjustRightInd w:val="0"/>
              <w:spacing w:line="360" w:lineRule="auto"/>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投标人（联合体投标的，指联合体主办方）诚信等级为A级得</w:t>
            </w:r>
            <w:r>
              <w:rPr>
                <w:rFonts w:ascii="宋体" w:eastAsia="宋体" w:hAnsi="宋体" w:cs="宋体" w:hint="eastAsia"/>
                <w:color w:val="000000"/>
                <w:sz w:val="21"/>
                <w:szCs w:val="21"/>
                <w:u w:val="single"/>
                <w:lang w:eastAsia="zh-CN"/>
              </w:rPr>
              <w:t>3</w:t>
            </w:r>
            <w:r>
              <w:rPr>
                <w:rFonts w:ascii="宋体" w:eastAsia="宋体" w:hAnsi="宋体" w:cs="宋体" w:hint="eastAsia"/>
                <w:color w:val="000000"/>
                <w:sz w:val="21"/>
                <w:szCs w:val="21"/>
                <w:lang w:eastAsia="zh-CN"/>
              </w:rPr>
              <w:t>分；B级得2分；其余不得分。</w:t>
            </w:r>
          </w:p>
          <w:p w:rsidR="008B2DAC" w:rsidRDefault="002D7BF3">
            <w:pPr>
              <w:autoSpaceDE w:val="0"/>
              <w:autoSpaceDN w:val="0"/>
              <w:adjustRightInd w:val="0"/>
              <w:spacing w:line="360" w:lineRule="auto"/>
              <w:rPr>
                <w:rFonts w:ascii="宋体" w:eastAsia="宋体" w:hAnsi="宋体" w:cs="宋体"/>
                <w:color w:val="000000"/>
                <w:sz w:val="21"/>
                <w:szCs w:val="21"/>
                <w:lang w:eastAsia="zh-CN"/>
              </w:rPr>
            </w:pPr>
            <w:r>
              <w:rPr>
                <w:rFonts w:ascii="宋体" w:eastAsia="宋体" w:hAnsi="宋体" w:cs="宋体" w:hint="eastAsia"/>
                <w:b/>
                <w:color w:val="000000"/>
                <w:sz w:val="21"/>
                <w:szCs w:val="21"/>
                <w:lang w:eastAsia="zh-CN"/>
              </w:rPr>
              <w:t>注：投标人须提供查询载图并加盖公章作为评审依据。企业诚信评价等级以评审时在清远市建设行业市场监督和诚信管理系统（网址：http://210.76.74.213/GDCredit/）最新公布的诚信等级为准。招标人或招标代理机构在项目评审时进行网上查询核实，如与投标人提供的诚信等级不一致，以招标人或招标代理机构查询的截图为准，该网站没有公布投标人诚信等级的不得分。</w:t>
            </w:r>
          </w:p>
        </w:tc>
      </w:tr>
      <w:tr w:rsidR="008B2DAC">
        <w:trPr>
          <w:trHeight w:val="1037"/>
        </w:trPr>
        <w:tc>
          <w:tcPr>
            <w:tcW w:w="625" w:type="dxa"/>
            <w:gridSpan w:val="2"/>
            <w:vMerge w:val="restart"/>
            <w:tcBorders>
              <w:top w:val="single" w:sz="4" w:space="0" w:color="000000"/>
              <w:left w:val="single" w:sz="4" w:space="0" w:color="000000"/>
              <w:right w:val="single" w:sz="4" w:space="0" w:color="000000"/>
            </w:tcBorders>
            <w:vAlign w:val="center"/>
          </w:tcPr>
          <w:p w:rsidR="008B2DAC" w:rsidRDefault="002D7BF3">
            <w:pPr>
              <w:pStyle w:val="TableParagraph"/>
              <w:jc w:val="center"/>
              <w:rPr>
                <w:rFonts w:ascii="宋体" w:eastAsia="宋体" w:hAnsi="宋体" w:cs="宋体"/>
                <w:color w:val="000000"/>
                <w:sz w:val="21"/>
                <w:szCs w:val="21"/>
              </w:rPr>
            </w:pPr>
            <w:r>
              <w:rPr>
                <w:rFonts w:ascii="宋体" w:eastAsia="宋体" w:hAnsi="宋体" w:cs="宋体" w:hint="eastAsia"/>
                <w:color w:val="000000"/>
                <w:sz w:val="21"/>
                <w:szCs w:val="21"/>
              </w:rPr>
              <w:t>2.2.4</w:t>
            </w:r>
            <w:r>
              <w:rPr>
                <w:rFonts w:ascii="宋体" w:eastAsia="宋体" w:hAnsi="宋体" w:cs="宋体"/>
                <w:color w:val="000000"/>
                <w:sz w:val="21"/>
                <w:szCs w:val="21"/>
              </w:rPr>
              <w:t>（</w:t>
            </w:r>
            <w:r>
              <w:rPr>
                <w:rFonts w:ascii="宋体" w:eastAsia="宋体" w:hAnsi="宋体" w:cs="宋体" w:hint="eastAsia"/>
                <w:color w:val="000000"/>
                <w:sz w:val="21"/>
                <w:szCs w:val="21"/>
              </w:rPr>
              <w:t>2</w:t>
            </w:r>
            <w:r>
              <w:rPr>
                <w:rFonts w:ascii="宋体" w:eastAsia="宋体" w:hAnsi="宋体" w:cs="宋体"/>
                <w:color w:val="000000"/>
                <w:sz w:val="21"/>
                <w:szCs w:val="21"/>
              </w:rPr>
              <w:t>）</w:t>
            </w:r>
          </w:p>
        </w:tc>
        <w:tc>
          <w:tcPr>
            <w:tcW w:w="1213" w:type="dxa"/>
            <w:vMerge w:val="restart"/>
            <w:tcBorders>
              <w:top w:val="single" w:sz="4" w:space="0" w:color="000000"/>
              <w:left w:val="single" w:sz="4" w:space="0" w:color="000000"/>
              <w:right w:val="single" w:sz="4" w:space="0" w:color="000000"/>
            </w:tcBorders>
            <w:vAlign w:val="center"/>
          </w:tcPr>
          <w:p w:rsidR="008B2DAC" w:rsidRDefault="002D7BF3">
            <w:pPr>
              <w:pStyle w:val="TableParagraph"/>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技术文件（设计方案评分标准）（</w:t>
            </w:r>
            <w:r>
              <w:rPr>
                <w:rFonts w:ascii="宋体" w:eastAsia="宋体" w:hAnsi="宋体" w:cs="宋体"/>
                <w:color w:val="000000"/>
                <w:sz w:val="21"/>
                <w:szCs w:val="21"/>
                <w:lang w:eastAsia="zh-CN"/>
              </w:rPr>
              <w:t>50</w:t>
            </w:r>
            <w:r>
              <w:rPr>
                <w:rFonts w:ascii="宋体" w:eastAsia="宋体" w:hAnsi="宋体" w:cs="宋体" w:hint="eastAsia"/>
                <w:color w:val="000000"/>
                <w:sz w:val="21"/>
                <w:szCs w:val="21"/>
                <w:lang w:eastAsia="zh-CN"/>
              </w:rPr>
              <w:t>分）</w:t>
            </w:r>
          </w:p>
        </w:tc>
        <w:tc>
          <w:tcPr>
            <w:tcW w:w="1701" w:type="dxa"/>
            <w:tcBorders>
              <w:top w:val="single" w:sz="4" w:space="0" w:color="auto"/>
              <w:left w:val="single" w:sz="4" w:space="0" w:color="000000"/>
              <w:bottom w:val="single" w:sz="4" w:space="0" w:color="auto"/>
              <w:right w:val="single" w:sz="4" w:space="0" w:color="000000"/>
            </w:tcBorders>
            <w:vAlign w:val="center"/>
          </w:tcPr>
          <w:p w:rsidR="008B2DAC" w:rsidRDefault="002D7BF3">
            <w:pPr>
              <w:spacing w:line="320" w:lineRule="exact"/>
              <w:jc w:val="center"/>
              <w:rPr>
                <w:rFonts w:ascii="宋体" w:eastAsia="宋体" w:hAnsi="宋体" w:cs="宋体"/>
                <w:sz w:val="21"/>
                <w:szCs w:val="21"/>
              </w:rPr>
            </w:pPr>
            <w:r>
              <w:rPr>
                <w:rFonts w:ascii="宋体" w:eastAsia="宋体" w:hAnsi="宋体" w:cs="宋体" w:hint="eastAsia"/>
                <w:sz w:val="21"/>
                <w:szCs w:val="21"/>
              </w:rPr>
              <w:t>总平面布局</w:t>
            </w:r>
          </w:p>
          <w:p w:rsidR="008B2DAC" w:rsidRDefault="002D7BF3">
            <w:pPr>
              <w:pStyle w:val="a0"/>
              <w:ind w:firstLine="0"/>
              <w:jc w:val="center"/>
              <w:rPr>
                <w:rFonts w:ascii="宋体" w:hAnsi="宋体" w:cs="宋体"/>
                <w:b w:val="0"/>
                <w:color w:val="000000"/>
                <w:kern w:val="0"/>
                <w:sz w:val="21"/>
                <w:szCs w:val="21"/>
              </w:rPr>
            </w:pPr>
            <w:r>
              <w:rPr>
                <w:rFonts w:ascii="宋体" w:hAnsi="宋体" w:cs="宋体" w:hint="eastAsia"/>
                <w:b w:val="0"/>
                <w:kern w:val="0"/>
                <w:sz w:val="21"/>
                <w:szCs w:val="21"/>
                <w:lang w:eastAsia="en-US"/>
              </w:rPr>
              <w:t>（</w:t>
            </w:r>
            <w:r>
              <w:rPr>
                <w:rFonts w:ascii="宋体" w:hAnsi="宋体" w:cs="宋体" w:hint="eastAsia"/>
                <w:b w:val="0"/>
                <w:kern w:val="0"/>
                <w:sz w:val="21"/>
                <w:szCs w:val="21"/>
              </w:rPr>
              <w:t>5</w:t>
            </w:r>
            <w:r>
              <w:rPr>
                <w:rFonts w:ascii="宋体" w:hAnsi="宋体" w:cs="宋体" w:hint="eastAsia"/>
                <w:b w:val="0"/>
                <w:kern w:val="0"/>
                <w:sz w:val="21"/>
                <w:szCs w:val="21"/>
                <w:lang w:eastAsia="en-US"/>
              </w:rPr>
              <w:t>分）</w:t>
            </w:r>
          </w:p>
        </w:tc>
        <w:tc>
          <w:tcPr>
            <w:tcW w:w="5498" w:type="dxa"/>
            <w:tcBorders>
              <w:top w:val="single" w:sz="4" w:space="0" w:color="000000"/>
              <w:left w:val="single" w:sz="4" w:space="0" w:color="000000"/>
              <w:bottom w:val="single" w:sz="4" w:space="0" w:color="000000"/>
              <w:right w:val="single" w:sz="4" w:space="0" w:color="000000"/>
            </w:tcBorders>
          </w:tcPr>
          <w:p w:rsidR="008B2DAC" w:rsidRDefault="002D7BF3">
            <w:pPr>
              <w:spacing w:line="320" w:lineRule="exact"/>
              <w:rPr>
                <w:rFonts w:ascii="宋体" w:eastAsia="宋体" w:hAnsi="宋体" w:cs="宋体"/>
                <w:sz w:val="21"/>
                <w:szCs w:val="21"/>
                <w:lang w:eastAsia="zh-CN"/>
              </w:rPr>
            </w:pPr>
            <w:r>
              <w:rPr>
                <w:rFonts w:ascii="宋体" w:eastAsia="宋体" w:hAnsi="宋体" w:cs="宋体" w:hint="eastAsia"/>
                <w:sz w:val="21"/>
                <w:szCs w:val="21"/>
                <w:lang w:eastAsia="zh-CN"/>
              </w:rPr>
              <w:t>（1）总平面布局合理、功能分区是否明确、粮食接发及加工工艺路线短捷、是否合理利用土地，是否能够和后期建设内容完美衔接，是否能够充分考虑后期预留。得[0-2]分；</w:t>
            </w:r>
          </w:p>
          <w:p w:rsidR="008B2DAC" w:rsidRDefault="002D7BF3">
            <w:pPr>
              <w:spacing w:line="320" w:lineRule="exact"/>
              <w:rPr>
                <w:rFonts w:ascii="宋体" w:eastAsia="宋体" w:hAnsi="宋体" w:cs="宋体"/>
                <w:sz w:val="21"/>
                <w:szCs w:val="21"/>
                <w:lang w:eastAsia="zh-CN"/>
              </w:rPr>
            </w:pPr>
            <w:r>
              <w:rPr>
                <w:rFonts w:ascii="宋体" w:eastAsia="宋体" w:hAnsi="宋体" w:cs="宋体" w:hint="eastAsia"/>
                <w:sz w:val="21"/>
                <w:szCs w:val="21"/>
                <w:lang w:eastAsia="zh-CN"/>
              </w:rPr>
              <w:t>（2）满足粮食作业流线要求、物流道路顺畅、人流组织及竖向交通是否合理。得[0-</w:t>
            </w:r>
            <w:r>
              <w:rPr>
                <w:rFonts w:ascii="宋体" w:eastAsia="宋体" w:hAnsi="宋体" w:cs="宋体"/>
                <w:sz w:val="21"/>
                <w:szCs w:val="21"/>
                <w:lang w:eastAsia="zh-CN"/>
              </w:rPr>
              <w:t>1</w:t>
            </w:r>
            <w:r>
              <w:rPr>
                <w:rFonts w:ascii="宋体" w:eastAsia="宋体" w:hAnsi="宋体" w:cs="宋体" w:hint="eastAsia"/>
                <w:sz w:val="21"/>
                <w:szCs w:val="21"/>
                <w:lang w:eastAsia="zh-CN"/>
              </w:rPr>
              <w:t>]分；</w:t>
            </w:r>
          </w:p>
          <w:p w:rsidR="008B2DAC" w:rsidRDefault="002D7BF3">
            <w:pPr>
              <w:spacing w:line="320" w:lineRule="exact"/>
              <w:rPr>
                <w:rFonts w:ascii="宋体" w:eastAsia="宋体" w:hAnsi="宋体" w:cs="宋体"/>
                <w:sz w:val="21"/>
                <w:szCs w:val="21"/>
                <w:lang w:eastAsia="zh-CN"/>
              </w:rPr>
            </w:pPr>
            <w:r>
              <w:rPr>
                <w:rFonts w:ascii="宋体" w:eastAsia="宋体" w:hAnsi="宋体" w:cs="宋体" w:hint="eastAsia"/>
                <w:sz w:val="21"/>
                <w:szCs w:val="21"/>
                <w:lang w:eastAsia="zh-CN"/>
              </w:rPr>
              <w:t>（3）是否与周边环境协调、景观美化程度高。得[0-1]分；</w:t>
            </w:r>
          </w:p>
          <w:p w:rsidR="008B2DAC" w:rsidRDefault="002D7BF3">
            <w:pPr>
              <w:pStyle w:val="a0"/>
              <w:spacing w:line="360" w:lineRule="auto"/>
              <w:ind w:firstLine="0"/>
              <w:rPr>
                <w:rFonts w:ascii="宋体" w:hAnsi="宋体" w:cs="宋体"/>
                <w:b w:val="0"/>
                <w:kern w:val="0"/>
                <w:sz w:val="21"/>
                <w:szCs w:val="21"/>
              </w:rPr>
            </w:pPr>
            <w:r>
              <w:rPr>
                <w:rFonts w:ascii="宋体" w:hAnsi="宋体" w:cs="宋体" w:hint="eastAsia"/>
                <w:b w:val="0"/>
                <w:kern w:val="0"/>
                <w:sz w:val="21"/>
                <w:szCs w:val="21"/>
              </w:rPr>
              <w:t>（4）符合有关规范、标准等要求。得[0-1]分。</w:t>
            </w:r>
          </w:p>
        </w:tc>
      </w:tr>
      <w:tr w:rsidR="008B2DAC">
        <w:trPr>
          <w:trHeight w:val="1037"/>
        </w:trPr>
        <w:tc>
          <w:tcPr>
            <w:tcW w:w="625" w:type="dxa"/>
            <w:gridSpan w:val="2"/>
            <w:vMerge/>
            <w:tcBorders>
              <w:top w:val="single" w:sz="4" w:space="0" w:color="000000"/>
              <w:left w:val="single" w:sz="4" w:space="0" w:color="000000"/>
              <w:right w:val="single" w:sz="4" w:space="0" w:color="000000"/>
            </w:tcBorders>
            <w:vAlign w:val="center"/>
          </w:tcPr>
          <w:p w:rsidR="008B2DAC" w:rsidRDefault="008B2DAC">
            <w:pPr>
              <w:pStyle w:val="TableParagraph"/>
              <w:jc w:val="center"/>
              <w:rPr>
                <w:rFonts w:ascii="宋体" w:eastAsia="宋体" w:hAnsi="宋体" w:cs="宋体"/>
                <w:color w:val="000000"/>
                <w:sz w:val="21"/>
                <w:szCs w:val="21"/>
              </w:rPr>
            </w:pPr>
          </w:p>
        </w:tc>
        <w:tc>
          <w:tcPr>
            <w:tcW w:w="1213" w:type="dxa"/>
            <w:vMerge/>
            <w:tcBorders>
              <w:top w:val="single" w:sz="4" w:space="0" w:color="000000"/>
              <w:left w:val="single" w:sz="4" w:space="0" w:color="000000"/>
              <w:right w:val="single" w:sz="4" w:space="0" w:color="000000"/>
            </w:tcBorders>
            <w:vAlign w:val="center"/>
          </w:tcPr>
          <w:p w:rsidR="008B2DAC" w:rsidRDefault="008B2DAC">
            <w:pPr>
              <w:pStyle w:val="TableParagraph"/>
              <w:jc w:val="center"/>
              <w:rPr>
                <w:rFonts w:ascii="宋体" w:eastAsia="宋体" w:hAnsi="宋体" w:cs="宋体"/>
                <w:color w:val="000000"/>
                <w:sz w:val="21"/>
                <w:szCs w:val="21"/>
                <w:lang w:eastAsia="zh-CN"/>
              </w:rPr>
            </w:pPr>
          </w:p>
        </w:tc>
        <w:tc>
          <w:tcPr>
            <w:tcW w:w="1701" w:type="dxa"/>
            <w:tcBorders>
              <w:top w:val="single" w:sz="4" w:space="0" w:color="auto"/>
              <w:left w:val="single" w:sz="4" w:space="0" w:color="000000"/>
              <w:bottom w:val="single" w:sz="4" w:space="0" w:color="auto"/>
              <w:right w:val="single" w:sz="4" w:space="0" w:color="000000"/>
            </w:tcBorders>
            <w:vAlign w:val="center"/>
          </w:tcPr>
          <w:p w:rsidR="008B2DAC" w:rsidRDefault="002D7BF3">
            <w:pPr>
              <w:spacing w:line="320" w:lineRule="exact"/>
              <w:jc w:val="center"/>
              <w:rPr>
                <w:rFonts w:ascii="宋体" w:eastAsia="宋体" w:hAnsi="宋体" w:cs="宋体"/>
                <w:sz w:val="21"/>
                <w:szCs w:val="21"/>
                <w:lang w:eastAsia="zh-CN"/>
              </w:rPr>
            </w:pPr>
            <w:r>
              <w:rPr>
                <w:rFonts w:ascii="宋体" w:eastAsia="宋体" w:hAnsi="宋体" w:cs="宋体" w:hint="eastAsia"/>
                <w:sz w:val="21"/>
                <w:szCs w:val="21"/>
                <w:lang w:eastAsia="zh-CN"/>
              </w:rPr>
              <w:t>储粮技术与安全性（9分）</w:t>
            </w:r>
          </w:p>
        </w:tc>
        <w:tc>
          <w:tcPr>
            <w:tcW w:w="5498" w:type="dxa"/>
            <w:tcBorders>
              <w:top w:val="single" w:sz="4" w:space="0" w:color="000000"/>
              <w:left w:val="single" w:sz="4" w:space="0" w:color="000000"/>
              <w:bottom w:val="single" w:sz="4" w:space="0" w:color="000000"/>
              <w:right w:val="single" w:sz="4" w:space="0" w:color="000000"/>
            </w:tcBorders>
          </w:tcPr>
          <w:p w:rsidR="008B2DAC" w:rsidRDefault="002D7BF3">
            <w:pPr>
              <w:spacing w:line="320" w:lineRule="exact"/>
              <w:rPr>
                <w:rFonts w:ascii="宋体" w:eastAsia="宋体" w:hAnsi="宋体" w:cs="宋体"/>
                <w:sz w:val="21"/>
                <w:szCs w:val="21"/>
                <w:lang w:eastAsia="zh-CN"/>
              </w:rPr>
            </w:pPr>
            <w:r>
              <w:rPr>
                <w:rFonts w:ascii="宋体" w:eastAsia="宋体" w:hAnsi="宋体" w:cs="宋体" w:hint="eastAsia"/>
                <w:sz w:val="21"/>
                <w:szCs w:val="21"/>
                <w:lang w:eastAsia="zh-CN"/>
              </w:rPr>
              <w:t>能合理采用现有的国内先进成熟储粮技术及储粮手段，实现低能耗，绿色储粮；仓房的气密性及隔热性保障措施。得</w:t>
            </w:r>
            <w:r>
              <w:rPr>
                <w:rFonts w:ascii="宋体" w:eastAsia="宋体" w:hAnsi="宋体" w:cs="宋体" w:hint="eastAsia"/>
                <w:sz w:val="21"/>
                <w:szCs w:val="21"/>
              </w:rPr>
              <w:t>[0-</w:t>
            </w:r>
            <w:r>
              <w:rPr>
                <w:rFonts w:ascii="宋体" w:eastAsia="宋体" w:hAnsi="宋体" w:cs="宋体" w:hint="eastAsia"/>
                <w:sz w:val="21"/>
                <w:szCs w:val="21"/>
                <w:lang w:eastAsia="zh-CN"/>
              </w:rPr>
              <w:t>9</w:t>
            </w:r>
            <w:r>
              <w:rPr>
                <w:rFonts w:ascii="宋体" w:eastAsia="宋体" w:hAnsi="宋体" w:cs="宋体" w:hint="eastAsia"/>
                <w:sz w:val="21"/>
                <w:szCs w:val="21"/>
              </w:rPr>
              <w:t>]分</w:t>
            </w:r>
            <w:r>
              <w:rPr>
                <w:rFonts w:ascii="宋体" w:eastAsia="宋体" w:hAnsi="宋体" w:cs="宋体" w:hint="eastAsia"/>
                <w:sz w:val="21"/>
                <w:szCs w:val="21"/>
                <w:lang w:eastAsia="zh-CN"/>
              </w:rPr>
              <w:t>。</w:t>
            </w:r>
          </w:p>
        </w:tc>
      </w:tr>
      <w:tr w:rsidR="008B2DAC">
        <w:trPr>
          <w:trHeight w:val="1037"/>
        </w:trPr>
        <w:tc>
          <w:tcPr>
            <w:tcW w:w="625" w:type="dxa"/>
            <w:gridSpan w:val="2"/>
            <w:vMerge/>
            <w:tcBorders>
              <w:top w:val="single" w:sz="4" w:space="0" w:color="000000"/>
              <w:left w:val="single" w:sz="4" w:space="0" w:color="000000"/>
              <w:right w:val="single" w:sz="4" w:space="0" w:color="000000"/>
            </w:tcBorders>
            <w:vAlign w:val="center"/>
          </w:tcPr>
          <w:p w:rsidR="008B2DAC" w:rsidRDefault="008B2DAC">
            <w:pPr>
              <w:pStyle w:val="TableParagraph"/>
              <w:jc w:val="center"/>
              <w:rPr>
                <w:rFonts w:ascii="宋体" w:eastAsia="宋体" w:hAnsi="宋体" w:cs="宋体"/>
                <w:color w:val="000000"/>
                <w:sz w:val="21"/>
                <w:szCs w:val="21"/>
              </w:rPr>
            </w:pPr>
          </w:p>
        </w:tc>
        <w:tc>
          <w:tcPr>
            <w:tcW w:w="1213" w:type="dxa"/>
            <w:vMerge/>
            <w:tcBorders>
              <w:top w:val="single" w:sz="4" w:space="0" w:color="000000"/>
              <w:left w:val="single" w:sz="4" w:space="0" w:color="000000"/>
              <w:right w:val="single" w:sz="4" w:space="0" w:color="000000"/>
            </w:tcBorders>
            <w:vAlign w:val="center"/>
          </w:tcPr>
          <w:p w:rsidR="008B2DAC" w:rsidRDefault="008B2DAC">
            <w:pPr>
              <w:pStyle w:val="TableParagraph"/>
              <w:jc w:val="center"/>
              <w:rPr>
                <w:rFonts w:ascii="宋体" w:eastAsia="宋体" w:hAnsi="宋体" w:cs="宋体"/>
                <w:color w:val="000000"/>
                <w:sz w:val="21"/>
                <w:szCs w:val="21"/>
                <w:lang w:eastAsia="zh-CN"/>
              </w:rPr>
            </w:pPr>
          </w:p>
        </w:tc>
        <w:tc>
          <w:tcPr>
            <w:tcW w:w="1701" w:type="dxa"/>
            <w:tcBorders>
              <w:top w:val="single" w:sz="4" w:space="0" w:color="auto"/>
              <w:left w:val="single" w:sz="4" w:space="0" w:color="000000"/>
              <w:bottom w:val="single" w:sz="4" w:space="0" w:color="auto"/>
              <w:right w:val="single" w:sz="4" w:space="0" w:color="000000"/>
            </w:tcBorders>
            <w:vAlign w:val="center"/>
          </w:tcPr>
          <w:p w:rsidR="008B2DAC" w:rsidRDefault="002D7BF3">
            <w:pPr>
              <w:spacing w:line="320" w:lineRule="exact"/>
              <w:jc w:val="center"/>
              <w:rPr>
                <w:rFonts w:ascii="宋体" w:eastAsia="宋体" w:hAnsi="宋体" w:cs="宋体"/>
                <w:sz w:val="21"/>
                <w:szCs w:val="21"/>
              </w:rPr>
            </w:pPr>
            <w:r>
              <w:rPr>
                <w:rFonts w:ascii="宋体" w:eastAsia="宋体" w:hAnsi="宋体" w:cs="宋体" w:hint="eastAsia"/>
                <w:sz w:val="21"/>
                <w:szCs w:val="21"/>
              </w:rPr>
              <w:t>工艺流程</w:t>
            </w:r>
          </w:p>
          <w:p w:rsidR="008B2DAC" w:rsidRDefault="002D7BF3">
            <w:pPr>
              <w:spacing w:line="320" w:lineRule="exact"/>
              <w:jc w:val="center"/>
              <w:rPr>
                <w:rFonts w:ascii="宋体" w:eastAsia="宋体" w:hAnsi="宋体" w:cs="宋体"/>
                <w:sz w:val="21"/>
                <w:szCs w:val="21"/>
                <w:lang w:eastAsia="zh-CN"/>
              </w:rPr>
            </w:pPr>
            <w:r>
              <w:rPr>
                <w:rFonts w:ascii="宋体" w:eastAsia="宋体" w:hAnsi="宋体" w:cs="宋体" w:hint="eastAsia"/>
                <w:sz w:val="21"/>
                <w:szCs w:val="21"/>
              </w:rPr>
              <w:t>（</w:t>
            </w:r>
            <w:r>
              <w:rPr>
                <w:rFonts w:ascii="宋体" w:eastAsia="宋体" w:hAnsi="宋体" w:cs="宋体" w:hint="eastAsia"/>
                <w:sz w:val="21"/>
                <w:szCs w:val="21"/>
                <w:lang w:eastAsia="zh-CN"/>
              </w:rPr>
              <w:t>15</w:t>
            </w:r>
            <w:r>
              <w:rPr>
                <w:rFonts w:ascii="宋体" w:eastAsia="宋体" w:hAnsi="宋体" w:cs="宋体" w:hint="eastAsia"/>
                <w:sz w:val="21"/>
                <w:szCs w:val="21"/>
              </w:rPr>
              <w:t>分）</w:t>
            </w:r>
          </w:p>
        </w:tc>
        <w:tc>
          <w:tcPr>
            <w:tcW w:w="5498" w:type="dxa"/>
            <w:tcBorders>
              <w:top w:val="single" w:sz="4" w:space="0" w:color="000000"/>
              <w:left w:val="single" w:sz="4" w:space="0" w:color="000000"/>
              <w:bottom w:val="single" w:sz="4" w:space="0" w:color="000000"/>
              <w:right w:val="single" w:sz="4" w:space="0" w:color="000000"/>
            </w:tcBorders>
          </w:tcPr>
          <w:p w:rsidR="008B2DAC" w:rsidRDefault="002D7BF3">
            <w:pPr>
              <w:spacing w:line="320" w:lineRule="exact"/>
              <w:rPr>
                <w:rFonts w:ascii="宋体" w:eastAsia="宋体" w:hAnsi="宋体" w:cs="宋体"/>
                <w:sz w:val="21"/>
                <w:szCs w:val="21"/>
                <w:lang w:eastAsia="zh-CN"/>
              </w:rPr>
            </w:pPr>
            <w:r>
              <w:rPr>
                <w:rFonts w:ascii="宋体" w:eastAsia="宋体" w:hAnsi="宋体" w:cs="宋体" w:hint="eastAsia"/>
                <w:sz w:val="21"/>
                <w:szCs w:val="21"/>
                <w:lang w:eastAsia="zh-CN"/>
              </w:rPr>
              <w:t>（1）粮食工艺流程的合理性和实用性。得[0-7]分。</w:t>
            </w:r>
          </w:p>
          <w:p w:rsidR="008B2DAC" w:rsidRDefault="002D7BF3">
            <w:pPr>
              <w:spacing w:line="320" w:lineRule="exact"/>
              <w:rPr>
                <w:rFonts w:ascii="宋体" w:eastAsia="宋体" w:hAnsi="宋体" w:cs="宋体"/>
                <w:sz w:val="21"/>
                <w:szCs w:val="21"/>
                <w:lang w:eastAsia="zh-CN"/>
              </w:rPr>
            </w:pPr>
            <w:r>
              <w:rPr>
                <w:rFonts w:ascii="宋体" w:eastAsia="宋体" w:hAnsi="宋体" w:cs="宋体" w:hint="eastAsia"/>
                <w:sz w:val="21"/>
                <w:szCs w:val="21"/>
                <w:lang w:eastAsia="zh-CN"/>
              </w:rPr>
              <w:t>（2）设备选型的合理性、先进性与前瞻性。得[0-4]分。</w:t>
            </w:r>
          </w:p>
          <w:p w:rsidR="008B2DAC" w:rsidRDefault="002D7BF3">
            <w:pPr>
              <w:spacing w:line="320" w:lineRule="exact"/>
              <w:rPr>
                <w:rFonts w:ascii="宋体" w:eastAsia="宋体" w:hAnsi="宋体" w:cs="宋体"/>
                <w:sz w:val="21"/>
                <w:szCs w:val="21"/>
                <w:lang w:eastAsia="zh-CN"/>
              </w:rPr>
            </w:pPr>
            <w:r>
              <w:rPr>
                <w:rFonts w:ascii="宋体" w:eastAsia="宋体" w:hAnsi="宋体" w:cs="宋体" w:hint="eastAsia"/>
                <w:sz w:val="21"/>
                <w:szCs w:val="21"/>
                <w:lang w:eastAsia="zh-CN"/>
              </w:rPr>
              <w:t>（3）出入仓的机械化与自动化，得[0-4]分。</w:t>
            </w:r>
          </w:p>
        </w:tc>
      </w:tr>
      <w:tr w:rsidR="008B2DAC">
        <w:trPr>
          <w:trHeight w:val="1037"/>
        </w:trPr>
        <w:tc>
          <w:tcPr>
            <w:tcW w:w="625" w:type="dxa"/>
            <w:gridSpan w:val="2"/>
            <w:vMerge/>
            <w:tcBorders>
              <w:top w:val="single" w:sz="4" w:space="0" w:color="000000"/>
              <w:left w:val="single" w:sz="4" w:space="0" w:color="000000"/>
              <w:right w:val="single" w:sz="4" w:space="0" w:color="000000"/>
            </w:tcBorders>
            <w:vAlign w:val="center"/>
          </w:tcPr>
          <w:p w:rsidR="008B2DAC" w:rsidRDefault="008B2DAC">
            <w:pPr>
              <w:pStyle w:val="TableParagraph"/>
              <w:jc w:val="center"/>
              <w:rPr>
                <w:rFonts w:ascii="宋体" w:eastAsia="宋体" w:hAnsi="宋体" w:cs="宋体"/>
                <w:color w:val="000000"/>
                <w:sz w:val="21"/>
                <w:szCs w:val="21"/>
                <w:lang w:eastAsia="zh-CN"/>
              </w:rPr>
            </w:pPr>
          </w:p>
        </w:tc>
        <w:tc>
          <w:tcPr>
            <w:tcW w:w="1213" w:type="dxa"/>
            <w:vMerge/>
            <w:tcBorders>
              <w:top w:val="single" w:sz="4" w:space="0" w:color="000000"/>
              <w:left w:val="single" w:sz="4" w:space="0" w:color="000000"/>
              <w:right w:val="single" w:sz="4" w:space="0" w:color="000000"/>
            </w:tcBorders>
            <w:vAlign w:val="center"/>
          </w:tcPr>
          <w:p w:rsidR="008B2DAC" w:rsidRDefault="008B2DAC">
            <w:pPr>
              <w:pStyle w:val="TableParagraph"/>
              <w:jc w:val="center"/>
              <w:rPr>
                <w:rFonts w:ascii="宋体" w:eastAsia="宋体" w:hAnsi="宋体" w:cs="宋体"/>
                <w:color w:val="000000"/>
                <w:sz w:val="21"/>
                <w:szCs w:val="21"/>
                <w:lang w:eastAsia="zh-CN"/>
              </w:rPr>
            </w:pPr>
          </w:p>
        </w:tc>
        <w:tc>
          <w:tcPr>
            <w:tcW w:w="1701" w:type="dxa"/>
            <w:tcBorders>
              <w:top w:val="single" w:sz="4" w:space="0" w:color="auto"/>
              <w:left w:val="single" w:sz="4" w:space="0" w:color="000000"/>
              <w:bottom w:val="single" w:sz="4" w:space="0" w:color="auto"/>
              <w:right w:val="single" w:sz="4" w:space="0" w:color="000000"/>
            </w:tcBorders>
            <w:vAlign w:val="center"/>
          </w:tcPr>
          <w:p w:rsidR="008B2DAC" w:rsidRDefault="002D7BF3">
            <w:pPr>
              <w:spacing w:line="320" w:lineRule="exact"/>
              <w:jc w:val="center"/>
              <w:rPr>
                <w:rFonts w:ascii="宋体" w:eastAsia="宋体" w:hAnsi="宋体" w:cs="宋体"/>
                <w:sz w:val="21"/>
                <w:szCs w:val="21"/>
              </w:rPr>
            </w:pPr>
            <w:r>
              <w:rPr>
                <w:rFonts w:ascii="宋体" w:eastAsia="宋体" w:hAnsi="宋体" w:cs="宋体" w:hint="eastAsia"/>
                <w:sz w:val="21"/>
                <w:szCs w:val="21"/>
              </w:rPr>
              <w:t>单体设计</w:t>
            </w:r>
          </w:p>
          <w:p w:rsidR="008B2DAC" w:rsidRDefault="002D7BF3">
            <w:pPr>
              <w:spacing w:line="320" w:lineRule="exact"/>
              <w:jc w:val="center"/>
              <w:rPr>
                <w:rFonts w:ascii="宋体" w:eastAsia="宋体" w:hAnsi="宋体" w:cs="宋体"/>
                <w:sz w:val="21"/>
                <w:szCs w:val="21"/>
                <w:lang w:eastAsia="zh-CN"/>
              </w:rPr>
            </w:pPr>
            <w:r>
              <w:rPr>
                <w:rFonts w:ascii="宋体" w:eastAsia="宋体" w:hAnsi="宋体" w:cs="宋体" w:hint="eastAsia"/>
                <w:sz w:val="21"/>
                <w:szCs w:val="21"/>
              </w:rPr>
              <w:t>（</w:t>
            </w:r>
            <w:r>
              <w:rPr>
                <w:rFonts w:ascii="宋体" w:eastAsia="宋体" w:hAnsi="宋体" w:cs="宋体" w:hint="eastAsia"/>
                <w:sz w:val="21"/>
                <w:szCs w:val="21"/>
                <w:lang w:eastAsia="zh-CN"/>
              </w:rPr>
              <w:t>9</w:t>
            </w:r>
            <w:r>
              <w:rPr>
                <w:rFonts w:ascii="宋体" w:eastAsia="宋体" w:hAnsi="宋体" w:cs="宋体" w:hint="eastAsia"/>
                <w:sz w:val="21"/>
                <w:szCs w:val="21"/>
              </w:rPr>
              <w:t>分）</w:t>
            </w:r>
          </w:p>
        </w:tc>
        <w:tc>
          <w:tcPr>
            <w:tcW w:w="5498" w:type="dxa"/>
            <w:tcBorders>
              <w:top w:val="single" w:sz="4" w:space="0" w:color="000000"/>
              <w:left w:val="single" w:sz="4" w:space="0" w:color="000000"/>
              <w:bottom w:val="single" w:sz="4" w:space="0" w:color="000000"/>
              <w:right w:val="single" w:sz="4" w:space="0" w:color="000000"/>
            </w:tcBorders>
          </w:tcPr>
          <w:p w:rsidR="008B2DAC" w:rsidRDefault="002D7BF3">
            <w:pPr>
              <w:spacing w:line="320" w:lineRule="exact"/>
              <w:rPr>
                <w:rFonts w:ascii="宋体" w:eastAsia="宋体" w:hAnsi="宋体" w:cs="宋体"/>
                <w:sz w:val="21"/>
                <w:szCs w:val="21"/>
                <w:lang w:eastAsia="zh-CN"/>
              </w:rPr>
            </w:pPr>
            <w:r>
              <w:rPr>
                <w:rFonts w:ascii="宋体" w:eastAsia="宋体" w:hAnsi="宋体" w:cs="宋体" w:hint="eastAsia"/>
                <w:sz w:val="21"/>
                <w:szCs w:val="21"/>
                <w:lang w:eastAsia="zh-CN"/>
              </w:rPr>
              <w:t>（1）仓型选择合理，利于储粮，方便工艺作业，结构安全，施工简便，先进实用，造价合理。得[0-6]分；</w:t>
            </w:r>
          </w:p>
          <w:p w:rsidR="008B2DAC" w:rsidRDefault="002D7BF3">
            <w:pPr>
              <w:spacing w:line="320" w:lineRule="exact"/>
              <w:rPr>
                <w:rFonts w:ascii="宋体" w:eastAsia="宋体" w:hAnsi="宋体" w:cs="宋体"/>
                <w:sz w:val="21"/>
                <w:szCs w:val="21"/>
                <w:lang w:eastAsia="zh-CN"/>
              </w:rPr>
            </w:pPr>
            <w:r>
              <w:rPr>
                <w:rFonts w:ascii="宋体" w:eastAsia="宋体" w:hAnsi="宋体" w:cs="宋体" w:hint="eastAsia"/>
                <w:sz w:val="21"/>
                <w:szCs w:val="21"/>
                <w:lang w:eastAsia="zh-CN"/>
              </w:rPr>
              <w:t>（2）建筑单体的先进性考虑，结构的安全性，电气、给排水的合理性。得</w:t>
            </w:r>
            <w:r>
              <w:rPr>
                <w:rFonts w:ascii="宋体" w:eastAsia="宋体" w:hAnsi="宋体" w:cs="宋体" w:hint="eastAsia"/>
                <w:sz w:val="21"/>
                <w:szCs w:val="21"/>
              </w:rPr>
              <w:t>[0-</w:t>
            </w:r>
            <w:r>
              <w:rPr>
                <w:rFonts w:ascii="宋体" w:eastAsia="宋体" w:hAnsi="宋体" w:cs="宋体" w:hint="eastAsia"/>
                <w:sz w:val="21"/>
                <w:szCs w:val="21"/>
                <w:lang w:eastAsia="zh-CN"/>
              </w:rPr>
              <w:t>3</w:t>
            </w:r>
            <w:r>
              <w:rPr>
                <w:rFonts w:ascii="宋体" w:eastAsia="宋体" w:hAnsi="宋体" w:cs="宋体" w:hint="eastAsia"/>
                <w:sz w:val="21"/>
                <w:szCs w:val="21"/>
              </w:rPr>
              <w:t>]分</w:t>
            </w:r>
            <w:r>
              <w:rPr>
                <w:rFonts w:ascii="宋体" w:eastAsia="宋体" w:hAnsi="宋体" w:cs="宋体" w:hint="eastAsia"/>
                <w:sz w:val="21"/>
                <w:szCs w:val="21"/>
                <w:lang w:eastAsia="zh-CN"/>
              </w:rPr>
              <w:t>。</w:t>
            </w:r>
          </w:p>
        </w:tc>
      </w:tr>
      <w:tr w:rsidR="008B2DAC">
        <w:trPr>
          <w:trHeight w:val="675"/>
        </w:trPr>
        <w:tc>
          <w:tcPr>
            <w:tcW w:w="625" w:type="dxa"/>
            <w:gridSpan w:val="2"/>
            <w:vMerge/>
            <w:tcBorders>
              <w:top w:val="single" w:sz="4" w:space="0" w:color="000000"/>
              <w:left w:val="single" w:sz="4" w:space="0" w:color="000000"/>
              <w:right w:val="single" w:sz="4" w:space="0" w:color="000000"/>
            </w:tcBorders>
            <w:vAlign w:val="center"/>
          </w:tcPr>
          <w:p w:rsidR="008B2DAC" w:rsidRDefault="008B2DAC">
            <w:pPr>
              <w:pStyle w:val="TableParagraph"/>
              <w:jc w:val="center"/>
              <w:rPr>
                <w:rFonts w:ascii="宋体" w:eastAsia="宋体" w:hAnsi="宋体" w:cs="宋体"/>
                <w:color w:val="000000"/>
                <w:sz w:val="21"/>
                <w:szCs w:val="21"/>
                <w:lang w:eastAsia="zh-CN"/>
              </w:rPr>
            </w:pPr>
          </w:p>
        </w:tc>
        <w:tc>
          <w:tcPr>
            <w:tcW w:w="1213" w:type="dxa"/>
            <w:vMerge/>
            <w:tcBorders>
              <w:top w:val="single" w:sz="4" w:space="0" w:color="000000"/>
              <w:left w:val="single" w:sz="4" w:space="0" w:color="000000"/>
              <w:right w:val="single" w:sz="4" w:space="0" w:color="000000"/>
            </w:tcBorders>
            <w:vAlign w:val="center"/>
          </w:tcPr>
          <w:p w:rsidR="008B2DAC" w:rsidRDefault="008B2DAC">
            <w:pPr>
              <w:pStyle w:val="TableParagraph"/>
              <w:jc w:val="center"/>
              <w:rPr>
                <w:rFonts w:ascii="宋体" w:eastAsia="宋体" w:hAnsi="宋体" w:cs="宋体"/>
                <w:color w:val="000000"/>
                <w:sz w:val="21"/>
                <w:szCs w:val="21"/>
                <w:lang w:eastAsia="zh-CN"/>
              </w:rPr>
            </w:pPr>
          </w:p>
        </w:tc>
        <w:tc>
          <w:tcPr>
            <w:tcW w:w="1701" w:type="dxa"/>
            <w:tcBorders>
              <w:top w:val="single" w:sz="4" w:space="0" w:color="auto"/>
              <w:left w:val="single" w:sz="4" w:space="0" w:color="000000"/>
              <w:bottom w:val="single" w:sz="4" w:space="0" w:color="auto"/>
              <w:right w:val="single" w:sz="4" w:space="0" w:color="000000"/>
            </w:tcBorders>
            <w:vAlign w:val="center"/>
          </w:tcPr>
          <w:p w:rsidR="008B2DAC" w:rsidRDefault="002D7BF3">
            <w:pPr>
              <w:spacing w:line="320" w:lineRule="exact"/>
              <w:jc w:val="center"/>
              <w:rPr>
                <w:rFonts w:ascii="宋体" w:eastAsia="宋体" w:hAnsi="宋体" w:cs="宋体"/>
                <w:sz w:val="21"/>
                <w:szCs w:val="21"/>
                <w:lang w:eastAsia="zh-CN"/>
              </w:rPr>
            </w:pPr>
            <w:r>
              <w:rPr>
                <w:rFonts w:ascii="宋体" w:eastAsia="宋体" w:hAnsi="宋体" w:cs="宋体" w:hint="eastAsia"/>
                <w:sz w:val="21"/>
                <w:szCs w:val="21"/>
                <w:lang w:eastAsia="zh-CN"/>
              </w:rPr>
              <w:t>自动控制及智能化（8分）</w:t>
            </w:r>
          </w:p>
        </w:tc>
        <w:tc>
          <w:tcPr>
            <w:tcW w:w="5498" w:type="dxa"/>
            <w:tcBorders>
              <w:top w:val="single" w:sz="4" w:space="0" w:color="000000"/>
              <w:left w:val="single" w:sz="4" w:space="0" w:color="000000"/>
              <w:bottom w:val="single" w:sz="4" w:space="0" w:color="000000"/>
              <w:right w:val="single" w:sz="4" w:space="0" w:color="000000"/>
            </w:tcBorders>
          </w:tcPr>
          <w:p w:rsidR="008B2DAC" w:rsidRDefault="002D7BF3">
            <w:pPr>
              <w:spacing w:line="320" w:lineRule="exact"/>
              <w:rPr>
                <w:rFonts w:ascii="宋体" w:eastAsia="宋体" w:hAnsi="宋体" w:cs="宋体"/>
                <w:sz w:val="21"/>
                <w:szCs w:val="21"/>
                <w:lang w:eastAsia="zh-CN"/>
              </w:rPr>
            </w:pPr>
            <w:r>
              <w:rPr>
                <w:rFonts w:ascii="宋体" w:eastAsia="宋体" w:hAnsi="宋体" w:cs="宋体" w:hint="eastAsia"/>
                <w:sz w:val="21"/>
                <w:szCs w:val="21"/>
                <w:lang w:eastAsia="zh-CN"/>
              </w:rPr>
              <w:t>粮食作业及保管自动控制方案的合理性和安全性。得</w:t>
            </w:r>
            <w:r>
              <w:rPr>
                <w:rFonts w:ascii="宋体" w:eastAsia="宋体" w:hAnsi="宋体" w:cs="宋体" w:hint="eastAsia"/>
                <w:sz w:val="21"/>
                <w:szCs w:val="21"/>
              </w:rPr>
              <w:t>[0-8]分</w:t>
            </w:r>
            <w:r>
              <w:rPr>
                <w:rFonts w:ascii="宋体" w:eastAsia="宋体" w:hAnsi="宋体" w:cs="宋体" w:hint="eastAsia"/>
                <w:sz w:val="21"/>
                <w:szCs w:val="21"/>
                <w:lang w:eastAsia="zh-CN"/>
              </w:rPr>
              <w:t>。</w:t>
            </w:r>
          </w:p>
        </w:tc>
      </w:tr>
      <w:tr w:rsidR="008B2DAC">
        <w:trPr>
          <w:trHeight w:val="774"/>
        </w:trPr>
        <w:tc>
          <w:tcPr>
            <w:tcW w:w="625" w:type="dxa"/>
            <w:gridSpan w:val="2"/>
            <w:vMerge/>
            <w:tcBorders>
              <w:top w:val="single" w:sz="4" w:space="0" w:color="000000"/>
              <w:left w:val="single" w:sz="4" w:space="0" w:color="000000"/>
              <w:right w:val="single" w:sz="4" w:space="0" w:color="000000"/>
            </w:tcBorders>
            <w:vAlign w:val="center"/>
          </w:tcPr>
          <w:p w:rsidR="008B2DAC" w:rsidRDefault="008B2DAC">
            <w:pPr>
              <w:pStyle w:val="TableParagraph"/>
              <w:jc w:val="center"/>
              <w:rPr>
                <w:rFonts w:ascii="宋体" w:eastAsia="宋体" w:hAnsi="宋体" w:cs="宋体"/>
                <w:color w:val="000000"/>
                <w:sz w:val="21"/>
                <w:szCs w:val="21"/>
                <w:lang w:eastAsia="zh-CN"/>
              </w:rPr>
            </w:pPr>
          </w:p>
        </w:tc>
        <w:tc>
          <w:tcPr>
            <w:tcW w:w="1213" w:type="dxa"/>
            <w:vMerge/>
            <w:tcBorders>
              <w:top w:val="single" w:sz="4" w:space="0" w:color="000000"/>
              <w:left w:val="single" w:sz="4" w:space="0" w:color="000000"/>
              <w:right w:val="single" w:sz="4" w:space="0" w:color="000000"/>
            </w:tcBorders>
            <w:vAlign w:val="center"/>
          </w:tcPr>
          <w:p w:rsidR="008B2DAC" w:rsidRDefault="008B2DAC">
            <w:pPr>
              <w:pStyle w:val="TableParagraph"/>
              <w:jc w:val="center"/>
              <w:rPr>
                <w:rFonts w:ascii="宋体" w:eastAsia="宋体" w:hAnsi="宋体" w:cs="宋体"/>
                <w:color w:val="000000"/>
                <w:sz w:val="21"/>
                <w:szCs w:val="21"/>
                <w:lang w:eastAsia="zh-CN"/>
              </w:rPr>
            </w:pPr>
          </w:p>
        </w:tc>
        <w:tc>
          <w:tcPr>
            <w:tcW w:w="1701" w:type="dxa"/>
            <w:tcBorders>
              <w:top w:val="single" w:sz="4" w:space="0" w:color="auto"/>
              <w:left w:val="single" w:sz="4" w:space="0" w:color="000000"/>
              <w:bottom w:val="single" w:sz="4" w:space="0" w:color="auto"/>
              <w:right w:val="single" w:sz="4" w:space="0" w:color="000000"/>
            </w:tcBorders>
            <w:vAlign w:val="center"/>
          </w:tcPr>
          <w:p w:rsidR="008B2DAC" w:rsidRDefault="002D7BF3">
            <w:pPr>
              <w:spacing w:line="320" w:lineRule="exact"/>
              <w:jc w:val="center"/>
              <w:rPr>
                <w:rFonts w:ascii="宋体" w:eastAsia="宋体" w:hAnsi="宋体" w:cs="宋体"/>
                <w:sz w:val="21"/>
                <w:szCs w:val="21"/>
                <w:lang w:eastAsia="zh-CN"/>
              </w:rPr>
            </w:pPr>
            <w:r>
              <w:rPr>
                <w:rFonts w:ascii="宋体" w:eastAsia="宋体" w:hAnsi="宋体" w:cs="宋体" w:hint="eastAsia"/>
                <w:sz w:val="21"/>
                <w:szCs w:val="21"/>
                <w:lang w:eastAsia="zh-CN"/>
              </w:rPr>
              <w:t>粮食作业除尘防爆（3分）</w:t>
            </w:r>
          </w:p>
        </w:tc>
        <w:tc>
          <w:tcPr>
            <w:tcW w:w="5498" w:type="dxa"/>
            <w:tcBorders>
              <w:top w:val="single" w:sz="4" w:space="0" w:color="000000"/>
              <w:left w:val="single" w:sz="4" w:space="0" w:color="000000"/>
              <w:bottom w:val="single" w:sz="4" w:space="0" w:color="000000"/>
              <w:right w:val="single" w:sz="4" w:space="0" w:color="000000"/>
            </w:tcBorders>
          </w:tcPr>
          <w:p w:rsidR="008B2DAC" w:rsidRDefault="002D7BF3">
            <w:pPr>
              <w:spacing w:line="320" w:lineRule="exact"/>
              <w:rPr>
                <w:rFonts w:ascii="宋体" w:eastAsia="宋体" w:hAnsi="宋体" w:cs="宋体"/>
                <w:sz w:val="21"/>
                <w:szCs w:val="21"/>
                <w:lang w:eastAsia="zh-CN"/>
              </w:rPr>
            </w:pPr>
            <w:r>
              <w:rPr>
                <w:rFonts w:ascii="宋体" w:eastAsia="宋体" w:hAnsi="宋体" w:cs="宋体" w:hint="eastAsia"/>
                <w:sz w:val="21"/>
                <w:szCs w:val="21"/>
                <w:lang w:eastAsia="zh-CN"/>
              </w:rPr>
              <w:t>粮食作业区域除尘、防爆设计考虑合理性。得</w:t>
            </w:r>
            <w:r>
              <w:rPr>
                <w:rFonts w:ascii="宋体" w:eastAsia="宋体" w:hAnsi="宋体" w:cs="宋体" w:hint="eastAsia"/>
                <w:sz w:val="21"/>
                <w:szCs w:val="21"/>
              </w:rPr>
              <w:t>[0-</w:t>
            </w:r>
            <w:r>
              <w:rPr>
                <w:rFonts w:ascii="宋体" w:eastAsia="宋体" w:hAnsi="宋体" w:cs="宋体" w:hint="eastAsia"/>
                <w:sz w:val="21"/>
                <w:szCs w:val="21"/>
                <w:lang w:eastAsia="zh-CN"/>
              </w:rPr>
              <w:t>3</w:t>
            </w:r>
            <w:r>
              <w:rPr>
                <w:rFonts w:ascii="宋体" w:eastAsia="宋体" w:hAnsi="宋体" w:cs="宋体" w:hint="eastAsia"/>
                <w:sz w:val="21"/>
                <w:szCs w:val="21"/>
              </w:rPr>
              <w:t>]分</w:t>
            </w:r>
            <w:r>
              <w:rPr>
                <w:rFonts w:ascii="宋体" w:eastAsia="宋体" w:hAnsi="宋体" w:cs="宋体" w:hint="eastAsia"/>
                <w:sz w:val="21"/>
                <w:szCs w:val="21"/>
                <w:lang w:eastAsia="zh-CN"/>
              </w:rPr>
              <w:t>。</w:t>
            </w:r>
          </w:p>
        </w:tc>
      </w:tr>
      <w:tr w:rsidR="008B2DAC">
        <w:trPr>
          <w:trHeight w:val="718"/>
        </w:trPr>
        <w:tc>
          <w:tcPr>
            <w:tcW w:w="625" w:type="dxa"/>
            <w:gridSpan w:val="2"/>
            <w:vMerge/>
            <w:tcBorders>
              <w:top w:val="single" w:sz="4" w:space="0" w:color="000000"/>
              <w:left w:val="single" w:sz="4" w:space="0" w:color="000000"/>
              <w:right w:val="single" w:sz="4" w:space="0" w:color="000000"/>
            </w:tcBorders>
            <w:vAlign w:val="center"/>
          </w:tcPr>
          <w:p w:rsidR="008B2DAC" w:rsidRDefault="008B2DAC">
            <w:pPr>
              <w:pStyle w:val="TableParagraph"/>
              <w:jc w:val="center"/>
              <w:rPr>
                <w:rFonts w:ascii="宋体" w:eastAsia="宋体" w:hAnsi="宋体" w:cs="宋体"/>
                <w:color w:val="000000"/>
                <w:sz w:val="21"/>
                <w:szCs w:val="21"/>
                <w:lang w:eastAsia="zh-CN"/>
              </w:rPr>
            </w:pPr>
          </w:p>
        </w:tc>
        <w:tc>
          <w:tcPr>
            <w:tcW w:w="1213" w:type="dxa"/>
            <w:vMerge/>
            <w:tcBorders>
              <w:top w:val="single" w:sz="4" w:space="0" w:color="000000"/>
              <w:left w:val="single" w:sz="4" w:space="0" w:color="000000"/>
              <w:right w:val="single" w:sz="4" w:space="0" w:color="000000"/>
            </w:tcBorders>
            <w:vAlign w:val="center"/>
          </w:tcPr>
          <w:p w:rsidR="008B2DAC" w:rsidRDefault="008B2DAC">
            <w:pPr>
              <w:pStyle w:val="TableParagraph"/>
              <w:jc w:val="center"/>
              <w:rPr>
                <w:rFonts w:ascii="宋体" w:eastAsia="宋体" w:hAnsi="宋体" w:cs="宋体"/>
                <w:color w:val="000000"/>
                <w:sz w:val="21"/>
                <w:szCs w:val="21"/>
                <w:lang w:eastAsia="zh-CN"/>
              </w:rPr>
            </w:pPr>
          </w:p>
        </w:tc>
        <w:tc>
          <w:tcPr>
            <w:tcW w:w="1701" w:type="dxa"/>
            <w:tcBorders>
              <w:top w:val="single" w:sz="4" w:space="0" w:color="auto"/>
              <w:left w:val="single" w:sz="4" w:space="0" w:color="000000"/>
              <w:bottom w:val="single" w:sz="4" w:space="0" w:color="auto"/>
              <w:right w:val="single" w:sz="4" w:space="0" w:color="000000"/>
            </w:tcBorders>
            <w:vAlign w:val="center"/>
          </w:tcPr>
          <w:p w:rsidR="008B2DAC" w:rsidRDefault="002D7BF3">
            <w:pPr>
              <w:spacing w:line="320" w:lineRule="exact"/>
              <w:jc w:val="center"/>
              <w:rPr>
                <w:rFonts w:ascii="宋体" w:eastAsia="宋体" w:hAnsi="宋体" w:cs="宋体"/>
                <w:sz w:val="21"/>
                <w:szCs w:val="21"/>
                <w:lang w:eastAsia="zh-CN"/>
              </w:rPr>
            </w:pPr>
            <w:r>
              <w:rPr>
                <w:rFonts w:ascii="宋体" w:eastAsia="宋体" w:hAnsi="宋体" w:cs="宋体" w:hint="eastAsia"/>
                <w:sz w:val="21"/>
                <w:szCs w:val="21"/>
              </w:rPr>
              <w:t>工程造价（</w:t>
            </w:r>
            <w:r>
              <w:rPr>
                <w:rFonts w:ascii="宋体" w:eastAsia="宋体" w:hAnsi="宋体" w:cs="宋体" w:hint="eastAsia"/>
                <w:sz w:val="21"/>
                <w:szCs w:val="21"/>
                <w:lang w:eastAsia="zh-CN"/>
              </w:rPr>
              <w:t>1</w:t>
            </w:r>
            <w:r>
              <w:rPr>
                <w:rFonts w:ascii="宋体" w:eastAsia="宋体" w:hAnsi="宋体" w:cs="宋体" w:hint="eastAsia"/>
                <w:sz w:val="21"/>
                <w:szCs w:val="21"/>
              </w:rPr>
              <w:t>分）</w:t>
            </w:r>
          </w:p>
        </w:tc>
        <w:tc>
          <w:tcPr>
            <w:tcW w:w="5498" w:type="dxa"/>
            <w:tcBorders>
              <w:top w:val="single" w:sz="4" w:space="0" w:color="000000"/>
              <w:left w:val="single" w:sz="4" w:space="0" w:color="000000"/>
              <w:bottom w:val="single" w:sz="4" w:space="0" w:color="000000"/>
              <w:right w:val="single" w:sz="4" w:space="0" w:color="000000"/>
            </w:tcBorders>
          </w:tcPr>
          <w:p w:rsidR="008B2DAC" w:rsidRDefault="002D7BF3">
            <w:pPr>
              <w:spacing w:line="320" w:lineRule="exact"/>
              <w:rPr>
                <w:rFonts w:ascii="宋体" w:eastAsia="宋体" w:hAnsi="宋体" w:cs="宋体"/>
                <w:sz w:val="21"/>
                <w:szCs w:val="21"/>
                <w:lang w:eastAsia="zh-CN"/>
              </w:rPr>
            </w:pPr>
            <w:r>
              <w:rPr>
                <w:rFonts w:ascii="宋体" w:eastAsia="宋体" w:hAnsi="宋体" w:cs="宋体" w:hint="eastAsia"/>
                <w:sz w:val="21"/>
                <w:szCs w:val="21"/>
                <w:lang w:eastAsia="zh-CN"/>
              </w:rPr>
              <w:t>估算资料是否齐全，总造价是否满足招标文件要求，计算是否准确。得</w:t>
            </w:r>
            <w:r>
              <w:rPr>
                <w:rFonts w:ascii="宋体" w:eastAsia="宋体" w:hAnsi="宋体" w:cs="宋体" w:hint="eastAsia"/>
                <w:sz w:val="21"/>
                <w:szCs w:val="21"/>
              </w:rPr>
              <w:t>[0-</w:t>
            </w:r>
            <w:r>
              <w:rPr>
                <w:rFonts w:ascii="宋体" w:eastAsia="宋体" w:hAnsi="宋体" w:cs="宋体"/>
                <w:sz w:val="21"/>
                <w:szCs w:val="21"/>
              </w:rPr>
              <w:t>1</w:t>
            </w:r>
            <w:r>
              <w:rPr>
                <w:rFonts w:ascii="宋体" w:eastAsia="宋体" w:hAnsi="宋体" w:cs="宋体" w:hint="eastAsia"/>
                <w:sz w:val="21"/>
                <w:szCs w:val="21"/>
              </w:rPr>
              <w:t>]分</w:t>
            </w:r>
            <w:r>
              <w:rPr>
                <w:rFonts w:ascii="宋体" w:eastAsia="宋体" w:hAnsi="宋体" w:cs="宋体" w:hint="eastAsia"/>
                <w:sz w:val="21"/>
                <w:szCs w:val="21"/>
                <w:lang w:eastAsia="zh-CN"/>
              </w:rPr>
              <w:t>。</w:t>
            </w:r>
          </w:p>
        </w:tc>
      </w:tr>
      <w:tr w:rsidR="008B2DAC">
        <w:tc>
          <w:tcPr>
            <w:tcW w:w="625" w:type="dxa"/>
            <w:gridSpan w:val="2"/>
            <w:tcBorders>
              <w:top w:val="single" w:sz="4" w:space="0" w:color="000000"/>
              <w:left w:val="single" w:sz="4" w:space="0" w:color="000000"/>
              <w:bottom w:val="single" w:sz="4" w:space="0" w:color="000000"/>
              <w:right w:val="single" w:sz="4" w:space="0" w:color="000000"/>
            </w:tcBorders>
            <w:vAlign w:val="center"/>
          </w:tcPr>
          <w:p w:rsidR="008B2DAC" w:rsidRDefault="002D7BF3">
            <w:pPr>
              <w:pStyle w:val="TableParagraph"/>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2</w:t>
            </w:r>
            <w:r>
              <w:rPr>
                <w:rFonts w:ascii="宋体" w:eastAsia="宋体" w:hAnsi="宋体" w:cs="宋体"/>
                <w:color w:val="000000"/>
                <w:sz w:val="21"/>
                <w:szCs w:val="21"/>
                <w:lang w:eastAsia="zh-CN"/>
              </w:rPr>
              <w:t>.2.4（</w:t>
            </w:r>
            <w:r>
              <w:rPr>
                <w:rFonts w:ascii="宋体" w:eastAsia="宋体" w:hAnsi="宋体" w:cs="宋体" w:hint="eastAsia"/>
                <w:color w:val="000000"/>
                <w:sz w:val="21"/>
                <w:szCs w:val="21"/>
                <w:lang w:eastAsia="zh-CN"/>
              </w:rPr>
              <w:t>3</w:t>
            </w:r>
            <w:r>
              <w:rPr>
                <w:rFonts w:ascii="宋体" w:eastAsia="宋体" w:hAnsi="宋体" w:cs="宋体"/>
                <w:color w:val="000000"/>
                <w:sz w:val="21"/>
                <w:szCs w:val="21"/>
                <w:lang w:eastAsia="zh-CN"/>
              </w:rPr>
              <w:t>）</w:t>
            </w:r>
          </w:p>
        </w:tc>
        <w:tc>
          <w:tcPr>
            <w:tcW w:w="2914" w:type="dxa"/>
            <w:gridSpan w:val="2"/>
            <w:tcBorders>
              <w:top w:val="single" w:sz="4" w:space="0" w:color="000000"/>
              <w:left w:val="single" w:sz="4" w:space="0" w:color="000000"/>
              <w:bottom w:val="single" w:sz="4" w:space="0" w:color="000000"/>
              <w:right w:val="single" w:sz="4" w:space="0" w:color="000000"/>
            </w:tcBorders>
            <w:vAlign w:val="center"/>
          </w:tcPr>
          <w:p w:rsidR="008B2DAC" w:rsidRDefault="002D7BF3">
            <w:pPr>
              <w:pStyle w:val="TableParagraph"/>
              <w:jc w:val="center"/>
              <w:rPr>
                <w:rFonts w:ascii="宋体" w:eastAsia="宋体" w:hAnsi="宋体" w:cs="宋体"/>
                <w:sz w:val="21"/>
                <w:szCs w:val="21"/>
                <w:lang w:eastAsia="zh-CN"/>
              </w:rPr>
            </w:pPr>
            <w:r>
              <w:rPr>
                <w:rFonts w:ascii="宋体" w:eastAsia="宋体" w:hAnsi="宋体" w:cs="宋体" w:hint="eastAsia"/>
                <w:sz w:val="21"/>
                <w:szCs w:val="21"/>
                <w:lang w:eastAsia="zh-CN"/>
              </w:rPr>
              <w:t>投标报价评分标准（</w:t>
            </w:r>
            <w:r>
              <w:rPr>
                <w:rFonts w:ascii="宋体" w:eastAsia="宋体" w:hAnsi="宋体" w:cs="宋体"/>
                <w:sz w:val="21"/>
                <w:szCs w:val="21"/>
                <w:lang w:eastAsia="zh-CN"/>
              </w:rPr>
              <w:t>30分</w:t>
            </w:r>
            <w:r>
              <w:rPr>
                <w:rFonts w:ascii="宋体" w:eastAsia="宋体" w:hAnsi="宋体" w:cs="宋体" w:hint="eastAsia"/>
                <w:sz w:val="21"/>
                <w:szCs w:val="21"/>
                <w:lang w:eastAsia="zh-CN"/>
              </w:rPr>
              <w:t>）</w:t>
            </w:r>
          </w:p>
        </w:tc>
        <w:tc>
          <w:tcPr>
            <w:tcW w:w="5498" w:type="dxa"/>
            <w:tcBorders>
              <w:top w:val="single" w:sz="4" w:space="0" w:color="000000"/>
              <w:left w:val="single" w:sz="4" w:space="0" w:color="000000"/>
              <w:bottom w:val="single" w:sz="4" w:space="0" w:color="000000"/>
              <w:right w:val="single" w:sz="4" w:space="0" w:color="000000"/>
            </w:tcBorders>
            <w:vAlign w:val="center"/>
          </w:tcPr>
          <w:p w:rsidR="008B2DAC" w:rsidRDefault="002D7BF3">
            <w:pPr>
              <w:pStyle w:val="TableParagraph"/>
              <w:spacing w:line="360" w:lineRule="auto"/>
              <w:rPr>
                <w:rFonts w:ascii="宋体" w:eastAsia="宋体" w:hAnsi="宋体" w:cs="宋体"/>
                <w:sz w:val="21"/>
                <w:szCs w:val="21"/>
                <w:lang w:eastAsia="zh-CN"/>
              </w:rPr>
            </w:pPr>
            <w:r>
              <w:rPr>
                <w:rFonts w:ascii="宋体" w:eastAsia="宋体" w:hAnsi="宋体" w:cs="宋体" w:hint="eastAsia"/>
                <w:sz w:val="21"/>
                <w:szCs w:val="21"/>
                <w:lang w:eastAsia="zh-CN"/>
              </w:rPr>
              <w:t>报价得分计算：</w:t>
            </w:r>
          </w:p>
          <w:p w:rsidR="008B2DAC" w:rsidRDefault="002D7BF3">
            <w:pPr>
              <w:pStyle w:val="TableParagraph"/>
              <w:spacing w:line="36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偏差率≤0时，报价得分＝</w:t>
            </w:r>
            <w:r>
              <w:rPr>
                <w:rFonts w:ascii="宋体" w:eastAsia="宋体" w:hAnsi="宋体" w:cs="宋体"/>
                <w:sz w:val="21"/>
                <w:szCs w:val="21"/>
                <w:lang w:eastAsia="zh-CN"/>
              </w:rPr>
              <w:t>30</w:t>
            </w:r>
            <w:r>
              <w:rPr>
                <w:rFonts w:ascii="宋体" w:eastAsia="宋体" w:hAnsi="宋体" w:cs="宋体" w:hint="eastAsia"/>
                <w:sz w:val="21"/>
                <w:szCs w:val="21"/>
                <w:lang w:eastAsia="zh-CN"/>
              </w:rPr>
              <w:t>＋50×偏差率</w:t>
            </w:r>
          </w:p>
          <w:p w:rsidR="008B2DAC" w:rsidRDefault="002D7BF3">
            <w:pPr>
              <w:pStyle w:val="TableParagraph"/>
              <w:spacing w:line="36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偏差率＞0时，报价得分＝</w:t>
            </w:r>
            <w:r>
              <w:rPr>
                <w:rFonts w:ascii="宋体" w:eastAsia="宋体" w:hAnsi="宋体" w:cs="宋体"/>
                <w:sz w:val="21"/>
                <w:szCs w:val="21"/>
                <w:lang w:eastAsia="zh-CN"/>
              </w:rPr>
              <w:t>30</w:t>
            </w:r>
            <w:r>
              <w:rPr>
                <w:rFonts w:ascii="宋体" w:eastAsia="宋体" w:hAnsi="宋体" w:cs="宋体" w:hint="eastAsia"/>
                <w:sz w:val="21"/>
                <w:szCs w:val="21"/>
                <w:lang w:eastAsia="zh-CN"/>
              </w:rPr>
              <w:t>－100×偏差率</w:t>
            </w:r>
          </w:p>
          <w:p w:rsidR="008B2DAC" w:rsidRDefault="002D7BF3">
            <w:pPr>
              <w:pStyle w:val="TableParagraph"/>
              <w:spacing w:line="36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最低得分为0分。</w:t>
            </w:r>
          </w:p>
        </w:tc>
      </w:tr>
      <w:tr w:rsidR="008B2DAC">
        <w:tc>
          <w:tcPr>
            <w:tcW w:w="625" w:type="dxa"/>
            <w:gridSpan w:val="2"/>
            <w:tcBorders>
              <w:top w:val="single" w:sz="4" w:space="0" w:color="000000"/>
              <w:left w:val="single" w:sz="4" w:space="0" w:color="000000"/>
              <w:bottom w:val="single" w:sz="4" w:space="0" w:color="000000"/>
              <w:right w:val="single" w:sz="4" w:space="0" w:color="000000"/>
            </w:tcBorders>
            <w:vAlign w:val="center"/>
          </w:tcPr>
          <w:p w:rsidR="008B2DAC" w:rsidRDefault="002D7BF3">
            <w:pPr>
              <w:pStyle w:val="TableParagraph"/>
              <w:jc w:val="center"/>
              <w:rPr>
                <w:rFonts w:ascii="宋体" w:eastAsia="宋体" w:hAnsi="宋体" w:cs="宋体"/>
                <w:sz w:val="21"/>
                <w:szCs w:val="21"/>
              </w:rPr>
            </w:pPr>
            <w:r>
              <w:rPr>
                <w:rFonts w:ascii="宋体" w:eastAsia="宋体" w:hAnsi="宋体" w:cs="宋体" w:hint="eastAsia"/>
                <w:sz w:val="21"/>
                <w:szCs w:val="21"/>
              </w:rPr>
              <w:t>3.2</w:t>
            </w:r>
          </w:p>
        </w:tc>
        <w:tc>
          <w:tcPr>
            <w:tcW w:w="2914" w:type="dxa"/>
            <w:gridSpan w:val="2"/>
            <w:tcBorders>
              <w:top w:val="single" w:sz="4" w:space="0" w:color="000000"/>
              <w:left w:val="single" w:sz="4" w:space="0" w:color="000000"/>
              <w:bottom w:val="single" w:sz="4" w:space="0" w:color="000000"/>
              <w:right w:val="single" w:sz="4" w:space="0" w:color="000000"/>
            </w:tcBorders>
            <w:vAlign w:val="center"/>
          </w:tcPr>
          <w:p w:rsidR="008B2DAC" w:rsidRDefault="002D7BF3">
            <w:pPr>
              <w:pStyle w:val="TableParagraph"/>
              <w:jc w:val="center"/>
              <w:rPr>
                <w:rFonts w:ascii="宋体" w:eastAsia="宋体" w:hAnsi="宋体" w:cs="宋体"/>
                <w:sz w:val="21"/>
                <w:szCs w:val="21"/>
                <w:lang w:eastAsia="zh-CN"/>
              </w:rPr>
            </w:pPr>
            <w:r>
              <w:rPr>
                <w:rFonts w:ascii="宋体" w:eastAsia="宋体" w:hAnsi="宋体" w:cs="宋体" w:hint="eastAsia"/>
                <w:sz w:val="21"/>
                <w:szCs w:val="21"/>
                <w:lang w:eastAsia="zh-CN"/>
              </w:rPr>
              <w:t>详细评审</w:t>
            </w:r>
          </w:p>
        </w:tc>
        <w:tc>
          <w:tcPr>
            <w:tcW w:w="5498" w:type="dxa"/>
            <w:tcBorders>
              <w:top w:val="single" w:sz="4" w:space="0" w:color="000000"/>
              <w:left w:val="single" w:sz="4" w:space="0" w:color="000000"/>
              <w:bottom w:val="single" w:sz="4" w:space="0" w:color="000000"/>
              <w:right w:val="single" w:sz="4" w:space="0" w:color="000000"/>
            </w:tcBorders>
            <w:vAlign w:val="center"/>
          </w:tcPr>
          <w:p w:rsidR="008B2DAC" w:rsidRDefault="002D7BF3">
            <w:pPr>
              <w:pStyle w:val="TableParagraph"/>
              <w:spacing w:line="360" w:lineRule="auto"/>
              <w:jc w:val="both"/>
              <w:rPr>
                <w:rFonts w:ascii="宋体" w:eastAsia="宋体" w:hAnsi="宋体" w:cs="宋体"/>
                <w:sz w:val="21"/>
                <w:szCs w:val="21"/>
                <w:lang w:eastAsia="zh-CN"/>
              </w:rPr>
            </w:pPr>
            <w:r>
              <w:rPr>
                <w:rFonts w:ascii="宋体" w:eastAsia="宋体" w:hAnsi="宋体" w:cs="宋体"/>
                <w:sz w:val="21"/>
                <w:szCs w:val="21"/>
                <w:lang w:eastAsia="zh-CN"/>
              </w:rPr>
              <w:t>3.2.1</w:t>
            </w:r>
            <w:r>
              <w:rPr>
                <w:rFonts w:ascii="宋体" w:eastAsia="宋体" w:hAnsi="宋体" w:cs="宋体" w:hint="eastAsia"/>
                <w:sz w:val="21"/>
                <w:szCs w:val="21"/>
                <w:lang w:eastAsia="zh-CN"/>
              </w:rPr>
              <w:t>评标委员会按本章第</w:t>
            </w:r>
            <w:r>
              <w:rPr>
                <w:rFonts w:ascii="宋体" w:eastAsia="宋体" w:hAnsi="宋体" w:cs="宋体"/>
                <w:sz w:val="21"/>
                <w:szCs w:val="21"/>
                <w:lang w:eastAsia="zh-CN"/>
              </w:rPr>
              <w:t xml:space="preserve"> 2.2</w:t>
            </w:r>
            <w:r>
              <w:rPr>
                <w:rFonts w:ascii="宋体" w:eastAsia="宋体" w:hAnsi="宋体" w:cs="宋体" w:hint="eastAsia"/>
                <w:sz w:val="21"/>
                <w:szCs w:val="21"/>
                <w:lang w:eastAsia="zh-CN"/>
              </w:rPr>
              <w:t>款规定的量化因素和分值进行打分，并计算出综合评估得分。</w:t>
            </w:r>
          </w:p>
          <w:p w:rsidR="008B2DAC" w:rsidRDefault="002D7BF3">
            <w:pPr>
              <w:pStyle w:val="TableParagraph"/>
              <w:spacing w:line="36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w:t>
            </w:r>
            <w:r>
              <w:rPr>
                <w:rFonts w:ascii="宋体" w:eastAsia="宋体" w:hAnsi="宋体" w:cs="宋体"/>
                <w:sz w:val="21"/>
                <w:szCs w:val="21"/>
                <w:lang w:eastAsia="zh-CN"/>
              </w:rPr>
              <w:t>1</w:t>
            </w:r>
            <w:r>
              <w:rPr>
                <w:rFonts w:ascii="宋体" w:eastAsia="宋体" w:hAnsi="宋体" w:cs="宋体" w:hint="eastAsia"/>
                <w:sz w:val="21"/>
                <w:szCs w:val="21"/>
                <w:lang w:eastAsia="zh-CN"/>
              </w:rPr>
              <w:t>）按本章第</w:t>
            </w:r>
            <w:r>
              <w:rPr>
                <w:rFonts w:ascii="宋体" w:eastAsia="宋体" w:hAnsi="宋体" w:cs="宋体"/>
                <w:sz w:val="21"/>
                <w:szCs w:val="21"/>
                <w:lang w:eastAsia="zh-CN"/>
              </w:rPr>
              <w:t>2.2.4</w:t>
            </w:r>
            <w:r>
              <w:rPr>
                <w:rFonts w:ascii="宋体" w:eastAsia="宋体" w:hAnsi="宋体" w:cs="宋体" w:hint="eastAsia"/>
                <w:sz w:val="21"/>
                <w:szCs w:val="21"/>
                <w:lang w:eastAsia="zh-CN"/>
              </w:rPr>
              <w:t>（</w:t>
            </w:r>
            <w:r>
              <w:rPr>
                <w:rFonts w:ascii="宋体" w:eastAsia="宋体" w:hAnsi="宋体" w:cs="宋体"/>
                <w:sz w:val="21"/>
                <w:szCs w:val="21"/>
                <w:lang w:eastAsia="zh-CN"/>
              </w:rPr>
              <w:t>1</w:t>
            </w:r>
            <w:r>
              <w:rPr>
                <w:rFonts w:ascii="宋体" w:eastAsia="宋体" w:hAnsi="宋体" w:cs="宋体" w:hint="eastAsia"/>
                <w:sz w:val="21"/>
                <w:szCs w:val="21"/>
                <w:lang w:eastAsia="zh-CN"/>
              </w:rPr>
              <w:t>）目规定的评审因素和分值对通过形式、资格、响应性评审（商务文件）的投标人的投标文件进行商务文件（资信业绩部分）评分计算出得分；</w:t>
            </w:r>
          </w:p>
          <w:p w:rsidR="008B2DAC" w:rsidRDefault="002D7BF3">
            <w:pPr>
              <w:pStyle w:val="TableParagraph"/>
              <w:spacing w:line="36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w:t>
            </w:r>
            <w:r>
              <w:rPr>
                <w:rFonts w:ascii="宋体" w:eastAsia="宋体" w:hAnsi="宋体" w:cs="宋体"/>
                <w:sz w:val="21"/>
                <w:szCs w:val="21"/>
                <w:lang w:eastAsia="zh-CN"/>
              </w:rPr>
              <w:t>2</w:t>
            </w:r>
            <w:r>
              <w:rPr>
                <w:rFonts w:ascii="宋体" w:eastAsia="宋体" w:hAnsi="宋体" w:cs="宋体" w:hint="eastAsia"/>
                <w:sz w:val="21"/>
                <w:szCs w:val="21"/>
                <w:lang w:eastAsia="zh-CN"/>
              </w:rPr>
              <w:t>）按本章第</w:t>
            </w:r>
            <w:r>
              <w:rPr>
                <w:rFonts w:ascii="宋体" w:eastAsia="宋体" w:hAnsi="宋体" w:cs="宋体"/>
                <w:sz w:val="21"/>
                <w:szCs w:val="21"/>
                <w:lang w:eastAsia="zh-CN"/>
              </w:rPr>
              <w:t>2.2.4</w:t>
            </w:r>
            <w:r>
              <w:rPr>
                <w:rFonts w:ascii="宋体" w:eastAsia="宋体" w:hAnsi="宋体" w:cs="宋体" w:hint="eastAsia"/>
                <w:sz w:val="21"/>
                <w:szCs w:val="21"/>
                <w:lang w:eastAsia="zh-CN"/>
              </w:rPr>
              <w:t>（</w:t>
            </w:r>
            <w:r>
              <w:rPr>
                <w:rFonts w:ascii="宋体" w:eastAsia="宋体" w:hAnsi="宋体" w:cs="宋体"/>
                <w:sz w:val="21"/>
                <w:szCs w:val="21"/>
                <w:lang w:eastAsia="zh-CN"/>
              </w:rPr>
              <w:t>2</w:t>
            </w:r>
            <w:r>
              <w:rPr>
                <w:rFonts w:ascii="宋体" w:eastAsia="宋体" w:hAnsi="宋体" w:cs="宋体" w:hint="eastAsia"/>
                <w:sz w:val="21"/>
                <w:szCs w:val="21"/>
                <w:lang w:eastAsia="zh-CN"/>
              </w:rPr>
              <w:t>）目规定的评审因素和分值对通过响应性评审（技术文件）的投标人的投标文件进行技术文件（设计方案部分</w:t>
            </w:r>
            <w:r>
              <w:rPr>
                <w:rFonts w:ascii="宋体" w:eastAsia="宋体" w:hAnsi="宋体" w:cs="宋体"/>
                <w:sz w:val="21"/>
                <w:szCs w:val="21"/>
                <w:lang w:eastAsia="zh-CN"/>
              </w:rPr>
              <w:t>)</w:t>
            </w:r>
            <w:r>
              <w:rPr>
                <w:rFonts w:ascii="宋体" w:eastAsia="宋体" w:hAnsi="宋体" w:cs="宋体" w:hint="eastAsia"/>
                <w:sz w:val="21"/>
                <w:szCs w:val="21"/>
                <w:lang w:eastAsia="zh-CN"/>
              </w:rPr>
              <w:t>评分计算出得分；</w:t>
            </w:r>
          </w:p>
          <w:p w:rsidR="008B2DAC" w:rsidRDefault="002D7BF3">
            <w:pPr>
              <w:pStyle w:val="TableParagraph"/>
              <w:spacing w:line="360" w:lineRule="auto"/>
              <w:jc w:val="both"/>
              <w:rPr>
                <w:rFonts w:ascii="宋体" w:eastAsia="宋体" w:hAnsi="宋体" w:cs="宋体"/>
                <w:sz w:val="21"/>
                <w:szCs w:val="21"/>
                <w:lang w:eastAsia="zh-CN"/>
              </w:rPr>
            </w:pPr>
            <w:r>
              <w:rPr>
                <w:rFonts w:ascii="宋体" w:eastAsia="宋体" w:hAnsi="宋体" w:cs="宋体"/>
                <w:sz w:val="21"/>
                <w:szCs w:val="21"/>
                <w:lang w:eastAsia="zh-CN"/>
              </w:rPr>
              <w:t>（</w:t>
            </w:r>
            <w:r>
              <w:rPr>
                <w:rFonts w:ascii="宋体" w:eastAsia="宋体" w:hAnsi="宋体" w:cs="宋体" w:hint="eastAsia"/>
                <w:sz w:val="21"/>
                <w:szCs w:val="21"/>
                <w:lang w:eastAsia="zh-CN"/>
              </w:rPr>
              <w:t>3）按本章第</w:t>
            </w:r>
            <w:r>
              <w:rPr>
                <w:rFonts w:ascii="宋体" w:eastAsia="宋体" w:hAnsi="宋体" w:cs="宋体"/>
                <w:sz w:val="21"/>
                <w:szCs w:val="21"/>
                <w:lang w:eastAsia="zh-CN"/>
              </w:rPr>
              <w:t>2.2.4</w:t>
            </w:r>
            <w:r>
              <w:rPr>
                <w:rFonts w:ascii="宋体" w:eastAsia="宋体" w:hAnsi="宋体" w:cs="宋体" w:hint="eastAsia"/>
                <w:sz w:val="21"/>
                <w:szCs w:val="21"/>
                <w:lang w:eastAsia="zh-CN"/>
              </w:rPr>
              <w:t>（</w:t>
            </w:r>
            <w:r>
              <w:rPr>
                <w:rFonts w:ascii="宋体" w:eastAsia="宋体" w:hAnsi="宋体" w:cs="宋体"/>
                <w:sz w:val="21"/>
                <w:szCs w:val="21"/>
                <w:lang w:eastAsia="zh-CN"/>
              </w:rPr>
              <w:t>3</w:t>
            </w:r>
            <w:r>
              <w:rPr>
                <w:rFonts w:ascii="宋体" w:eastAsia="宋体" w:hAnsi="宋体" w:cs="宋体" w:hint="eastAsia"/>
                <w:sz w:val="21"/>
                <w:szCs w:val="21"/>
                <w:lang w:eastAsia="zh-CN"/>
              </w:rPr>
              <w:t>）目规定的评审因素和分值对通过响应性评审（报价文件）的投标人的投标文件进行报价评分计算出得分；</w:t>
            </w:r>
          </w:p>
          <w:p w:rsidR="008B2DAC" w:rsidRDefault="002D7BF3">
            <w:pPr>
              <w:pStyle w:val="TableParagraph"/>
              <w:spacing w:line="36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w:t>
            </w:r>
            <w:r>
              <w:rPr>
                <w:rFonts w:ascii="宋体" w:eastAsia="宋体" w:hAnsi="宋体" w:cs="宋体"/>
                <w:sz w:val="21"/>
                <w:szCs w:val="21"/>
                <w:lang w:eastAsia="zh-CN"/>
              </w:rPr>
              <w:t>4</w:t>
            </w:r>
            <w:r>
              <w:rPr>
                <w:rFonts w:ascii="宋体" w:eastAsia="宋体" w:hAnsi="宋体" w:cs="宋体" w:hint="eastAsia"/>
                <w:sz w:val="21"/>
                <w:szCs w:val="21"/>
                <w:lang w:eastAsia="zh-CN"/>
              </w:rPr>
              <w:t>）评标委员会揭晓投标人身份。</w:t>
            </w:r>
          </w:p>
          <w:p w:rsidR="008B2DAC" w:rsidRDefault="002D7BF3">
            <w:pPr>
              <w:pStyle w:val="TableParagraph"/>
              <w:spacing w:line="36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w:t>
            </w:r>
            <w:r>
              <w:rPr>
                <w:rFonts w:ascii="宋体" w:eastAsia="宋体" w:hAnsi="宋体" w:cs="宋体"/>
                <w:sz w:val="21"/>
                <w:szCs w:val="21"/>
                <w:lang w:eastAsia="zh-CN"/>
              </w:rPr>
              <w:t>5</w:t>
            </w:r>
            <w:r>
              <w:rPr>
                <w:rFonts w:ascii="宋体" w:eastAsia="宋体" w:hAnsi="宋体" w:cs="宋体" w:hint="eastAsia"/>
                <w:sz w:val="21"/>
                <w:szCs w:val="21"/>
                <w:lang w:eastAsia="zh-CN"/>
              </w:rPr>
              <w:t>）评标委员会按只有通过初步评审的投标人的投标文件方可进入下一阶段评审的评审原则，在揭晓投标人身份后，根据初步评审结果，否决未通过初步评审的投标人的投标，取消其得分，且不再进入得分汇总阶段。</w:t>
            </w:r>
          </w:p>
          <w:p w:rsidR="008B2DAC" w:rsidRDefault="002D7BF3">
            <w:pPr>
              <w:pStyle w:val="TableParagraph"/>
              <w:spacing w:line="360" w:lineRule="auto"/>
              <w:jc w:val="both"/>
              <w:rPr>
                <w:rFonts w:ascii="宋体" w:eastAsia="宋体" w:hAnsi="宋体" w:cs="宋体"/>
                <w:sz w:val="21"/>
                <w:szCs w:val="21"/>
                <w:lang w:eastAsia="zh-CN"/>
              </w:rPr>
            </w:pPr>
            <w:r>
              <w:rPr>
                <w:rFonts w:ascii="宋体" w:eastAsia="宋体" w:hAnsi="宋体" w:cs="宋体"/>
                <w:sz w:val="21"/>
                <w:szCs w:val="21"/>
                <w:lang w:eastAsia="zh-CN"/>
              </w:rPr>
              <w:t>3.2.2</w:t>
            </w:r>
            <w:r>
              <w:rPr>
                <w:rFonts w:ascii="宋体" w:eastAsia="宋体" w:hAnsi="宋体" w:cs="宋体" w:hint="eastAsia"/>
                <w:sz w:val="21"/>
                <w:szCs w:val="21"/>
                <w:lang w:eastAsia="zh-CN"/>
              </w:rPr>
              <w:t>评分分值计算保留小数点后两位，小数点后第三位“四舍五入”。</w:t>
            </w:r>
          </w:p>
          <w:p w:rsidR="008B2DAC" w:rsidRDefault="002D7BF3">
            <w:pPr>
              <w:pStyle w:val="TableParagraph"/>
              <w:spacing w:line="360" w:lineRule="auto"/>
              <w:jc w:val="both"/>
              <w:rPr>
                <w:rFonts w:ascii="宋体" w:eastAsia="宋体" w:hAnsi="宋体" w:cs="宋体"/>
                <w:sz w:val="21"/>
                <w:szCs w:val="21"/>
                <w:lang w:eastAsia="zh-CN"/>
              </w:rPr>
            </w:pPr>
            <w:r>
              <w:rPr>
                <w:rFonts w:ascii="宋体" w:eastAsia="宋体" w:hAnsi="宋体" w:cs="宋体"/>
                <w:sz w:val="21"/>
                <w:szCs w:val="21"/>
                <w:lang w:eastAsia="zh-CN"/>
              </w:rPr>
              <w:t>3.2.3</w:t>
            </w:r>
            <w:r>
              <w:rPr>
                <w:rFonts w:ascii="宋体" w:eastAsia="宋体" w:hAnsi="宋体" w:cs="宋体" w:hint="eastAsia"/>
                <w:sz w:val="21"/>
                <w:szCs w:val="21"/>
                <w:lang w:eastAsia="zh-CN"/>
              </w:rPr>
              <w:t>权重分配：商务文件（资信业绩部分）权重为20％、技术文件（设计方案部分）权重为50％、报价文件权重为</w:t>
            </w:r>
            <w:r>
              <w:rPr>
                <w:rFonts w:ascii="宋体" w:eastAsia="宋体" w:hAnsi="宋体" w:cs="宋体"/>
                <w:sz w:val="21"/>
                <w:szCs w:val="21"/>
                <w:lang w:eastAsia="zh-CN"/>
              </w:rPr>
              <w:t>30</w:t>
            </w:r>
            <w:r>
              <w:rPr>
                <w:rFonts w:ascii="宋体" w:eastAsia="宋体" w:hAnsi="宋体" w:cs="宋体" w:hint="eastAsia"/>
                <w:sz w:val="21"/>
                <w:szCs w:val="21"/>
                <w:lang w:eastAsia="zh-CN"/>
              </w:rPr>
              <w:t>％。</w:t>
            </w:r>
          </w:p>
          <w:p w:rsidR="008B2DAC" w:rsidRDefault="002D7BF3">
            <w:pPr>
              <w:pStyle w:val="aa"/>
              <w:spacing w:line="360" w:lineRule="auto"/>
              <w:rPr>
                <w:rFonts w:ascii="宋体" w:eastAsia="宋体" w:hAnsi="宋体"/>
                <w:sz w:val="21"/>
                <w:szCs w:val="21"/>
              </w:rPr>
            </w:pPr>
            <w:r>
              <w:rPr>
                <w:rFonts w:ascii="宋体" w:eastAsia="宋体" w:hAnsi="宋体" w:hint="eastAsia"/>
                <w:sz w:val="21"/>
                <w:szCs w:val="21"/>
              </w:rPr>
              <w:t>投标人的综合得分（满分</w:t>
            </w:r>
            <w:r>
              <w:rPr>
                <w:rFonts w:ascii="宋体" w:eastAsia="宋体" w:hAnsi="宋体"/>
                <w:sz w:val="21"/>
                <w:szCs w:val="21"/>
              </w:rPr>
              <w:t>100</w:t>
            </w:r>
            <w:r>
              <w:rPr>
                <w:rFonts w:ascii="宋体" w:eastAsia="宋体" w:hAnsi="宋体" w:hint="eastAsia"/>
                <w:sz w:val="21"/>
                <w:szCs w:val="21"/>
              </w:rPr>
              <w:t>分）＝商务文件得分</w:t>
            </w:r>
            <w:r>
              <w:rPr>
                <w:rFonts w:ascii="宋体" w:eastAsia="宋体" w:hAnsi="宋体"/>
                <w:sz w:val="21"/>
                <w:szCs w:val="21"/>
              </w:rPr>
              <w:t>+</w:t>
            </w:r>
            <w:r>
              <w:rPr>
                <w:rFonts w:ascii="宋体" w:eastAsia="宋体" w:hAnsi="宋体" w:hint="eastAsia"/>
                <w:sz w:val="21"/>
                <w:szCs w:val="21"/>
              </w:rPr>
              <w:t>技术文件得分+报价得分。</w:t>
            </w:r>
          </w:p>
        </w:tc>
      </w:tr>
    </w:tbl>
    <w:p w:rsidR="008B2DAC" w:rsidRDefault="002D7BF3">
      <w:pPr>
        <w:spacing w:beforeLines="50" w:before="120" w:line="360" w:lineRule="auto"/>
        <w:jc w:val="both"/>
        <w:rPr>
          <w:rFonts w:ascii="宋体" w:eastAsia="宋体" w:hAnsi="宋体"/>
          <w:kern w:val="2"/>
          <w:sz w:val="21"/>
          <w:szCs w:val="20"/>
          <w:lang w:eastAsia="zh-CN"/>
        </w:rPr>
      </w:pPr>
      <w:r>
        <w:rPr>
          <w:rFonts w:ascii="宋体" w:eastAsia="宋体" w:hAnsi="宋体" w:hint="eastAsia"/>
          <w:kern w:val="2"/>
          <w:sz w:val="21"/>
          <w:szCs w:val="20"/>
          <w:lang w:eastAsia="zh-CN"/>
        </w:rPr>
        <w:t>注：</w:t>
      </w:r>
    </w:p>
    <w:p w:rsidR="008B2DAC" w:rsidRDefault="002D7BF3">
      <w:pPr>
        <w:spacing w:line="360" w:lineRule="auto"/>
        <w:ind w:firstLineChars="200" w:firstLine="420"/>
        <w:jc w:val="both"/>
        <w:rPr>
          <w:rFonts w:ascii="宋体" w:eastAsia="宋体" w:hAnsi="宋体"/>
          <w:kern w:val="2"/>
          <w:sz w:val="21"/>
          <w:szCs w:val="20"/>
          <w:lang w:eastAsia="zh-CN"/>
        </w:rPr>
      </w:pPr>
      <w:r>
        <w:rPr>
          <w:rFonts w:ascii="宋体" w:eastAsia="宋体" w:hAnsi="宋体" w:hint="eastAsia"/>
          <w:kern w:val="2"/>
          <w:sz w:val="21"/>
          <w:szCs w:val="20"/>
          <w:lang w:eastAsia="zh-CN"/>
        </w:rPr>
        <w:t>1</w:t>
      </w:r>
      <w:r>
        <w:rPr>
          <w:rFonts w:ascii="宋体" w:eastAsia="宋体" w:hAnsi="宋体"/>
          <w:kern w:val="2"/>
          <w:sz w:val="21"/>
          <w:szCs w:val="20"/>
          <w:lang w:eastAsia="zh-CN"/>
        </w:rPr>
        <w:t>.</w:t>
      </w:r>
      <w:r>
        <w:rPr>
          <w:rFonts w:ascii="宋体" w:eastAsia="宋体" w:hAnsi="宋体" w:hint="eastAsia"/>
          <w:kern w:val="2"/>
          <w:sz w:val="21"/>
          <w:szCs w:val="20"/>
          <w:lang w:eastAsia="zh-CN"/>
        </w:rPr>
        <w:t>以上项目负责人、技术负责人及各专业负责人不能兼任。</w:t>
      </w:r>
    </w:p>
    <w:p w:rsidR="008B2DAC" w:rsidRDefault="002D7BF3">
      <w:pPr>
        <w:spacing w:line="360" w:lineRule="auto"/>
        <w:ind w:firstLineChars="200" w:firstLine="420"/>
        <w:jc w:val="both"/>
        <w:rPr>
          <w:rFonts w:ascii="宋体" w:eastAsia="宋体" w:hAnsi="宋体"/>
          <w:kern w:val="2"/>
          <w:sz w:val="21"/>
          <w:szCs w:val="20"/>
          <w:lang w:eastAsia="zh-CN"/>
        </w:rPr>
      </w:pPr>
      <w:r>
        <w:rPr>
          <w:rFonts w:ascii="宋体" w:eastAsia="宋体" w:hAnsi="宋体"/>
          <w:kern w:val="2"/>
          <w:sz w:val="21"/>
          <w:szCs w:val="20"/>
          <w:lang w:eastAsia="zh-CN"/>
        </w:rPr>
        <w:t>2</w:t>
      </w:r>
      <w:r>
        <w:rPr>
          <w:rFonts w:ascii="宋体" w:eastAsia="宋体" w:hAnsi="宋体" w:hint="eastAsia"/>
          <w:kern w:val="2"/>
          <w:sz w:val="21"/>
          <w:szCs w:val="20"/>
          <w:lang w:eastAsia="zh-CN"/>
        </w:rPr>
        <w:t>.企业诚信评价等级以评审时投标单位在清远市建设行业市场监管和诚信管理系统（http：//210.76.74.213/GDCredit/）最新公布的诚信等级为准，由投标单位提供截图并加盖公章（能显示到投标单位名称及等级），招标人或招标代理可同时在上述时间获取截图，如与投标单位提供的</w:t>
      </w:r>
      <w:r>
        <w:rPr>
          <w:rFonts w:ascii="宋体" w:eastAsia="宋体" w:hAnsi="宋体" w:hint="eastAsia"/>
          <w:kern w:val="2"/>
          <w:sz w:val="21"/>
          <w:szCs w:val="20"/>
          <w:lang w:eastAsia="zh-CN"/>
        </w:rPr>
        <w:lastRenderedPageBreak/>
        <w:t>诚信等级不一致的，以评审时查询结果的截图为准，该网站没有公布投标单位诚信等级的不得分。</w:t>
      </w:r>
    </w:p>
    <w:p w:rsidR="008B2DAC" w:rsidRDefault="002D7BF3">
      <w:pPr>
        <w:spacing w:line="360" w:lineRule="auto"/>
        <w:ind w:firstLineChars="200" w:firstLine="420"/>
        <w:jc w:val="both"/>
        <w:rPr>
          <w:rFonts w:ascii="宋体" w:eastAsia="宋体" w:hAnsi="宋体"/>
          <w:kern w:val="2"/>
          <w:sz w:val="21"/>
          <w:szCs w:val="20"/>
          <w:lang w:eastAsia="zh-CN"/>
        </w:rPr>
      </w:pPr>
      <w:r>
        <w:rPr>
          <w:rFonts w:ascii="宋体" w:eastAsia="宋体" w:hAnsi="宋体"/>
          <w:kern w:val="2"/>
          <w:sz w:val="21"/>
          <w:szCs w:val="20"/>
          <w:lang w:eastAsia="zh-CN"/>
        </w:rPr>
        <w:t>3</w:t>
      </w:r>
      <w:r>
        <w:rPr>
          <w:rFonts w:ascii="宋体" w:eastAsia="宋体" w:hAnsi="宋体" w:hint="eastAsia"/>
          <w:kern w:val="2"/>
          <w:sz w:val="21"/>
          <w:szCs w:val="20"/>
          <w:lang w:eastAsia="zh-CN"/>
        </w:rPr>
        <w:t>.企业诚信评价等级、企业业绩、项目负责人情况、项目负责人业绩、项目人员资格注册证书、职称、奖项等评分须附相关有效证明材料的扫描件。否则在评审时不予承认。</w:t>
      </w:r>
    </w:p>
    <w:p w:rsidR="008B2DAC" w:rsidRDefault="002D7BF3">
      <w:pPr>
        <w:widowControl/>
        <w:ind w:firstLineChars="200" w:firstLine="420"/>
        <w:rPr>
          <w:rFonts w:ascii="仿宋_GB2312" w:eastAsia="宋体"/>
          <w:b/>
          <w:kern w:val="2"/>
          <w:sz w:val="32"/>
          <w:szCs w:val="20"/>
          <w:lang w:eastAsia="zh-CN"/>
        </w:rPr>
      </w:pPr>
      <w:r>
        <w:rPr>
          <w:rFonts w:ascii="宋体" w:eastAsia="宋体" w:hAnsi="宋体"/>
          <w:kern w:val="2"/>
          <w:sz w:val="21"/>
          <w:szCs w:val="20"/>
          <w:lang w:eastAsia="zh-CN"/>
        </w:rPr>
        <w:t>4</w:t>
      </w:r>
      <w:r>
        <w:rPr>
          <w:rFonts w:ascii="宋体" w:eastAsia="宋体" w:hAnsi="宋体" w:hint="eastAsia"/>
          <w:kern w:val="2"/>
          <w:sz w:val="21"/>
          <w:szCs w:val="20"/>
          <w:lang w:eastAsia="zh-CN"/>
        </w:rPr>
        <w:t>.业绩、奖项有效期以投标截止日期之日止。</w:t>
      </w:r>
    </w:p>
    <w:p w:rsidR="008B2DAC" w:rsidRDefault="002D7BF3">
      <w:pPr>
        <w:widowControl/>
        <w:rPr>
          <w:rFonts w:ascii="仿宋_GB2312" w:eastAsia="宋体"/>
          <w:b/>
          <w:kern w:val="2"/>
          <w:sz w:val="32"/>
          <w:szCs w:val="20"/>
          <w:lang w:eastAsia="zh-CN"/>
        </w:rPr>
      </w:pPr>
      <w:r>
        <w:rPr>
          <w:lang w:eastAsia="zh-CN"/>
        </w:rPr>
        <w:br w:type="page"/>
      </w:r>
    </w:p>
    <w:p w:rsidR="008B2DAC" w:rsidRDefault="002D7BF3">
      <w:pPr>
        <w:pStyle w:val="a0"/>
        <w:ind w:firstLine="0"/>
      </w:pPr>
      <w:r>
        <w:rPr>
          <w:rFonts w:hint="eastAsia"/>
        </w:rPr>
        <w:t>附件</w:t>
      </w:r>
      <w:r>
        <w:rPr>
          <w:rFonts w:hint="eastAsia"/>
        </w:rPr>
        <w:t>1</w:t>
      </w:r>
      <w:r>
        <w:t>:</w:t>
      </w:r>
    </w:p>
    <w:p w:rsidR="008B2DAC" w:rsidRDefault="002D7BF3">
      <w:pPr>
        <w:spacing w:after="240"/>
        <w:jc w:val="center"/>
        <w:rPr>
          <w:rFonts w:ascii="宋体" w:eastAsia="宋体" w:hAnsi="宋体"/>
          <w:b/>
          <w:bCs/>
          <w:sz w:val="32"/>
          <w:szCs w:val="32"/>
          <w:lang w:eastAsia="zh-CN"/>
        </w:rPr>
      </w:pPr>
      <w:r>
        <w:rPr>
          <w:rFonts w:ascii="宋体" w:eastAsia="宋体" w:hAnsi="宋体" w:hint="eastAsia"/>
          <w:b/>
          <w:bCs/>
          <w:sz w:val="32"/>
          <w:szCs w:val="32"/>
          <w:lang w:eastAsia="zh-CN"/>
        </w:rPr>
        <w:t>本项目拟投入的人员基本情况表</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4"/>
        <w:gridCol w:w="1980"/>
        <w:gridCol w:w="631"/>
        <w:gridCol w:w="833"/>
        <w:gridCol w:w="623"/>
        <w:gridCol w:w="3633"/>
        <w:gridCol w:w="1162"/>
      </w:tblGrid>
      <w:tr w:rsidR="008B2DAC">
        <w:trPr>
          <w:trHeight w:val="462"/>
        </w:trPr>
        <w:tc>
          <w:tcPr>
            <w:tcW w:w="584" w:type="dxa"/>
            <w:vAlign w:val="center"/>
          </w:tcPr>
          <w:p w:rsidR="008B2DAC" w:rsidRDefault="002D7BF3">
            <w:pPr>
              <w:jc w:val="center"/>
              <w:rPr>
                <w:rFonts w:ascii="宋体" w:eastAsia="宋体" w:hAnsi="宋体" w:cs="宋体"/>
                <w:sz w:val="21"/>
                <w:szCs w:val="21"/>
              </w:rPr>
            </w:pPr>
            <w:r>
              <w:rPr>
                <w:rFonts w:ascii="宋体" w:eastAsia="宋体" w:hAnsi="宋体" w:cs="宋体" w:hint="eastAsia"/>
                <w:sz w:val="21"/>
                <w:szCs w:val="21"/>
              </w:rPr>
              <w:t>序号</w:t>
            </w:r>
          </w:p>
        </w:tc>
        <w:tc>
          <w:tcPr>
            <w:tcW w:w="1980" w:type="dxa"/>
            <w:vAlign w:val="center"/>
          </w:tcPr>
          <w:p w:rsidR="008B2DAC" w:rsidRDefault="002D7BF3">
            <w:pPr>
              <w:jc w:val="center"/>
              <w:rPr>
                <w:rFonts w:ascii="宋体" w:eastAsia="宋体" w:hAnsi="宋体" w:cs="宋体"/>
                <w:sz w:val="21"/>
                <w:szCs w:val="21"/>
              </w:rPr>
            </w:pPr>
            <w:r>
              <w:rPr>
                <w:rFonts w:ascii="宋体" w:eastAsia="宋体" w:hAnsi="宋体" w:cs="宋体" w:hint="eastAsia"/>
                <w:sz w:val="21"/>
                <w:szCs w:val="21"/>
                <w:lang w:eastAsia="zh-CN"/>
              </w:rPr>
              <w:t>人员安排分工</w:t>
            </w:r>
          </w:p>
        </w:tc>
        <w:tc>
          <w:tcPr>
            <w:tcW w:w="631" w:type="dxa"/>
            <w:vAlign w:val="center"/>
          </w:tcPr>
          <w:p w:rsidR="008B2DAC" w:rsidRDefault="002D7BF3">
            <w:pPr>
              <w:jc w:val="center"/>
              <w:rPr>
                <w:rFonts w:ascii="宋体" w:eastAsia="宋体" w:hAnsi="宋体" w:cs="宋体"/>
                <w:sz w:val="21"/>
                <w:szCs w:val="21"/>
              </w:rPr>
            </w:pPr>
            <w:r>
              <w:rPr>
                <w:rFonts w:ascii="宋体" w:eastAsia="宋体" w:hAnsi="宋体" w:cs="宋体" w:hint="eastAsia"/>
                <w:sz w:val="21"/>
                <w:szCs w:val="21"/>
              </w:rPr>
              <w:t>姓名</w:t>
            </w:r>
          </w:p>
        </w:tc>
        <w:tc>
          <w:tcPr>
            <w:tcW w:w="833" w:type="dxa"/>
            <w:vAlign w:val="center"/>
          </w:tcPr>
          <w:p w:rsidR="008B2DAC" w:rsidRDefault="002D7BF3">
            <w:pPr>
              <w:jc w:val="center"/>
              <w:rPr>
                <w:rFonts w:ascii="宋体" w:eastAsia="宋体" w:hAnsi="宋体" w:cs="宋体"/>
                <w:sz w:val="21"/>
                <w:szCs w:val="21"/>
              </w:rPr>
            </w:pPr>
            <w:r>
              <w:rPr>
                <w:rFonts w:ascii="宋体" w:eastAsia="宋体" w:hAnsi="宋体" w:cs="宋体" w:hint="eastAsia"/>
                <w:sz w:val="21"/>
                <w:szCs w:val="21"/>
              </w:rPr>
              <w:t>工龄（年）</w:t>
            </w:r>
          </w:p>
        </w:tc>
        <w:tc>
          <w:tcPr>
            <w:tcW w:w="623" w:type="dxa"/>
            <w:vAlign w:val="center"/>
          </w:tcPr>
          <w:p w:rsidR="008B2DAC" w:rsidRDefault="002D7BF3">
            <w:pPr>
              <w:jc w:val="center"/>
              <w:rPr>
                <w:rFonts w:ascii="宋体" w:eastAsia="宋体" w:hAnsi="宋体" w:cs="宋体"/>
                <w:sz w:val="21"/>
                <w:szCs w:val="21"/>
                <w:lang w:eastAsia="zh-CN"/>
              </w:rPr>
            </w:pPr>
            <w:r>
              <w:rPr>
                <w:rFonts w:ascii="宋体" w:eastAsia="宋体" w:hAnsi="宋体" w:cs="宋体" w:hint="eastAsia"/>
                <w:sz w:val="21"/>
                <w:szCs w:val="21"/>
                <w:lang w:eastAsia="zh-CN"/>
              </w:rPr>
              <w:t>人数</w:t>
            </w:r>
          </w:p>
        </w:tc>
        <w:tc>
          <w:tcPr>
            <w:tcW w:w="3633" w:type="dxa"/>
            <w:vAlign w:val="center"/>
          </w:tcPr>
          <w:p w:rsidR="008B2DAC" w:rsidRDefault="002D7BF3">
            <w:pPr>
              <w:jc w:val="center"/>
              <w:rPr>
                <w:rFonts w:ascii="宋体" w:eastAsia="宋体" w:hAnsi="宋体" w:cs="宋体"/>
                <w:sz w:val="21"/>
                <w:szCs w:val="21"/>
                <w:lang w:eastAsia="zh-CN"/>
              </w:rPr>
            </w:pPr>
            <w:r>
              <w:rPr>
                <w:rFonts w:ascii="宋体" w:eastAsia="宋体" w:hAnsi="宋体" w:cs="宋体" w:hint="eastAsia"/>
                <w:sz w:val="21"/>
                <w:szCs w:val="21"/>
                <w:lang w:eastAsia="zh-CN"/>
              </w:rPr>
              <w:t>职务、执业资格、专业职称</w:t>
            </w:r>
          </w:p>
        </w:tc>
        <w:tc>
          <w:tcPr>
            <w:tcW w:w="1162" w:type="dxa"/>
            <w:vAlign w:val="center"/>
          </w:tcPr>
          <w:p w:rsidR="008B2DAC" w:rsidRDefault="002D7BF3">
            <w:pPr>
              <w:jc w:val="center"/>
              <w:rPr>
                <w:rFonts w:ascii="宋体" w:eastAsia="宋体" w:hAnsi="宋体" w:cs="宋体"/>
                <w:sz w:val="21"/>
                <w:szCs w:val="21"/>
                <w:lang w:eastAsia="zh-CN"/>
              </w:rPr>
            </w:pPr>
            <w:r>
              <w:rPr>
                <w:rFonts w:ascii="宋体" w:eastAsia="宋体" w:hAnsi="宋体" w:cs="宋体" w:hint="eastAsia"/>
                <w:sz w:val="21"/>
                <w:szCs w:val="21"/>
                <w:lang w:eastAsia="zh-CN"/>
              </w:rPr>
              <w:t>已完成类似的项目</w:t>
            </w:r>
          </w:p>
        </w:tc>
      </w:tr>
      <w:tr w:rsidR="008B2DAC">
        <w:trPr>
          <w:trHeight w:val="516"/>
        </w:trPr>
        <w:tc>
          <w:tcPr>
            <w:tcW w:w="584" w:type="dxa"/>
            <w:vAlign w:val="center"/>
          </w:tcPr>
          <w:p w:rsidR="008B2DAC" w:rsidRDefault="002D7BF3">
            <w:pPr>
              <w:jc w:val="center"/>
              <w:rPr>
                <w:rFonts w:ascii="宋体" w:eastAsia="宋体" w:hAnsi="宋体" w:cs="宋体"/>
                <w:sz w:val="21"/>
                <w:szCs w:val="21"/>
              </w:rPr>
            </w:pPr>
            <w:r>
              <w:rPr>
                <w:rFonts w:ascii="宋体" w:eastAsia="宋体" w:hAnsi="宋体" w:cs="宋体" w:hint="eastAsia"/>
                <w:sz w:val="21"/>
                <w:szCs w:val="21"/>
              </w:rPr>
              <w:t>1</w:t>
            </w:r>
          </w:p>
        </w:tc>
        <w:tc>
          <w:tcPr>
            <w:tcW w:w="1980" w:type="dxa"/>
            <w:vAlign w:val="center"/>
          </w:tcPr>
          <w:p w:rsidR="008B2DAC" w:rsidRDefault="002D7BF3">
            <w:pPr>
              <w:jc w:val="center"/>
              <w:rPr>
                <w:rFonts w:ascii="宋体" w:eastAsia="宋体" w:hAnsi="宋体" w:cs="宋体"/>
                <w:sz w:val="21"/>
                <w:szCs w:val="21"/>
                <w:lang w:eastAsia="zh-CN"/>
              </w:rPr>
            </w:pPr>
            <w:r>
              <w:rPr>
                <w:rFonts w:ascii="宋体" w:eastAsia="宋体" w:hAnsi="宋体" w:cs="微软雅黑" w:hint="eastAsia"/>
                <w:sz w:val="21"/>
                <w:szCs w:val="21"/>
              </w:rPr>
              <w:t>项目负责人</w:t>
            </w:r>
          </w:p>
        </w:tc>
        <w:tc>
          <w:tcPr>
            <w:tcW w:w="631" w:type="dxa"/>
            <w:vAlign w:val="center"/>
          </w:tcPr>
          <w:p w:rsidR="008B2DAC" w:rsidRDefault="008B2DAC">
            <w:pPr>
              <w:jc w:val="center"/>
              <w:rPr>
                <w:rFonts w:ascii="宋体" w:eastAsia="宋体" w:hAnsi="宋体" w:cs="宋体"/>
                <w:sz w:val="21"/>
                <w:szCs w:val="21"/>
                <w:lang w:eastAsia="zh-CN"/>
              </w:rPr>
            </w:pPr>
          </w:p>
        </w:tc>
        <w:tc>
          <w:tcPr>
            <w:tcW w:w="833" w:type="dxa"/>
            <w:vAlign w:val="center"/>
          </w:tcPr>
          <w:p w:rsidR="008B2DAC" w:rsidRDefault="008B2DAC">
            <w:pPr>
              <w:jc w:val="center"/>
              <w:rPr>
                <w:rFonts w:ascii="宋体" w:eastAsia="宋体" w:hAnsi="宋体" w:cs="宋体"/>
                <w:sz w:val="21"/>
                <w:szCs w:val="21"/>
                <w:lang w:eastAsia="zh-CN"/>
              </w:rPr>
            </w:pPr>
          </w:p>
        </w:tc>
        <w:tc>
          <w:tcPr>
            <w:tcW w:w="623" w:type="dxa"/>
            <w:vAlign w:val="center"/>
          </w:tcPr>
          <w:p w:rsidR="008B2DAC" w:rsidRDefault="002D7BF3">
            <w:pPr>
              <w:jc w:val="center"/>
              <w:rPr>
                <w:rFonts w:ascii="宋体" w:eastAsia="宋体" w:hAnsi="宋体" w:cs="宋体"/>
                <w:sz w:val="21"/>
                <w:szCs w:val="21"/>
                <w:lang w:eastAsia="zh-CN"/>
              </w:rPr>
            </w:pPr>
            <w:r>
              <w:rPr>
                <w:rFonts w:ascii="宋体" w:eastAsia="宋体" w:hAnsi="宋体" w:cs="宋体" w:hint="eastAsia"/>
                <w:sz w:val="21"/>
                <w:szCs w:val="21"/>
                <w:lang w:eastAsia="zh-CN"/>
              </w:rPr>
              <w:t>1</w:t>
            </w:r>
          </w:p>
        </w:tc>
        <w:tc>
          <w:tcPr>
            <w:tcW w:w="3633" w:type="dxa"/>
            <w:vAlign w:val="center"/>
          </w:tcPr>
          <w:p w:rsidR="008B2DAC" w:rsidRDefault="002D7BF3">
            <w:pPr>
              <w:jc w:val="center"/>
              <w:rPr>
                <w:rFonts w:ascii="宋体" w:eastAsia="宋体" w:hAnsi="宋体" w:cs="宋体"/>
                <w:sz w:val="21"/>
                <w:szCs w:val="21"/>
                <w:lang w:eastAsia="zh-CN"/>
              </w:rPr>
            </w:pPr>
            <w:r>
              <w:rPr>
                <w:rFonts w:ascii="宋体" w:eastAsia="宋体" w:hAnsi="宋体" w:cs="微软雅黑" w:hint="eastAsia"/>
                <w:sz w:val="21"/>
                <w:szCs w:val="21"/>
              </w:rPr>
              <w:t>与招标公告要求一致</w:t>
            </w:r>
          </w:p>
        </w:tc>
        <w:tc>
          <w:tcPr>
            <w:tcW w:w="1162" w:type="dxa"/>
            <w:vAlign w:val="center"/>
          </w:tcPr>
          <w:p w:rsidR="008B2DAC" w:rsidRDefault="008B2DAC">
            <w:pPr>
              <w:jc w:val="center"/>
              <w:rPr>
                <w:rFonts w:ascii="宋体" w:eastAsia="宋体" w:hAnsi="宋体" w:cs="宋体"/>
                <w:sz w:val="21"/>
                <w:szCs w:val="21"/>
              </w:rPr>
            </w:pPr>
          </w:p>
        </w:tc>
      </w:tr>
      <w:tr w:rsidR="008B2DAC">
        <w:trPr>
          <w:trHeight w:val="516"/>
        </w:trPr>
        <w:tc>
          <w:tcPr>
            <w:tcW w:w="584" w:type="dxa"/>
            <w:vAlign w:val="center"/>
          </w:tcPr>
          <w:p w:rsidR="008B2DAC" w:rsidRDefault="002D7BF3">
            <w:pPr>
              <w:jc w:val="center"/>
              <w:rPr>
                <w:rFonts w:ascii="宋体" w:eastAsia="宋体" w:hAnsi="宋体" w:cs="宋体"/>
                <w:sz w:val="21"/>
                <w:szCs w:val="21"/>
                <w:lang w:eastAsia="zh-CN"/>
              </w:rPr>
            </w:pPr>
            <w:r>
              <w:rPr>
                <w:rFonts w:ascii="宋体" w:eastAsia="宋体" w:hAnsi="宋体" w:cs="宋体" w:hint="eastAsia"/>
                <w:sz w:val="21"/>
                <w:szCs w:val="21"/>
                <w:lang w:eastAsia="zh-CN"/>
              </w:rPr>
              <w:t>2</w:t>
            </w:r>
          </w:p>
        </w:tc>
        <w:tc>
          <w:tcPr>
            <w:tcW w:w="1980" w:type="dxa"/>
            <w:vAlign w:val="center"/>
          </w:tcPr>
          <w:p w:rsidR="008B2DAC" w:rsidRDefault="002D7BF3">
            <w:pPr>
              <w:jc w:val="center"/>
              <w:rPr>
                <w:rFonts w:ascii="宋体" w:eastAsia="宋体" w:hAnsi="宋体" w:cs="微软雅黑"/>
                <w:sz w:val="21"/>
                <w:szCs w:val="21"/>
              </w:rPr>
            </w:pPr>
            <w:r>
              <w:rPr>
                <w:rFonts w:ascii="宋体" w:eastAsia="宋体" w:hAnsi="宋体" w:cs="微软雅黑" w:hint="eastAsia"/>
                <w:sz w:val="21"/>
                <w:szCs w:val="21"/>
              </w:rPr>
              <w:t>技术负责人</w:t>
            </w:r>
          </w:p>
        </w:tc>
        <w:tc>
          <w:tcPr>
            <w:tcW w:w="631" w:type="dxa"/>
            <w:vAlign w:val="center"/>
          </w:tcPr>
          <w:p w:rsidR="008B2DAC" w:rsidRDefault="008B2DAC">
            <w:pPr>
              <w:jc w:val="center"/>
              <w:rPr>
                <w:rFonts w:ascii="宋体" w:eastAsia="宋体" w:hAnsi="宋体" w:cs="宋体"/>
                <w:sz w:val="21"/>
                <w:szCs w:val="21"/>
                <w:lang w:eastAsia="zh-CN"/>
              </w:rPr>
            </w:pPr>
          </w:p>
        </w:tc>
        <w:tc>
          <w:tcPr>
            <w:tcW w:w="833" w:type="dxa"/>
            <w:vAlign w:val="center"/>
          </w:tcPr>
          <w:p w:rsidR="008B2DAC" w:rsidRDefault="008B2DAC">
            <w:pPr>
              <w:jc w:val="center"/>
              <w:rPr>
                <w:rFonts w:ascii="宋体" w:eastAsia="宋体" w:hAnsi="宋体" w:cs="宋体"/>
                <w:sz w:val="21"/>
                <w:szCs w:val="21"/>
                <w:lang w:eastAsia="zh-CN"/>
              </w:rPr>
            </w:pPr>
          </w:p>
        </w:tc>
        <w:tc>
          <w:tcPr>
            <w:tcW w:w="623" w:type="dxa"/>
            <w:vAlign w:val="center"/>
          </w:tcPr>
          <w:p w:rsidR="008B2DAC" w:rsidRDefault="002D7BF3">
            <w:pPr>
              <w:jc w:val="center"/>
              <w:rPr>
                <w:rFonts w:ascii="宋体" w:eastAsia="宋体" w:hAnsi="宋体" w:cs="宋体"/>
                <w:sz w:val="21"/>
                <w:szCs w:val="21"/>
                <w:lang w:eastAsia="zh-CN"/>
              </w:rPr>
            </w:pPr>
            <w:r>
              <w:rPr>
                <w:rFonts w:ascii="宋体" w:eastAsia="宋体" w:hAnsi="宋体" w:cs="宋体" w:hint="eastAsia"/>
                <w:sz w:val="21"/>
                <w:szCs w:val="21"/>
                <w:lang w:eastAsia="zh-CN"/>
              </w:rPr>
              <w:t>1</w:t>
            </w:r>
          </w:p>
        </w:tc>
        <w:tc>
          <w:tcPr>
            <w:tcW w:w="3633" w:type="dxa"/>
            <w:vAlign w:val="center"/>
          </w:tcPr>
          <w:p w:rsidR="008B2DAC" w:rsidRDefault="002D7BF3">
            <w:pPr>
              <w:jc w:val="center"/>
              <w:rPr>
                <w:rFonts w:ascii="宋体" w:eastAsia="宋体" w:hAnsi="宋体" w:cs="微软雅黑"/>
                <w:sz w:val="21"/>
                <w:szCs w:val="21"/>
                <w:lang w:eastAsia="zh-CN"/>
              </w:rPr>
            </w:pPr>
            <w:r>
              <w:rPr>
                <w:rFonts w:ascii="宋体" w:eastAsia="宋体" w:hAnsi="宋体" w:cs="微软雅黑" w:hint="eastAsia"/>
                <w:sz w:val="21"/>
                <w:szCs w:val="21"/>
                <w:lang w:eastAsia="zh-CN"/>
              </w:rPr>
              <w:t>一级注册建筑师或一级注册结构工程师</w:t>
            </w:r>
          </w:p>
        </w:tc>
        <w:tc>
          <w:tcPr>
            <w:tcW w:w="1162" w:type="dxa"/>
            <w:vAlign w:val="center"/>
          </w:tcPr>
          <w:p w:rsidR="008B2DAC" w:rsidRDefault="008B2DAC">
            <w:pPr>
              <w:jc w:val="center"/>
              <w:rPr>
                <w:rFonts w:ascii="宋体" w:eastAsia="宋体" w:hAnsi="宋体" w:cs="宋体"/>
                <w:sz w:val="21"/>
                <w:szCs w:val="21"/>
                <w:lang w:eastAsia="zh-CN"/>
              </w:rPr>
            </w:pPr>
          </w:p>
        </w:tc>
      </w:tr>
      <w:tr w:rsidR="008B2DAC">
        <w:trPr>
          <w:trHeight w:val="516"/>
        </w:trPr>
        <w:tc>
          <w:tcPr>
            <w:tcW w:w="584" w:type="dxa"/>
            <w:vAlign w:val="center"/>
          </w:tcPr>
          <w:p w:rsidR="008B2DAC" w:rsidRDefault="002D7BF3">
            <w:pPr>
              <w:jc w:val="center"/>
              <w:rPr>
                <w:rFonts w:ascii="宋体" w:eastAsia="宋体" w:hAnsi="宋体" w:cs="宋体"/>
                <w:sz w:val="21"/>
                <w:szCs w:val="21"/>
              </w:rPr>
            </w:pPr>
            <w:r>
              <w:rPr>
                <w:rFonts w:ascii="宋体" w:eastAsia="宋体" w:hAnsi="宋体" w:cs="宋体"/>
                <w:sz w:val="21"/>
                <w:szCs w:val="21"/>
              </w:rPr>
              <w:t>3</w:t>
            </w:r>
          </w:p>
        </w:tc>
        <w:tc>
          <w:tcPr>
            <w:tcW w:w="1980" w:type="dxa"/>
            <w:vAlign w:val="center"/>
          </w:tcPr>
          <w:p w:rsidR="008B2DAC" w:rsidRDefault="002D7BF3">
            <w:pPr>
              <w:jc w:val="center"/>
              <w:rPr>
                <w:rFonts w:ascii="宋体" w:eastAsia="宋体" w:hAnsi="宋体" w:cs="宋体"/>
                <w:sz w:val="21"/>
                <w:szCs w:val="21"/>
                <w:lang w:eastAsia="zh-CN"/>
              </w:rPr>
            </w:pPr>
            <w:r>
              <w:rPr>
                <w:rFonts w:ascii="宋体" w:eastAsia="宋体" w:hAnsi="宋体" w:cs="微软雅黑" w:hint="eastAsia"/>
                <w:sz w:val="21"/>
                <w:szCs w:val="21"/>
              </w:rPr>
              <w:t>建筑专业负责人</w:t>
            </w:r>
          </w:p>
        </w:tc>
        <w:tc>
          <w:tcPr>
            <w:tcW w:w="631" w:type="dxa"/>
            <w:vAlign w:val="center"/>
          </w:tcPr>
          <w:p w:rsidR="008B2DAC" w:rsidRDefault="008B2DAC">
            <w:pPr>
              <w:jc w:val="center"/>
              <w:rPr>
                <w:rFonts w:ascii="宋体" w:eastAsia="宋体" w:hAnsi="宋体" w:cs="宋体"/>
                <w:sz w:val="21"/>
                <w:szCs w:val="21"/>
                <w:lang w:eastAsia="zh-CN"/>
              </w:rPr>
            </w:pPr>
          </w:p>
        </w:tc>
        <w:tc>
          <w:tcPr>
            <w:tcW w:w="833" w:type="dxa"/>
            <w:vAlign w:val="center"/>
          </w:tcPr>
          <w:p w:rsidR="008B2DAC" w:rsidRDefault="008B2DAC">
            <w:pPr>
              <w:jc w:val="center"/>
              <w:rPr>
                <w:rFonts w:ascii="宋体" w:eastAsia="宋体" w:hAnsi="宋体" w:cs="宋体"/>
                <w:sz w:val="21"/>
                <w:szCs w:val="21"/>
                <w:lang w:eastAsia="zh-CN"/>
              </w:rPr>
            </w:pPr>
          </w:p>
        </w:tc>
        <w:tc>
          <w:tcPr>
            <w:tcW w:w="623" w:type="dxa"/>
            <w:vAlign w:val="center"/>
          </w:tcPr>
          <w:p w:rsidR="008B2DAC" w:rsidRDefault="002D7BF3">
            <w:pPr>
              <w:jc w:val="center"/>
              <w:rPr>
                <w:rFonts w:ascii="宋体" w:eastAsia="宋体" w:hAnsi="宋体" w:cs="宋体"/>
                <w:sz w:val="21"/>
                <w:szCs w:val="21"/>
                <w:lang w:eastAsia="zh-CN"/>
              </w:rPr>
            </w:pPr>
            <w:r>
              <w:rPr>
                <w:rFonts w:ascii="宋体" w:eastAsia="宋体" w:hAnsi="宋体" w:cs="宋体" w:hint="eastAsia"/>
                <w:sz w:val="21"/>
                <w:szCs w:val="21"/>
                <w:lang w:eastAsia="zh-CN"/>
              </w:rPr>
              <w:t>1</w:t>
            </w:r>
          </w:p>
        </w:tc>
        <w:tc>
          <w:tcPr>
            <w:tcW w:w="3633" w:type="dxa"/>
            <w:vAlign w:val="center"/>
          </w:tcPr>
          <w:p w:rsidR="008B2DAC" w:rsidRDefault="002D7BF3">
            <w:pPr>
              <w:jc w:val="center"/>
              <w:rPr>
                <w:rFonts w:ascii="宋体" w:eastAsia="宋体" w:hAnsi="宋体" w:cs="宋体"/>
                <w:sz w:val="21"/>
                <w:szCs w:val="21"/>
                <w:lang w:eastAsia="zh-CN"/>
              </w:rPr>
            </w:pPr>
            <w:r>
              <w:rPr>
                <w:rFonts w:ascii="宋体" w:eastAsia="宋体" w:hAnsi="宋体" w:cs="微软雅黑" w:hint="eastAsia"/>
                <w:sz w:val="21"/>
                <w:szCs w:val="21"/>
              </w:rPr>
              <w:t>一级注册建筑师</w:t>
            </w:r>
          </w:p>
        </w:tc>
        <w:tc>
          <w:tcPr>
            <w:tcW w:w="1162" w:type="dxa"/>
            <w:vAlign w:val="center"/>
          </w:tcPr>
          <w:p w:rsidR="008B2DAC" w:rsidRDefault="008B2DAC">
            <w:pPr>
              <w:jc w:val="center"/>
              <w:rPr>
                <w:rFonts w:ascii="宋体" w:eastAsia="宋体" w:hAnsi="宋体" w:cs="宋体"/>
                <w:sz w:val="21"/>
                <w:szCs w:val="21"/>
                <w:lang w:eastAsia="zh-CN"/>
              </w:rPr>
            </w:pPr>
          </w:p>
        </w:tc>
      </w:tr>
      <w:tr w:rsidR="008B2DAC">
        <w:trPr>
          <w:trHeight w:val="502"/>
        </w:trPr>
        <w:tc>
          <w:tcPr>
            <w:tcW w:w="584" w:type="dxa"/>
            <w:vAlign w:val="center"/>
          </w:tcPr>
          <w:p w:rsidR="008B2DAC" w:rsidRDefault="002D7BF3">
            <w:pPr>
              <w:jc w:val="center"/>
              <w:rPr>
                <w:rFonts w:ascii="宋体" w:eastAsia="宋体" w:hAnsi="宋体" w:cs="宋体"/>
                <w:sz w:val="21"/>
                <w:szCs w:val="21"/>
                <w:lang w:eastAsia="zh-CN"/>
              </w:rPr>
            </w:pPr>
            <w:r>
              <w:rPr>
                <w:rFonts w:ascii="宋体" w:eastAsia="宋体" w:hAnsi="宋体" w:cs="宋体"/>
                <w:sz w:val="21"/>
                <w:szCs w:val="21"/>
                <w:lang w:eastAsia="zh-CN"/>
              </w:rPr>
              <w:t>4</w:t>
            </w:r>
          </w:p>
        </w:tc>
        <w:tc>
          <w:tcPr>
            <w:tcW w:w="1980" w:type="dxa"/>
            <w:vAlign w:val="center"/>
          </w:tcPr>
          <w:p w:rsidR="008B2DAC" w:rsidRDefault="002D7BF3">
            <w:pPr>
              <w:widowControl/>
              <w:spacing w:line="240" w:lineRule="exact"/>
              <w:jc w:val="center"/>
              <w:rPr>
                <w:rFonts w:ascii="宋体" w:eastAsia="宋体" w:hAnsi="宋体" w:cs="宋体"/>
                <w:sz w:val="21"/>
                <w:szCs w:val="21"/>
                <w:lang w:eastAsia="zh-CN"/>
              </w:rPr>
            </w:pPr>
            <w:r>
              <w:rPr>
                <w:rFonts w:ascii="宋体" w:eastAsia="宋体" w:hAnsi="宋体" w:cs="微软雅黑" w:hint="eastAsia"/>
                <w:sz w:val="21"/>
                <w:szCs w:val="21"/>
              </w:rPr>
              <w:t>结构专业负责人</w:t>
            </w:r>
          </w:p>
        </w:tc>
        <w:tc>
          <w:tcPr>
            <w:tcW w:w="631" w:type="dxa"/>
            <w:vAlign w:val="center"/>
          </w:tcPr>
          <w:p w:rsidR="008B2DAC" w:rsidRDefault="008B2DAC">
            <w:pPr>
              <w:jc w:val="center"/>
              <w:rPr>
                <w:rFonts w:ascii="宋体" w:eastAsia="宋体" w:hAnsi="宋体" w:cs="宋体"/>
                <w:sz w:val="21"/>
                <w:szCs w:val="21"/>
                <w:lang w:eastAsia="zh-CN"/>
              </w:rPr>
            </w:pPr>
          </w:p>
        </w:tc>
        <w:tc>
          <w:tcPr>
            <w:tcW w:w="833" w:type="dxa"/>
            <w:vAlign w:val="center"/>
          </w:tcPr>
          <w:p w:rsidR="008B2DAC" w:rsidRDefault="008B2DAC">
            <w:pPr>
              <w:jc w:val="center"/>
              <w:rPr>
                <w:rFonts w:ascii="宋体" w:eastAsia="宋体" w:hAnsi="宋体" w:cs="宋体"/>
                <w:sz w:val="21"/>
                <w:szCs w:val="21"/>
                <w:lang w:eastAsia="zh-CN"/>
              </w:rPr>
            </w:pPr>
          </w:p>
        </w:tc>
        <w:tc>
          <w:tcPr>
            <w:tcW w:w="623" w:type="dxa"/>
            <w:vAlign w:val="center"/>
          </w:tcPr>
          <w:p w:rsidR="008B2DAC" w:rsidRDefault="002D7BF3">
            <w:pPr>
              <w:jc w:val="center"/>
              <w:rPr>
                <w:rFonts w:ascii="宋体" w:eastAsia="宋体" w:hAnsi="宋体" w:cs="宋体"/>
                <w:sz w:val="21"/>
                <w:szCs w:val="21"/>
                <w:lang w:eastAsia="zh-CN"/>
              </w:rPr>
            </w:pPr>
            <w:r>
              <w:rPr>
                <w:rFonts w:ascii="宋体" w:eastAsia="宋体" w:hAnsi="宋体" w:cs="宋体" w:hint="eastAsia"/>
                <w:sz w:val="21"/>
                <w:szCs w:val="21"/>
                <w:lang w:eastAsia="zh-CN"/>
              </w:rPr>
              <w:t>1</w:t>
            </w:r>
          </w:p>
        </w:tc>
        <w:tc>
          <w:tcPr>
            <w:tcW w:w="3633" w:type="dxa"/>
            <w:vAlign w:val="center"/>
          </w:tcPr>
          <w:p w:rsidR="008B2DAC" w:rsidRDefault="002D7BF3">
            <w:pPr>
              <w:jc w:val="center"/>
              <w:rPr>
                <w:rFonts w:ascii="宋体" w:eastAsia="宋体" w:hAnsi="宋体" w:cs="宋体"/>
                <w:sz w:val="21"/>
                <w:szCs w:val="21"/>
                <w:lang w:eastAsia="zh-CN"/>
              </w:rPr>
            </w:pPr>
            <w:r>
              <w:rPr>
                <w:rFonts w:ascii="宋体" w:eastAsia="宋体" w:hAnsi="宋体" w:cs="微软雅黑" w:hint="eastAsia"/>
                <w:sz w:val="21"/>
                <w:szCs w:val="21"/>
              </w:rPr>
              <w:t>一级注册结构工程师</w:t>
            </w:r>
          </w:p>
        </w:tc>
        <w:tc>
          <w:tcPr>
            <w:tcW w:w="1162" w:type="dxa"/>
            <w:vAlign w:val="center"/>
          </w:tcPr>
          <w:p w:rsidR="008B2DAC" w:rsidRDefault="008B2DAC">
            <w:pPr>
              <w:jc w:val="center"/>
              <w:rPr>
                <w:rFonts w:ascii="宋体" w:eastAsia="宋体" w:hAnsi="宋体" w:cs="宋体"/>
                <w:sz w:val="21"/>
                <w:szCs w:val="21"/>
                <w:lang w:eastAsia="zh-CN"/>
              </w:rPr>
            </w:pPr>
          </w:p>
        </w:tc>
      </w:tr>
      <w:tr w:rsidR="008B2DAC">
        <w:trPr>
          <w:trHeight w:val="461"/>
        </w:trPr>
        <w:tc>
          <w:tcPr>
            <w:tcW w:w="584" w:type="dxa"/>
            <w:vAlign w:val="center"/>
          </w:tcPr>
          <w:p w:rsidR="008B2DAC" w:rsidRDefault="002D7BF3">
            <w:pPr>
              <w:jc w:val="center"/>
              <w:rPr>
                <w:rFonts w:ascii="宋体" w:eastAsia="宋体" w:hAnsi="宋体" w:cs="宋体"/>
                <w:sz w:val="21"/>
                <w:szCs w:val="21"/>
                <w:lang w:eastAsia="zh-CN"/>
              </w:rPr>
            </w:pPr>
            <w:r>
              <w:rPr>
                <w:rFonts w:ascii="宋体" w:eastAsia="宋体" w:hAnsi="宋体" w:cs="宋体"/>
                <w:sz w:val="21"/>
                <w:szCs w:val="21"/>
                <w:lang w:eastAsia="zh-CN"/>
              </w:rPr>
              <w:t>5</w:t>
            </w:r>
          </w:p>
        </w:tc>
        <w:tc>
          <w:tcPr>
            <w:tcW w:w="1980" w:type="dxa"/>
            <w:vAlign w:val="center"/>
          </w:tcPr>
          <w:p w:rsidR="008B2DAC" w:rsidRDefault="002D7BF3">
            <w:pPr>
              <w:widowControl/>
              <w:spacing w:line="240" w:lineRule="exact"/>
              <w:ind w:leftChars="6" w:left="13"/>
              <w:rPr>
                <w:rFonts w:ascii="宋体" w:eastAsia="宋体" w:hAnsi="宋体" w:cs="宋体"/>
                <w:sz w:val="21"/>
                <w:szCs w:val="21"/>
                <w:lang w:eastAsia="zh-CN"/>
              </w:rPr>
            </w:pPr>
            <w:r>
              <w:rPr>
                <w:rFonts w:ascii="宋体" w:eastAsia="宋体" w:hAnsi="宋体" w:cs="微软雅黑" w:hint="eastAsia"/>
                <w:sz w:val="21"/>
                <w:szCs w:val="21"/>
              </w:rPr>
              <w:t>给排水专业负责人</w:t>
            </w:r>
          </w:p>
        </w:tc>
        <w:tc>
          <w:tcPr>
            <w:tcW w:w="631" w:type="dxa"/>
            <w:vAlign w:val="center"/>
          </w:tcPr>
          <w:p w:rsidR="008B2DAC" w:rsidRDefault="008B2DAC">
            <w:pPr>
              <w:jc w:val="center"/>
              <w:rPr>
                <w:rFonts w:ascii="宋体" w:eastAsia="宋体" w:hAnsi="宋体" w:cs="宋体"/>
                <w:sz w:val="21"/>
                <w:szCs w:val="21"/>
                <w:lang w:eastAsia="zh-CN"/>
              </w:rPr>
            </w:pPr>
          </w:p>
        </w:tc>
        <w:tc>
          <w:tcPr>
            <w:tcW w:w="833" w:type="dxa"/>
            <w:vAlign w:val="center"/>
          </w:tcPr>
          <w:p w:rsidR="008B2DAC" w:rsidRDefault="008B2DAC">
            <w:pPr>
              <w:jc w:val="center"/>
              <w:rPr>
                <w:rFonts w:ascii="宋体" w:eastAsia="宋体" w:hAnsi="宋体" w:cs="宋体"/>
                <w:sz w:val="21"/>
                <w:szCs w:val="21"/>
                <w:lang w:eastAsia="zh-CN"/>
              </w:rPr>
            </w:pPr>
          </w:p>
        </w:tc>
        <w:tc>
          <w:tcPr>
            <w:tcW w:w="623" w:type="dxa"/>
            <w:vAlign w:val="center"/>
          </w:tcPr>
          <w:p w:rsidR="008B2DAC" w:rsidRDefault="002D7BF3">
            <w:pPr>
              <w:jc w:val="center"/>
              <w:rPr>
                <w:rFonts w:ascii="宋体" w:eastAsia="宋体" w:hAnsi="宋体" w:cs="宋体"/>
                <w:sz w:val="21"/>
                <w:szCs w:val="21"/>
                <w:lang w:eastAsia="zh-CN"/>
              </w:rPr>
            </w:pPr>
            <w:r>
              <w:rPr>
                <w:rFonts w:ascii="宋体" w:eastAsia="宋体" w:hAnsi="宋体" w:cs="宋体" w:hint="eastAsia"/>
                <w:sz w:val="21"/>
                <w:szCs w:val="21"/>
                <w:lang w:eastAsia="zh-CN"/>
              </w:rPr>
              <w:t>1</w:t>
            </w:r>
          </w:p>
        </w:tc>
        <w:tc>
          <w:tcPr>
            <w:tcW w:w="3633" w:type="dxa"/>
            <w:vAlign w:val="center"/>
          </w:tcPr>
          <w:p w:rsidR="008B2DAC" w:rsidRDefault="002D7BF3">
            <w:pPr>
              <w:jc w:val="center"/>
              <w:rPr>
                <w:rFonts w:ascii="宋体" w:eastAsia="宋体" w:hAnsi="宋体" w:cs="宋体"/>
                <w:sz w:val="21"/>
                <w:szCs w:val="21"/>
                <w:lang w:eastAsia="zh-CN"/>
              </w:rPr>
            </w:pPr>
            <w:r>
              <w:rPr>
                <w:rFonts w:ascii="宋体" w:eastAsia="宋体" w:hAnsi="宋体" w:cs="微软雅黑" w:hint="eastAsia"/>
                <w:sz w:val="21"/>
                <w:szCs w:val="21"/>
                <w:lang w:eastAsia="zh-CN"/>
              </w:rPr>
              <w:t>注册设备工程师（给水排水）</w:t>
            </w:r>
          </w:p>
        </w:tc>
        <w:tc>
          <w:tcPr>
            <w:tcW w:w="1162" w:type="dxa"/>
            <w:vAlign w:val="center"/>
          </w:tcPr>
          <w:p w:rsidR="008B2DAC" w:rsidRDefault="008B2DAC">
            <w:pPr>
              <w:jc w:val="center"/>
              <w:rPr>
                <w:rFonts w:ascii="宋体" w:eastAsia="宋体" w:hAnsi="宋体" w:cs="宋体"/>
                <w:sz w:val="21"/>
                <w:szCs w:val="21"/>
                <w:lang w:eastAsia="zh-CN"/>
              </w:rPr>
            </w:pPr>
          </w:p>
        </w:tc>
      </w:tr>
      <w:tr w:rsidR="008B2DAC">
        <w:trPr>
          <w:trHeight w:val="461"/>
        </w:trPr>
        <w:tc>
          <w:tcPr>
            <w:tcW w:w="584" w:type="dxa"/>
            <w:vAlign w:val="center"/>
          </w:tcPr>
          <w:p w:rsidR="008B2DAC" w:rsidRDefault="002D7BF3">
            <w:pPr>
              <w:jc w:val="center"/>
              <w:rPr>
                <w:rFonts w:ascii="宋体" w:eastAsia="宋体" w:hAnsi="宋体" w:cs="宋体"/>
                <w:sz w:val="21"/>
                <w:szCs w:val="21"/>
                <w:lang w:eastAsia="zh-CN"/>
              </w:rPr>
            </w:pPr>
            <w:r>
              <w:rPr>
                <w:rFonts w:ascii="宋体" w:eastAsia="宋体" w:hAnsi="宋体" w:cs="宋体"/>
                <w:sz w:val="21"/>
                <w:szCs w:val="21"/>
                <w:lang w:eastAsia="zh-CN"/>
              </w:rPr>
              <w:t>6</w:t>
            </w:r>
          </w:p>
        </w:tc>
        <w:tc>
          <w:tcPr>
            <w:tcW w:w="1980" w:type="dxa"/>
            <w:vAlign w:val="center"/>
          </w:tcPr>
          <w:p w:rsidR="008B2DAC" w:rsidRDefault="002D7BF3">
            <w:pPr>
              <w:widowControl/>
              <w:spacing w:line="240" w:lineRule="exact"/>
              <w:ind w:leftChars="35" w:left="411" w:hangingChars="159" w:hanging="334"/>
              <w:jc w:val="center"/>
              <w:rPr>
                <w:rFonts w:ascii="宋体" w:eastAsia="宋体" w:hAnsi="宋体" w:cs="宋体"/>
                <w:sz w:val="21"/>
                <w:szCs w:val="21"/>
                <w:lang w:eastAsia="zh-CN"/>
              </w:rPr>
            </w:pPr>
            <w:r>
              <w:rPr>
                <w:rFonts w:ascii="宋体" w:eastAsia="宋体" w:hAnsi="宋体" w:cs="微软雅黑" w:hint="eastAsia"/>
                <w:sz w:val="21"/>
                <w:szCs w:val="21"/>
              </w:rPr>
              <w:t>电气专业负责人</w:t>
            </w:r>
          </w:p>
        </w:tc>
        <w:tc>
          <w:tcPr>
            <w:tcW w:w="631" w:type="dxa"/>
            <w:vAlign w:val="center"/>
          </w:tcPr>
          <w:p w:rsidR="008B2DAC" w:rsidRDefault="008B2DAC">
            <w:pPr>
              <w:jc w:val="center"/>
              <w:rPr>
                <w:rFonts w:ascii="宋体" w:eastAsia="宋体" w:hAnsi="宋体" w:cs="宋体"/>
                <w:sz w:val="21"/>
                <w:szCs w:val="21"/>
                <w:lang w:eastAsia="zh-CN"/>
              </w:rPr>
            </w:pPr>
          </w:p>
        </w:tc>
        <w:tc>
          <w:tcPr>
            <w:tcW w:w="833" w:type="dxa"/>
            <w:vAlign w:val="center"/>
          </w:tcPr>
          <w:p w:rsidR="008B2DAC" w:rsidRDefault="008B2DAC">
            <w:pPr>
              <w:jc w:val="center"/>
              <w:rPr>
                <w:rFonts w:ascii="宋体" w:eastAsia="宋体" w:hAnsi="宋体" w:cs="宋体"/>
                <w:sz w:val="21"/>
                <w:szCs w:val="21"/>
                <w:lang w:eastAsia="zh-CN"/>
              </w:rPr>
            </w:pPr>
          </w:p>
        </w:tc>
        <w:tc>
          <w:tcPr>
            <w:tcW w:w="623" w:type="dxa"/>
            <w:vAlign w:val="center"/>
          </w:tcPr>
          <w:p w:rsidR="008B2DAC" w:rsidRDefault="002D7BF3">
            <w:pPr>
              <w:jc w:val="center"/>
              <w:rPr>
                <w:rFonts w:ascii="宋体" w:eastAsia="宋体" w:hAnsi="宋体" w:cs="宋体"/>
                <w:sz w:val="21"/>
                <w:szCs w:val="21"/>
                <w:lang w:eastAsia="zh-CN"/>
              </w:rPr>
            </w:pPr>
            <w:r>
              <w:rPr>
                <w:rFonts w:ascii="宋体" w:eastAsia="宋体" w:hAnsi="宋体" w:cs="宋体"/>
                <w:sz w:val="21"/>
                <w:szCs w:val="21"/>
                <w:lang w:eastAsia="zh-CN"/>
              </w:rPr>
              <w:t>1</w:t>
            </w:r>
          </w:p>
        </w:tc>
        <w:tc>
          <w:tcPr>
            <w:tcW w:w="3633" w:type="dxa"/>
            <w:vAlign w:val="center"/>
          </w:tcPr>
          <w:p w:rsidR="008B2DAC" w:rsidRDefault="002D7BF3">
            <w:pPr>
              <w:jc w:val="center"/>
              <w:rPr>
                <w:rFonts w:ascii="宋体" w:eastAsia="宋体" w:hAnsi="宋体" w:cs="宋体"/>
                <w:sz w:val="21"/>
                <w:szCs w:val="21"/>
                <w:lang w:eastAsia="zh-CN"/>
              </w:rPr>
            </w:pPr>
            <w:r>
              <w:rPr>
                <w:rFonts w:ascii="宋体" w:eastAsia="宋体" w:hAnsi="宋体" w:cs="微软雅黑" w:hint="eastAsia"/>
                <w:sz w:val="21"/>
                <w:szCs w:val="21"/>
                <w:lang w:eastAsia="zh-CN"/>
              </w:rPr>
              <w:t>注册电气工程师</w:t>
            </w:r>
          </w:p>
        </w:tc>
        <w:tc>
          <w:tcPr>
            <w:tcW w:w="1162" w:type="dxa"/>
            <w:vAlign w:val="center"/>
          </w:tcPr>
          <w:p w:rsidR="008B2DAC" w:rsidRDefault="008B2DAC">
            <w:pPr>
              <w:jc w:val="center"/>
              <w:rPr>
                <w:rFonts w:ascii="宋体" w:eastAsia="宋体" w:hAnsi="宋体" w:cs="宋体"/>
                <w:sz w:val="21"/>
                <w:szCs w:val="21"/>
                <w:lang w:eastAsia="zh-CN"/>
              </w:rPr>
            </w:pPr>
          </w:p>
        </w:tc>
      </w:tr>
      <w:tr w:rsidR="008B2DAC">
        <w:trPr>
          <w:trHeight w:val="461"/>
        </w:trPr>
        <w:tc>
          <w:tcPr>
            <w:tcW w:w="584" w:type="dxa"/>
            <w:vAlign w:val="center"/>
          </w:tcPr>
          <w:p w:rsidR="008B2DAC" w:rsidRDefault="002D7BF3">
            <w:pPr>
              <w:jc w:val="center"/>
              <w:rPr>
                <w:rFonts w:ascii="宋体" w:eastAsia="宋体" w:hAnsi="宋体" w:cs="宋体"/>
                <w:sz w:val="21"/>
                <w:szCs w:val="21"/>
                <w:lang w:eastAsia="zh-CN"/>
              </w:rPr>
            </w:pPr>
            <w:r>
              <w:rPr>
                <w:rFonts w:ascii="宋体" w:eastAsia="宋体" w:hAnsi="宋体" w:cs="宋体" w:hint="eastAsia"/>
                <w:sz w:val="21"/>
                <w:szCs w:val="21"/>
                <w:lang w:eastAsia="zh-CN"/>
              </w:rPr>
              <w:t>7</w:t>
            </w:r>
          </w:p>
        </w:tc>
        <w:tc>
          <w:tcPr>
            <w:tcW w:w="1980" w:type="dxa"/>
            <w:vAlign w:val="center"/>
          </w:tcPr>
          <w:p w:rsidR="008B2DAC" w:rsidRDefault="002D7BF3">
            <w:pPr>
              <w:widowControl/>
              <w:spacing w:line="240" w:lineRule="exact"/>
              <w:ind w:leftChars="35" w:left="411" w:hangingChars="159" w:hanging="334"/>
              <w:jc w:val="center"/>
              <w:rPr>
                <w:rFonts w:ascii="宋体" w:eastAsia="宋体" w:hAnsi="宋体" w:cs="微软雅黑"/>
                <w:sz w:val="21"/>
                <w:szCs w:val="21"/>
                <w:lang w:eastAsia="zh-CN"/>
              </w:rPr>
            </w:pPr>
            <w:r>
              <w:rPr>
                <w:rFonts w:ascii="宋体" w:eastAsia="宋体" w:hAnsi="宋体" w:cs="宋体" w:hint="eastAsia"/>
                <w:sz w:val="21"/>
                <w:szCs w:val="21"/>
                <w:lang w:eastAsia="zh-CN"/>
              </w:rPr>
              <w:t>粮食工程工艺专业负责人</w:t>
            </w:r>
          </w:p>
        </w:tc>
        <w:tc>
          <w:tcPr>
            <w:tcW w:w="631" w:type="dxa"/>
            <w:vAlign w:val="center"/>
          </w:tcPr>
          <w:p w:rsidR="008B2DAC" w:rsidRDefault="008B2DAC">
            <w:pPr>
              <w:jc w:val="center"/>
              <w:rPr>
                <w:rFonts w:ascii="宋体" w:eastAsia="宋体" w:hAnsi="宋体" w:cs="宋体"/>
                <w:sz w:val="21"/>
                <w:szCs w:val="21"/>
                <w:lang w:eastAsia="zh-CN"/>
              </w:rPr>
            </w:pPr>
          </w:p>
        </w:tc>
        <w:tc>
          <w:tcPr>
            <w:tcW w:w="833" w:type="dxa"/>
            <w:vAlign w:val="center"/>
          </w:tcPr>
          <w:p w:rsidR="008B2DAC" w:rsidRDefault="008B2DAC">
            <w:pPr>
              <w:jc w:val="center"/>
              <w:rPr>
                <w:rFonts w:ascii="宋体" w:eastAsia="宋体" w:hAnsi="宋体" w:cs="宋体"/>
                <w:sz w:val="21"/>
                <w:szCs w:val="21"/>
                <w:lang w:eastAsia="zh-CN"/>
              </w:rPr>
            </w:pPr>
          </w:p>
        </w:tc>
        <w:tc>
          <w:tcPr>
            <w:tcW w:w="623" w:type="dxa"/>
            <w:vAlign w:val="center"/>
          </w:tcPr>
          <w:p w:rsidR="008B2DAC" w:rsidRDefault="002D7BF3">
            <w:pPr>
              <w:jc w:val="center"/>
              <w:rPr>
                <w:rFonts w:ascii="宋体" w:eastAsia="宋体" w:hAnsi="宋体" w:cs="宋体"/>
                <w:sz w:val="21"/>
                <w:szCs w:val="21"/>
                <w:lang w:eastAsia="zh-CN"/>
              </w:rPr>
            </w:pPr>
            <w:r>
              <w:rPr>
                <w:rFonts w:ascii="宋体" w:eastAsia="宋体" w:hAnsi="宋体" w:cs="宋体" w:hint="eastAsia"/>
                <w:sz w:val="21"/>
                <w:szCs w:val="21"/>
                <w:lang w:eastAsia="zh-CN"/>
              </w:rPr>
              <w:t>1</w:t>
            </w:r>
          </w:p>
        </w:tc>
        <w:tc>
          <w:tcPr>
            <w:tcW w:w="3633" w:type="dxa"/>
            <w:vAlign w:val="center"/>
          </w:tcPr>
          <w:p w:rsidR="008B2DAC" w:rsidRDefault="002D7BF3">
            <w:pPr>
              <w:jc w:val="center"/>
              <w:rPr>
                <w:rFonts w:ascii="宋体" w:eastAsia="宋体" w:hAnsi="宋体" w:cs="微软雅黑"/>
                <w:sz w:val="21"/>
                <w:szCs w:val="21"/>
                <w:lang w:eastAsia="zh-CN"/>
              </w:rPr>
            </w:pPr>
            <w:r>
              <w:rPr>
                <w:rFonts w:ascii="宋体" w:eastAsia="宋体" w:hAnsi="宋体" w:cs="微软雅黑" w:hint="eastAsia"/>
                <w:sz w:val="21"/>
                <w:szCs w:val="21"/>
                <w:lang w:eastAsia="zh-CN"/>
              </w:rPr>
              <w:t>轻工工艺类专业工程师（或以上）职称</w:t>
            </w:r>
          </w:p>
        </w:tc>
        <w:tc>
          <w:tcPr>
            <w:tcW w:w="1162" w:type="dxa"/>
            <w:vAlign w:val="center"/>
          </w:tcPr>
          <w:p w:rsidR="008B2DAC" w:rsidRDefault="008B2DAC">
            <w:pPr>
              <w:jc w:val="center"/>
              <w:rPr>
                <w:rFonts w:ascii="宋体" w:eastAsia="宋体" w:hAnsi="宋体" w:cs="宋体"/>
                <w:sz w:val="21"/>
                <w:szCs w:val="21"/>
                <w:lang w:eastAsia="zh-CN"/>
              </w:rPr>
            </w:pPr>
          </w:p>
        </w:tc>
      </w:tr>
      <w:tr w:rsidR="008B2DAC">
        <w:trPr>
          <w:trHeight w:val="484"/>
        </w:trPr>
        <w:tc>
          <w:tcPr>
            <w:tcW w:w="584" w:type="dxa"/>
            <w:vAlign w:val="center"/>
          </w:tcPr>
          <w:p w:rsidR="008B2DAC" w:rsidRDefault="002D7BF3">
            <w:pPr>
              <w:jc w:val="center"/>
              <w:rPr>
                <w:rFonts w:ascii="宋体" w:eastAsia="宋体" w:hAnsi="宋体" w:cs="宋体"/>
                <w:sz w:val="21"/>
                <w:szCs w:val="21"/>
                <w:lang w:eastAsia="zh-CN"/>
              </w:rPr>
            </w:pPr>
            <w:r>
              <w:rPr>
                <w:rFonts w:ascii="宋体" w:eastAsia="宋体" w:hAnsi="宋体" w:cs="宋体"/>
                <w:sz w:val="21"/>
                <w:szCs w:val="21"/>
                <w:lang w:eastAsia="zh-CN"/>
              </w:rPr>
              <w:t>8</w:t>
            </w:r>
          </w:p>
        </w:tc>
        <w:tc>
          <w:tcPr>
            <w:tcW w:w="1980" w:type="dxa"/>
            <w:vAlign w:val="center"/>
          </w:tcPr>
          <w:p w:rsidR="008B2DAC" w:rsidRDefault="002D7BF3">
            <w:pPr>
              <w:widowControl/>
              <w:spacing w:line="240" w:lineRule="exact"/>
              <w:jc w:val="center"/>
              <w:rPr>
                <w:rFonts w:ascii="宋体" w:eastAsia="宋体" w:hAnsi="宋体" w:cs="宋体"/>
                <w:kern w:val="1"/>
                <w:sz w:val="21"/>
                <w:szCs w:val="21"/>
                <w:lang w:eastAsia="zh-CN"/>
              </w:rPr>
            </w:pPr>
            <w:r>
              <w:rPr>
                <w:rFonts w:ascii="宋体" w:eastAsia="宋体" w:hAnsi="宋体" w:cs="微软雅黑" w:hint="eastAsia"/>
                <w:sz w:val="21"/>
                <w:szCs w:val="21"/>
              </w:rPr>
              <w:t>造价专业负责人</w:t>
            </w:r>
          </w:p>
        </w:tc>
        <w:tc>
          <w:tcPr>
            <w:tcW w:w="631" w:type="dxa"/>
            <w:vAlign w:val="center"/>
          </w:tcPr>
          <w:p w:rsidR="008B2DAC" w:rsidRDefault="008B2DAC">
            <w:pPr>
              <w:jc w:val="center"/>
              <w:rPr>
                <w:rFonts w:ascii="宋体" w:eastAsia="宋体" w:hAnsi="宋体" w:cs="宋体"/>
                <w:sz w:val="21"/>
                <w:szCs w:val="21"/>
                <w:lang w:eastAsia="zh-CN"/>
              </w:rPr>
            </w:pPr>
          </w:p>
        </w:tc>
        <w:tc>
          <w:tcPr>
            <w:tcW w:w="833" w:type="dxa"/>
            <w:vAlign w:val="center"/>
          </w:tcPr>
          <w:p w:rsidR="008B2DAC" w:rsidRDefault="008B2DAC">
            <w:pPr>
              <w:jc w:val="center"/>
              <w:rPr>
                <w:rFonts w:ascii="宋体" w:eastAsia="宋体" w:hAnsi="宋体" w:cs="宋体"/>
                <w:sz w:val="21"/>
                <w:szCs w:val="21"/>
                <w:lang w:eastAsia="zh-CN"/>
              </w:rPr>
            </w:pPr>
          </w:p>
        </w:tc>
        <w:tc>
          <w:tcPr>
            <w:tcW w:w="623" w:type="dxa"/>
            <w:vAlign w:val="center"/>
          </w:tcPr>
          <w:p w:rsidR="008B2DAC" w:rsidRDefault="002D7BF3">
            <w:pPr>
              <w:jc w:val="center"/>
              <w:rPr>
                <w:rFonts w:ascii="宋体" w:eastAsia="宋体" w:hAnsi="宋体" w:cs="宋体"/>
                <w:sz w:val="21"/>
                <w:szCs w:val="21"/>
                <w:lang w:eastAsia="zh-CN"/>
              </w:rPr>
            </w:pPr>
            <w:r>
              <w:rPr>
                <w:rFonts w:ascii="宋体" w:eastAsia="宋体" w:hAnsi="宋体" w:cs="宋体" w:hint="eastAsia"/>
                <w:sz w:val="21"/>
                <w:szCs w:val="21"/>
                <w:lang w:eastAsia="zh-CN"/>
              </w:rPr>
              <w:t>1</w:t>
            </w:r>
          </w:p>
        </w:tc>
        <w:tc>
          <w:tcPr>
            <w:tcW w:w="3633" w:type="dxa"/>
            <w:vAlign w:val="center"/>
          </w:tcPr>
          <w:p w:rsidR="008B2DAC" w:rsidRDefault="002D7BF3">
            <w:pPr>
              <w:jc w:val="center"/>
              <w:rPr>
                <w:rFonts w:ascii="宋体" w:eastAsia="宋体" w:hAnsi="宋体" w:cs="宋体"/>
                <w:sz w:val="21"/>
                <w:szCs w:val="21"/>
                <w:lang w:eastAsia="zh-CN"/>
              </w:rPr>
            </w:pPr>
            <w:r>
              <w:rPr>
                <w:rFonts w:ascii="宋体" w:eastAsia="宋体" w:hAnsi="宋体" w:cs="微软雅黑" w:hint="eastAsia"/>
                <w:sz w:val="21"/>
                <w:szCs w:val="21"/>
              </w:rPr>
              <w:t>注册一级造价工程师</w:t>
            </w:r>
          </w:p>
        </w:tc>
        <w:tc>
          <w:tcPr>
            <w:tcW w:w="1162" w:type="dxa"/>
            <w:vAlign w:val="center"/>
          </w:tcPr>
          <w:p w:rsidR="008B2DAC" w:rsidRDefault="008B2DAC">
            <w:pPr>
              <w:jc w:val="center"/>
              <w:rPr>
                <w:rFonts w:ascii="宋体" w:eastAsia="宋体" w:hAnsi="宋体" w:cs="宋体"/>
                <w:sz w:val="21"/>
                <w:szCs w:val="21"/>
                <w:lang w:eastAsia="zh-CN"/>
              </w:rPr>
            </w:pPr>
          </w:p>
        </w:tc>
      </w:tr>
    </w:tbl>
    <w:p w:rsidR="008B2DAC" w:rsidRDefault="002D7BF3">
      <w:pPr>
        <w:spacing w:line="276" w:lineRule="auto"/>
        <w:rPr>
          <w:rFonts w:ascii="宋体" w:eastAsia="宋体" w:hAnsi="宋体" w:cs="宋体"/>
          <w:bCs/>
          <w:kern w:val="1"/>
          <w:u w:val="single"/>
          <w:lang w:eastAsia="zh-CN"/>
        </w:rPr>
      </w:pPr>
      <w:r>
        <w:rPr>
          <w:rFonts w:ascii="宋体" w:eastAsia="宋体" w:hAnsi="宋体" w:cs="宋体" w:hint="eastAsia"/>
          <w:bCs/>
          <w:kern w:val="1"/>
          <w:u w:val="single"/>
          <w:lang w:eastAsia="zh-CN"/>
        </w:rPr>
        <w:t>注：</w:t>
      </w:r>
    </w:p>
    <w:p w:rsidR="008B2DAC" w:rsidRDefault="002D7BF3">
      <w:pPr>
        <w:spacing w:line="360" w:lineRule="auto"/>
        <w:rPr>
          <w:rFonts w:ascii="宋体" w:eastAsia="宋体" w:hAnsi="宋体" w:cs="宋体"/>
          <w:bCs/>
          <w:kern w:val="1"/>
          <w:u w:val="single"/>
          <w:lang w:eastAsia="zh-CN"/>
        </w:rPr>
      </w:pPr>
      <w:r>
        <w:rPr>
          <w:rFonts w:ascii="宋体" w:eastAsia="宋体" w:hAnsi="宋体" w:cs="宋体" w:hint="eastAsia"/>
          <w:bCs/>
          <w:kern w:val="1"/>
          <w:u w:val="single"/>
          <w:lang w:eastAsia="zh-CN"/>
        </w:rPr>
        <w:t>1、提供证明材料的要求：</w:t>
      </w:r>
    </w:p>
    <w:p w:rsidR="008B2DAC" w:rsidRDefault="002D7BF3">
      <w:pPr>
        <w:spacing w:line="360" w:lineRule="auto"/>
        <w:rPr>
          <w:rFonts w:ascii="宋体" w:eastAsia="宋体" w:hAnsi="宋体" w:cs="宋体"/>
          <w:bCs/>
          <w:kern w:val="1"/>
          <w:u w:val="single"/>
          <w:lang w:eastAsia="zh-CN"/>
        </w:rPr>
      </w:pPr>
      <w:r>
        <w:rPr>
          <w:rFonts w:ascii="宋体" w:eastAsia="宋体" w:hAnsi="宋体" w:cs="宋体" w:hint="eastAsia"/>
          <w:bCs/>
          <w:kern w:val="1"/>
          <w:u w:val="single"/>
          <w:lang w:eastAsia="zh-CN"/>
        </w:rPr>
        <w:t>①上表人员均要求为投标单位在册人员，各岗位人员不得相互兼职；</w:t>
      </w:r>
    </w:p>
    <w:p w:rsidR="008B2DAC" w:rsidRDefault="002D7BF3">
      <w:pPr>
        <w:spacing w:line="360" w:lineRule="auto"/>
        <w:rPr>
          <w:rFonts w:ascii="宋体" w:eastAsia="宋体" w:hAnsi="宋体" w:cs="宋体"/>
          <w:bCs/>
          <w:kern w:val="1"/>
          <w:u w:val="single"/>
          <w:lang w:eastAsia="zh-CN"/>
        </w:rPr>
      </w:pPr>
      <w:r>
        <w:rPr>
          <w:rFonts w:ascii="宋体" w:eastAsia="宋体" w:hAnsi="宋体" w:cs="宋体" w:hint="eastAsia"/>
          <w:bCs/>
          <w:kern w:val="1"/>
          <w:u w:val="single"/>
          <w:lang w:eastAsia="zh-CN"/>
        </w:rPr>
        <w:t>②上述需提供拟投入本项目人员的职称证（如有）、注册证（证书在有效期内且注册单位必须与投标单位一致）、需提供</w:t>
      </w:r>
      <w:r>
        <w:rPr>
          <w:rFonts w:ascii="宋体" w:eastAsia="宋体" w:hAnsi="宋体" w:cs="宋体"/>
          <w:bCs/>
          <w:kern w:val="1"/>
          <w:u w:val="single"/>
          <w:lang w:eastAsia="zh-CN"/>
        </w:rPr>
        <w:t>2023</w:t>
      </w:r>
      <w:r>
        <w:rPr>
          <w:rFonts w:ascii="宋体" w:eastAsia="宋体" w:hAnsi="宋体" w:cs="宋体" w:hint="eastAsia"/>
          <w:bCs/>
          <w:kern w:val="1"/>
          <w:u w:val="single"/>
          <w:lang w:eastAsia="zh-CN"/>
        </w:rPr>
        <w:t>年</w:t>
      </w:r>
      <w:r>
        <w:rPr>
          <w:rFonts w:ascii="宋体" w:eastAsia="宋体" w:hAnsi="宋体" w:cs="宋体"/>
          <w:bCs/>
          <w:kern w:val="1"/>
          <w:u w:val="single"/>
          <w:lang w:eastAsia="zh-CN"/>
        </w:rPr>
        <w:t>9</w:t>
      </w:r>
      <w:r>
        <w:rPr>
          <w:rFonts w:ascii="宋体" w:eastAsia="宋体" w:hAnsi="宋体" w:cs="宋体" w:hint="eastAsia"/>
          <w:bCs/>
          <w:kern w:val="1"/>
          <w:u w:val="single"/>
          <w:lang w:eastAsia="zh-CN"/>
        </w:rPr>
        <w:t>月在投标单位参保的社保缴纳记录证明扫描件并加盖投标人电子印章。若当地政府部门允许企业缓缴社会保险费且投标人未缴纳的，投标人可提供当地政府部门允许缓缴社保的相关文件作为缴纳社保的证明，中标后需提供投标文件中人员的社保补缴情况相关证明报招标人核实。若已达到法定退休年龄已办理退休手续且继续聘任的，可以用退休证加返聘证明扫描件代替社保证明。</w:t>
      </w:r>
    </w:p>
    <w:p w:rsidR="008B2DAC" w:rsidRDefault="002D7BF3">
      <w:pPr>
        <w:spacing w:line="360" w:lineRule="auto"/>
        <w:rPr>
          <w:rFonts w:ascii="宋体" w:eastAsia="宋体" w:hAnsi="宋体" w:cs="宋体"/>
          <w:bCs/>
          <w:kern w:val="1"/>
          <w:u w:val="single"/>
          <w:lang w:eastAsia="zh-CN"/>
        </w:rPr>
      </w:pPr>
      <w:r>
        <w:rPr>
          <w:rFonts w:ascii="宋体" w:eastAsia="宋体" w:hAnsi="宋体" w:cs="宋体" w:hint="eastAsia"/>
          <w:bCs/>
          <w:kern w:val="1"/>
          <w:u w:val="single"/>
          <w:lang w:eastAsia="zh-CN"/>
        </w:rPr>
        <w:t>③有效的注册造价工程师指根据原人事部、原建设部发布的《造价工程师执业资格制度暂行规定》（人发〔</w:t>
      </w:r>
      <w:r>
        <w:rPr>
          <w:rFonts w:ascii="宋体" w:eastAsia="宋体" w:hAnsi="宋体" w:cs="宋体"/>
          <w:bCs/>
          <w:kern w:val="1"/>
          <w:u w:val="single"/>
          <w:lang w:eastAsia="zh-CN"/>
        </w:rPr>
        <w:t>1996</w:t>
      </w:r>
      <w:r>
        <w:rPr>
          <w:rFonts w:ascii="宋体" w:eastAsia="宋体" w:hAnsi="宋体" w:cs="宋体" w:hint="eastAsia"/>
          <w:bCs/>
          <w:kern w:val="1"/>
          <w:u w:val="single"/>
          <w:lang w:eastAsia="zh-CN"/>
        </w:rPr>
        <w:t>〕</w:t>
      </w:r>
      <w:r>
        <w:rPr>
          <w:rFonts w:ascii="宋体" w:eastAsia="宋体" w:hAnsi="宋体" w:cs="宋体"/>
          <w:bCs/>
          <w:kern w:val="1"/>
          <w:u w:val="single"/>
          <w:lang w:eastAsia="zh-CN"/>
        </w:rPr>
        <w:t>77</w:t>
      </w:r>
      <w:r>
        <w:rPr>
          <w:rFonts w:ascii="宋体" w:eastAsia="宋体" w:hAnsi="宋体" w:cs="宋体" w:hint="eastAsia"/>
          <w:bCs/>
          <w:kern w:val="1"/>
          <w:u w:val="single"/>
          <w:lang w:eastAsia="zh-CN"/>
        </w:rPr>
        <w:t>号）取得的造价工程师执业资格，并经注册且在有效期内；有效的注册一级造价工程师资格指根据住房城乡建设部、交通运输部、水利部、人力资源社会保障部发布的《造价工程师职业资格制度规定》《造价工程师职业资格考试实施办法》（建人〔</w:t>
      </w:r>
      <w:r>
        <w:rPr>
          <w:rFonts w:ascii="宋体" w:eastAsia="宋体" w:hAnsi="宋体" w:cs="宋体"/>
          <w:bCs/>
          <w:kern w:val="1"/>
          <w:u w:val="single"/>
          <w:lang w:eastAsia="zh-CN"/>
        </w:rPr>
        <w:t>2018</w:t>
      </w:r>
      <w:r>
        <w:rPr>
          <w:rFonts w:ascii="宋体" w:eastAsia="宋体" w:hAnsi="宋体" w:cs="宋体" w:hint="eastAsia"/>
          <w:bCs/>
          <w:kern w:val="1"/>
          <w:u w:val="single"/>
          <w:lang w:eastAsia="zh-CN"/>
        </w:rPr>
        <w:t>〕</w:t>
      </w:r>
      <w:r>
        <w:rPr>
          <w:rFonts w:ascii="宋体" w:eastAsia="宋体" w:hAnsi="宋体" w:cs="宋体"/>
          <w:bCs/>
          <w:kern w:val="1"/>
          <w:u w:val="single"/>
          <w:lang w:eastAsia="zh-CN"/>
        </w:rPr>
        <w:t>67</w:t>
      </w:r>
      <w:r>
        <w:rPr>
          <w:rFonts w:ascii="宋体" w:eastAsia="宋体" w:hAnsi="宋体" w:cs="宋体" w:hint="eastAsia"/>
          <w:bCs/>
          <w:kern w:val="1"/>
          <w:u w:val="single"/>
          <w:lang w:eastAsia="zh-CN"/>
        </w:rPr>
        <w:t>号）取得的一级造价工程师职业资格，并经注册且在有效期内。</w:t>
      </w:r>
    </w:p>
    <w:p w:rsidR="008B2DAC" w:rsidRDefault="002D7BF3">
      <w:pPr>
        <w:spacing w:line="360" w:lineRule="auto"/>
        <w:rPr>
          <w:rFonts w:ascii="宋体" w:eastAsia="宋体" w:hAnsi="宋体" w:cs="宋体"/>
          <w:bCs/>
          <w:kern w:val="1"/>
          <w:u w:val="single"/>
          <w:lang w:eastAsia="zh-CN"/>
        </w:rPr>
      </w:pPr>
      <w:r>
        <w:rPr>
          <w:rFonts w:ascii="宋体" w:hAnsi="宋体" w:cs="宋体" w:hint="eastAsia"/>
          <w:sz w:val="24"/>
          <w:u w:val="single"/>
          <w:lang w:eastAsia="zh-CN"/>
        </w:rPr>
        <w:t>④</w:t>
      </w:r>
      <w:r>
        <w:rPr>
          <w:rFonts w:ascii="宋体" w:eastAsia="宋体" w:hAnsi="宋体" w:cs="宋体" w:hint="eastAsia"/>
          <w:bCs/>
          <w:kern w:val="1"/>
          <w:u w:val="single"/>
          <w:lang w:eastAsia="zh-CN"/>
        </w:rPr>
        <w:t>上述证明材料的清晰扫描件加盖投标人电子印章。</w:t>
      </w:r>
    </w:p>
    <w:p w:rsidR="008B2DAC" w:rsidRDefault="002D7BF3">
      <w:pPr>
        <w:spacing w:line="360" w:lineRule="auto"/>
        <w:rPr>
          <w:rFonts w:ascii="宋体" w:eastAsia="宋体" w:hAnsi="宋体" w:cs="宋体"/>
          <w:b/>
          <w:kern w:val="1"/>
          <w:u w:val="single"/>
          <w:lang w:eastAsia="zh-CN"/>
        </w:rPr>
      </w:pPr>
      <w:r>
        <w:rPr>
          <w:rFonts w:ascii="宋体" w:eastAsia="宋体" w:hAnsi="宋体" w:cs="宋体" w:hint="eastAsia"/>
          <w:bCs/>
          <w:kern w:val="1"/>
          <w:u w:val="single"/>
          <w:lang w:eastAsia="zh-CN"/>
        </w:rPr>
        <w:t>2、</w:t>
      </w:r>
      <w:r>
        <w:rPr>
          <w:rFonts w:ascii="宋体" w:eastAsia="宋体" w:hAnsi="宋体" w:cs="宋体" w:hint="eastAsia"/>
          <w:b/>
          <w:kern w:val="1"/>
          <w:u w:val="single"/>
          <w:lang w:eastAsia="zh-CN"/>
        </w:rPr>
        <w:t>本表的人员要求作为资格审查合格条件的一部分，</w:t>
      </w:r>
      <w:r>
        <w:rPr>
          <w:rFonts w:ascii="宋体" w:eastAsia="宋体" w:hAnsi="宋体" w:cs="宋体" w:hint="eastAsia"/>
          <w:bCs/>
          <w:kern w:val="1"/>
          <w:u w:val="single"/>
          <w:lang w:eastAsia="zh-CN"/>
        </w:rPr>
        <w:t>投标人项目管理机构人员配备不满足《</w:t>
      </w:r>
      <w:r>
        <w:rPr>
          <w:rFonts w:ascii="宋体" w:eastAsia="宋体" w:hAnsi="宋体" w:hint="eastAsia"/>
          <w:u w:val="single"/>
          <w:lang w:eastAsia="zh-CN"/>
        </w:rPr>
        <w:t>本项目拟投入的人员基本情况表</w:t>
      </w:r>
      <w:r>
        <w:rPr>
          <w:rFonts w:ascii="宋体" w:eastAsia="宋体" w:hAnsi="宋体" w:cs="宋体" w:hint="eastAsia"/>
          <w:bCs/>
          <w:kern w:val="1"/>
          <w:u w:val="single"/>
          <w:lang w:eastAsia="zh-CN"/>
        </w:rPr>
        <w:t>》要求的情况包括以下任一种，</w:t>
      </w:r>
      <w:r>
        <w:rPr>
          <w:rFonts w:ascii="宋体" w:eastAsia="宋体" w:hAnsi="宋体" w:cs="宋体" w:hint="eastAsia"/>
          <w:b/>
          <w:kern w:val="1"/>
          <w:u w:val="single"/>
          <w:lang w:eastAsia="zh-CN"/>
        </w:rPr>
        <w:t>均视为不符合资格审查合格条件；</w:t>
      </w:r>
    </w:p>
    <w:p w:rsidR="008B2DAC" w:rsidRDefault="002D7BF3">
      <w:pPr>
        <w:spacing w:line="360" w:lineRule="auto"/>
        <w:rPr>
          <w:rFonts w:ascii="宋体" w:eastAsia="宋体" w:hAnsi="宋体" w:cs="宋体"/>
          <w:bCs/>
          <w:kern w:val="1"/>
          <w:u w:val="single"/>
          <w:lang w:eastAsia="zh-CN"/>
        </w:rPr>
      </w:pPr>
      <w:r>
        <w:rPr>
          <w:rFonts w:ascii="宋体" w:eastAsia="宋体" w:hAnsi="宋体" w:cs="宋体" w:hint="eastAsia"/>
          <w:bCs/>
          <w:kern w:val="1"/>
          <w:u w:val="single"/>
          <w:lang w:eastAsia="zh-CN"/>
        </w:rPr>
        <w:t>①表中要求的人员数量配置不满足；</w:t>
      </w:r>
    </w:p>
    <w:p w:rsidR="008B2DAC" w:rsidRDefault="002D7BF3">
      <w:pPr>
        <w:spacing w:line="360" w:lineRule="auto"/>
        <w:rPr>
          <w:rFonts w:ascii="宋体" w:eastAsia="宋体" w:hAnsi="宋体" w:cs="宋体"/>
          <w:bCs/>
          <w:kern w:val="1"/>
          <w:u w:val="single"/>
          <w:lang w:eastAsia="zh-CN"/>
        </w:rPr>
      </w:pPr>
      <w:r>
        <w:rPr>
          <w:rFonts w:ascii="宋体" w:eastAsia="宋体" w:hAnsi="宋体" w:cs="宋体" w:hint="eastAsia"/>
          <w:bCs/>
          <w:kern w:val="1"/>
          <w:u w:val="single"/>
          <w:lang w:eastAsia="zh-CN"/>
        </w:rPr>
        <w:lastRenderedPageBreak/>
        <w:t>②表中要求的人员中有任一人员不符合所对应的基本要求；</w:t>
      </w:r>
    </w:p>
    <w:p w:rsidR="008B2DAC" w:rsidRDefault="002D7BF3">
      <w:pPr>
        <w:spacing w:line="360" w:lineRule="auto"/>
        <w:rPr>
          <w:rFonts w:ascii="宋体" w:eastAsia="宋体" w:hAnsi="宋体" w:cs="宋体"/>
          <w:bCs/>
          <w:kern w:val="1"/>
          <w:u w:val="single"/>
          <w:lang w:eastAsia="zh-CN"/>
        </w:rPr>
      </w:pPr>
      <w:r>
        <w:rPr>
          <w:rFonts w:ascii="宋体" w:eastAsia="宋体" w:hAnsi="宋体" w:cs="宋体" w:hint="eastAsia"/>
          <w:bCs/>
          <w:kern w:val="1"/>
          <w:u w:val="single"/>
          <w:lang w:eastAsia="zh-CN"/>
        </w:rPr>
        <w:t>③表中要求的人员中有任一人员所要求的证明材料不完整或不在有效期内。</w:t>
      </w:r>
    </w:p>
    <w:p w:rsidR="008B2DAC" w:rsidRDefault="002D7BF3">
      <w:pPr>
        <w:rPr>
          <w:rFonts w:ascii="宋体" w:eastAsia="宋体" w:hAnsi="宋体" w:cs="宋体"/>
          <w:bCs/>
          <w:kern w:val="1"/>
          <w:u w:val="single"/>
          <w:lang w:eastAsia="zh-CN"/>
        </w:rPr>
      </w:pPr>
      <w:r>
        <w:rPr>
          <w:rFonts w:ascii="宋体" w:eastAsia="宋体" w:hAnsi="宋体" w:cs="宋体" w:hint="eastAsia"/>
          <w:bCs/>
          <w:kern w:val="1"/>
          <w:u w:val="single"/>
          <w:lang w:eastAsia="zh-CN"/>
        </w:rPr>
        <w:t>3、通过资格审查的项目负责人不得变更。</w:t>
      </w:r>
    </w:p>
    <w:p w:rsidR="008B2DAC" w:rsidRDefault="002D7BF3">
      <w:pPr>
        <w:widowControl/>
        <w:rPr>
          <w:rFonts w:ascii="仿宋_GB2312" w:eastAsia="宋体"/>
          <w:b/>
          <w:kern w:val="2"/>
          <w:sz w:val="32"/>
          <w:szCs w:val="20"/>
          <w:lang w:eastAsia="zh-CN"/>
        </w:rPr>
      </w:pPr>
      <w:r>
        <w:rPr>
          <w:lang w:eastAsia="zh-CN"/>
        </w:rPr>
        <w:br w:type="page"/>
      </w:r>
    </w:p>
    <w:p w:rsidR="008B2DAC" w:rsidRDefault="002D7BF3">
      <w:pPr>
        <w:pStyle w:val="a0"/>
        <w:ind w:firstLine="0"/>
      </w:pPr>
      <w:r>
        <w:rPr>
          <w:rFonts w:hint="eastAsia"/>
        </w:rPr>
        <w:t>附件</w:t>
      </w:r>
      <w:r>
        <w:rPr>
          <w:rFonts w:hint="eastAsia"/>
        </w:rPr>
        <w:t>2</w:t>
      </w:r>
      <w:r>
        <w:t>:</w:t>
      </w:r>
    </w:p>
    <w:p w:rsidR="008B2DAC" w:rsidRDefault="002D7BF3">
      <w:pPr>
        <w:pStyle w:val="a0"/>
        <w:ind w:firstLine="0"/>
        <w:jc w:val="center"/>
      </w:pPr>
      <w:r>
        <w:rPr>
          <w:rFonts w:hint="eastAsia"/>
        </w:rPr>
        <w:t>投标方案评语</w:t>
      </w:r>
    </w:p>
    <w:p w:rsidR="008B2DAC" w:rsidRDefault="002D7BF3">
      <w:pPr>
        <w:spacing w:after="240"/>
        <w:rPr>
          <w:rFonts w:ascii="宋体" w:hAnsi="宋体"/>
          <w:sz w:val="24"/>
          <w:u w:val="single"/>
          <w:lang w:eastAsia="zh-CN"/>
        </w:rPr>
      </w:pPr>
      <w:r>
        <w:rPr>
          <w:rFonts w:ascii="宋体" w:hAnsi="宋体" w:hint="eastAsia"/>
          <w:sz w:val="24"/>
          <w:lang w:eastAsia="zh-CN"/>
        </w:rPr>
        <w:t>项目名称：</w:t>
      </w:r>
      <w:r>
        <w:rPr>
          <w:rFonts w:ascii="宋体" w:hAnsi="宋体" w:hint="eastAsia"/>
          <w:sz w:val="24"/>
          <w:u w:val="single"/>
          <w:lang w:eastAsia="zh-CN"/>
        </w:rPr>
        <w:t xml:space="preserve"> </w:t>
      </w:r>
      <w:r>
        <w:rPr>
          <w:rFonts w:ascii="宋体" w:hAnsi="宋体"/>
          <w:sz w:val="24"/>
          <w:u w:val="single"/>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7832"/>
      </w:tblGrid>
      <w:tr w:rsidR="008B2DAC">
        <w:trPr>
          <w:trHeight w:val="752"/>
        </w:trPr>
        <w:tc>
          <w:tcPr>
            <w:tcW w:w="1384" w:type="dxa"/>
            <w:vAlign w:val="center"/>
          </w:tcPr>
          <w:p w:rsidR="008B2DAC" w:rsidRDefault="002D7BF3">
            <w:pPr>
              <w:rPr>
                <w:rFonts w:ascii="宋体" w:hAnsi="宋体"/>
                <w:b/>
                <w:bCs/>
                <w:sz w:val="24"/>
              </w:rPr>
            </w:pPr>
            <w:r>
              <w:rPr>
                <w:rFonts w:ascii="宋体" w:hAnsi="宋体" w:hint="eastAsia"/>
                <w:b/>
                <w:bCs/>
                <w:sz w:val="24"/>
              </w:rPr>
              <w:t>方案编号</w:t>
            </w:r>
          </w:p>
        </w:tc>
        <w:tc>
          <w:tcPr>
            <w:tcW w:w="7832" w:type="dxa"/>
            <w:vAlign w:val="center"/>
          </w:tcPr>
          <w:p w:rsidR="008B2DAC" w:rsidRDefault="002D7BF3">
            <w:pPr>
              <w:jc w:val="center"/>
              <w:rPr>
                <w:rFonts w:ascii="宋体" w:hAnsi="宋体"/>
                <w:b/>
                <w:bCs/>
                <w:sz w:val="24"/>
              </w:rPr>
            </w:pPr>
            <w:r>
              <w:rPr>
                <w:rFonts w:ascii="宋体" w:hAnsi="宋体" w:hint="eastAsia"/>
                <w:b/>
                <w:bCs/>
                <w:sz w:val="24"/>
              </w:rPr>
              <w:t>评</w:t>
            </w:r>
            <w:r>
              <w:rPr>
                <w:rFonts w:ascii="宋体" w:hAnsi="宋体" w:hint="eastAsia"/>
                <w:b/>
                <w:bCs/>
                <w:sz w:val="24"/>
              </w:rPr>
              <w:t xml:space="preserve">    </w:t>
            </w:r>
            <w:r>
              <w:rPr>
                <w:rFonts w:ascii="宋体" w:hAnsi="宋体" w:hint="eastAsia"/>
                <w:b/>
                <w:bCs/>
                <w:sz w:val="24"/>
              </w:rPr>
              <w:t>语</w:t>
            </w:r>
          </w:p>
        </w:tc>
      </w:tr>
      <w:tr w:rsidR="008B2DAC">
        <w:trPr>
          <w:trHeight w:val="1074"/>
        </w:trPr>
        <w:tc>
          <w:tcPr>
            <w:tcW w:w="1384" w:type="dxa"/>
          </w:tcPr>
          <w:p w:rsidR="008B2DAC" w:rsidRDefault="008B2DAC">
            <w:pPr>
              <w:rPr>
                <w:rFonts w:ascii="宋体" w:hAnsi="宋体"/>
              </w:rPr>
            </w:pPr>
          </w:p>
        </w:tc>
        <w:tc>
          <w:tcPr>
            <w:tcW w:w="7832" w:type="dxa"/>
          </w:tcPr>
          <w:p w:rsidR="008B2DAC" w:rsidRDefault="008B2DAC">
            <w:pPr>
              <w:jc w:val="center"/>
              <w:rPr>
                <w:rFonts w:ascii="宋体" w:hAnsi="宋体"/>
              </w:rPr>
            </w:pPr>
          </w:p>
        </w:tc>
      </w:tr>
      <w:tr w:rsidR="008B2DAC">
        <w:trPr>
          <w:trHeight w:val="1074"/>
        </w:trPr>
        <w:tc>
          <w:tcPr>
            <w:tcW w:w="1384" w:type="dxa"/>
          </w:tcPr>
          <w:p w:rsidR="008B2DAC" w:rsidRDefault="008B2DAC">
            <w:pPr>
              <w:rPr>
                <w:rFonts w:ascii="宋体" w:hAnsi="宋体"/>
              </w:rPr>
            </w:pPr>
          </w:p>
        </w:tc>
        <w:tc>
          <w:tcPr>
            <w:tcW w:w="7832" w:type="dxa"/>
          </w:tcPr>
          <w:p w:rsidR="008B2DAC" w:rsidRDefault="008B2DAC">
            <w:pPr>
              <w:jc w:val="center"/>
              <w:rPr>
                <w:rFonts w:ascii="宋体" w:hAnsi="宋体"/>
              </w:rPr>
            </w:pPr>
          </w:p>
        </w:tc>
      </w:tr>
      <w:tr w:rsidR="008B2DAC">
        <w:trPr>
          <w:trHeight w:val="1074"/>
        </w:trPr>
        <w:tc>
          <w:tcPr>
            <w:tcW w:w="1384" w:type="dxa"/>
          </w:tcPr>
          <w:p w:rsidR="008B2DAC" w:rsidRDefault="008B2DAC">
            <w:pPr>
              <w:rPr>
                <w:rFonts w:ascii="宋体" w:hAnsi="宋体"/>
              </w:rPr>
            </w:pPr>
          </w:p>
        </w:tc>
        <w:tc>
          <w:tcPr>
            <w:tcW w:w="7832" w:type="dxa"/>
          </w:tcPr>
          <w:p w:rsidR="008B2DAC" w:rsidRDefault="008B2DAC">
            <w:pPr>
              <w:jc w:val="center"/>
              <w:rPr>
                <w:rFonts w:ascii="宋体" w:hAnsi="宋体"/>
              </w:rPr>
            </w:pPr>
          </w:p>
        </w:tc>
      </w:tr>
      <w:tr w:rsidR="008B2DAC">
        <w:trPr>
          <w:trHeight w:val="1074"/>
        </w:trPr>
        <w:tc>
          <w:tcPr>
            <w:tcW w:w="1384" w:type="dxa"/>
          </w:tcPr>
          <w:p w:rsidR="008B2DAC" w:rsidRDefault="008B2DAC">
            <w:pPr>
              <w:rPr>
                <w:rFonts w:ascii="宋体" w:hAnsi="宋体"/>
              </w:rPr>
            </w:pPr>
          </w:p>
        </w:tc>
        <w:tc>
          <w:tcPr>
            <w:tcW w:w="7832" w:type="dxa"/>
          </w:tcPr>
          <w:p w:rsidR="008B2DAC" w:rsidRDefault="008B2DAC">
            <w:pPr>
              <w:jc w:val="center"/>
              <w:rPr>
                <w:rFonts w:ascii="宋体" w:hAnsi="宋体"/>
              </w:rPr>
            </w:pPr>
          </w:p>
        </w:tc>
      </w:tr>
      <w:tr w:rsidR="008B2DAC">
        <w:trPr>
          <w:trHeight w:val="1074"/>
        </w:trPr>
        <w:tc>
          <w:tcPr>
            <w:tcW w:w="1384" w:type="dxa"/>
          </w:tcPr>
          <w:p w:rsidR="008B2DAC" w:rsidRDefault="008B2DAC">
            <w:pPr>
              <w:rPr>
                <w:rFonts w:ascii="宋体" w:hAnsi="宋体"/>
              </w:rPr>
            </w:pPr>
          </w:p>
        </w:tc>
        <w:tc>
          <w:tcPr>
            <w:tcW w:w="7832" w:type="dxa"/>
          </w:tcPr>
          <w:p w:rsidR="008B2DAC" w:rsidRDefault="008B2DAC">
            <w:pPr>
              <w:jc w:val="center"/>
              <w:rPr>
                <w:rFonts w:ascii="宋体" w:hAnsi="宋体"/>
              </w:rPr>
            </w:pPr>
          </w:p>
        </w:tc>
      </w:tr>
      <w:tr w:rsidR="008B2DAC">
        <w:trPr>
          <w:trHeight w:val="1074"/>
        </w:trPr>
        <w:tc>
          <w:tcPr>
            <w:tcW w:w="1384" w:type="dxa"/>
          </w:tcPr>
          <w:p w:rsidR="008B2DAC" w:rsidRDefault="008B2DAC">
            <w:pPr>
              <w:rPr>
                <w:rFonts w:ascii="宋体" w:hAnsi="宋体"/>
              </w:rPr>
            </w:pPr>
          </w:p>
        </w:tc>
        <w:tc>
          <w:tcPr>
            <w:tcW w:w="7832" w:type="dxa"/>
          </w:tcPr>
          <w:p w:rsidR="008B2DAC" w:rsidRDefault="008B2DAC">
            <w:pPr>
              <w:jc w:val="center"/>
              <w:rPr>
                <w:rFonts w:ascii="宋体" w:hAnsi="宋体"/>
              </w:rPr>
            </w:pPr>
          </w:p>
        </w:tc>
      </w:tr>
      <w:tr w:rsidR="008B2DAC">
        <w:trPr>
          <w:trHeight w:val="1074"/>
        </w:trPr>
        <w:tc>
          <w:tcPr>
            <w:tcW w:w="1384" w:type="dxa"/>
          </w:tcPr>
          <w:p w:rsidR="008B2DAC" w:rsidRDefault="008B2DAC">
            <w:pPr>
              <w:rPr>
                <w:rFonts w:ascii="宋体" w:hAnsi="宋体"/>
              </w:rPr>
            </w:pPr>
          </w:p>
        </w:tc>
        <w:tc>
          <w:tcPr>
            <w:tcW w:w="7832" w:type="dxa"/>
          </w:tcPr>
          <w:p w:rsidR="008B2DAC" w:rsidRDefault="008B2DAC">
            <w:pPr>
              <w:jc w:val="center"/>
              <w:rPr>
                <w:rFonts w:ascii="宋体" w:hAnsi="宋体"/>
              </w:rPr>
            </w:pPr>
          </w:p>
        </w:tc>
      </w:tr>
      <w:tr w:rsidR="008B2DAC">
        <w:trPr>
          <w:trHeight w:val="1074"/>
        </w:trPr>
        <w:tc>
          <w:tcPr>
            <w:tcW w:w="1384" w:type="dxa"/>
          </w:tcPr>
          <w:p w:rsidR="008B2DAC" w:rsidRDefault="008B2DAC">
            <w:pPr>
              <w:rPr>
                <w:rFonts w:ascii="宋体" w:hAnsi="宋体"/>
              </w:rPr>
            </w:pPr>
          </w:p>
        </w:tc>
        <w:tc>
          <w:tcPr>
            <w:tcW w:w="7832" w:type="dxa"/>
          </w:tcPr>
          <w:p w:rsidR="008B2DAC" w:rsidRDefault="008B2DAC">
            <w:pPr>
              <w:jc w:val="center"/>
              <w:rPr>
                <w:rFonts w:ascii="宋体" w:hAnsi="宋体"/>
              </w:rPr>
            </w:pPr>
          </w:p>
        </w:tc>
      </w:tr>
    </w:tbl>
    <w:p w:rsidR="008B2DAC" w:rsidRDefault="002D7BF3">
      <w:pPr>
        <w:spacing w:before="240" w:line="276" w:lineRule="auto"/>
        <w:rPr>
          <w:rFonts w:ascii="宋体" w:eastAsia="宋体" w:hAnsi="宋体"/>
          <w:sz w:val="21"/>
          <w:szCs w:val="21"/>
          <w:lang w:eastAsia="zh-CN"/>
        </w:rPr>
      </w:pPr>
      <w:r>
        <w:rPr>
          <w:rFonts w:ascii="宋体" w:eastAsia="宋体" w:hAnsi="宋体" w:cs="微软雅黑" w:hint="eastAsia"/>
          <w:sz w:val="21"/>
          <w:szCs w:val="21"/>
          <w:lang w:eastAsia="zh-CN"/>
        </w:rPr>
        <w:t>注：每位评委认真阅览各投标人的技术文件，对投标人提交的技术方案文件进行点评，对方案的优缺点进行分析，并提出优化建议。(请用正楷字体书写</w:t>
      </w:r>
      <w:r>
        <w:rPr>
          <w:rFonts w:ascii="宋体" w:eastAsia="宋体" w:hAnsi="宋体" w:cs="微软雅黑"/>
          <w:sz w:val="21"/>
          <w:szCs w:val="21"/>
          <w:lang w:eastAsia="zh-CN"/>
        </w:rPr>
        <w:t>)</w:t>
      </w:r>
    </w:p>
    <w:p w:rsidR="008B2DAC" w:rsidRDefault="008B2DAC">
      <w:pPr>
        <w:rPr>
          <w:rFonts w:ascii="宋体" w:hAnsi="宋体"/>
          <w:sz w:val="24"/>
          <w:lang w:eastAsia="zh-CN"/>
        </w:rPr>
      </w:pPr>
    </w:p>
    <w:p w:rsidR="008B2DAC" w:rsidRDefault="002D7BF3">
      <w:pPr>
        <w:rPr>
          <w:lang w:eastAsia="zh-CN"/>
        </w:rPr>
      </w:pPr>
      <w:r>
        <w:rPr>
          <w:rFonts w:ascii="宋体" w:hAnsi="宋体" w:hint="eastAsia"/>
          <w:sz w:val="24"/>
          <w:lang w:eastAsia="zh-CN"/>
        </w:rPr>
        <w:t>评委签名：</w:t>
      </w:r>
      <w:r>
        <w:rPr>
          <w:rFonts w:ascii="宋体" w:hAnsi="宋体" w:hint="eastAsia"/>
          <w:sz w:val="24"/>
          <w:lang w:eastAsia="zh-CN"/>
        </w:rPr>
        <w:t xml:space="preserve">                                      </w:t>
      </w:r>
      <w:r>
        <w:rPr>
          <w:rFonts w:ascii="宋体" w:hAnsi="宋体" w:hint="eastAsia"/>
          <w:sz w:val="24"/>
          <w:lang w:eastAsia="zh-CN"/>
        </w:rPr>
        <w:t>日期：</w:t>
      </w:r>
      <w:r>
        <w:rPr>
          <w:rFonts w:ascii="宋体" w:hAnsi="宋体" w:hint="eastAsia"/>
          <w:sz w:val="24"/>
          <w:lang w:eastAsia="zh-CN"/>
        </w:rPr>
        <w:t xml:space="preserve">       </w:t>
      </w:r>
      <w:r>
        <w:rPr>
          <w:rFonts w:ascii="宋体" w:hAnsi="宋体" w:hint="eastAsia"/>
          <w:sz w:val="24"/>
          <w:lang w:eastAsia="zh-CN"/>
        </w:rPr>
        <w:t>年</w:t>
      </w:r>
      <w:r>
        <w:rPr>
          <w:rFonts w:ascii="宋体" w:hAnsi="宋体" w:hint="eastAsia"/>
          <w:sz w:val="24"/>
          <w:lang w:eastAsia="zh-CN"/>
        </w:rPr>
        <w:t xml:space="preserve">    </w:t>
      </w:r>
      <w:r>
        <w:rPr>
          <w:rFonts w:ascii="宋体" w:hAnsi="宋体" w:hint="eastAsia"/>
          <w:sz w:val="24"/>
          <w:lang w:eastAsia="zh-CN"/>
        </w:rPr>
        <w:t>月</w:t>
      </w:r>
      <w:r>
        <w:rPr>
          <w:rFonts w:ascii="宋体" w:hAnsi="宋体" w:hint="eastAsia"/>
          <w:sz w:val="24"/>
          <w:lang w:eastAsia="zh-CN"/>
        </w:rPr>
        <w:t xml:space="preserve">    </w:t>
      </w:r>
      <w:r>
        <w:rPr>
          <w:rFonts w:ascii="宋体" w:hAnsi="宋体" w:hint="eastAsia"/>
          <w:sz w:val="24"/>
          <w:lang w:eastAsia="zh-CN"/>
        </w:rPr>
        <w:t>日</w:t>
      </w:r>
    </w:p>
    <w:p w:rsidR="008B2DAC" w:rsidRDefault="002D7BF3">
      <w:pPr>
        <w:pStyle w:val="3"/>
        <w:spacing w:after="240" w:line="443" w:lineRule="exact"/>
        <w:ind w:left="0" w:right="44"/>
        <w:rPr>
          <w:rFonts w:ascii="宋体" w:eastAsia="宋体" w:hAnsi="宋体"/>
          <w:lang w:eastAsia="zh-CN"/>
        </w:rPr>
      </w:pPr>
      <w:r>
        <w:rPr>
          <w:rFonts w:ascii="宋体" w:eastAsia="宋体" w:hAnsi="宋体" w:hint="eastAsia"/>
          <w:b w:val="0"/>
          <w:bCs w:val="0"/>
          <w:sz w:val="21"/>
          <w:szCs w:val="21"/>
          <w:lang w:eastAsia="zh-CN"/>
        </w:rPr>
        <w:br w:type="page"/>
      </w:r>
      <w:bookmarkStart w:id="48" w:name="_Toc25137994"/>
      <w:bookmarkStart w:id="49" w:name="_Toc142858887"/>
      <w:bookmarkStart w:id="50" w:name="_Toc144811737"/>
      <w:r>
        <w:rPr>
          <w:rFonts w:ascii="宋体" w:eastAsia="宋体" w:hAnsi="宋体"/>
          <w:lang w:eastAsia="zh-CN"/>
        </w:rPr>
        <w:lastRenderedPageBreak/>
        <w:t>1. 评标方法</w:t>
      </w:r>
      <w:bookmarkEnd w:id="48"/>
      <w:bookmarkEnd w:id="49"/>
      <w:bookmarkEnd w:id="50"/>
    </w:p>
    <w:p w:rsidR="008B2DAC" w:rsidRDefault="002D7BF3">
      <w:pPr>
        <w:pStyle w:val="a5"/>
        <w:spacing w:line="360" w:lineRule="auto"/>
        <w:ind w:left="0" w:firstLineChars="200" w:firstLine="480"/>
        <w:rPr>
          <w:sz w:val="24"/>
          <w:szCs w:val="24"/>
          <w:lang w:eastAsia="zh-CN"/>
        </w:rPr>
      </w:pPr>
      <w:r>
        <w:rPr>
          <w:rFonts w:hint="eastAsia"/>
          <w:sz w:val="24"/>
          <w:szCs w:val="24"/>
          <w:lang w:eastAsia="zh-CN"/>
        </w:rPr>
        <w:t>本项目采用“综合评分法”的评标办法，</w:t>
      </w:r>
      <w:r>
        <w:rPr>
          <w:sz w:val="24"/>
          <w:szCs w:val="24"/>
          <w:lang w:eastAsia="zh-CN"/>
        </w:rPr>
        <w:t>评标委员会对满足招标文件实质性要求的投标文件，按照本章第 2.2款规定的评分标准进行打分，并按得分由高到低顺序推荐</w:t>
      </w:r>
      <w:r>
        <w:rPr>
          <w:rFonts w:hint="eastAsia"/>
          <w:sz w:val="24"/>
          <w:szCs w:val="24"/>
          <w:lang w:eastAsia="zh-CN"/>
        </w:rPr>
        <w:t>中标</w:t>
      </w:r>
      <w:r>
        <w:rPr>
          <w:sz w:val="24"/>
          <w:szCs w:val="24"/>
          <w:lang w:eastAsia="zh-CN"/>
        </w:rPr>
        <w:t>候选人，或根据招标人授权直接确定中标人，但投标报价低于其成本的除外。综合评分相等时，</w:t>
      </w:r>
      <w:r>
        <w:rPr>
          <w:rFonts w:hint="eastAsia"/>
          <w:sz w:val="24"/>
          <w:szCs w:val="24"/>
          <w:lang w:eastAsia="zh-CN"/>
        </w:rPr>
        <w:t>以投标报价低的优先（如有）；投标报价也相等的，以设计方案得分高的优先；如果设计方案得分也相等，以商务得分高的优先；如仍存在相同情况，则对具有相同情况的投标人，由评标委员会采用记名投票的方式，确定中标</w:t>
      </w:r>
      <w:r>
        <w:rPr>
          <w:sz w:val="24"/>
          <w:szCs w:val="24"/>
          <w:lang w:eastAsia="zh-CN"/>
        </w:rPr>
        <w:t>候选人</w:t>
      </w:r>
      <w:r>
        <w:rPr>
          <w:rFonts w:hint="eastAsia"/>
          <w:sz w:val="24"/>
          <w:szCs w:val="24"/>
          <w:lang w:eastAsia="zh-CN"/>
        </w:rPr>
        <w:t>。</w:t>
      </w:r>
      <w:bookmarkStart w:id="51" w:name="_Toc25137995"/>
    </w:p>
    <w:p w:rsidR="008B2DAC" w:rsidRDefault="008B2DAC">
      <w:pPr>
        <w:pStyle w:val="a5"/>
        <w:spacing w:after="240" w:line="360" w:lineRule="auto"/>
        <w:ind w:left="0" w:firstLineChars="200" w:firstLine="480"/>
        <w:rPr>
          <w:sz w:val="24"/>
          <w:szCs w:val="24"/>
          <w:u w:val="single"/>
          <w:lang w:eastAsia="zh-CN"/>
        </w:rPr>
      </w:pPr>
    </w:p>
    <w:p w:rsidR="008B2DAC" w:rsidRDefault="002D7BF3">
      <w:pPr>
        <w:pStyle w:val="3"/>
        <w:spacing w:after="240" w:line="443" w:lineRule="exact"/>
        <w:ind w:right="44"/>
        <w:rPr>
          <w:rFonts w:ascii="宋体" w:eastAsia="宋体" w:hAnsi="宋体"/>
          <w:lang w:eastAsia="zh-CN"/>
        </w:rPr>
      </w:pPr>
      <w:bookmarkStart w:id="52" w:name="_Toc144811738"/>
      <w:bookmarkStart w:id="53" w:name="_Toc142858888"/>
      <w:r>
        <w:rPr>
          <w:rFonts w:ascii="宋体" w:eastAsia="宋体" w:hAnsi="宋体"/>
          <w:lang w:eastAsia="zh-CN"/>
        </w:rPr>
        <w:t>2. 评审标准</w:t>
      </w:r>
      <w:bookmarkEnd w:id="51"/>
      <w:bookmarkEnd w:id="52"/>
      <w:bookmarkEnd w:id="53"/>
    </w:p>
    <w:p w:rsidR="008B2DAC" w:rsidRDefault="002D7BF3">
      <w:pPr>
        <w:pStyle w:val="4"/>
        <w:spacing w:after="240"/>
        <w:ind w:right="44"/>
        <w:rPr>
          <w:b/>
          <w:bCs/>
          <w:lang w:eastAsia="zh-CN"/>
        </w:rPr>
      </w:pPr>
      <w:r>
        <w:rPr>
          <w:b/>
          <w:bCs/>
          <w:lang w:eastAsia="zh-CN"/>
        </w:rPr>
        <w:t>2.1初步评审标准</w:t>
      </w:r>
    </w:p>
    <w:p w:rsidR="008B2DAC" w:rsidRDefault="002D7BF3">
      <w:pPr>
        <w:pStyle w:val="a5"/>
        <w:spacing w:line="360" w:lineRule="auto"/>
        <w:ind w:left="0" w:firstLineChars="200" w:firstLine="480"/>
        <w:rPr>
          <w:sz w:val="24"/>
          <w:szCs w:val="24"/>
          <w:lang w:eastAsia="zh-CN"/>
        </w:rPr>
      </w:pPr>
      <w:r>
        <w:rPr>
          <w:sz w:val="24"/>
          <w:szCs w:val="24"/>
          <w:lang w:eastAsia="zh-CN"/>
        </w:rPr>
        <w:t>2.1.1形式评审标准：见评标办法前附表。</w:t>
      </w:r>
    </w:p>
    <w:p w:rsidR="008B2DAC" w:rsidRDefault="002D7BF3">
      <w:pPr>
        <w:pStyle w:val="a5"/>
        <w:spacing w:line="360" w:lineRule="auto"/>
        <w:ind w:left="0" w:firstLineChars="200" w:firstLine="480"/>
        <w:rPr>
          <w:sz w:val="24"/>
          <w:szCs w:val="24"/>
          <w:lang w:eastAsia="zh-CN"/>
        </w:rPr>
      </w:pPr>
      <w:r>
        <w:rPr>
          <w:sz w:val="24"/>
          <w:szCs w:val="24"/>
          <w:lang w:eastAsia="zh-CN"/>
        </w:rPr>
        <w:t>2.1.2资格评审标准：见评标办法前附表。</w:t>
      </w:r>
    </w:p>
    <w:p w:rsidR="008B2DAC" w:rsidRDefault="002D7BF3">
      <w:pPr>
        <w:pStyle w:val="a5"/>
        <w:spacing w:line="360" w:lineRule="auto"/>
        <w:ind w:left="0" w:firstLineChars="200" w:firstLine="480"/>
        <w:rPr>
          <w:sz w:val="24"/>
          <w:szCs w:val="24"/>
          <w:lang w:eastAsia="zh-CN"/>
        </w:rPr>
      </w:pPr>
      <w:r>
        <w:rPr>
          <w:sz w:val="24"/>
          <w:szCs w:val="24"/>
          <w:lang w:eastAsia="zh-CN"/>
        </w:rPr>
        <w:t>2.1.3响应性评审标准：见评标办法前附表。</w:t>
      </w:r>
    </w:p>
    <w:p w:rsidR="008B2DAC" w:rsidRDefault="002D7BF3">
      <w:pPr>
        <w:pStyle w:val="4"/>
        <w:spacing w:after="240"/>
        <w:ind w:right="44"/>
        <w:rPr>
          <w:lang w:eastAsia="zh-CN"/>
        </w:rPr>
      </w:pPr>
      <w:r>
        <w:rPr>
          <w:lang w:eastAsia="zh-CN"/>
        </w:rPr>
        <w:t>2.2分值构成与评分标准</w:t>
      </w:r>
    </w:p>
    <w:p w:rsidR="008B2DAC" w:rsidRDefault="002D7BF3">
      <w:pPr>
        <w:pStyle w:val="a5"/>
        <w:spacing w:line="360" w:lineRule="auto"/>
        <w:ind w:left="0" w:firstLineChars="200" w:firstLine="480"/>
        <w:rPr>
          <w:sz w:val="24"/>
          <w:szCs w:val="24"/>
          <w:lang w:eastAsia="zh-CN"/>
        </w:rPr>
      </w:pPr>
      <w:r>
        <w:rPr>
          <w:sz w:val="24"/>
          <w:szCs w:val="24"/>
          <w:lang w:eastAsia="zh-CN"/>
        </w:rPr>
        <w:t>2.2.1 分值构成</w:t>
      </w:r>
    </w:p>
    <w:p w:rsidR="008B2DAC" w:rsidRDefault="002D7BF3">
      <w:pPr>
        <w:pStyle w:val="a5"/>
        <w:spacing w:line="360" w:lineRule="auto"/>
        <w:ind w:left="0" w:firstLineChars="200" w:firstLine="480"/>
        <w:rPr>
          <w:sz w:val="24"/>
          <w:szCs w:val="24"/>
          <w:lang w:eastAsia="zh-CN"/>
        </w:rPr>
      </w:pPr>
      <w:r>
        <w:rPr>
          <w:sz w:val="24"/>
          <w:szCs w:val="24"/>
          <w:lang w:eastAsia="zh-CN"/>
        </w:rPr>
        <w:t>（1）</w:t>
      </w:r>
      <w:r>
        <w:rPr>
          <w:rFonts w:hint="eastAsia"/>
          <w:sz w:val="24"/>
          <w:szCs w:val="24"/>
          <w:lang w:eastAsia="zh-CN"/>
        </w:rPr>
        <w:t>商务文件（资信业绩）</w:t>
      </w:r>
      <w:r>
        <w:rPr>
          <w:sz w:val="24"/>
          <w:szCs w:val="24"/>
          <w:lang w:eastAsia="zh-CN"/>
        </w:rPr>
        <w:t>部分：见评标办法前附表；</w:t>
      </w:r>
    </w:p>
    <w:p w:rsidR="008B2DAC" w:rsidRDefault="002D7BF3">
      <w:pPr>
        <w:pStyle w:val="a5"/>
        <w:spacing w:line="360" w:lineRule="auto"/>
        <w:ind w:left="0" w:firstLineChars="200" w:firstLine="480"/>
        <w:rPr>
          <w:sz w:val="24"/>
          <w:szCs w:val="24"/>
          <w:lang w:eastAsia="zh-CN"/>
        </w:rPr>
      </w:pPr>
      <w:r>
        <w:rPr>
          <w:sz w:val="24"/>
          <w:szCs w:val="24"/>
          <w:lang w:eastAsia="zh-CN"/>
        </w:rPr>
        <w:t>（2）</w:t>
      </w:r>
      <w:r>
        <w:rPr>
          <w:rFonts w:hint="eastAsia"/>
          <w:sz w:val="24"/>
          <w:szCs w:val="24"/>
          <w:u w:val="single"/>
          <w:lang w:eastAsia="zh-CN"/>
        </w:rPr>
        <w:t>技术文件（设计方案</w:t>
      </w:r>
      <w:r>
        <w:rPr>
          <w:sz w:val="24"/>
          <w:szCs w:val="24"/>
          <w:u w:val="single"/>
          <w:lang w:eastAsia="zh-CN"/>
        </w:rPr>
        <w:t>)</w:t>
      </w:r>
      <w:r>
        <w:rPr>
          <w:sz w:val="24"/>
          <w:szCs w:val="24"/>
          <w:lang w:eastAsia="zh-CN"/>
        </w:rPr>
        <w:t>部分：见评标办法前附表；</w:t>
      </w:r>
    </w:p>
    <w:p w:rsidR="008B2DAC" w:rsidRDefault="002D7BF3">
      <w:pPr>
        <w:pStyle w:val="a5"/>
        <w:spacing w:line="360" w:lineRule="auto"/>
        <w:ind w:left="0" w:firstLineChars="200" w:firstLine="480"/>
        <w:rPr>
          <w:sz w:val="24"/>
          <w:szCs w:val="24"/>
          <w:lang w:eastAsia="zh-CN"/>
        </w:rPr>
      </w:pPr>
      <w:r>
        <w:rPr>
          <w:sz w:val="24"/>
          <w:szCs w:val="24"/>
          <w:lang w:eastAsia="zh-CN"/>
        </w:rPr>
        <w:t>（3）投标报价：见评标办法前附表；</w:t>
      </w:r>
    </w:p>
    <w:p w:rsidR="008B2DAC" w:rsidRDefault="002D7BF3">
      <w:pPr>
        <w:pStyle w:val="a5"/>
        <w:spacing w:line="360" w:lineRule="auto"/>
        <w:ind w:left="0" w:firstLineChars="200" w:firstLine="480"/>
        <w:rPr>
          <w:sz w:val="24"/>
          <w:szCs w:val="24"/>
          <w:u w:val="single"/>
          <w:lang w:eastAsia="zh-CN"/>
        </w:rPr>
      </w:pPr>
      <w:r>
        <w:rPr>
          <w:sz w:val="24"/>
          <w:szCs w:val="24"/>
          <w:u w:val="single"/>
          <w:lang w:eastAsia="zh-CN"/>
        </w:rPr>
        <w:t>2.2.2评标基准价计算</w:t>
      </w:r>
    </w:p>
    <w:p w:rsidR="008B2DAC" w:rsidRDefault="002D7BF3">
      <w:pPr>
        <w:pStyle w:val="a5"/>
        <w:spacing w:line="360" w:lineRule="auto"/>
        <w:ind w:left="0" w:firstLineChars="200" w:firstLine="480"/>
        <w:rPr>
          <w:sz w:val="24"/>
          <w:szCs w:val="24"/>
          <w:u w:val="single"/>
          <w:lang w:eastAsia="zh-CN"/>
        </w:rPr>
      </w:pPr>
      <w:r>
        <w:rPr>
          <w:sz w:val="24"/>
          <w:szCs w:val="24"/>
          <w:u w:val="single"/>
          <w:lang w:eastAsia="zh-CN"/>
        </w:rPr>
        <w:t>评标基准价计算方法：见评标办法前附表。</w:t>
      </w:r>
    </w:p>
    <w:p w:rsidR="008B2DAC" w:rsidRDefault="002D7BF3">
      <w:pPr>
        <w:pStyle w:val="a5"/>
        <w:spacing w:line="360" w:lineRule="auto"/>
        <w:ind w:left="0" w:firstLineChars="200" w:firstLine="480"/>
        <w:rPr>
          <w:sz w:val="24"/>
          <w:szCs w:val="24"/>
          <w:u w:val="single"/>
          <w:lang w:eastAsia="zh-CN"/>
        </w:rPr>
      </w:pPr>
      <w:r>
        <w:rPr>
          <w:sz w:val="24"/>
          <w:szCs w:val="24"/>
          <w:u w:val="single"/>
          <w:lang w:eastAsia="zh-CN"/>
        </w:rPr>
        <w:t>2.2.3投标报价的偏差率计算</w:t>
      </w:r>
    </w:p>
    <w:p w:rsidR="008B2DAC" w:rsidRDefault="002D7BF3">
      <w:pPr>
        <w:pStyle w:val="a5"/>
        <w:spacing w:line="360" w:lineRule="auto"/>
        <w:ind w:left="0" w:firstLineChars="200" w:firstLine="480"/>
        <w:rPr>
          <w:sz w:val="24"/>
          <w:szCs w:val="24"/>
          <w:u w:val="single"/>
          <w:lang w:eastAsia="zh-CN"/>
        </w:rPr>
      </w:pPr>
      <w:r>
        <w:rPr>
          <w:sz w:val="24"/>
          <w:szCs w:val="24"/>
          <w:u w:val="single"/>
          <w:lang w:eastAsia="zh-CN"/>
        </w:rPr>
        <w:t>投标报价的偏差率计算公式：见评标办法前附表。</w:t>
      </w:r>
    </w:p>
    <w:p w:rsidR="008B2DAC" w:rsidRDefault="002D7BF3">
      <w:pPr>
        <w:pStyle w:val="a5"/>
        <w:spacing w:line="360" w:lineRule="auto"/>
        <w:ind w:left="0" w:firstLineChars="200" w:firstLine="480"/>
        <w:rPr>
          <w:sz w:val="24"/>
          <w:szCs w:val="24"/>
          <w:lang w:eastAsia="zh-CN"/>
        </w:rPr>
      </w:pPr>
      <w:r>
        <w:rPr>
          <w:sz w:val="24"/>
          <w:szCs w:val="24"/>
          <w:lang w:eastAsia="zh-CN"/>
        </w:rPr>
        <w:t>2.2.4评分标准</w:t>
      </w:r>
    </w:p>
    <w:p w:rsidR="008B2DAC" w:rsidRDefault="002D7BF3">
      <w:pPr>
        <w:pStyle w:val="a5"/>
        <w:spacing w:line="360" w:lineRule="auto"/>
        <w:ind w:left="0" w:firstLineChars="200" w:firstLine="480"/>
        <w:rPr>
          <w:sz w:val="24"/>
          <w:szCs w:val="24"/>
          <w:lang w:eastAsia="zh-CN"/>
        </w:rPr>
      </w:pPr>
      <w:r>
        <w:rPr>
          <w:sz w:val="24"/>
          <w:szCs w:val="24"/>
          <w:lang w:eastAsia="zh-CN"/>
        </w:rPr>
        <w:t>（1）</w:t>
      </w:r>
      <w:r>
        <w:rPr>
          <w:rFonts w:hint="eastAsia"/>
          <w:sz w:val="24"/>
          <w:szCs w:val="24"/>
          <w:lang w:eastAsia="zh-CN"/>
        </w:rPr>
        <w:t>商务文件（资信业绩）</w:t>
      </w:r>
      <w:r>
        <w:rPr>
          <w:sz w:val="24"/>
          <w:szCs w:val="24"/>
          <w:lang w:eastAsia="zh-CN"/>
        </w:rPr>
        <w:t>评分标准：见评标办法前附表；</w:t>
      </w:r>
    </w:p>
    <w:p w:rsidR="008B2DAC" w:rsidRDefault="002D7BF3">
      <w:pPr>
        <w:pStyle w:val="a5"/>
        <w:spacing w:line="360" w:lineRule="auto"/>
        <w:ind w:left="0" w:firstLineChars="200" w:firstLine="480"/>
        <w:rPr>
          <w:sz w:val="24"/>
          <w:szCs w:val="24"/>
          <w:lang w:eastAsia="zh-CN"/>
        </w:rPr>
      </w:pPr>
      <w:r>
        <w:rPr>
          <w:sz w:val="24"/>
          <w:szCs w:val="24"/>
          <w:lang w:eastAsia="zh-CN"/>
        </w:rPr>
        <w:t>（2）</w:t>
      </w:r>
      <w:r>
        <w:rPr>
          <w:rFonts w:hint="eastAsia"/>
          <w:sz w:val="24"/>
          <w:szCs w:val="24"/>
          <w:u w:val="single"/>
          <w:lang w:eastAsia="zh-CN"/>
        </w:rPr>
        <w:t>技术文件（设计方案</w:t>
      </w:r>
      <w:r>
        <w:rPr>
          <w:sz w:val="24"/>
          <w:szCs w:val="24"/>
          <w:u w:val="single"/>
          <w:lang w:eastAsia="zh-CN"/>
        </w:rPr>
        <w:t>)</w:t>
      </w:r>
      <w:r>
        <w:rPr>
          <w:sz w:val="24"/>
          <w:szCs w:val="24"/>
          <w:lang w:eastAsia="zh-CN"/>
        </w:rPr>
        <w:t>评分标准：见评标办法前附表；</w:t>
      </w:r>
    </w:p>
    <w:p w:rsidR="008B2DAC" w:rsidRDefault="002D7BF3">
      <w:pPr>
        <w:pStyle w:val="a5"/>
        <w:spacing w:line="360" w:lineRule="auto"/>
        <w:ind w:left="0" w:firstLineChars="200" w:firstLine="480"/>
        <w:rPr>
          <w:sz w:val="24"/>
          <w:szCs w:val="24"/>
          <w:lang w:eastAsia="zh-CN"/>
        </w:rPr>
      </w:pPr>
      <w:r>
        <w:rPr>
          <w:sz w:val="24"/>
          <w:szCs w:val="24"/>
          <w:lang w:eastAsia="zh-CN"/>
        </w:rPr>
        <w:t>（3）投标报价评分标准：见评标办法前附表；</w:t>
      </w:r>
    </w:p>
    <w:p w:rsidR="008B2DAC" w:rsidRDefault="002D7BF3">
      <w:pPr>
        <w:pStyle w:val="3"/>
        <w:spacing w:after="240" w:line="443" w:lineRule="exact"/>
        <w:ind w:right="44"/>
        <w:rPr>
          <w:rFonts w:ascii="宋体" w:eastAsia="宋体" w:hAnsi="宋体"/>
          <w:lang w:eastAsia="zh-CN"/>
        </w:rPr>
      </w:pPr>
      <w:bookmarkStart w:id="54" w:name="_Toc25137996"/>
      <w:bookmarkStart w:id="55" w:name="_Toc144811739"/>
      <w:bookmarkStart w:id="56" w:name="_Toc142858889"/>
      <w:r>
        <w:rPr>
          <w:rFonts w:ascii="宋体" w:eastAsia="宋体" w:hAnsi="宋体"/>
          <w:lang w:eastAsia="zh-CN"/>
        </w:rPr>
        <w:t>3. 评标</w:t>
      </w:r>
      <w:r>
        <w:rPr>
          <w:rFonts w:ascii="宋体" w:eastAsia="宋体" w:hAnsi="宋体" w:hint="eastAsia"/>
          <w:lang w:eastAsia="zh-CN"/>
        </w:rPr>
        <w:t>程</w:t>
      </w:r>
      <w:r>
        <w:rPr>
          <w:rFonts w:ascii="宋体" w:eastAsia="宋体" w:hAnsi="宋体"/>
          <w:lang w:eastAsia="zh-CN"/>
        </w:rPr>
        <w:t>序</w:t>
      </w:r>
      <w:bookmarkEnd w:id="54"/>
      <w:bookmarkEnd w:id="55"/>
      <w:bookmarkEnd w:id="56"/>
    </w:p>
    <w:p w:rsidR="008B2DAC" w:rsidRDefault="002D7BF3">
      <w:pPr>
        <w:pStyle w:val="4"/>
        <w:spacing w:after="240"/>
        <w:ind w:right="44"/>
        <w:rPr>
          <w:b/>
          <w:bCs/>
          <w:lang w:eastAsia="zh-CN"/>
        </w:rPr>
      </w:pPr>
      <w:r>
        <w:rPr>
          <w:b/>
          <w:bCs/>
          <w:lang w:eastAsia="zh-CN"/>
        </w:rPr>
        <w:lastRenderedPageBreak/>
        <w:t>3.1 初步评审</w:t>
      </w:r>
    </w:p>
    <w:p w:rsidR="008B2DAC" w:rsidRDefault="002D7BF3">
      <w:pPr>
        <w:pStyle w:val="a5"/>
        <w:spacing w:line="360" w:lineRule="auto"/>
        <w:ind w:left="0" w:firstLineChars="200" w:firstLine="480"/>
        <w:rPr>
          <w:sz w:val="24"/>
          <w:szCs w:val="24"/>
          <w:lang w:eastAsia="zh-CN"/>
        </w:rPr>
      </w:pPr>
      <w:r>
        <w:rPr>
          <w:sz w:val="24"/>
          <w:szCs w:val="24"/>
          <w:lang w:eastAsia="zh-CN"/>
        </w:rPr>
        <w:t>3.1.1评标委员会可以要求投标人提交第二章“投标人须知”规定的有关证明和证件的原件，以便核验。评标委员会依据本章第 2.1款规定的标准对投标文件进行初步评审。有一项不符合评审标准的，评标委员会应当否决其投标。</w:t>
      </w:r>
    </w:p>
    <w:p w:rsidR="008B2DAC" w:rsidRDefault="002D7BF3">
      <w:pPr>
        <w:pStyle w:val="a5"/>
        <w:spacing w:line="360" w:lineRule="auto"/>
        <w:ind w:left="0" w:firstLineChars="200" w:firstLine="480"/>
        <w:rPr>
          <w:sz w:val="24"/>
          <w:szCs w:val="24"/>
          <w:lang w:eastAsia="zh-CN"/>
        </w:rPr>
      </w:pPr>
      <w:r>
        <w:rPr>
          <w:sz w:val="24"/>
          <w:szCs w:val="24"/>
          <w:lang w:eastAsia="zh-CN"/>
        </w:rPr>
        <w:t>3.1.2投标人有以下情形之一的，评标委员会应当否决其投标：</w:t>
      </w:r>
    </w:p>
    <w:p w:rsidR="008B2DAC" w:rsidRDefault="002D7BF3">
      <w:pPr>
        <w:pStyle w:val="a5"/>
        <w:spacing w:line="360" w:lineRule="auto"/>
        <w:ind w:left="0" w:firstLineChars="200" w:firstLine="480"/>
        <w:rPr>
          <w:sz w:val="24"/>
          <w:szCs w:val="24"/>
          <w:lang w:eastAsia="zh-CN"/>
        </w:rPr>
      </w:pPr>
      <w:r>
        <w:rPr>
          <w:sz w:val="24"/>
          <w:szCs w:val="24"/>
          <w:lang w:eastAsia="zh-CN"/>
        </w:rPr>
        <w:t>（1）投标文件没有对招标文件的实质性要求和条件作出响应，或者对招标文件的偏差超出招标文件规定的偏差范围或最高项数；</w:t>
      </w:r>
    </w:p>
    <w:p w:rsidR="008B2DAC" w:rsidRDefault="002D7BF3">
      <w:pPr>
        <w:pStyle w:val="a5"/>
        <w:spacing w:line="360" w:lineRule="auto"/>
        <w:ind w:left="0" w:firstLineChars="200" w:firstLine="480"/>
        <w:rPr>
          <w:sz w:val="24"/>
          <w:szCs w:val="24"/>
          <w:lang w:eastAsia="zh-CN"/>
        </w:rPr>
      </w:pPr>
      <w:r>
        <w:rPr>
          <w:sz w:val="24"/>
          <w:szCs w:val="24"/>
          <w:lang w:eastAsia="zh-CN"/>
        </w:rPr>
        <w:t>（2）有串通投标、弄虚作假、行贿等违法行为。</w:t>
      </w:r>
    </w:p>
    <w:p w:rsidR="008B2DAC" w:rsidRDefault="002D7BF3">
      <w:pPr>
        <w:pStyle w:val="a5"/>
        <w:spacing w:line="360" w:lineRule="auto"/>
        <w:ind w:left="0" w:firstLineChars="200" w:firstLine="480"/>
        <w:rPr>
          <w:sz w:val="24"/>
          <w:szCs w:val="24"/>
          <w:lang w:eastAsia="zh-CN"/>
        </w:rPr>
      </w:pPr>
      <w:r>
        <w:rPr>
          <w:sz w:val="24"/>
          <w:szCs w:val="24"/>
          <w:lang w:eastAsia="zh-CN"/>
        </w:rPr>
        <w:t>3.1.3投标报价有算术错误及其他错误的，评标委员会按以下原则要求投标人对投标报价进行修正，并要求投标人书面澄清确认。投标人拒不澄清确认的，评标委员会应当否决其投标：</w:t>
      </w:r>
    </w:p>
    <w:p w:rsidR="008B2DAC" w:rsidRDefault="002D7BF3">
      <w:pPr>
        <w:pStyle w:val="a5"/>
        <w:spacing w:line="360" w:lineRule="auto"/>
        <w:ind w:left="0" w:firstLineChars="200" w:firstLine="480"/>
        <w:rPr>
          <w:sz w:val="24"/>
          <w:szCs w:val="24"/>
          <w:lang w:eastAsia="zh-CN"/>
        </w:rPr>
      </w:pPr>
      <w:r>
        <w:rPr>
          <w:sz w:val="24"/>
          <w:szCs w:val="24"/>
          <w:lang w:eastAsia="zh-CN"/>
        </w:rPr>
        <w:t>（1）投标文件中的大写金额与小写金额不一致的，以大写金额为准；</w:t>
      </w:r>
    </w:p>
    <w:p w:rsidR="008B2DAC" w:rsidRDefault="002D7BF3">
      <w:pPr>
        <w:pStyle w:val="a5"/>
        <w:spacing w:after="240" w:line="360" w:lineRule="auto"/>
        <w:ind w:left="0" w:firstLineChars="200" w:firstLine="480"/>
        <w:rPr>
          <w:sz w:val="24"/>
          <w:szCs w:val="24"/>
          <w:lang w:eastAsia="zh-CN"/>
        </w:rPr>
      </w:pPr>
      <w:r>
        <w:rPr>
          <w:sz w:val="24"/>
          <w:szCs w:val="24"/>
          <w:lang w:eastAsia="zh-CN"/>
        </w:rPr>
        <w:t>（2）总价金额与单价金额不一致的，以单价金额为准，但单价金额小数点有明显错误的除外。</w:t>
      </w:r>
    </w:p>
    <w:p w:rsidR="008B2DAC" w:rsidRDefault="002D7BF3">
      <w:pPr>
        <w:pStyle w:val="4"/>
        <w:spacing w:after="240"/>
        <w:ind w:right="44"/>
        <w:rPr>
          <w:b/>
          <w:bCs/>
          <w:lang w:eastAsia="zh-CN"/>
        </w:rPr>
      </w:pPr>
      <w:r>
        <w:rPr>
          <w:b/>
          <w:bCs/>
          <w:lang w:eastAsia="zh-CN"/>
        </w:rPr>
        <w:t>3.2 详细评审</w:t>
      </w:r>
    </w:p>
    <w:p w:rsidR="008B2DAC" w:rsidRDefault="002D7BF3">
      <w:pPr>
        <w:pStyle w:val="a5"/>
        <w:spacing w:line="360" w:lineRule="auto"/>
        <w:ind w:firstLineChars="200" w:firstLine="480"/>
        <w:rPr>
          <w:sz w:val="24"/>
          <w:szCs w:val="24"/>
          <w:u w:val="single"/>
          <w:lang w:eastAsia="zh-CN"/>
        </w:rPr>
      </w:pPr>
      <w:r>
        <w:rPr>
          <w:sz w:val="24"/>
          <w:szCs w:val="24"/>
          <w:u w:val="single"/>
          <w:lang w:eastAsia="zh-CN"/>
        </w:rPr>
        <w:t>3.2.1</w:t>
      </w:r>
      <w:r>
        <w:rPr>
          <w:rFonts w:cs="宋体" w:hint="eastAsia"/>
          <w:sz w:val="24"/>
          <w:szCs w:val="24"/>
          <w:u w:val="single"/>
          <w:lang w:eastAsia="zh-CN"/>
        </w:rPr>
        <w:t>评标委员会按本章第</w:t>
      </w:r>
      <w:r>
        <w:rPr>
          <w:sz w:val="24"/>
          <w:szCs w:val="24"/>
          <w:u w:val="single"/>
          <w:lang w:eastAsia="zh-CN"/>
        </w:rPr>
        <w:t xml:space="preserve"> 2.2</w:t>
      </w:r>
      <w:r>
        <w:rPr>
          <w:rFonts w:cs="宋体" w:hint="eastAsia"/>
          <w:sz w:val="24"/>
          <w:szCs w:val="24"/>
          <w:u w:val="single"/>
          <w:lang w:eastAsia="zh-CN"/>
        </w:rPr>
        <w:t>款规定的量化因素和分值进行打分，并计算出综合评估得分。</w:t>
      </w:r>
    </w:p>
    <w:p w:rsidR="008B2DAC" w:rsidRDefault="002D7BF3">
      <w:pPr>
        <w:pStyle w:val="a5"/>
        <w:spacing w:line="360" w:lineRule="auto"/>
        <w:ind w:firstLineChars="200" w:firstLine="480"/>
        <w:rPr>
          <w:sz w:val="24"/>
          <w:szCs w:val="24"/>
          <w:u w:val="single"/>
          <w:lang w:eastAsia="zh-CN"/>
        </w:rPr>
      </w:pPr>
      <w:r>
        <w:rPr>
          <w:rFonts w:cs="宋体" w:hint="eastAsia"/>
          <w:sz w:val="24"/>
          <w:szCs w:val="24"/>
          <w:u w:val="single"/>
          <w:lang w:eastAsia="zh-CN"/>
        </w:rPr>
        <w:t>（</w:t>
      </w:r>
      <w:r>
        <w:rPr>
          <w:sz w:val="24"/>
          <w:szCs w:val="24"/>
          <w:u w:val="single"/>
          <w:lang w:eastAsia="zh-CN"/>
        </w:rPr>
        <w:t>1</w:t>
      </w:r>
      <w:r>
        <w:rPr>
          <w:rFonts w:cs="宋体" w:hint="eastAsia"/>
          <w:sz w:val="24"/>
          <w:szCs w:val="24"/>
          <w:u w:val="single"/>
          <w:lang w:eastAsia="zh-CN"/>
        </w:rPr>
        <w:t>）按本章第</w:t>
      </w:r>
      <w:r>
        <w:rPr>
          <w:rFonts w:cs="宋体"/>
          <w:sz w:val="24"/>
          <w:szCs w:val="24"/>
          <w:u w:val="single"/>
          <w:lang w:eastAsia="zh-CN"/>
        </w:rPr>
        <w:t>2.2.4</w:t>
      </w:r>
      <w:r>
        <w:rPr>
          <w:rFonts w:cs="宋体" w:hint="eastAsia"/>
          <w:sz w:val="24"/>
          <w:szCs w:val="24"/>
          <w:u w:val="single"/>
          <w:lang w:eastAsia="zh-CN"/>
        </w:rPr>
        <w:t>（</w:t>
      </w:r>
      <w:r>
        <w:rPr>
          <w:rFonts w:cs="宋体"/>
          <w:sz w:val="24"/>
          <w:szCs w:val="24"/>
          <w:u w:val="single"/>
          <w:lang w:eastAsia="zh-CN"/>
        </w:rPr>
        <w:t>1</w:t>
      </w:r>
      <w:r>
        <w:rPr>
          <w:rFonts w:cs="宋体" w:hint="eastAsia"/>
          <w:sz w:val="24"/>
          <w:szCs w:val="24"/>
          <w:u w:val="single"/>
          <w:lang w:eastAsia="zh-CN"/>
        </w:rPr>
        <w:t>）目规定的评审因素和分值对通过形式、资格、响应性评审（商务文件）的投标人的投标文件进行商务文件（资信业绩）评分计算出得分；</w:t>
      </w:r>
    </w:p>
    <w:p w:rsidR="008B2DAC" w:rsidRDefault="002D7BF3">
      <w:pPr>
        <w:pStyle w:val="a5"/>
        <w:spacing w:line="360" w:lineRule="auto"/>
        <w:ind w:firstLineChars="200" w:firstLine="480"/>
        <w:rPr>
          <w:sz w:val="24"/>
          <w:szCs w:val="24"/>
          <w:u w:val="single"/>
          <w:lang w:eastAsia="zh-CN"/>
        </w:rPr>
      </w:pPr>
      <w:r>
        <w:rPr>
          <w:rFonts w:cs="宋体" w:hint="eastAsia"/>
          <w:sz w:val="24"/>
          <w:szCs w:val="24"/>
          <w:u w:val="single"/>
          <w:lang w:eastAsia="zh-CN"/>
        </w:rPr>
        <w:t>（</w:t>
      </w:r>
      <w:r>
        <w:rPr>
          <w:sz w:val="24"/>
          <w:szCs w:val="24"/>
          <w:u w:val="single"/>
          <w:lang w:eastAsia="zh-CN"/>
        </w:rPr>
        <w:t>2</w:t>
      </w:r>
      <w:r>
        <w:rPr>
          <w:rFonts w:cs="宋体" w:hint="eastAsia"/>
          <w:sz w:val="24"/>
          <w:szCs w:val="24"/>
          <w:u w:val="single"/>
          <w:lang w:eastAsia="zh-CN"/>
        </w:rPr>
        <w:t>）按本章第</w:t>
      </w:r>
      <w:r>
        <w:rPr>
          <w:rFonts w:cs="宋体"/>
          <w:sz w:val="24"/>
          <w:szCs w:val="24"/>
          <w:u w:val="single"/>
          <w:lang w:eastAsia="zh-CN"/>
        </w:rPr>
        <w:t>2.2.4</w:t>
      </w:r>
      <w:r>
        <w:rPr>
          <w:rFonts w:cs="宋体" w:hint="eastAsia"/>
          <w:sz w:val="24"/>
          <w:szCs w:val="24"/>
          <w:u w:val="single"/>
          <w:lang w:eastAsia="zh-CN"/>
        </w:rPr>
        <w:t>（</w:t>
      </w:r>
      <w:r>
        <w:rPr>
          <w:rFonts w:cs="宋体"/>
          <w:sz w:val="24"/>
          <w:szCs w:val="24"/>
          <w:u w:val="single"/>
          <w:lang w:eastAsia="zh-CN"/>
        </w:rPr>
        <w:t>2</w:t>
      </w:r>
      <w:r>
        <w:rPr>
          <w:rFonts w:cs="宋体" w:hint="eastAsia"/>
          <w:sz w:val="24"/>
          <w:szCs w:val="24"/>
          <w:u w:val="single"/>
          <w:lang w:eastAsia="zh-CN"/>
        </w:rPr>
        <w:t>）目规定的评审因素和分值对通过响应性评审（技术文件）的投标人的投标文件进行技术文件（设计方案</w:t>
      </w:r>
      <w:r>
        <w:rPr>
          <w:rFonts w:cs="宋体"/>
          <w:sz w:val="24"/>
          <w:szCs w:val="24"/>
          <w:u w:val="single"/>
          <w:lang w:eastAsia="zh-CN"/>
        </w:rPr>
        <w:t>)</w:t>
      </w:r>
      <w:r>
        <w:rPr>
          <w:rFonts w:cs="宋体" w:hint="eastAsia"/>
          <w:sz w:val="24"/>
          <w:szCs w:val="24"/>
          <w:u w:val="single"/>
          <w:lang w:eastAsia="zh-CN"/>
        </w:rPr>
        <w:t>评分计算出得分；</w:t>
      </w:r>
    </w:p>
    <w:p w:rsidR="008B2DAC" w:rsidRDefault="002D7BF3">
      <w:pPr>
        <w:pStyle w:val="a5"/>
        <w:spacing w:line="360" w:lineRule="auto"/>
        <w:ind w:firstLineChars="200" w:firstLine="480"/>
        <w:rPr>
          <w:rFonts w:cs="宋体"/>
          <w:sz w:val="24"/>
          <w:szCs w:val="24"/>
          <w:u w:val="single"/>
          <w:lang w:eastAsia="zh-CN"/>
        </w:rPr>
      </w:pPr>
      <w:r>
        <w:rPr>
          <w:rFonts w:cs="宋体"/>
          <w:sz w:val="24"/>
          <w:szCs w:val="24"/>
          <w:u w:val="single"/>
          <w:lang w:eastAsia="zh-CN"/>
        </w:rPr>
        <w:t>（</w:t>
      </w:r>
      <w:r>
        <w:rPr>
          <w:rFonts w:cs="宋体" w:hint="eastAsia"/>
          <w:sz w:val="24"/>
          <w:szCs w:val="24"/>
          <w:u w:val="single"/>
          <w:lang w:eastAsia="zh-CN"/>
        </w:rPr>
        <w:t>3）按本章第</w:t>
      </w:r>
      <w:r>
        <w:rPr>
          <w:rFonts w:cs="宋体"/>
          <w:sz w:val="24"/>
          <w:szCs w:val="24"/>
          <w:u w:val="single"/>
          <w:lang w:eastAsia="zh-CN"/>
        </w:rPr>
        <w:t>2.2.4</w:t>
      </w:r>
      <w:r>
        <w:rPr>
          <w:rFonts w:cs="宋体" w:hint="eastAsia"/>
          <w:sz w:val="24"/>
          <w:szCs w:val="24"/>
          <w:u w:val="single"/>
          <w:lang w:eastAsia="zh-CN"/>
        </w:rPr>
        <w:t>（</w:t>
      </w:r>
      <w:r>
        <w:rPr>
          <w:rFonts w:cs="宋体"/>
          <w:sz w:val="24"/>
          <w:szCs w:val="24"/>
          <w:u w:val="single"/>
          <w:lang w:eastAsia="zh-CN"/>
        </w:rPr>
        <w:t>3</w:t>
      </w:r>
      <w:r>
        <w:rPr>
          <w:rFonts w:cs="宋体" w:hint="eastAsia"/>
          <w:sz w:val="24"/>
          <w:szCs w:val="24"/>
          <w:u w:val="single"/>
          <w:lang w:eastAsia="zh-CN"/>
        </w:rPr>
        <w:t>）目规定的评审因素和分值对通过响应性评审（报价文件）的投标人的投标文件进行报价评分计算出得分；</w:t>
      </w:r>
    </w:p>
    <w:p w:rsidR="008B2DAC" w:rsidRDefault="002D7BF3">
      <w:pPr>
        <w:pStyle w:val="a5"/>
        <w:spacing w:line="360" w:lineRule="auto"/>
        <w:ind w:firstLineChars="200" w:firstLine="480"/>
        <w:rPr>
          <w:rFonts w:cs="宋体"/>
          <w:sz w:val="24"/>
          <w:szCs w:val="24"/>
          <w:u w:val="single"/>
          <w:lang w:eastAsia="zh-CN"/>
        </w:rPr>
      </w:pPr>
      <w:r>
        <w:rPr>
          <w:rFonts w:cs="宋体" w:hint="eastAsia"/>
          <w:sz w:val="24"/>
          <w:szCs w:val="24"/>
          <w:u w:val="single"/>
          <w:lang w:eastAsia="zh-CN"/>
        </w:rPr>
        <w:t>（</w:t>
      </w:r>
      <w:r>
        <w:rPr>
          <w:sz w:val="24"/>
          <w:szCs w:val="24"/>
          <w:u w:val="single"/>
          <w:lang w:eastAsia="zh-CN"/>
        </w:rPr>
        <w:t>4</w:t>
      </w:r>
      <w:r>
        <w:rPr>
          <w:rFonts w:cs="宋体" w:hint="eastAsia"/>
          <w:sz w:val="24"/>
          <w:szCs w:val="24"/>
          <w:u w:val="single"/>
          <w:lang w:eastAsia="zh-CN"/>
        </w:rPr>
        <w:t>）评标委员会揭晓投标人身份。</w:t>
      </w:r>
    </w:p>
    <w:p w:rsidR="008B2DAC" w:rsidRDefault="002D7BF3">
      <w:pPr>
        <w:pStyle w:val="a5"/>
        <w:spacing w:line="360" w:lineRule="auto"/>
        <w:ind w:firstLineChars="200" w:firstLine="480"/>
        <w:rPr>
          <w:rFonts w:cs="宋体"/>
          <w:sz w:val="24"/>
          <w:szCs w:val="24"/>
          <w:u w:val="single"/>
          <w:lang w:eastAsia="zh-CN"/>
        </w:rPr>
      </w:pPr>
      <w:r>
        <w:rPr>
          <w:rFonts w:cs="宋体" w:hint="eastAsia"/>
          <w:sz w:val="24"/>
          <w:szCs w:val="24"/>
          <w:u w:val="single"/>
          <w:lang w:eastAsia="zh-CN"/>
        </w:rPr>
        <w:t>（</w:t>
      </w:r>
      <w:r>
        <w:rPr>
          <w:sz w:val="24"/>
          <w:szCs w:val="24"/>
          <w:u w:val="single"/>
          <w:lang w:eastAsia="zh-CN"/>
        </w:rPr>
        <w:t>5</w:t>
      </w:r>
      <w:r>
        <w:rPr>
          <w:rFonts w:cs="宋体" w:hint="eastAsia"/>
          <w:sz w:val="24"/>
          <w:szCs w:val="24"/>
          <w:u w:val="single"/>
          <w:lang w:eastAsia="zh-CN"/>
        </w:rPr>
        <w:t>）评标委员会按只有通过初步评审的投标人的投标文件方可进入下一阶段评审的评审原则，在揭晓投标人身份后，根据初步评审结果，否决未通过初步评审的投标人的投标，取消其得分，且不再进入得分汇总阶段。</w:t>
      </w:r>
    </w:p>
    <w:p w:rsidR="008B2DAC" w:rsidRDefault="002D7BF3">
      <w:pPr>
        <w:pStyle w:val="a5"/>
        <w:spacing w:line="360" w:lineRule="auto"/>
        <w:ind w:firstLineChars="200" w:firstLine="480"/>
        <w:rPr>
          <w:sz w:val="24"/>
          <w:szCs w:val="24"/>
          <w:u w:val="single"/>
          <w:lang w:eastAsia="zh-CN"/>
        </w:rPr>
      </w:pPr>
      <w:r>
        <w:rPr>
          <w:sz w:val="24"/>
          <w:szCs w:val="24"/>
          <w:u w:val="single"/>
          <w:lang w:eastAsia="zh-CN"/>
        </w:rPr>
        <w:t>3.2.2</w:t>
      </w:r>
      <w:r>
        <w:rPr>
          <w:rFonts w:cs="宋体" w:hint="eastAsia"/>
          <w:sz w:val="24"/>
          <w:szCs w:val="24"/>
          <w:u w:val="single"/>
          <w:lang w:eastAsia="zh-CN"/>
        </w:rPr>
        <w:t>评分分值计算保留小数点后两位，小数点后第三位</w:t>
      </w:r>
      <w:r>
        <w:rPr>
          <w:rFonts w:cs="Calibri"/>
          <w:sz w:val="24"/>
          <w:szCs w:val="24"/>
          <w:u w:val="single"/>
          <w:lang w:eastAsia="zh-CN"/>
        </w:rPr>
        <w:t>“</w:t>
      </w:r>
      <w:r>
        <w:rPr>
          <w:rFonts w:cs="宋体" w:hint="eastAsia"/>
          <w:sz w:val="24"/>
          <w:szCs w:val="24"/>
          <w:u w:val="single"/>
          <w:lang w:eastAsia="zh-CN"/>
        </w:rPr>
        <w:t>四舍五入</w:t>
      </w:r>
      <w:r>
        <w:rPr>
          <w:rFonts w:cs="Calibri"/>
          <w:sz w:val="24"/>
          <w:szCs w:val="24"/>
          <w:u w:val="single"/>
          <w:lang w:eastAsia="zh-CN"/>
        </w:rPr>
        <w:t>”</w:t>
      </w:r>
      <w:r>
        <w:rPr>
          <w:rFonts w:cs="宋体" w:hint="eastAsia"/>
          <w:sz w:val="24"/>
          <w:szCs w:val="24"/>
          <w:u w:val="single"/>
          <w:lang w:eastAsia="zh-CN"/>
        </w:rPr>
        <w:t>。</w:t>
      </w:r>
    </w:p>
    <w:p w:rsidR="008B2DAC" w:rsidRDefault="002D7BF3">
      <w:pPr>
        <w:pStyle w:val="a5"/>
        <w:spacing w:line="360" w:lineRule="auto"/>
        <w:ind w:firstLineChars="200" w:firstLine="480"/>
        <w:rPr>
          <w:sz w:val="24"/>
          <w:szCs w:val="24"/>
          <w:u w:val="single"/>
          <w:lang w:eastAsia="zh-CN"/>
        </w:rPr>
      </w:pPr>
      <w:r>
        <w:rPr>
          <w:sz w:val="24"/>
          <w:szCs w:val="24"/>
          <w:u w:val="single"/>
          <w:lang w:eastAsia="zh-CN"/>
        </w:rPr>
        <w:t>3.2.3</w:t>
      </w:r>
      <w:r>
        <w:rPr>
          <w:rFonts w:cs="宋体" w:hint="eastAsia"/>
          <w:sz w:val="24"/>
          <w:szCs w:val="24"/>
          <w:u w:val="single"/>
          <w:lang w:eastAsia="zh-CN"/>
        </w:rPr>
        <w:t>权重分配：商务文件（资信业绩部分）权重为20％、技术文件（设计方案</w:t>
      </w:r>
      <w:r>
        <w:rPr>
          <w:rFonts w:cs="宋体" w:hint="eastAsia"/>
          <w:sz w:val="24"/>
          <w:szCs w:val="24"/>
          <w:u w:val="single"/>
          <w:lang w:eastAsia="zh-CN"/>
        </w:rPr>
        <w:lastRenderedPageBreak/>
        <w:t>部分）权重为50％、报价文件权重为</w:t>
      </w:r>
      <w:r>
        <w:rPr>
          <w:rFonts w:cs="宋体"/>
          <w:sz w:val="24"/>
          <w:szCs w:val="24"/>
          <w:u w:val="single"/>
          <w:lang w:eastAsia="zh-CN"/>
        </w:rPr>
        <w:t>30</w:t>
      </w:r>
      <w:r>
        <w:rPr>
          <w:rFonts w:cs="宋体" w:hint="eastAsia"/>
          <w:sz w:val="24"/>
          <w:szCs w:val="24"/>
          <w:u w:val="single"/>
          <w:lang w:eastAsia="zh-CN"/>
        </w:rPr>
        <w:t>％。</w:t>
      </w:r>
      <w:r>
        <w:rPr>
          <w:sz w:val="24"/>
          <w:szCs w:val="24"/>
          <w:u w:val="single"/>
          <w:lang w:eastAsia="zh-CN"/>
        </w:rPr>
        <w:t xml:space="preserve"> </w:t>
      </w:r>
    </w:p>
    <w:p w:rsidR="008B2DAC" w:rsidRDefault="002D7BF3">
      <w:pPr>
        <w:pStyle w:val="a5"/>
        <w:spacing w:line="360" w:lineRule="auto"/>
        <w:ind w:left="0" w:firstLineChars="200" w:firstLine="480"/>
        <w:rPr>
          <w:sz w:val="24"/>
          <w:szCs w:val="24"/>
          <w:u w:val="single"/>
          <w:lang w:eastAsia="zh-CN"/>
        </w:rPr>
      </w:pPr>
      <w:r>
        <w:rPr>
          <w:rFonts w:cs="宋体" w:hint="eastAsia"/>
          <w:sz w:val="24"/>
          <w:szCs w:val="24"/>
          <w:u w:val="single"/>
          <w:lang w:eastAsia="zh-CN"/>
        </w:rPr>
        <w:t>投标人的综合得分（满分</w:t>
      </w:r>
      <w:r>
        <w:rPr>
          <w:rFonts w:cs="宋体"/>
          <w:sz w:val="24"/>
          <w:szCs w:val="24"/>
          <w:u w:val="single"/>
          <w:lang w:eastAsia="zh-CN"/>
        </w:rPr>
        <w:t>100</w:t>
      </w:r>
      <w:r>
        <w:rPr>
          <w:rFonts w:cs="宋体" w:hint="eastAsia"/>
          <w:sz w:val="24"/>
          <w:szCs w:val="24"/>
          <w:u w:val="single"/>
          <w:lang w:eastAsia="zh-CN"/>
        </w:rPr>
        <w:t>分）＝商务文件得分</w:t>
      </w:r>
      <w:r>
        <w:rPr>
          <w:rFonts w:cs="宋体"/>
          <w:sz w:val="24"/>
          <w:szCs w:val="24"/>
          <w:u w:val="single"/>
          <w:lang w:eastAsia="zh-CN"/>
        </w:rPr>
        <w:t>+</w:t>
      </w:r>
      <w:r>
        <w:rPr>
          <w:rFonts w:cs="宋体" w:hint="eastAsia"/>
          <w:sz w:val="24"/>
          <w:szCs w:val="24"/>
          <w:u w:val="single"/>
          <w:lang w:eastAsia="zh-CN"/>
        </w:rPr>
        <w:t>技术文件得分+报价得分。</w:t>
      </w:r>
    </w:p>
    <w:p w:rsidR="008B2DAC" w:rsidRDefault="002D7BF3" w:rsidP="00D64C46">
      <w:pPr>
        <w:pStyle w:val="a5"/>
        <w:spacing w:line="360" w:lineRule="auto"/>
        <w:ind w:left="0" w:firstLineChars="200" w:firstLine="480"/>
        <w:rPr>
          <w:sz w:val="24"/>
          <w:szCs w:val="24"/>
          <w:lang w:eastAsia="zh-CN"/>
        </w:rPr>
      </w:pPr>
      <w:r>
        <w:rPr>
          <w:sz w:val="24"/>
          <w:szCs w:val="24"/>
          <w:lang w:eastAsia="zh-CN"/>
        </w:rPr>
        <w:t>3.2.4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rsidR="008B2DAC" w:rsidRDefault="002D7BF3">
      <w:pPr>
        <w:pStyle w:val="4"/>
        <w:spacing w:after="240"/>
        <w:ind w:right="44"/>
        <w:rPr>
          <w:b/>
          <w:bCs/>
          <w:lang w:eastAsia="zh-CN"/>
        </w:rPr>
      </w:pPr>
      <w:r>
        <w:rPr>
          <w:b/>
          <w:bCs/>
          <w:lang w:eastAsia="zh-CN"/>
        </w:rPr>
        <w:t>3.3  投标文件的澄清</w:t>
      </w:r>
    </w:p>
    <w:p w:rsidR="008B2DAC" w:rsidRDefault="002D7BF3">
      <w:pPr>
        <w:pStyle w:val="a5"/>
        <w:spacing w:line="360" w:lineRule="auto"/>
        <w:ind w:left="0" w:firstLineChars="200" w:firstLine="480"/>
        <w:rPr>
          <w:sz w:val="24"/>
          <w:szCs w:val="24"/>
          <w:lang w:eastAsia="zh-CN"/>
        </w:rPr>
      </w:pPr>
      <w:r>
        <w:rPr>
          <w:sz w:val="24"/>
          <w:szCs w:val="24"/>
          <w:lang w:eastAsia="zh-CN"/>
        </w:rPr>
        <w:t>3.3.1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rsidR="008B2DAC" w:rsidRDefault="002D7BF3">
      <w:pPr>
        <w:pStyle w:val="a5"/>
        <w:spacing w:line="360" w:lineRule="auto"/>
        <w:ind w:left="0" w:firstLineChars="200" w:firstLine="480"/>
        <w:rPr>
          <w:sz w:val="24"/>
          <w:szCs w:val="24"/>
          <w:lang w:eastAsia="zh-CN"/>
        </w:rPr>
      </w:pPr>
      <w:r>
        <w:rPr>
          <w:sz w:val="24"/>
          <w:szCs w:val="24"/>
          <w:lang w:eastAsia="zh-CN"/>
        </w:rPr>
        <w:t>3.3.2澄清、说明或补正不得超出投标文件的范围且不得改变投标文件的实质性内容，并构成投标文件的组成部分。</w:t>
      </w:r>
    </w:p>
    <w:p w:rsidR="008B2DAC" w:rsidRDefault="002D7BF3">
      <w:pPr>
        <w:pStyle w:val="a5"/>
        <w:spacing w:after="240" w:line="360" w:lineRule="auto"/>
        <w:ind w:left="0" w:firstLineChars="200" w:firstLine="480"/>
        <w:rPr>
          <w:sz w:val="24"/>
          <w:szCs w:val="24"/>
          <w:lang w:eastAsia="zh-CN"/>
        </w:rPr>
      </w:pPr>
      <w:r>
        <w:rPr>
          <w:sz w:val="24"/>
          <w:szCs w:val="24"/>
          <w:lang w:eastAsia="zh-CN"/>
        </w:rPr>
        <w:t>3.3.3评标委员会对投标人提交的澄清、说明或补正有疑问的，可以要求投标人进一步澄清、说明或补正，直至满足评标委员会的要求。</w:t>
      </w:r>
    </w:p>
    <w:p w:rsidR="008B2DAC" w:rsidRDefault="002D7BF3">
      <w:pPr>
        <w:pStyle w:val="4"/>
        <w:spacing w:after="240"/>
        <w:ind w:right="44"/>
        <w:rPr>
          <w:b/>
          <w:bCs/>
          <w:lang w:eastAsia="zh-CN"/>
        </w:rPr>
      </w:pPr>
      <w:r>
        <w:rPr>
          <w:b/>
          <w:bCs/>
          <w:lang w:eastAsia="zh-CN"/>
        </w:rPr>
        <w:t>3.4 评标结果</w:t>
      </w:r>
    </w:p>
    <w:p w:rsidR="008B2DAC" w:rsidRDefault="002D7BF3">
      <w:pPr>
        <w:pStyle w:val="a5"/>
        <w:spacing w:line="360" w:lineRule="auto"/>
        <w:ind w:left="0" w:firstLineChars="200" w:firstLine="480"/>
        <w:rPr>
          <w:sz w:val="24"/>
          <w:szCs w:val="24"/>
          <w:lang w:eastAsia="zh-CN"/>
        </w:rPr>
      </w:pPr>
      <w:r>
        <w:rPr>
          <w:sz w:val="24"/>
          <w:szCs w:val="24"/>
          <w:lang w:eastAsia="zh-CN"/>
        </w:rPr>
        <w:t>3.4.1除第二章“投标人须知”前附表授权直接确定中标人外，评标委员会按照得分由高到低的顺序推荐</w:t>
      </w:r>
      <w:r>
        <w:rPr>
          <w:rFonts w:hint="eastAsia"/>
          <w:sz w:val="24"/>
          <w:szCs w:val="24"/>
          <w:lang w:eastAsia="zh-CN"/>
        </w:rPr>
        <w:t>中标</w:t>
      </w:r>
      <w:r>
        <w:rPr>
          <w:sz w:val="24"/>
          <w:szCs w:val="24"/>
          <w:lang w:eastAsia="zh-CN"/>
        </w:rPr>
        <w:t>候选人，</w:t>
      </w:r>
      <w:r>
        <w:rPr>
          <w:rFonts w:hint="eastAsia"/>
          <w:sz w:val="24"/>
          <w:szCs w:val="24"/>
          <w:lang w:eastAsia="zh-CN"/>
        </w:rPr>
        <w:t>并标明</w:t>
      </w:r>
      <w:r>
        <w:rPr>
          <w:sz w:val="24"/>
          <w:szCs w:val="24"/>
          <w:lang w:eastAsia="zh-CN"/>
        </w:rPr>
        <w:t>排序。</w:t>
      </w:r>
    </w:p>
    <w:p w:rsidR="008B2DAC" w:rsidRDefault="002D7BF3">
      <w:pPr>
        <w:pStyle w:val="a5"/>
        <w:spacing w:line="360" w:lineRule="auto"/>
        <w:ind w:left="0" w:firstLineChars="200" w:firstLine="480"/>
        <w:rPr>
          <w:sz w:val="24"/>
          <w:szCs w:val="24"/>
          <w:lang w:eastAsia="zh-CN"/>
        </w:rPr>
      </w:pPr>
      <w:r>
        <w:rPr>
          <w:sz w:val="24"/>
          <w:szCs w:val="24"/>
          <w:lang w:eastAsia="zh-CN"/>
        </w:rPr>
        <w:t>3.4.2评标委员会完成评标后，应当向招标人提交书面评标报告和</w:t>
      </w:r>
      <w:r>
        <w:rPr>
          <w:rFonts w:hint="eastAsia"/>
          <w:sz w:val="24"/>
          <w:szCs w:val="24"/>
          <w:lang w:eastAsia="zh-CN"/>
        </w:rPr>
        <w:t>中标</w:t>
      </w:r>
      <w:r>
        <w:rPr>
          <w:sz w:val="24"/>
          <w:szCs w:val="24"/>
          <w:lang w:eastAsia="zh-CN"/>
        </w:rPr>
        <w:t>候选人名单。</w:t>
      </w:r>
      <w:bookmarkStart w:id="57" w:name="_Toc25137997"/>
    </w:p>
    <w:p w:rsidR="008B2DAC" w:rsidRDefault="002D7BF3">
      <w:pPr>
        <w:widowControl/>
        <w:rPr>
          <w:rFonts w:ascii="宋体" w:eastAsia="宋体" w:hAnsi="宋体"/>
          <w:lang w:eastAsia="zh-CN"/>
        </w:rPr>
      </w:pPr>
      <w:r>
        <w:rPr>
          <w:rFonts w:ascii="宋体" w:eastAsia="宋体" w:hAnsi="宋体"/>
          <w:lang w:eastAsia="zh-CN"/>
        </w:rPr>
        <w:br w:type="page"/>
      </w:r>
    </w:p>
    <w:p w:rsidR="008B2DAC" w:rsidRDefault="008B2DAC">
      <w:pPr>
        <w:spacing w:line="360" w:lineRule="auto"/>
        <w:rPr>
          <w:rFonts w:ascii="宋体" w:eastAsia="宋体" w:hAnsi="宋体"/>
          <w:lang w:eastAsia="zh-CN"/>
        </w:rPr>
      </w:pPr>
    </w:p>
    <w:p w:rsidR="008B2DAC" w:rsidRDefault="002D7BF3">
      <w:pPr>
        <w:pStyle w:val="1"/>
        <w:jc w:val="center"/>
        <w:rPr>
          <w:rFonts w:ascii="宋体" w:eastAsia="宋体" w:hAnsi="宋体"/>
          <w:lang w:eastAsia="zh-CN"/>
        </w:rPr>
      </w:pPr>
      <w:bookmarkStart w:id="58" w:name="_Toc144811740"/>
      <w:r>
        <w:rPr>
          <w:rFonts w:ascii="宋体" w:eastAsia="宋体" w:hAnsi="宋体"/>
          <w:lang w:eastAsia="zh-CN"/>
        </w:rPr>
        <w:t>第四章</w:t>
      </w:r>
      <w:r>
        <w:rPr>
          <w:rFonts w:ascii="宋体" w:eastAsia="宋体" w:hAnsi="宋体" w:hint="eastAsia"/>
          <w:lang w:eastAsia="zh-CN"/>
        </w:rPr>
        <w:t xml:space="preserve">  </w:t>
      </w:r>
      <w:r>
        <w:rPr>
          <w:rFonts w:ascii="宋体" w:eastAsia="宋体" w:hAnsi="宋体"/>
          <w:lang w:eastAsia="zh-CN"/>
        </w:rPr>
        <w:t>合同条款及格式</w:t>
      </w:r>
      <w:bookmarkEnd w:id="57"/>
      <w:bookmarkEnd w:id="58"/>
    </w:p>
    <w:p w:rsidR="008B2DAC" w:rsidRDefault="008B2DAC">
      <w:pPr>
        <w:pStyle w:val="a5"/>
        <w:ind w:left="0"/>
        <w:jc w:val="center"/>
        <w:rPr>
          <w:spacing w:val="-1"/>
          <w:lang w:eastAsia="zh-CN"/>
        </w:rPr>
      </w:pPr>
    </w:p>
    <w:p w:rsidR="008B2DAC" w:rsidRDefault="002D7BF3">
      <w:pPr>
        <w:pStyle w:val="a5"/>
        <w:ind w:left="0"/>
        <w:jc w:val="center"/>
        <w:rPr>
          <w:lang w:eastAsia="zh-CN"/>
        </w:rPr>
      </w:pPr>
      <w:r>
        <w:rPr>
          <w:rFonts w:hint="eastAsia"/>
          <w:spacing w:val="-1"/>
          <w:lang w:eastAsia="zh-CN"/>
        </w:rPr>
        <w:t>（另册）</w:t>
      </w:r>
    </w:p>
    <w:p w:rsidR="008B2DAC" w:rsidRDefault="002D7BF3">
      <w:pPr>
        <w:rPr>
          <w:rFonts w:ascii="宋体" w:eastAsia="宋体" w:hAnsi="宋体" w:cs="宋体"/>
          <w:sz w:val="20"/>
          <w:szCs w:val="20"/>
          <w:lang w:eastAsia="zh-CN"/>
        </w:rPr>
      </w:pPr>
      <w:r>
        <w:rPr>
          <w:rFonts w:ascii="宋体" w:eastAsia="宋体" w:hAnsi="宋体" w:cs="宋体"/>
          <w:sz w:val="20"/>
          <w:szCs w:val="20"/>
          <w:lang w:eastAsia="zh-CN"/>
        </w:rPr>
        <w:br w:type="page"/>
      </w:r>
    </w:p>
    <w:p w:rsidR="008B2DAC" w:rsidRDefault="008B2DAC">
      <w:pPr>
        <w:rPr>
          <w:rFonts w:ascii="宋体" w:eastAsia="宋体" w:hAnsi="宋体" w:cs="宋体"/>
          <w:sz w:val="20"/>
          <w:szCs w:val="20"/>
          <w:lang w:eastAsia="zh-CN"/>
        </w:rPr>
      </w:pPr>
    </w:p>
    <w:p w:rsidR="008B2DAC" w:rsidRDefault="008B2DAC">
      <w:pPr>
        <w:rPr>
          <w:rFonts w:ascii="宋体" w:eastAsia="宋体" w:hAnsi="宋体" w:cs="宋体"/>
          <w:sz w:val="20"/>
          <w:szCs w:val="20"/>
          <w:lang w:eastAsia="zh-CN"/>
        </w:rPr>
      </w:pPr>
    </w:p>
    <w:p w:rsidR="008B2DAC" w:rsidRDefault="008B2DAC">
      <w:pPr>
        <w:rPr>
          <w:rFonts w:ascii="宋体" w:eastAsia="宋体" w:hAnsi="宋体" w:cs="宋体"/>
          <w:sz w:val="20"/>
          <w:szCs w:val="20"/>
          <w:lang w:eastAsia="zh-CN"/>
        </w:rPr>
      </w:pPr>
    </w:p>
    <w:p w:rsidR="008B2DAC" w:rsidRDefault="008B2DAC">
      <w:pPr>
        <w:rPr>
          <w:rFonts w:ascii="宋体" w:eastAsia="宋体" w:hAnsi="宋体" w:cs="宋体"/>
          <w:sz w:val="20"/>
          <w:szCs w:val="20"/>
          <w:lang w:eastAsia="zh-CN"/>
        </w:rPr>
      </w:pPr>
    </w:p>
    <w:p w:rsidR="008B2DAC" w:rsidRDefault="002D7BF3">
      <w:pPr>
        <w:pStyle w:val="1"/>
        <w:spacing w:line="738" w:lineRule="exact"/>
        <w:ind w:right="3"/>
        <w:jc w:val="center"/>
        <w:rPr>
          <w:rFonts w:ascii="宋体" w:eastAsia="宋体" w:hAnsi="宋体"/>
          <w:b w:val="0"/>
          <w:bCs w:val="0"/>
          <w:lang w:eastAsia="zh-CN"/>
        </w:rPr>
      </w:pPr>
      <w:bookmarkStart w:id="59" w:name="_Toc25138016"/>
      <w:bookmarkStart w:id="60" w:name="_Toc144811741"/>
      <w:bookmarkStart w:id="61" w:name="_Toc142858891"/>
      <w:r>
        <w:rPr>
          <w:rFonts w:ascii="宋体" w:eastAsia="宋体" w:hAnsi="宋体"/>
          <w:lang w:eastAsia="zh-CN"/>
        </w:rPr>
        <w:t>第二卷</w:t>
      </w:r>
      <w:bookmarkEnd w:id="59"/>
      <w:bookmarkEnd w:id="60"/>
      <w:bookmarkEnd w:id="61"/>
    </w:p>
    <w:p w:rsidR="008B2DAC" w:rsidRDefault="008B2DAC">
      <w:pPr>
        <w:spacing w:line="738" w:lineRule="exact"/>
        <w:jc w:val="center"/>
        <w:rPr>
          <w:rFonts w:ascii="宋体" w:eastAsia="宋体" w:hAnsi="宋体"/>
          <w:lang w:eastAsia="zh-CN"/>
        </w:rPr>
        <w:sectPr w:rsidR="008B2DAC">
          <w:footerReference w:type="default" r:id="rId9"/>
          <w:pgSz w:w="11907" w:h="16839"/>
          <w:pgMar w:top="1440" w:right="1440" w:bottom="1440" w:left="1440" w:header="0" w:footer="921" w:gutter="0"/>
          <w:cols w:space="720"/>
        </w:sectPr>
      </w:pPr>
    </w:p>
    <w:p w:rsidR="008B2DAC" w:rsidRDefault="008B2DAC">
      <w:pPr>
        <w:rPr>
          <w:rFonts w:ascii="宋体" w:eastAsia="宋体" w:hAnsi="宋体" w:cs="Microsoft JhengHei"/>
          <w:b/>
          <w:bCs/>
          <w:sz w:val="20"/>
          <w:szCs w:val="20"/>
          <w:lang w:eastAsia="zh-CN"/>
        </w:rPr>
      </w:pPr>
    </w:p>
    <w:p w:rsidR="008B2DAC" w:rsidRDefault="008B2DAC">
      <w:pPr>
        <w:spacing w:before="3"/>
        <w:rPr>
          <w:rFonts w:ascii="宋体" w:eastAsia="宋体" w:hAnsi="宋体" w:cs="Microsoft JhengHei"/>
          <w:b/>
          <w:bCs/>
          <w:sz w:val="19"/>
          <w:szCs w:val="19"/>
          <w:lang w:eastAsia="zh-CN"/>
        </w:rPr>
      </w:pPr>
    </w:p>
    <w:p w:rsidR="008B2DAC" w:rsidRDefault="002D7BF3">
      <w:pPr>
        <w:pStyle w:val="1"/>
        <w:numPr>
          <w:ilvl w:val="0"/>
          <w:numId w:val="1"/>
        </w:numPr>
        <w:jc w:val="center"/>
        <w:rPr>
          <w:rFonts w:ascii="宋体" w:eastAsia="宋体" w:hAnsi="宋体"/>
          <w:lang w:eastAsia="zh-CN"/>
        </w:rPr>
      </w:pPr>
      <w:bookmarkStart w:id="62" w:name="_Toc25138017"/>
      <w:r>
        <w:rPr>
          <w:rFonts w:ascii="宋体" w:eastAsia="宋体" w:hAnsi="宋体" w:hint="eastAsia"/>
          <w:lang w:eastAsia="zh-CN"/>
        </w:rPr>
        <w:t xml:space="preserve"> </w:t>
      </w:r>
      <w:bookmarkStart w:id="63" w:name="_Toc144811742"/>
      <w:bookmarkStart w:id="64" w:name="_Toc142858892"/>
      <w:bookmarkEnd w:id="62"/>
      <w:r>
        <w:rPr>
          <w:rFonts w:ascii="宋体" w:eastAsia="宋体" w:hAnsi="宋体" w:hint="eastAsia"/>
          <w:lang w:eastAsia="zh-CN"/>
        </w:rPr>
        <w:t>发包人要求</w:t>
      </w:r>
      <w:bookmarkEnd w:id="63"/>
      <w:bookmarkEnd w:id="64"/>
    </w:p>
    <w:p w:rsidR="008B2DAC" w:rsidRDefault="008B2DAC">
      <w:pPr>
        <w:pStyle w:val="30"/>
        <w:rPr>
          <w:lang w:eastAsia="zh-CN"/>
        </w:rPr>
      </w:pPr>
    </w:p>
    <w:p w:rsidR="008B2DAC" w:rsidRDefault="008B2DAC">
      <w:pPr>
        <w:pStyle w:val="30"/>
        <w:rPr>
          <w:lang w:eastAsia="zh-CN"/>
        </w:rPr>
      </w:pPr>
    </w:p>
    <w:p w:rsidR="008B2DAC" w:rsidRDefault="002D7BF3">
      <w:pPr>
        <w:pStyle w:val="Default"/>
        <w:jc w:val="center"/>
        <w:rPr>
          <w:rFonts w:ascii="宋体" w:eastAsia="宋体" w:hAnsi="宋体"/>
          <w:b/>
          <w:bCs/>
          <w:color w:val="auto"/>
        </w:rPr>
      </w:pPr>
      <w:r>
        <w:rPr>
          <w:rFonts w:ascii="宋体" w:eastAsia="宋体" w:hAnsi="宋体" w:hint="eastAsia"/>
          <w:b/>
          <w:bCs/>
          <w:color w:val="auto"/>
        </w:rPr>
        <w:t>设计</w:t>
      </w:r>
      <w:r>
        <w:rPr>
          <w:rFonts w:ascii="宋体" w:eastAsia="宋体" w:hAnsi="宋体"/>
          <w:b/>
          <w:bCs/>
          <w:color w:val="auto"/>
        </w:rPr>
        <w:t>任务书（另册）</w:t>
      </w:r>
    </w:p>
    <w:p w:rsidR="008B2DAC" w:rsidRDefault="008B2DAC">
      <w:pPr>
        <w:pStyle w:val="TableParagraph"/>
        <w:rPr>
          <w:lang w:eastAsia="zh-CN"/>
        </w:rPr>
      </w:pPr>
    </w:p>
    <w:p w:rsidR="008B2DAC" w:rsidRDefault="008B2DAC">
      <w:pPr>
        <w:rPr>
          <w:lang w:eastAsia="zh-CN"/>
        </w:rPr>
      </w:pPr>
    </w:p>
    <w:p w:rsidR="008B2DAC" w:rsidRDefault="002D7BF3">
      <w:pPr>
        <w:pStyle w:val="30"/>
        <w:rPr>
          <w:lang w:eastAsia="zh-CN"/>
        </w:rPr>
      </w:pPr>
      <w:r>
        <w:rPr>
          <w:rFonts w:hint="eastAsia"/>
          <w:lang w:eastAsia="zh-CN"/>
        </w:rPr>
        <w:t xml:space="preserve">　　　　　　　　　　　　　　</w:t>
      </w:r>
    </w:p>
    <w:p w:rsidR="008B2DAC" w:rsidRDefault="002D7BF3">
      <w:pPr>
        <w:pStyle w:val="30"/>
        <w:rPr>
          <w:lang w:eastAsia="zh-CN"/>
        </w:rPr>
      </w:pPr>
      <w:r>
        <w:rPr>
          <w:rFonts w:hint="eastAsia"/>
          <w:lang w:eastAsia="zh-CN"/>
        </w:rPr>
        <w:t xml:space="preserve">　　　　　　　　　　　　　　</w:t>
      </w:r>
    </w:p>
    <w:p w:rsidR="008B2DAC" w:rsidRDefault="008B2DAC">
      <w:pPr>
        <w:pStyle w:val="30"/>
        <w:rPr>
          <w:lang w:eastAsia="zh-CN"/>
        </w:rPr>
      </w:pPr>
    </w:p>
    <w:p w:rsidR="008B2DAC" w:rsidRDefault="008B2DAC">
      <w:pPr>
        <w:pStyle w:val="30"/>
        <w:rPr>
          <w:lang w:eastAsia="zh-CN"/>
        </w:rPr>
      </w:pPr>
    </w:p>
    <w:p w:rsidR="008B2DAC" w:rsidRDefault="008B2DAC">
      <w:pPr>
        <w:pStyle w:val="30"/>
        <w:rPr>
          <w:lang w:eastAsia="zh-CN"/>
        </w:rPr>
      </w:pPr>
    </w:p>
    <w:p w:rsidR="008B2DAC" w:rsidRDefault="008B2DAC">
      <w:pPr>
        <w:pStyle w:val="30"/>
        <w:rPr>
          <w:lang w:eastAsia="zh-CN"/>
        </w:rPr>
      </w:pPr>
    </w:p>
    <w:p w:rsidR="008B2DAC" w:rsidRDefault="008B2DAC">
      <w:pPr>
        <w:pStyle w:val="30"/>
        <w:rPr>
          <w:lang w:eastAsia="zh-CN"/>
        </w:rPr>
      </w:pPr>
    </w:p>
    <w:p w:rsidR="008B2DAC" w:rsidRDefault="008B2DAC">
      <w:pPr>
        <w:pStyle w:val="a0"/>
        <w:rPr>
          <w:rFonts w:ascii="宋体" w:hAnsi="宋体"/>
          <w:sz w:val="24"/>
          <w:szCs w:val="24"/>
        </w:rPr>
      </w:pPr>
    </w:p>
    <w:p w:rsidR="008B2DAC" w:rsidRDefault="008B2DAC">
      <w:pPr>
        <w:pStyle w:val="a0"/>
        <w:rPr>
          <w:rFonts w:ascii="宋体" w:hAnsi="宋体"/>
          <w:sz w:val="24"/>
          <w:szCs w:val="24"/>
        </w:rPr>
      </w:pPr>
    </w:p>
    <w:p w:rsidR="008B2DAC" w:rsidRDefault="008B2DAC">
      <w:pPr>
        <w:pStyle w:val="a0"/>
        <w:rPr>
          <w:rFonts w:ascii="宋体" w:hAnsi="宋体"/>
          <w:sz w:val="24"/>
          <w:szCs w:val="24"/>
        </w:rPr>
      </w:pPr>
    </w:p>
    <w:p w:rsidR="008B2DAC" w:rsidRDefault="008B2DAC">
      <w:pPr>
        <w:pStyle w:val="a0"/>
        <w:rPr>
          <w:rFonts w:ascii="宋体" w:hAnsi="宋体"/>
          <w:sz w:val="24"/>
          <w:szCs w:val="24"/>
        </w:rPr>
      </w:pPr>
    </w:p>
    <w:p w:rsidR="008B2DAC" w:rsidRDefault="008B2DAC">
      <w:pPr>
        <w:pStyle w:val="a0"/>
        <w:rPr>
          <w:rFonts w:ascii="宋体" w:hAnsi="宋体"/>
          <w:sz w:val="24"/>
          <w:szCs w:val="24"/>
        </w:rPr>
      </w:pPr>
    </w:p>
    <w:p w:rsidR="008B2DAC" w:rsidRDefault="008B2DAC">
      <w:pPr>
        <w:pStyle w:val="a0"/>
        <w:rPr>
          <w:rFonts w:ascii="宋体" w:hAnsi="宋体"/>
          <w:sz w:val="24"/>
          <w:szCs w:val="24"/>
        </w:rPr>
      </w:pPr>
    </w:p>
    <w:p w:rsidR="008B2DAC" w:rsidRDefault="008B2DAC">
      <w:pPr>
        <w:pStyle w:val="a0"/>
        <w:rPr>
          <w:rFonts w:ascii="宋体" w:hAnsi="宋体"/>
          <w:sz w:val="24"/>
          <w:szCs w:val="24"/>
        </w:rPr>
      </w:pPr>
    </w:p>
    <w:p w:rsidR="008B2DAC" w:rsidRDefault="008B2DAC">
      <w:pPr>
        <w:pStyle w:val="a0"/>
        <w:rPr>
          <w:rFonts w:ascii="宋体" w:hAnsi="宋体"/>
          <w:sz w:val="24"/>
          <w:szCs w:val="24"/>
        </w:rPr>
      </w:pPr>
    </w:p>
    <w:p w:rsidR="008B2DAC" w:rsidRDefault="008B2DAC">
      <w:pPr>
        <w:pStyle w:val="a0"/>
        <w:rPr>
          <w:rFonts w:ascii="宋体" w:hAnsi="宋体"/>
          <w:sz w:val="24"/>
          <w:szCs w:val="24"/>
        </w:rPr>
      </w:pPr>
    </w:p>
    <w:p w:rsidR="008B2DAC" w:rsidRDefault="008B2DAC">
      <w:pPr>
        <w:pStyle w:val="a0"/>
        <w:rPr>
          <w:rFonts w:ascii="宋体" w:hAnsi="宋体"/>
          <w:sz w:val="24"/>
          <w:szCs w:val="24"/>
        </w:rPr>
      </w:pPr>
    </w:p>
    <w:p w:rsidR="008B2DAC" w:rsidRDefault="008B2DAC">
      <w:pPr>
        <w:pStyle w:val="a0"/>
        <w:rPr>
          <w:rFonts w:ascii="宋体" w:hAnsi="宋体"/>
          <w:sz w:val="24"/>
          <w:szCs w:val="24"/>
        </w:rPr>
      </w:pPr>
    </w:p>
    <w:p w:rsidR="008B2DAC" w:rsidRDefault="008B2DAC">
      <w:pPr>
        <w:pStyle w:val="a0"/>
        <w:rPr>
          <w:rFonts w:ascii="宋体" w:hAnsi="宋体"/>
          <w:sz w:val="24"/>
          <w:szCs w:val="24"/>
        </w:rPr>
      </w:pPr>
    </w:p>
    <w:p w:rsidR="008B2DAC" w:rsidRDefault="008B2DAC">
      <w:pPr>
        <w:pStyle w:val="a0"/>
        <w:rPr>
          <w:rFonts w:ascii="宋体" w:hAnsi="宋体"/>
          <w:sz w:val="24"/>
          <w:szCs w:val="24"/>
        </w:rPr>
      </w:pPr>
    </w:p>
    <w:p w:rsidR="008B2DAC" w:rsidRDefault="008B2DAC">
      <w:pPr>
        <w:pStyle w:val="a0"/>
        <w:rPr>
          <w:rFonts w:ascii="宋体" w:hAnsi="宋体"/>
          <w:sz w:val="24"/>
          <w:szCs w:val="24"/>
        </w:rPr>
      </w:pPr>
    </w:p>
    <w:p w:rsidR="008B2DAC" w:rsidRDefault="008B2DAC">
      <w:pPr>
        <w:pStyle w:val="a0"/>
        <w:rPr>
          <w:rFonts w:ascii="宋体" w:hAnsi="宋体"/>
          <w:sz w:val="24"/>
          <w:szCs w:val="24"/>
        </w:rPr>
      </w:pPr>
    </w:p>
    <w:p w:rsidR="008B2DAC" w:rsidRDefault="008B2DAC">
      <w:pPr>
        <w:pStyle w:val="a0"/>
        <w:rPr>
          <w:rFonts w:ascii="宋体" w:hAnsi="宋体"/>
          <w:sz w:val="24"/>
          <w:szCs w:val="24"/>
        </w:rPr>
      </w:pPr>
    </w:p>
    <w:p w:rsidR="008B2DAC" w:rsidRDefault="008B2DAC">
      <w:pPr>
        <w:pStyle w:val="a0"/>
        <w:rPr>
          <w:rFonts w:ascii="宋体" w:hAnsi="宋体"/>
          <w:sz w:val="24"/>
          <w:szCs w:val="24"/>
        </w:rPr>
      </w:pPr>
    </w:p>
    <w:p w:rsidR="008B2DAC" w:rsidRDefault="008B2DAC">
      <w:pPr>
        <w:pStyle w:val="a0"/>
        <w:rPr>
          <w:rFonts w:ascii="宋体" w:hAnsi="宋体"/>
          <w:sz w:val="24"/>
          <w:szCs w:val="24"/>
        </w:rPr>
      </w:pPr>
    </w:p>
    <w:p w:rsidR="008B2DAC" w:rsidRDefault="008B2DAC">
      <w:pPr>
        <w:pStyle w:val="a0"/>
        <w:rPr>
          <w:rFonts w:ascii="宋体" w:hAnsi="宋体"/>
          <w:sz w:val="24"/>
          <w:szCs w:val="24"/>
        </w:rPr>
      </w:pPr>
    </w:p>
    <w:p w:rsidR="008B2DAC" w:rsidRDefault="008B2DAC">
      <w:pPr>
        <w:pStyle w:val="a0"/>
        <w:rPr>
          <w:rFonts w:ascii="宋体" w:hAnsi="宋体"/>
          <w:sz w:val="24"/>
          <w:szCs w:val="24"/>
        </w:rPr>
      </w:pPr>
    </w:p>
    <w:p w:rsidR="008B2DAC" w:rsidRDefault="008B2DAC">
      <w:pPr>
        <w:pStyle w:val="a0"/>
        <w:rPr>
          <w:rFonts w:ascii="宋体" w:hAnsi="宋体"/>
          <w:sz w:val="24"/>
          <w:szCs w:val="24"/>
        </w:rPr>
      </w:pPr>
    </w:p>
    <w:p w:rsidR="008B2DAC" w:rsidRDefault="008B2DAC">
      <w:pPr>
        <w:pStyle w:val="a0"/>
        <w:rPr>
          <w:rFonts w:ascii="宋体" w:hAnsi="宋体"/>
          <w:sz w:val="24"/>
          <w:szCs w:val="24"/>
        </w:rPr>
      </w:pPr>
    </w:p>
    <w:p w:rsidR="008B2DAC" w:rsidRDefault="008B2DAC">
      <w:pPr>
        <w:pStyle w:val="a0"/>
        <w:rPr>
          <w:rFonts w:ascii="宋体" w:hAnsi="宋体"/>
          <w:sz w:val="24"/>
          <w:szCs w:val="24"/>
        </w:rPr>
      </w:pPr>
    </w:p>
    <w:p w:rsidR="008B2DAC" w:rsidRDefault="008B2DAC">
      <w:pPr>
        <w:pStyle w:val="a0"/>
        <w:rPr>
          <w:rFonts w:ascii="宋体" w:hAnsi="宋体"/>
          <w:sz w:val="24"/>
          <w:szCs w:val="24"/>
        </w:rPr>
      </w:pPr>
    </w:p>
    <w:p w:rsidR="008B2DAC" w:rsidRDefault="008B2DAC">
      <w:pPr>
        <w:pStyle w:val="a0"/>
        <w:rPr>
          <w:rFonts w:ascii="宋体" w:hAnsi="宋体"/>
          <w:sz w:val="24"/>
          <w:szCs w:val="24"/>
        </w:rPr>
      </w:pPr>
    </w:p>
    <w:p w:rsidR="008B2DAC" w:rsidRDefault="008B2DAC">
      <w:pPr>
        <w:pStyle w:val="a0"/>
        <w:rPr>
          <w:rFonts w:ascii="宋体" w:hAnsi="宋体"/>
          <w:sz w:val="24"/>
          <w:szCs w:val="24"/>
        </w:rPr>
      </w:pPr>
    </w:p>
    <w:p w:rsidR="008B2DAC" w:rsidRDefault="008B2DAC">
      <w:pPr>
        <w:jc w:val="both"/>
        <w:rPr>
          <w:rFonts w:ascii="宋体" w:eastAsia="宋体" w:hAnsi="宋体"/>
          <w:sz w:val="24"/>
          <w:szCs w:val="24"/>
          <w:lang w:eastAsia="zh-CN"/>
        </w:rPr>
      </w:pPr>
    </w:p>
    <w:p w:rsidR="008B2DAC" w:rsidRDefault="008B2DAC">
      <w:pPr>
        <w:pStyle w:val="1"/>
        <w:spacing w:line="589" w:lineRule="exact"/>
        <w:ind w:left="0" w:right="3"/>
        <w:jc w:val="both"/>
        <w:rPr>
          <w:rFonts w:ascii="宋体" w:eastAsia="宋体" w:hAnsi="宋体"/>
          <w:lang w:eastAsia="zh-CN"/>
        </w:rPr>
        <w:sectPr w:rsidR="008B2DAC">
          <w:footerReference w:type="default" r:id="rId10"/>
          <w:footerReference w:type="first" r:id="rId11"/>
          <w:pgSz w:w="11907" w:h="16839"/>
          <w:pgMar w:top="1440" w:right="1440" w:bottom="1440" w:left="1440" w:header="0" w:footer="921" w:gutter="0"/>
          <w:cols w:space="720"/>
          <w:titlePg/>
          <w:docGrid w:linePitch="299"/>
        </w:sectPr>
      </w:pPr>
      <w:bookmarkStart w:id="65" w:name="_Toc25138019"/>
    </w:p>
    <w:p w:rsidR="008B2DAC" w:rsidRDefault="008B2DAC">
      <w:pPr>
        <w:pStyle w:val="30"/>
        <w:rPr>
          <w:lang w:eastAsia="zh-CN"/>
        </w:rPr>
      </w:pPr>
    </w:p>
    <w:p w:rsidR="008B2DAC" w:rsidRDefault="008B2DAC">
      <w:pPr>
        <w:pStyle w:val="30"/>
        <w:rPr>
          <w:lang w:eastAsia="zh-CN"/>
        </w:rPr>
      </w:pPr>
    </w:p>
    <w:p w:rsidR="008B2DAC" w:rsidRDefault="008B2DAC">
      <w:pPr>
        <w:pStyle w:val="30"/>
        <w:rPr>
          <w:lang w:eastAsia="zh-CN"/>
        </w:rPr>
      </w:pPr>
    </w:p>
    <w:p w:rsidR="008B2DAC" w:rsidRDefault="008B2DAC">
      <w:pPr>
        <w:pStyle w:val="30"/>
        <w:rPr>
          <w:lang w:eastAsia="zh-CN"/>
        </w:rPr>
      </w:pPr>
    </w:p>
    <w:p w:rsidR="008B2DAC" w:rsidRDefault="008B2DAC">
      <w:pPr>
        <w:pStyle w:val="30"/>
        <w:rPr>
          <w:lang w:eastAsia="zh-CN"/>
        </w:rPr>
      </w:pPr>
    </w:p>
    <w:p w:rsidR="008B2DAC" w:rsidRDefault="008B2DAC">
      <w:pPr>
        <w:pStyle w:val="30"/>
        <w:rPr>
          <w:lang w:eastAsia="zh-CN"/>
        </w:rPr>
      </w:pPr>
    </w:p>
    <w:p w:rsidR="008B2DAC" w:rsidRDefault="008B2DAC">
      <w:pPr>
        <w:pStyle w:val="30"/>
        <w:rPr>
          <w:lang w:eastAsia="zh-CN"/>
        </w:rPr>
      </w:pPr>
    </w:p>
    <w:p w:rsidR="008B2DAC" w:rsidRDefault="002D7BF3">
      <w:pPr>
        <w:pStyle w:val="1"/>
        <w:spacing w:line="589" w:lineRule="exact"/>
        <w:ind w:left="0" w:right="3"/>
        <w:jc w:val="center"/>
        <w:rPr>
          <w:rFonts w:ascii="宋体" w:eastAsia="宋体" w:hAnsi="宋体"/>
          <w:b w:val="0"/>
          <w:bCs w:val="0"/>
          <w:lang w:eastAsia="zh-CN"/>
        </w:rPr>
      </w:pPr>
      <w:bookmarkStart w:id="66" w:name="_Toc144811743"/>
      <w:bookmarkStart w:id="67" w:name="_Toc142858893"/>
      <w:r>
        <w:rPr>
          <w:rFonts w:ascii="宋体" w:eastAsia="宋体" w:hAnsi="宋体"/>
          <w:lang w:eastAsia="zh-CN"/>
        </w:rPr>
        <w:t>第三卷</w:t>
      </w:r>
      <w:bookmarkEnd w:id="65"/>
      <w:bookmarkEnd w:id="66"/>
      <w:bookmarkEnd w:id="67"/>
    </w:p>
    <w:p w:rsidR="008B2DAC" w:rsidRDefault="008B2DAC">
      <w:pPr>
        <w:spacing w:line="589" w:lineRule="exact"/>
        <w:jc w:val="center"/>
        <w:rPr>
          <w:rFonts w:ascii="宋体" w:eastAsia="宋体" w:hAnsi="宋体"/>
          <w:lang w:eastAsia="zh-CN"/>
        </w:rPr>
        <w:sectPr w:rsidR="008B2DAC">
          <w:pgSz w:w="11907" w:h="16839"/>
          <w:pgMar w:top="1440" w:right="1440" w:bottom="1440" w:left="1440" w:header="0" w:footer="921" w:gutter="0"/>
          <w:cols w:space="720"/>
          <w:titlePg/>
          <w:docGrid w:linePitch="299"/>
        </w:sectPr>
      </w:pPr>
    </w:p>
    <w:p w:rsidR="008B2DAC" w:rsidRDefault="008B2DAC">
      <w:pPr>
        <w:pStyle w:val="30"/>
        <w:rPr>
          <w:lang w:eastAsia="zh-CN"/>
        </w:rPr>
      </w:pPr>
      <w:bookmarkStart w:id="68" w:name="_Toc25138020"/>
    </w:p>
    <w:p w:rsidR="008B2DAC" w:rsidRDefault="008B2DAC">
      <w:pPr>
        <w:pStyle w:val="30"/>
        <w:rPr>
          <w:lang w:eastAsia="zh-CN"/>
        </w:rPr>
      </w:pPr>
    </w:p>
    <w:p w:rsidR="008B2DAC" w:rsidRDefault="008B2DAC">
      <w:pPr>
        <w:pStyle w:val="30"/>
        <w:rPr>
          <w:lang w:eastAsia="zh-CN"/>
        </w:rPr>
      </w:pPr>
    </w:p>
    <w:p w:rsidR="008B2DAC" w:rsidRDefault="008B2DAC">
      <w:pPr>
        <w:pStyle w:val="30"/>
        <w:rPr>
          <w:lang w:eastAsia="zh-CN"/>
        </w:rPr>
      </w:pPr>
    </w:p>
    <w:p w:rsidR="008B2DAC" w:rsidRDefault="008B2DAC">
      <w:pPr>
        <w:pStyle w:val="30"/>
        <w:rPr>
          <w:lang w:eastAsia="zh-CN"/>
        </w:rPr>
      </w:pPr>
    </w:p>
    <w:p w:rsidR="008B2DAC" w:rsidRDefault="008B2DAC">
      <w:pPr>
        <w:pStyle w:val="30"/>
        <w:rPr>
          <w:lang w:eastAsia="zh-CN"/>
        </w:rPr>
      </w:pPr>
    </w:p>
    <w:p w:rsidR="008B2DAC" w:rsidRDefault="008B2DAC">
      <w:pPr>
        <w:pStyle w:val="30"/>
        <w:rPr>
          <w:lang w:eastAsia="zh-CN"/>
        </w:rPr>
      </w:pPr>
    </w:p>
    <w:p w:rsidR="008B2DAC" w:rsidRDefault="008B2DAC">
      <w:pPr>
        <w:pStyle w:val="30"/>
        <w:rPr>
          <w:lang w:eastAsia="zh-CN"/>
        </w:rPr>
      </w:pPr>
    </w:p>
    <w:p w:rsidR="008B2DAC" w:rsidRDefault="008B2DAC">
      <w:pPr>
        <w:pStyle w:val="30"/>
        <w:rPr>
          <w:lang w:eastAsia="zh-CN"/>
        </w:rPr>
      </w:pPr>
    </w:p>
    <w:p w:rsidR="008B2DAC" w:rsidRDefault="008B2DAC">
      <w:pPr>
        <w:pStyle w:val="30"/>
        <w:rPr>
          <w:lang w:eastAsia="zh-CN"/>
        </w:rPr>
      </w:pPr>
    </w:p>
    <w:p w:rsidR="008B2DAC" w:rsidRDefault="008B2DAC">
      <w:pPr>
        <w:pStyle w:val="30"/>
        <w:rPr>
          <w:lang w:eastAsia="zh-CN"/>
        </w:rPr>
      </w:pPr>
    </w:p>
    <w:p w:rsidR="008B2DAC" w:rsidRDefault="008B2DAC">
      <w:pPr>
        <w:pStyle w:val="30"/>
        <w:rPr>
          <w:lang w:eastAsia="zh-CN"/>
        </w:rPr>
      </w:pPr>
    </w:p>
    <w:p w:rsidR="008B2DAC" w:rsidRDefault="008B2DAC">
      <w:pPr>
        <w:pStyle w:val="30"/>
        <w:rPr>
          <w:lang w:eastAsia="zh-CN"/>
        </w:rPr>
      </w:pPr>
    </w:p>
    <w:p w:rsidR="008B2DAC" w:rsidRDefault="002D7BF3">
      <w:pPr>
        <w:pStyle w:val="1"/>
        <w:jc w:val="center"/>
        <w:rPr>
          <w:rFonts w:ascii="宋体" w:eastAsia="宋体" w:hAnsi="宋体"/>
          <w:lang w:eastAsia="zh-CN"/>
        </w:rPr>
      </w:pPr>
      <w:bookmarkStart w:id="69" w:name="_Toc144811744"/>
      <w:bookmarkStart w:id="70" w:name="_Toc142858894"/>
      <w:r>
        <w:rPr>
          <w:rFonts w:ascii="宋体" w:eastAsia="宋体" w:hAnsi="宋体"/>
          <w:lang w:eastAsia="zh-CN"/>
        </w:rPr>
        <w:t>第六章</w:t>
      </w:r>
      <w:r>
        <w:rPr>
          <w:rFonts w:ascii="宋体" w:eastAsia="宋体" w:hAnsi="宋体" w:hint="eastAsia"/>
          <w:lang w:eastAsia="zh-CN"/>
        </w:rPr>
        <w:t xml:space="preserve">  </w:t>
      </w:r>
      <w:r>
        <w:rPr>
          <w:rFonts w:ascii="宋体" w:eastAsia="宋体" w:hAnsi="宋体"/>
          <w:lang w:eastAsia="zh-CN"/>
        </w:rPr>
        <w:t>投标文件格式</w:t>
      </w:r>
      <w:bookmarkEnd w:id="68"/>
      <w:bookmarkEnd w:id="69"/>
      <w:bookmarkEnd w:id="70"/>
    </w:p>
    <w:p w:rsidR="008B2DAC" w:rsidRDefault="008B2DAC">
      <w:pPr>
        <w:rPr>
          <w:rFonts w:eastAsia="宋体"/>
          <w:lang w:eastAsia="zh-CN"/>
        </w:rPr>
      </w:pPr>
    </w:p>
    <w:p w:rsidR="008B2DAC" w:rsidRDefault="008B2DAC">
      <w:pPr>
        <w:pStyle w:val="1"/>
        <w:jc w:val="center"/>
        <w:rPr>
          <w:rFonts w:ascii="宋体" w:eastAsia="宋体" w:hAnsi="宋体"/>
          <w:lang w:eastAsia="zh-CN"/>
        </w:rPr>
        <w:sectPr w:rsidR="008B2DAC">
          <w:pgSz w:w="11907" w:h="16839"/>
          <w:pgMar w:top="1440" w:right="1440" w:bottom="1440" w:left="1440" w:header="0" w:footer="921" w:gutter="0"/>
          <w:cols w:space="720"/>
        </w:sectPr>
      </w:pPr>
    </w:p>
    <w:p w:rsidR="008B2DAC" w:rsidRDefault="008B2DAC">
      <w:pPr>
        <w:pStyle w:val="Default"/>
        <w:spacing w:after="240"/>
        <w:jc w:val="center"/>
        <w:rPr>
          <w:rFonts w:ascii="宋体" w:eastAsia="宋体" w:hAnsi="宋体"/>
          <w:color w:val="auto"/>
          <w:sz w:val="32"/>
          <w:szCs w:val="32"/>
        </w:rPr>
      </w:pPr>
      <w:bookmarkStart w:id="71" w:name="_Toc25072139"/>
      <w:bookmarkStart w:id="72" w:name="_Toc25152753"/>
      <w:bookmarkStart w:id="73" w:name="_Toc25138022"/>
      <w:bookmarkStart w:id="74" w:name="_Toc25151932"/>
    </w:p>
    <w:p w:rsidR="008B2DAC" w:rsidRDefault="002D7BF3">
      <w:pPr>
        <w:pStyle w:val="Default"/>
        <w:spacing w:after="240"/>
        <w:jc w:val="center"/>
        <w:rPr>
          <w:rFonts w:ascii="宋体" w:eastAsia="宋体" w:hAnsi="宋体" w:cs="宋体"/>
          <w:color w:val="auto"/>
          <w:sz w:val="32"/>
          <w:szCs w:val="32"/>
        </w:rPr>
      </w:pPr>
      <w:r>
        <w:rPr>
          <w:rFonts w:ascii="宋体" w:eastAsia="宋体" w:hAnsi="宋体" w:hint="eastAsia"/>
          <w:color w:val="auto"/>
          <w:sz w:val="32"/>
          <w:szCs w:val="32"/>
        </w:rPr>
        <w:t>设计投标文件编制要求</w:t>
      </w:r>
    </w:p>
    <w:p w:rsidR="008B2DAC" w:rsidRDefault="002D7BF3">
      <w:pPr>
        <w:pStyle w:val="3"/>
        <w:spacing w:line="360" w:lineRule="auto"/>
        <w:ind w:left="0"/>
        <w:rPr>
          <w:rFonts w:ascii="宋体" w:eastAsia="宋体" w:hAnsi="宋体" w:cs="宋体"/>
          <w:sz w:val="24"/>
          <w:szCs w:val="24"/>
          <w:lang w:eastAsia="zh-CN"/>
        </w:rPr>
      </w:pPr>
      <w:bookmarkStart w:id="75" w:name="_Toc144811745"/>
      <w:bookmarkStart w:id="76" w:name="_Toc142858895"/>
      <w:bookmarkStart w:id="77" w:name="_Toc143424758"/>
      <w:bookmarkStart w:id="78" w:name="_Toc142889740"/>
      <w:r>
        <w:rPr>
          <w:rFonts w:ascii="宋体" w:eastAsia="宋体" w:hAnsi="宋体" w:cs="宋体" w:hint="eastAsia"/>
          <w:sz w:val="24"/>
          <w:szCs w:val="24"/>
          <w:lang w:eastAsia="zh-CN"/>
        </w:rPr>
        <w:t>1、投标文件</w:t>
      </w:r>
      <w:bookmarkEnd w:id="75"/>
      <w:bookmarkEnd w:id="76"/>
      <w:bookmarkEnd w:id="77"/>
      <w:bookmarkEnd w:id="78"/>
    </w:p>
    <w:p w:rsidR="008B2DAC" w:rsidRDefault="002D7BF3">
      <w:pPr>
        <w:spacing w:line="360" w:lineRule="auto"/>
        <w:rPr>
          <w:rFonts w:ascii="宋体" w:eastAsia="宋体" w:hAnsi="宋体"/>
          <w:sz w:val="24"/>
          <w:szCs w:val="24"/>
          <w:lang w:eastAsia="zh-CN"/>
        </w:rPr>
      </w:pPr>
      <w:r>
        <w:rPr>
          <w:rFonts w:ascii="宋体" w:eastAsia="宋体" w:hAnsi="宋体" w:hint="eastAsia"/>
          <w:sz w:val="24"/>
          <w:szCs w:val="24"/>
          <w:lang w:eastAsia="zh-CN"/>
        </w:rPr>
        <w:t>1.1  投标文件由商务文件（含资格审查部分、资信业绩部分）、技术文件（含设计方案部分）两部分组成。各部分投标文件应分别编制。商务文件（含资格审查文件）和设计方案文件两部分组成的总页数不限，设计方案电子文档（上传系统文件）大小不超</w:t>
      </w:r>
      <w:r>
        <w:rPr>
          <w:rFonts w:ascii="宋体" w:eastAsia="宋体" w:hAnsi="宋体"/>
          <w:sz w:val="24"/>
          <w:szCs w:val="24"/>
          <w:lang w:eastAsia="zh-CN"/>
        </w:rPr>
        <w:t>1000M</w:t>
      </w:r>
      <w:r>
        <w:rPr>
          <w:rFonts w:ascii="宋体" w:eastAsia="宋体" w:hAnsi="宋体" w:hint="eastAsia"/>
          <w:sz w:val="24"/>
          <w:szCs w:val="24"/>
          <w:lang w:eastAsia="zh-CN"/>
        </w:rPr>
        <w:t>。</w:t>
      </w:r>
    </w:p>
    <w:p w:rsidR="008B2DAC" w:rsidRDefault="002D7BF3">
      <w:pPr>
        <w:spacing w:line="360" w:lineRule="auto"/>
        <w:rPr>
          <w:rFonts w:ascii="宋体" w:eastAsia="宋体" w:hAnsi="宋体"/>
          <w:sz w:val="24"/>
          <w:szCs w:val="24"/>
          <w:lang w:eastAsia="zh-CN"/>
        </w:rPr>
      </w:pPr>
      <w:r>
        <w:rPr>
          <w:rFonts w:ascii="宋体" w:eastAsia="宋体" w:hAnsi="宋体" w:hint="eastAsia"/>
          <w:sz w:val="24"/>
          <w:szCs w:val="24"/>
          <w:lang w:eastAsia="zh-CN"/>
        </w:rPr>
        <w:t>1.2  投标文件应做到清晰、完整，文本、图纸规格应当尽量统一。除非另有规定，否则投标文件的计量单位宜采用国际标准计量单位，尺寸齐全、准确，所有文字说明和文字标注以中文为准，报价均为人民币，时间均为北京时间。</w:t>
      </w:r>
    </w:p>
    <w:p w:rsidR="008B2DAC" w:rsidRDefault="002D7BF3">
      <w:pPr>
        <w:spacing w:line="360" w:lineRule="auto"/>
        <w:rPr>
          <w:rFonts w:ascii="宋体" w:eastAsia="宋体" w:hAnsi="宋体"/>
          <w:sz w:val="24"/>
          <w:szCs w:val="24"/>
          <w:lang w:eastAsia="zh-CN"/>
        </w:rPr>
      </w:pPr>
      <w:r>
        <w:rPr>
          <w:rFonts w:ascii="宋体" w:eastAsia="宋体" w:hAnsi="宋体" w:hint="eastAsia"/>
          <w:sz w:val="24"/>
          <w:szCs w:val="24"/>
          <w:lang w:eastAsia="zh-CN"/>
        </w:rPr>
        <w:t>1.3  每个投标人报送一个投标方案，投标文件应达到招标文件规定的深度，满足评审需要。不响应招标文件要求的投标文件可能被拒绝，责任由投标人自负。</w:t>
      </w:r>
    </w:p>
    <w:p w:rsidR="008B2DAC" w:rsidRDefault="002D7BF3">
      <w:pPr>
        <w:pStyle w:val="3"/>
        <w:spacing w:line="360" w:lineRule="auto"/>
        <w:ind w:left="0"/>
        <w:rPr>
          <w:rFonts w:ascii="宋体" w:eastAsia="宋体" w:hAnsi="宋体" w:cs="宋体"/>
          <w:sz w:val="24"/>
          <w:szCs w:val="24"/>
          <w:lang w:eastAsia="zh-CN"/>
        </w:rPr>
      </w:pPr>
      <w:bookmarkStart w:id="79" w:name="_Toc144811746"/>
      <w:bookmarkStart w:id="80" w:name="_Toc142858896"/>
      <w:bookmarkStart w:id="81" w:name="_Toc142889741"/>
      <w:bookmarkStart w:id="82" w:name="_Toc143424759"/>
      <w:r>
        <w:rPr>
          <w:rFonts w:ascii="宋体" w:eastAsia="宋体" w:hAnsi="宋体" w:cs="宋体" w:hint="eastAsia"/>
          <w:sz w:val="24"/>
          <w:szCs w:val="24"/>
          <w:lang w:eastAsia="zh-CN"/>
        </w:rPr>
        <w:t>2、</w:t>
      </w:r>
      <w:r>
        <w:rPr>
          <w:rFonts w:ascii="宋体" w:eastAsia="宋体" w:hAnsi="宋体" w:hint="eastAsia"/>
          <w:sz w:val="24"/>
          <w:szCs w:val="24"/>
          <w:lang w:eastAsia="zh-CN"/>
        </w:rPr>
        <w:t>商务文件（含资格审查部分、资信业绩部分）编制要求</w:t>
      </w:r>
      <w:bookmarkEnd w:id="79"/>
      <w:bookmarkEnd w:id="80"/>
      <w:bookmarkEnd w:id="81"/>
      <w:bookmarkEnd w:id="82"/>
    </w:p>
    <w:p w:rsidR="008B2DAC" w:rsidRDefault="002D7BF3">
      <w:pPr>
        <w:spacing w:line="360" w:lineRule="auto"/>
        <w:rPr>
          <w:rFonts w:ascii="宋体" w:eastAsia="宋体" w:hAnsi="宋体"/>
          <w:sz w:val="24"/>
          <w:szCs w:val="24"/>
          <w:lang w:eastAsia="zh-CN"/>
        </w:rPr>
      </w:pPr>
      <w:r>
        <w:rPr>
          <w:rFonts w:ascii="宋体" w:eastAsia="宋体" w:hAnsi="宋体" w:hint="eastAsia"/>
          <w:sz w:val="24"/>
          <w:szCs w:val="24"/>
          <w:lang w:eastAsia="zh-CN"/>
        </w:rPr>
        <w:t>2.1  商务文件（含资格审查部分、资信业绩部分）由下列资料组成：</w:t>
      </w:r>
    </w:p>
    <w:p w:rsidR="008B2DAC" w:rsidRDefault="002D7BF3">
      <w:p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w:t>
      </w:r>
      <w:r>
        <w:rPr>
          <w:rFonts w:ascii="宋体" w:eastAsia="宋体" w:hAnsi="宋体"/>
          <w:sz w:val="24"/>
          <w:szCs w:val="24"/>
          <w:lang w:eastAsia="zh-CN"/>
        </w:rPr>
        <w:t>1</w:t>
      </w:r>
      <w:r>
        <w:rPr>
          <w:rFonts w:ascii="宋体" w:eastAsia="宋体" w:hAnsi="宋体" w:hint="eastAsia"/>
          <w:sz w:val="24"/>
          <w:szCs w:val="24"/>
          <w:lang w:eastAsia="zh-CN"/>
        </w:rPr>
        <w:t>）封面：写明项目名称、商务文件（含资格审查部分、资信业绩部分）、投标人单位及年月日；加盖投标人公章。</w:t>
      </w:r>
    </w:p>
    <w:p w:rsidR="008B2DAC" w:rsidRDefault="002D7BF3">
      <w:p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w:t>
      </w:r>
      <w:r>
        <w:rPr>
          <w:rFonts w:ascii="宋体" w:eastAsia="宋体" w:hAnsi="宋体"/>
          <w:sz w:val="24"/>
          <w:szCs w:val="24"/>
          <w:lang w:eastAsia="zh-CN"/>
        </w:rPr>
        <w:t>2</w:t>
      </w:r>
      <w:r>
        <w:rPr>
          <w:rFonts w:ascii="宋体" w:eastAsia="宋体" w:hAnsi="宋体" w:hint="eastAsia"/>
          <w:sz w:val="24"/>
          <w:szCs w:val="24"/>
          <w:lang w:eastAsia="zh-CN"/>
        </w:rPr>
        <w:t>）目录。</w:t>
      </w:r>
    </w:p>
    <w:p w:rsidR="008B2DAC" w:rsidRDefault="002D7BF3">
      <w:p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w:t>
      </w:r>
      <w:r>
        <w:rPr>
          <w:rFonts w:ascii="宋体" w:eastAsia="宋体" w:hAnsi="宋体"/>
          <w:sz w:val="24"/>
          <w:szCs w:val="24"/>
          <w:lang w:eastAsia="zh-CN"/>
        </w:rPr>
        <w:t>3</w:t>
      </w:r>
      <w:r>
        <w:rPr>
          <w:rFonts w:ascii="宋体" w:eastAsia="宋体" w:hAnsi="宋体" w:hint="eastAsia"/>
          <w:sz w:val="24"/>
          <w:szCs w:val="24"/>
          <w:lang w:eastAsia="zh-CN"/>
        </w:rPr>
        <w:t>）填妥并签字盖章的《投标书》（格式见格式一）。</w:t>
      </w:r>
    </w:p>
    <w:p w:rsidR="008B2DAC" w:rsidRDefault="002D7BF3">
      <w:p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w:t>
      </w:r>
      <w:r>
        <w:rPr>
          <w:rFonts w:ascii="宋体" w:eastAsia="宋体" w:hAnsi="宋体"/>
          <w:sz w:val="24"/>
          <w:szCs w:val="24"/>
          <w:lang w:eastAsia="zh-CN"/>
        </w:rPr>
        <w:t>4</w:t>
      </w:r>
      <w:r>
        <w:rPr>
          <w:rFonts w:ascii="宋体" w:eastAsia="宋体" w:hAnsi="宋体" w:hint="eastAsia"/>
          <w:sz w:val="24"/>
          <w:szCs w:val="24"/>
          <w:lang w:eastAsia="zh-CN"/>
        </w:rPr>
        <w:t>）填妥并签字盖章的《法人代表身份证明》和《授权委托书》（格式见格式二）。</w:t>
      </w:r>
    </w:p>
    <w:p w:rsidR="008B2DAC" w:rsidRDefault="002D7BF3">
      <w:p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w:t>
      </w:r>
      <w:r>
        <w:rPr>
          <w:rFonts w:ascii="宋体" w:eastAsia="宋体" w:hAnsi="宋体"/>
          <w:sz w:val="24"/>
          <w:szCs w:val="24"/>
          <w:lang w:eastAsia="zh-CN"/>
        </w:rPr>
        <w:t>5</w:t>
      </w:r>
      <w:r>
        <w:rPr>
          <w:rFonts w:ascii="宋体" w:eastAsia="宋体" w:hAnsi="宋体" w:hint="eastAsia"/>
          <w:sz w:val="24"/>
          <w:szCs w:val="24"/>
          <w:lang w:eastAsia="zh-CN"/>
        </w:rPr>
        <w:t>）填妥并签字盖章的《合作设计协议》（外国或香港、澳门、台湾的设计企业提供）（格式见格式三）</w:t>
      </w:r>
    </w:p>
    <w:p w:rsidR="008B2DAC" w:rsidRDefault="002D7BF3">
      <w:p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w:t>
      </w:r>
      <w:r>
        <w:rPr>
          <w:rFonts w:ascii="宋体" w:eastAsia="宋体" w:hAnsi="宋体"/>
          <w:sz w:val="24"/>
          <w:szCs w:val="24"/>
          <w:lang w:eastAsia="zh-CN"/>
        </w:rPr>
        <w:t>6</w:t>
      </w:r>
      <w:r>
        <w:rPr>
          <w:rFonts w:ascii="宋体" w:eastAsia="宋体" w:hAnsi="宋体" w:hint="eastAsia"/>
          <w:sz w:val="24"/>
          <w:szCs w:val="24"/>
          <w:lang w:eastAsia="zh-CN"/>
        </w:rPr>
        <w:t>）填妥并签字盖章的《联合体共同投标协议》（格式见格式四）</w:t>
      </w:r>
    </w:p>
    <w:p w:rsidR="008B2DAC" w:rsidRDefault="002D7BF3">
      <w:p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w:t>
      </w:r>
      <w:r>
        <w:rPr>
          <w:rFonts w:ascii="宋体" w:eastAsia="宋体" w:hAnsi="宋体"/>
          <w:sz w:val="24"/>
          <w:szCs w:val="24"/>
          <w:lang w:eastAsia="zh-CN"/>
        </w:rPr>
        <w:t>7</w:t>
      </w:r>
      <w:r>
        <w:rPr>
          <w:rFonts w:ascii="宋体" w:eastAsia="宋体" w:hAnsi="宋体" w:hint="eastAsia"/>
          <w:sz w:val="24"/>
          <w:szCs w:val="24"/>
          <w:lang w:eastAsia="zh-CN"/>
        </w:rPr>
        <w:t>）填妥并签字盖章的《投标人声明》（格式见格式五）</w:t>
      </w:r>
    </w:p>
    <w:p w:rsidR="008B2DAC" w:rsidRDefault="002D7BF3">
      <w:p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w:t>
      </w:r>
      <w:r>
        <w:rPr>
          <w:rFonts w:ascii="宋体" w:eastAsia="宋体" w:hAnsi="宋体"/>
          <w:sz w:val="24"/>
          <w:szCs w:val="24"/>
          <w:lang w:eastAsia="zh-CN"/>
        </w:rPr>
        <w:t>8</w:t>
      </w:r>
      <w:r>
        <w:rPr>
          <w:rFonts w:ascii="宋体" w:eastAsia="宋体" w:hAnsi="宋体" w:hint="eastAsia"/>
          <w:sz w:val="24"/>
          <w:szCs w:val="24"/>
          <w:lang w:eastAsia="zh-CN"/>
        </w:rPr>
        <w:t>）投标人资质证书扫描件</w:t>
      </w:r>
    </w:p>
    <w:p w:rsidR="008B2DAC" w:rsidRDefault="002D7BF3">
      <w:p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w:t>
      </w:r>
      <w:r>
        <w:rPr>
          <w:rFonts w:ascii="宋体" w:eastAsia="宋体" w:hAnsi="宋体"/>
          <w:sz w:val="24"/>
          <w:szCs w:val="24"/>
          <w:lang w:eastAsia="zh-CN"/>
        </w:rPr>
        <w:t>9</w:t>
      </w:r>
      <w:r>
        <w:rPr>
          <w:rFonts w:ascii="宋体" w:eastAsia="宋体" w:hAnsi="宋体" w:hint="eastAsia"/>
          <w:sz w:val="24"/>
          <w:szCs w:val="24"/>
          <w:lang w:eastAsia="zh-CN"/>
        </w:rPr>
        <w:t>）企业营业执照副本扫描件</w:t>
      </w:r>
    </w:p>
    <w:p w:rsidR="008B2DAC" w:rsidRDefault="002D7BF3">
      <w:p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w:t>
      </w:r>
      <w:r>
        <w:rPr>
          <w:rFonts w:ascii="宋体" w:eastAsia="宋体" w:hAnsi="宋体"/>
          <w:sz w:val="24"/>
          <w:szCs w:val="24"/>
          <w:lang w:eastAsia="zh-CN"/>
        </w:rPr>
        <w:t>10</w:t>
      </w:r>
      <w:r>
        <w:rPr>
          <w:rFonts w:ascii="宋体" w:eastAsia="宋体" w:hAnsi="宋体" w:hint="eastAsia"/>
          <w:sz w:val="24"/>
          <w:szCs w:val="24"/>
          <w:lang w:eastAsia="zh-CN"/>
        </w:rPr>
        <w:t>）投标人及项目负责人已在清远市住房和城乡建设行业企业诚信档案</w:t>
      </w:r>
    </w:p>
    <w:p w:rsidR="008B2DAC" w:rsidRDefault="002D7BF3">
      <w:p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w:t>
      </w:r>
      <w:r>
        <w:rPr>
          <w:rFonts w:ascii="宋体" w:eastAsia="宋体" w:hAnsi="宋体"/>
          <w:sz w:val="24"/>
          <w:szCs w:val="24"/>
          <w:lang w:eastAsia="zh-CN"/>
        </w:rPr>
        <w:t>11</w:t>
      </w:r>
      <w:r>
        <w:rPr>
          <w:rFonts w:ascii="宋体" w:eastAsia="宋体" w:hAnsi="宋体" w:hint="eastAsia"/>
          <w:sz w:val="24"/>
          <w:szCs w:val="24"/>
          <w:lang w:eastAsia="zh-CN"/>
        </w:rPr>
        <w:t>）拟派项目负责人注册执业资格证书扫描件</w:t>
      </w:r>
    </w:p>
    <w:p w:rsidR="008B2DAC" w:rsidRDefault="002D7BF3">
      <w:p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w:t>
      </w:r>
      <w:r>
        <w:rPr>
          <w:rFonts w:ascii="宋体" w:eastAsia="宋体" w:hAnsi="宋体"/>
          <w:sz w:val="24"/>
          <w:szCs w:val="24"/>
          <w:lang w:eastAsia="zh-CN"/>
        </w:rPr>
        <w:t>12</w:t>
      </w:r>
      <w:r>
        <w:rPr>
          <w:rFonts w:ascii="宋体" w:eastAsia="宋体" w:hAnsi="宋体" w:hint="eastAsia"/>
          <w:sz w:val="24"/>
          <w:szCs w:val="24"/>
          <w:lang w:eastAsia="zh-CN"/>
        </w:rPr>
        <w:t>）投标人认为有必要提供的其他资格要求证明资料扫描件</w:t>
      </w:r>
    </w:p>
    <w:p w:rsidR="008B2DAC" w:rsidRDefault="002D7BF3">
      <w:p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w:t>
      </w:r>
      <w:r>
        <w:rPr>
          <w:rFonts w:ascii="宋体" w:eastAsia="宋体" w:hAnsi="宋体"/>
          <w:sz w:val="24"/>
          <w:szCs w:val="24"/>
          <w:lang w:eastAsia="zh-CN"/>
        </w:rPr>
        <w:t>13</w:t>
      </w:r>
      <w:r>
        <w:rPr>
          <w:rFonts w:ascii="宋体" w:eastAsia="宋体" w:hAnsi="宋体" w:hint="eastAsia"/>
          <w:sz w:val="24"/>
          <w:szCs w:val="24"/>
          <w:lang w:eastAsia="zh-CN"/>
        </w:rPr>
        <w:t>）填妥并签字盖章的《设计费报价汇总表》（格式见格式六）</w:t>
      </w:r>
    </w:p>
    <w:p w:rsidR="008B2DAC" w:rsidRDefault="002D7BF3">
      <w:p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lastRenderedPageBreak/>
        <w:t>（</w:t>
      </w:r>
      <w:r>
        <w:rPr>
          <w:rFonts w:ascii="宋体" w:eastAsia="宋体" w:hAnsi="宋体"/>
          <w:sz w:val="24"/>
          <w:szCs w:val="24"/>
          <w:lang w:eastAsia="zh-CN"/>
        </w:rPr>
        <w:t>14</w:t>
      </w:r>
      <w:r>
        <w:rPr>
          <w:rFonts w:ascii="宋体" w:eastAsia="宋体" w:hAnsi="宋体" w:hint="eastAsia"/>
          <w:sz w:val="24"/>
          <w:szCs w:val="24"/>
          <w:lang w:eastAsia="zh-CN"/>
        </w:rPr>
        <w:t>）企业类似业绩证明资料扫描件，不在表内的业绩不作为评审依据（格式见格式八）</w:t>
      </w:r>
    </w:p>
    <w:p w:rsidR="008B2DAC" w:rsidRDefault="002D7BF3">
      <w:p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w:t>
      </w:r>
      <w:r>
        <w:rPr>
          <w:rFonts w:ascii="宋体" w:eastAsia="宋体" w:hAnsi="宋体"/>
          <w:sz w:val="24"/>
          <w:szCs w:val="24"/>
          <w:lang w:eastAsia="zh-CN"/>
        </w:rPr>
        <w:t>15</w:t>
      </w:r>
      <w:r>
        <w:rPr>
          <w:rFonts w:ascii="宋体" w:eastAsia="宋体" w:hAnsi="宋体" w:hint="eastAsia"/>
          <w:sz w:val="24"/>
          <w:szCs w:val="24"/>
          <w:lang w:eastAsia="zh-CN"/>
        </w:rPr>
        <w:t>）企业业绩获奖证明资料扫描件</w:t>
      </w:r>
    </w:p>
    <w:p w:rsidR="008B2DAC" w:rsidRDefault="002D7BF3">
      <w:p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w:t>
      </w:r>
      <w:r>
        <w:rPr>
          <w:rFonts w:ascii="宋体" w:eastAsia="宋体" w:hAnsi="宋体"/>
          <w:sz w:val="24"/>
          <w:szCs w:val="24"/>
          <w:lang w:eastAsia="zh-CN"/>
        </w:rPr>
        <w:t>16</w:t>
      </w:r>
      <w:r>
        <w:rPr>
          <w:rFonts w:ascii="宋体" w:eastAsia="宋体" w:hAnsi="宋体" w:hint="eastAsia"/>
          <w:sz w:val="24"/>
          <w:szCs w:val="24"/>
          <w:lang w:eastAsia="zh-CN"/>
        </w:rPr>
        <w:t>）项目负责人设计经历及业务能力证明材料扫描件</w:t>
      </w:r>
    </w:p>
    <w:p w:rsidR="008B2DAC" w:rsidRDefault="002D7BF3">
      <w:p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w:t>
      </w:r>
      <w:r>
        <w:rPr>
          <w:rFonts w:ascii="宋体" w:eastAsia="宋体" w:hAnsi="宋体"/>
          <w:sz w:val="24"/>
          <w:szCs w:val="24"/>
          <w:lang w:eastAsia="zh-CN"/>
        </w:rPr>
        <w:t>17</w:t>
      </w:r>
      <w:r>
        <w:rPr>
          <w:rFonts w:ascii="宋体" w:eastAsia="宋体" w:hAnsi="宋体" w:hint="eastAsia"/>
          <w:sz w:val="24"/>
          <w:szCs w:val="24"/>
          <w:lang w:eastAsia="zh-CN"/>
        </w:rPr>
        <w:t>）为本项目拟投入的技术力量。主要包括各专业负责人的职称、执业资格等证明材料，并能保证材料的真实性。（格式见格式七）</w:t>
      </w:r>
    </w:p>
    <w:p w:rsidR="008B2DAC" w:rsidRDefault="002D7BF3">
      <w:p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w:t>
      </w:r>
      <w:r>
        <w:rPr>
          <w:rFonts w:ascii="宋体" w:eastAsia="宋体" w:hAnsi="宋体"/>
          <w:sz w:val="24"/>
          <w:szCs w:val="24"/>
          <w:lang w:eastAsia="zh-CN"/>
        </w:rPr>
        <w:t>18</w:t>
      </w:r>
      <w:r>
        <w:rPr>
          <w:rFonts w:ascii="宋体" w:eastAsia="宋体" w:hAnsi="宋体" w:hint="eastAsia"/>
          <w:sz w:val="24"/>
          <w:szCs w:val="24"/>
          <w:lang w:eastAsia="zh-CN"/>
        </w:rPr>
        <w:t>）信誉证明材料扫描件（如有）</w:t>
      </w:r>
    </w:p>
    <w:p w:rsidR="008B2DAC" w:rsidRDefault="002D7BF3">
      <w:pPr>
        <w:spacing w:line="360" w:lineRule="auto"/>
        <w:ind w:firstLineChars="200" w:firstLine="480"/>
        <w:rPr>
          <w:rFonts w:ascii="宋体" w:eastAsia="宋体" w:hAnsi="宋体"/>
          <w:sz w:val="24"/>
          <w:szCs w:val="24"/>
          <w:lang w:eastAsia="zh-CN"/>
        </w:rPr>
      </w:pPr>
      <w:r>
        <w:rPr>
          <w:rFonts w:ascii="宋体" w:eastAsia="宋体" w:hAnsi="宋体"/>
          <w:sz w:val="24"/>
          <w:szCs w:val="24"/>
          <w:lang w:eastAsia="zh-CN"/>
        </w:rPr>
        <w:t>A</w:t>
      </w:r>
      <w:r>
        <w:rPr>
          <w:rFonts w:ascii="宋体" w:eastAsia="宋体" w:hAnsi="宋体" w:hint="eastAsia"/>
          <w:sz w:val="24"/>
          <w:szCs w:val="24"/>
          <w:lang w:eastAsia="zh-CN"/>
        </w:rPr>
        <w:t>、</w:t>
      </w:r>
      <w:r>
        <w:rPr>
          <w:rFonts w:ascii="宋体" w:eastAsia="宋体" w:hAnsi="宋体"/>
          <w:sz w:val="24"/>
          <w:szCs w:val="24"/>
          <w:lang w:eastAsia="zh-CN"/>
        </w:rPr>
        <w:t>ISO</w:t>
      </w:r>
      <w:r>
        <w:rPr>
          <w:rFonts w:ascii="宋体" w:eastAsia="宋体" w:hAnsi="宋体" w:hint="eastAsia"/>
          <w:sz w:val="24"/>
          <w:szCs w:val="24"/>
          <w:lang w:eastAsia="zh-CN"/>
        </w:rPr>
        <w:t>系列质量管理体系、环境管理体系和职业健康安全管理体系认证证书扫描件</w:t>
      </w:r>
    </w:p>
    <w:p w:rsidR="008B2DAC" w:rsidRDefault="002D7BF3">
      <w:pPr>
        <w:spacing w:line="360" w:lineRule="auto"/>
        <w:ind w:firstLineChars="200" w:firstLine="480"/>
        <w:rPr>
          <w:rFonts w:ascii="宋体" w:eastAsia="宋体" w:hAnsi="宋体"/>
          <w:sz w:val="24"/>
          <w:szCs w:val="24"/>
          <w:lang w:eastAsia="zh-CN"/>
        </w:rPr>
      </w:pPr>
      <w:r>
        <w:rPr>
          <w:rFonts w:ascii="宋体" w:eastAsia="宋体" w:hAnsi="宋体"/>
          <w:sz w:val="24"/>
          <w:szCs w:val="24"/>
          <w:lang w:eastAsia="zh-CN"/>
        </w:rPr>
        <w:t>B</w:t>
      </w:r>
      <w:r>
        <w:rPr>
          <w:rFonts w:ascii="宋体" w:eastAsia="宋体" w:hAnsi="宋体" w:hint="eastAsia"/>
          <w:sz w:val="24"/>
          <w:szCs w:val="24"/>
          <w:lang w:eastAsia="zh-CN"/>
        </w:rPr>
        <w:t>、纳税信用A级纳税人证书扫描件</w:t>
      </w:r>
    </w:p>
    <w:p w:rsidR="008B2DAC" w:rsidRDefault="002D7BF3">
      <w:p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（1</w:t>
      </w:r>
      <w:r>
        <w:rPr>
          <w:rFonts w:ascii="宋体" w:eastAsia="宋体" w:hAnsi="宋体"/>
          <w:sz w:val="24"/>
          <w:szCs w:val="24"/>
          <w:lang w:eastAsia="zh-CN"/>
        </w:rPr>
        <w:t>9</w:t>
      </w:r>
      <w:r>
        <w:rPr>
          <w:rFonts w:ascii="宋体" w:eastAsia="宋体" w:hAnsi="宋体" w:hint="eastAsia"/>
          <w:sz w:val="24"/>
          <w:szCs w:val="24"/>
          <w:lang w:eastAsia="zh-CN"/>
        </w:rPr>
        <w:t>）投标人认为有必要提供的其他资料。</w:t>
      </w:r>
    </w:p>
    <w:p w:rsidR="008B2DAC" w:rsidRDefault="002D7BF3">
      <w:pPr>
        <w:spacing w:line="360" w:lineRule="auto"/>
        <w:ind w:firstLineChars="200" w:firstLine="482"/>
        <w:rPr>
          <w:rFonts w:ascii="宋体" w:eastAsia="宋体" w:hAnsi="宋体"/>
          <w:sz w:val="24"/>
          <w:szCs w:val="24"/>
          <w:lang w:eastAsia="zh-CN"/>
        </w:rPr>
      </w:pPr>
      <w:r>
        <w:rPr>
          <w:rFonts w:ascii="宋体" w:eastAsia="宋体" w:hAnsi="宋体" w:hint="eastAsia"/>
          <w:b/>
          <w:sz w:val="24"/>
          <w:szCs w:val="24"/>
          <w:lang w:eastAsia="zh-CN"/>
        </w:rPr>
        <w:t>注：商务文件中的（</w:t>
      </w:r>
      <w:r>
        <w:rPr>
          <w:rFonts w:ascii="宋体" w:eastAsia="宋体" w:hAnsi="宋体"/>
          <w:b/>
          <w:sz w:val="24"/>
          <w:szCs w:val="24"/>
          <w:lang w:eastAsia="zh-CN"/>
        </w:rPr>
        <w:t>10</w:t>
      </w:r>
      <w:r>
        <w:rPr>
          <w:rFonts w:ascii="宋体" w:eastAsia="宋体" w:hAnsi="宋体" w:hint="eastAsia"/>
          <w:b/>
          <w:sz w:val="24"/>
          <w:szCs w:val="24"/>
          <w:lang w:eastAsia="zh-CN"/>
        </w:rPr>
        <w:t>）需投标人提供在清远市建设行业市场监管和诚信管理系统（</w:t>
      </w:r>
      <w:r>
        <w:rPr>
          <w:rFonts w:ascii="宋体" w:eastAsia="宋体" w:hAnsi="宋体"/>
          <w:b/>
          <w:sz w:val="24"/>
          <w:szCs w:val="24"/>
          <w:lang w:eastAsia="zh-CN"/>
        </w:rPr>
        <w:t>http://210.76.74.213/GDCredit/</w:t>
      </w:r>
      <w:r>
        <w:rPr>
          <w:rFonts w:ascii="宋体" w:eastAsia="宋体" w:hAnsi="宋体" w:hint="eastAsia"/>
          <w:b/>
          <w:sz w:val="24"/>
          <w:szCs w:val="24"/>
          <w:lang w:eastAsia="zh-CN"/>
        </w:rPr>
        <w:t>）的企业信用等级截图、本项目所需企业资质信息截图、项目负责人的从业人员状况截图</w:t>
      </w:r>
      <w:r>
        <w:rPr>
          <w:rFonts w:ascii="宋体" w:eastAsia="宋体" w:hAnsi="宋体" w:hint="eastAsia"/>
          <w:sz w:val="24"/>
          <w:szCs w:val="24"/>
          <w:lang w:eastAsia="zh-CN"/>
        </w:rPr>
        <w:t>。</w:t>
      </w:r>
    </w:p>
    <w:p w:rsidR="008B2DAC" w:rsidRDefault="002D7BF3">
      <w:p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投标人在评标过程中作出的符合法律法规和招标文件规定的澄清确认，构成投标文件的组成部分。</w:t>
      </w:r>
    </w:p>
    <w:p w:rsidR="008B2DAC" w:rsidRDefault="002D7BF3">
      <w:p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2.2  接收投标文件备用光盘时，如果包封上没有按规定密封并加写标志，招标人将不承担投标文件错放或提前开封的责任，由此造成的提前开封的投标文件，招标人予以拒绝，并退还给投标人。</w:t>
      </w:r>
    </w:p>
    <w:p w:rsidR="008B2DAC" w:rsidRDefault="002D7BF3">
      <w:pPr>
        <w:spacing w:line="360" w:lineRule="auto"/>
        <w:rPr>
          <w:rFonts w:ascii="宋体" w:eastAsia="宋体" w:hAnsi="宋体"/>
          <w:sz w:val="24"/>
          <w:szCs w:val="24"/>
          <w:lang w:eastAsia="zh-CN"/>
        </w:rPr>
      </w:pPr>
      <w:r>
        <w:rPr>
          <w:rFonts w:ascii="宋体" w:eastAsia="宋体" w:hAnsi="宋体" w:hint="eastAsia"/>
          <w:sz w:val="24"/>
          <w:szCs w:val="24"/>
          <w:lang w:eastAsia="zh-CN"/>
        </w:rPr>
        <w:t>2.3  签署要求：按格式要求签字盖章。</w:t>
      </w:r>
    </w:p>
    <w:p w:rsidR="008B2DAC" w:rsidRDefault="002D7BF3">
      <w:pPr>
        <w:pStyle w:val="3"/>
        <w:spacing w:line="360" w:lineRule="auto"/>
        <w:ind w:left="0"/>
        <w:rPr>
          <w:rFonts w:ascii="宋体" w:eastAsia="宋体" w:hAnsi="宋体" w:cs="宋体"/>
          <w:sz w:val="24"/>
          <w:szCs w:val="24"/>
          <w:lang w:eastAsia="zh-CN"/>
        </w:rPr>
      </w:pPr>
      <w:bookmarkStart w:id="83" w:name="_Toc143424760"/>
      <w:bookmarkStart w:id="84" w:name="_Toc142858897"/>
      <w:bookmarkStart w:id="85" w:name="_Toc144811747"/>
      <w:bookmarkStart w:id="86" w:name="_Toc142889742"/>
      <w:r>
        <w:rPr>
          <w:rFonts w:ascii="宋体" w:eastAsia="宋体" w:hAnsi="宋体" w:cs="宋体" w:hint="eastAsia"/>
          <w:sz w:val="24"/>
          <w:szCs w:val="24"/>
          <w:lang w:eastAsia="zh-CN"/>
        </w:rPr>
        <w:t>3、</w:t>
      </w:r>
      <w:r>
        <w:rPr>
          <w:rFonts w:ascii="宋体" w:eastAsia="宋体" w:hAnsi="宋体" w:hint="eastAsia"/>
          <w:sz w:val="24"/>
          <w:szCs w:val="24"/>
          <w:lang w:eastAsia="zh-CN"/>
        </w:rPr>
        <w:t>技术文件（含设计方案部分）编制要求（暗标，不得标注名称、印章、商标、图形等记认符号，使人辨认出投标人或其专业技术人员的身份，上传系统，电子文档上传不超</w:t>
      </w:r>
      <w:r>
        <w:rPr>
          <w:rFonts w:ascii="宋体" w:eastAsia="宋体" w:hAnsi="宋体"/>
          <w:sz w:val="24"/>
          <w:szCs w:val="24"/>
          <w:lang w:eastAsia="zh-CN"/>
        </w:rPr>
        <w:t>1000M</w:t>
      </w:r>
      <w:r>
        <w:rPr>
          <w:rFonts w:ascii="宋体" w:eastAsia="宋体" w:hAnsi="宋体" w:hint="eastAsia"/>
          <w:sz w:val="24"/>
          <w:szCs w:val="24"/>
          <w:lang w:eastAsia="zh-CN"/>
        </w:rPr>
        <w:t>）</w:t>
      </w:r>
      <w:bookmarkEnd w:id="83"/>
      <w:bookmarkEnd w:id="84"/>
      <w:bookmarkEnd w:id="85"/>
      <w:bookmarkEnd w:id="86"/>
    </w:p>
    <w:p w:rsidR="008B2DAC" w:rsidRDefault="002D7BF3">
      <w:pPr>
        <w:spacing w:line="360" w:lineRule="auto"/>
        <w:rPr>
          <w:rFonts w:ascii="宋体" w:eastAsia="宋体" w:hAnsi="宋体"/>
          <w:sz w:val="24"/>
          <w:szCs w:val="24"/>
          <w:lang w:eastAsia="zh-CN"/>
        </w:rPr>
      </w:pPr>
      <w:r>
        <w:rPr>
          <w:rFonts w:ascii="宋体" w:eastAsia="宋体" w:hAnsi="宋体" w:hint="eastAsia"/>
          <w:sz w:val="24"/>
          <w:szCs w:val="24"/>
          <w:lang w:eastAsia="zh-CN"/>
        </w:rPr>
        <w:t>3.1  技术文件（含设计方案部分）由下列资料组成：</w:t>
      </w:r>
    </w:p>
    <w:p w:rsidR="008B2DAC" w:rsidRDefault="002D7BF3">
      <w:p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w:t>
      </w:r>
      <w:r>
        <w:rPr>
          <w:rFonts w:ascii="宋体" w:eastAsia="宋体" w:hAnsi="宋体"/>
          <w:sz w:val="24"/>
          <w:szCs w:val="24"/>
          <w:lang w:eastAsia="zh-CN"/>
        </w:rPr>
        <w:t>1</w:t>
      </w:r>
      <w:r>
        <w:rPr>
          <w:rFonts w:ascii="宋体" w:eastAsia="宋体" w:hAnsi="宋体" w:hint="eastAsia"/>
          <w:sz w:val="24"/>
          <w:szCs w:val="24"/>
          <w:lang w:eastAsia="zh-CN"/>
        </w:rPr>
        <w:t>）首页：写明项目名称、设计作品主题（不宜超过</w:t>
      </w:r>
      <w:r>
        <w:rPr>
          <w:rFonts w:ascii="宋体" w:eastAsia="宋体" w:hAnsi="宋体"/>
          <w:sz w:val="24"/>
          <w:szCs w:val="24"/>
          <w:lang w:eastAsia="zh-CN"/>
        </w:rPr>
        <w:t>20</w:t>
      </w:r>
      <w:r>
        <w:rPr>
          <w:rFonts w:ascii="宋体" w:eastAsia="宋体" w:hAnsi="宋体" w:hint="eastAsia"/>
          <w:sz w:val="24"/>
          <w:szCs w:val="24"/>
          <w:lang w:eastAsia="zh-CN"/>
        </w:rPr>
        <w:t>个字）、编制年月；</w:t>
      </w:r>
    </w:p>
    <w:p w:rsidR="008B2DAC" w:rsidRDefault="002D7BF3">
      <w:p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w:t>
      </w:r>
      <w:r>
        <w:rPr>
          <w:rFonts w:ascii="宋体" w:eastAsia="宋体" w:hAnsi="宋体"/>
          <w:sz w:val="24"/>
          <w:szCs w:val="24"/>
          <w:lang w:eastAsia="zh-CN"/>
        </w:rPr>
        <w:t>2</w:t>
      </w:r>
      <w:r>
        <w:rPr>
          <w:rFonts w:ascii="宋体" w:eastAsia="宋体" w:hAnsi="宋体" w:hint="eastAsia"/>
          <w:sz w:val="24"/>
          <w:szCs w:val="24"/>
          <w:lang w:eastAsia="zh-CN"/>
        </w:rPr>
        <w:t>）目录；</w:t>
      </w:r>
    </w:p>
    <w:p w:rsidR="008B2DAC" w:rsidRDefault="002D7BF3">
      <w:p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w:t>
      </w:r>
      <w:r>
        <w:rPr>
          <w:rFonts w:ascii="宋体" w:eastAsia="宋体" w:hAnsi="宋体"/>
          <w:sz w:val="24"/>
          <w:szCs w:val="24"/>
          <w:lang w:eastAsia="zh-CN"/>
        </w:rPr>
        <w:t>3</w:t>
      </w:r>
      <w:r>
        <w:rPr>
          <w:rFonts w:ascii="宋体" w:eastAsia="宋体" w:hAnsi="宋体" w:hint="eastAsia"/>
          <w:sz w:val="24"/>
          <w:szCs w:val="24"/>
          <w:lang w:eastAsia="zh-CN"/>
        </w:rPr>
        <w:t>）设计说明书；</w:t>
      </w:r>
    </w:p>
    <w:p w:rsidR="008B2DAC" w:rsidRDefault="002D7BF3">
      <w:p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w:t>
      </w:r>
      <w:r>
        <w:rPr>
          <w:rFonts w:ascii="宋体" w:eastAsia="宋体" w:hAnsi="宋体"/>
          <w:sz w:val="24"/>
          <w:szCs w:val="24"/>
          <w:lang w:eastAsia="zh-CN"/>
        </w:rPr>
        <w:t>4</w:t>
      </w:r>
      <w:r>
        <w:rPr>
          <w:rFonts w:ascii="宋体" w:eastAsia="宋体" w:hAnsi="宋体" w:hint="eastAsia"/>
          <w:sz w:val="24"/>
          <w:szCs w:val="24"/>
          <w:lang w:eastAsia="zh-CN"/>
        </w:rPr>
        <w:t>）设计图纸（需包括表现图、分析示意图、总平面图、工艺总平面图、各层平面图、剖面图、立面图、效果图、道路交通规划与竖向规划图、绿色建筑和节能专篇等，可以水平或垂直展示）；</w:t>
      </w:r>
    </w:p>
    <w:p w:rsidR="008B2DAC" w:rsidRDefault="002D7BF3">
      <w:p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lastRenderedPageBreak/>
        <w:t>（</w:t>
      </w:r>
      <w:r>
        <w:rPr>
          <w:rFonts w:ascii="宋体" w:eastAsia="宋体" w:hAnsi="宋体"/>
          <w:sz w:val="24"/>
          <w:szCs w:val="24"/>
          <w:lang w:eastAsia="zh-CN"/>
        </w:rPr>
        <w:t>5</w:t>
      </w:r>
      <w:r>
        <w:rPr>
          <w:rFonts w:ascii="宋体" w:eastAsia="宋体" w:hAnsi="宋体" w:hint="eastAsia"/>
          <w:sz w:val="24"/>
          <w:szCs w:val="24"/>
          <w:lang w:eastAsia="zh-CN"/>
        </w:rPr>
        <w:t>）《工期计划表》（方案优化、初步设计及概算编制）；</w:t>
      </w:r>
    </w:p>
    <w:p w:rsidR="008B2DAC" w:rsidRDefault="002D7BF3">
      <w:p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w:t>
      </w:r>
      <w:r>
        <w:rPr>
          <w:rFonts w:ascii="宋体" w:eastAsia="宋体" w:hAnsi="宋体"/>
          <w:sz w:val="24"/>
          <w:szCs w:val="24"/>
          <w:lang w:eastAsia="zh-CN"/>
        </w:rPr>
        <w:t>6</w:t>
      </w:r>
      <w:r>
        <w:rPr>
          <w:rFonts w:ascii="宋体" w:eastAsia="宋体" w:hAnsi="宋体" w:hint="eastAsia"/>
          <w:sz w:val="24"/>
          <w:szCs w:val="24"/>
          <w:lang w:eastAsia="zh-CN"/>
        </w:rPr>
        <w:t>）投标人提出的建议、工程创新和替代方案（如果有）；</w:t>
      </w:r>
    </w:p>
    <w:p w:rsidR="008B2DAC" w:rsidRDefault="002D7BF3">
      <w:p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w:t>
      </w:r>
      <w:r>
        <w:rPr>
          <w:rFonts w:ascii="宋体" w:eastAsia="宋体" w:hAnsi="宋体"/>
          <w:sz w:val="24"/>
          <w:szCs w:val="24"/>
          <w:lang w:eastAsia="zh-CN"/>
        </w:rPr>
        <w:t>7</w:t>
      </w:r>
      <w:r>
        <w:rPr>
          <w:rFonts w:ascii="宋体" w:eastAsia="宋体" w:hAnsi="宋体" w:hint="eastAsia"/>
          <w:sz w:val="24"/>
          <w:szCs w:val="24"/>
          <w:lang w:eastAsia="zh-CN"/>
        </w:rPr>
        <w:t>）完成本项目的难点，保障工期、质量的主要措施；</w:t>
      </w:r>
    </w:p>
    <w:p w:rsidR="008B2DAC" w:rsidRDefault="002D7BF3">
      <w:p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w:t>
      </w:r>
      <w:r>
        <w:rPr>
          <w:rFonts w:ascii="宋体" w:eastAsia="宋体" w:hAnsi="宋体"/>
          <w:sz w:val="24"/>
          <w:szCs w:val="24"/>
          <w:lang w:eastAsia="zh-CN"/>
        </w:rPr>
        <w:t>8</w:t>
      </w:r>
      <w:r>
        <w:rPr>
          <w:rFonts w:ascii="宋体" w:eastAsia="宋体" w:hAnsi="宋体" w:hint="eastAsia"/>
          <w:sz w:val="24"/>
          <w:szCs w:val="24"/>
          <w:lang w:eastAsia="zh-CN"/>
        </w:rPr>
        <w:t>）投标人认为有必要提供的其他资料。</w:t>
      </w:r>
    </w:p>
    <w:p w:rsidR="008B2DAC" w:rsidRDefault="002D7BF3">
      <w:p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注：</w:t>
      </w:r>
      <w:r>
        <w:rPr>
          <w:rFonts w:ascii="宋体" w:eastAsia="宋体" w:hAnsi="宋体" w:hint="eastAsia"/>
          <w:b/>
          <w:sz w:val="24"/>
          <w:szCs w:val="24"/>
          <w:lang w:eastAsia="zh-CN"/>
        </w:rPr>
        <w:t>技术文件（含设计方案部分）为暗标。技术文件中不能辨认出投标人或其专业技术人员的身份。不在设计方案上标注或做任何可以辨认投标人及专业技术人员身份的名称、印章、商标、图形等记认符号</w:t>
      </w:r>
      <w:r>
        <w:rPr>
          <w:rFonts w:ascii="宋体" w:eastAsia="宋体" w:hAnsi="宋体" w:hint="eastAsia"/>
          <w:sz w:val="24"/>
          <w:szCs w:val="24"/>
          <w:lang w:eastAsia="zh-CN"/>
        </w:rPr>
        <w:t>。</w:t>
      </w:r>
    </w:p>
    <w:p w:rsidR="008B2DAC" w:rsidRDefault="002D7BF3">
      <w:p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投标人在评标过程中作出的符合法律法规和招标文件规定的澄清确认，构成投标文件的组成部分。</w:t>
      </w:r>
    </w:p>
    <w:p w:rsidR="008B2DAC" w:rsidRDefault="002D7BF3">
      <w:pPr>
        <w:spacing w:line="360" w:lineRule="auto"/>
        <w:rPr>
          <w:rFonts w:ascii="宋体" w:eastAsia="宋体" w:hAnsi="宋体"/>
          <w:sz w:val="24"/>
          <w:szCs w:val="24"/>
          <w:lang w:eastAsia="zh-CN"/>
        </w:rPr>
      </w:pPr>
      <w:r>
        <w:rPr>
          <w:rFonts w:ascii="宋体" w:eastAsia="宋体" w:hAnsi="宋体" w:hint="eastAsia"/>
          <w:sz w:val="24"/>
          <w:szCs w:val="24"/>
          <w:lang w:eastAsia="zh-CN"/>
        </w:rPr>
        <w:t>3.2  技术文件（含设计方案部分）必须隐匿投标人及专业技术人员的名称，投标人不得在设计方案文件的设计方案、计算机文件、展示图纸上标注或做任何可以辨认投标人及专业技术人员身份的名称、印章、商标、图形等记认符号。</w:t>
      </w:r>
    </w:p>
    <w:p w:rsidR="008B2DAC" w:rsidRDefault="002D7BF3">
      <w:pPr>
        <w:spacing w:line="360" w:lineRule="auto"/>
        <w:rPr>
          <w:rFonts w:ascii="宋体" w:eastAsia="宋体" w:hAnsi="宋体"/>
          <w:sz w:val="24"/>
          <w:szCs w:val="24"/>
          <w:lang w:eastAsia="zh-CN"/>
        </w:rPr>
      </w:pPr>
      <w:r>
        <w:rPr>
          <w:rFonts w:ascii="宋体" w:eastAsia="宋体" w:hAnsi="宋体" w:hint="eastAsia"/>
          <w:sz w:val="24"/>
          <w:szCs w:val="24"/>
          <w:lang w:eastAsia="zh-CN"/>
        </w:rPr>
        <w:t>3.3  技术文件备用光盘（暗标，不得标注名称、印章、商标、图形等记认符号，使人辨认出投标人或其专业技术人员的身份）及保密信封（此部分为纸质资料，与投标文件光盘（备用）一起提交）。</w:t>
      </w:r>
    </w:p>
    <w:p w:rsidR="008B2DAC" w:rsidRDefault="002D7BF3">
      <w:pPr>
        <w:spacing w:line="360" w:lineRule="auto"/>
        <w:rPr>
          <w:rFonts w:ascii="宋体" w:eastAsia="宋体" w:hAnsi="宋体"/>
          <w:sz w:val="24"/>
          <w:szCs w:val="24"/>
          <w:lang w:eastAsia="zh-CN"/>
        </w:rPr>
      </w:pPr>
      <w:r>
        <w:rPr>
          <w:rFonts w:ascii="宋体" w:eastAsia="宋体" w:hAnsi="宋体" w:hint="eastAsia"/>
          <w:sz w:val="24"/>
          <w:szCs w:val="24"/>
          <w:lang w:eastAsia="zh-CN"/>
        </w:rPr>
        <w:t>3.4  保密信封</w:t>
      </w:r>
      <w:r>
        <w:rPr>
          <w:rFonts w:ascii="宋体" w:eastAsia="宋体" w:hAnsi="宋体" w:hint="eastAsia"/>
          <w:b/>
          <w:sz w:val="24"/>
          <w:szCs w:val="24"/>
          <w:lang w:eastAsia="zh-CN"/>
        </w:rPr>
        <w:t>（此部分为纸质资料，与投标文件光盘（备用）一起提交）</w:t>
      </w:r>
    </w:p>
    <w:p w:rsidR="008B2DAC" w:rsidRDefault="002D7BF3">
      <w:p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（1）设计投标保密信封，内附</w:t>
      </w:r>
      <w:r>
        <w:rPr>
          <w:rFonts w:ascii="宋体" w:eastAsia="宋体" w:hAnsi="宋体"/>
          <w:sz w:val="24"/>
          <w:szCs w:val="24"/>
          <w:lang w:eastAsia="zh-CN"/>
        </w:rPr>
        <w:t>A3</w:t>
      </w:r>
      <w:r>
        <w:rPr>
          <w:rFonts w:ascii="宋体" w:eastAsia="宋体" w:hAnsi="宋体" w:hint="eastAsia"/>
          <w:sz w:val="24"/>
          <w:szCs w:val="24"/>
          <w:lang w:eastAsia="zh-CN"/>
        </w:rPr>
        <w:t>规格制作的表现图</w:t>
      </w:r>
      <w:r>
        <w:rPr>
          <w:rFonts w:ascii="宋体" w:eastAsia="宋体" w:hAnsi="宋体"/>
          <w:sz w:val="24"/>
          <w:szCs w:val="24"/>
          <w:lang w:eastAsia="zh-CN"/>
        </w:rPr>
        <w:t>1</w:t>
      </w:r>
      <w:r>
        <w:rPr>
          <w:rFonts w:ascii="宋体" w:eastAsia="宋体" w:hAnsi="宋体" w:hint="eastAsia"/>
          <w:sz w:val="24"/>
          <w:szCs w:val="24"/>
          <w:lang w:eastAsia="zh-CN"/>
        </w:rPr>
        <w:t>张，加盖投标人公章，项目负责人署名。表现图内容应与设计方案一致（并注明表现图在设计方案中的页码或图号），用于分辨投标文件对应的投标人身份。</w:t>
      </w:r>
    </w:p>
    <w:p w:rsidR="008B2DAC" w:rsidRDefault="002D7BF3">
      <w:p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（2）保密信封用不透明信封独立密封。</w:t>
      </w:r>
    </w:p>
    <w:p w:rsidR="008B2DAC" w:rsidRDefault="002D7BF3">
      <w:pPr>
        <w:spacing w:line="360" w:lineRule="auto"/>
        <w:rPr>
          <w:rFonts w:ascii="宋体" w:eastAsia="宋体" w:hAnsi="宋体"/>
          <w:sz w:val="24"/>
          <w:szCs w:val="24"/>
          <w:lang w:eastAsia="zh-CN"/>
        </w:rPr>
      </w:pPr>
      <w:r>
        <w:rPr>
          <w:rFonts w:ascii="宋体" w:eastAsia="宋体" w:hAnsi="宋体" w:hint="eastAsia"/>
          <w:sz w:val="24"/>
          <w:szCs w:val="24"/>
          <w:lang w:eastAsia="zh-CN"/>
        </w:rPr>
        <w:t>3.5  备用光盘</w:t>
      </w:r>
    </w:p>
    <w:p w:rsidR="008B2DAC" w:rsidRDefault="002D7BF3">
      <w:pPr>
        <w:spacing w:line="360" w:lineRule="auto"/>
        <w:ind w:firstLineChars="200" w:firstLine="480"/>
        <w:rPr>
          <w:rFonts w:ascii="宋体" w:eastAsia="宋体" w:hAnsi="宋体"/>
          <w:sz w:val="24"/>
          <w:szCs w:val="24"/>
          <w:lang w:eastAsia="zh-CN"/>
        </w:rPr>
      </w:pPr>
      <w:r>
        <w:rPr>
          <w:rFonts w:ascii="宋体" w:eastAsia="宋体" w:hAnsi="宋体" w:hint="eastAsia"/>
          <w:sz w:val="24"/>
          <w:szCs w:val="24"/>
          <w:u w:val="single"/>
          <w:lang w:eastAsia="zh-CN"/>
        </w:rPr>
        <w:t>（1）投标人可制作非加密的商务文件光盘（1个）、技术文件光盘（1个）及制作保密信封（1个），在招标公告规定的时间、地点提交备用，</w:t>
      </w:r>
      <w:r>
        <w:rPr>
          <w:rFonts w:ascii="宋体" w:eastAsia="宋体" w:hAnsi="宋体" w:hint="eastAsia"/>
          <w:b/>
          <w:sz w:val="24"/>
          <w:szCs w:val="24"/>
          <w:u w:val="single"/>
          <w:lang w:eastAsia="zh-CN"/>
        </w:rPr>
        <w:t>凭法定代表人证明书原件、法定代表人授权委托证明书原件（非法定代表人办理手续时提供）、本人身份证原件到达开标室递交投标文件光盘（备用）</w:t>
      </w:r>
      <w:r>
        <w:rPr>
          <w:rFonts w:ascii="宋体" w:eastAsia="宋体" w:hAnsi="宋体" w:hint="eastAsia"/>
          <w:sz w:val="24"/>
          <w:szCs w:val="24"/>
          <w:u w:val="single"/>
          <w:lang w:eastAsia="zh-CN"/>
        </w:rPr>
        <w:t>。刻录好的投标文件光盘及保密信封密封在密封袋中。密封袋上应写明项目名称和招标人名称。递交的投标文件光盘（备用）不得加密。备用光盘无法读取或导入的，则视为未提交投标文件光盘（备用）。</w:t>
      </w:r>
    </w:p>
    <w:p w:rsidR="008B2DAC" w:rsidRDefault="002D7BF3">
      <w:p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（2）按招标公告要求可提交投标文件光盘（备用），备用光盘不得加密。如使用投标文件光盘（备用）时无法读取或导入的，则视为未提交投标文件。</w:t>
      </w:r>
    </w:p>
    <w:p w:rsidR="008B2DAC" w:rsidRDefault="002D7BF3">
      <w:pPr>
        <w:pStyle w:val="3"/>
        <w:spacing w:line="360" w:lineRule="auto"/>
        <w:ind w:left="0"/>
        <w:rPr>
          <w:rFonts w:ascii="宋体" w:eastAsia="宋体" w:hAnsi="宋体" w:cs="宋体"/>
          <w:sz w:val="24"/>
          <w:szCs w:val="24"/>
          <w:lang w:eastAsia="zh-CN"/>
        </w:rPr>
      </w:pPr>
      <w:bookmarkStart w:id="87" w:name="_Toc142889743"/>
      <w:bookmarkStart w:id="88" w:name="_Toc143424761"/>
      <w:bookmarkStart w:id="89" w:name="_Toc142858898"/>
      <w:bookmarkStart w:id="90" w:name="_Toc144811748"/>
      <w:r>
        <w:rPr>
          <w:rFonts w:ascii="宋体" w:eastAsia="宋体" w:hAnsi="宋体" w:cs="宋体" w:hint="eastAsia"/>
          <w:sz w:val="24"/>
          <w:szCs w:val="24"/>
          <w:lang w:eastAsia="zh-CN"/>
        </w:rPr>
        <w:t>4、</w:t>
      </w:r>
      <w:r>
        <w:rPr>
          <w:rFonts w:ascii="宋体" w:eastAsia="宋体" w:hAnsi="宋体" w:hint="eastAsia"/>
          <w:sz w:val="24"/>
          <w:szCs w:val="24"/>
          <w:lang w:eastAsia="zh-CN"/>
        </w:rPr>
        <w:t>接收投标文件备用光盘时，如果包封上没有按规定密封并加写标志，招标人将不承</w:t>
      </w:r>
      <w:r>
        <w:rPr>
          <w:rFonts w:ascii="宋体" w:eastAsia="宋体" w:hAnsi="宋体" w:hint="eastAsia"/>
          <w:sz w:val="24"/>
          <w:szCs w:val="24"/>
          <w:lang w:eastAsia="zh-CN"/>
        </w:rPr>
        <w:lastRenderedPageBreak/>
        <w:t>担投标文件错放或提前开封的责任，由此造成的提前开封的投标文件，招标人予以拒绝，并退还给投标人。</w:t>
      </w:r>
      <w:bookmarkEnd w:id="87"/>
      <w:bookmarkEnd w:id="88"/>
      <w:bookmarkEnd w:id="89"/>
      <w:bookmarkEnd w:id="90"/>
    </w:p>
    <w:p w:rsidR="008B2DAC" w:rsidRDefault="002D7BF3">
      <w:pPr>
        <w:pStyle w:val="3"/>
        <w:spacing w:line="360" w:lineRule="auto"/>
        <w:rPr>
          <w:sz w:val="24"/>
          <w:szCs w:val="24"/>
          <w:lang w:eastAsia="zh-CN"/>
        </w:rPr>
      </w:pPr>
      <w:bookmarkStart w:id="91" w:name="_Toc142858899"/>
      <w:bookmarkStart w:id="92" w:name="_Toc143424762"/>
      <w:bookmarkStart w:id="93" w:name="_Toc144811749"/>
      <w:bookmarkStart w:id="94" w:name="_Toc142889744"/>
      <w:r>
        <w:rPr>
          <w:rFonts w:ascii="宋体" w:eastAsia="宋体" w:hAnsi="宋体" w:cs="宋体" w:hint="eastAsia"/>
          <w:sz w:val="24"/>
          <w:szCs w:val="24"/>
          <w:lang w:eastAsia="zh-CN"/>
        </w:rPr>
        <w:t>5、</w:t>
      </w:r>
      <w:r>
        <w:rPr>
          <w:rFonts w:ascii="宋体" w:eastAsia="宋体" w:hAnsi="宋体" w:hint="eastAsia"/>
          <w:sz w:val="24"/>
          <w:szCs w:val="24"/>
          <w:lang w:eastAsia="zh-CN"/>
        </w:rPr>
        <w:t>深度要求</w:t>
      </w:r>
      <w:bookmarkEnd w:id="91"/>
      <w:bookmarkEnd w:id="92"/>
      <w:bookmarkEnd w:id="93"/>
      <w:bookmarkEnd w:id="94"/>
    </w:p>
    <w:p w:rsidR="008B2DAC" w:rsidRDefault="002D7BF3">
      <w:pPr>
        <w:pStyle w:val="Default"/>
        <w:spacing w:line="360" w:lineRule="auto"/>
        <w:ind w:firstLineChars="200" w:firstLine="482"/>
        <w:rPr>
          <w:rFonts w:ascii="宋体" w:eastAsia="宋体" w:hAnsi="宋体"/>
          <w:b/>
          <w:bCs/>
          <w:color w:val="auto"/>
        </w:rPr>
      </w:pPr>
      <w:r>
        <w:rPr>
          <w:rFonts w:ascii="宋体" w:eastAsia="宋体" w:hAnsi="宋体" w:hint="eastAsia"/>
          <w:b/>
          <w:bCs/>
          <w:color w:val="auto"/>
        </w:rPr>
        <w:t>（</w:t>
      </w:r>
      <w:r>
        <w:rPr>
          <w:rFonts w:ascii="宋体" w:eastAsia="宋体" w:hAnsi="宋体"/>
          <w:b/>
          <w:bCs/>
          <w:color w:val="auto"/>
        </w:rPr>
        <w:t>a</w:t>
      </w:r>
      <w:r>
        <w:rPr>
          <w:rFonts w:ascii="宋体" w:eastAsia="宋体" w:hAnsi="宋体" w:hint="eastAsia"/>
          <w:b/>
          <w:bCs/>
          <w:color w:val="auto"/>
        </w:rPr>
        <w:t>）建筑工程设计投标文件宜达到建设部《建筑工程设计文件编制深度规定》（</w:t>
      </w:r>
      <w:r>
        <w:rPr>
          <w:rFonts w:ascii="宋体" w:eastAsia="宋体" w:hAnsi="宋体"/>
          <w:b/>
          <w:bCs/>
          <w:color w:val="auto"/>
        </w:rPr>
        <w:t>2016</w:t>
      </w:r>
      <w:r>
        <w:rPr>
          <w:rFonts w:ascii="宋体" w:eastAsia="宋体" w:hAnsi="宋体" w:hint="eastAsia"/>
          <w:b/>
          <w:bCs/>
          <w:color w:val="auto"/>
        </w:rPr>
        <w:t>年版）相应设计阶段的要求。</w:t>
      </w:r>
    </w:p>
    <w:p w:rsidR="008B2DAC" w:rsidRDefault="002D7BF3">
      <w:pPr>
        <w:pStyle w:val="Default"/>
        <w:spacing w:line="360" w:lineRule="auto"/>
        <w:ind w:firstLineChars="200" w:firstLine="482"/>
        <w:rPr>
          <w:rFonts w:ascii="宋体" w:eastAsia="宋体" w:hAnsi="宋体" w:cs="宋体"/>
          <w:b/>
          <w:bCs/>
          <w:color w:val="auto"/>
        </w:rPr>
      </w:pPr>
      <w:r>
        <w:rPr>
          <w:rFonts w:ascii="宋体" w:eastAsia="宋体" w:hAnsi="宋体" w:hint="eastAsia"/>
          <w:b/>
          <w:bCs/>
          <w:color w:val="auto"/>
        </w:rPr>
        <w:t>（</w:t>
      </w:r>
      <w:r>
        <w:rPr>
          <w:rFonts w:ascii="宋体" w:eastAsia="宋体" w:hAnsi="宋体"/>
          <w:b/>
          <w:bCs/>
          <w:color w:val="auto"/>
        </w:rPr>
        <w:t>b</w:t>
      </w:r>
      <w:r>
        <w:rPr>
          <w:rFonts w:ascii="宋体" w:eastAsia="宋体" w:hAnsi="宋体" w:hint="eastAsia"/>
          <w:b/>
          <w:bCs/>
          <w:color w:val="auto"/>
        </w:rPr>
        <w:t>）设计独特具有独创性的节点位置，应该提供示意图。</w:t>
      </w:r>
    </w:p>
    <w:p w:rsidR="008B2DAC" w:rsidRDefault="008B2DAC">
      <w:pPr>
        <w:spacing w:line="360" w:lineRule="auto"/>
        <w:ind w:firstLineChars="200" w:firstLine="480"/>
        <w:rPr>
          <w:rFonts w:ascii="宋体" w:eastAsia="宋体" w:hAnsi="宋体"/>
          <w:sz w:val="24"/>
          <w:szCs w:val="24"/>
          <w:lang w:eastAsia="zh-CN"/>
        </w:rPr>
      </w:pPr>
    </w:p>
    <w:p w:rsidR="008B2DAC" w:rsidRDefault="002D7BF3">
      <w:pPr>
        <w:pStyle w:val="3"/>
        <w:spacing w:line="360" w:lineRule="auto"/>
        <w:ind w:left="0"/>
        <w:rPr>
          <w:rFonts w:ascii="宋体" w:eastAsia="宋体" w:hAnsi="宋体"/>
          <w:lang w:eastAsia="zh-CN"/>
        </w:rPr>
      </w:pPr>
      <w:r>
        <w:rPr>
          <w:rFonts w:ascii="宋体" w:eastAsia="宋体" w:hAnsi="宋体"/>
          <w:lang w:eastAsia="zh-CN"/>
        </w:rPr>
        <w:br w:type="page"/>
      </w:r>
      <w:bookmarkStart w:id="95" w:name="_Toc142858900"/>
      <w:bookmarkStart w:id="96" w:name="_Toc144811750"/>
      <w:r>
        <w:rPr>
          <w:rFonts w:ascii="宋体" w:eastAsia="宋体" w:hAnsi="宋体" w:hint="eastAsia"/>
          <w:lang w:eastAsia="zh-CN"/>
        </w:rPr>
        <w:lastRenderedPageBreak/>
        <w:t xml:space="preserve">格式一  </w:t>
      </w:r>
      <w:r>
        <w:rPr>
          <w:rFonts w:ascii="宋体" w:eastAsia="宋体" w:hAnsi="宋体" w:cs="宋体" w:hint="eastAsia"/>
          <w:lang w:eastAsia="zh-CN"/>
        </w:rPr>
        <w:t>投标书</w:t>
      </w:r>
      <w:bookmarkEnd w:id="71"/>
      <w:bookmarkEnd w:id="95"/>
      <w:bookmarkEnd w:id="96"/>
    </w:p>
    <w:p w:rsidR="008B2DAC" w:rsidRDefault="008B2DAC">
      <w:pPr>
        <w:autoSpaceDE w:val="0"/>
        <w:autoSpaceDN w:val="0"/>
        <w:adjustRightInd w:val="0"/>
        <w:spacing w:before="7" w:line="180" w:lineRule="exact"/>
        <w:rPr>
          <w:rFonts w:ascii="宋体" w:eastAsia="宋体" w:hAnsi="宋体"/>
          <w:sz w:val="18"/>
          <w:szCs w:val="18"/>
          <w:lang w:eastAsia="zh-CN"/>
        </w:rPr>
      </w:pPr>
    </w:p>
    <w:p w:rsidR="008B2DAC" w:rsidRDefault="008B2DAC">
      <w:pPr>
        <w:autoSpaceDE w:val="0"/>
        <w:autoSpaceDN w:val="0"/>
        <w:adjustRightInd w:val="0"/>
        <w:spacing w:line="200" w:lineRule="exact"/>
        <w:rPr>
          <w:rFonts w:ascii="宋体" w:eastAsia="宋体" w:hAnsi="宋体"/>
          <w:sz w:val="20"/>
          <w:szCs w:val="20"/>
          <w:lang w:eastAsia="zh-CN"/>
        </w:rPr>
      </w:pPr>
    </w:p>
    <w:p w:rsidR="008B2DAC" w:rsidRDefault="002D7BF3">
      <w:pPr>
        <w:jc w:val="center"/>
        <w:rPr>
          <w:rFonts w:ascii="宋体" w:eastAsia="宋体" w:hAnsi="宋体"/>
          <w:b/>
          <w:bCs/>
          <w:sz w:val="32"/>
          <w:szCs w:val="32"/>
          <w:lang w:eastAsia="zh-CN"/>
        </w:rPr>
      </w:pPr>
      <w:r>
        <w:rPr>
          <w:rFonts w:ascii="宋体" w:eastAsia="宋体" w:hAnsi="宋体" w:hint="eastAsia"/>
          <w:b/>
          <w:bCs/>
          <w:sz w:val="32"/>
          <w:szCs w:val="32"/>
          <w:lang w:eastAsia="zh-CN"/>
        </w:rPr>
        <w:t>投标书</w:t>
      </w:r>
    </w:p>
    <w:p w:rsidR="008B2DAC" w:rsidRDefault="008B2DAC">
      <w:pPr>
        <w:rPr>
          <w:rFonts w:ascii="宋体" w:eastAsia="宋体" w:hAnsi="宋体"/>
          <w:szCs w:val="21"/>
          <w:lang w:eastAsia="zh-CN"/>
        </w:rPr>
      </w:pPr>
    </w:p>
    <w:p w:rsidR="008B2DAC" w:rsidRDefault="002D7BF3">
      <w:pPr>
        <w:spacing w:line="360" w:lineRule="auto"/>
        <w:rPr>
          <w:rFonts w:ascii="宋体" w:eastAsia="宋体" w:hAnsi="宋体"/>
          <w:sz w:val="24"/>
          <w:szCs w:val="24"/>
          <w:lang w:eastAsia="zh-CN"/>
        </w:rPr>
      </w:pPr>
      <w:r>
        <w:rPr>
          <w:rFonts w:ascii="宋体" w:eastAsia="宋体" w:hAnsi="宋体" w:hint="eastAsia"/>
          <w:sz w:val="24"/>
          <w:szCs w:val="24"/>
          <w:lang w:eastAsia="zh-CN"/>
        </w:rPr>
        <w:t>项目名称：</w:t>
      </w:r>
      <w:r>
        <w:rPr>
          <w:rFonts w:ascii="宋体" w:eastAsia="宋体" w:hAnsi="宋体" w:hint="eastAsia"/>
          <w:kern w:val="2"/>
          <w:sz w:val="24"/>
          <w:szCs w:val="24"/>
          <w:u w:val="single"/>
          <w:lang w:eastAsia="zh-CN"/>
        </w:rPr>
        <w:t xml:space="preserve">                                           </w:t>
      </w:r>
    </w:p>
    <w:p w:rsidR="008B2DAC" w:rsidRDefault="002D7BF3">
      <w:pPr>
        <w:pStyle w:val="a6"/>
        <w:spacing w:line="360" w:lineRule="auto"/>
        <w:rPr>
          <w:rFonts w:hAnsi="宋体"/>
          <w:sz w:val="24"/>
          <w:szCs w:val="24"/>
          <w:lang w:eastAsia="zh-CN"/>
        </w:rPr>
      </w:pPr>
      <w:r>
        <w:rPr>
          <w:rFonts w:hAnsi="宋体" w:hint="eastAsia"/>
          <w:sz w:val="24"/>
          <w:szCs w:val="24"/>
          <w:lang w:eastAsia="zh-CN"/>
        </w:rPr>
        <w:t>致：</w:t>
      </w:r>
      <w:r>
        <w:rPr>
          <w:rFonts w:hAnsi="宋体" w:hint="eastAsia"/>
          <w:sz w:val="24"/>
          <w:szCs w:val="24"/>
          <w:u w:val="single"/>
          <w:lang w:eastAsia="zh-CN"/>
        </w:rPr>
        <w:t xml:space="preserve">                                           </w:t>
      </w:r>
      <w:r>
        <w:rPr>
          <w:rFonts w:hAnsi="宋体" w:hint="eastAsia"/>
          <w:sz w:val="24"/>
          <w:szCs w:val="24"/>
          <w:lang w:eastAsia="zh-CN"/>
        </w:rPr>
        <w:t>（招标人名称）</w:t>
      </w:r>
    </w:p>
    <w:p w:rsidR="008B2DAC" w:rsidRDefault="008B2DAC">
      <w:pPr>
        <w:spacing w:line="360" w:lineRule="auto"/>
        <w:ind w:firstLineChars="200" w:firstLine="480"/>
        <w:rPr>
          <w:rFonts w:ascii="宋体" w:eastAsia="宋体" w:hAnsi="宋体"/>
          <w:sz w:val="24"/>
          <w:szCs w:val="24"/>
          <w:lang w:eastAsia="zh-CN"/>
        </w:rPr>
      </w:pPr>
    </w:p>
    <w:p w:rsidR="008B2DAC" w:rsidRDefault="002D7BF3">
      <w:pPr>
        <w:pStyle w:val="a6"/>
        <w:spacing w:line="360" w:lineRule="auto"/>
        <w:ind w:firstLineChars="200" w:firstLine="480"/>
        <w:rPr>
          <w:rFonts w:hAnsi="宋体"/>
          <w:sz w:val="24"/>
          <w:szCs w:val="24"/>
          <w:lang w:eastAsia="zh-CN"/>
        </w:rPr>
      </w:pPr>
      <w:r>
        <w:rPr>
          <w:rFonts w:hAnsi="宋体" w:hint="eastAsia"/>
          <w:sz w:val="24"/>
          <w:szCs w:val="24"/>
          <w:lang w:eastAsia="zh-CN"/>
        </w:rPr>
        <w:t>我方</w:t>
      </w:r>
      <w:r>
        <w:rPr>
          <w:rFonts w:hAnsi="宋体" w:hint="eastAsia"/>
          <w:sz w:val="24"/>
          <w:szCs w:val="24"/>
          <w:u w:val="single"/>
          <w:lang w:eastAsia="zh-CN"/>
        </w:rPr>
        <w:t xml:space="preserve">  （投标人名称）  </w:t>
      </w:r>
      <w:r>
        <w:rPr>
          <w:rFonts w:hAnsi="宋体" w:hint="eastAsia"/>
          <w:sz w:val="24"/>
          <w:szCs w:val="24"/>
          <w:lang w:eastAsia="zh-CN"/>
        </w:rPr>
        <w:t>已收到并研究了上述项目的招标文件、合同条件、招标人要求、资料表、附件、补充文件和技术规范等文件。我方已检查和核对了这些文件，未发现他们有错误或其他缺陷。据此，我方愿按这些文件的规定，按照本投标书，包括一并提交的所有文件材料和所附建议书，承担上述项目并修补其中任何缺陷。我方愿以《设计费报价汇总表》的投标总报价，承包本次招标所包含的工作，并承担质量缺陷责任。我方项目负责人是</w:t>
      </w:r>
      <w:r>
        <w:rPr>
          <w:rFonts w:hAnsi="宋体" w:hint="eastAsia"/>
          <w:sz w:val="24"/>
          <w:szCs w:val="24"/>
          <w:u w:val="single"/>
          <w:lang w:eastAsia="zh-CN"/>
        </w:rPr>
        <w:t xml:space="preserve">       </w:t>
      </w:r>
      <w:r>
        <w:rPr>
          <w:rFonts w:hAnsi="宋体" w:hint="eastAsia"/>
          <w:sz w:val="24"/>
          <w:szCs w:val="24"/>
          <w:lang w:eastAsia="zh-CN"/>
        </w:rPr>
        <w:t>。如我司成为本项目中标候选人，我司同意并授权招标人将我司投标文件资信业绩部分的人员、业绩、奖项等资料进行公开。</w:t>
      </w:r>
    </w:p>
    <w:p w:rsidR="008B2DAC" w:rsidRDefault="002D7BF3">
      <w:pPr>
        <w:pStyle w:val="a6"/>
        <w:spacing w:line="360" w:lineRule="auto"/>
        <w:ind w:firstLineChars="200" w:firstLine="480"/>
        <w:rPr>
          <w:rFonts w:hAnsi="宋体"/>
          <w:sz w:val="24"/>
          <w:szCs w:val="24"/>
          <w:lang w:eastAsia="zh-CN"/>
        </w:rPr>
      </w:pPr>
      <w:r>
        <w:rPr>
          <w:rFonts w:hAnsi="宋体" w:hint="eastAsia"/>
          <w:sz w:val="24"/>
          <w:szCs w:val="24"/>
          <w:lang w:eastAsia="zh-CN"/>
        </w:rPr>
        <w:t>我方遵守本投标书直至投标有效期满，在该日期前，本投标书对我方一直具有约束力，随时可接受中标。我方承认所附投标文件资料为本投标书的一部分。如果我方投标书含有不符合招标文件规定的内容，我方同意按招标文件规定予以修正。我方接受你方关于任命争端裁决委员会的建议。</w:t>
      </w:r>
    </w:p>
    <w:p w:rsidR="008B2DAC" w:rsidRDefault="002D7BF3">
      <w:pPr>
        <w:pStyle w:val="a6"/>
        <w:spacing w:line="360" w:lineRule="auto"/>
        <w:ind w:firstLineChars="200" w:firstLine="480"/>
        <w:rPr>
          <w:rFonts w:hAnsi="宋体"/>
          <w:sz w:val="24"/>
          <w:szCs w:val="24"/>
          <w:lang w:eastAsia="zh-CN"/>
        </w:rPr>
      </w:pPr>
      <w:r>
        <w:rPr>
          <w:rFonts w:hAnsi="宋体" w:hint="eastAsia"/>
          <w:sz w:val="24"/>
          <w:szCs w:val="24"/>
          <w:lang w:eastAsia="zh-CN"/>
        </w:rPr>
        <w:t>我方认同招标文件规定的评审规则，遵守评标委员会的裁决结果，并且不会采取妨碍项目进展的行为。我方理解你方没有必须接受你方可能收到的最低标或任何投标的义务。</w:t>
      </w:r>
    </w:p>
    <w:p w:rsidR="008B2DAC" w:rsidRDefault="002D7BF3">
      <w:pPr>
        <w:pStyle w:val="a6"/>
        <w:spacing w:line="360" w:lineRule="auto"/>
        <w:ind w:firstLineChars="200" w:firstLine="480"/>
        <w:rPr>
          <w:rFonts w:hAnsi="宋体"/>
          <w:sz w:val="24"/>
          <w:szCs w:val="24"/>
          <w:lang w:eastAsia="zh-CN"/>
        </w:rPr>
      </w:pPr>
      <w:r>
        <w:rPr>
          <w:rFonts w:hAnsi="宋体" w:hint="eastAsia"/>
          <w:sz w:val="24"/>
          <w:szCs w:val="24"/>
          <w:lang w:eastAsia="zh-CN"/>
        </w:rPr>
        <w:t>如果我方中标，我方将提供规定的履约担保，将在合同规定的日期开工，并在竣工时间内，按照上述文件完成项目。</w:t>
      </w:r>
    </w:p>
    <w:p w:rsidR="008B2DAC" w:rsidRDefault="002D7BF3">
      <w:pPr>
        <w:pStyle w:val="a6"/>
        <w:spacing w:line="360" w:lineRule="auto"/>
        <w:ind w:firstLineChars="200" w:firstLine="480"/>
        <w:rPr>
          <w:rFonts w:hAnsi="宋体"/>
          <w:sz w:val="24"/>
          <w:szCs w:val="24"/>
          <w:lang w:eastAsia="zh-CN"/>
        </w:rPr>
      </w:pPr>
      <w:r>
        <w:rPr>
          <w:rFonts w:hAnsi="宋体" w:hint="eastAsia"/>
          <w:sz w:val="24"/>
          <w:szCs w:val="24"/>
          <w:lang w:eastAsia="zh-CN"/>
        </w:rPr>
        <w:t>除非制订正式合同协议书并生效，本投标书以及你方中标通知书，应构成你我双方间具有约束力的合同。</w:t>
      </w:r>
    </w:p>
    <w:p w:rsidR="008B2DAC" w:rsidRDefault="008B2DAC">
      <w:pPr>
        <w:spacing w:line="360" w:lineRule="auto"/>
        <w:ind w:firstLineChars="200" w:firstLine="480"/>
        <w:rPr>
          <w:rFonts w:ascii="宋体" w:eastAsia="宋体" w:hAnsi="宋体"/>
          <w:sz w:val="24"/>
          <w:szCs w:val="24"/>
          <w:lang w:eastAsia="zh-CN"/>
        </w:rPr>
      </w:pPr>
    </w:p>
    <w:p w:rsidR="008B2DAC" w:rsidRDefault="002D7BF3">
      <w:pPr>
        <w:pStyle w:val="a6"/>
        <w:spacing w:line="360" w:lineRule="auto"/>
        <w:ind w:firstLineChars="200" w:firstLine="480"/>
        <w:rPr>
          <w:rFonts w:hAnsi="宋体"/>
          <w:sz w:val="24"/>
          <w:szCs w:val="24"/>
          <w:lang w:eastAsia="zh-CN"/>
        </w:rPr>
      </w:pPr>
      <w:r>
        <w:rPr>
          <w:rFonts w:hAnsi="宋体" w:hint="eastAsia"/>
          <w:sz w:val="24"/>
          <w:szCs w:val="24"/>
          <w:lang w:eastAsia="zh-CN"/>
        </w:rPr>
        <w:t>投标人：（盖章）</w:t>
      </w:r>
    </w:p>
    <w:p w:rsidR="008B2DAC" w:rsidRDefault="002D7BF3">
      <w:pPr>
        <w:pStyle w:val="a6"/>
        <w:spacing w:line="360" w:lineRule="auto"/>
        <w:ind w:firstLineChars="200" w:firstLine="480"/>
        <w:rPr>
          <w:rFonts w:hAnsi="宋体"/>
          <w:sz w:val="24"/>
          <w:szCs w:val="24"/>
          <w:lang w:eastAsia="zh-CN"/>
        </w:rPr>
      </w:pPr>
      <w:r>
        <w:rPr>
          <w:rFonts w:hAnsi="宋体" w:hint="eastAsia"/>
          <w:sz w:val="24"/>
          <w:szCs w:val="24"/>
          <w:lang w:eastAsia="zh-CN"/>
        </w:rPr>
        <w:t>法定代表人：（签字或盖章）</w:t>
      </w:r>
    </w:p>
    <w:p w:rsidR="008B2DAC" w:rsidRDefault="002D7BF3">
      <w:pPr>
        <w:pStyle w:val="a6"/>
        <w:spacing w:line="360" w:lineRule="auto"/>
        <w:ind w:firstLineChars="200" w:firstLine="480"/>
        <w:rPr>
          <w:rFonts w:hAnsi="宋体"/>
          <w:sz w:val="24"/>
          <w:szCs w:val="24"/>
          <w:lang w:eastAsia="zh-CN"/>
        </w:rPr>
      </w:pPr>
      <w:r>
        <w:rPr>
          <w:rFonts w:hAnsi="宋体" w:hint="eastAsia"/>
          <w:sz w:val="24"/>
          <w:szCs w:val="24"/>
          <w:lang w:eastAsia="zh-CN"/>
        </w:rPr>
        <w:t>委托代理人：（签字或盖章）</w:t>
      </w:r>
    </w:p>
    <w:p w:rsidR="008B2DAC" w:rsidRDefault="002D7BF3">
      <w:pPr>
        <w:pStyle w:val="a6"/>
        <w:spacing w:line="360" w:lineRule="auto"/>
        <w:ind w:firstLineChars="200" w:firstLine="480"/>
        <w:rPr>
          <w:rFonts w:hAnsi="宋体"/>
          <w:sz w:val="24"/>
          <w:szCs w:val="24"/>
          <w:lang w:eastAsia="zh-CN"/>
        </w:rPr>
      </w:pPr>
      <w:r>
        <w:rPr>
          <w:rFonts w:hAnsi="宋体" w:hint="eastAsia"/>
          <w:sz w:val="24"/>
          <w:szCs w:val="24"/>
          <w:lang w:eastAsia="zh-CN"/>
        </w:rPr>
        <w:t>项目负责人：（签字或盖章）</w:t>
      </w:r>
    </w:p>
    <w:p w:rsidR="008B2DAC" w:rsidRDefault="002D7BF3">
      <w:pPr>
        <w:pStyle w:val="a6"/>
        <w:spacing w:line="360" w:lineRule="auto"/>
        <w:ind w:firstLineChars="200" w:firstLine="480"/>
        <w:rPr>
          <w:rFonts w:hAnsi="宋体"/>
          <w:sz w:val="24"/>
          <w:szCs w:val="24"/>
          <w:lang w:eastAsia="zh-CN"/>
        </w:rPr>
      </w:pPr>
      <w:r>
        <w:rPr>
          <w:rFonts w:hAnsi="宋体" w:hint="eastAsia"/>
          <w:sz w:val="24"/>
          <w:szCs w:val="24"/>
          <w:lang w:eastAsia="zh-CN"/>
        </w:rPr>
        <w:lastRenderedPageBreak/>
        <w:t>地址：</w:t>
      </w:r>
    </w:p>
    <w:p w:rsidR="008B2DAC" w:rsidRDefault="002D7BF3">
      <w:pPr>
        <w:pStyle w:val="a6"/>
        <w:spacing w:line="360" w:lineRule="auto"/>
        <w:ind w:firstLineChars="200" w:firstLine="480"/>
        <w:rPr>
          <w:rFonts w:hAnsi="宋体"/>
          <w:sz w:val="24"/>
          <w:szCs w:val="24"/>
          <w:lang w:eastAsia="zh-CN"/>
        </w:rPr>
      </w:pPr>
      <w:r>
        <w:rPr>
          <w:rFonts w:hAnsi="宋体" w:hint="eastAsia"/>
          <w:sz w:val="24"/>
          <w:szCs w:val="24"/>
          <w:lang w:eastAsia="zh-CN"/>
        </w:rPr>
        <w:t>邮政编码：</w:t>
      </w:r>
    </w:p>
    <w:p w:rsidR="008B2DAC" w:rsidRDefault="002D7BF3">
      <w:pPr>
        <w:pStyle w:val="a6"/>
        <w:spacing w:line="360" w:lineRule="auto"/>
        <w:ind w:firstLineChars="200" w:firstLine="480"/>
        <w:rPr>
          <w:rFonts w:hAnsi="宋体"/>
          <w:sz w:val="24"/>
          <w:szCs w:val="24"/>
          <w:lang w:eastAsia="zh-CN"/>
        </w:rPr>
      </w:pPr>
      <w:r>
        <w:rPr>
          <w:rFonts w:hAnsi="宋体" w:hint="eastAsia"/>
          <w:sz w:val="24"/>
          <w:szCs w:val="24"/>
          <w:lang w:eastAsia="zh-CN"/>
        </w:rPr>
        <w:t>电话/传真：</w:t>
      </w:r>
      <w:r>
        <w:rPr>
          <w:rFonts w:hAnsi="宋体" w:hint="eastAsia"/>
          <w:sz w:val="24"/>
          <w:szCs w:val="24"/>
          <w:u w:val="single"/>
          <w:lang w:eastAsia="zh-CN"/>
        </w:rPr>
        <w:t xml:space="preserve">                    /FAX              </w:t>
      </w:r>
    </w:p>
    <w:p w:rsidR="008B2DAC" w:rsidRDefault="002D7BF3">
      <w:pPr>
        <w:pStyle w:val="a6"/>
        <w:spacing w:line="360" w:lineRule="auto"/>
        <w:ind w:firstLineChars="200" w:firstLine="480"/>
        <w:rPr>
          <w:rFonts w:hAnsi="宋体"/>
          <w:sz w:val="24"/>
          <w:szCs w:val="24"/>
          <w:lang w:eastAsia="zh-CN"/>
        </w:rPr>
      </w:pPr>
      <w:r>
        <w:rPr>
          <w:rFonts w:hAnsi="宋体" w:hint="eastAsia"/>
          <w:sz w:val="24"/>
          <w:szCs w:val="24"/>
          <w:lang w:eastAsia="zh-CN"/>
        </w:rPr>
        <w:t>电子邮箱：</w:t>
      </w:r>
    </w:p>
    <w:p w:rsidR="008B2DAC" w:rsidRDefault="002D7BF3">
      <w:pPr>
        <w:pStyle w:val="a6"/>
        <w:spacing w:line="360" w:lineRule="auto"/>
        <w:ind w:firstLineChars="200" w:firstLine="480"/>
        <w:rPr>
          <w:rFonts w:hAnsi="宋体"/>
          <w:sz w:val="24"/>
          <w:szCs w:val="24"/>
          <w:lang w:eastAsia="zh-CN"/>
        </w:rPr>
      </w:pPr>
      <w:r>
        <w:rPr>
          <w:rFonts w:hAnsi="宋体" w:hint="eastAsia"/>
          <w:sz w:val="24"/>
          <w:szCs w:val="24"/>
          <w:lang w:eastAsia="zh-CN"/>
        </w:rPr>
        <w:t>开户银行名称、帐号：</w:t>
      </w:r>
    </w:p>
    <w:p w:rsidR="008B2DAC" w:rsidRDefault="002D7BF3">
      <w:pPr>
        <w:pStyle w:val="a6"/>
        <w:spacing w:line="360" w:lineRule="auto"/>
        <w:ind w:firstLineChars="200" w:firstLine="480"/>
        <w:rPr>
          <w:rFonts w:hAnsi="宋体"/>
          <w:sz w:val="24"/>
          <w:szCs w:val="24"/>
          <w:lang w:eastAsia="zh-CN"/>
        </w:rPr>
      </w:pPr>
      <w:r>
        <w:rPr>
          <w:rFonts w:hAnsi="宋体" w:hint="eastAsia"/>
          <w:sz w:val="24"/>
          <w:szCs w:val="24"/>
          <w:lang w:eastAsia="zh-CN"/>
        </w:rPr>
        <w:t>开户行地址/电话：</w:t>
      </w:r>
    </w:p>
    <w:p w:rsidR="008B2DAC" w:rsidRDefault="008B2DAC">
      <w:pPr>
        <w:pStyle w:val="a6"/>
        <w:spacing w:line="360" w:lineRule="auto"/>
        <w:ind w:firstLineChars="200" w:firstLine="480"/>
        <w:rPr>
          <w:rFonts w:hAnsi="宋体"/>
          <w:sz w:val="24"/>
          <w:szCs w:val="24"/>
          <w:lang w:eastAsia="zh-CN"/>
        </w:rPr>
      </w:pPr>
    </w:p>
    <w:p w:rsidR="008B2DAC" w:rsidRDefault="002D7BF3">
      <w:p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 xml:space="preserve">                                     日期：       年    月    日</w:t>
      </w:r>
    </w:p>
    <w:p w:rsidR="008B2DAC" w:rsidRDefault="002D7BF3">
      <w:pPr>
        <w:jc w:val="center"/>
        <w:rPr>
          <w:rFonts w:ascii="宋体" w:eastAsia="宋体" w:hAnsi="宋体"/>
          <w:b/>
          <w:bCs/>
          <w:sz w:val="32"/>
          <w:szCs w:val="32"/>
          <w:lang w:eastAsia="zh-CN"/>
        </w:rPr>
      </w:pPr>
      <w:r>
        <w:rPr>
          <w:rFonts w:ascii="宋体" w:eastAsia="宋体" w:hAnsi="宋体"/>
          <w:b/>
          <w:bCs/>
          <w:sz w:val="32"/>
          <w:szCs w:val="32"/>
          <w:lang w:eastAsia="zh-CN"/>
        </w:rPr>
        <w:br w:type="page"/>
      </w:r>
      <w:r>
        <w:rPr>
          <w:rFonts w:ascii="宋体" w:eastAsia="宋体" w:hAnsi="宋体" w:hint="eastAsia"/>
          <w:b/>
          <w:bCs/>
          <w:sz w:val="32"/>
          <w:szCs w:val="32"/>
          <w:lang w:eastAsia="zh-CN"/>
        </w:rPr>
        <w:lastRenderedPageBreak/>
        <w:t>投标书附录</w:t>
      </w:r>
    </w:p>
    <w:p w:rsidR="008B2DAC" w:rsidRDefault="008B2DAC">
      <w:pPr>
        <w:pStyle w:val="a5"/>
        <w:kinsoku w:val="0"/>
        <w:overflowPunct w:val="0"/>
        <w:spacing w:before="3" w:line="360" w:lineRule="auto"/>
        <w:ind w:left="102"/>
        <w:rPr>
          <w:sz w:val="23"/>
          <w:szCs w:val="23"/>
          <w:lang w:eastAsia="zh-CN"/>
        </w:rPr>
      </w:pPr>
    </w:p>
    <w:tbl>
      <w:tblPr>
        <w:tblW w:w="0" w:type="auto"/>
        <w:tblInd w:w="5" w:type="dxa"/>
        <w:tblLayout w:type="fixed"/>
        <w:tblCellMar>
          <w:left w:w="0" w:type="dxa"/>
          <w:right w:w="0" w:type="dxa"/>
        </w:tblCellMar>
        <w:tblLook w:val="04A0" w:firstRow="1" w:lastRow="0" w:firstColumn="1" w:lastColumn="0" w:noHBand="0" w:noVBand="1"/>
      </w:tblPr>
      <w:tblGrid>
        <w:gridCol w:w="1306"/>
        <w:gridCol w:w="2957"/>
        <w:gridCol w:w="2865"/>
        <w:gridCol w:w="1909"/>
      </w:tblGrid>
      <w:tr w:rsidR="008B2DAC">
        <w:trPr>
          <w:trHeight w:val="538"/>
        </w:trPr>
        <w:tc>
          <w:tcPr>
            <w:tcW w:w="1306" w:type="dxa"/>
            <w:tcBorders>
              <w:top w:val="single" w:sz="4" w:space="0" w:color="000000"/>
              <w:left w:val="single" w:sz="4" w:space="0" w:color="000000"/>
              <w:bottom w:val="single" w:sz="4" w:space="0" w:color="000000"/>
              <w:right w:val="single" w:sz="4" w:space="0" w:color="000000"/>
            </w:tcBorders>
            <w:noWrap/>
            <w:vAlign w:val="center"/>
          </w:tcPr>
          <w:p w:rsidR="008B2DAC" w:rsidRDefault="002D7BF3">
            <w:pPr>
              <w:pStyle w:val="TableParagraph"/>
              <w:kinsoku w:val="0"/>
              <w:overflowPunct w:val="0"/>
              <w:jc w:val="center"/>
              <w:rPr>
                <w:rFonts w:ascii="宋体" w:eastAsia="宋体" w:hAnsi="宋体"/>
                <w:sz w:val="21"/>
                <w:szCs w:val="21"/>
              </w:rPr>
            </w:pPr>
            <w:r>
              <w:rPr>
                <w:rFonts w:ascii="宋体" w:eastAsia="宋体" w:hAnsi="宋体" w:hint="eastAsia"/>
                <w:sz w:val="21"/>
                <w:szCs w:val="21"/>
              </w:rPr>
              <w:t>序号</w:t>
            </w:r>
          </w:p>
        </w:tc>
        <w:tc>
          <w:tcPr>
            <w:tcW w:w="2957" w:type="dxa"/>
            <w:tcBorders>
              <w:top w:val="single" w:sz="4" w:space="0" w:color="000000"/>
              <w:left w:val="nil"/>
              <w:bottom w:val="single" w:sz="4" w:space="0" w:color="000000"/>
              <w:right w:val="single" w:sz="4" w:space="0" w:color="000000"/>
            </w:tcBorders>
            <w:noWrap/>
            <w:vAlign w:val="center"/>
          </w:tcPr>
          <w:p w:rsidR="008B2DAC" w:rsidRDefault="002D7BF3">
            <w:pPr>
              <w:pStyle w:val="TableParagraph"/>
              <w:kinsoku w:val="0"/>
              <w:overflowPunct w:val="0"/>
              <w:jc w:val="center"/>
              <w:rPr>
                <w:rFonts w:ascii="宋体" w:eastAsia="宋体" w:hAnsi="宋体"/>
                <w:sz w:val="21"/>
                <w:szCs w:val="21"/>
              </w:rPr>
            </w:pPr>
            <w:r>
              <w:rPr>
                <w:rFonts w:ascii="宋体" w:eastAsia="宋体" w:hAnsi="宋体" w:hint="eastAsia"/>
                <w:sz w:val="21"/>
                <w:szCs w:val="21"/>
              </w:rPr>
              <w:t>条款名称</w:t>
            </w:r>
          </w:p>
        </w:tc>
        <w:tc>
          <w:tcPr>
            <w:tcW w:w="2865" w:type="dxa"/>
            <w:tcBorders>
              <w:top w:val="single" w:sz="4" w:space="0" w:color="000000"/>
              <w:left w:val="nil"/>
              <w:bottom w:val="single" w:sz="4" w:space="0" w:color="000000"/>
              <w:right w:val="single" w:sz="4" w:space="0" w:color="000000"/>
            </w:tcBorders>
            <w:noWrap/>
            <w:vAlign w:val="center"/>
          </w:tcPr>
          <w:p w:rsidR="008B2DAC" w:rsidRDefault="002D7BF3">
            <w:pPr>
              <w:pStyle w:val="TableParagraph"/>
              <w:kinsoku w:val="0"/>
              <w:overflowPunct w:val="0"/>
              <w:jc w:val="center"/>
              <w:rPr>
                <w:rFonts w:ascii="宋体" w:eastAsia="宋体" w:hAnsi="宋体"/>
                <w:sz w:val="21"/>
                <w:szCs w:val="21"/>
              </w:rPr>
            </w:pPr>
            <w:r>
              <w:rPr>
                <w:rFonts w:ascii="宋体" w:eastAsia="宋体" w:hAnsi="宋体" w:hint="eastAsia"/>
                <w:sz w:val="21"/>
                <w:szCs w:val="21"/>
              </w:rPr>
              <w:t>约定内容</w:t>
            </w:r>
          </w:p>
        </w:tc>
        <w:tc>
          <w:tcPr>
            <w:tcW w:w="1909" w:type="dxa"/>
            <w:tcBorders>
              <w:top w:val="single" w:sz="4" w:space="0" w:color="000000"/>
              <w:left w:val="nil"/>
              <w:bottom w:val="single" w:sz="4" w:space="0" w:color="000000"/>
              <w:right w:val="single" w:sz="4" w:space="0" w:color="000000"/>
            </w:tcBorders>
            <w:noWrap/>
            <w:vAlign w:val="center"/>
          </w:tcPr>
          <w:p w:rsidR="008B2DAC" w:rsidRDefault="002D7BF3">
            <w:pPr>
              <w:pStyle w:val="TableParagraph"/>
              <w:kinsoku w:val="0"/>
              <w:overflowPunct w:val="0"/>
              <w:jc w:val="center"/>
              <w:rPr>
                <w:rFonts w:ascii="宋体" w:eastAsia="宋体" w:hAnsi="宋体"/>
                <w:sz w:val="21"/>
                <w:szCs w:val="21"/>
              </w:rPr>
            </w:pPr>
            <w:r>
              <w:rPr>
                <w:rFonts w:ascii="宋体" w:eastAsia="宋体" w:hAnsi="宋体" w:hint="eastAsia"/>
                <w:sz w:val="21"/>
                <w:szCs w:val="21"/>
              </w:rPr>
              <w:t>备注</w:t>
            </w:r>
          </w:p>
        </w:tc>
      </w:tr>
      <w:tr w:rsidR="008B2DAC">
        <w:trPr>
          <w:trHeight w:val="451"/>
        </w:trPr>
        <w:tc>
          <w:tcPr>
            <w:tcW w:w="1306" w:type="dxa"/>
            <w:tcBorders>
              <w:top w:val="single" w:sz="4" w:space="0" w:color="000000"/>
              <w:left w:val="single" w:sz="4" w:space="0" w:color="000000"/>
              <w:bottom w:val="single" w:sz="4" w:space="0" w:color="000000"/>
              <w:right w:val="single" w:sz="4" w:space="0" w:color="000000"/>
            </w:tcBorders>
            <w:noWrap/>
            <w:vAlign w:val="center"/>
          </w:tcPr>
          <w:p w:rsidR="008B2DAC" w:rsidRDefault="002D7BF3">
            <w:pPr>
              <w:pStyle w:val="TableParagraph"/>
              <w:kinsoku w:val="0"/>
              <w:overflowPunct w:val="0"/>
              <w:jc w:val="center"/>
              <w:rPr>
                <w:rFonts w:ascii="宋体" w:eastAsia="宋体" w:hAnsi="宋体"/>
                <w:sz w:val="21"/>
                <w:szCs w:val="21"/>
              </w:rPr>
            </w:pPr>
            <w:r>
              <w:rPr>
                <w:rFonts w:ascii="宋体" w:eastAsia="宋体" w:hAnsi="宋体"/>
                <w:sz w:val="21"/>
                <w:szCs w:val="21"/>
              </w:rPr>
              <w:t>1</w:t>
            </w:r>
          </w:p>
        </w:tc>
        <w:tc>
          <w:tcPr>
            <w:tcW w:w="2957" w:type="dxa"/>
            <w:tcBorders>
              <w:top w:val="single" w:sz="4" w:space="0" w:color="000000"/>
              <w:left w:val="nil"/>
              <w:bottom w:val="single" w:sz="4" w:space="0" w:color="000000"/>
              <w:right w:val="single" w:sz="4" w:space="0" w:color="000000"/>
            </w:tcBorders>
            <w:noWrap/>
            <w:vAlign w:val="center"/>
          </w:tcPr>
          <w:p w:rsidR="008B2DAC" w:rsidRDefault="002D7BF3">
            <w:pPr>
              <w:pStyle w:val="TableParagraph"/>
              <w:kinsoku w:val="0"/>
              <w:overflowPunct w:val="0"/>
              <w:jc w:val="both"/>
              <w:rPr>
                <w:rFonts w:ascii="宋体" w:eastAsia="宋体" w:hAnsi="宋体"/>
                <w:sz w:val="21"/>
                <w:szCs w:val="21"/>
              </w:rPr>
            </w:pPr>
            <w:r>
              <w:rPr>
                <w:rFonts w:ascii="宋体" w:eastAsia="宋体" w:hAnsi="宋体" w:hint="eastAsia"/>
                <w:spacing w:val="-1"/>
                <w:sz w:val="21"/>
                <w:szCs w:val="21"/>
              </w:rPr>
              <w:t>项目负责人</w:t>
            </w:r>
          </w:p>
        </w:tc>
        <w:tc>
          <w:tcPr>
            <w:tcW w:w="2865" w:type="dxa"/>
            <w:tcBorders>
              <w:top w:val="single" w:sz="4" w:space="0" w:color="000000"/>
              <w:left w:val="nil"/>
              <w:bottom w:val="single" w:sz="4" w:space="0" w:color="000000"/>
              <w:right w:val="single" w:sz="4" w:space="0" w:color="000000"/>
            </w:tcBorders>
            <w:noWrap/>
            <w:vAlign w:val="center"/>
          </w:tcPr>
          <w:p w:rsidR="008B2DAC" w:rsidRDefault="002D7BF3">
            <w:pPr>
              <w:pStyle w:val="TableParagraph"/>
              <w:kinsoku w:val="0"/>
              <w:overflowPunct w:val="0"/>
              <w:jc w:val="both"/>
              <w:rPr>
                <w:rFonts w:ascii="宋体" w:eastAsia="宋体" w:hAnsi="宋体"/>
                <w:sz w:val="21"/>
                <w:szCs w:val="21"/>
              </w:rPr>
            </w:pPr>
            <w:r>
              <w:rPr>
                <w:rFonts w:ascii="宋体" w:eastAsia="宋体" w:hAnsi="宋体" w:hint="eastAsia"/>
                <w:sz w:val="21"/>
                <w:szCs w:val="21"/>
              </w:rPr>
              <w:t>姓名：</w:t>
            </w:r>
          </w:p>
          <w:p w:rsidR="008B2DAC" w:rsidRDefault="002D7BF3">
            <w:pPr>
              <w:pStyle w:val="TableParagraph"/>
              <w:kinsoku w:val="0"/>
              <w:overflowPunct w:val="0"/>
              <w:jc w:val="both"/>
              <w:rPr>
                <w:rFonts w:ascii="宋体" w:eastAsia="宋体" w:hAnsi="宋体"/>
                <w:sz w:val="21"/>
                <w:szCs w:val="21"/>
              </w:rPr>
            </w:pPr>
            <w:r>
              <w:rPr>
                <w:rFonts w:ascii="宋体" w:eastAsia="宋体" w:hAnsi="宋体"/>
                <w:sz w:val="21"/>
                <w:szCs w:val="21"/>
              </w:rPr>
              <w:t>证书编号：</w:t>
            </w:r>
          </w:p>
        </w:tc>
        <w:tc>
          <w:tcPr>
            <w:tcW w:w="1909" w:type="dxa"/>
            <w:tcBorders>
              <w:top w:val="single" w:sz="4" w:space="0" w:color="000000"/>
              <w:left w:val="nil"/>
              <w:bottom w:val="single" w:sz="4" w:space="0" w:color="000000"/>
              <w:right w:val="single" w:sz="4" w:space="0" w:color="000000"/>
            </w:tcBorders>
            <w:noWrap/>
            <w:vAlign w:val="center"/>
          </w:tcPr>
          <w:p w:rsidR="008B2DAC" w:rsidRDefault="008B2DAC">
            <w:pPr>
              <w:jc w:val="both"/>
              <w:rPr>
                <w:rFonts w:ascii="宋体" w:eastAsia="宋体" w:hAnsi="宋体"/>
                <w:sz w:val="21"/>
                <w:szCs w:val="21"/>
              </w:rPr>
            </w:pPr>
          </w:p>
        </w:tc>
      </w:tr>
      <w:tr w:rsidR="008B2DAC">
        <w:trPr>
          <w:trHeight w:val="449"/>
        </w:trPr>
        <w:tc>
          <w:tcPr>
            <w:tcW w:w="1306" w:type="dxa"/>
            <w:tcBorders>
              <w:top w:val="single" w:sz="4" w:space="0" w:color="000000"/>
              <w:left w:val="single" w:sz="4" w:space="0" w:color="000000"/>
              <w:bottom w:val="single" w:sz="4" w:space="0" w:color="000000"/>
              <w:right w:val="single" w:sz="4" w:space="0" w:color="000000"/>
            </w:tcBorders>
            <w:noWrap/>
            <w:vAlign w:val="center"/>
          </w:tcPr>
          <w:p w:rsidR="008B2DAC" w:rsidRDefault="002D7BF3">
            <w:pPr>
              <w:pStyle w:val="TableParagraph"/>
              <w:kinsoku w:val="0"/>
              <w:overflowPunct w:val="0"/>
              <w:jc w:val="center"/>
              <w:rPr>
                <w:rFonts w:ascii="宋体" w:eastAsia="宋体" w:hAnsi="宋体"/>
                <w:sz w:val="21"/>
                <w:szCs w:val="21"/>
              </w:rPr>
            </w:pPr>
            <w:r>
              <w:rPr>
                <w:rFonts w:ascii="宋体" w:eastAsia="宋体" w:hAnsi="宋体"/>
                <w:sz w:val="21"/>
                <w:szCs w:val="21"/>
              </w:rPr>
              <w:t>2</w:t>
            </w:r>
          </w:p>
        </w:tc>
        <w:tc>
          <w:tcPr>
            <w:tcW w:w="2957" w:type="dxa"/>
            <w:tcBorders>
              <w:top w:val="single" w:sz="4" w:space="0" w:color="000000"/>
              <w:left w:val="nil"/>
              <w:bottom w:val="single" w:sz="4" w:space="0" w:color="000000"/>
              <w:right w:val="single" w:sz="4" w:space="0" w:color="000000"/>
            </w:tcBorders>
            <w:noWrap/>
            <w:vAlign w:val="center"/>
          </w:tcPr>
          <w:p w:rsidR="008B2DAC" w:rsidRDefault="002D7BF3">
            <w:pPr>
              <w:pStyle w:val="TableParagraph"/>
              <w:kinsoku w:val="0"/>
              <w:overflowPunct w:val="0"/>
              <w:jc w:val="both"/>
              <w:rPr>
                <w:rFonts w:ascii="宋体" w:eastAsia="宋体" w:hAnsi="宋体"/>
                <w:spacing w:val="-1"/>
                <w:sz w:val="21"/>
                <w:szCs w:val="21"/>
              </w:rPr>
            </w:pPr>
            <w:r>
              <w:rPr>
                <w:rFonts w:ascii="宋体" w:eastAsia="宋体" w:hAnsi="宋体" w:hint="eastAsia"/>
                <w:spacing w:val="-1"/>
                <w:sz w:val="21"/>
                <w:szCs w:val="21"/>
              </w:rPr>
              <w:t>投标内容</w:t>
            </w:r>
          </w:p>
        </w:tc>
        <w:tc>
          <w:tcPr>
            <w:tcW w:w="2865" w:type="dxa"/>
            <w:tcBorders>
              <w:top w:val="single" w:sz="4" w:space="0" w:color="000000"/>
              <w:left w:val="nil"/>
              <w:bottom w:val="single" w:sz="4" w:space="0" w:color="000000"/>
              <w:right w:val="single" w:sz="4" w:space="0" w:color="000000"/>
            </w:tcBorders>
            <w:noWrap/>
            <w:vAlign w:val="center"/>
          </w:tcPr>
          <w:p w:rsidR="008B2DAC" w:rsidRDefault="002D7BF3">
            <w:pPr>
              <w:pStyle w:val="TableParagraph"/>
              <w:kinsoku w:val="0"/>
              <w:overflowPunct w:val="0"/>
              <w:jc w:val="both"/>
              <w:rPr>
                <w:rFonts w:ascii="宋体" w:eastAsia="宋体" w:hAnsi="宋体"/>
                <w:spacing w:val="-1"/>
                <w:sz w:val="21"/>
                <w:szCs w:val="21"/>
              </w:rPr>
            </w:pPr>
            <w:r>
              <w:rPr>
                <w:rFonts w:ascii="宋体" w:eastAsia="宋体" w:hAnsi="宋体" w:hint="eastAsia"/>
                <w:spacing w:val="-1"/>
                <w:sz w:val="21"/>
                <w:szCs w:val="21"/>
              </w:rPr>
              <w:t>按招标文件要求</w:t>
            </w:r>
          </w:p>
        </w:tc>
        <w:tc>
          <w:tcPr>
            <w:tcW w:w="1909" w:type="dxa"/>
            <w:tcBorders>
              <w:top w:val="single" w:sz="4" w:space="0" w:color="000000"/>
              <w:left w:val="nil"/>
              <w:bottom w:val="single" w:sz="4" w:space="0" w:color="000000"/>
              <w:right w:val="single" w:sz="4" w:space="0" w:color="000000"/>
            </w:tcBorders>
            <w:noWrap/>
            <w:vAlign w:val="center"/>
          </w:tcPr>
          <w:p w:rsidR="008B2DAC" w:rsidRDefault="008B2DAC">
            <w:pPr>
              <w:jc w:val="both"/>
              <w:rPr>
                <w:rFonts w:ascii="宋体" w:eastAsia="宋体" w:hAnsi="宋体"/>
                <w:sz w:val="21"/>
                <w:szCs w:val="21"/>
              </w:rPr>
            </w:pPr>
          </w:p>
        </w:tc>
      </w:tr>
      <w:tr w:rsidR="008B2DAC">
        <w:trPr>
          <w:trHeight w:val="451"/>
        </w:trPr>
        <w:tc>
          <w:tcPr>
            <w:tcW w:w="1306" w:type="dxa"/>
            <w:tcBorders>
              <w:top w:val="single" w:sz="4" w:space="0" w:color="000000"/>
              <w:left w:val="single" w:sz="4" w:space="0" w:color="000000"/>
              <w:bottom w:val="single" w:sz="4" w:space="0" w:color="000000"/>
              <w:right w:val="single" w:sz="4" w:space="0" w:color="000000"/>
            </w:tcBorders>
            <w:noWrap/>
            <w:vAlign w:val="center"/>
          </w:tcPr>
          <w:p w:rsidR="008B2DAC" w:rsidRDefault="002D7BF3">
            <w:pPr>
              <w:pStyle w:val="TableParagraph"/>
              <w:kinsoku w:val="0"/>
              <w:overflowPunct w:val="0"/>
              <w:jc w:val="center"/>
              <w:rPr>
                <w:rFonts w:ascii="宋体" w:eastAsia="宋体" w:hAnsi="宋体"/>
                <w:sz w:val="21"/>
                <w:szCs w:val="21"/>
              </w:rPr>
            </w:pPr>
            <w:r>
              <w:rPr>
                <w:rFonts w:ascii="宋体" w:eastAsia="宋体" w:hAnsi="宋体"/>
                <w:sz w:val="21"/>
                <w:szCs w:val="21"/>
              </w:rPr>
              <w:t>3</w:t>
            </w:r>
          </w:p>
        </w:tc>
        <w:tc>
          <w:tcPr>
            <w:tcW w:w="2957" w:type="dxa"/>
            <w:tcBorders>
              <w:top w:val="single" w:sz="4" w:space="0" w:color="000000"/>
              <w:left w:val="nil"/>
              <w:bottom w:val="single" w:sz="4" w:space="0" w:color="000000"/>
              <w:right w:val="single" w:sz="4" w:space="0" w:color="000000"/>
            </w:tcBorders>
            <w:noWrap/>
            <w:vAlign w:val="center"/>
          </w:tcPr>
          <w:p w:rsidR="008B2DAC" w:rsidRDefault="002D7BF3">
            <w:pPr>
              <w:pStyle w:val="TableParagraph"/>
              <w:kinsoku w:val="0"/>
              <w:overflowPunct w:val="0"/>
              <w:jc w:val="both"/>
              <w:rPr>
                <w:rFonts w:ascii="宋体" w:eastAsia="宋体" w:hAnsi="宋体"/>
                <w:spacing w:val="-1"/>
                <w:sz w:val="21"/>
                <w:szCs w:val="21"/>
              </w:rPr>
            </w:pPr>
            <w:r>
              <w:rPr>
                <w:rFonts w:ascii="宋体" w:eastAsia="宋体" w:hAnsi="宋体" w:hint="eastAsia"/>
                <w:spacing w:val="-1"/>
                <w:sz w:val="21"/>
                <w:szCs w:val="21"/>
              </w:rPr>
              <w:t>设计</w:t>
            </w:r>
            <w:r>
              <w:rPr>
                <w:rFonts w:ascii="宋体" w:eastAsia="宋体" w:hAnsi="宋体" w:hint="eastAsia"/>
                <w:spacing w:val="-1"/>
                <w:sz w:val="21"/>
                <w:szCs w:val="21"/>
                <w:lang w:eastAsia="zh-CN"/>
              </w:rPr>
              <w:t>工期</w:t>
            </w:r>
          </w:p>
        </w:tc>
        <w:tc>
          <w:tcPr>
            <w:tcW w:w="2865" w:type="dxa"/>
            <w:tcBorders>
              <w:top w:val="single" w:sz="4" w:space="0" w:color="000000"/>
              <w:left w:val="nil"/>
              <w:bottom w:val="single" w:sz="4" w:space="0" w:color="000000"/>
              <w:right w:val="single" w:sz="4" w:space="0" w:color="000000"/>
            </w:tcBorders>
            <w:noWrap/>
            <w:vAlign w:val="center"/>
          </w:tcPr>
          <w:p w:rsidR="008B2DAC" w:rsidRDefault="002D7BF3">
            <w:pPr>
              <w:jc w:val="both"/>
              <w:rPr>
                <w:rFonts w:ascii="宋体" w:eastAsia="宋体" w:hAnsi="宋体"/>
                <w:spacing w:val="-1"/>
                <w:sz w:val="21"/>
                <w:szCs w:val="21"/>
              </w:rPr>
            </w:pPr>
            <w:r>
              <w:rPr>
                <w:rFonts w:ascii="宋体" w:eastAsia="宋体" w:hAnsi="宋体" w:hint="eastAsia"/>
                <w:spacing w:val="-1"/>
                <w:sz w:val="21"/>
                <w:szCs w:val="21"/>
              </w:rPr>
              <w:t>按招标文件要求</w:t>
            </w:r>
          </w:p>
        </w:tc>
        <w:tc>
          <w:tcPr>
            <w:tcW w:w="1909" w:type="dxa"/>
            <w:tcBorders>
              <w:top w:val="single" w:sz="4" w:space="0" w:color="000000"/>
              <w:left w:val="nil"/>
              <w:bottom w:val="single" w:sz="4" w:space="0" w:color="000000"/>
              <w:right w:val="single" w:sz="4" w:space="0" w:color="000000"/>
            </w:tcBorders>
            <w:noWrap/>
            <w:vAlign w:val="center"/>
          </w:tcPr>
          <w:p w:rsidR="008B2DAC" w:rsidRDefault="008B2DAC">
            <w:pPr>
              <w:jc w:val="both"/>
              <w:rPr>
                <w:rFonts w:ascii="宋体" w:eastAsia="宋体" w:hAnsi="宋体"/>
                <w:sz w:val="21"/>
                <w:szCs w:val="21"/>
              </w:rPr>
            </w:pPr>
          </w:p>
        </w:tc>
      </w:tr>
      <w:tr w:rsidR="008B2DAC">
        <w:trPr>
          <w:trHeight w:val="449"/>
        </w:trPr>
        <w:tc>
          <w:tcPr>
            <w:tcW w:w="1306" w:type="dxa"/>
            <w:tcBorders>
              <w:top w:val="single" w:sz="4" w:space="0" w:color="000000"/>
              <w:left w:val="single" w:sz="4" w:space="0" w:color="000000"/>
              <w:bottom w:val="single" w:sz="4" w:space="0" w:color="000000"/>
              <w:right w:val="single" w:sz="4" w:space="0" w:color="000000"/>
            </w:tcBorders>
            <w:noWrap/>
            <w:vAlign w:val="center"/>
          </w:tcPr>
          <w:p w:rsidR="008B2DAC" w:rsidRDefault="002D7BF3">
            <w:pPr>
              <w:pStyle w:val="TableParagraph"/>
              <w:kinsoku w:val="0"/>
              <w:overflowPunct w:val="0"/>
              <w:jc w:val="center"/>
              <w:rPr>
                <w:rFonts w:ascii="宋体" w:eastAsia="宋体" w:hAnsi="宋体"/>
                <w:sz w:val="21"/>
                <w:szCs w:val="21"/>
              </w:rPr>
            </w:pPr>
            <w:r>
              <w:rPr>
                <w:rFonts w:ascii="宋体" w:eastAsia="宋体" w:hAnsi="宋体" w:hint="eastAsia"/>
                <w:sz w:val="21"/>
                <w:szCs w:val="21"/>
              </w:rPr>
              <w:t>4</w:t>
            </w:r>
          </w:p>
        </w:tc>
        <w:tc>
          <w:tcPr>
            <w:tcW w:w="2957" w:type="dxa"/>
            <w:tcBorders>
              <w:top w:val="single" w:sz="4" w:space="0" w:color="000000"/>
              <w:left w:val="nil"/>
              <w:bottom w:val="single" w:sz="4" w:space="0" w:color="000000"/>
              <w:right w:val="single" w:sz="4" w:space="0" w:color="000000"/>
            </w:tcBorders>
            <w:noWrap/>
            <w:vAlign w:val="center"/>
          </w:tcPr>
          <w:p w:rsidR="008B2DAC" w:rsidRDefault="002D7BF3">
            <w:pPr>
              <w:pStyle w:val="TableParagraph"/>
              <w:kinsoku w:val="0"/>
              <w:overflowPunct w:val="0"/>
              <w:jc w:val="both"/>
              <w:rPr>
                <w:rFonts w:ascii="宋体" w:eastAsia="宋体" w:hAnsi="宋体"/>
                <w:spacing w:val="-1"/>
                <w:sz w:val="21"/>
                <w:szCs w:val="21"/>
              </w:rPr>
            </w:pPr>
            <w:r>
              <w:rPr>
                <w:rFonts w:ascii="宋体" w:eastAsia="宋体" w:hAnsi="宋体" w:hint="eastAsia"/>
                <w:spacing w:val="-1"/>
                <w:sz w:val="21"/>
                <w:szCs w:val="21"/>
              </w:rPr>
              <w:t>质量标准</w:t>
            </w:r>
          </w:p>
        </w:tc>
        <w:tc>
          <w:tcPr>
            <w:tcW w:w="2865" w:type="dxa"/>
            <w:tcBorders>
              <w:top w:val="single" w:sz="4" w:space="0" w:color="000000"/>
              <w:left w:val="nil"/>
              <w:bottom w:val="single" w:sz="4" w:space="0" w:color="000000"/>
              <w:right w:val="single" w:sz="4" w:space="0" w:color="000000"/>
            </w:tcBorders>
            <w:noWrap/>
            <w:vAlign w:val="center"/>
          </w:tcPr>
          <w:p w:rsidR="008B2DAC" w:rsidRDefault="002D7BF3">
            <w:pPr>
              <w:jc w:val="both"/>
              <w:rPr>
                <w:rFonts w:ascii="宋体" w:eastAsia="宋体" w:hAnsi="宋体"/>
                <w:spacing w:val="-1"/>
                <w:sz w:val="21"/>
                <w:szCs w:val="21"/>
              </w:rPr>
            </w:pPr>
            <w:r>
              <w:rPr>
                <w:rFonts w:ascii="宋体" w:eastAsia="宋体" w:hAnsi="宋体" w:hint="eastAsia"/>
                <w:spacing w:val="-1"/>
                <w:sz w:val="21"/>
                <w:szCs w:val="21"/>
              </w:rPr>
              <w:t>按招标文件要求</w:t>
            </w:r>
          </w:p>
        </w:tc>
        <w:tc>
          <w:tcPr>
            <w:tcW w:w="1909" w:type="dxa"/>
            <w:tcBorders>
              <w:top w:val="single" w:sz="4" w:space="0" w:color="000000"/>
              <w:left w:val="nil"/>
              <w:bottom w:val="single" w:sz="4" w:space="0" w:color="000000"/>
              <w:right w:val="single" w:sz="4" w:space="0" w:color="000000"/>
            </w:tcBorders>
            <w:noWrap/>
            <w:vAlign w:val="center"/>
          </w:tcPr>
          <w:p w:rsidR="008B2DAC" w:rsidRDefault="008B2DAC">
            <w:pPr>
              <w:jc w:val="both"/>
              <w:rPr>
                <w:rFonts w:ascii="宋体" w:eastAsia="宋体" w:hAnsi="宋体"/>
                <w:sz w:val="21"/>
                <w:szCs w:val="21"/>
              </w:rPr>
            </w:pPr>
          </w:p>
        </w:tc>
      </w:tr>
      <w:tr w:rsidR="008B2DAC">
        <w:trPr>
          <w:trHeight w:val="451"/>
        </w:trPr>
        <w:tc>
          <w:tcPr>
            <w:tcW w:w="1306" w:type="dxa"/>
            <w:tcBorders>
              <w:top w:val="single" w:sz="4" w:space="0" w:color="000000"/>
              <w:left w:val="single" w:sz="4" w:space="0" w:color="000000"/>
              <w:bottom w:val="single" w:sz="4" w:space="0" w:color="000000"/>
              <w:right w:val="single" w:sz="4" w:space="0" w:color="000000"/>
            </w:tcBorders>
            <w:noWrap/>
            <w:vAlign w:val="center"/>
          </w:tcPr>
          <w:p w:rsidR="008B2DAC" w:rsidRDefault="002D7BF3">
            <w:pPr>
              <w:pStyle w:val="TableParagraph"/>
              <w:kinsoku w:val="0"/>
              <w:overflowPunct w:val="0"/>
              <w:jc w:val="center"/>
              <w:rPr>
                <w:rFonts w:ascii="宋体" w:eastAsia="宋体" w:hAnsi="宋体"/>
                <w:sz w:val="21"/>
                <w:szCs w:val="21"/>
              </w:rPr>
            </w:pPr>
            <w:r>
              <w:rPr>
                <w:rFonts w:ascii="宋体" w:eastAsia="宋体" w:hAnsi="宋体" w:hint="eastAsia"/>
                <w:sz w:val="21"/>
                <w:szCs w:val="21"/>
              </w:rPr>
              <w:t>5</w:t>
            </w:r>
          </w:p>
        </w:tc>
        <w:tc>
          <w:tcPr>
            <w:tcW w:w="2957" w:type="dxa"/>
            <w:tcBorders>
              <w:top w:val="single" w:sz="4" w:space="0" w:color="000000"/>
              <w:left w:val="nil"/>
              <w:bottom w:val="single" w:sz="4" w:space="0" w:color="000000"/>
              <w:right w:val="single" w:sz="4" w:space="0" w:color="000000"/>
            </w:tcBorders>
            <w:noWrap/>
            <w:vAlign w:val="center"/>
          </w:tcPr>
          <w:p w:rsidR="008B2DAC" w:rsidRDefault="002D7BF3">
            <w:pPr>
              <w:pStyle w:val="TableParagraph"/>
              <w:kinsoku w:val="0"/>
              <w:overflowPunct w:val="0"/>
              <w:jc w:val="both"/>
              <w:rPr>
                <w:rFonts w:ascii="宋体" w:eastAsia="宋体" w:hAnsi="宋体"/>
                <w:spacing w:val="-1"/>
                <w:sz w:val="21"/>
                <w:szCs w:val="21"/>
              </w:rPr>
            </w:pPr>
            <w:r>
              <w:rPr>
                <w:rFonts w:ascii="宋体" w:eastAsia="宋体" w:hAnsi="宋体" w:hint="eastAsia"/>
                <w:spacing w:val="-1"/>
                <w:sz w:val="21"/>
                <w:szCs w:val="21"/>
              </w:rPr>
              <w:t>投标有效期</w:t>
            </w:r>
          </w:p>
        </w:tc>
        <w:tc>
          <w:tcPr>
            <w:tcW w:w="2865" w:type="dxa"/>
            <w:tcBorders>
              <w:top w:val="single" w:sz="4" w:space="0" w:color="000000"/>
              <w:left w:val="nil"/>
              <w:bottom w:val="single" w:sz="4" w:space="0" w:color="000000"/>
              <w:right w:val="single" w:sz="4" w:space="0" w:color="000000"/>
            </w:tcBorders>
            <w:noWrap/>
            <w:vAlign w:val="center"/>
          </w:tcPr>
          <w:p w:rsidR="008B2DAC" w:rsidRDefault="002D7BF3">
            <w:pPr>
              <w:jc w:val="both"/>
              <w:rPr>
                <w:rFonts w:ascii="宋体" w:eastAsia="宋体" w:hAnsi="宋体"/>
                <w:spacing w:val="-1"/>
                <w:sz w:val="21"/>
                <w:szCs w:val="21"/>
              </w:rPr>
            </w:pPr>
            <w:r>
              <w:rPr>
                <w:rFonts w:ascii="宋体" w:eastAsia="宋体" w:hAnsi="宋体" w:hint="eastAsia"/>
                <w:spacing w:val="-1"/>
                <w:sz w:val="21"/>
                <w:szCs w:val="21"/>
              </w:rPr>
              <w:t>按招标文件要求</w:t>
            </w:r>
          </w:p>
        </w:tc>
        <w:tc>
          <w:tcPr>
            <w:tcW w:w="1909" w:type="dxa"/>
            <w:tcBorders>
              <w:top w:val="single" w:sz="4" w:space="0" w:color="000000"/>
              <w:left w:val="nil"/>
              <w:bottom w:val="single" w:sz="4" w:space="0" w:color="000000"/>
              <w:right w:val="single" w:sz="4" w:space="0" w:color="000000"/>
            </w:tcBorders>
            <w:noWrap/>
            <w:vAlign w:val="center"/>
          </w:tcPr>
          <w:p w:rsidR="008B2DAC" w:rsidRDefault="008B2DAC">
            <w:pPr>
              <w:jc w:val="both"/>
              <w:rPr>
                <w:rFonts w:ascii="宋体" w:eastAsia="宋体" w:hAnsi="宋体"/>
                <w:sz w:val="21"/>
                <w:szCs w:val="21"/>
              </w:rPr>
            </w:pPr>
          </w:p>
        </w:tc>
      </w:tr>
    </w:tbl>
    <w:p w:rsidR="008B2DAC" w:rsidRDefault="008B2DAC">
      <w:pPr>
        <w:pStyle w:val="a5"/>
        <w:kinsoku w:val="0"/>
        <w:overflowPunct w:val="0"/>
        <w:rPr>
          <w:sz w:val="20"/>
          <w:szCs w:val="20"/>
        </w:rPr>
      </w:pPr>
    </w:p>
    <w:p w:rsidR="008B2DAC" w:rsidRDefault="002D7BF3">
      <w:pPr>
        <w:pStyle w:val="a5"/>
        <w:kinsoku w:val="0"/>
        <w:overflowPunct w:val="0"/>
        <w:spacing w:line="360" w:lineRule="auto"/>
        <w:ind w:left="0" w:firstLineChars="1000" w:firstLine="2409"/>
        <w:rPr>
          <w:b/>
          <w:sz w:val="24"/>
          <w:szCs w:val="24"/>
          <w:lang w:eastAsia="zh-CN"/>
        </w:rPr>
      </w:pPr>
      <w:r>
        <w:rPr>
          <w:rFonts w:hint="eastAsia"/>
          <w:b/>
          <w:sz w:val="24"/>
          <w:szCs w:val="24"/>
          <w:lang w:eastAsia="zh-CN"/>
        </w:rPr>
        <w:t>投标</w:t>
      </w:r>
      <w:r>
        <w:rPr>
          <w:rFonts w:hint="eastAsia"/>
          <w:b/>
          <w:spacing w:val="-2"/>
          <w:sz w:val="24"/>
          <w:szCs w:val="24"/>
          <w:lang w:eastAsia="zh-CN"/>
        </w:rPr>
        <w:t>人：</w:t>
      </w:r>
      <w:r>
        <w:rPr>
          <w:rFonts w:hint="eastAsia"/>
          <w:b/>
          <w:spacing w:val="-2"/>
          <w:sz w:val="24"/>
          <w:szCs w:val="24"/>
          <w:u w:val="single"/>
          <w:lang w:eastAsia="zh-CN"/>
        </w:rPr>
        <w:t xml:space="preserve">      </w:t>
      </w:r>
      <w:r>
        <w:rPr>
          <w:rFonts w:hint="eastAsia"/>
          <w:b/>
          <w:spacing w:val="-1"/>
          <w:sz w:val="24"/>
          <w:szCs w:val="24"/>
          <w:lang w:eastAsia="zh-CN"/>
        </w:rPr>
        <w:t>（盖单位章）</w:t>
      </w:r>
    </w:p>
    <w:p w:rsidR="008B2DAC" w:rsidRDefault="002D7BF3">
      <w:pPr>
        <w:spacing w:line="360" w:lineRule="auto"/>
        <w:ind w:firstLineChars="1000" w:firstLine="2409"/>
        <w:rPr>
          <w:rFonts w:ascii="宋体" w:eastAsia="宋体" w:hAnsi="宋体"/>
          <w:b/>
          <w:bCs/>
          <w:sz w:val="24"/>
          <w:szCs w:val="24"/>
          <w:lang w:eastAsia="zh-CN"/>
        </w:rPr>
      </w:pPr>
      <w:r>
        <w:rPr>
          <w:rFonts w:ascii="宋体" w:eastAsia="宋体" w:hAnsi="宋体" w:hint="eastAsia"/>
          <w:b/>
          <w:bCs/>
          <w:sz w:val="24"/>
          <w:szCs w:val="24"/>
          <w:lang w:eastAsia="zh-CN"/>
        </w:rPr>
        <w:t>法定代表人或其委托代理人：</w:t>
      </w:r>
      <w:r>
        <w:rPr>
          <w:rFonts w:ascii="宋体" w:eastAsia="宋体" w:hAnsi="宋体" w:hint="eastAsia"/>
          <w:b/>
          <w:bCs/>
          <w:sz w:val="24"/>
          <w:szCs w:val="24"/>
          <w:u w:val="single"/>
          <w:lang w:eastAsia="zh-CN"/>
        </w:rPr>
        <w:t xml:space="preserve">     </w:t>
      </w:r>
      <w:r>
        <w:rPr>
          <w:rFonts w:ascii="宋体" w:eastAsia="宋体" w:hAnsi="宋体" w:hint="eastAsia"/>
          <w:b/>
          <w:bCs/>
          <w:sz w:val="24"/>
          <w:szCs w:val="24"/>
          <w:lang w:eastAsia="zh-CN"/>
        </w:rPr>
        <w:t>（签字或盖章）</w:t>
      </w:r>
    </w:p>
    <w:p w:rsidR="008B2DAC" w:rsidRDefault="002D7BF3">
      <w:pPr>
        <w:spacing w:line="360" w:lineRule="auto"/>
        <w:ind w:firstLineChars="1000" w:firstLine="2409"/>
        <w:rPr>
          <w:rFonts w:ascii="宋体" w:eastAsia="宋体" w:hAnsi="宋体"/>
          <w:b/>
          <w:sz w:val="24"/>
          <w:szCs w:val="24"/>
          <w:lang w:eastAsia="zh-CN"/>
        </w:rPr>
      </w:pPr>
      <w:r>
        <w:rPr>
          <w:rFonts w:ascii="宋体" w:eastAsia="宋体" w:hAnsi="宋体" w:hint="eastAsia"/>
          <w:b/>
          <w:sz w:val="24"/>
          <w:szCs w:val="24"/>
          <w:lang w:eastAsia="zh-CN"/>
        </w:rPr>
        <w:t>年</w:t>
      </w:r>
      <w:r>
        <w:rPr>
          <w:rFonts w:ascii="宋体" w:eastAsia="宋体" w:hAnsi="宋体"/>
          <w:b/>
          <w:sz w:val="24"/>
          <w:szCs w:val="24"/>
          <w:u w:val="single"/>
          <w:lang w:eastAsia="zh-CN"/>
        </w:rPr>
        <w:tab/>
      </w:r>
      <w:r>
        <w:rPr>
          <w:rFonts w:ascii="宋体" w:eastAsia="宋体" w:hAnsi="宋体" w:hint="eastAsia"/>
          <w:b/>
          <w:sz w:val="24"/>
          <w:szCs w:val="24"/>
          <w:lang w:eastAsia="zh-CN"/>
        </w:rPr>
        <w:t>月</w:t>
      </w:r>
      <w:r>
        <w:rPr>
          <w:rFonts w:ascii="宋体" w:eastAsia="宋体" w:hAnsi="宋体"/>
          <w:b/>
          <w:sz w:val="24"/>
          <w:szCs w:val="24"/>
          <w:u w:val="single"/>
          <w:lang w:eastAsia="zh-CN"/>
        </w:rPr>
        <w:tab/>
      </w:r>
      <w:r>
        <w:rPr>
          <w:rFonts w:ascii="宋体" w:eastAsia="宋体" w:hAnsi="宋体" w:hint="eastAsia"/>
          <w:b/>
          <w:sz w:val="24"/>
          <w:szCs w:val="24"/>
          <w:lang w:eastAsia="zh-CN"/>
        </w:rPr>
        <w:t>日</w:t>
      </w:r>
    </w:p>
    <w:p w:rsidR="008B2DAC" w:rsidRDefault="008B2DAC">
      <w:pPr>
        <w:spacing w:line="360" w:lineRule="auto"/>
        <w:rPr>
          <w:rFonts w:ascii="宋体" w:eastAsia="宋体" w:hAnsi="宋体"/>
          <w:lang w:eastAsia="zh-CN"/>
        </w:rPr>
      </w:pPr>
    </w:p>
    <w:p w:rsidR="008B2DAC" w:rsidRDefault="002D7BF3">
      <w:pPr>
        <w:pStyle w:val="3"/>
        <w:spacing w:after="240"/>
        <w:rPr>
          <w:rFonts w:ascii="宋体" w:eastAsia="宋体" w:hAnsi="宋体"/>
          <w:lang w:eastAsia="zh-CN"/>
        </w:rPr>
      </w:pPr>
      <w:r>
        <w:rPr>
          <w:rFonts w:ascii="宋体" w:eastAsia="宋体" w:hAnsi="宋体"/>
          <w:lang w:eastAsia="zh-CN"/>
        </w:rPr>
        <w:br w:type="page"/>
      </w:r>
      <w:bookmarkStart w:id="97" w:name="_Toc25072140"/>
      <w:bookmarkStart w:id="98" w:name="_Toc142858901"/>
      <w:bookmarkStart w:id="99" w:name="_Toc144811751"/>
      <w:r>
        <w:rPr>
          <w:rFonts w:ascii="宋体" w:eastAsia="宋体" w:hAnsi="宋体" w:hint="eastAsia"/>
          <w:lang w:eastAsia="zh-CN"/>
        </w:rPr>
        <w:lastRenderedPageBreak/>
        <w:t>格式二  法定代表人身份证明、授权委托书</w:t>
      </w:r>
      <w:bookmarkEnd w:id="97"/>
      <w:bookmarkEnd w:id="98"/>
      <w:bookmarkEnd w:id="99"/>
    </w:p>
    <w:p w:rsidR="008B2DAC" w:rsidRDefault="002D7BF3">
      <w:pPr>
        <w:jc w:val="center"/>
        <w:rPr>
          <w:rFonts w:ascii="宋体" w:eastAsia="宋体" w:hAnsi="宋体"/>
          <w:b/>
          <w:sz w:val="32"/>
          <w:szCs w:val="36"/>
          <w:lang w:eastAsia="zh-CN"/>
        </w:rPr>
      </w:pPr>
      <w:r>
        <w:rPr>
          <w:rFonts w:ascii="宋体" w:eastAsia="宋体" w:hAnsi="宋体" w:hint="eastAsia"/>
          <w:b/>
          <w:sz w:val="32"/>
          <w:szCs w:val="36"/>
          <w:lang w:eastAsia="zh-CN"/>
        </w:rPr>
        <w:t>法定代表人身份证明</w:t>
      </w:r>
    </w:p>
    <w:p w:rsidR="008B2DAC" w:rsidRDefault="008B2DAC">
      <w:pPr>
        <w:spacing w:line="360" w:lineRule="auto"/>
        <w:rPr>
          <w:rFonts w:ascii="宋体" w:eastAsia="宋体" w:hAnsi="宋体"/>
          <w:sz w:val="24"/>
          <w:szCs w:val="24"/>
          <w:lang w:eastAsia="zh-CN"/>
        </w:rPr>
      </w:pPr>
    </w:p>
    <w:p w:rsidR="008B2DAC" w:rsidRDefault="002D7BF3">
      <w:pPr>
        <w:spacing w:line="360" w:lineRule="auto"/>
        <w:rPr>
          <w:rFonts w:ascii="宋体" w:eastAsia="宋体" w:hAnsi="宋体"/>
          <w:sz w:val="24"/>
          <w:szCs w:val="24"/>
          <w:u w:val="single"/>
          <w:lang w:eastAsia="zh-CN"/>
        </w:rPr>
      </w:pPr>
      <w:r>
        <w:rPr>
          <w:rFonts w:ascii="宋体" w:eastAsia="宋体" w:hAnsi="宋体"/>
          <w:sz w:val="24"/>
          <w:szCs w:val="24"/>
          <w:lang w:eastAsia="zh-CN"/>
        </w:rPr>
        <w:t>投标人名称：</w:t>
      </w:r>
      <w:r>
        <w:rPr>
          <w:rFonts w:ascii="宋体" w:eastAsia="宋体" w:hAnsi="宋体" w:hint="eastAsia"/>
          <w:sz w:val="24"/>
          <w:szCs w:val="24"/>
          <w:u w:val="single"/>
          <w:lang w:eastAsia="zh-CN"/>
        </w:rPr>
        <w:t xml:space="preserve">                             </w:t>
      </w:r>
    </w:p>
    <w:p w:rsidR="008B2DAC" w:rsidRDefault="002D7BF3">
      <w:pPr>
        <w:spacing w:line="360" w:lineRule="auto"/>
        <w:rPr>
          <w:rFonts w:ascii="宋体" w:eastAsia="宋体" w:hAnsi="宋体"/>
          <w:sz w:val="24"/>
          <w:szCs w:val="24"/>
          <w:lang w:eastAsia="zh-CN"/>
        </w:rPr>
      </w:pPr>
      <w:r>
        <w:rPr>
          <w:rFonts w:ascii="宋体" w:eastAsia="宋体" w:hAnsi="宋体"/>
          <w:sz w:val="24"/>
          <w:szCs w:val="24"/>
          <w:lang w:eastAsia="zh-CN"/>
        </w:rPr>
        <w:t>姓名：</w:t>
      </w:r>
      <w:r>
        <w:rPr>
          <w:rFonts w:ascii="宋体" w:eastAsia="宋体" w:hAnsi="宋体" w:hint="eastAsia"/>
          <w:sz w:val="24"/>
          <w:szCs w:val="24"/>
          <w:u w:val="single"/>
          <w:lang w:eastAsia="zh-CN"/>
        </w:rPr>
        <w:t xml:space="preserve">               </w:t>
      </w:r>
      <w:r>
        <w:rPr>
          <w:rFonts w:ascii="宋体" w:eastAsia="宋体" w:hAnsi="宋体"/>
          <w:sz w:val="24"/>
          <w:szCs w:val="24"/>
          <w:lang w:eastAsia="zh-CN"/>
        </w:rPr>
        <w:t>性别：</w:t>
      </w:r>
      <w:r>
        <w:rPr>
          <w:rFonts w:ascii="宋体" w:eastAsia="宋体" w:hAnsi="宋体" w:hint="eastAsia"/>
          <w:sz w:val="24"/>
          <w:szCs w:val="24"/>
          <w:u w:val="single"/>
          <w:lang w:eastAsia="zh-CN"/>
        </w:rPr>
        <w:t xml:space="preserve">        </w:t>
      </w:r>
      <w:r>
        <w:rPr>
          <w:rFonts w:ascii="宋体" w:eastAsia="宋体" w:hAnsi="宋体"/>
          <w:sz w:val="24"/>
          <w:szCs w:val="24"/>
          <w:lang w:eastAsia="zh-CN"/>
        </w:rPr>
        <w:t>年龄：</w:t>
      </w:r>
      <w:r>
        <w:rPr>
          <w:rFonts w:ascii="宋体" w:eastAsia="宋体" w:hAnsi="宋体" w:hint="eastAsia"/>
          <w:sz w:val="24"/>
          <w:szCs w:val="24"/>
          <w:u w:val="single"/>
          <w:lang w:eastAsia="zh-CN"/>
        </w:rPr>
        <w:t xml:space="preserve">       </w:t>
      </w:r>
      <w:r>
        <w:rPr>
          <w:rFonts w:ascii="宋体" w:eastAsia="宋体" w:hAnsi="宋体"/>
          <w:sz w:val="24"/>
          <w:szCs w:val="24"/>
          <w:lang w:eastAsia="zh-CN"/>
        </w:rPr>
        <w:t>职务：</w:t>
      </w:r>
      <w:r>
        <w:rPr>
          <w:rFonts w:ascii="宋体" w:eastAsia="宋体" w:hAnsi="宋体" w:hint="eastAsia"/>
          <w:sz w:val="24"/>
          <w:szCs w:val="24"/>
          <w:u w:val="single"/>
          <w:lang w:eastAsia="zh-CN"/>
        </w:rPr>
        <w:t xml:space="preserve">        </w:t>
      </w:r>
    </w:p>
    <w:p w:rsidR="008B2DAC" w:rsidRDefault="008B2DAC">
      <w:pPr>
        <w:spacing w:line="360" w:lineRule="auto"/>
        <w:rPr>
          <w:rFonts w:ascii="宋体" w:eastAsia="宋体" w:hAnsi="宋体"/>
          <w:sz w:val="24"/>
          <w:szCs w:val="24"/>
          <w:lang w:eastAsia="zh-CN"/>
        </w:rPr>
      </w:pPr>
    </w:p>
    <w:p w:rsidR="008B2DAC" w:rsidRDefault="002D7BF3">
      <w:pPr>
        <w:tabs>
          <w:tab w:val="left" w:pos="3080"/>
        </w:tabs>
        <w:spacing w:line="360" w:lineRule="auto"/>
        <w:rPr>
          <w:rFonts w:ascii="宋体" w:eastAsia="宋体" w:hAnsi="宋体"/>
          <w:sz w:val="24"/>
          <w:szCs w:val="24"/>
          <w:lang w:eastAsia="zh-CN"/>
        </w:rPr>
      </w:pPr>
      <w:r>
        <w:rPr>
          <w:rFonts w:ascii="宋体" w:eastAsia="宋体" w:hAnsi="宋体"/>
          <w:sz w:val="24"/>
          <w:szCs w:val="24"/>
          <w:lang w:eastAsia="zh-CN"/>
        </w:rPr>
        <w:t>系</w:t>
      </w:r>
      <w:r>
        <w:rPr>
          <w:rFonts w:ascii="宋体" w:eastAsia="宋体" w:hAnsi="宋体" w:hint="eastAsia"/>
          <w:sz w:val="24"/>
          <w:szCs w:val="24"/>
          <w:u w:val="single"/>
          <w:lang w:eastAsia="zh-CN"/>
        </w:rPr>
        <w:t xml:space="preserve">     </w:t>
      </w:r>
      <w:r>
        <w:rPr>
          <w:rFonts w:ascii="宋体" w:eastAsia="宋体" w:hAnsi="宋体"/>
          <w:sz w:val="24"/>
          <w:szCs w:val="24"/>
          <w:u w:val="single"/>
          <w:lang w:eastAsia="zh-CN"/>
        </w:rPr>
        <w:t>（投标人名称）</w:t>
      </w:r>
      <w:r>
        <w:rPr>
          <w:rFonts w:ascii="宋体" w:eastAsia="宋体" w:hAnsi="宋体" w:hint="eastAsia"/>
          <w:sz w:val="24"/>
          <w:szCs w:val="24"/>
          <w:u w:val="single"/>
          <w:lang w:eastAsia="zh-CN"/>
        </w:rPr>
        <w:t xml:space="preserve">       </w:t>
      </w:r>
      <w:r>
        <w:rPr>
          <w:rFonts w:ascii="宋体" w:eastAsia="宋体" w:hAnsi="宋体"/>
          <w:sz w:val="24"/>
          <w:szCs w:val="24"/>
          <w:lang w:eastAsia="zh-CN"/>
        </w:rPr>
        <w:t>的法定代表人。</w:t>
      </w:r>
    </w:p>
    <w:p w:rsidR="008B2DAC" w:rsidRDefault="008B2DAC">
      <w:pPr>
        <w:spacing w:line="360" w:lineRule="auto"/>
        <w:rPr>
          <w:rFonts w:ascii="宋体" w:eastAsia="宋体" w:hAnsi="宋体"/>
          <w:sz w:val="24"/>
          <w:szCs w:val="24"/>
          <w:lang w:eastAsia="zh-CN"/>
        </w:rPr>
      </w:pPr>
    </w:p>
    <w:p w:rsidR="008B2DAC" w:rsidRDefault="002D7BF3">
      <w:pPr>
        <w:spacing w:line="360" w:lineRule="auto"/>
        <w:rPr>
          <w:rFonts w:ascii="宋体" w:eastAsia="宋体" w:hAnsi="宋体"/>
          <w:sz w:val="24"/>
          <w:szCs w:val="24"/>
          <w:lang w:eastAsia="zh-CN"/>
        </w:rPr>
      </w:pPr>
      <w:r>
        <w:rPr>
          <w:rFonts w:ascii="宋体" w:eastAsia="宋体" w:hAnsi="宋体"/>
          <w:sz w:val="24"/>
          <w:szCs w:val="24"/>
          <w:lang w:eastAsia="zh-CN"/>
        </w:rPr>
        <w:t>特此证明。</w:t>
      </w:r>
    </w:p>
    <w:p w:rsidR="008B2DAC" w:rsidRDefault="008B2DAC">
      <w:pPr>
        <w:spacing w:line="360" w:lineRule="auto"/>
        <w:rPr>
          <w:rFonts w:ascii="宋体" w:eastAsia="宋体" w:hAnsi="宋体"/>
          <w:sz w:val="24"/>
          <w:szCs w:val="24"/>
          <w:lang w:eastAsia="zh-CN"/>
        </w:rPr>
      </w:pPr>
    </w:p>
    <w:p w:rsidR="008B2DAC" w:rsidRDefault="002D7BF3">
      <w:pPr>
        <w:spacing w:line="360" w:lineRule="auto"/>
        <w:rPr>
          <w:rFonts w:ascii="宋体" w:eastAsia="宋体" w:hAnsi="宋体"/>
          <w:sz w:val="24"/>
          <w:szCs w:val="24"/>
          <w:lang w:eastAsia="zh-CN"/>
        </w:rPr>
      </w:pPr>
      <w:r>
        <w:rPr>
          <w:rFonts w:ascii="宋体" w:eastAsia="宋体" w:hAnsi="宋体"/>
          <w:sz w:val="24"/>
          <w:szCs w:val="24"/>
          <w:lang w:eastAsia="zh-CN"/>
        </w:rPr>
        <w:t>附：法定代表人身份证</w:t>
      </w:r>
      <w:r>
        <w:rPr>
          <w:rFonts w:ascii="宋体" w:eastAsia="宋体" w:hAnsi="宋体" w:cs="宋体" w:hint="eastAsia"/>
          <w:bCs/>
          <w:sz w:val="24"/>
          <w:szCs w:val="24"/>
          <w:lang w:eastAsia="zh-CN"/>
        </w:rPr>
        <w:t>扫描</w:t>
      </w:r>
      <w:r>
        <w:rPr>
          <w:rFonts w:ascii="宋体" w:eastAsia="宋体" w:hAnsi="宋体"/>
          <w:sz w:val="24"/>
          <w:szCs w:val="24"/>
          <w:lang w:eastAsia="zh-CN"/>
        </w:rPr>
        <w:t>件。</w:t>
      </w:r>
    </w:p>
    <w:p w:rsidR="008B2DAC" w:rsidRDefault="002D7BF3">
      <w:pPr>
        <w:spacing w:line="360" w:lineRule="auto"/>
        <w:rPr>
          <w:rFonts w:ascii="宋体" w:eastAsia="宋体" w:hAnsi="宋体"/>
          <w:sz w:val="24"/>
          <w:szCs w:val="24"/>
          <w:lang w:eastAsia="zh-CN"/>
        </w:rPr>
      </w:pPr>
      <w:r>
        <w:rPr>
          <w:rFonts w:ascii="宋体" w:eastAsia="宋体" w:hAnsi="宋体"/>
          <w:sz w:val="24"/>
          <w:szCs w:val="24"/>
          <w:lang w:eastAsia="zh-CN"/>
        </w:rPr>
        <w:t>注：本身份证明需由投标人加盖单位公章。</w:t>
      </w:r>
    </w:p>
    <w:p w:rsidR="008B2DAC" w:rsidRDefault="008B2DAC">
      <w:pPr>
        <w:spacing w:line="360" w:lineRule="auto"/>
        <w:rPr>
          <w:rFonts w:ascii="宋体" w:eastAsia="宋体" w:hAnsi="宋体"/>
          <w:sz w:val="24"/>
          <w:szCs w:val="24"/>
          <w:lang w:eastAsia="zh-CN"/>
        </w:rPr>
      </w:pPr>
    </w:p>
    <w:p w:rsidR="008B2DAC" w:rsidRDefault="002D7BF3">
      <w:pPr>
        <w:tabs>
          <w:tab w:val="left" w:pos="6760"/>
        </w:tabs>
        <w:spacing w:line="360" w:lineRule="auto"/>
        <w:rPr>
          <w:rFonts w:ascii="宋体" w:eastAsia="宋体" w:hAnsi="宋体"/>
          <w:sz w:val="24"/>
          <w:szCs w:val="24"/>
          <w:lang w:eastAsia="zh-CN"/>
        </w:rPr>
      </w:pPr>
      <w:r>
        <w:rPr>
          <w:rFonts w:ascii="宋体" w:eastAsia="宋体" w:hAnsi="宋体"/>
          <w:sz w:val="24"/>
          <w:szCs w:val="24"/>
          <w:lang w:eastAsia="zh-CN"/>
        </w:rPr>
        <w:t>投标人：</w:t>
      </w:r>
      <w:r>
        <w:rPr>
          <w:rFonts w:ascii="宋体" w:eastAsia="宋体" w:hAnsi="宋体" w:hint="eastAsia"/>
          <w:sz w:val="24"/>
          <w:szCs w:val="24"/>
          <w:u w:val="single"/>
          <w:lang w:eastAsia="zh-CN"/>
        </w:rPr>
        <w:t xml:space="preserve">           </w:t>
      </w:r>
      <w:r>
        <w:rPr>
          <w:rFonts w:ascii="宋体" w:eastAsia="宋体" w:hAnsi="宋体"/>
          <w:sz w:val="24"/>
          <w:szCs w:val="24"/>
          <w:lang w:eastAsia="zh-CN"/>
        </w:rPr>
        <w:t>（盖单位章）</w:t>
      </w:r>
    </w:p>
    <w:p w:rsidR="008B2DAC" w:rsidRDefault="002D7BF3">
      <w:pPr>
        <w:tabs>
          <w:tab w:val="left" w:pos="6440"/>
          <w:tab w:val="left" w:pos="7280"/>
        </w:tabs>
        <w:spacing w:line="360" w:lineRule="auto"/>
        <w:ind w:firstLineChars="200" w:firstLine="480"/>
        <w:rPr>
          <w:rFonts w:ascii="宋体" w:eastAsia="宋体" w:hAnsi="宋体"/>
          <w:sz w:val="24"/>
          <w:szCs w:val="24"/>
          <w:lang w:eastAsia="zh-CN"/>
        </w:rPr>
      </w:pPr>
      <w:r>
        <w:rPr>
          <w:rFonts w:ascii="宋体" w:eastAsia="宋体" w:hAnsi="宋体"/>
          <w:sz w:val="24"/>
          <w:szCs w:val="24"/>
          <w:lang w:eastAsia="zh-CN"/>
        </w:rPr>
        <w:t>年</w:t>
      </w:r>
      <w:r>
        <w:rPr>
          <w:rFonts w:ascii="宋体" w:eastAsia="宋体" w:hAnsi="宋体" w:hint="eastAsia"/>
          <w:sz w:val="24"/>
          <w:szCs w:val="24"/>
          <w:u w:val="single"/>
          <w:lang w:eastAsia="zh-CN"/>
        </w:rPr>
        <w:t xml:space="preserve">        </w:t>
      </w:r>
      <w:r>
        <w:rPr>
          <w:rFonts w:ascii="宋体" w:eastAsia="宋体" w:hAnsi="宋体"/>
          <w:sz w:val="24"/>
          <w:szCs w:val="24"/>
          <w:lang w:eastAsia="zh-CN"/>
        </w:rPr>
        <w:t>月</w:t>
      </w:r>
      <w:r>
        <w:rPr>
          <w:rFonts w:ascii="宋体" w:eastAsia="宋体" w:hAnsi="宋体" w:hint="eastAsia"/>
          <w:sz w:val="24"/>
          <w:szCs w:val="24"/>
          <w:u w:val="single"/>
          <w:lang w:eastAsia="zh-CN"/>
        </w:rPr>
        <w:t xml:space="preserve">      </w:t>
      </w:r>
      <w:r>
        <w:rPr>
          <w:rFonts w:ascii="宋体" w:eastAsia="宋体" w:hAnsi="宋体"/>
          <w:sz w:val="24"/>
          <w:szCs w:val="24"/>
          <w:lang w:eastAsia="zh-CN"/>
        </w:rPr>
        <w:t>日</w:t>
      </w:r>
    </w:p>
    <w:p w:rsidR="008B2DAC" w:rsidRDefault="002D7BF3">
      <w:pPr>
        <w:jc w:val="center"/>
        <w:rPr>
          <w:rFonts w:ascii="宋体" w:eastAsia="宋体" w:hAnsi="宋体"/>
          <w:b/>
          <w:sz w:val="32"/>
          <w:szCs w:val="36"/>
          <w:lang w:eastAsia="zh-CN"/>
        </w:rPr>
      </w:pPr>
      <w:r>
        <w:rPr>
          <w:rFonts w:ascii="宋体" w:eastAsia="宋体" w:hAnsi="宋体"/>
          <w:sz w:val="24"/>
          <w:szCs w:val="24"/>
          <w:lang w:eastAsia="zh-CN"/>
        </w:rPr>
        <w:br w:type="page"/>
      </w:r>
      <w:r>
        <w:rPr>
          <w:rFonts w:ascii="宋体" w:eastAsia="宋体" w:hAnsi="宋体" w:hint="eastAsia"/>
          <w:b/>
          <w:sz w:val="32"/>
          <w:szCs w:val="36"/>
          <w:lang w:eastAsia="zh-CN"/>
        </w:rPr>
        <w:lastRenderedPageBreak/>
        <w:t>授权委托书</w:t>
      </w:r>
    </w:p>
    <w:p w:rsidR="008B2DAC" w:rsidRDefault="008B2DAC">
      <w:pPr>
        <w:autoSpaceDE w:val="0"/>
        <w:autoSpaceDN w:val="0"/>
        <w:adjustRightInd w:val="0"/>
        <w:spacing w:before="18" w:line="240" w:lineRule="exact"/>
        <w:rPr>
          <w:rFonts w:ascii="宋体" w:eastAsia="宋体" w:hAnsi="宋体"/>
          <w:sz w:val="24"/>
          <w:lang w:eastAsia="zh-CN"/>
        </w:rPr>
      </w:pPr>
    </w:p>
    <w:p w:rsidR="008B2DAC" w:rsidRDefault="002D7BF3">
      <w:pPr>
        <w:autoSpaceDE w:val="0"/>
        <w:autoSpaceDN w:val="0"/>
        <w:adjustRightInd w:val="0"/>
        <w:spacing w:line="360" w:lineRule="auto"/>
        <w:ind w:firstLineChars="200" w:firstLine="480"/>
        <w:rPr>
          <w:rFonts w:ascii="宋体" w:eastAsia="宋体" w:hAnsi="宋体"/>
          <w:sz w:val="24"/>
          <w:szCs w:val="24"/>
          <w:lang w:eastAsia="zh-CN"/>
        </w:rPr>
      </w:pPr>
      <w:r>
        <w:rPr>
          <w:rFonts w:ascii="宋体" w:eastAsia="宋体" w:hAnsi="宋体" w:hint="eastAsia"/>
          <w:position w:val="-4"/>
          <w:sz w:val="24"/>
          <w:szCs w:val="24"/>
          <w:lang w:eastAsia="zh-CN"/>
        </w:rPr>
        <w:t>本人</w:t>
      </w:r>
      <w:r>
        <w:rPr>
          <w:rFonts w:ascii="宋体" w:eastAsia="宋体" w:hAnsi="宋体" w:hint="eastAsia"/>
          <w:position w:val="-4"/>
          <w:sz w:val="24"/>
          <w:szCs w:val="24"/>
          <w:u w:val="single"/>
          <w:lang w:eastAsia="zh-CN"/>
        </w:rPr>
        <w:t xml:space="preserve">    （</w:t>
      </w:r>
      <w:r>
        <w:rPr>
          <w:rFonts w:ascii="宋体" w:eastAsia="宋体" w:hAnsi="宋体" w:hint="eastAsia"/>
          <w:spacing w:val="-2"/>
          <w:position w:val="-4"/>
          <w:sz w:val="24"/>
          <w:szCs w:val="24"/>
          <w:u w:val="single"/>
          <w:lang w:eastAsia="zh-CN"/>
        </w:rPr>
        <w:t>姓</w:t>
      </w:r>
      <w:r>
        <w:rPr>
          <w:rFonts w:ascii="宋体" w:eastAsia="宋体" w:hAnsi="宋体" w:hint="eastAsia"/>
          <w:position w:val="-4"/>
          <w:sz w:val="24"/>
          <w:szCs w:val="24"/>
          <w:u w:val="single"/>
          <w:lang w:eastAsia="zh-CN"/>
        </w:rPr>
        <w:t xml:space="preserve">名）    </w:t>
      </w:r>
      <w:r>
        <w:rPr>
          <w:rFonts w:ascii="宋体" w:eastAsia="宋体" w:hAnsi="宋体" w:hint="eastAsia"/>
          <w:position w:val="-4"/>
          <w:sz w:val="24"/>
          <w:szCs w:val="24"/>
          <w:lang w:eastAsia="zh-CN"/>
        </w:rPr>
        <w:t>系</w:t>
      </w:r>
      <w:r>
        <w:rPr>
          <w:rFonts w:ascii="宋体" w:eastAsia="宋体" w:hAnsi="宋体" w:hint="eastAsia"/>
          <w:position w:val="-4"/>
          <w:sz w:val="24"/>
          <w:szCs w:val="24"/>
          <w:u w:val="single"/>
          <w:lang w:eastAsia="zh-CN"/>
        </w:rPr>
        <w:t xml:space="preserve">   （投标人</w:t>
      </w:r>
      <w:r>
        <w:rPr>
          <w:rFonts w:ascii="宋体" w:eastAsia="宋体" w:hAnsi="宋体" w:hint="eastAsia"/>
          <w:spacing w:val="-2"/>
          <w:position w:val="-4"/>
          <w:sz w:val="24"/>
          <w:szCs w:val="24"/>
          <w:u w:val="single"/>
          <w:lang w:eastAsia="zh-CN"/>
        </w:rPr>
        <w:t>名</w:t>
      </w:r>
      <w:r>
        <w:rPr>
          <w:rFonts w:ascii="宋体" w:eastAsia="宋体" w:hAnsi="宋体" w:hint="eastAsia"/>
          <w:position w:val="-4"/>
          <w:sz w:val="24"/>
          <w:szCs w:val="24"/>
          <w:u w:val="single"/>
          <w:lang w:eastAsia="zh-CN"/>
        </w:rPr>
        <w:t xml:space="preserve">称）    </w:t>
      </w:r>
      <w:r>
        <w:rPr>
          <w:rFonts w:ascii="宋体" w:eastAsia="宋体" w:hAnsi="宋体" w:hint="eastAsia"/>
          <w:position w:val="-4"/>
          <w:sz w:val="24"/>
          <w:szCs w:val="24"/>
          <w:lang w:eastAsia="zh-CN"/>
        </w:rPr>
        <w:t>的</w:t>
      </w:r>
      <w:r>
        <w:rPr>
          <w:rFonts w:ascii="宋体" w:eastAsia="宋体" w:hAnsi="宋体" w:hint="eastAsia"/>
          <w:spacing w:val="-2"/>
          <w:position w:val="-4"/>
          <w:sz w:val="24"/>
          <w:szCs w:val="24"/>
          <w:lang w:eastAsia="zh-CN"/>
        </w:rPr>
        <w:t>法定</w:t>
      </w:r>
      <w:r>
        <w:rPr>
          <w:rFonts w:ascii="宋体" w:eastAsia="宋体" w:hAnsi="宋体" w:hint="eastAsia"/>
          <w:position w:val="-4"/>
          <w:sz w:val="24"/>
          <w:szCs w:val="24"/>
          <w:lang w:eastAsia="zh-CN"/>
        </w:rPr>
        <w:t>代表人</w:t>
      </w:r>
      <w:r>
        <w:rPr>
          <w:rFonts w:ascii="宋体" w:eastAsia="宋体" w:hAnsi="宋体" w:hint="eastAsia"/>
          <w:spacing w:val="-2"/>
          <w:position w:val="-4"/>
          <w:sz w:val="24"/>
          <w:szCs w:val="24"/>
          <w:lang w:eastAsia="zh-CN"/>
        </w:rPr>
        <w:t>，</w:t>
      </w:r>
      <w:r>
        <w:rPr>
          <w:rFonts w:ascii="宋体" w:eastAsia="宋体" w:hAnsi="宋体" w:hint="eastAsia"/>
          <w:position w:val="-4"/>
          <w:sz w:val="24"/>
          <w:szCs w:val="24"/>
          <w:lang w:eastAsia="zh-CN"/>
        </w:rPr>
        <w:t>现</w:t>
      </w:r>
      <w:r>
        <w:rPr>
          <w:rFonts w:ascii="宋体" w:eastAsia="宋体" w:hAnsi="宋体" w:hint="eastAsia"/>
          <w:position w:val="-2"/>
          <w:sz w:val="24"/>
          <w:szCs w:val="24"/>
          <w:lang w:eastAsia="zh-CN"/>
        </w:rPr>
        <w:t>委托</w:t>
      </w:r>
      <w:r>
        <w:rPr>
          <w:rFonts w:ascii="宋体" w:eastAsia="宋体" w:hAnsi="宋体" w:hint="eastAsia"/>
          <w:position w:val="-2"/>
          <w:sz w:val="24"/>
          <w:szCs w:val="24"/>
          <w:u w:val="single"/>
          <w:lang w:eastAsia="zh-CN"/>
        </w:rPr>
        <w:t xml:space="preserve">   （姓</w:t>
      </w:r>
      <w:r>
        <w:rPr>
          <w:rFonts w:ascii="宋体" w:eastAsia="宋体" w:hAnsi="宋体" w:hint="eastAsia"/>
          <w:spacing w:val="-2"/>
          <w:position w:val="-2"/>
          <w:sz w:val="24"/>
          <w:szCs w:val="24"/>
          <w:u w:val="single"/>
          <w:lang w:eastAsia="zh-CN"/>
        </w:rPr>
        <w:t>名</w:t>
      </w:r>
      <w:r>
        <w:rPr>
          <w:rFonts w:ascii="宋体" w:eastAsia="宋体" w:hAnsi="宋体" w:hint="eastAsia"/>
          <w:position w:val="-2"/>
          <w:sz w:val="24"/>
          <w:szCs w:val="24"/>
          <w:u w:val="single"/>
          <w:lang w:eastAsia="zh-CN"/>
        </w:rPr>
        <w:t xml:space="preserve">）  </w:t>
      </w:r>
      <w:r>
        <w:rPr>
          <w:rFonts w:ascii="宋体" w:eastAsia="宋体" w:hAnsi="宋体" w:hint="eastAsia"/>
          <w:position w:val="-2"/>
          <w:sz w:val="24"/>
          <w:szCs w:val="24"/>
          <w:lang w:eastAsia="zh-CN"/>
        </w:rPr>
        <w:t>为我方代</w:t>
      </w:r>
      <w:r>
        <w:rPr>
          <w:rFonts w:ascii="宋体" w:eastAsia="宋体" w:hAnsi="宋体" w:hint="eastAsia"/>
          <w:spacing w:val="-2"/>
          <w:position w:val="-2"/>
          <w:sz w:val="24"/>
          <w:szCs w:val="24"/>
          <w:lang w:eastAsia="zh-CN"/>
        </w:rPr>
        <w:t>理</w:t>
      </w:r>
      <w:r>
        <w:rPr>
          <w:rFonts w:ascii="宋体" w:eastAsia="宋体" w:hAnsi="宋体" w:hint="eastAsia"/>
          <w:position w:val="-2"/>
          <w:sz w:val="24"/>
          <w:szCs w:val="24"/>
          <w:lang w:eastAsia="zh-CN"/>
        </w:rPr>
        <w:t>人。代理</w:t>
      </w:r>
      <w:r>
        <w:rPr>
          <w:rFonts w:ascii="宋体" w:eastAsia="宋体" w:hAnsi="宋体" w:hint="eastAsia"/>
          <w:spacing w:val="-2"/>
          <w:position w:val="-2"/>
          <w:sz w:val="24"/>
          <w:szCs w:val="24"/>
          <w:lang w:eastAsia="zh-CN"/>
        </w:rPr>
        <w:t>人</w:t>
      </w:r>
      <w:r>
        <w:rPr>
          <w:rFonts w:ascii="宋体" w:eastAsia="宋体" w:hAnsi="宋体" w:hint="eastAsia"/>
          <w:position w:val="-2"/>
          <w:sz w:val="24"/>
          <w:szCs w:val="24"/>
          <w:lang w:eastAsia="zh-CN"/>
        </w:rPr>
        <w:t>根据授权，</w:t>
      </w:r>
      <w:r>
        <w:rPr>
          <w:rFonts w:ascii="宋体" w:eastAsia="宋体" w:hAnsi="宋体" w:hint="eastAsia"/>
          <w:spacing w:val="-2"/>
          <w:position w:val="-2"/>
          <w:sz w:val="24"/>
          <w:szCs w:val="24"/>
          <w:lang w:eastAsia="zh-CN"/>
        </w:rPr>
        <w:t>以</w:t>
      </w:r>
      <w:r>
        <w:rPr>
          <w:rFonts w:ascii="宋体" w:eastAsia="宋体" w:hAnsi="宋体" w:hint="eastAsia"/>
          <w:position w:val="-2"/>
          <w:sz w:val="24"/>
          <w:szCs w:val="24"/>
          <w:lang w:eastAsia="zh-CN"/>
        </w:rPr>
        <w:t>我方名义</w:t>
      </w:r>
      <w:r>
        <w:rPr>
          <w:rFonts w:ascii="宋体" w:eastAsia="宋体" w:hAnsi="宋体" w:hint="eastAsia"/>
          <w:spacing w:val="-2"/>
          <w:position w:val="-2"/>
          <w:sz w:val="24"/>
          <w:szCs w:val="24"/>
          <w:lang w:eastAsia="zh-CN"/>
        </w:rPr>
        <w:t>签</w:t>
      </w:r>
      <w:r>
        <w:rPr>
          <w:rFonts w:ascii="宋体" w:eastAsia="宋体" w:hAnsi="宋体" w:hint="eastAsia"/>
          <w:position w:val="-2"/>
          <w:sz w:val="24"/>
          <w:szCs w:val="24"/>
          <w:lang w:eastAsia="zh-CN"/>
        </w:rPr>
        <w:t>署、澄清确</w:t>
      </w:r>
      <w:r>
        <w:rPr>
          <w:rFonts w:ascii="宋体" w:eastAsia="宋体" w:hAnsi="宋体" w:hint="eastAsia"/>
          <w:spacing w:val="-2"/>
          <w:position w:val="-2"/>
          <w:sz w:val="24"/>
          <w:szCs w:val="24"/>
          <w:lang w:eastAsia="zh-CN"/>
        </w:rPr>
        <w:t>认</w:t>
      </w:r>
      <w:r>
        <w:rPr>
          <w:rFonts w:ascii="宋体" w:eastAsia="宋体" w:hAnsi="宋体" w:hint="eastAsia"/>
          <w:position w:val="-2"/>
          <w:sz w:val="24"/>
          <w:szCs w:val="24"/>
          <w:lang w:eastAsia="zh-CN"/>
        </w:rPr>
        <w:t>、递</w:t>
      </w:r>
      <w:r>
        <w:rPr>
          <w:rFonts w:ascii="宋体" w:eastAsia="宋体" w:hAnsi="宋体" w:hint="eastAsia"/>
          <w:sz w:val="24"/>
          <w:szCs w:val="24"/>
          <w:lang w:eastAsia="zh-CN"/>
        </w:rPr>
        <w:t>交、</w:t>
      </w:r>
      <w:r>
        <w:rPr>
          <w:rFonts w:ascii="宋体" w:eastAsia="宋体" w:hAnsi="宋体" w:hint="eastAsia"/>
          <w:spacing w:val="-2"/>
          <w:sz w:val="24"/>
          <w:szCs w:val="24"/>
          <w:lang w:eastAsia="zh-CN"/>
        </w:rPr>
        <w:t>撤</w:t>
      </w:r>
      <w:r>
        <w:rPr>
          <w:rFonts w:ascii="宋体" w:eastAsia="宋体" w:hAnsi="宋体" w:hint="eastAsia"/>
          <w:sz w:val="24"/>
          <w:szCs w:val="24"/>
          <w:lang w:eastAsia="zh-CN"/>
        </w:rPr>
        <w:t>回</w:t>
      </w:r>
      <w:r>
        <w:rPr>
          <w:rFonts w:ascii="宋体" w:eastAsia="宋体" w:hAnsi="宋体" w:hint="eastAsia"/>
          <w:spacing w:val="-2"/>
          <w:sz w:val="24"/>
          <w:szCs w:val="24"/>
          <w:lang w:eastAsia="zh-CN"/>
        </w:rPr>
        <w:t>、</w:t>
      </w:r>
      <w:r>
        <w:rPr>
          <w:rFonts w:ascii="宋体" w:eastAsia="宋体" w:hAnsi="宋体" w:hint="eastAsia"/>
          <w:sz w:val="24"/>
          <w:szCs w:val="24"/>
          <w:lang w:eastAsia="zh-CN"/>
        </w:rPr>
        <w:t>修</w:t>
      </w:r>
      <w:r>
        <w:rPr>
          <w:rFonts w:ascii="宋体" w:eastAsia="宋体" w:hAnsi="宋体" w:hint="eastAsia"/>
          <w:spacing w:val="-3"/>
          <w:sz w:val="24"/>
          <w:szCs w:val="24"/>
          <w:lang w:eastAsia="zh-CN"/>
        </w:rPr>
        <w:t>改</w:t>
      </w:r>
      <w:r>
        <w:rPr>
          <w:rFonts w:ascii="宋体" w:eastAsia="宋体" w:hAnsi="宋体" w:hint="eastAsia"/>
          <w:spacing w:val="-2"/>
          <w:sz w:val="24"/>
          <w:szCs w:val="24"/>
          <w:lang w:eastAsia="zh-CN"/>
        </w:rPr>
        <w:t>投</w:t>
      </w:r>
      <w:r>
        <w:rPr>
          <w:rFonts w:ascii="宋体" w:eastAsia="宋体" w:hAnsi="宋体" w:hint="eastAsia"/>
          <w:sz w:val="24"/>
          <w:szCs w:val="24"/>
          <w:lang w:eastAsia="zh-CN"/>
        </w:rPr>
        <w:t>标</w:t>
      </w:r>
      <w:r>
        <w:rPr>
          <w:rFonts w:ascii="宋体" w:eastAsia="宋体" w:hAnsi="宋体" w:hint="eastAsia"/>
          <w:spacing w:val="-2"/>
          <w:sz w:val="24"/>
          <w:szCs w:val="24"/>
          <w:lang w:eastAsia="zh-CN"/>
        </w:rPr>
        <w:t>文</w:t>
      </w:r>
      <w:r>
        <w:rPr>
          <w:rFonts w:ascii="宋体" w:eastAsia="宋体" w:hAnsi="宋体" w:hint="eastAsia"/>
          <w:sz w:val="24"/>
          <w:szCs w:val="24"/>
          <w:lang w:eastAsia="zh-CN"/>
        </w:rPr>
        <w:t>件</w:t>
      </w:r>
      <w:r>
        <w:rPr>
          <w:rFonts w:ascii="宋体" w:eastAsia="宋体" w:hAnsi="宋体" w:hint="eastAsia"/>
          <w:spacing w:val="-2"/>
          <w:sz w:val="24"/>
          <w:szCs w:val="24"/>
          <w:lang w:eastAsia="zh-CN"/>
        </w:rPr>
        <w:t>、</w:t>
      </w:r>
      <w:r>
        <w:rPr>
          <w:rFonts w:ascii="宋体" w:eastAsia="宋体" w:hAnsi="宋体" w:hint="eastAsia"/>
          <w:sz w:val="24"/>
          <w:szCs w:val="24"/>
          <w:lang w:eastAsia="zh-CN"/>
        </w:rPr>
        <w:t>签</w:t>
      </w:r>
      <w:r>
        <w:rPr>
          <w:rFonts w:ascii="宋体" w:eastAsia="宋体" w:hAnsi="宋体" w:hint="eastAsia"/>
          <w:spacing w:val="-2"/>
          <w:sz w:val="24"/>
          <w:szCs w:val="24"/>
          <w:lang w:eastAsia="zh-CN"/>
        </w:rPr>
        <w:t>订</w:t>
      </w:r>
      <w:r>
        <w:rPr>
          <w:rFonts w:ascii="宋体" w:eastAsia="宋体" w:hAnsi="宋体" w:hint="eastAsia"/>
          <w:sz w:val="24"/>
          <w:szCs w:val="24"/>
          <w:lang w:eastAsia="zh-CN"/>
        </w:rPr>
        <w:t>合</w:t>
      </w:r>
      <w:r>
        <w:rPr>
          <w:rFonts w:ascii="宋体" w:eastAsia="宋体" w:hAnsi="宋体" w:hint="eastAsia"/>
          <w:spacing w:val="-2"/>
          <w:sz w:val="24"/>
          <w:szCs w:val="24"/>
          <w:lang w:eastAsia="zh-CN"/>
        </w:rPr>
        <w:t>同</w:t>
      </w:r>
      <w:r>
        <w:rPr>
          <w:rFonts w:ascii="宋体" w:eastAsia="宋体" w:hAnsi="宋体" w:hint="eastAsia"/>
          <w:sz w:val="24"/>
          <w:szCs w:val="24"/>
          <w:lang w:eastAsia="zh-CN"/>
        </w:rPr>
        <w:t>和处</w:t>
      </w:r>
      <w:r>
        <w:rPr>
          <w:rFonts w:ascii="宋体" w:eastAsia="宋体" w:hAnsi="宋体" w:hint="eastAsia"/>
          <w:spacing w:val="-2"/>
          <w:sz w:val="24"/>
          <w:szCs w:val="24"/>
          <w:lang w:eastAsia="zh-CN"/>
        </w:rPr>
        <w:t>理</w:t>
      </w:r>
      <w:r>
        <w:rPr>
          <w:rFonts w:ascii="宋体" w:eastAsia="宋体" w:hAnsi="宋体" w:hint="eastAsia"/>
          <w:sz w:val="24"/>
          <w:szCs w:val="24"/>
          <w:lang w:eastAsia="zh-CN"/>
        </w:rPr>
        <w:t>有</w:t>
      </w:r>
      <w:r>
        <w:rPr>
          <w:rFonts w:ascii="宋体" w:eastAsia="宋体" w:hAnsi="宋体" w:hint="eastAsia"/>
          <w:spacing w:val="-2"/>
          <w:sz w:val="24"/>
          <w:szCs w:val="24"/>
          <w:lang w:eastAsia="zh-CN"/>
        </w:rPr>
        <w:t>关</w:t>
      </w:r>
      <w:r>
        <w:rPr>
          <w:rFonts w:ascii="宋体" w:eastAsia="宋体" w:hAnsi="宋体" w:hint="eastAsia"/>
          <w:sz w:val="24"/>
          <w:szCs w:val="24"/>
          <w:lang w:eastAsia="zh-CN"/>
        </w:rPr>
        <w:t>事</w:t>
      </w:r>
      <w:r>
        <w:rPr>
          <w:rFonts w:ascii="宋体" w:eastAsia="宋体" w:hAnsi="宋体" w:hint="eastAsia"/>
          <w:spacing w:val="-2"/>
          <w:sz w:val="24"/>
          <w:szCs w:val="24"/>
          <w:lang w:eastAsia="zh-CN"/>
        </w:rPr>
        <w:t>宜</w:t>
      </w:r>
      <w:r>
        <w:rPr>
          <w:rFonts w:ascii="宋体" w:eastAsia="宋体" w:hAnsi="宋体" w:hint="eastAsia"/>
          <w:sz w:val="24"/>
          <w:szCs w:val="24"/>
          <w:lang w:eastAsia="zh-CN"/>
        </w:rPr>
        <w:t>，</w:t>
      </w:r>
      <w:r>
        <w:rPr>
          <w:rFonts w:ascii="宋体" w:eastAsia="宋体" w:hAnsi="宋体" w:hint="eastAsia"/>
          <w:spacing w:val="-2"/>
          <w:sz w:val="24"/>
          <w:szCs w:val="24"/>
          <w:lang w:eastAsia="zh-CN"/>
        </w:rPr>
        <w:t>其</w:t>
      </w:r>
      <w:r>
        <w:rPr>
          <w:rFonts w:ascii="宋体" w:eastAsia="宋体" w:hAnsi="宋体" w:hint="eastAsia"/>
          <w:sz w:val="24"/>
          <w:szCs w:val="24"/>
          <w:lang w:eastAsia="zh-CN"/>
        </w:rPr>
        <w:t>法</w:t>
      </w:r>
      <w:r>
        <w:rPr>
          <w:rFonts w:ascii="宋体" w:eastAsia="宋体" w:hAnsi="宋体" w:hint="eastAsia"/>
          <w:spacing w:val="-2"/>
          <w:sz w:val="24"/>
          <w:szCs w:val="24"/>
          <w:lang w:eastAsia="zh-CN"/>
        </w:rPr>
        <w:t>律</w:t>
      </w:r>
      <w:r>
        <w:rPr>
          <w:rFonts w:ascii="宋体" w:eastAsia="宋体" w:hAnsi="宋体" w:hint="eastAsia"/>
          <w:sz w:val="24"/>
          <w:szCs w:val="24"/>
          <w:lang w:eastAsia="zh-CN"/>
        </w:rPr>
        <w:t>后果</w:t>
      </w:r>
      <w:r>
        <w:rPr>
          <w:rFonts w:ascii="宋体" w:eastAsia="宋体" w:hAnsi="宋体" w:hint="eastAsia"/>
          <w:spacing w:val="-2"/>
          <w:sz w:val="24"/>
          <w:szCs w:val="24"/>
          <w:lang w:eastAsia="zh-CN"/>
        </w:rPr>
        <w:t>由</w:t>
      </w:r>
      <w:r>
        <w:rPr>
          <w:rFonts w:ascii="宋体" w:eastAsia="宋体" w:hAnsi="宋体" w:hint="eastAsia"/>
          <w:sz w:val="24"/>
          <w:szCs w:val="24"/>
          <w:lang w:eastAsia="zh-CN"/>
        </w:rPr>
        <w:t>我</w:t>
      </w:r>
      <w:r>
        <w:rPr>
          <w:rFonts w:ascii="宋体" w:eastAsia="宋体" w:hAnsi="宋体" w:hint="eastAsia"/>
          <w:spacing w:val="-2"/>
          <w:sz w:val="24"/>
          <w:szCs w:val="24"/>
          <w:lang w:eastAsia="zh-CN"/>
        </w:rPr>
        <w:t>方</w:t>
      </w:r>
      <w:r>
        <w:rPr>
          <w:rFonts w:ascii="宋体" w:eastAsia="宋体" w:hAnsi="宋体" w:hint="eastAsia"/>
          <w:sz w:val="24"/>
          <w:szCs w:val="24"/>
          <w:lang w:eastAsia="zh-CN"/>
        </w:rPr>
        <w:t>承</w:t>
      </w:r>
      <w:r>
        <w:rPr>
          <w:rFonts w:ascii="宋体" w:eastAsia="宋体" w:hAnsi="宋体" w:hint="eastAsia"/>
          <w:spacing w:val="-2"/>
          <w:sz w:val="24"/>
          <w:szCs w:val="24"/>
          <w:lang w:eastAsia="zh-CN"/>
        </w:rPr>
        <w:t>担</w:t>
      </w:r>
      <w:r>
        <w:rPr>
          <w:rFonts w:ascii="宋体" w:eastAsia="宋体" w:hAnsi="宋体" w:hint="eastAsia"/>
          <w:sz w:val="24"/>
          <w:szCs w:val="24"/>
          <w:lang w:eastAsia="zh-CN"/>
        </w:rPr>
        <w:t>。</w:t>
      </w:r>
    </w:p>
    <w:p w:rsidR="008B2DAC" w:rsidRDefault="002D7BF3">
      <w:pPr>
        <w:autoSpaceDE w:val="0"/>
        <w:autoSpaceDN w:val="0"/>
        <w:adjustRightInd w:val="0"/>
        <w:spacing w:line="360" w:lineRule="auto"/>
        <w:rPr>
          <w:rFonts w:ascii="宋体" w:eastAsia="宋体" w:hAnsi="宋体"/>
          <w:sz w:val="24"/>
          <w:szCs w:val="24"/>
          <w:lang w:eastAsia="zh-CN"/>
        </w:rPr>
      </w:pPr>
      <w:r>
        <w:rPr>
          <w:rFonts w:ascii="宋体" w:eastAsia="宋体" w:hAnsi="宋体" w:hint="eastAsia"/>
          <w:position w:val="-4"/>
          <w:sz w:val="24"/>
          <w:szCs w:val="24"/>
          <w:lang w:eastAsia="zh-CN"/>
        </w:rPr>
        <w:t>委托</w:t>
      </w:r>
      <w:r>
        <w:rPr>
          <w:rFonts w:ascii="宋体" w:eastAsia="宋体" w:hAnsi="宋体" w:hint="eastAsia"/>
          <w:spacing w:val="-2"/>
          <w:position w:val="-4"/>
          <w:sz w:val="24"/>
          <w:szCs w:val="24"/>
          <w:lang w:eastAsia="zh-CN"/>
        </w:rPr>
        <w:t>期</w:t>
      </w:r>
      <w:r>
        <w:rPr>
          <w:rFonts w:ascii="宋体" w:eastAsia="宋体" w:hAnsi="宋体" w:hint="eastAsia"/>
          <w:position w:val="-4"/>
          <w:sz w:val="24"/>
          <w:szCs w:val="24"/>
          <w:lang w:eastAsia="zh-CN"/>
        </w:rPr>
        <w:t>限</w:t>
      </w:r>
      <w:r>
        <w:rPr>
          <w:rFonts w:ascii="宋体" w:eastAsia="宋体" w:hAnsi="宋体" w:hint="eastAsia"/>
          <w:spacing w:val="-3"/>
          <w:position w:val="-4"/>
          <w:sz w:val="24"/>
          <w:szCs w:val="24"/>
          <w:lang w:eastAsia="zh-CN"/>
        </w:rPr>
        <w:t>：</w:t>
      </w:r>
      <w:r>
        <w:rPr>
          <w:rFonts w:ascii="宋体" w:eastAsia="宋体" w:hAnsi="宋体" w:hint="eastAsia"/>
          <w:position w:val="-4"/>
          <w:sz w:val="24"/>
          <w:szCs w:val="24"/>
          <w:u w:val="single"/>
          <w:lang w:eastAsia="zh-CN"/>
        </w:rPr>
        <w:t xml:space="preserve">                      </w:t>
      </w:r>
      <w:r>
        <w:rPr>
          <w:rFonts w:ascii="宋体" w:eastAsia="宋体" w:hAnsi="宋体" w:hint="eastAsia"/>
          <w:position w:val="-4"/>
          <w:sz w:val="24"/>
          <w:szCs w:val="24"/>
          <w:lang w:eastAsia="zh-CN"/>
        </w:rPr>
        <w:t>。</w:t>
      </w:r>
    </w:p>
    <w:p w:rsidR="008B2DAC" w:rsidRDefault="002D7BF3">
      <w:pPr>
        <w:autoSpaceDE w:val="0"/>
        <w:autoSpaceDN w:val="0"/>
        <w:adjustRightInd w:val="0"/>
        <w:spacing w:line="360" w:lineRule="auto"/>
        <w:rPr>
          <w:rFonts w:ascii="宋体" w:eastAsia="宋体" w:hAnsi="宋体"/>
          <w:sz w:val="24"/>
          <w:szCs w:val="24"/>
          <w:lang w:eastAsia="zh-CN"/>
        </w:rPr>
      </w:pPr>
      <w:r>
        <w:rPr>
          <w:rFonts w:ascii="宋体" w:eastAsia="宋体" w:hAnsi="宋体" w:hint="eastAsia"/>
          <w:sz w:val="24"/>
          <w:szCs w:val="24"/>
          <w:lang w:eastAsia="zh-CN"/>
        </w:rPr>
        <w:t>代理</w:t>
      </w:r>
      <w:r>
        <w:rPr>
          <w:rFonts w:ascii="宋体" w:eastAsia="宋体" w:hAnsi="宋体" w:hint="eastAsia"/>
          <w:spacing w:val="-2"/>
          <w:sz w:val="24"/>
          <w:szCs w:val="24"/>
          <w:lang w:eastAsia="zh-CN"/>
        </w:rPr>
        <w:t>人</w:t>
      </w:r>
      <w:r>
        <w:rPr>
          <w:rFonts w:ascii="宋体" w:eastAsia="宋体" w:hAnsi="宋体" w:hint="eastAsia"/>
          <w:sz w:val="24"/>
          <w:szCs w:val="24"/>
          <w:lang w:eastAsia="zh-CN"/>
        </w:rPr>
        <w:t>无</w:t>
      </w:r>
      <w:r>
        <w:rPr>
          <w:rFonts w:ascii="宋体" w:eastAsia="宋体" w:hAnsi="宋体" w:hint="eastAsia"/>
          <w:spacing w:val="-2"/>
          <w:sz w:val="24"/>
          <w:szCs w:val="24"/>
          <w:lang w:eastAsia="zh-CN"/>
        </w:rPr>
        <w:t>转</w:t>
      </w:r>
      <w:r>
        <w:rPr>
          <w:rFonts w:ascii="宋体" w:eastAsia="宋体" w:hAnsi="宋体" w:hint="eastAsia"/>
          <w:sz w:val="24"/>
          <w:szCs w:val="24"/>
          <w:lang w:eastAsia="zh-CN"/>
        </w:rPr>
        <w:t>委</w:t>
      </w:r>
      <w:r>
        <w:rPr>
          <w:rFonts w:ascii="宋体" w:eastAsia="宋体" w:hAnsi="宋体" w:hint="eastAsia"/>
          <w:spacing w:val="-2"/>
          <w:sz w:val="24"/>
          <w:szCs w:val="24"/>
          <w:lang w:eastAsia="zh-CN"/>
        </w:rPr>
        <w:t>托</w:t>
      </w:r>
      <w:r>
        <w:rPr>
          <w:rFonts w:ascii="宋体" w:eastAsia="宋体" w:hAnsi="宋体" w:hint="eastAsia"/>
          <w:sz w:val="24"/>
          <w:szCs w:val="24"/>
          <w:lang w:eastAsia="zh-CN"/>
        </w:rPr>
        <w:t>权。</w:t>
      </w:r>
    </w:p>
    <w:p w:rsidR="008B2DAC" w:rsidRDefault="008B2DAC">
      <w:pPr>
        <w:autoSpaceDE w:val="0"/>
        <w:autoSpaceDN w:val="0"/>
        <w:adjustRightInd w:val="0"/>
        <w:spacing w:line="360" w:lineRule="auto"/>
        <w:rPr>
          <w:rFonts w:ascii="宋体" w:eastAsia="宋体" w:hAnsi="宋体"/>
          <w:sz w:val="24"/>
          <w:szCs w:val="24"/>
          <w:lang w:eastAsia="zh-CN"/>
        </w:rPr>
      </w:pPr>
    </w:p>
    <w:p w:rsidR="008B2DAC" w:rsidRDefault="002D7BF3">
      <w:pPr>
        <w:autoSpaceDE w:val="0"/>
        <w:autoSpaceDN w:val="0"/>
        <w:adjustRightInd w:val="0"/>
        <w:spacing w:line="360" w:lineRule="auto"/>
        <w:rPr>
          <w:rFonts w:ascii="宋体" w:eastAsia="宋体" w:hAnsi="宋体"/>
          <w:sz w:val="24"/>
          <w:szCs w:val="24"/>
          <w:lang w:eastAsia="zh-CN"/>
        </w:rPr>
      </w:pPr>
      <w:r>
        <w:rPr>
          <w:rFonts w:ascii="宋体" w:eastAsia="宋体" w:hAnsi="宋体" w:hint="eastAsia"/>
          <w:sz w:val="24"/>
          <w:szCs w:val="24"/>
          <w:lang w:eastAsia="zh-CN"/>
        </w:rPr>
        <w:t>附：</w:t>
      </w:r>
      <w:r>
        <w:rPr>
          <w:rFonts w:ascii="宋体" w:eastAsia="宋体" w:hAnsi="宋体" w:hint="eastAsia"/>
          <w:spacing w:val="-2"/>
          <w:sz w:val="24"/>
          <w:szCs w:val="24"/>
          <w:lang w:eastAsia="zh-CN"/>
        </w:rPr>
        <w:t>法</w:t>
      </w:r>
      <w:r>
        <w:rPr>
          <w:rFonts w:ascii="宋体" w:eastAsia="宋体" w:hAnsi="宋体" w:hint="eastAsia"/>
          <w:sz w:val="24"/>
          <w:szCs w:val="24"/>
          <w:lang w:eastAsia="zh-CN"/>
        </w:rPr>
        <w:t>定</w:t>
      </w:r>
      <w:r>
        <w:rPr>
          <w:rFonts w:ascii="宋体" w:eastAsia="宋体" w:hAnsi="宋体" w:hint="eastAsia"/>
          <w:spacing w:val="-2"/>
          <w:sz w:val="24"/>
          <w:szCs w:val="24"/>
          <w:lang w:eastAsia="zh-CN"/>
        </w:rPr>
        <w:t>代</w:t>
      </w:r>
      <w:r>
        <w:rPr>
          <w:rFonts w:ascii="宋体" w:eastAsia="宋体" w:hAnsi="宋体" w:hint="eastAsia"/>
          <w:sz w:val="24"/>
          <w:szCs w:val="24"/>
          <w:lang w:eastAsia="zh-CN"/>
        </w:rPr>
        <w:t>表</w:t>
      </w:r>
      <w:r>
        <w:rPr>
          <w:rFonts w:ascii="宋体" w:eastAsia="宋体" w:hAnsi="宋体" w:hint="eastAsia"/>
          <w:spacing w:val="-2"/>
          <w:sz w:val="24"/>
          <w:szCs w:val="24"/>
          <w:lang w:eastAsia="zh-CN"/>
        </w:rPr>
        <w:t>人</w:t>
      </w:r>
      <w:r>
        <w:rPr>
          <w:rFonts w:ascii="宋体" w:eastAsia="宋体" w:hAnsi="宋体" w:hint="eastAsia"/>
          <w:sz w:val="24"/>
          <w:szCs w:val="24"/>
          <w:lang w:eastAsia="zh-CN"/>
        </w:rPr>
        <w:t>身</w:t>
      </w:r>
      <w:r>
        <w:rPr>
          <w:rFonts w:ascii="宋体" w:eastAsia="宋体" w:hAnsi="宋体" w:hint="eastAsia"/>
          <w:spacing w:val="-2"/>
          <w:sz w:val="24"/>
          <w:szCs w:val="24"/>
          <w:lang w:eastAsia="zh-CN"/>
        </w:rPr>
        <w:t>份</w:t>
      </w:r>
      <w:r>
        <w:rPr>
          <w:rFonts w:ascii="宋体" w:eastAsia="宋体" w:hAnsi="宋体" w:hint="eastAsia"/>
          <w:sz w:val="24"/>
          <w:szCs w:val="24"/>
          <w:lang w:eastAsia="zh-CN"/>
        </w:rPr>
        <w:t>证</w:t>
      </w:r>
      <w:r>
        <w:rPr>
          <w:rFonts w:ascii="宋体" w:eastAsia="宋体" w:hAnsi="宋体" w:cs="宋体" w:hint="eastAsia"/>
          <w:bCs/>
          <w:sz w:val="24"/>
          <w:szCs w:val="24"/>
          <w:lang w:eastAsia="zh-CN"/>
        </w:rPr>
        <w:t>扫描</w:t>
      </w:r>
      <w:r>
        <w:rPr>
          <w:rFonts w:ascii="宋体" w:eastAsia="宋体" w:hAnsi="宋体" w:hint="eastAsia"/>
          <w:sz w:val="24"/>
          <w:szCs w:val="24"/>
          <w:lang w:eastAsia="zh-CN"/>
        </w:rPr>
        <w:t>件</w:t>
      </w:r>
      <w:r>
        <w:rPr>
          <w:rFonts w:ascii="宋体" w:eastAsia="宋体" w:hAnsi="宋体" w:hint="eastAsia"/>
          <w:spacing w:val="-2"/>
          <w:sz w:val="24"/>
          <w:szCs w:val="24"/>
          <w:lang w:eastAsia="zh-CN"/>
        </w:rPr>
        <w:t>及</w:t>
      </w:r>
      <w:r>
        <w:rPr>
          <w:rFonts w:ascii="宋体" w:eastAsia="宋体" w:hAnsi="宋体" w:hint="eastAsia"/>
          <w:sz w:val="24"/>
          <w:szCs w:val="24"/>
          <w:lang w:eastAsia="zh-CN"/>
        </w:rPr>
        <w:t>委</w:t>
      </w:r>
      <w:r>
        <w:rPr>
          <w:rFonts w:ascii="宋体" w:eastAsia="宋体" w:hAnsi="宋体" w:hint="eastAsia"/>
          <w:spacing w:val="-2"/>
          <w:sz w:val="24"/>
          <w:szCs w:val="24"/>
          <w:lang w:eastAsia="zh-CN"/>
        </w:rPr>
        <w:t>托</w:t>
      </w:r>
      <w:r>
        <w:rPr>
          <w:rFonts w:ascii="宋体" w:eastAsia="宋体" w:hAnsi="宋体" w:hint="eastAsia"/>
          <w:sz w:val="24"/>
          <w:szCs w:val="24"/>
          <w:lang w:eastAsia="zh-CN"/>
        </w:rPr>
        <w:t>代</w:t>
      </w:r>
      <w:r>
        <w:rPr>
          <w:rFonts w:ascii="宋体" w:eastAsia="宋体" w:hAnsi="宋体" w:hint="eastAsia"/>
          <w:spacing w:val="-2"/>
          <w:sz w:val="24"/>
          <w:szCs w:val="24"/>
          <w:lang w:eastAsia="zh-CN"/>
        </w:rPr>
        <w:t>理</w:t>
      </w:r>
      <w:r>
        <w:rPr>
          <w:rFonts w:ascii="宋体" w:eastAsia="宋体" w:hAnsi="宋体" w:hint="eastAsia"/>
          <w:sz w:val="24"/>
          <w:szCs w:val="24"/>
          <w:lang w:eastAsia="zh-CN"/>
        </w:rPr>
        <w:t>人</w:t>
      </w:r>
      <w:r>
        <w:rPr>
          <w:rFonts w:ascii="宋体" w:eastAsia="宋体" w:hAnsi="宋体" w:hint="eastAsia"/>
          <w:spacing w:val="-2"/>
          <w:sz w:val="24"/>
          <w:szCs w:val="24"/>
          <w:lang w:eastAsia="zh-CN"/>
        </w:rPr>
        <w:t>身</w:t>
      </w:r>
      <w:r>
        <w:rPr>
          <w:rFonts w:ascii="宋体" w:eastAsia="宋体" w:hAnsi="宋体" w:hint="eastAsia"/>
          <w:sz w:val="24"/>
          <w:szCs w:val="24"/>
          <w:lang w:eastAsia="zh-CN"/>
        </w:rPr>
        <w:t>份</w:t>
      </w:r>
      <w:r>
        <w:rPr>
          <w:rFonts w:ascii="宋体" w:eastAsia="宋体" w:hAnsi="宋体" w:hint="eastAsia"/>
          <w:spacing w:val="-2"/>
          <w:sz w:val="24"/>
          <w:szCs w:val="24"/>
          <w:lang w:eastAsia="zh-CN"/>
        </w:rPr>
        <w:t>证</w:t>
      </w:r>
      <w:r>
        <w:rPr>
          <w:rFonts w:ascii="宋体" w:eastAsia="宋体" w:hAnsi="宋体" w:cs="宋体" w:hint="eastAsia"/>
          <w:bCs/>
          <w:sz w:val="24"/>
          <w:szCs w:val="24"/>
          <w:lang w:eastAsia="zh-CN"/>
        </w:rPr>
        <w:t>扫描</w:t>
      </w:r>
      <w:r>
        <w:rPr>
          <w:rFonts w:ascii="宋体" w:eastAsia="宋体" w:hAnsi="宋体" w:hint="eastAsia"/>
          <w:sz w:val="24"/>
          <w:szCs w:val="24"/>
          <w:lang w:eastAsia="zh-CN"/>
        </w:rPr>
        <w:t>件 注：</w:t>
      </w:r>
      <w:r>
        <w:rPr>
          <w:rFonts w:ascii="宋体" w:eastAsia="宋体" w:hAnsi="宋体" w:hint="eastAsia"/>
          <w:spacing w:val="-2"/>
          <w:sz w:val="24"/>
          <w:szCs w:val="24"/>
          <w:lang w:eastAsia="zh-CN"/>
        </w:rPr>
        <w:t>本</w:t>
      </w:r>
      <w:r>
        <w:rPr>
          <w:rFonts w:ascii="宋体" w:eastAsia="宋体" w:hAnsi="宋体" w:hint="eastAsia"/>
          <w:sz w:val="24"/>
          <w:szCs w:val="24"/>
          <w:lang w:eastAsia="zh-CN"/>
        </w:rPr>
        <w:t>授</w:t>
      </w:r>
      <w:r>
        <w:rPr>
          <w:rFonts w:ascii="宋体" w:eastAsia="宋体" w:hAnsi="宋体" w:hint="eastAsia"/>
          <w:spacing w:val="-2"/>
          <w:sz w:val="24"/>
          <w:szCs w:val="24"/>
          <w:lang w:eastAsia="zh-CN"/>
        </w:rPr>
        <w:t>权</w:t>
      </w:r>
      <w:r>
        <w:rPr>
          <w:rFonts w:ascii="宋体" w:eastAsia="宋体" w:hAnsi="宋体" w:hint="eastAsia"/>
          <w:sz w:val="24"/>
          <w:szCs w:val="24"/>
          <w:lang w:eastAsia="zh-CN"/>
        </w:rPr>
        <w:t>委</w:t>
      </w:r>
      <w:r>
        <w:rPr>
          <w:rFonts w:ascii="宋体" w:eastAsia="宋体" w:hAnsi="宋体" w:hint="eastAsia"/>
          <w:spacing w:val="-2"/>
          <w:sz w:val="24"/>
          <w:szCs w:val="24"/>
          <w:lang w:eastAsia="zh-CN"/>
        </w:rPr>
        <w:t>托</w:t>
      </w:r>
      <w:r>
        <w:rPr>
          <w:rFonts w:ascii="宋体" w:eastAsia="宋体" w:hAnsi="宋体" w:hint="eastAsia"/>
          <w:sz w:val="24"/>
          <w:szCs w:val="24"/>
          <w:lang w:eastAsia="zh-CN"/>
        </w:rPr>
        <w:t>书</w:t>
      </w:r>
      <w:r>
        <w:rPr>
          <w:rFonts w:ascii="宋体" w:eastAsia="宋体" w:hAnsi="宋体" w:hint="eastAsia"/>
          <w:spacing w:val="-2"/>
          <w:sz w:val="24"/>
          <w:szCs w:val="24"/>
          <w:lang w:eastAsia="zh-CN"/>
        </w:rPr>
        <w:t>需</w:t>
      </w:r>
      <w:r>
        <w:rPr>
          <w:rFonts w:ascii="宋体" w:eastAsia="宋体" w:hAnsi="宋体" w:hint="eastAsia"/>
          <w:sz w:val="24"/>
          <w:szCs w:val="24"/>
          <w:lang w:eastAsia="zh-CN"/>
        </w:rPr>
        <w:t>由</w:t>
      </w:r>
      <w:r>
        <w:rPr>
          <w:rFonts w:ascii="宋体" w:eastAsia="宋体" w:hAnsi="宋体" w:hint="eastAsia"/>
          <w:spacing w:val="-2"/>
          <w:sz w:val="24"/>
          <w:szCs w:val="24"/>
          <w:lang w:eastAsia="zh-CN"/>
        </w:rPr>
        <w:t>投</w:t>
      </w:r>
      <w:r>
        <w:rPr>
          <w:rFonts w:ascii="宋体" w:eastAsia="宋体" w:hAnsi="宋体" w:hint="eastAsia"/>
          <w:sz w:val="24"/>
          <w:szCs w:val="24"/>
          <w:lang w:eastAsia="zh-CN"/>
        </w:rPr>
        <w:t>标人</w:t>
      </w:r>
      <w:r>
        <w:rPr>
          <w:rFonts w:ascii="宋体" w:eastAsia="宋体" w:hAnsi="宋体" w:hint="eastAsia"/>
          <w:spacing w:val="-2"/>
          <w:sz w:val="24"/>
          <w:szCs w:val="24"/>
          <w:lang w:eastAsia="zh-CN"/>
        </w:rPr>
        <w:t>加</w:t>
      </w:r>
      <w:r>
        <w:rPr>
          <w:rFonts w:ascii="宋体" w:eastAsia="宋体" w:hAnsi="宋体" w:hint="eastAsia"/>
          <w:sz w:val="24"/>
          <w:szCs w:val="24"/>
          <w:lang w:eastAsia="zh-CN"/>
        </w:rPr>
        <w:t>盖</w:t>
      </w:r>
      <w:r>
        <w:rPr>
          <w:rFonts w:ascii="宋体" w:eastAsia="宋体" w:hAnsi="宋体" w:hint="eastAsia"/>
          <w:spacing w:val="-2"/>
          <w:sz w:val="24"/>
          <w:szCs w:val="24"/>
          <w:lang w:eastAsia="zh-CN"/>
        </w:rPr>
        <w:t>单</w:t>
      </w:r>
      <w:r>
        <w:rPr>
          <w:rFonts w:ascii="宋体" w:eastAsia="宋体" w:hAnsi="宋体" w:hint="eastAsia"/>
          <w:sz w:val="24"/>
          <w:szCs w:val="24"/>
          <w:lang w:eastAsia="zh-CN"/>
        </w:rPr>
        <w:t>位</w:t>
      </w:r>
      <w:r>
        <w:rPr>
          <w:rFonts w:ascii="宋体" w:eastAsia="宋体" w:hAnsi="宋体" w:hint="eastAsia"/>
          <w:spacing w:val="-2"/>
          <w:sz w:val="24"/>
          <w:szCs w:val="24"/>
          <w:lang w:eastAsia="zh-CN"/>
        </w:rPr>
        <w:t>公</w:t>
      </w:r>
      <w:r>
        <w:rPr>
          <w:rFonts w:ascii="宋体" w:eastAsia="宋体" w:hAnsi="宋体" w:hint="eastAsia"/>
          <w:sz w:val="24"/>
          <w:szCs w:val="24"/>
          <w:lang w:eastAsia="zh-CN"/>
        </w:rPr>
        <w:t>章</w:t>
      </w:r>
      <w:r>
        <w:rPr>
          <w:rFonts w:ascii="宋体" w:eastAsia="宋体" w:hAnsi="宋体" w:hint="eastAsia"/>
          <w:spacing w:val="-2"/>
          <w:sz w:val="24"/>
          <w:szCs w:val="24"/>
          <w:lang w:eastAsia="zh-CN"/>
        </w:rPr>
        <w:t>并</w:t>
      </w:r>
      <w:r>
        <w:rPr>
          <w:rFonts w:ascii="宋体" w:eastAsia="宋体" w:hAnsi="宋体" w:hint="eastAsia"/>
          <w:sz w:val="24"/>
          <w:szCs w:val="24"/>
          <w:lang w:eastAsia="zh-CN"/>
        </w:rPr>
        <w:t>由</w:t>
      </w:r>
      <w:r>
        <w:rPr>
          <w:rFonts w:ascii="宋体" w:eastAsia="宋体" w:hAnsi="宋体" w:hint="eastAsia"/>
          <w:spacing w:val="-2"/>
          <w:sz w:val="24"/>
          <w:szCs w:val="24"/>
          <w:lang w:eastAsia="zh-CN"/>
        </w:rPr>
        <w:t>其</w:t>
      </w:r>
      <w:r>
        <w:rPr>
          <w:rFonts w:ascii="宋体" w:eastAsia="宋体" w:hAnsi="宋体" w:hint="eastAsia"/>
          <w:sz w:val="24"/>
          <w:szCs w:val="24"/>
          <w:lang w:eastAsia="zh-CN"/>
        </w:rPr>
        <w:t>法定</w:t>
      </w:r>
      <w:r>
        <w:rPr>
          <w:rFonts w:ascii="宋体" w:eastAsia="宋体" w:hAnsi="宋体" w:hint="eastAsia"/>
          <w:spacing w:val="-2"/>
          <w:sz w:val="24"/>
          <w:szCs w:val="24"/>
          <w:lang w:eastAsia="zh-CN"/>
        </w:rPr>
        <w:t>代</w:t>
      </w:r>
      <w:r>
        <w:rPr>
          <w:rFonts w:ascii="宋体" w:eastAsia="宋体" w:hAnsi="宋体" w:hint="eastAsia"/>
          <w:sz w:val="24"/>
          <w:szCs w:val="24"/>
          <w:lang w:eastAsia="zh-CN"/>
        </w:rPr>
        <w:t>表</w:t>
      </w:r>
      <w:r>
        <w:rPr>
          <w:rFonts w:ascii="宋体" w:eastAsia="宋体" w:hAnsi="宋体" w:hint="eastAsia"/>
          <w:spacing w:val="-2"/>
          <w:sz w:val="24"/>
          <w:szCs w:val="24"/>
          <w:lang w:eastAsia="zh-CN"/>
        </w:rPr>
        <w:t>人</w:t>
      </w:r>
      <w:r>
        <w:rPr>
          <w:rFonts w:ascii="宋体" w:eastAsia="宋体" w:hAnsi="宋体" w:hint="eastAsia"/>
          <w:sz w:val="24"/>
          <w:szCs w:val="24"/>
          <w:lang w:eastAsia="zh-CN"/>
        </w:rPr>
        <w:t>和</w:t>
      </w:r>
      <w:r>
        <w:rPr>
          <w:rFonts w:ascii="宋体" w:eastAsia="宋体" w:hAnsi="宋体" w:hint="eastAsia"/>
          <w:spacing w:val="-2"/>
          <w:sz w:val="24"/>
          <w:szCs w:val="24"/>
          <w:lang w:eastAsia="zh-CN"/>
        </w:rPr>
        <w:t>委</w:t>
      </w:r>
      <w:r>
        <w:rPr>
          <w:rFonts w:ascii="宋体" w:eastAsia="宋体" w:hAnsi="宋体" w:hint="eastAsia"/>
          <w:sz w:val="24"/>
          <w:szCs w:val="24"/>
          <w:lang w:eastAsia="zh-CN"/>
        </w:rPr>
        <w:t>托</w:t>
      </w:r>
      <w:r>
        <w:rPr>
          <w:rFonts w:ascii="宋体" w:eastAsia="宋体" w:hAnsi="宋体" w:hint="eastAsia"/>
          <w:spacing w:val="-2"/>
          <w:sz w:val="24"/>
          <w:szCs w:val="24"/>
          <w:lang w:eastAsia="zh-CN"/>
        </w:rPr>
        <w:t>代</w:t>
      </w:r>
      <w:r>
        <w:rPr>
          <w:rFonts w:ascii="宋体" w:eastAsia="宋体" w:hAnsi="宋体" w:hint="eastAsia"/>
          <w:sz w:val="24"/>
          <w:szCs w:val="24"/>
          <w:lang w:eastAsia="zh-CN"/>
        </w:rPr>
        <w:t>理</w:t>
      </w:r>
      <w:r>
        <w:rPr>
          <w:rFonts w:ascii="宋体" w:eastAsia="宋体" w:hAnsi="宋体" w:hint="eastAsia"/>
          <w:spacing w:val="-2"/>
          <w:sz w:val="24"/>
          <w:szCs w:val="24"/>
          <w:lang w:eastAsia="zh-CN"/>
        </w:rPr>
        <w:t>人</w:t>
      </w:r>
      <w:r>
        <w:rPr>
          <w:rFonts w:ascii="宋体" w:eastAsia="宋体" w:hAnsi="宋体" w:hint="eastAsia"/>
          <w:sz w:val="24"/>
          <w:szCs w:val="24"/>
          <w:lang w:eastAsia="zh-CN"/>
        </w:rPr>
        <w:t>签字</w:t>
      </w:r>
      <w:r>
        <w:rPr>
          <w:rFonts w:ascii="宋体" w:eastAsia="宋体" w:hAnsi="宋体" w:hint="eastAsia"/>
          <w:spacing w:val="-2"/>
          <w:position w:val="-2"/>
          <w:sz w:val="24"/>
          <w:szCs w:val="24"/>
          <w:lang w:eastAsia="zh-CN"/>
        </w:rPr>
        <w:t>或盖章</w:t>
      </w:r>
      <w:r>
        <w:rPr>
          <w:rFonts w:ascii="宋体" w:eastAsia="宋体" w:hAnsi="宋体" w:hint="eastAsia"/>
          <w:sz w:val="24"/>
          <w:szCs w:val="24"/>
          <w:lang w:eastAsia="zh-CN"/>
        </w:rPr>
        <w:t>。</w:t>
      </w:r>
    </w:p>
    <w:p w:rsidR="008B2DAC" w:rsidRDefault="008B2DAC">
      <w:pPr>
        <w:autoSpaceDE w:val="0"/>
        <w:autoSpaceDN w:val="0"/>
        <w:adjustRightInd w:val="0"/>
        <w:spacing w:line="360" w:lineRule="auto"/>
        <w:rPr>
          <w:rFonts w:ascii="宋体" w:eastAsia="宋体" w:hAnsi="宋体"/>
          <w:sz w:val="24"/>
          <w:szCs w:val="24"/>
          <w:lang w:eastAsia="zh-CN"/>
        </w:rPr>
      </w:pPr>
    </w:p>
    <w:p w:rsidR="008B2DAC" w:rsidRDefault="002D7BF3">
      <w:pPr>
        <w:autoSpaceDE w:val="0"/>
        <w:autoSpaceDN w:val="0"/>
        <w:adjustRightInd w:val="0"/>
        <w:spacing w:line="360" w:lineRule="auto"/>
        <w:rPr>
          <w:rFonts w:ascii="宋体" w:eastAsia="宋体" w:hAnsi="宋体"/>
          <w:sz w:val="24"/>
          <w:szCs w:val="24"/>
          <w:lang w:eastAsia="zh-CN"/>
        </w:rPr>
      </w:pPr>
      <w:r>
        <w:rPr>
          <w:rFonts w:ascii="宋体" w:eastAsia="宋体" w:hAnsi="宋体" w:hint="eastAsia"/>
          <w:position w:val="-4"/>
          <w:sz w:val="24"/>
          <w:szCs w:val="24"/>
          <w:lang w:eastAsia="zh-CN"/>
        </w:rPr>
        <w:t>投标</w:t>
      </w:r>
      <w:r>
        <w:rPr>
          <w:rFonts w:ascii="宋体" w:eastAsia="宋体" w:hAnsi="宋体" w:hint="eastAsia"/>
          <w:spacing w:val="-2"/>
          <w:position w:val="-4"/>
          <w:sz w:val="24"/>
          <w:szCs w:val="24"/>
          <w:lang w:eastAsia="zh-CN"/>
        </w:rPr>
        <w:t>人：</w:t>
      </w:r>
      <w:r>
        <w:rPr>
          <w:rFonts w:ascii="宋体" w:eastAsia="宋体" w:hAnsi="宋体" w:hint="eastAsia"/>
          <w:position w:val="-4"/>
          <w:sz w:val="24"/>
          <w:szCs w:val="24"/>
          <w:u w:val="single"/>
          <w:lang w:eastAsia="zh-CN"/>
        </w:rPr>
        <w:t xml:space="preserve">           </w:t>
      </w:r>
      <w:r>
        <w:rPr>
          <w:rFonts w:ascii="宋体" w:eastAsia="宋体" w:hAnsi="宋体" w:hint="eastAsia"/>
          <w:position w:val="-4"/>
          <w:sz w:val="24"/>
          <w:szCs w:val="24"/>
          <w:lang w:eastAsia="zh-CN"/>
        </w:rPr>
        <w:t>（盖</w:t>
      </w:r>
      <w:r>
        <w:rPr>
          <w:rFonts w:ascii="宋体" w:eastAsia="宋体" w:hAnsi="宋体" w:hint="eastAsia"/>
          <w:spacing w:val="-2"/>
          <w:position w:val="-4"/>
          <w:sz w:val="24"/>
          <w:szCs w:val="24"/>
          <w:lang w:eastAsia="zh-CN"/>
        </w:rPr>
        <w:t>单</w:t>
      </w:r>
      <w:r>
        <w:rPr>
          <w:rFonts w:ascii="宋体" w:eastAsia="宋体" w:hAnsi="宋体" w:hint="eastAsia"/>
          <w:spacing w:val="1"/>
          <w:position w:val="-4"/>
          <w:sz w:val="24"/>
          <w:szCs w:val="24"/>
          <w:lang w:eastAsia="zh-CN"/>
        </w:rPr>
        <w:t>位</w:t>
      </w:r>
      <w:r>
        <w:rPr>
          <w:rFonts w:ascii="宋体" w:eastAsia="宋体" w:hAnsi="宋体" w:hint="eastAsia"/>
          <w:spacing w:val="-2"/>
          <w:position w:val="-4"/>
          <w:sz w:val="24"/>
          <w:szCs w:val="24"/>
          <w:lang w:eastAsia="zh-CN"/>
        </w:rPr>
        <w:t>章</w:t>
      </w:r>
      <w:r>
        <w:rPr>
          <w:rFonts w:ascii="宋体" w:eastAsia="宋体" w:hAnsi="宋体" w:hint="eastAsia"/>
          <w:position w:val="-4"/>
          <w:sz w:val="24"/>
          <w:szCs w:val="24"/>
          <w:lang w:eastAsia="zh-CN"/>
        </w:rPr>
        <w:t>）</w:t>
      </w:r>
    </w:p>
    <w:p w:rsidR="008B2DAC" w:rsidRDefault="002D7BF3">
      <w:pPr>
        <w:autoSpaceDE w:val="0"/>
        <w:autoSpaceDN w:val="0"/>
        <w:adjustRightInd w:val="0"/>
        <w:spacing w:line="360" w:lineRule="auto"/>
        <w:rPr>
          <w:rFonts w:ascii="宋体" w:eastAsia="宋体" w:hAnsi="宋体"/>
          <w:sz w:val="24"/>
          <w:szCs w:val="24"/>
          <w:lang w:eastAsia="zh-CN"/>
        </w:rPr>
      </w:pPr>
      <w:r>
        <w:rPr>
          <w:rFonts w:ascii="宋体" w:eastAsia="宋体" w:hAnsi="宋体" w:hint="eastAsia"/>
          <w:position w:val="-2"/>
          <w:sz w:val="24"/>
          <w:szCs w:val="24"/>
          <w:lang w:eastAsia="zh-CN"/>
        </w:rPr>
        <w:t>法定</w:t>
      </w:r>
      <w:r>
        <w:rPr>
          <w:rFonts w:ascii="宋体" w:eastAsia="宋体" w:hAnsi="宋体" w:hint="eastAsia"/>
          <w:spacing w:val="-2"/>
          <w:position w:val="-2"/>
          <w:sz w:val="24"/>
          <w:szCs w:val="24"/>
          <w:lang w:eastAsia="zh-CN"/>
        </w:rPr>
        <w:t>代</w:t>
      </w:r>
      <w:r>
        <w:rPr>
          <w:rFonts w:ascii="宋体" w:eastAsia="宋体" w:hAnsi="宋体" w:hint="eastAsia"/>
          <w:position w:val="-2"/>
          <w:sz w:val="24"/>
          <w:szCs w:val="24"/>
          <w:lang w:eastAsia="zh-CN"/>
        </w:rPr>
        <w:t>表</w:t>
      </w:r>
      <w:r>
        <w:rPr>
          <w:rFonts w:ascii="宋体" w:eastAsia="宋体" w:hAnsi="宋体" w:hint="eastAsia"/>
          <w:spacing w:val="-2"/>
          <w:position w:val="-2"/>
          <w:sz w:val="24"/>
          <w:szCs w:val="24"/>
          <w:lang w:eastAsia="zh-CN"/>
        </w:rPr>
        <w:t>人</w:t>
      </w:r>
      <w:r>
        <w:rPr>
          <w:rFonts w:ascii="宋体" w:eastAsia="宋体" w:hAnsi="宋体" w:hint="eastAsia"/>
          <w:spacing w:val="-3"/>
          <w:position w:val="-2"/>
          <w:sz w:val="24"/>
          <w:szCs w:val="24"/>
          <w:lang w:eastAsia="zh-CN"/>
        </w:rPr>
        <w:t>：</w:t>
      </w:r>
      <w:r>
        <w:rPr>
          <w:rFonts w:ascii="宋体" w:eastAsia="宋体" w:hAnsi="宋体" w:hint="eastAsia"/>
          <w:position w:val="-4"/>
          <w:sz w:val="24"/>
          <w:szCs w:val="24"/>
          <w:u w:val="single"/>
          <w:lang w:eastAsia="zh-CN"/>
        </w:rPr>
        <w:t xml:space="preserve">           </w:t>
      </w:r>
      <w:r>
        <w:rPr>
          <w:rFonts w:ascii="宋体" w:eastAsia="宋体" w:hAnsi="宋体" w:hint="eastAsia"/>
          <w:position w:val="-2"/>
          <w:sz w:val="24"/>
          <w:szCs w:val="24"/>
          <w:lang w:eastAsia="zh-CN"/>
        </w:rPr>
        <w:t>（签</w:t>
      </w:r>
      <w:r>
        <w:rPr>
          <w:rFonts w:ascii="宋体" w:eastAsia="宋体" w:hAnsi="宋体" w:hint="eastAsia"/>
          <w:spacing w:val="-2"/>
          <w:position w:val="-2"/>
          <w:sz w:val="24"/>
          <w:szCs w:val="24"/>
          <w:lang w:eastAsia="zh-CN"/>
        </w:rPr>
        <w:t>字或盖章</w:t>
      </w:r>
      <w:r>
        <w:rPr>
          <w:rFonts w:ascii="宋体" w:eastAsia="宋体" w:hAnsi="宋体" w:hint="eastAsia"/>
          <w:position w:val="-2"/>
          <w:sz w:val="24"/>
          <w:szCs w:val="24"/>
          <w:lang w:eastAsia="zh-CN"/>
        </w:rPr>
        <w:t>）</w:t>
      </w:r>
    </w:p>
    <w:p w:rsidR="008B2DAC" w:rsidRDefault="002D7BF3">
      <w:pPr>
        <w:autoSpaceDE w:val="0"/>
        <w:autoSpaceDN w:val="0"/>
        <w:adjustRightInd w:val="0"/>
        <w:spacing w:line="360" w:lineRule="auto"/>
        <w:rPr>
          <w:rFonts w:ascii="宋体" w:eastAsia="宋体" w:hAnsi="宋体"/>
          <w:sz w:val="24"/>
          <w:szCs w:val="24"/>
          <w:lang w:eastAsia="zh-CN"/>
        </w:rPr>
      </w:pPr>
      <w:r>
        <w:rPr>
          <w:rFonts w:ascii="宋体" w:eastAsia="宋体" w:hAnsi="宋体" w:hint="eastAsia"/>
          <w:position w:val="-2"/>
          <w:sz w:val="24"/>
          <w:szCs w:val="24"/>
          <w:lang w:eastAsia="zh-CN"/>
        </w:rPr>
        <w:t>身份</w:t>
      </w:r>
      <w:r>
        <w:rPr>
          <w:rFonts w:ascii="宋体" w:eastAsia="宋体" w:hAnsi="宋体" w:hint="eastAsia"/>
          <w:spacing w:val="-2"/>
          <w:position w:val="-2"/>
          <w:sz w:val="24"/>
          <w:szCs w:val="24"/>
          <w:lang w:eastAsia="zh-CN"/>
        </w:rPr>
        <w:t>证</w:t>
      </w:r>
      <w:r>
        <w:rPr>
          <w:rFonts w:ascii="宋体" w:eastAsia="宋体" w:hAnsi="宋体" w:hint="eastAsia"/>
          <w:position w:val="-2"/>
          <w:sz w:val="24"/>
          <w:szCs w:val="24"/>
          <w:lang w:eastAsia="zh-CN"/>
        </w:rPr>
        <w:t>号</w:t>
      </w:r>
      <w:r>
        <w:rPr>
          <w:rFonts w:ascii="宋体" w:eastAsia="宋体" w:hAnsi="宋体" w:hint="eastAsia"/>
          <w:spacing w:val="-2"/>
          <w:position w:val="-2"/>
          <w:sz w:val="24"/>
          <w:szCs w:val="24"/>
          <w:lang w:eastAsia="zh-CN"/>
        </w:rPr>
        <w:t>码</w:t>
      </w:r>
      <w:r>
        <w:rPr>
          <w:rFonts w:ascii="宋体" w:eastAsia="宋体" w:hAnsi="宋体" w:hint="eastAsia"/>
          <w:spacing w:val="-3"/>
          <w:position w:val="-2"/>
          <w:sz w:val="24"/>
          <w:szCs w:val="24"/>
          <w:lang w:eastAsia="zh-CN"/>
        </w:rPr>
        <w:t>：</w:t>
      </w:r>
      <w:r>
        <w:rPr>
          <w:rFonts w:ascii="宋体" w:eastAsia="宋体" w:hAnsi="宋体" w:hint="eastAsia"/>
          <w:position w:val="-4"/>
          <w:sz w:val="24"/>
          <w:szCs w:val="24"/>
          <w:u w:val="single"/>
          <w:lang w:eastAsia="zh-CN"/>
        </w:rPr>
        <w:t xml:space="preserve">           </w:t>
      </w:r>
    </w:p>
    <w:p w:rsidR="008B2DAC" w:rsidRDefault="002D7BF3">
      <w:pPr>
        <w:autoSpaceDE w:val="0"/>
        <w:autoSpaceDN w:val="0"/>
        <w:adjustRightInd w:val="0"/>
        <w:spacing w:line="360" w:lineRule="auto"/>
        <w:rPr>
          <w:rFonts w:ascii="宋体" w:eastAsia="宋体" w:hAnsi="宋体"/>
          <w:sz w:val="24"/>
          <w:szCs w:val="24"/>
          <w:lang w:eastAsia="zh-CN"/>
        </w:rPr>
      </w:pPr>
      <w:r>
        <w:rPr>
          <w:rFonts w:ascii="宋体" w:eastAsia="宋体" w:hAnsi="宋体" w:hint="eastAsia"/>
          <w:position w:val="-2"/>
          <w:sz w:val="24"/>
          <w:szCs w:val="24"/>
          <w:lang w:eastAsia="zh-CN"/>
        </w:rPr>
        <w:t>委托</w:t>
      </w:r>
      <w:r>
        <w:rPr>
          <w:rFonts w:ascii="宋体" w:eastAsia="宋体" w:hAnsi="宋体" w:hint="eastAsia"/>
          <w:spacing w:val="-2"/>
          <w:position w:val="-2"/>
          <w:sz w:val="24"/>
          <w:szCs w:val="24"/>
          <w:lang w:eastAsia="zh-CN"/>
        </w:rPr>
        <w:t>代</w:t>
      </w:r>
      <w:r>
        <w:rPr>
          <w:rFonts w:ascii="宋体" w:eastAsia="宋体" w:hAnsi="宋体" w:hint="eastAsia"/>
          <w:position w:val="-2"/>
          <w:sz w:val="24"/>
          <w:szCs w:val="24"/>
          <w:lang w:eastAsia="zh-CN"/>
        </w:rPr>
        <w:t>理</w:t>
      </w:r>
      <w:r>
        <w:rPr>
          <w:rFonts w:ascii="宋体" w:eastAsia="宋体" w:hAnsi="宋体" w:hint="eastAsia"/>
          <w:spacing w:val="-2"/>
          <w:position w:val="-2"/>
          <w:sz w:val="24"/>
          <w:szCs w:val="24"/>
          <w:lang w:eastAsia="zh-CN"/>
        </w:rPr>
        <w:t>人</w:t>
      </w:r>
      <w:r>
        <w:rPr>
          <w:rFonts w:ascii="宋体" w:eastAsia="宋体" w:hAnsi="宋体" w:hint="eastAsia"/>
          <w:spacing w:val="-3"/>
          <w:position w:val="-2"/>
          <w:sz w:val="24"/>
          <w:szCs w:val="24"/>
          <w:lang w:eastAsia="zh-CN"/>
        </w:rPr>
        <w:t>：</w:t>
      </w:r>
      <w:r>
        <w:rPr>
          <w:rFonts w:ascii="宋体" w:eastAsia="宋体" w:hAnsi="宋体" w:hint="eastAsia"/>
          <w:position w:val="-4"/>
          <w:sz w:val="24"/>
          <w:szCs w:val="24"/>
          <w:u w:val="single"/>
          <w:lang w:eastAsia="zh-CN"/>
        </w:rPr>
        <w:t xml:space="preserve">           </w:t>
      </w:r>
      <w:r>
        <w:rPr>
          <w:rFonts w:ascii="宋体" w:eastAsia="宋体" w:hAnsi="宋体" w:hint="eastAsia"/>
          <w:position w:val="-2"/>
          <w:sz w:val="24"/>
          <w:szCs w:val="24"/>
          <w:lang w:eastAsia="zh-CN"/>
        </w:rPr>
        <w:t>（签</w:t>
      </w:r>
      <w:r>
        <w:rPr>
          <w:rFonts w:ascii="宋体" w:eastAsia="宋体" w:hAnsi="宋体" w:hint="eastAsia"/>
          <w:spacing w:val="-2"/>
          <w:position w:val="-2"/>
          <w:sz w:val="24"/>
          <w:szCs w:val="24"/>
          <w:lang w:eastAsia="zh-CN"/>
        </w:rPr>
        <w:t>字或盖章</w:t>
      </w:r>
      <w:r>
        <w:rPr>
          <w:rFonts w:ascii="宋体" w:eastAsia="宋体" w:hAnsi="宋体" w:hint="eastAsia"/>
          <w:position w:val="-2"/>
          <w:sz w:val="24"/>
          <w:szCs w:val="24"/>
          <w:lang w:eastAsia="zh-CN"/>
        </w:rPr>
        <w:t>）</w:t>
      </w:r>
    </w:p>
    <w:p w:rsidR="008B2DAC" w:rsidRDefault="002D7BF3">
      <w:pPr>
        <w:autoSpaceDE w:val="0"/>
        <w:autoSpaceDN w:val="0"/>
        <w:adjustRightInd w:val="0"/>
        <w:spacing w:line="360" w:lineRule="auto"/>
        <w:rPr>
          <w:rFonts w:ascii="宋体" w:eastAsia="宋体" w:hAnsi="宋体"/>
          <w:sz w:val="24"/>
          <w:szCs w:val="24"/>
          <w:lang w:eastAsia="zh-CN"/>
        </w:rPr>
      </w:pPr>
      <w:r>
        <w:rPr>
          <w:rFonts w:ascii="宋体" w:eastAsia="宋体" w:hAnsi="宋体" w:hint="eastAsia"/>
          <w:position w:val="-2"/>
          <w:sz w:val="24"/>
          <w:szCs w:val="24"/>
          <w:lang w:eastAsia="zh-CN"/>
        </w:rPr>
        <w:t>身份</w:t>
      </w:r>
      <w:r>
        <w:rPr>
          <w:rFonts w:ascii="宋体" w:eastAsia="宋体" w:hAnsi="宋体" w:hint="eastAsia"/>
          <w:spacing w:val="-2"/>
          <w:position w:val="-2"/>
          <w:sz w:val="24"/>
          <w:szCs w:val="24"/>
          <w:lang w:eastAsia="zh-CN"/>
        </w:rPr>
        <w:t>证</w:t>
      </w:r>
      <w:r>
        <w:rPr>
          <w:rFonts w:ascii="宋体" w:eastAsia="宋体" w:hAnsi="宋体" w:hint="eastAsia"/>
          <w:position w:val="-2"/>
          <w:sz w:val="24"/>
          <w:szCs w:val="24"/>
          <w:lang w:eastAsia="zh-CN"/>
        </w:rPr>
        <w:t>号</w:t>
      </w:r>
      <w:r>
        <w:rPr>
          <w:rFonts w:ascii="宋体" w:eastAsia="宋体" w:hAnsi="宋体" w:hint="eastAsia"/>
          <w:spacing w:val="-2"/>
          <w:position w:val="-2"/>
          <w:sz w:val="24"/>
          <w:szCs w:val="24"/>
          <w:lang w:eastAsia="zh-CN"/>
        </w:rPr>
        <w:t>码</w:t>
      </w:r>
      <w:r>
        <w:rPr>
          <w:rFonts w:ascii="宋体" w:eastAsia="宋体" w:hAnsi="宋体" w:hint="eastAsia"/>
          <w:spacing w:val="-3"/>
          <w:position w:val="-2"/>
          <w:sz w:val="24"/>
          <w:szCs w:val="24"/>
          <w:lang w:eastAsia="zh-CN"/>
        </w:rPr>
        <w:t>：</w:t>
      </w:r>
      <w:r>
        <w:rPr>
          <w:rFonts w:ascii="宋体" w:eastAsia="宋体" w:hAnsi="宋体" w:hint="eastAsia"/>
          <w:position w:val="-4"/>
          <w:sz w:val="24"/>
          <w:szCs w:val="24"/>
          <w:u w:val="single"/>
          <w:lang w:eastAsia="zh-CN"/>
        </w:rPr>
        <w:t xml:space="preserve">           </w:t>
      </w:r>
    </w:p>
    <w:p w:rsidR="008B2DAC" w:rsidRDefault="008B2DAC">
      <w:pPr>
        <w:autoSpaceDE w:val="0"/>
        <w:autoSpaceDN w:val="0"/>
        <w:adjustRightInd w:val="0"/>
        <w:spacing w:line="360" w:lineRule="auto"/>
        <w:rPr>
          <w:rFonts w:ascii="宋体" w:eastAsia="宋体" w:hAnsi="宋体"/>
          <w:sz w:val="24"/>
          <w:szCs w:val="24"/>
          <w:lang w:eastAsia="zh-CN"/>
        </w:rPr>
      </w:pPr>
    </w:p>
    <w:p w:rsidR="008B2DAC" w:rsidRDefault="002D7BF3">
      <w:pPr>
        <w:wordWrap w:val="0"/>
        <w:autoSpaceDE w:val="0"/>
        <w:autoSpaceDN w:val="0"/>
        <w:adjustRightInd w:val="0"/>
        <w:spacing w:line="360" w:lineRule="auto"/>
        <w:jc w:val="right"/>
        <w:rPr>
          <w:rFonts w:ascii="宋体" w:eastAsia="宋体" w:hAnsi="宋体"/>
          <w:sz w:val="24"/>
          <w:szCs w:val="24"/>
          <w:lang w:eastAsia="zh-CN"/>
        </w:rPr>
      </w:pPr>
      <w:r>
        <w:rPr>
          <w:rFonts w:ascii="宋体" w:eastAsia="宋体" w:hAnsi="宋体" w:hint="eastAsia"/>
          <w:sz w:val="24"/>
          <w:szCs w:val="24"/>
          <w:u w:val="single"/>
          <w:lang w:eastAsia="zh-CN"/>
        </w:rPr>
        <w:t xml:space="preserve">      </w:t>
      </w:r>
      <w:r>
        <w:rPr>
          <w:rFonts w:ascii="宋体" w:eastAsia="宋体" w:hAnsi="宋体" w:hint="eastAsia"/>
          <w:sz w:val="24"/>
          <w:szCs w:val="24"/>
          <w:lang w:eastAsia="zh-CN"/>
        </w:rPr>
        <w:t>年</w:t>
      </w:r>
      <w:r>
        <w:rPr>
          <w:rFonts w:ascii="宋体" w:eastAsia="宋体" w:hAnsi="宋体" w:hint="eastAsia"/>
          <w:sz w:val="24"/>
          <w:szCs w:val="24"/>
          <w:u w:val="single"/>
          <w:lang w:eastAsia="zh-CN"/>
        </w:rPr>
        <w:t xml:space="preserve">      </w:t>
      </w:r>
      <w:r>
        <w:rPr>
          <w:rFonts w:ascii="宋体" w:eastAsia="宋体" w:hAnsi="宋体" w:hint="eastAsia"/>
          <w:spacing w:val="-2"/>
          <w:sz w:val="24"/>
          <w:szCs w:val="24"/>
          <w:lang w:eastAsia="zh-CN"/>
        </w:rPr>
        <w:t>月</w:t>
      </w:r>
      <w:r>
        <w:rPr>
          <w:rFonts w:ascii="宋体" w:eastAsia="宋体" w:hAnsi="宋体" w:hint="eastAsia"/>
          <w:sz w:val="24"/>
          <w:szCs w:val="24"/>
          <w:u w:val="single"/>
          <w:lang w:eastAsia="zh-CN"/>
        </w:rPr>
        <w:t xml:space="preserve">     </w:t>
      </w:r>
      <w:r>
        <w:rPr>
          <w:rFonts w:ascii="宋体" w:eastAsia="宋体" w:hAnsi="宋体" w:hint="eastAsia"/>
          <w:sz w:val="24"/>
          <w:szCs w:val="24"/>
          <w:lang w:eastAsia="zh-CN"/>
        </w:rPr>
        <w:t>日</w:t>
      </w:r>
    </w:p>
    <w:p w:rsidR="008B2DAC" w:rsidRDefault="008B2DAC">
      <w:pPr>
        <w:widowControl/>
        <w:spacing w:line="360" w:lineRule="auto"/>
        <w:rPr>
          <w:rFonts w:ascii="宋体" w:eastAsia="宋体" w:hAnsi="宋体" w:cs="宋体"/>
          <w:spacing w:val="2"/>
          <w:position w:val="-1"/>
          <w:sz w:val="24"/>
          <w:szCs w:val="24"/>
          <w:lang w:eastAsia="zh-CN"/>
        </w:rPr>
        <w:sectPr w:rsidR="008B2DAC">
          <w:pgSz w:w="11907" w:h="16839"/>
          <w:pgMar w:top="1440" w:right="1440" w:bottom="1440" w:left="1440" w:header="720" w:footer="720" w:gutter="0"/>
          <w:cols w:space="720"/>
        </w:sectPr>
      </w:pPr>
    </w:p>
    <w:p w:rsidR="008B2DAC" w:rsidRDefault="002D7BF3">
      <w:pPr>
        <w:pStyle w:val="3"/>
        <w:rPr>
          <w:rFonts w:ascii="宋体" w:eastAsia="宋体" w:hAnsi="宋体"/>
          <w:spacing w:val="2"/>
          <w:position w:val="-1"/>
          <w:lang w:eastAsia="zh-CN"/>
        </w:rPr>
      </w:pPr>
      <w:bookmarkStart w:id="100" w:name="_Toc142858902"/>
      <w:bookmarkStart w:id="101" w:name="_Toc63065955"/>
      <w:bookmarkStart w:id="102" w:name="_Toc144811752"/>
      <w:bookmarkStart w:id="103" w:name="_Toc50480839"/>
      <w:bookmarkStart w:id="104" w:name="_Toc25072143"/>
      <w:r>
        <w:rPr>
          <w:rFonts w:ascii="宋体" w:eastAsia="宋体" w:hAnsi="宋体" w:hint="eastAsia"/>
          <w:spacing w:val="2"/>
          <w:position w:val="-1"/>
          <w:lang w:eastAsia="zh-CN"/>
        </w:rPr>
        <w:lastRenderedPageBreak/>
        <w:t>格式三：合作设计协议书参考格式（格式仅供参考，适用于合作设计，否则可不提供）</w:t>
      </w:r>
      <w:bookmarkEnd w:id="100"/>
      <w:bookmarkEnd w:id="101"/>
      <w:bookmarkEnd w:id="102"/>
      <w:bookmarkEnd w:id="103"/>
    </w:p>
    <w:p w:rsidR="008B2DAC" w:rsidRDefault="008B2DAC">
      <w:pPr>
        <w:jc w:val="center"/>
        <w:rPr>
          <w:rFonts w:ascii="宋体" w:eastAsia="宋体" w:hAnsi="宋体"/>
          <w:b/>
          <w:bCs/>
          <w:sz w:val="32"/>
          <w:szCs w:val="32"/>
          <w:lang w:eastAsia="zh-CN"/>
        </w:rPr>
      </w:pPr>
    </w:p>
    <w:p w:rsidR="008B2DAC" w:rsidRDefault="002D7BF3">
      <w:pPr>
        <w:jc w:val="center"/>
        <w:rPr>
          <w:rFonts w:ascii="宋体" w:eastAsia="宋体" w:hAnsi="宋体"/>
          <w:b/>
          <w:bCs/>
          <w:sz w:val="32"/>
          <w:szCs w:val="32"/>
          <w:lang w:eastAsia="zh-CN"/>
        </w:rPr>
      </w:pPr>
      <w:r>
        <w:rPr>
          <w:rFonts w:ascii="宋体" w:eastAsia="宋体" w:hAnsi="宋体" w:hint="eastAsia"/>
          <w:b/>
          <w:bCs/>
          <w:sz w:val="32"/>
          <w:szCs w:val="32"/>
          <w:lang w:eastAsia="zh-CN"/>
        </w:rPr>
        <w:t>合作设计协议书</w:t>
      </w:r>
    </w:p>
    <w:p w:rsidR="008B2DAC" w:rsidRDefault="008B2DAC">
      <w:pPr>
        <w:rPr>
          <w:rFonts w:ascii="宋体" w:eastAsia="宋体" w:hAnsi="宋体"/>
          <w:sz w:val="24"/>
          <w:lang w:eastAsia="zh-CN"/>
        </w:rPr>
      </w:pPr>
    </w:p>
    <w:p w:rsidR="008B2DAC" w:rsidRDefault="002D7BF3">
      <w:pPr>
        <w:spacing w:line="360" w:lineRule="auto"/>
        <w:rPr>
          <w:rFonts w:ascii="宋体" w:eastAsia="宋体" w:hAnsi="宋体"/>
          <w:sz w:val="24"/>
          <w:szCs w:val="24"/>
          <w:lang w:eastAsia="zh-CN"/>
        </w:rPr>
      </w:pPr>
      <w:r>
        <w:rPr>
          <w:rFonts w:ascii="宋体" w:eastAsia="宋体" w:hAnsi="宋体" w:hint="eastAsia"/>
          <w:sz w:val="24"/>
          <w:szCs w:val="24"/>
          <w:lang w:eastAsia="zh-CN"/>
        </w:rPr>
        <w:t>投标项目名称：</w:t>
      </w:r>
      <w:r>
        <w:rPr>
          <w:rFonts w:ascii="宋体" w:eastAsia="宋体" w:hAnsi="宋体" w:hint="eastAsia"/>
          <w:sz w:val="24"/>
          <w:szCs w:val="24"/>
          <w:u w:val="single"/>
          <w:lang w:eastAsia="zh-CN"/>
        </w:rPr>
        <w:t xml:space="preserve">                                           </w:t>
      </w:r>
      <w:r>
        <w:rPr>
          <w:rFonts w:ascii="宋体" w:eastAsia="宋体" w:hAnsi="宋体" w:hint="eastAsia"/>
          <w:sz w:val="24"/>
          <w:szCs w:val="24"/>
          <w:lang w:eastAsia="zh-CN"/>
        </w:rPr>
        <w:t>。</w:t>
      </w:r>
    </w:p>
    <w:p w:rsidR="008B2DAC" w:rsidRDefault="002D7BF3">
      <w:pPr>
        <w:spacing w:line="360" w:lineRule="auto"/>
        <w:rPr>
          <w:rFonts w:ascii="宋体" w:eastAsia="宋体" w:hAnsi="宋体"/>
          <w:sz w:val="24"/>
          <w:szCs w:val="24"/>
          <w:lang w:eastAsia="zh-CN"/>
        </w:rPr>
      </w:pPr>
      <w:r>
        <w:rPr>
          <w:rFonts w:ascii="宋体" w:eastAsia="宋体" w:hAnsi="宋体" w:hint="eastAsia"/>
          <w:sz w:val="24"/>
          <w:szCs w:val="24"/>
          <w:lang w:eastAsia="zh-CN"/>
        </w:rPr>
        <w:t>致：</w:t>
      </w:r>
      <w:r>
        <w:rPr>
          <w:rFonts w:ascii="宋体" w:eastAsia="宋体" w:hAnsi="宋体" w:hint="eastAsia"/>
          <w:sz w:val="24"/>
          <w:szCs w:val="24"/>
          <w:u w:val="single"/>
          <w:lang w:eastAsia="zh-CN"/>
        </w:rPr>
        <w:t xml:space="preserve">                                    </w:t>
      </w:r>
      <w:r>
        <w:rPr>
          <w:rFonts w:ascii="宋体" w:eastAsia="宋体" w:hAnsi="宋体" w:hint="eastAsia"/>
          <w:sz w:val="24"/>
          <w:szCs w:val="24"/>
          <w:lang w:eastAsia="zh-CN"/>
        </w:rPr>
        <w:t>（招标人）</w:t>
      </w:r>
    </w:p>
    <w:p w:rsidR="008B2DAC" w:rsidRDefault="002D7BF3">
      <w:p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按照招标公告的规定，</w:t>
      </w:r>
      <w:r>
        <w:rPr>
          <w:rFonts w:ascii="宋体" w:eastAsia="宋体" w:hAnsi="宋体" w:hint="eastAsia"/>
          <w:sz w:val="24"/>
          <w:szCs w:val="24"/>
          <w:u w:val="single"/>
          <w:lang w:eastAsia="zh-CN"/>
        </w:rPr>
        <w:t xml:space="preserve">                         </w:t>
      </w:r>
      <w:r>
        <w:rPr>
          <w:rFonts w:ascii="宋体" w:eastAsia="宋体" w:hAnsi="宋体" w:hint="eastAsia"/>
          <w:sz w:val="24"/>
          <w:szCs w:val="24"/>
          <w:lang w:eastAsia="zh-CN"/>
        </w:rPr>
        <w:t>（</w:t>
      </w:r>
      <w:r>
        <w:rPr>
          <w:rFonts w:ascii="宋体" w:eastAsia="宋体" w:hAnsi="宋体" w:cs="宋体" w:hint="eastAsia"/>
          <w:sz w:val="24"/>
          <w:szCs w:val="24"/>
          <w:shd w:val="clear" w:color="auto" w:fill="FFFFFF"/>
          <w:lang w:eastAsia="zh-CN"/>
        </w:rPr>
        <w:t>外国或澳门、台湾的设计企业</w:t>
      </w:r>
      <w:r>
        <w:rPr>
          <w:rFonts w:ascii="宋体" w:eastAsia="宋体" w:hAnsi="宋体" w:cs="宋体" w:hint="eastAsia"/>
          <w:b/>
          <w:sz w:val="24"/>
          <w:szCs w:val="24"/>
          <w:u w:val="single"/>
          <w:shd w:val="clear" w:color="auto" w:fill="FFFFFF"/>
          <w:lang w:eastAsia="zh-CN"/>
        </w:rPr>
        <w:t>和香港不单独参加投标的设计企业</w:t>
      </w:r>
      <w:r>
        <w:rPr>
          <w:rFonts w:ascii="宋体" w:eastAsia="宋体" w:hAnsi="宋体" w:cs="宋体" w:hint="eastAsia"/>
          <w:sz w:val="24"/>
          <w:szCs w:val="24"/>
          <w:lang w:eastAsia="zh-CN"/>
        </w:rPr>
        <w:t>）作为投标人（即“申请人”，下同）</w:t>
      </w:r>
      <w:r>
        <w:rPr>
          <w:rFonts w:ascii="宋体" w:eastAsia="宋体" w:hAnsi="宋体" w:cs="宋体" w:hint="eastAsia"/>
          <w:sz w:val="24"/>
          <w:szCs w:val="24"/>
          <w:u w:val="single"/>
          <w:lang w:eastAsia="zh-CN"/>
        </w:rPr>
        <w:t xml:space="preserve">         </w:t>
      </w:r>
      <w:r>
        <w:rPr>
          <w:rFonts w:ascii="宋体" w:eastAsia="宋体" w:hAnsi="宋体" w:cs="宋体" w:hint="eastAsia"/>
          <w:sz w:val="24"/>
          <w:szCs w:val="24"/>
          <w:lang w:eastAsia="zh-CN"/>
        </w:rPr>
        <w:t>（符合招标公告第</w:t>
      </w:r>
      <w:r>
        <w:rPr>
          <w:rFonts w:ascii="宋体" w:eastAsia="宋体" w:hAnsi="宋体" w:cs="宋体"/>
          <w:sz w:val="24"/>
          <w:szCs w:val="24"/>
          <w:lang w:eastAsia="zh-CN"/>
        </w:rPr>
        <w:t>4</w:t>
      </w:r>
      <w:r>
        <w:rPr>
          <w:rFonts w:ascii="宋体" w:eastAsia="宋体" w:hAnsi="宋体" w:cs="宋体" w:hint="eastAsia"/>
          <w:sz w:val="24"/>
          <w:szCs w:val="24"/>
          <w:lang w:eastAsia="zh-CN"/>
        </w:rPr>
        <w:t>条资质条件的企业）的合作设计方，参与本项目进行合作设计。若中标，各成员向招标人承担连带责任。合作设计方授权委托</w:t>
      </w:r>
      <w:r>
        <w:rPr>
          <w:rFonts w:ascii="宋体" w:eastAsia="宋体" w:hAnsi="宋体" w:cs="宋体" w:hint="eastAsia"/>
          <w:sz w:val="24"/>
          <w:szCs w:val="24"/>
          <w:u w:val="single"/>
          <w:lang w:eastAsia="zh-CN"/>
        </w:rPr>
        <w:t xml:space="preserve">      </w:t>
      </w:r>
      <w:r>
        <w:rPr>
          <w:rFonts w:ascii="宋体" w:eastAsia="宋体" w:hAnsi="宋体" w:hint="eastAsia"/>
          <w:sz w:val="24"/>
          <w:szCs w:val="24"/>
          <w:u w:val="single"/>
          <w:lang w:eastAsia="zh-CN"/>
        </w:rPr>
        <w:t xml:space="preserve">             </w:t>
      </w:r>
      <w:r>
        <w:rPr>
          <w:rFonts w:ascii="宋体" w:eastAsia="宋体" w:hAnsi="宋体" w:hint="eastAsia"/>
          <w:sz w:val="24"/>
          <w:szCs w:val="24"/>
          <w:lang w:eastAsia="zh-CN"/>
        </w:rPr>
        <w:t>（符合招标公告第</w:t>
      </w:r>
      <w:r>
        <w:rPr>
          <w:rFonts w:ascii="宋体" w:eastAsia="宋体" w:hAnsi="宋体"/>
          <w:sz w:val="24"/>
          <w:szCs w:val="24"/>
          <w:lang w:eastAsia="zh-CN"/>
        </w:rPr>
        <w:t>4</w:t>
      </w:r>
      <w:r>
        <w:rPr>
          <w:rFonts w:ascii="宋体" w:eastAsia="宋体" w:hAnsi="宋体" w:hint="eastAsia"/>
          <w:sz w:val="24"/>
          <w:szCs w:val="24"/>
          <w:lang w:eastAsia="zh-CN"/>
        </w:rPr>
        <w:t>条资质条件的企业）代表所有合作成员参加投标、提交投标文件，以及与招标人签订合同，负责整个合同实施阶段的协调工作。</w:t>
      </w:r>
    </w:p>
    <w:p w:rsidR="008B2DAC" w:rsidRDefault="008B2DAC">
      <w:pPr>
        <w:rPr>
          <w:rFonts w:ascii="宋体" w:eastAsia="宋体" w:hAnsi="宋体"/>
          <w:sz w:val="24"/>
          <w:szCs w:val="24"/>
          <w:lang w:eastAsia="zh-CN"/>
        </w:rPr>
      </w:pPr>
    </w:p>
    <w:p w:rsidR="008B2DAC" w:rsidRDefault="008B2DAC">
      <w:pPr>
        <w:rPr>
          <w:rFonts w:ascii="宋体" w:eastAsia="宋体" w:hAnsi="宋体"/>
          <w:sz w:val="24"/>
          <w:szCs w:val="24"/>
          <w:lang w:eastAsia="zh-CN"/>
        </w:rPr>
      </w:pPr>
    </w:p>
    <w:p w:rsidR="008B2DAC" w:rsidRDefault="002D7BF3">
      <w:pPr>
        <w:spacing w:line="360" w:lineRule="auto"/>
        <w:rPr>
          <w:rFonts w:ascii="宋体" w:eastAsia="宋体" w:hAnsi="宋体"/>
          <w:sz w:val="24"/>
          <w:szCs w:val="24"/>
          <w:lang w:eastAsia="zh-CN"/>
        </w:rPr>
      </w:pPr>
      <w:r>
        <w:rPr>
          <w:rFonts w:ascii="宋体" w:eastAsia="宋体" w:hAnsi="宋体" w:hint="eastAsia"/>
          <w:sz w:val="24"/>
          <w:szCs w:val="24"/>
          <w:lang w:eastAsia="zh-CN"/>
        </w:rPr>
        <w:t>合作设计方：（盖章）</w:t>
      </w:r>
      <w:r>
        <w:rPr>
          <w:rFonts w:ascii="宋体" w:eastAsia="宋体" w:hAnsi="宋体" w:hint="eastAsia"/>
          <w:sz w:val="24"/>
          <w:szCs w:val="24"/>
          <w:u w:val="single"/>
          <w:lang w:eastAsia="zh-CN"/>
        </w:rPr>
        <w:t xml:space="preserve">                                         </w:t>
      </w:r>
    </w:p>
    <w:p w:rsidR="008B2DAC" w:rsidRDefault="002D7BF3">
      <w:pPr>
        <w:spacing w:line="360" w:lineRule="auto"/>
        <w:rPr>
          <w:rFonts w:ascii="宋体" w:eastAsia="宋体" w:hAnsi="宋体"/>
          <w:sz w:val="24"/>
          <w:szCs w:val="24"/>
          <w:u w:val="single"/>
          <w:lang w:eastAsia="zh-CN"/>
        </w:rPr>
      </w:pPr>
      <w:r>
        <w:rPr>
          <w:rFonts w:ascii="宋体" w:eastAsia="宋体" w:hAnsi="宋体" w:hint="eastAsia"/>
          <w:sz w:val="24"/>
          <w:szCs w:val="24"/>
          <w:lang w:eastAsia="zh-CN"/>
        </w:rPr>
        <w:t>代表人：（签字或盖章）</w:t>
      </w:r>
      <w:r>
        <w:rPr>
          <w:rFonts w:ascii="宋体" w:eastAsia="宋体" w:hAnsi="宋体" w:hint="eastAsia"/>
          <w:sz w:val="24"/>
          <w:szCs w:val="24"/>
          <w:u w:val="single"/>
          <w:lang w:eastAsia="zh-CN"/>
        </w:rPr>
        <w:t xml:space="preserve">                                       </w:t>
      </w:r>
    </w:p>
    <w:p w:rsidR="008B2DAC" w:rsidRDefault="002D7BF3">
      <w:pPr>
        <w:spacing w:line="360" w:lineRule="auto"/>
        <w:rPr>
          <w:rFonts w:ascii="宋体" w:eastAsia="宋体" w:hAnsi="宋体"/>
          <w:sz w:val="24"/>
          <w:szCs w:val="24"/>
          <w:lang w:eastAsia="zh-CN"/>
        </w:rPr>
      </w:pPr>
      <w:r>
        <w:rPr>
          <w:rFonts w:ascii="宋体" w:eastAsia="宋体" w:hAnsi="宋体" w:hint="eastAsia"/>
          <w:sz w:val="24"/>
          <w:szCs w:val="24"/>
          <w:lang w:eastAsia="zh-CN"/>
        </w:rPr>
        <w:t>分工内容：</w:t>
      </w:r>
      <w:r>
        <w:rPr>
          <w:rFonts w:ascii="宋体" w:eastAsia="宋体" w:hAnsi="宋体" w:hint="eastAsia"/>
          <w:sz w:val="24"/>
          <w:szCs w:val="24"/>
          <w:u w:val="single"/>
          <w:lang w:eastAsia="zh-CN"/>
        </w:rPr>
        <w:t xml:space="preserve">                                                  </w:t>
      </w:r>
    </w:p>
    <w:p w:rsidR="008B2DAC" w:rsidRDefault="008B2DAC">
      <w:pPr>
        <w:spacing w:line="360" w:lineRule="auto"/>
        <w:rPr>
          <w:rFonts w:ascii="宋体" w:eastAsia="宋体" w:hAnsi="宋体"/>
          <w:sz w:val="24"/>
          <w:szCs w:val="24"/>
          <w:lang w:eastAsia="zh-CN"/>
        </w:rPr>
      </w:pPr>
    </w:p>
    <w:p w:rsidR="008B2DAC" w:rsidRDefault="002D7BF3">
      <w:pPr>
        <w:spacing w:line="360" w:lineRule="auto"/>
        <w:rPr>
          <w:rFonts w:ascii="宋体" w:eastAsia="宋体" w:hAnsi="宋体"/>
          <w:sz w:val="24"/>
          <w:szCs w:val="24"/>
          <w:lang w:eastAsia="zh-CN"/>
        </w:rPr>
      </w:pPr>
      <w:r>
        <w:rPr>
          <w:rFonts w:ascii="宋体" w:eastAsia="宋体" w:hAnsi="宋体" w:hint="eastAsia"/>
          <w:sz w:val="24"/>
          <w:szCs w:val="24"/>
          <w:lang w:eastAsia="zh-CN"/>
        </w:rPr>
        <w:t>投标人：（盖章）</w:t>
      </w:r>
      <w:r>
        <w:rPr>
          <w:rFonts w:ascii="宋体" w:eastAsia="宋体" w:hAnsi="宋体" w:hint="eastAsia"/>
          <w:sz w:val="24"/>
          <w:szCs w:val="24"/>
          <w:u w:val="single"/>
          <w:lang w:eastAsia="zh-CN"/>
        </w:rPr>
        <w:t xml:space="preserve">                                             </w:t>
      </w:r>
    </w:p>
    <w:p w:rsidR="008B2DAC" w:rsidRDefault="002D7BF3">
      <w:pPr>
        <w:spacing w:line="360" w:lineRule="auto"/>
        <w:rPr>
          <w:rFonts w:ascii="宋体" w:eastAsia="宋体" w:hAnsi="宋体"/>
          <w:sz w:val="24"/>
          <w:szCs w:val="24"/>
          <w:u w:val="single"/>
          <w:lang w:eastAsia="zh-CN"/>
        </w:rPr>
      </w:pPr>
      <w:r>
        <w:rPr>
          <w:rFonts w:ascii="宋体" w:eastAsia="宋体" w:hAnsi="宋体" w:hint="eastAsia"/>
          <w:sz w:val="24"/>
          <w:szCs w:val="24"/>
          <w:lang w:eastAsia="zh-CN"/>
        </w:rPr>
        <w:t>法定代表人：（签字或盖章）</w:t>
      </w:r>
      <w:r>
        <w:rPr>
          <w:rFonts w:ascii="宋体" w:eastAsia="宋体" w:hAnsi="宋体" w:hint="eastAsia"/>
          <w:sz w:val="24"/>
          <w:szCs w:val="24"/>
          <w:u w:val="single"/>
          <w:lang w:eastAsia="zh-CN"/>
        </w:rPr>
        <w:t xml:space="preserve">                                   </w:t>
      </w:r>
    </w:p>
    <w:p w:rsidR="008B2DAC" w:rsidRDefault="002D7BF3">
      <w:pPr>
        <w:spacing w:line="360" w:lineRule="auto"/>
        <w:rPr>
          <w:rFonts w:ascii="宋体" w:eastAsia="宋体" w:hAnsi="宋体"/>
          <w:sz w:val="24"/>
          <w:szCs w:val="24"/>
          <w:lang w:eastAsia="zh-CN"/>
        </w:rPr>
      </w:pPr>
      <w:r>
        <w:rPr>
          <w:rFonts w:ascii="宋体" w:eastAsia="宋体" w:hAnsi="宋体" w:hint="eastAsia"/>
          <w:sz w:val="24"/>
          <w:szCs w:val="24"/>
          <w:lang w:eastAsia="zh-CN"/>
        </w:rPr>
        <w:t>分工内容：</w:t>
      </w:r>
      <w:r>
        <w:rPr>
          <w:rFonts w:ascii="宋体" w:eastAsia="宋体" w:hAnsi="宋体" w:hint="eastAsia"/>
          <w:sz w:val="24"/>
          <w:szCs w:val="24"/>
          <w:u w:val="single"/>
          <w:lang w:eastAsia="zh-CN"/>
        </w:rPr>
        <w:t xml:space="preserve">                                                  </w:t>
      </w:r>
    </w:p>
    <w:p w:rsidR="008B2DAC" w:rsidRDefault="002D7BF3">
      <w:pPr>
        <w:pStyle w:val="3"/>
        <w:rPr>
          <w:rFonts w:ascii="宋体" w:eastAsia="宋体" w:hAnsi="宋体"/>
          <w:spacing w:val="2"/>
          <w:position w:val="-1"/>
          <w:lang w:eastAsia="zh-CN"/>
        </w:rPr>
      </w:pPr>
      <w:r>
        <w:rPr>
          <w:rFonts w:ascii="宋体" w:eastAsia="宋体" w:hAnsi="宋体"/>
          <w:spacing w:val="2"/>
          <w:position w:val="-1"/>
          <w:lang w:eastAsia="zh-CN"/>
        </w:rPr>
        <w:br w:type="page"/>
      </w:r>
      <w:bookmarkStart w:id="105" w:name="_Toc144811753"/>
      <w:bookmarkStart w:id="106" w:name="_Toc142858903"/>
      <w:r>
        <w:rPr>
          <w:rFonts w:ascii="宋体" w:eastAsia="宋体" w:hAnsi="宋体" w:hint="eastAsia"/>
          <w:spacing w:val="2"/>
          <w:position w:val="-1"/>
          <w:lang w:eastAsia="zh-CN"/>
        </w:rPr>
        <w:lastRenderedPageBreak/>
        <w:t xml:space="preserve">格式四  </w:t>
      </w:r>
      <w:r>
        <w:rPr>
          <w:rFonts w:ascii="宋体" w:eastAsia="宋体" w:hAnsi="宋体" w:hint="eastAsia"/>
          <w:lang w:eastAsia="zh-CN"/>
        </w:rPr>
        <w:t>联合体共同投标协议</w:t>
      </w:r>
      <w:bookmarkEnd w:id="105"/>
    </w:p>
    <w:p w:rsidR="008B2DAC" w:rsidRDefault="008B2DAC">
      <w:pPr>
        <w:autoSpaceDE w:val="0"/>
        <w:autoSpaceDN w:val="0"/>
        <w:adjustRightInd w:val="0"/>
        <w:spacing w:line="200" w:lineRule="exact"/>
        <w:rPr>
          <w:rFonts w:ascii="宋体" w:eastAsia="宋体" w:hAnsi="宋体"/>
          <w:sz w:val="20"/>
          <w:szCs w:val="20"/>
          <w:lang w:eastAsia="zh-CN"/>
        </w:rPr>
      </w:pPr>
    </w:p>
    <w:p w:rsidR="008B2DAC" w:rsidRDefault="002D7BF3">
      <w:pPr>
        <w:jc w:val="center"/>
        <w:rPr>
          <w:rFonts w:ascii="宋体" w:eastAsia="宋体" w:hAnsi="宋体"/>
          <w:kern w:val="2"/>
          <w:sz w:val="24"/>
          <w:szCs w:val="24"/>
          <w:lang w:eastAsia="zh-CN"/>
        </w:rPr>
      </w:pPr>
      <w:r>
        <w:rPr>
          <w:rFonts w:ascii="宋体" w:eastAsia="宋体" w:hAnsi="宋体" w:cs="宋体" w:hint="eastAsia"/>
          <w:b/>
          <w:kern w:val="2"/>
          <w:sz w:val="32"/>
          <w:szCs w:val="32"/>
          <w:lang w:eastAsia="zh-CN" w:bidi="ar"/>
        </w:rPr>
        <w:t>联合体共同投标协议</w:t>
      </w:r>
    </w:p>
    <w:p w:rsidR="008B2DAC" w:rsidRDefault="002D7BF3">
      <w:pPr>
        <w:spacing w:line="360" w:lineRule="auto"/>
        <w:rPr>
          <w:rFonts w:ascii="宋体" w:eastAsia="宋体" w:hAnsi="宋体"/>
          <w:kern w:val="2"/>
          <w:sz w:val="24"/>
          <w:szCs w:val="24"/>
          <w:lang w:eastAsia="zh-CN"/>
        </w:rPr>
      </w:pPr>
      <w:r>
        <w:rPr>
          <w:rFonts w:ascii="宋体" w:eastAsia="宋体" w:hAnsi="宋体" w:cs="宋体" w:hint="eastAsia"/>
          <w:kern w:val="2"/>
          <w:sz w:val="24"/>
          <w:szCs w:val="24"/>
          <w:lang w:eastAsia="zh-CN" w:bidi="ar"/>
        </w:rPr>
        <w:t>投标项目名称：</w:t>
      </w:r>
      <w:r>
        <w:rPr>
          <w:rFonts w:ascii="宋体" w:eastAsia="宋体" w:hAnsi="宋体" w:hint="eastAsia"/>
          <w:kern w:val="2"/>
          <w:sz w:val="24"/>
          <w:szCs w:val="24"/>
          <w:u w:val="single"/>
          <w:lang w:eastAsia="zh-CN" w:bidi="ar"/>
        </w:rPr>
        <w:t xml:space="preserve">                                           </w:t>
      </w:r>
      <w:r>
        <w:rPr>
          <w:rFonts w:ascii="宋体" w:eastAsia="宋体" w:hAnsi="宋体" w:cs="宋体" w:hint="eastAsia"/>
          <w:kern w:val="2"/>
          <w:sz w:val="24"/>
          <w:szCs w:val="24"/>
          <w:lang w:eastAsia="zh-CN" w:bidi="ar"/>
        </w:rPr>
        <w:t>。</w:t>
      </w:r>
    </w:p>
    <w:p w:rsidR="008B2DAC" w:rsidRDefault="002D7BF3">
      <w:pPr>
        <w:spacing w:line="360" w:lineRule="auto"/>
        <w:jc w:val="both"/>
        <w:rPr>
          <w:rFonts w:ascii="宋体" w:eastAsia="宋体" w:hAnsi="宋体"/>
          <w:sz w:val="24"/>
          <w:szCs w:val="24"/>
          <w:lang w:eastAsia="zh-CN"/>
        </w:rPr>
      </w:pPr>
      <w:r>
        <w:rPr>
          <w:rFonts w:ascii="宋体" w:eastAsia="宋体" w:hAnsi="宋体" w:hint="eastAsia"/>
          <w:sz w:val="24"/>
          <w:szCs w:val="24"/>
          <w:lang w:eastAsia="zh-CN" w:bidi="ar"/>
        </w:rPr>
        <w:t xml:space="preserve"> </w:t>
      </w:r>
    </w:p>
    <w:p w:rsidR="008B2DAC" w:rsidRDefault="002D7BF3">
      <w:pPr>
        <w:spacing w:line="360" w:lineRule="auto"/>
        <w:jc w:val="both"/>
        <w:rPr>
          <w:rFonts w:ascii="宋体" w:eastAsia="宋体" w:hAnsi="宋体"/>
          <w:sz w:val="24"/>
          <w:szCs w:val="24"/>
          <w:lang w:eastAsia="zh-CN"/>
        </w:rPr>
      </w:pPr>
      <w:r>
        <w:rPr>
          <w:rFonts w:ascii="宋体" w:eastAsia="宋体" w:hAnsi="宋体" w:cs="宋体" w:hint="eastAsia"/>
          <w:sz w:val="24"/>
          <w:szCs w:val="24"/>
          <w:lang w:eastAsia="zh-CN" w:bidi="ar"/>
        </w:rPr>
        <w:t>致：</w:t>
      </w:r>
      <w:r>
        <w:rPr>
          <w:rFonts w:ascii="宋体" w:eastAsia="宋体" w:hAnsi="宋体" w:hint="eastAsia"/>
          <w:sz w:val="24"/>
          <w:szCs w:val="24"/>
          <w:u w:val="single"/>
          <w:lang w:eastAsia="zh-CN" w:bidi="ar"/>
        </w:rPr>
        <w:t xml:space="preserve">                                    </w:t>
      </w:r>
      <w:r>
        <w:rPr>
          <w:rFonts w:ascii="宋体" w:eastAsia="宋体" w:hAnsi="宋体" w:cs="宋体" w:hint="eastAsia"/>
          <w:sz w:val="24"/>
          <w:szCs w:val="24"/>
          <w:lang w:eastAsia="zh-CN" w:bidi="ar"/>
        </w:rPr>
        <w:t>（招标人、招标代理机构名称）</w:t>
      </w:r>
    </w:p>
    <w:p w:rsidR="008B2DAC" w:rsidRDefault="002D7BF3">
      <w:pPr>
        <w:spacing w:line="360" w:lineRule="auto"/>
        <w:rPr>
          <w:rFonts w:ascii="宋体" w:eastAsia="宋体" w:hAnsi="宋体"/>
          <w:kern w:val="2"/>
          <w:sz w:val="24"/>
          <w:szCs w:val="24"/>
          <w:lang w:eastAsia="zh-CN"/>
        </w:rPr>
      </w:pPr>
      <w:r>
        <w:rPr>
          <w:rFonts w:ascii="宋体" w:eastAsia="宋体" w:hAnsi="宋体" w:hint="eastAsia"/>
          <w:kern w:val="2"/>
          <w:sz w:val="24"/>
          <w:szCs w:val="24"/>
          <w:lang w:eastAsia="zh-CN" w:bidi="ar"/>
        </w:rPr>
        <w:t xml:space="preserve"> </w:t>
      </w:r>
    </w:p>
    <w:p w:rsidR="008B2DAC" w:rsidRDefault="002D7BF3">
      <w:pPr>
        <w:spacing w:line="360" w:lineRule="auto"/>
        <w:ind w:firstLine="420"/>
        <w:jc w:val="both"/>
        <w:rPr>
          <w:rFonts w:ascii="宋体" w:eastAsia="宋体" w:hAnsi="宋体"/>
          <w:sz w:val="24"/>
          <w:szCs w:val="24"/>
          <w:lang w:eastAsia="zh-CN"/>
        </w:rPr>
      </w:pPr>
      <w:r>
        <w:rPr>
          <w:rFonts w:ascii="宋体" w:eastAsia="宋体" w:hAnsi="宋体" w:cs="宋体" w:hint="eastAsia"/>
          <w:sz w:val="24"/>
          <w:szCs w:val="24"/>
          <w:lang w:eastAsia="zh-CN" w:bidi="ar"/>
        </w:rPr>
        <w:t>我方决定组成联合体共同参加以上项目的投标，若中标，联合体各成员向招标人承担连带责任。我方授权委托本协议牵头人，代表所有联合体成员参加投标、提交投标文件，以及与招标人签订合同，负责整个合同实施阶段的协调工作。</w:t>
      </w:r>
    </w:p>
    <w:p w:rsidR="008B2DAC" w:rsidRDefault="002D7BF3">
      <w:pPr>
        <w:spacing w:line="360" w:lineRule="auto"/>
        <w:ind w:firstLine="420"/>
        <w:jc w:val="both"/>
        <w:rPr>
          <w:rFonts w:ascii="宋体" w:eastAsia="宋体" w:hAnsi="宋体"/>
          <w:sz w:val="24"/>
          <w:szCs w:val="24"/>
          <w:lang w:eastAsia="zh-CN"/>
        </w:rPr>
      </w:pPr>
      <w:r>
        <w:rPr>
          <w:rFonts w:ascii="宋体" w:eastAsia="宋体" w:hAnsi="宋体" w:cs="宋体" w:hint="eastAsia"/>
          <w:sz w:val="24"/>
          <w:szCs w:val="24"/>
          <w:lang w:eastAsia="zh-CN" w:bidi="ar"/>
        </w:rPr>
        <w:t>本协议牵头人及联合体成员单位单方签署、盖章确认的本项目投标文件及相关投标资料，均视为联合体成员单位共同编制，联合体成员单位均承认其法律效力，并共同对投标文件内容的真实性、合法性和完整性承担民事、行政、刑事责任。</w:t>
      </w:r>
    </w:p>
    <w:p w:rsidR="008B2DAC" w:rsidRDefault="002D7BF3">
      <w:pPr>
        <w:spacing w:line="360" w:lineRule="auto"/>
        <w:ind w:firstLine="405"/>
        <w:jc w:val="both"/>
        <w:rPr>
          <w:rFonts w:ascii="宋体" w:eastAsia="宋体" w:hAnsi="宋体"/>
          <w:kern w:val="2"/>
          <w:sz w:val="24"/>
          <w:szCs w:val="24"/>
          <w:lang w:eastAsia="zh-CN"/>
        </w:rPr>
      </w:pPr>
      <w:r>
        <w:rPr>
          <w:rFonts w:ascii="宋体" w:eastAsia="宋体" w:hAnsi="宋体" w:cs="宋体" w:hint="eastAsia"/>
          <w:kern w:val="2"/>
          <w:sz w:val="24"/>
          <w:szCs w:val="24"/>
          <w:lang w:eastAsia="zh-CN" w:bidi="ar"/>
        </w:rPr>
        <w:t>本投标协议同时作为法人证明书或法人授权委托书。</w:t>
      </w:r>
    </w:p>
    <w:p w:rsidR="008B2DAC" w:rsidRDefault="002D7BF3">
      <w:pPr>
        <w:spacing w:line="360" w:lineRule="auto"/>
        <w:jc w:val="both"/>
        <w:rPr>
          <w:rFonts w:ascii="宋体" w:eastAsia="宋体" w:hAnsi="宋体"/>
          <w:sz w:val="24"/>
          <w:szCs w:val="24"/>
          <w:lang w:eastAsia="zh-CN"/>
        </w:rPr>
      </w:pPr>
      <w:r>
        <w:rPr>
          <w:rFonts w:ascii="宋体" w:eastAsia="宋体" w:hAnsi="宋体" w:hint="eastAsia"/>
          <w:sz w:val="24"/>
          <w:szCs w:val="24"/>
          <w:lang w:eastAsia="zh-CN" w:bidi="ar"/>
        </w:rPr>
        <w:t xml:space="preserve"> </w:t>
      </w:r>
    </w:p>
    <w:p w:rsidR="008B2DAC" w:rsidRDefault="002D7BF3">
      <w:pPr>
        <w:spacing w:line="360" w:lineRule="auto"/>
        <w:ind w:firstLine="405"/>
        <w:jc w:val="both"/>
        <w:rPr>
          <w:rFonts w:ascii="宋体" w:eastAsia="宋体" w:hAnsi="宋体"/>
          <w:sz w:val="24"/>
          <w:szCs w:val="24"/>
          <w:lang w:eastAsia="zh-CN"/>
        </w:rPr>
      </w:pPr>
      <w:r>
        <w:rPr>
          <w:rFonts w:ascii="宋体" w:eastAsia="宋体" w:hAnsi="宋体" w:cs="宋体" w:hint="eastAsia"/>
          <w:sz w:val="24"/>
          <w:szCs w:val="24"/>
          <w:lang w:eastAsia="zh-CN" w:bidi="ar"/>
        </w:rPr>
        <w:t>投标牵头人：（盖章）</w:t>
      </w:r>
      <w:r>
        <w:rPr>
          <w:rFonts w:ascii="宋体" w:eastAsia="宋体" w:hAnsi="宋体" w:hint="eastAsia"/>
          <w:sz w:val="24"/>
          <w:szCs w:val="24"/>
          <w:u w:val="single"/>
          <w:lang w:eastAsia="zh-CN" w:bidi="ar"/>
        </w:rPr>
        <w:t xml:space="preserve">                                         </w:t>
      </w:r>
    </w:p>
    <w:p w:rsidR="008B2DAC" w:rsidRDefault="002D7BF3">
      <w:pPr>
        <w:spacing w:line="360" w:lineRule="auto"/>
        <w:ind w:firstLine="405"/>
        <w:jc w:val="both"/>
        <w:rPr>
          <w:rFonts w:ascii="宋体" w:eastAsia="宋体" w:hAnsi="宋体"/>
          <w:sz w:val="24"/>
          <w:szCs w:val="24"/>
          <w:lang w:eastAsia="zh-CN"/>
        </w:rPr>
      </w:pPr>
      <w:r>
        <w:rPr>
          <w:rFonts w:ascii="宋体" w:eastAsia="宋体" w:hAnsi="宋体" w:cs="宋体" w:hint="eastAsia"/>
          <w:sz w:val="24"/>
          <w:szCs w:val="24"/>
          <w:lang w:eastAsia="zh-CN" w:bidi="ar"/>
        </w:rPr>
        <w:t>法定代表人：（签字或盖章）</w:t>
      </w:r>
      <w:r>
        <w:rPr>
          <w:rFonts w:ascii="宋体" w:eastAsia="宋体" w:hAnsi="宋体" w:hint="eastAsia"/>
          <w:sz w:val="24"/>
          <w:szCs w:val="24"/>
          <w:u w:val="single"/>
          <w:lang w:eastAsia="zh-CN" w:bidi="ar"/>
        </w:rPr>
        <w:t xml:space="preserve">                                   </w:t>
      </w:r>
    </w:p>
    <w:p w:rsidR="008B2DAC" w:rsidRDefault="002D7BF3">
      <w:pPr>
        <w:spacing w:line="360" w:lineRule="auto"/>
        <w:ind w:firstLine="405"/>
        <w:jc w:val="both"/>
        <w:rPr>
          <w:rFonts w:ascii="宋体" w:eastAsia="宋体" w:hAnsi="宋体"/>
          <w:sz w:val="24"/>
          <w:szCs w:val="24"/>
          <w:lang w:eastAsia="zh-CN"/>
        </w:rPr>
      </w:pPr>
      <w:r>
        <w:rPr>
          <w:rFonts w:ascii="宋体" w:eastAsia="宋体" w:hAnsi="宋体" w:cs="宋体" w:hint="eastAsia"/>
          <w:sz w:val="24"/>
          <w:szCs w:val="24"/>
          <w:lang w:eastAsia="zh-CN" w:bidi="ar"/>
        </w:rPr>
        <w:t>委托代理人：（签字或盖章）</w:t>
      </w:r>
      <w:r>
        <w:rPr>
          <w:rFonts w:ascii="宋体" w:eastAsia="宋体" w:hAnsi="宋体" w:hint="eastAsia"/>
          <w:sz w:val="24"/>
          <w:szCs w:val="24"/>
          <w:u w:val="single"/>
          <w:lang w:eastAsia="zh-CN" w:bidi="ar"/>
        </w:rPr>
        <w:t xml:space="preserve">                                   </w:t>
      </w:r>
    </w:p>
    <w:p w:rsidR="008B2DAC" w:rsidRDefault="002D7BF3">
      <w:pPr>
        <w:spacing w:line="360" w:lineRule="auto"/>
        <w:ind w:firstLine="405"/>
        <w:jc w:val="both"/>
        <w:rPr>
          <w:rFonts w:ascii="宋体" w:eastAsia="宋体" w:hAnsi="宋体"/>
          <w:sz w:val="24"/>
          <w:szCs w:val="24"/>
          <w:lang w:eastAsia="zh-CN"/>
        </w:rPr>
      </w:pPr>
      <w:r>
        <w:rPr>
          <w:rFonts w:ascii="宋体" w:eastAsia="宋体" w:hAnsi="宋体" w:cs="宋体" w:hint="eastAsia"/>
          <w:sz w:val="24"/>
          <w:szCs w:val="24"/>
          <w:lang w:eastAsia="zh-CN" w:bidi="ar"/>
        </w:rPr>
        <w:t>地址：</w:t>
      </w:r>
      <w:r>
        <w:rPr>
          <w:rFonts w:ascii="宋体" w:eastAsia="宋体" w:hAnsi="宋体" w:hint="eastAsia"/>
          <w:sz w:val="24"/>
          <w:szCs w:val="24"/>
          <w:u w:val="single"/>
          <w:lang w:eastAsia="zh-CN" w:bidi="ar"/>
        </w:rPr>
        <w:t xml:space="preserve">                                                      </w:t>
      </w:r>
    </w:p>
    <w:p w:rsidR="008B2DAC" w:rsidRDefault="002D7BF3">
      <w:pPr>
        <w:spacing w:line="360" w:lineRule="auto"/>
        <w:ind w:firstLine="405"/>
        <w:jc w:val="both"/>
        <w:rPr>
          <w:rFonts w:ascii="宋体" w:eastAsia="宋体" w:hAnsi="宋体"/>
          <w:sz w:val="24"/>
          <w:szCs w:val="24"/>
          <w:lang w:eastAsia="zh-CN"/>
        </w:rPr>
      </w:pPr>
      <w:r>
        <w:rPr>
          <w:rFonts w:ascii="宋体" w:eastAsia="宋体" w:hAnsi="宋体" w:cs="宋体" w:hint="eastAsia"/>
          <w:sz w:val="24"/>
          <w:szCs w:val="24"/>
          <w:lang w:eastAsia="zh-CN" w:bidi="ar"/>
        </w:rPr>
        <w:t>邮政编码：</w:t>
      </w:r>
      <w:r>
        <w:rPr>
          <w:rFonts w:ascii="宋体" w:eastAsia="宋体" w:hAnsi="宋体" w:hint="eastAsia"/>
          <w:sz w:val="24"/>
          <w:szCs w:val="24"/>
          <w:u w:val="single"/>
          <w:lang w:eastAsia="zh-CN" w:bidi="ar"/>
        </w:rPr>
        <w:t xml:space="preserve">          </w:t>
      </w:r>
      <w:r>
        <w:rPr>
          <w:rFonts w:ascii="宋体" w:eastAsia="宋体" w:hAnsi="宋体" w:cs="宋体" w:hint="eastAsia"/>
          <w:sz w:val="24"/>
          <w:szCs w:val="24"/>
          <w:lang w:eastAsia="zh-CN" w:bidi="ar"/>
        </w:rPr>
        <w:t>电话/传真：</w:t>
      </w:r>
      <w:r>
        <w:rPr>
          <w:rFonts w:ascii="宋体" w:eastAsia="宋体" w:hAnsi="宋体" w:hint="eastAsia"/>
          <w:sz w:val="24"/>
          <w:szCs w:val="24"/>
          <w:u w:val="single"/>
          <w:lang w:eastAsia="zh-CN" w:bidi="ar"/>
        </w:rPr>
        <w:t xml:space="preserve">                             </w:t>
      </w:r>
    </w:p>
    <w:p w:rsidR="008B2DAC" w:rsidRDefault="002D7BF3">
      <w:pPr>
        <w:spacing w:line="360" w:lineRule="auto"/>
        <w:ind w:firstLine="405"/>
        <w:jc w:val="both"/>
        <w:rPr>
          <w:rFonts w:ascii="宋体" w:eastAsia="宋体" w:hAnsi="宋体"/>
          <w:sz w:val="24"/>
          <w:szCs w:val="24"/>
          <w:lang w:eastAsia="zh-CN"/>
        </w:rPr>
      </w:pPr>
      <w:r>
        <w:rPr>
          <w:rFonts w:ascii="宋体" w:eastAsia="宋体" w:hAnsi="宋体" w:cs="宋体" w:hint="eastAsia"/>
          <w:sz w:val="24"/>
          <w:szCs w:val="24"/>
          <w:lang w:eastAsia="zh-CN" w:bidi="ar"/>
        </w:rPr>
        <w:t>分工内容：</w:t>
      </w:r>
      <w:r>
        <w:rPr>
          <w:rFonts w:ascii="宋体" w:eastAsia="宋体" w:hAnsi="宋体" w:hint="eastAsia"/>
          <w:sz w:val="24"/>
          <w:szCs w:val="24"/>
          <w:u w:val="single"/>
          <w:lang w:eastAsia="zh-CN" w:bidi="ar"/>
        </w:rPr>
        <w:t xml:space="preserve">                                                  </w:t>
      </w:r>
    </w:p>
    <w:p w:rsidR="008B2DAC" w:rsidRDefault="002D7BF3">
      <w:pPr>
        <w:spacing w:line="360" w:lineRule="auto"/>
        <w:jc w:val="both"/>
        <w:rPr>
          <w:rFonts w:ascii="宋体" w:eastAsia="宋体" w:hAnsi="宋体"/>
          <w:sz w:val="24"/>
          <w:szCs w:val="24"/>
          <w:lang w:eastAsia="zh-CN"/>
        </w:rPr>
      </w:pPr>
      <w:r>
        <w:rPr>
          <w:rFonts w:ascii="宋体" w:eastAsia="宋体" w:hAnsi="宋体" w:hint="eastAsia"/>
          <w:sz w:val="24"/>
          <w:szCs w:val="24"/>
          <w:lang w:eastAsia="zh-CN" w:bidi="ar"/>
        </w:rPr>
        <w:t xml:space="preserve"> </w:t>
      </w:r>
    </w:p>
    <w:p w:rsidR="008B2DAC" w:rsidRDefault="002D7BF3">
      <w:pPr>
        <w:spacing w:line="360" w:lineRule="auto"/>
        <w:ind w:firstLine="405"/>
        <w:jc w:val="both"/>
        <w:rPr>
          <w:rFonts w:ascii="宋体" w:eastAsia="宋体" w:hAnsi="宋体"/>
          <w:sz w:val="24"/>
          <w:szCs w:val="24"/>
          <w:lang w:eastAsia="zh-CN"/>
        </w:rPr>
      </w:pPr>
      <w:r>
        <w:rPr>
          <w:rFonts w:ascii="宋体" w:eastAsia="宋体" w:hAnsi="宋体" w:cs="宋体" w:hint="eastAsia"/>
          <w:sz w:val="24"/>
          <w:szCs w:val="24"/>
          <w:lang w:eastAsia="zh-CN" w:bidi="ar"/>
        </w:rPr>
        <w:t>联合体成员：（盖章）</w:t>
      </w:r>
      <w:r>
        <w:rPr>
          <w:rFonts w:ascii="宋体" w:eastAsia="宋体" w:hAnsi="宋体" w:hint="eastAsia"/>
          <w:sz w:val="24"/>
          <w:szCs w:val="24"/>
          <w:u w:val="single"/>
          <w:lang w:eastAsia="zh-CN" w:bidi="ar"/>
        </w:rPr>
        <w:t xml:space="preserve">                                         </w:t>
      </w:r>
    </w:p>
    <w:p w:rsidR="008B2DAC" w:rsidRDefault="002D7BF3">
      <w:pPr>
        <w:spacing w:line="360" w:lineRule="auto"/>
        <w:ind w:firstLine="405"/>
        <w:jc w:val="both"/>
        <w:rPr>
          <w:rFonts w:ascii="宋体" w:eastAsia="宋体" w:hAnsi="宋体"/>
          <w:sz w:val="24"/>
          <w:szCs w:val="24"/>
          <w:lang w:eastAsia="zh-CN"/>
        </w:rPr>
      </w:pPr>
      <w:r>
        <w:rPr>
          <w:rFonts w:ascii="宋体" w:eastAsia="宋体" w:hAnsi="宋体" w:cs="宋体" w:hint="eastAsia"/>
          <w:sz w:val="24"/>
          <w:szCs w:val="24"/>
          <w:lang w:eastAsia="zh-CN" w:bidi="ar"/>
        </w:rPr>
        <w:t>法定代表人：（签字或盖章）</w:t>
      </w:r>
      <w:r>
        <w:rPr>
          <w:rFonts w:ascii="宋体" w:eastAsia="宋体" w:hAnsi="宋体" w:hint="eastAsia"/>
          <w:sz w:val="24"/>
          <w:szCs w:val="24"/>
          <w:u w:val="single"/>
          <w:lang w:eastAsia="zh-CN" w:bidi="ar"/>
        </w:rPr>
        <w:t xml:space="preserve">                                   </w:t>
      </w:r>
    </w:p>
    <w:p w:rsidR="008B2DAC" w:rsidRDefault="002D7BF3">
      <w:pPr>
        <w:spacing w:line="360" w:lineRule="auto"/>
        <w:ind w:firstLine="405"/>
        <w:jc w:val="both"/>
        <w:rPr>
          <w:rFonts w:ascii="宋体" w:eastAsia="宋体" w:hAnsi="宋体"/>
          <w:sz w:val="24"/>
          <w:szCs w:val="24"/>
          <w:lang w:eastAsia="zh-CN"/>
        </w:rPr>
      </w:pPr>
      <w:r>
        <w:rPr>
          <w:rFonts w:ascii="宋体" w:eastAsia="宋体" w:hAnsi="宋体" w:cs="宋体" w:hint="eastAsia"/>
          <w:sz w:val="24"/>
          <w:szCs w:val="24"/>
          <w:lang w:eastAsia="zh-CN" w:bidi="ar"/>
        </w:rPr>
        <w:t>委托代理人：（签字或盖章）</w:t>
      </w:r>
      <w:r>
        <w:rPr>
          <w:rFonts w:ascii="宋体" w:eastAsia="宋体" w:hAnsi="宋体" w:hint="eastAsia"/>
          <w:sz w:val="24"/>
          <w:szCs w:val="24"/>
          <w:u w:val="single"/>
          <w:lang w:eastAsia="zh-CN" w:bidi="ar"/>
        </w:rPr>
        <w:t xml:space="preserve">                                   </w:t>
      </w:r>
    </w:p>
    <w:p w:rsidR="008B2DAC" w:rsidRDefault="002D7BF3">
      <w:pPr>
        <w:spacing w:line="360" w:lineRule="auto"/>
        <w:ind w:firstLine="405"/>
        <w:jc w:val="both"/>
        <w:rPr>
          <w:rFonts w:ascii="宋体" w:eastAsia="宋体" w:hAnsi="宋体"/>
          <w:sz w:val="24"/>
          <w:szCs w:val="24"/>
          <w:lang w:eastAsia="zh-CN"/>
        </w:rPr>
      </w:pPr>
      <w:r>
        <w:rPr>
          <w:rFonts w:ascii="宋体" w:eastAsia="宋体" w:hAnsi="宋体" w:cs="宋体" w:hint="eastAsia"/>
          <w:sz w:val="24"/>
          <w:szCs w:val="24"/>
          <w:lang w:eastAsia="zh-CN" w:bidi="ar"/>
        </w:rPr>
        <w:t>地址：</w:t>
      </w:r>
      <w:r>
        <w:rPr>
          <w:rFonts w:ascii="宋体" w:eastAsia="宋体" w:hAnsi="宋体" w:hint="eastAsia"/>
          <w:sz w:val="24"/>
          <w:szCs w:val="24"/>
          <w:u w:val="single"/>
          <w:lang w:eastAsia="zh-CN" w:bidi="ar"/>
        </w:rPr>
        <w:t xml:space="preserve">                                                      </w:t>
      </w:r>
    </w:p>
    <w:p w:rsidR="008B2DAC" w:rsidRDefault="002D7BF3">
      <w:pPr>
        <w:spacing w:line="360" w:lineRule="auto"/>
        <w:ind w:firstLine="405"/>
        <w:jc w:val="both"/>
        <w:rPr>
          <w:rFonts w:ascii="宋体" w:eastAsia="宋体" w:hAnsi="宋体"/>
          <w:sz w:val="24"/>
          <w:szCs w:val="24"/>
          <w:lang w:eastAsia="zh-CN"/>
        </w:rPr>
      </w:pPr>
      <w:r>
        <w:rPr>
          <w:rFonts w:ascii="宋体" w:eastAsia="宋体" w:hAnsi="宋体" w:cs="宋体" w:hint="eastAsia"/>
          <w:sz w:val="24"/>
          <w:szCs w:val="24"/>
          <w:lang w:eastAsia="zh-CN" w:bidi="ar"/>
        </w:rPr>
        <w:t>邮政编码：</w:t>
      </w:r>
      <w:r>
        <w:rPr>
          <w:rFonts w:ascii="宋体" w:eastAsia="宋体" w:hAnsi="宋体" w:hint="eastAsia"/>
          <w:sz w:val="24"/>
          <w:szCs w:val="24"/>
          <w:u w:val="single"/>
          <w:lang w:eastAsia="zh-CN" w:bidi="ar"/>
        </w:rPr>
        <w:t xml:space="preserve">          </w:t>
      </w:r>
      <w:r>
        <w:rPr>
          <w:rFonts w:ascii="宋体" w:eastAsia="宋体" w:hAnsi="宋体" w:cs="宋体" w:hint="eastAsia"/>
          <w:sz w:val="24"/>
          <w:szCs w:val="24"/>
          <w:lang w:eastAsia="zh-CN" w:bidi="ar"/>
        </w:rPr>
        <w:t>电话/传真：</w:t>
      </w:r>
      <w:r>
        <w:rPr>
          <w:rFonts w:ascii="宋体" w:eastAsia="宋体" w:hAnsi="宋体" w:hint="eastAsia"/>
          <w:sz w:val="24"/>
          <w:szCs w:val="24"/>
          <w:u w:val="single"/>
          <w:lang w:eastAsia="zh-CN" w:bidi="ar"/>
        </w:rPr>
        <w:t xml:space="preserve">                             </w:t>
      </w:r>
    </w:p>
    <w:p w:rsidR="008B2DAC" w:rsidRDefault="002D7BF3">
      <w:pPr>
        <w:spacing w:line="360" w:lineRule="auto"/>
        <w:ind w:firstLine="405"/>
        <w:jc w:val="both"/>
        <w:rPr>
          <w:rFonts w:ascii="宋体" w:eastAsia="宋体" w:hAnsi="宋体"/>
          <w:sz w:val="24"/>
          <w:szCs w:val="24"/>
          <w:u w:val="single"/>
          <w:lang w:eastAsia="zh-CN"/>
        </w:rPr>
      </w:pPr>
      <w:r>
        <w:rPr>
          <w:rFonts w:ascii="宋体" w:eastAsia="宋体" w:hAnsi="宋体" w:cs="宋体" w:hint="eastAsia"/>
          <w:sz w:val="24"/>
          <w:szCs w:val="24"/>
          <w:lang w:eastAsia="zh-CN" w:bidi="ar"/>
        </w:rPr>
        <w:t>分工内容：</w:t>
      </w:r>
      <w:r>
        <w:rPr>
          <w:rFonts w:ascii="宋体" w:eastAsia="宋体" w:hAnsi="宋体" w:hint="eastAsia"/>
          <w:sz w:val="24"/>
          <w:szCs w:val="24"/>
          <w:u w:val="single"/>
          <w:lang w:eastAsia="zh-CN" w:bidi="ar"/>
        </w:rPr>
        <w:t xml:space="preserve">                                                  </w:t>
      </w:r>
    </w:p>
    <w:p w:rsidR="008B2DAC" w:rsidRDefault="008B2DAC">
      <w:pPr>
        <w:spacing w:line="360" w:lineRule="auto"/>
        <w:ind w:firstLine="405"/>
        <w:jc w:val="both"/>
        <w:rPr>
          <w:rFonts w:ascii="宋体" w:eastAsia="宋体" w:hAnsi="宋体"/>
          <w:sz w:val="24"/>
          <w:szCs w:val="24"/>
          <w:lang w:eastAsia="zh-CN"/>
        </w:rPr>
      </w:pPr>
    </w:p>
    <w:p w:rsidR="008B2DAC" w:rsidRDefault="002D7BF3">
      <w:pPr>
        <w:spacing w:line="360" w:lineRule="auto"/>
        <w:jc w:val="both"/>
        <w:rPr>
          <w:rFonts w:ascii="宋体" w:eastAsia="宋体" w:hAnsi="宋体"/>
          <w:kern w:val="2"/>
          <w:sz w:val="24"/>
          <w:szCs w:val="24"/>
          <w:lang w:eastAsia="zh-CN"/>
        </w:rPr>
      </w:pPr>
      <w:r>
        <w:rPr>
          <w:rFonts w:ascii="宋体" w:eastAsia="宋体" w:hAnsi="宋体" w:hint="eastAsia"/>
          <w:kern w:val="2"/>
          <w:sz w:val="24"/>
          <w:szCs w:val="24"/>
          <w:lang w:eastAsia="zh-CN" w:bidi="ar"/>
        </w:rPr>
        <w:t xml:space="preserve">                                 </w:t>
      </w:r>
      <w:r>
        <w:rPr>
          <w:rFonts w:ascii="宋体" w:eastAsia="宋体" w:hAnsi="宋体" w:cs="宋体" w:hint="eastAsia"/>
          <w:kern w:val="2"/>
          <w:sz w:val="24"/>
          <w:szCs w:val="24"/>
          <w:lang w:eastAsia="zh-CN" w:bidi="ar"/>
        </w:rPr>
        <w:t>签订日期：</w:t>
      </w:r>
      <w:r>
        <w:rPr>
          <w:rFonts w:ascii="宋体" w:eastAsia="宋体" w:hAnsi="宋体" w:hint="eastAsia"/>
          <w:kern w:val="2"/>
          <w:sz w:val="24"/>
          <w:szCs w:val="24"/>
          <w:lang w:eastAsia="zh-CN" w:bidi="ar"/>
        </w:rPr>
        <w:t xml:space="preserve">       </w:t>
      </w:r>
      <w:r>
        <w:rPr>
          <w:rFonts w:ascii="宋体" w:eastAsia="宋体" w:hAnsi="宋体" w:cs="宋体" w:hint="eastAsia"/>
          <w:kern w:val="2"/>
          <w:sz w:val="24"/>
          <w:szCs w:val="24"/>
          <w:lang w:eastAsia="zh-CN" w:bidi="ar"/>
        </w:rPr>
        <w:t>年</w:t>
      </w:r>
      <w:r>
        <w:rPr>
          <w:rFonts w:ascii="宋体" w:eastAsia="宋体" w:hAnsi="宋体" w:hint="eastAsia"/>
          <w:kern w:val="2"/>
          <w:sz w:val="24"/>
          <w:szCs w:val="24"/>
          <w:lang w:eastAsia="zh-CN" w:bidi="ar"/>
        </w:rPr>
        <w:t xml:space="preserve">    </w:t>
      </w:r>
      <w:r>
        <w:rPr>
          <w:rFonts w:ascii="宋体" w:eastAsia="宋体" w:hAnsi="宋体" w:cs="宋体" w:hint="eastAsia"/>
          <w:kern w:val="2"/>
          <w:sz w:val="24"/>
          <w:szCs w:val="24"/>
          <w:lang w:eastAsia="zh-CN" w:bidi="ar"/>
        </w:rPr>
        <w:t>月</w:t>
      </w:r>
      <w:r>
        <w:rPr>
          <w:rFonts w:ascii="宋体" w:eastAsia="宋体" w:hAnsi="宋体" w:hint="eastAsia"/>
          <w:kern w:val="2"/>
          <w:sz w:val="24"/>
          <w:szCs w:val="24"/>
          <w:lang w:eastAsia="zh-CN" w:bidi="ar"/>
        </w:rPr>
        <w:t xml:space="preserve">    </w:t>
      </w:r>
      <w:r>
        <w:rPr>
          <w:rFonts w:ascii="宋体" w:eastAsia="宋体" w:hAnsi="宋体" w:cs="宋体" w:hint="eastAsia"/>
          <w:kern w:val="2"/>
          <w:sz w:val="24"/>
          <w:szCs w:val="24"/>
          <w:lang w:eastAsia="zh-CN" w:bidi="ar"/>
        </w:rPr>
        <w:t>日</w:t>
      </w:r>
    </w:p>
    <w:p w:rsidR="008B2DAC" w:rsidRDefault="008B2DAC">
      <w:pPr>
        <w:pStyle w:val="af2"/>
        <w:ind w:firstLineChars="200" w:firstLine="480"/>
        <w:rPr>
          <w:rFonts w:ascii="宋体" w:eastAsia="宋体" w:hAnsi="宋体"/>
          <w:color w:val="auto"/>
          <w:sz w:val="24"/>
          <w:szCs w:val="24"/>
        </w:rPr>
      </w:pPr>
    </w:p>
    <w:p w:rsidR="008B2DAC" w:rsidRDefault="002D7BF3">
      <w:pPr>
        <w:pStyle w:val="3"/>
        <w:rPr>
          <w:rFonts w:ascii="宋体" w:eastAsia="宋体" w:hAnsi="宋体"/>
          <w:spacing w:val="2"/>
          <w:position w:val="-1"/>
          <w:lang w:eastAsia="zh-CN"/>
        </w:rPr>
      </w:pPr>
      <w:bookmarkStart w:id="107" w:name="_Toc144811754"/>
      <w:r>
        <w:rPr>
          <w:rFonts w:ascii="宋体" w:eastAsia="宋体" w:hAnsi="宋体" w:hint="eastAsia"/>
          <w:spacing w:val="2"/>
          <w:position w:val="-1"/>
          <w:lang w:eastAsia="zh-CN"/>
        </w:rPr>
        <w:lastRenderedPageBreak/>
        <w:t xml:space="preserve">格式五  </w:t>
      </w:r>
      <w:r>
        <w:rPr>
          <w:rFonts w:ascii="宋体" w:eastAsia="宋体" w:hAnsi="宋体" w:hint="eastAsia"/>
          <w:lang w:eastAsia="zh-CN"/>
        </w:rPr>
        <w:t>投标人声明</w:t>
      </w:r>
      <w:bookmarkEnd w:id="104"/>
      <w:bookmarkEnd w:id="106"/>
      <w:bookmarkEnd w:id="107"/>
    </w:p>
    <w:p w:rsidR="008B2DAC" w:rsidRDefault="008B2DAC">
      <w:pPr>
        <w:autoSpaceDE w:val="0"/>
        <w:autoSpaceDN w:val="0"/>
        <w:adjustRightInd w:val="0"/>
        <w:spacing w:line="200" w:lineRule="exact"/>
        <w:rPr>
          <w:rFonts w:ascii="宋体" w:eastAsia="宋体" w:hAnsi="宋体"/>
          <w:sz w:val="20"/>
          <w:szCs w:val="20"/>
          <w:lang w:eastAsia="zh-CN"/>
        </w:rPr>
      </w:pPr>
    </w:p>
    <w:p w:rsidR="008B2DAC" w:rsidRDefault="002D7BF3">
      <w:pPr>
        <w:spacing w:after="240"/>
        <w:jc w:val="center"/>
        <w:rPr>
          <w:rFonts w:ascii="宋体" w:eastAsia="宋体" w:hAnsi="宋体"/>
          <w:b/>
          <w:bCs/>
          <w:sz w:val="32"/>
          <w:szCs w:val="32"/>
          <w:lang w:eastAsia="zh-CN"/>
        </w:rPr>
      </w:pPr>
      <w:r>
        <w:rPr>
          <w:rFonts w:ascii="宋体" w:eastAsia="宋体" w:hAnsi="宋体" w:hint="eastAsia"/>
          <w:b/>
          <w:bCs/>
          <w:sz w:val="32"/>
          <w:szCs w:val="32"/>
          <w:lang w:eastAsia="zh-CN"/>
        </w:rPr>
        <w:t>投标人声明</w:t>
      </w:r>
    </w:p>
    <w:p w:rsidR="008B2DAC" w:rsidRDefault="002D7BF3">
      <w:pPr>
        <w:pStyle w:val="af2"/>
        <w:ind w:firstLine="0"/>
        <w:rPr>
          <w:rFonts w:ascii="宋体" w:eastAsia="宋体" w:hAnsi="宋体"/>
          <w:color w:val="auto"/>
          <w:sz w:val="24"/>
          <w:szCs w:val="24"/>
        </w:rPr>
      </w:pPr>
      <w:r>
        <w:rPr>
          <w:rFonts w:ascii="宋体" w:eastAsia="宋体" w:hAnsi="宋体" w:hint="eastAsia"/>
          <w:color w:val="auto"/>
          <w:sz w:val="24"/>
          <w:szCs w:val="24"/>
        </w:rPr>
        <w:t>本招标项目招标人及招标监管机构：</w:t>
      </w:r>
    </w:p>
    <w:p w:rsidR="008B2DAC" w:rsidRDefault="002D7BF3">
      <w:pPr>
        <w:pStyle w:val="af2"/>
        <w:ind w:firstLineChars="200" w:firstLine="480"/>
        <w:rPr>
          <w:rFonts w:ascii="宋体" w:eastAsia="宋体" w:hAnsi="宋体"/>
          <w:color w:val="auto"/>
          <w:sz w:val="24"/>
          <w:szCs w:val="24"/>
        </w:rPr>
      </w:pPr>
      <w:r>
        <w:rPr>
          <w:rFonts w:ascii="宋体" w:eastAsia="宋体" w:hAnsi="宋体" w:hint="eastAsia"/>
          <w:color w:val="auto"/>
          <w:sz w:val="24"/>
          <w:szCs w:val="24"/>
        </w:rPr>
        <w:t>本公司就参加</w:t>
      </w:r>
      <w:r>
        <w:rPr>
          <w:rFonts w:ascii="宋体" w:eastAsia="宋体" w:hAnsi="宋体" w:hint="eastAsia"/>
          <w:color w:val="auto"/>
          <w:sz w:val="24"/>
          <w:szCs w:val="24"/>
          <w:u w:val="single"/>
        </w:rPr>
        <w:t xml:space="preserve">              </w:t>
      </w:r>
      <w:r>
        <w:rPr>
          <w:rFonts w:ascii="宋体" w:eastAsia="宋体" w:hAnsi="宋体" w:hint="eastAsia"/>
          <w:color w:val="auto"/>
          <w:sz w:val="24"/>
          <w:szCs w:val="24"/>
        </w:rPr>
        <w:t>投标工作，作出郑重声明：</w:t>
      </w:r>
    </w:p>
    <w:p w:rsidR="008B2DAC" w:rsidRDefault="002D7BF3">
      <w:pPr>
        <w:pStyle w:val="af2"/>
        <w:ind w:firstLineChars="200" w:firstLine="480"/>
        <w:rPr>
          <w:rFonts w:ascii="宋体" w:eastAsia="宋体" w:hAnsi="宋体"/>
          <w:color w:val="auto"/>
          <w:sz w:val="24"/>
          <w:szCs w:val="24"/>
        </w:rPr>
      </w:pPr>
      <w:r>
        <w:rPr>
          <w:rFonts w:ascii="宋体" w:eastAsia="宋体" w:hAnsi="宋体" w:hint="eastAsia"/>
          <w:color w:val="auto"/>
          <w:sz w:val="24"/>
          <w:szCs w:val="24"/>
        </w:rPr>
        <w:t>一、本公司保证投标文件及其后提供的一切材料都是真实的。如我司成为本项目中标候选人，我司同意并授权招标人将我司投标文件商务部分文件的人员、业绩、奖项等资料进行公开。</w:t>
      </w:r>
    </w:p>
    <w:p w:rsidR="008B2DAC" w:rsidRDefault="002D7BF3">
      <w:pPr>
        <w:pStyle w:val="af2"/>
        <w:ind w:firstLineChars="200" w:firstLine="480"/>
        <w:rPr>
          <w:rFonts w:ascii="宋体" w:eastAsia="宋体" w:hAnsi="宋体"/>
          <w:color w:val="auto"/>
          <w:sz w:val="24"/>
          <w:szCs w:val="24"/>
        </w:rPr>
      </w:pPr>
      <w:r>
        <w:rPr>
          <w:rFonts w:ascii="宋体" w:eastAsia="宋体" w:hAnsi="宋体" w:hint="eastAsia"/>
          <w:color w:val="auto"/>
          <w:sz w:val="24"/>
          <w:szCs w:val="24"/>
        </w:rPr>
        <w:t>二、本公司保证不与其他单位围标、串标，不出让投标资格，不向招标人或评标委员会成员行贿。</w:t>
      </w:r>
    </w:p>
    <w:p w:rsidR="008B2DAC" w:rsidRDefault="002D7BF3">
      <w:pPr>
        <w:pStyle w:val="af2"/>
        <w:ind w:firstLineChars="200" w:firstLine="480"/>
        <w:rPr>
          <w:rFonts w:ascii="宋体" w:eastAsia="宋体" w:hAnsi="宋体"/>
          <w:color w:val="auto"/>
          <w:sz w:val="24"/>
          <w:szCs w:val="24"/>
        </w:rPr>
      </w:pPr>
      <w:r>
        <w:rPr>
          <w:rFonts w:ascii="宋体" w:eastAsia="宋体" w:hAnsi="宋体" w:hint="eastAsia"/>
          <w:color w:val="auto"/>
          <w:sz w:val="24"/>
          <w:szCs w:val="24"/>
        </w:rPr>
        <w:t>三、本公司不存在招标文件第二章投标人须知第</w:t>
      </w:r>
      <w:r>
        <w:rPr>
          <w:rFonts w:ascii="宋体" w:eastAsia="宋体" w:hAnsi="宋体"/>
          <w:color w:val="auto"/>
          <w:sz w:val="24"/>
          <w:szCs w:val="24"/>
        </w:rPr>
        <w:t>1.4.3</w:t>
      </w:r>
      <w:r>
        <w:rPr>
          <w:rFonts w:ascii="宋体" w:eastAsia="宋体" w:hAnsi="宋体" w:hint="eastAsia"/>
          <w:color w:val="auto"/>
          <w:sz w:val="24"/>
          <w:szCs w:val="24"/>
        </w:rPr>
        <w:t>项所规定的任何一种情形。没有处于被本地建设行政主管部门取消投标资格的处罚期内。与招标人过去</w:t>
      </w:r>
      <w:r>
        <w:rPr>
          <w:rFonts w:ascii="宋体" w:eastAsia="宋体" w:hAnsi="宋体"/>
          <w:color w:val="auto"/>
          <w:sz w:val="24"/>
          <w:szCs w:val="24"/>
        </w:rPr>
        <w:t>3</w:t>
      </w:r>
      <w:r>
        <w:rPr>
          <w:rFonts w:ascii="宋体" w:eastAsia="宋体" w:hAnsi="宋体" w:hint="eastAsia"/>
          <w:color w:val="auto"/>
          <w:sz w:val="24"/>
          <w:szCs w:val="24"/>
        </w:rPr>
        <w:t>年内无合同履约纠纷。</w:t>
      </w:r>
    </w:p>
    <w:p w:rsidR="008B2DAC" w:rsidRDefault="002D7BF3">
      <w:pPr>
        <w:pStyle w:val="af2"/>
        <w:ind w:firstLineChars="200" w:firstLine="480"/>
        <w:rPr>
          <w:rFonts w:ascii="宋体" w:eastAsia="宋体" w:hAnsi="宋体"/>
          <w:color w:val="auto"/>
          <w:sz w:val="24"/>
          <w:szCs w:val="24"/>
        </w:rPr>
      </w:pPr>
      <w:r>
        <w:rPr>
          <w:rFonts w:ascii="宋体" w:eastAsia="宋体" w:hAnsi="宋体" w:hint="eastAsia"/>
          <w:color w:val="auto"/>
          <w:sz w:val="24"/>
          <w:szCs w:val="24"/>
        </w:rPr>
        <w:t>四、本公司及其有隶属关系的机构，没有参加本项目招标文件的编写工作；本公司与本次招标的招标代理机构没有隶属关系或其他利害关系；</w:t>
      </w:r>
    </w:p>
    <w:p w:rsidR="008B2DAC" w:rsidRDefault="002D7BF3">
      <w:pPr>
        <w:pStyle w:val="af2"/>
        <w:ind w:firstLineChars="200" w:firstLine="480"/>
        <w:rPr>
          <w:rFonts w:ascii="宋体" w:eastAsia="宋体" w:hAnsi="宋体"/>
          <w:color w:val="auto"/>
          <w:sz w:val="24"/>
          <w:szCs w:val="24"/>
        </w:rPr>
      </w:pPr>
      <w:r>
        <w:rPr>
          <w:rFonts w:ascii="宋体" w:eastAsia="宋体" w:hAnsi="宋体" w:hint="eastAsia"/>
          <w:color w:val="auto"/>
          <w:sz w:val="24"/>
          <w:szCs w:val="24"/>
        </w:rPr>
        <w:t>五、本公司承诺，中标后严格执行安全生产相关管理规定。我单位已充分了解本项目的投资规模、建设内容、建设标准及相关风险，如中标，我单位保证按照招标文件规定的投资控制要求、质量要求、工期要求完成设计项目。</w:t>
      </w:r>
    </w:p>
    <w:p w:rsidR="008B2DAC" w:rsidRDefault="002D7BF3">
      <w:pPr>
        <w:pStyle w:val="af2"/>
        <w:ind w:firstLineChars="200" w:firstLine="482"/>
        <w:rPr>
          <w:rFonts w:ascii="宋体" w:eastAsia="宋体" w:hAnsi="宋体"/>
          <w:b/>
          <w:color w:val="auto"/>
          <w:sz w:val="24"/>
          <w:szCs w:val="24"/>
        </w:rPr>
      </w:pPr>
      <w:r>
        <w:rPr>
          <w:rFonts w:ascii="宋体" w:eastAsia="宋体" w:hAnsi="宋体" w:hint="eastAsia"/>
          <w:b/>
          <w:color w:val="auto"/>
          <w:sz w:val="24"/>
          <w:szCs w:val="24"/>
        </w:rPr>
        <w:t>六、与本公司单位负责人为同一人或者与本公司存在控股、管理关系的其他单位包括：</w:t>
      </w:r>
      <w:r>
        <w:rPr>
          <w:rFonts w:ascii="宋体" w:eastAsia="宋体" w:hAnsi="宋体"/>
          <w:b/>
          <w:color w:val="auto"/>
          <w:sz w:val="24"/>
          <w:szCs w:val="24"/>
          <w:u w:val="single"/>
        </w:rPr>
        <w:t xml:space="preserve">     </w:t>
      </w:r>
      <w:r>
        <w:rPr>
          <w:rFonts w:ascii="宋体" w:eastAsia="宋体" w:hAnsi="宋体" w:hint="eastAsia"/>
          <w:b/>
          <w:color w:val="auto"/>
          <w:sz w:val="24"/>
          <w:szCs w:val="24"/>
        </w:rPr>
        <w:t>。（注：本条由投标人如实填写，如有，应列出全部满足招标公告资质要求的相关单位的名称；如无，则填写</w:t>
      </w:r>
      <w:r>
        <w:rPr>
          <w:rFonts w:ascii="宋体" w:eastAsia="宋体" w:hAnsi="宋体"/>
          <w:b/>
          <w:color w:val="auto"/>
          <w:sz w:val="24"/>
          <w:szCs w:val="24"/>
        </w:rPr>
        <w:t>“</w:t>
      </w:r>
      <w:r>
        <w:rPr>
          <w:rFonts w:ascii="宋体" w:eastAsia="宋体" w:hAnsi="宋体" w:hint="eastAsia"/>
          <w:b/>
          <w:color w:val="auto"/>
          <w:sz w:val="24"/>
          <w:szCs w:val="24"/>
        </w:rPr>
        <w:t>无</w:t>
      </w:r>
      <w:r>
        <w:rPr>
          <w:rFonts w:ascii="宋体" w:eastAsia="宋体" w:hAnsi="宋体"/>
          <w:b/>
          <w:color w:val="auto"/>
          <w:sz w:val="24"/>
          <w:szCs w:val="24"/>
        </w:rPr>
        <w:t>”</w:t>
      </w:r>
      <w:r>
        <w:rPr>
          <w:rFonts w:ascii="宋体" w:eastAsia="宋体" w:hAnsi="宋体" w:hint="eastAsia"/>
          <w:b/>
          <w:color w:val="auto"/>
          <w:sz w:val="24"/>
          <w:szCs w:val="24"/>
        </w:rPr>
        <w:t>。）</w:t>
      </w:r>
    </w:p>
    <w:p w:rsidR="008B2DAC" w:rsidRDefault="002D7BF3">
      <w:pPr>
        <w:pStyle w:val="af2"/>
        <w:ind w:firstLineChars="200" w:firstLine="480"/>
        <w:rPr>
          <w:rFonts w:ascii="宋体" w:eastAsia="宋体" w:hAnsi="宋体"/>
          <w:color w:val="auto"/>
          <w:sz w:val="24"/>
          <w:szCs w:val="24"/>
        </w:rPr>
      </w:pPr>
      <w:r>
        <w:rPr>
          <w:rFonts w:ascii="宋体" w:eastAsia="宋体" w:hAnsi="宋体" w:hint="eastAsia"/>
          <w:color w:val="auto"/>
          <w:sz w:val="24"/>
          <w:szCs w:val="24"/>
        </w:rPr>
        <w:t>七、本公司已经对投标时拟投入本项目的管理团队和专业技术人员进行了自查，保证拟投入的所有人员都是本单位正式人员，都在本单位缴纳社保，不存在持证人注册单位与实际工作单位不符、买卖租借（专业）资格（注册）证书等</w:t>
      </w:r>
      <w:r>
        <w:rPr>
          <w:rFonts w:ascii="宋体" w:eastAsia="宋体" w:hAnsi="宋体"/>
          <w:color w:val="auto"/>
          <w:sz w:val="24"/>
          <w:szCs w:val="24"/>
        </w:rPr>
        <w:t>“</w:t>
      </w:r>
      <w:r>
        <w:rPr>
          <w:rFonts w:ascii="宋体" w:eastAsia="宋体" w:hAnsi="宋体" w:hint="eastAsia"/>
          <w:color w:val="auto"/>
          <w:sz w:val="24"/>
          <w:szCs w:val="24"/>
        </w:rPr>
        <w:t>挂证</w:t>
      </w:r>
      <w:r>
        <w:rPr>
          <w:rFonts w:ascii="宋体" w:eastAsia="宋体" w:hAnsi="宋体"/>
          <w:color w:val="auto"/>
          <w:sz w:val="24"/>
          <w:szCs w:val="24"/>
        </w:rPr>
        <w:t>”</w:t>
      </w:r>
      <w:r>
        <w:rPr>
          <w:rFonts w:ascii="宋体" w:eastAsia="宋体" w:hAnsi="宋体" w:hint="eastAsia"/>
          <w:color w:val="auto"/>
          <w:sz w:val="24"/>
          <w:szCs w:val="24"/>
        </w:rPr>
        <w:t>违法违规行为。</w:t>
      </w:r>
    </w:p>
    <w:p w:rsidR="008B2DAC" w:rsidRDefault="002D7BF3">
      <w:pPr>
        <w:pStyle w:val="af2"/>
        <w:ind w:firstLineChars="200" w:firstLine="480"/>
        <w:rPr>
          <w:rFonts w:ascii="宋体" w:eastAsia="宋体" w:hAnsi="宋体"/>
          <w:color w:val="auto"/>
          <w:sz w:val="24"/>
          <w:szCs w:val="24"/>
        </w:rPr>
      </w:pPr>
      <w:r>
        <w:rPr>
          <w:rFonts w:ascii="宋体" w:eastAsia="宋体" w:hAnsi="宋体" w:hint="eastAsia"/>
          <w:color w:val="auto"/>
          <w:sz w:val="24"/>
          <w:szCs w:val="24"/>
        </w:rPr>
        <w:t>八、本公司违反上述保证，或本声明陈述与事实不符，经查实，本公司愿意接受公开通报，记录不良行为，承担由此带来的法律后果。其中，本声明陈述与事实不符的，属于弄虚作假骗取中标，将依法接受监管部门的处罚。</w:t>
      </w:r>
    </w:p>
    <w:p w:rsidR="008B2DAC" w:rsidRDefault="008B2DAC">
      <w:pPr>
        <w:spacing w:line="360" w:lineRule="auto"/>
        <w:rPr>
          <w:rFonts w:ascii="宋体" w:eastAsia="宋体" w:hAnsi="宋体"/>
          <w:sz w:val="24"/>
          <w:szCs w:val="24"/>
          <w:lang w:eastAsia="zh-CN"/>
        </w:rPr>
      </w:pPr>
    </w:p>
    <w:p w:rsidR="008B2DAC" w:rsidRDefault="002D7BF3">
      <w:pPr>
        <w:pStyle w:val="af2"/>
        <w:ind w:firstLineChars="200" w:firstLine="482"/>
        <w:rPr>
          <w:rFonts w:ascii="宋体" w:eastAsia="宋体" w:hAnsi="宋体"/>
          <w:b/>
          <w:bCs/>
          <w:color w:val="auto"/>
          <w:sz w:val="24"/>
          <w:szCs w:val="24"/>
        </w:rPr>
      </w:pPr>
      <w:r>
        <w:rPr>
          <w:rFonts w:ascii="宋体" w:eastAsia="宋体" w:hAnsi="宋体" w:hint="eastAsia"/>
          <w:b/>
          <w:bCs/>
          <w:color w:val="auto"/>
          <w:sz w:val="24"/>
          <w:szCs w:val="24"/>
        </w:rPr>
        <w:t>特此声明。</w:t>
      </w:r>
    </w:p>
    <w:p w:rsidR="008B2DAC" w:rsidRDefault="008B2DAC">
      <w:pPr>
        <w:pStyle w:val="af2"/>
        <w:ind w:firstLine="0"/>
        <w:rPr>
          <w:rFonts w:ascii="宋体" w:eastAsia="宋体" w:hAnsi="宋体"/>
          <w:color w:val="auto"/>
          <w:sz w:val="24"/>
          <w:szCs w:val="24"/>
        </w:rPr>
      </w:pPr>
    </w:p>
    <w:p w:rsidR="008B2DAC" w:rsidRDefault="002D7BF3">
      <w:pPr>
        <w:pStyle w:val="a5"/>
        <w:kinsoku w:val="0"/>
        <w:overflowPunct w:val="0"/>
        <w:spacing w:line="360" w:lineRule="auto"/>
        <w:ind w:left="0" w:firstLineChars="1200" w:firstLine="2891"/>
        <w:rPr>
          <w:b/>
          <w:sz w:val="24"/>
          <w:szCs w:val="24"/>
          <w:lang w:eastAsia="zh-CN"/>
        </w:rPr>
      </w:pPr>
      <w:r>
        <w:rPr>
          <w:rFonts w:hint="eastAsia"/>
          <w:b/>
          <w:sz w:val="24"/>
          <w:szCs w:val="24"/>
          <w:lang w:eastAsia="zh-CN"/>
        </w:rPr>
        <w:lastRenderedPageBreak/>
        <w:t>投标</w:t>
      </w:r>
      <w:r>
        <w:rPr>
          <w:rFonts w:hint="eastAsia"/>
          <w:b/>
          <w:spacing w:val="-2"/>
          <w:sz w:val="24"/>
          <w:szCs w:val="24"/>
          <w:lang w:eastAsia="zh-CN"/>
        </w:rPr>
        <w:t>人：</w:t>
      </w:r>
      <w:r>
        <w:rPr>
          <w:rFonts w:hint="eastAsia"/>
          <w:b/>
          <w:spacing w:val="-2"/>
          <w:sz w:val="24"/>
          <w:szCs w:val="24"/>
          <w:u w:val="single"/>
          <w:lang w:eastAsia="zh-CN"/>
        </w:rPr>
        <w:t xml:space="preserve">      </w:t>
      </w:r>
      <w:r>
        <w:rPr>
          <w:rFonts w:hint="eastAsia"/>
          <w:b/>
          <w:spacing w:val="-1"/>
          <w:sz w:val="24"/>
          <w:szCs w:val="24"/>
          <w:lang w:eastAsia="zh-CN"/>
        </w:rPr>
        <w:t>（盖单位章）</w:t>
      </w:r>
    </w:p>
    <w:p w:rsidR="008B2DAC" w:rsidRDefault="002D7BF3">
      <w:pPr>
        <w:spacing w:line="360" w:lineRule="auto"/>
        <w:ind w:firstLineChars="1200" w:firstLine="2891"/>
        <w:rPr>
          <w:rFonts w:ascii="宋体" w:eastAsia="宋体" w:hAnsi="宋体"/>
          <w:b/>
          <w:bCs/>
          <w:sz w:val="24"/>
          <w:szCs w:val="24"/>
          <w:lang w:eastAsia="zh-CN"/>
        </w:rPr>
      </w:pPr>
      <w:r>
        <w:rPr>
          <w:rFonts w:ascii="宋体" w:eastAsia="宋体" w:hAnsi="宋体" w:hint="eastAsia"/>
          <w:b/>
          <w:bCs/>
          <w:sz w:val="24"/>
          <w:szCs w:val="24"/>
          <w:lang w:eastAsia="zh-CN"/>
        </w:rPr>
        <w:t>法定代表人或其委托代理人：</w:t>
      </w:r>
      <w:r>
        <w:rPr>
          <w:rFonts w:ascii="宋体" w:eastAsia="宋体" w:hAnsi="宋体" w:hint="eastAsia"/>
          <w:b/>
          <w:bCs/>
          <w:sz w:val="24"/>
          <w:szCs w:val="24"/>
          <w:u w:val="single"/>
          <w:lang w:eastAsia="zh-CN"/>
        </w:rPr>
        <w:t xml:space="preserve">     </w:t>
      </w:r>
      <w:r>
        <w:rPr>
          <w:rFonts w:ascii="宋体" w:eastAsia="宋体" w:hAnsi="宋体" w:hint="eastAsia"/>
          <w:b/>
          <w:bCs/>
          <w:sz w:val="24"/>
          <w:szCs w:val="24"/>
          <w:lang w:eastAsia="zh-CN"/>
        </w:rPr>
        <w:t>（签字或盖章）</w:t>
      </w:r>
    </w:p>
    <w:p w:rsidR="008B2DAC" w:rsidRDefault="002D7BF3">
      <w:pPr>
        <w:pStyle w:val="af2"/>
        <w:ind w:firstLineChars="1200" w:firstLine="2891"/>
        <w:jc w:val="left"/>
        <w:rPr>
          <w:rFonts w:ascii="宋体" w:eastAsia="宋体" w:hAnsi="宋体"/>
          <w:color w:val="auto"/>
          <w:sz w:val="24"/>
          <w:szCs w:val="24"/>
        </w:rPr>
      </w:pPr>
      <w:r>
        <w:rPr>
          <w:rFonts w:ascii="宋体" w:eastAsia="宋体" w:hAnsi="宋体" w:hint="eastAsia"/>
          <w:b/>
          <w:color w:val="auto"/>
          <w:sz w:val="24"/>
          <w:szCs w:val="24"/>
        </w:rPr>
        <w:t>年</w:t>
      </w:r>
      <w:r>
        <w:rPr>
          <w:rFonts w:ascii="宋体" w:eastAsia="宋体" w:hAnsi="宋体"/>
          <w:b/>
          <w:color w:val="auto"/>
          <w:sz w:val="24"/>
          <w:szCs w:val="24"/>
          <w:u w:val="single"/>
        </w:rPr>
        <w:tab/>
      </w:r>
      <w:r>
        <w:rPr>
          <w:rFonts w:ascii="宋体" w:eastAsia="宋体" w:hAnsi="宋体" w:hint="eastAsia"/>
          <w:b/>
          <w:color w:val="auto"/>
          <w:sz w:val="24"/>
          <w:szCs w:val="24"/>
        </w:rPr>
        <w:t>月</w:t>
      </w:r>
      <w:r>
        <w:rPr>
          <w:rFonts w:ascii="宋体" w:eastAsia="宋体" w:hAnsi="宋体"/>
          <w:b/>
          <w:color w:val="auto"/>
          <w:sz w:val="24"/>
          <w:szCs w:val="24"/>
          <w:u w:val="single"/>
        </w:rPr>
        <w:tab/>
      </w:r>
      <w:r>
        <w:rPr>
          <w:rFonts w:ascii="宋体" w:eastAsia="宋体" w:hAnsi="宋体" w:hint="eastAsia"/>
          <w:b/>
          <w:color w:val="auto"/>
          <w:sz w:val="24"/>
          <w:szCs w:val="24"/>
        </w:rPr>
        <w:t>日</w:t>
      </w:r>
    </w:p>
    <w:p w:rsidR="008B2DAC" w:rsidRDefault="002D7BF3">
      <w:pPr>
        <w:pStyle w:val="3"/>
        <w:rPr>
          <w:rFonts w:ascii="宋体" w:eastAsia="宋体" w:hAnsi="宋体"/>
          <w:b w:val="0"/>
          <w:lang w:eastAsia="zh-CN"/>
        </w:rPr>
      </w:pPr>
      <w:r>
        <w:rPr>
          <w:rFonts w:ascii="宋体" w:eastAsia="宋体" w:hAnsi="宋体" w:hint="eastAsia"/>
          <w:lang w:eastAsia="zh-CN"/>
        </w:rPr>
        <w:br w:type="page"/>
      </w:r>
      <w:bookmarkStart w:id="108" w:name="_Toc142858904"/>
      <w:bookmarkStart w:id="109" w:name="_Toc144811755"/>
      <w:bookmarkStart w:id="110" w:name="_Toc25072144"/>
      <w:r>
        <w:rPr>
          <w:rFonts w:ascii="宋体" w:eastAsia="宋体" w:hAnsi="宋体" w:hint="eastAsia"/>
          <w:lang w:eastAsia="zh-CN"/>
        </w:rPr>
        <w:lastRenderedPageBreak/>
        <w:t>格式六  设计费报价汇总表</w:t>
      </w:r>
      <w:bookmarkEnd w:id="108"/>
      <w:bookmarkEnd w:id="109"/>
    </w:p>
    <w:p w:rsidR="008B2DAC" w:rsidRDefault="008B2DAC">
      <w:pPr>
        <w:autoSpaceDE w:val="0"/>
        <w:autoSpaceDN w:val="0"/>
        <w:adjustRightInd w:val="0"/>
        <w:spacing w:before="7" w:line="110" w:lineRule="exact"/>
        <w:rPr>
          <w:rFonts w:ascii="宋体" w:eastAsia="宋体" w:hAnsi="宋体"/>
          <w:sz w:val="11"/>
          <w:szCs w:val="11"/>
          <w:lang w:eastAsia="zh-CN"/>
        </w:rPr>
      </w:pPr>
    </w:p>
    <w:p w:rsidR="008B2DAC" w:rsidRDefault="008B2DAC">
      <w:pPr>
        <w:autoSpaceDE w:val="0"/>
        <w:autoSpaceDN w:val="0"/>
        <w:adjustRightInd w:val="0"/>
        <w:spacing w:line="200" w:lineRule="exact"/>
        <w:rPr>
          <w:rFonts w:ascii="宋体" w:eastAsia="宋体" w:hAnsi="宋体"/>
          <w:sz w:val="20"/>
          <w:szCs w:val="20"/>
          <w:lang w:eastAsia="zh-CN"/>
        </w:rPr>
      </w:pPr>
    </w:p>
    <w:p w:rsidR="008B2DAC" w:rsidRDefault="002D7BF3">
      <w:pPr>
        <w:jc w:val="center"/>
        <w:rPr>
          <w:rFonts w:ascii="宋体" w:eastAsia="宋体" w:hAnsi="宋体"/>
          <w:b/>
          <w:bCs/>
          <w:sz w:val="32"/>
          <w:szCs w:val="32"/>
          <w:lang w:eastAsia="zh-CN"/>
        </w:rPr>
      </w:pPr>
      <w:r>
        <w:rPr>
          <w:rFonts w:ascii="宋体" w:eastAsia="宋体" w:hAnsi="宋体" w:hint="eastAsia"/>
          <w:b/>
          <w:bCs/>
          <w:sz w:val="32"/>
          <w:szCs w:val="32"/>
          <w:lang w:eastAsia="zh-CN"/>
        </w:rPr>
        <w:t>设计费报价汇总表</w:t>
      </w:r>
    </w:p>
    <w:p w:rsidR="008B2DAC" w:rsidRDefault="008B2DAC">
      <w:pPr>
        <w:spacing w:line="360" w:lineRule="auto"/>
        <w:rPr>
          <w:rFonts w:ascii="宋体" w:eastAsia="宋体" w:hAnsi="宋体" w:cs="仿宋_GB2312"/>
          <w:szCs w:val="21"/>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4111"/>
        <w:gridCol w:w="2458"/>
      </w:tblGrid>
      <w:tr w:rsidR="008B2DAC">
        <w:trPr>
          <w:trHeight w:val="962"/>
          <w:jc w:val="center"/>
        </w:trPr>
        <w:tc>
          <w:tcPr>
            <w:tcW w:w="2405" w:type="dxa"/>
            <w:tcBorders>
              <w:top w:val="single" w:sz="4" w:space="0" w:color="auto"/>
              <w:left w:val="single" w:sz="4" w:space="0" w:color="auto"/>
              <w:bottom w:val="single" w:sz="4" w:space="0" w:color="auto"/>
              <w:right w:val="single" w:sz="4" w:space="0" w:color="auto"/>
            </w:tcBorders>
            <w:vAlign w:val="center"/>
          </w:tcPr>
          <w:p w:rsidR="008B2DAC" w:rsidRDefault="002D7BF3">
            <w:pPr>
              <w:spacing w:line="288" w:lineRule="auto"/>
              <w:jc w:val="center"/>
              <w:rPr>
                <w:rFonts w:ascii="宋体" w:eastAsia="宋体" w:hAnsi="宋体"/>
                <w:sz w:val="21"/>
                <w:szCs w:val="21"/>
              </w:rPr>
            </w:pPr>
            <w:r>
              <w:rPr>
                <w:rFonts w:ascii="宋体" w:eastAsia="宋体" w:hAnsi="宋体" w:hint="eastAsia"/>
                <w:sz w:val="21"/>
                <w:szCs w:val="21"/>
              </w:rPr>
              <w:t>计费项目</w:t>
            </w:r>
          </w:p>
        </w:tc>
        <w:tc>
          <w:tcPr>
            <w:tcW w:w="4111" w:type="dxa"/>
            <w:tcBorders>
              <w:top w:val="single" w:sz="4" w:space="0" w:color="auto"/>
              <w:left w:val="nil"/>
              <w:bottom w:val="single" w:sz="4" w:space="0" w:color="auto"/>
              <w:right w:val="single" w:sz="4" w:space="0" w:color="auto"/>
            </w:tcBorders>
            <w:vAlign w:val="center"/>
          </w:tcPr>
          <w:p w:rsidR="008B2DAC" w:rsidRDefault="002D7BF3">
            <w:pPr>
              <w:spacing w:line="288" w:lineRule="auto"/>
              <w:jc w:val="center"/>
              <w:rPr>
                <w:rFonts w:ascii="宋体" w:eastAsia="宋体" w:hAnsi="宋体" w:cs="Calibri"/>
                <w:sz w:val="21"/>
                <w:szCs w:val="21"/>
              </w:rPr>
            </w:pPr>
            <w:r>
              <w:rPr>
                <w:rFonts w:ascii="宋体" w:eastAsia="宋体" w:hAnsi="宋体" w:cs="Calibri"/>
                <w:sz w:val="21"/>
                <w:szCs w:val="21"/>
              </w:rPr>
              <w:t>金额（万元）</w:t>
            </w:r>
          </w:p>
        </w:tc>
        <w:tc>
          <w:tcPr>
            <w:tcW w:w="2458" w:type="dxa"/>
            <w:tcBorders>
              <w:top w:val="single" w:sz="4" w:space="0" w:color="auto"/>
              <w:left w:val="nil"/>
              <w:bottom w:val="single" w:sz="4" w:space="0" w:color="auto"/>
              <w:right w:val="single" w:sz="4" w:space="0" w:color="auto"/>
            </w:tcBorders>
            <w:vAlign w:val="center"/>
          </w:tcPr>
          <w:p w:rsidR="008B2DAC" w:rsidRDefault="002D7BF3">
            <w:pPr>
              <w:spacing w:line="288" w:lineRule="auto"/>
              <w:jc w:val="center"/>
              <w:rPr>
                <w:rFonts w:ascii="宋体" w:eastAsia="宋体" w:hAnsi="宋体"/>
                <w:sz w:val="21"/>
                <w:szCs w:val="21"/>
                <w:lang w:eastAsia="zh-CN"/>
              </w:rPr>
            </w:pPr>
            <w:r>
              <w:rPr>
                <w:rFonts w:ascii="宋体" w:eastAsia="宋体" w:hAnsi="宋体" w:hint="eastAsia"/>
                <w:sz w:val="21"/>
                <w:szCs w:val="21"/>
                <w:lang w:eastAsia="zh-CN"/>
              </w:rPr>
              <w:t>备注</w:t>
            </w:r>
          </w:p>
        </w:tc>
      </w:tr>
      <w:tr w:rsidR="008B2DAC">
        <w:trPr>
          <w:trHeight w:val="1654"/>
          <w:jc w:val="center"/>
        </w:trPr>
        <w:tc>
          <w:tcPr>
            <w:tcW w:w="2405" w:type="dxa"/>
            <w:tcBorders>
              <w:top w:val="single" w:sz="4" w:space="0" w:color="auto"/>
              <w:left w:val="single" w:sz="4" w:space="0" w:color="auto"/>
              <w:bottom w:val="single" w:sz="4" w:space="0" w:color="auto"/>
              <w:right w:val="single" w:sz="4" w:space="0" w:color="auto"/>
            </w:tcBorders>
            <w:vAlign w:val="center"/>
          </w:tcPr>
          <w:p w:rsidR="008B2DAC" w:rsidRDefault="002D7BF3">
            <w:pPr>
              <w:spacing w:line="288" w:lineRule="auto"/>
              <w:rPr>
                <w:rFonts w:ascii="宋体" w:eastAsia="宋体" w:hAnsi="宋体" w:cs="Calibri"/>
                <w:sz w:val="21"/>
                <w:szCs w:val="21"/>
                <w:lang w:eastAsia="zh-CN"/>
              </w:rPr>
            </w:pPr>
            <w:r>
              <w:rPr>
                <w:rFonts w:ascii="宋体" w:eastAsia="宋体" w:hAnsi="宋体" w:hint="eastAsia"/>
                <w:sz w:val="21"/>
                <w:szCs w:val="21"/>
                <w:lang w:eastAsia="zh-CN"/>
              </w:rPr>
              <w:t>设计费投标总报价</w:t>
            </w:r>
          </w:p>
        </w:tc>
        <w:tc>
          <w:tcPr>
            <w:tcW w:w="4111" w:type="dxa"/>
            <w:tcBorders>
              <w:top w:val="single" w:sz="4" w:space="0" w:color="auto"/>
              <w:left w:val="nil"/>
              <w:bottom w:val="single" w:sz="4" w:space="0" w:color="auto"/>
              <w:right w:val="single" w:sz="4" w:space="0" w:color="auto"/>
            </w:tcBorders>
            <w:vAlign w:val="center"/>
          </w:tcPr>
          <w:p w:rsidR="008B2DAC" w:rsidRDefault="008B2DAC">
            <w:pPr>
              <w:spacing w:line="288" w:lineRule="auto"/>
              <w:jc w:val="center"/>
              <w:rPr>
                <w:rFonts w:ascii="宋体" w:eastAsia="宋体" w:hAnsi="宋体" w:cs="Calibri"/>
                <w:sz w:val="21"/>
                <w:szCs w:val="21"/>
                <w:lang w:eastAsia="zh-CN"/>
              </w:rPr>
            </w:pPr>
          </w:p>
        </w:tc>
        <w:tc>
          <w:tcPr>
            <w:tcW w:w="2458" w:type="dxa"/>
            <w:tcBorders>
              <w:top w:val="single" w:sz="4" w:space="0" w:color="auto"/>
              <w:left w:val="nil"/>
              <w:bottom w:val="single" w:sz="4" w:space="0" w:color="auto"/>
              <w:right w:val="single" w:sz="4" w:space="0" w:color="auto"/>
            </w:tcBorders>
            <w:vAlign w:val="center"/>
          </w:tcPr>
          <w:p w:rsidR="008B2DAC" w:rsidRDefault="002D7BF3">
            <w:pPr>
              <w:spacing w:line="288" w:lineRule="auto"/>
              <w:rPr>
                <w:rFonts w:ascii="宋体" w:eastAsia="宋体" w:hAnsi="宋体"/>
                <w:sz w:val="21"/>
                <w:szCs w:val="21"/>
                <w:lang w:eastAsia="zh-CN"/>
              </w:rPr>
            </w:pPr>
            <w:r>
              <w:rPr>
                <w:rFonts w:ascii="宋体" w:eastAsia="宋体" w:hAnsi="宋体" w:hint="eastAsia"/>
                <w:sz w:val="21"/>
                <w:szCs w:val="21"/>
                <w:lang w:eastAsia="zh-CN"/>
              </w:rPr>
              <w:t>对应报价金额不得超过最高投标限价</w:t>
            </w:r>
            <w:r>
              <w:rPr>
                <w:rFonts w:ascii="宋体" w:eastAsia="宋体" w:hAnsi="宋体"/>
                <w:sz w:val="21"/>
                <w:szCs w:val="21"/>
                <w:lang w:eastAsia="zh-CN"/>
              </w:rPr>
              <w:t>837.61</w:t>
            </w:r>
            <w:r>
              <w:rPr>
                <w:rFonts w:ascii="宋体" w:eastAsia="宋体" w:hAnsi="宋体" w:hint="eastAsia"/>
                <w:sz w:val="21"/>
                <w:szCs w:val="21"/>
                <w:lang w:eastAsia="zh-CN"/>
              </w:rPr>
              <w:t>万元（含概算编制费）</w:t>
            </w:r>
          </w:p>
        </w:tc>
      </w:tr>
    </w:tbl>
    <w:p w:rsidR="008B2DAC" w:rsidRDefault="002D7BF3">
      <w:pPr>
        <w:spacing w:before="240" w:line="360" w:lineRule="auto"/>
        <w:rPr>
          <w:rFonts w:ascii="宋体" w:eastAsia="宋体" w:hAnsi="宋体"/>
          <w:sz w:val="21"/>
          <w:szCs w:val="21"/>
          <w:lang w:eastAsia="zh-CN"/>
        </w:rPr>
      </w:pPr>
      <w:r>
        <w:rPr>
          <w:rFonts w:ascii="宋体" w:eastAsia="宋体" w:hAnsi="宋体" w:cs="宋体" w:hint="eastAsia"/>
          <w:b/>
          <w:bCs/>
          <w:sz w:val="21"/>
          <w:szCs w:val="21"/>
          <w:lang w:eastAsia="zh-CN"/>
        </w:rPr>
        <w:t>注：</w:t>
      </w:r>
      <w:r>
        <w:rPr>
          <w:rFonts w:ascii="宋体" w:eastAsia="宋体" w:hAnsi="宋体" w:hint="eastAsia"/>
          <w:sz w:val="21"/>
          <w:szCs w:val="21"/>
          <w:lang w:eastAsia="zh-CN"/>
        </w:rPr>
        <w:t>1、经算术复核的投标人报价与其投标报价不一致时，按就低不就高原则确定其最终报价。如修正后的投标总报价超出相应的最高投标限价总价，则由评标委员会作废标处理。</w:t>
      </w:r>
    </w:p>
    <w:p w:rsidR="008B2DAC" w:rsidRDefault="002D7BF3">
      <w:pPr>
        <w:spacing w:line="360" w:lineRule="auto"/>
        <w:rPr>
          <w:rFonts w:ascii="宋体" w:eastAsia="宋体" w:hAnsi="宋体"/>
          <w:sz w:val="21"/>
          <w:szCs w:val="21"/>
          <w:lang w:eastAsia="zh-CN"/>
        </w:rPr>
      </w:pPr>
      <w:r>
        <w:rPr>
          <w:rFonts w:ascii="宋体" w:eastAsia="宋体" w:hAnsi="宋体" w:hint="eastAsia"/>
          <w:sz w:val="21"/>
          <w:szCs w:val="21"/>
          <w:lang w:eastAsia="zh-CN"/>
        </w:rPr>
        <w:t>2、按上述修正错误的原则及方法调整或修正投标文件的投标总报价，调整后的投标总报价对投标人起约束作用。如果投标人不接受修正后的报价，则取消其投标资格。</w:t>
      </w:r>
    </w:p>
    <w:p w:rsidR="008B2DAC" w:rsidRDefault="002D7BF3">
      <w:pPr>
        <w:spacing w:line="360" w:lineRule="auto"/>
        <w:rPr>
          <w:rFonts w:ascii="宋体" w:eastAsia="宋体" w:hAnsi="宋体"/>
          <w:sz w:val="21"/>
          <w:szCs w:val="21"/>
          <w:lang w:eastAsia="zh-CN"/>
        </w:rPr>
      </w:pPr>
      <w:r>
        <w:rPr>
          <w:rFonts w:ascii="宋体" w:eastAsia="宋体" w:hAnsi="宋体" w:hint="eastAsia"/>
          <w:sz w:val="21"/>
          <w:szCs w:val="21"/>
          <w:lang w:eastAsia="zh-CN"/>
        </w:rPr>
        <w:t>3、设计费（含概算编制费）的结算原则具体详见合同条款的约定。</w:t>
      </w:r>
    </w:p>
    <w:p w:rsidR="008B2DAC" w:rsidRDefault="008B2DAC">
      <w:pPr>
        <w:spacing w:line="360" w:lineRule="auto"/>
        <w:rPr>
          <w:rFonts w:ascii="宋体" w:eastAsia="宋体" w:hAnsi="宋体"/>
          <w:strike/>
          <w:sz w:val="21"/>
          <w:szCs w:val="21"/>
          <w:lang w:eastAsia="zh-CN"/>
        </w:rPr>
      </w:pPr>
    </w:p>
    <w:p w:rsidR="008B2DAC" w:rsidRDefault="008B2DAC">
      <w:pPr>
        <w:pStyle w:val="a0"/>
      </w:pPr>
    </w:p>
    <w:p w:rsidR="008B2DAC" w:rsidRDefault="002D7BF3">
      <w:pPr>
        <w:pStyle w:val="a5"/>
        <w:kinsoku w:val="0"/>
        <w:overflowPunct w:val="0"/>
        <w:spacing w:line="360" w:lineRule="auto"/>
        <w:ind w:left="0" w:firstLineChars="1200" w:firstLine="2891"/>
        <w:rPr>
          <w:b/>
          <w:sz w:val="24"/>
          <w:szCs w:val="24"/>
          <w:lang w:eastAsia="zh-CN"/>
        </w:rPr>
      </w:pPr>
      <w:r>
        <w:rPr>
          <w:rFonts w:hint="eastAsia"/>
          <w:b/>
          <w:sz w:val="24"/>
          <w:szCs w:val="24"/>
          <w:lang w:eastAsia="zh-CN"/>
        </w:rPr>
        <w:t>投标</w:t>
      </w:r>
      <w:r>
        <w:rPr>
          <w:rFonts w:hint="eastAsia"/>
          <w:b/>
          <w:spacing w:val="-2"/>
          <w:sz w:val="24"/>
          <w:szCs w:val="24"/>
          <w:lang w:eastAsia="zh-CN"/>
        </w:rPr>
        <w:t>人：</w:t>
      </w:r>
      <w:r>
        <w:rPr>
          <w:rFonts w:hint="eastAsia"/>
          <w:b/>
          <w:spacing w:val="-2"/>
          <w:sz w:val="24"/>
          <w:szCs w:val="24"/>
          <w:u w:val="single"/>
          <w:lang w:eastAsia="zh-CN"/>
        </w:rPr>
        <w:t xml:space="preserve">      </w:t>
      </w:r>
      <w:r>
        <w:rPr>
          <w:rFonts w:hint="eastAsia"/>
          <w:b/>
          <w:spacing w:val="-1"/>
          <w:sz w:val="24"/>
          <w:szCs w:val="24"/>
          <w:lang w:eastAsia="zh-CN"/>
        </w:rPr>
        <w:t>（盖单位章）</w:t>
      </w:r>
    </w:p>
    <w:p w:rsidR="008B2DAC" w:rsidRDefault="002D7BF3">
      <w:pPr>
        <w:spacing w:line="360" w:lineRule="auto"/>
        <w:ind w:firstLineChars="1200" w:firstLine="2891"/>
        <w:rPr>
          <w:rFonts w:ascii="宋体" w:eastAsia="宋体" w:hAnsi="宋体"/>
          <w:b/>
          <w:bCs/>
          <w:sz w:val="24"/>
          <w:szCs w:val="24"/>
          <w:lang w:eastAsia="zh-CN"/>
        </w:rPr>
      </w:pPr>
      <w:r>
        <w:rPr>
          <w:rFonts w:ascii="宋体" w:eastAsia="宋体" w:hAnsi="宋体" w:hint="eastAsia"/>
          <w:b/>
          <w:bCs/>
          <w:sz w:val="24"/>
          <w:szCs w:val="24"/>
          <w:lang w:eastAsia="zh-CN"/>
        </w:rPr>
        <w:t>法定代表人或其委托代理人：</w:t>
      </w:r>
      <w:r>
        <w:rPr>
          <w:rFonts w:ascii="宋体" w:eastAsia="宋体" w:hAnsi="宋体" w:hint="eastAsia"/>
          <w:b/>
          <w:bCs/>
          <w:sz w:val="24"/>
          <w:szCs w:val="24"/>
          <w:u w:val="single"/>
          <w:lang w:eastAsia="zh-CN"/>
        </w:rPr>
        <w:t xml:space="preserve">     </w:t>
      </w:r>
      <w:r>
        <w:rPr>
          <w:rFonts w:ascii="宋体" w:eastAsia="宋体" w:hAnsi="宋体" w:hint="eastAsia"/>
          <w:b/>
          <w:bCs/>
          <w:sz w:val="24"/>
          <w:szCs w:val="24"/>
          <w:lang w:eastAsia="zh-CN"/>
        </w:rPr>
        <w:t>（签字或盖章）</w:t>
      </w:r>
    </w:p>
    <w:p w:rsidR="008B2DAC" w:rsidRDefault="002D7BF3">
      <w:pPr>
        <w:spacing w:line="360" w:lineRule="auto"/>
        <w:ind w:firstLineChars="1200" w:firstLine="2891"/>
        <w:rPr>
          <w:rFonts w:ascii="宋体" w:eastAsia="宋体" w:hAnsi="宋体"/>
          <w:b/>
          <w:bCs/>
          <w:sz w:val="24"/>
          <w:szCs w:val="24"/>
          <w:lang w:eastAsia="zh-CN"/>
        </w:rPr>
      </w:pPr>
      <w:r>
        <w:rPr>
          <w:rFonts w:ascii="宋体" w:eastAsia="宋体" w:hAnsi="宋体" w:hint="eastAsia"/>
          <w:b/>
          <w:bCs/>
          <w:sz w:val="24"/>
          <w:szCs w:val="24"/>
          <w:lang w:eastAsia="zh-CN"/>
        </w:rPr>
        <w:t>年</w:t>
      </w:r>
      <w:r>
        <w:rPr>
          <w:rFonts w:ascii="宋体" w:eastAsia="宋体" w:hAnsi="宋体"/>
          <w:b/>
          <w:bCs/>
          <w:sz w:val="24"/>
          <w:szCs w:val="24"/>
          <w:u w:val="single"/>
          <w:lang w:eastAsia="zh-CN"/>
        </w:rPr>
        <w:tab/>
      </w:r>
      <w:r>
        <w:rPr>
          <w:rFonts w:ascii="宋体" w:eastAsia="宋体" w:hAnsi="宋体" w:hint="eastAsia"/>
          <w:b/>
          <w:bCs/>
          <w:sz w:val="24"/>
          <w:szCs w:val="24"/>
          <w:lang w:eastAsia="zh-CN"/>
        </w:rPr>
        <w:t>月</w:t>
      </w:r>
      <w:r>
        <w:rPr>
          <w:rFonts w:ascii="宋体" w:eastAsia="宋体" w:hAnsi="宋体"/>
          <w:b/>
          <w:bCs/>
          <w:sz w:val="24"/>
          <w:szCs w:val="24"/>
          <w:u w:val="single"/>
          <w:lang w:eastAsia="zh-CN"/>
        </w:rPr>
        <w:tab/>
      </w:r>
      <w:r>
        <w:rPr>
          <w:rFonts w:ascii="宋体" w:eastAsia="宋体" w:hAnsi="宋体" w:hint="eastAsia"/>
          <w:b/>
          <w:bCs/>
          <w:sz w:val="24"/>
          <w:szCs w:val="24"/>
          <w:lang w:eastAsia="zh-CN"/>
        </w:rPr>
        <w:t>日</w:t>
      </w:r>
    </w:p>
    <w:p w:rsidR="008B2DAC" w:rsidRDefault="008B2DAC">
      <w:pPr>
        <w:rPr>
          <w:rFonts w:eastAsia="宋体"/>
          <w:lang w:eastAsia="zh-CN"/>
        </w:rPr>
      </w:pPr>
    </w:p>
    <w:p w:rsidR="008B2DAC" w:rsidRDefault="008B2DAC">
      <w:pPr>
        <w:pStyle w:val="a0"/>
      </w:pPr>
    </w:p>
    <w:p w:rsidR="008B2DAC" w:rsidRDefault="008B2DAC">
      <w:pPr>
        <w:pStyle w:val="a0"/>
      </w:pPr>
    </w:p>
    <w:p w:rsidR="008B2DAC" w:rsidRDefault="008B2DAC">
      <w:pPr>
        <w:pStyle w:val="a0"/>
      </w:pPr>
    </w:p>
    <w:p w:rsidR="008B2DAC" w:rsidRDefault="008B2DAC">
      <w:pPr>
        <w:pStyle w:val="a0"/>
      </w:pPr>
    </w:p>
    <w:p w:rsidR="008B2DAC" w:rsidRDefault="008B2DAC">
      <w:pPr>
        <w:pStyle w:val="a0"/>
      </w:pPr>
    </w:p>
    <w:bookmarkEnd w:id="110"/>
    <w:p w:rsidR="008B2DAC" w:rsidRDefault="008B2DAC">
      <w:pPr>
        <w:rPr>
          <w:rFonts w:ascii="宋体" w:eastAsia="宋体" w:hAnsi="宋体"/>
          <w:b/>
          <w:bCs/>
          <w:sz w:val="32"/>
          <w:szCs w:val="32"/>
          <w:lang w:eastAsia="zh-CN"/>
        </w:rPr>
      </w:pPr>
    </w:p>
    <w:p w:rsidR="008B2DAC" w:rsidRDefault="002D7BF3">
      <w:pPr>
        <w:widowControl/>
        <w:rPr>
          <w:rFonts w:ascii="宋体" w:eastAsia="宋体" w:hAnsi="宋体"/>
          <w:b/>
          <w:bCs/>
          <w:sz w:val="32"/>
          <w:szCs w:val="32"/>
          <w:lang w:eastAsia="zh-CN"/>
        </w:rPr>
      </w:pPr>
      <w:r>
        <w:rPr>
          <w:rFonts w:ascii="宋体" w:eastAsia="宋体" w:hAnsi="宋体"/>
          <w:b/>
          <w:bCs/>
          <w:sz w:val="32"/>
          <w:szCs w:val="32"/>
          <w:lang w:eastAsia="zh-CN"/>
        </w:rPr>
        <w:br w:type="page"/>
      </w:r>
    </w:p>
    <w:p w:rsidR="008B2DAC" w:rsidRDefault="002D7BF3">
      <w:pPr>
        <w:pStyle w:val="3"/>
        <w:spacing w:after="240"/>
        <w:rPr>
          <w:rFonts w:ascii="宋体" w:eastAsia="宋体" w:hAnsi="宋体"/>
          <w:lang w:eastAsia="zh-CN"/>
        </w:rPr>
      </w:pPr>
      <w:bookmarkStart w:id="111" w:name="_Toc25072145"/>
      <w:bookmarkStart w:id="112" w:name="_Toc144811756"/>
      <w:bookmarkStart w:id="113" w:name="_Toc142858905"/>
      <w:r>
        <w:rPr>
          <w:rFonts w:ascii="宋体" w:eastAsia="宋体" w:hAnsi="宋体" w:hint="eastAsia"/>
          <w:lang w:eastAsia="zh-CN"/>
        </w:rPr>
        <w:t xml:space="preserve">格式七  </w:t>
      </w:r>
      <w:bookmarkEnd w:id="111"/>
      <w:r>
        <w:rPr>
          <w:rFonts w:ascii="宋体" w:eastAsia="宋体" w:hAnsi="宋体" w:hint="eastAsia"/>
          <w:lang w:eastAsia="zh-CN"/>
        </w:rPr>
        <w:t>本项目拟投入的人员基本情况表</w:t>
      </w:r>
      <w:bookmarkEnd w:id="112"/>
      <w:bookmarkEnd w:id="113"/>
    </w:p>
    <w:p w:rsidR="008B2DAC" w:rsidRDefault="002D7BF3">
      <w:pPr>
        <w:spacing w:after="240"/>
        <w:rPr>
          <w:rFonts w:ascii="宋体" w:eastAsia="宋体" w:hAnsi="宋体"/>
          <w:b/>
          <w:bCs/>
          <w:sz w:val="32"/>
          <w:szCs w:val="32"/>
          <w:lang w:eastAsia="zh-CN"/>
        </w:rPr>
      </w:pPr>
      <w:r>
        <w:rPr>
          <w:rFonts w:ascii="宋体" w:eastAsia="宋体" w:hAnsi="宋体" w:hint="eastAsia"/>
          <w:lang w:eastAsia="zh-CN"/>
        </w:rPr>
        <w:t xml:space="preserve">　　　　　　　　　　　</w:t>
      </w:r>
      <w:r>
        <w:rPr>
          <w:rFonts w:ascii="宋体" w:eastAsia="宋体" w:hAnsi="宋体" w:hint="eastAsia"/>
          <w:b/>
          <w:bCs/>
          <w:sz w:val="32"/>
          <w:szCs w:val="32"/>
          <w:lang w:eastAsia="zh-CN"/>
        </w:rPr>
        <w:t>本项目拟投入的人员基本情况表</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4"/>
        <w:gridCol w:w="1980"/>
        <w:gridCol w:w="631"/>
        <w:gridCol w:w="833"/>
        <w:gridCol w:w="623"/>
        <w:gridCol w:w="3633"/>
        <w:gridCol w:w="1162"/>
      </w:tblGrid>
      <w:tr w:rsidR="008B2DAC">
        <w:trPr>
          <w:trHeight w:val="462"/>
        </w:trPr>
        <w:tc>
          <w:tcPr>
            <w:tcW w:w="584" w:type="dxa"/>
            <w:vAlign w:val="center"/>
          </w:tcPr>
          <w:p w:rsidR="008B2DAC" w:rsidRDefault="002D7BF3">
            <w:pPr>
              <w:jc w:val="center"/>
              <w:rPr>
                <w:rFonts w:ascii="宋体" w:eastAsia="宋体" w:hAnsi="宋体" w:cs="宋体"/>
                <w:sz w:val="21"/>
                <w:szCs w:val="21"/>
              </w:rPr>
            </w:pPr>
            <w:r>
              <w:rPr>
                <w:rFonts w:ascii="宋体" w:eastAsia="宋体" w:hAnsi="宋体" w:cs="宋体" w:hint="eastAsia"/>
                <w:sz w:val="21"/>
                <w:szCs w:val="21"/>
              </w:rPr>
              <w:t>序号</w:t>
            </w:r>
          </w:p>
        </w:tc>
        <w:tc>
          <w:tcPr>
            <w:tcW w:w="1980" w:type="dxa"/>
            <w:vAlign w:val="center"/>
          </w:tcPr>
          <w:p w:rsidR="008B2DAC" w:rsidRDefault="002D7BF3">
            <w:pPr>
              <w:jc w:val="center"/>
              <w:rPr>
                <w:rFonts w:ascii="宋体" w:eastAsia="宋体" w:hAnsi="宋体" w:cs="宋体"/>
                <w:sz w:val="21"/>
                <w:szCs w:val="21"/>
              </w:rPr>
            </w:pPr>
            <w:r>
              <w:rPr>
                <w:rFonts w:ascii="宋体" w:eastAsia="宋体" w:hAnsi="宋体" w:cs="宋体" w:hint="eastAsia"/>
                <w:sz w:val="21"/>
                <w:szCs w:val="21"/>
                <w:lang w:eastAsia="zh-CN"/>
              </w:rPr>
              <w:t>人员安排分工</w:t>
            </w:r>
          </w:p>
        </w:tc>
        <w:tc>
          <w:tcPr>
            <w:tcW w:w="631" w:type="dxa"/>
            <w:vAlign w:val="center"/>
          </w:tcPr>
          <w:p w:rsidR="008B2DAC" w:rsidRDefault="002D7BF3">
            <w:pPr>
              <w:jc w:val="center"/>
              <w:rPr>
                <w:rFonts w:ascii="宋体" w:eastAsia="宋体" w:hAnsi="宋体" w:cs="宋体"/>
                <w:sz w:val="21"/>
                <w:szCs w:val="21"/>
              </w:rPr>
            </w:pPr>
            <w:r>
              <w:rPr>
                <w:rFonts w:ascii="宋体" w:eastAsia="宋体" w:hAnsi="宋体" w:cs="宋体" w:hint="eastAsia"/>
                <w:sz w:val="21"/>
                <w:szCs w:val="21"/>
              </w:rPr>
              <w:t>姓名</w:t>
            </w:r>
          </w:p>
        </w:tc>
        <w:tc>
          <w:tcPr>
            <w:tcW w:w="833" w:type="dxa"/>
            <w:vAlign w:val="center"/>
          </w:tcPr>
          <w:p w:rsidR="008B2DAC" w:rsidRDefault="002D7BF3">
            <w:pPr>
              <w:jc w:val="center"/>
              <w:rPr>
                <w:rFonts w:ascii="宋体" w:eastAsia="宋体" w:hAnsi="宋体" w:cs="宋体"/>
                <w:sz w:val="21"/>
                <w:szCs w:val="21"/>
              </w:rPr>
            </w:pPr>
            <w:r>
              <w:rPr>
                <w:rFonts w:ascii="宋体" w:eastAsia="宋体" w:hAnsi="宋体" w:cs="宋体" w:hint="eastAsia"/>
                <w:sz w:val="21"/>
                <w:szCs w:val="21"/>
              </w:rPr>
              <w:t>工龄（年）</w:t>
            </w:r>
          </w:p>
        </w:tc>
        <w:tc>
          <w:tcPr>
            <w:tcW w:w="623" w:type="dxa"/>
            <w:vAlign w:val="center"/>
          </w:tcPr>
          <w:p w:rsidR="008B2DAC" w:rsidRDefault="002D7BF3">
            <w:pPr>
              <w:jc w:val="center"/>
              <w:rPr>
                <w:rFonts w:ascii="宋体" w:eastAsia="宋体" w:hAnsi="宋体" w:cs="宋体"/>
                <w:sz w:val="21"/>
                <w:szCs w:val="21"/>
                <w:lang w:eastAsia="zh-CN"/>
              </w:rPr>
            </w:pPr>
            <w:r>
              <w:rPr>
                <w:rFonts w:ascii="宋体" w:eastAsia="宋体" w:hAnsi="宋体" w:cs="宋体" w:hint="eastAsia"/>
                <w:sz w:val="21"/>
                <w:szCs w:val="21"/>
                <w:lang w:eastAsia="zh-CN"/>
              </w:rPr>
              <w:t>人数</w:t>
            </w:r>
          </w:p>
        </w:tc>
        <w:tc>
          <w:tcPr>
            <w:tcW w:w="3633" w:type="dxa"/>
            <w:vAlign w:val="center"/>
          </w:tcPr>
          <w:p w:rsidR="008B2DAC" w:rsidRDefault="002D7BF3">
            <w:pPr>
              <w:jc w:val="center"/>
              <w:rPr>
                <w:rFonts w:ascii="宋体" w:eastAsia="宋体" w:hAnsi="宋体" w:cs="宋体"/>
                <w:sz w:val="21"/>
                <w:szCs w:val="21"/>
                <w:lang w:eastAsia="zh-CN"/>
              </w:rPr>
            </w:pPr>
            <w:r>
              <w:rPr>
                <w:rFonts w:ascii="宋体" w:eastAsia="宋体" w:hAnsi="宋体" w:cs="宋体" w:hint="eastAsia"/>
                <w:sz w:val="21"/>
                <w:szCs w:val="21"/>
                <w:lang w:eastAsia="zh-CN"/>
              </w:rPr>
              <w:t>职务、执业资格、专业职称</w:t>
            </w:r>
          </w:p>
        </w:tc>
        <w:tc>
          <w:tcPr>
            <w:tcW w:w="1162" w:type="dxa"/>
            <w:vAlign w:val="center"/>
          </w:tcPr>
          <w:p w:rsidR="008B2DAC" w:rsidRDefault="002D7BF3">
            <w:pPr>
              <w:jc w:val="center"/>
              <w:rPr>
                <w:rFonts w:ascii="宋体" w:eastAsia="宋体" w:hAnsi="宋体" w:cs="宋体"/>
                <w:sz w:val="21"/>
                <w:szCs w:val="21"/>
                <w:lang w:eastAsia="zh-CN"/>
              </w:rPr>
            </w:pPr>
            <w:r>
              <w:rPr>
                <w:rFonts w:ascii="宋体" w:eastAsia="宋体" w:hAnsi="宋体" w:cs="宋体" w:hint="eastAsia"/>
                <w:sz w:val="21"/>
                <w:szCs w:val="21"/>
                <w:lang w:eastAsia="zh-CN"/>
              </w:rPr>
              <w:t>已完成类似的项目</w:t>
            </w:r>
          </w:p>
        </w:tc>
      </w:tr>
      <w:tr w:rsidR="008B2DAC">
        <w:trPr>
          <w:trHeight w:val="516"/>
        </w:trPr>
        <w:tc>
          <w:tcPr>
            <w:tcW w:w="584" w:type="dxa"/>
            <w:vAlign w:val="center"/>
          </w:tcPr>
          <w:p w:rsidR="008B2DAC" w:rsidRDefault="002D7BF3">
            <w:pPr>
              <w:jc w:val="center"/>
              <w:rPr>
                <w:rFonts w:ascii="宋体" w:eastAsia="宋体" w:hAnsi="宋体" w:cs="宋体"/>
                <w:sz w:val="21"/>
                <w:szCs w:val="21"/>
              </w:rPr>
            </w:pPr>
            <w:r>
              <w:rPr>
                <w:rFonts w:ascii="宋体" w:eastAsia="宋体" w:hAnsi="宋体" w:cs="宋体" w:hint="eastAsia"/>
                <w:sz w:val="21"/>
                <w:szCs w:val="21"/>
              </w:rPr>
              <w:t>1</w:t>
            </w:r>
          </w:p>
        </w:tc>
        <w:tc>
          <w:tcPr>
            <w:tcW w:w="1980" w:type="dxa"/>
            <w:vAlign w:val="center"/>
          </w:tcPr>
          <w:p w:rsidR="008B2DAC" w:rsidRDefault="002D7BF3">
            <w:pPr>
              <w:jc w:val="center"/>
              <w:rPr>
                <w:rFonts w:ascii="宋体" w:eastAsia="宋体" w:hAnsi="宋体" w:cs="宋体"/>
                <w:sz w:val="21"/>
                <w:szCs w:val="21"/>
                <w:lang w:eastAsia="zh-CN"/>
              </w:rPr>
            </w:pPr>
            <w:r>
              <w:rPr>
                <w:rFonts w:ascii="宋体" w:eastAsia="宋体" w:hAnsi="宋体" w:cs="微软雅黑" w:hint="eastAsia"/>
                <w:sz w:val="21"/>
                <w:szCs w:val="21"/>
              </w:rPr>
              <w:t>项目负责人</w:t>
            </w:r>
          </w:p>
        </w:tc>
        <w:tc>
          <w:tcPr>
            <w:tcW w:w="631" w:type="dxa"/>
            <w:vAlign w:val="center"/>
          </w:tcPr>
          <w:p w:rsidR="008B2DAC" w:rsidRDefault="008B2DAC">
            <w:pPr>
              <w:jc w:val="center"/>
              <w:rPr>
                <w:rFonts w:ascii="宋体" w:eastAsia="宋体" w:hAnsi="宋体" w:cs="宋体"/>
                <w:sz w:val="21"/>
                <w:szCs w:val="21"/>
                <w:lang w:eastAsia="zh-CN"/>
              </w:rPr>
            </w:pPr>
          </w:p>
        </w:tc>
        <w:tc>
          <w:tcPr>
            <w:tcW w:w="833" w:type="dxa"/>
            <w:vAlign w:val="center"/>
          </w:tcPr>
          <w:p w:rsidR="008B2DAC" w:rsidRDefault="008B2DAC">
            <w:pPr>
              <w:jc w:val="center"/>
              <w:rPr>
                <w:rFonts w:ascii="宋体" w:eastAsia="宋体" w:hAnsi="宋体" w:cs="宋体"/>
                <w:sz w:val="21"/>
                <w:szCs w:val="21"/>
                <w:lang w:eastAsia="zh-CN"/>
              </w:rPr>
            </w:pPr>
          </w:p>
        </w:tc>
        <w:tc>
          <w:tcPr>
            <w:tcW w:w="623" w:type="dxa"/>
            <w:vAlign w:val="center"/>
          </w:tcPr>
          <w:p w:rsidR="008B2DAC" w:rsidRDefault="002D7BF3">
            <w:pPr>
              <w:jc w:val="center"/>
              <w:rPr>
                <w:rFonts w:ascii="宋体" w:eastAsia="宋体" w:hAnsi="宋体" w:cs="宋体"/>
                <w:sz w:val="21"/>
                <w:szCs w:val="21"/>
                <w:lang w:eastAsia="zh-CN"/>
              </w:rPr>
            </w:pPr>
            <w:r>
              <w:rPr>
                <w:rFonts w:ascii="宋体" w:eastAsia="宋体" w:hAnsi="宋体" w:cs="宋体" w:hint="eastAsia"/>
                <w:sz w:val="21"/>
                <w:szCs w:val="21"/>
                <w:lang w:eastAsia="zh-CN"/>
              </w:rPr>
              <w:t>1</w:t>
            </w:r>
          </w:p>
        </w:tc>
        <w:tc>
          <w:tcPr>
            <w:tcW w:w="3633" w:type="dxa"/>
            <w:vAlign w:val="center"/>
          </w:tcPr>
          <w:p w:rsidR="008B2DAC" w:rsidRDefault="002D7BF3">
            <w:pPr>
              <w:jc w:val="center"/>
              <w:rPr>
                <w:rFonts w:ascii="宋体" w:eastAsia="宋体" w:hAnsi="宋体" w:cs="宋体"/>
                <w:sz w:val="21"/>
                <w:szCs w:val="21"/>
                <w:lang w:eastAsia="zh-CN"/>
              </w:rPr>
            </w:pPr>
            <w:r>
              <w:rPr>
                <w:rFonts w:ascii="宋体" w:eastAsia="宋体" w:hAnsi="宋体" w:cs="微软雅黑" w:hint="eastAsia"/>
                <w:sz w:val="21"/>
                <w:szCs w:val="21"/>
              </w:rPr>
              <w:t>与招标公告要求一致</w:t>
            </w:r>
          </w:p>
        </w:tc>
        <w:tc>
          <w:tcPr>
            <w:tcW w:w="1162" w:type="dxa"/>
            <w:vAlign w:val="center"/>
          </w:tcPr>
          <w:p w:rsidR="008B2DAC" w:rsidRDefault="008B2DAC">
            <w:pPr>
              <w:jc w:val="center"/>
              <w:rPr>
                <w:rFonts w:ascii="宋体" w:eastAsia="宋体" w:hAnsi="宋体" w:cs="宋体"/>
                <w:sz w:val="21"/>
                <w:szCs w:val="21"/>
              </w:rPr>
            </w:pPr>
          </w:p>
        </w:tc>
      </w:tr>
      <w:tr w:rsidR="008B2DAC">
        <w:trPr>
          <w:trHeight w:val="516"/>
        </w:trPr>
        <w:tc>
          <w:tcPr>
            <w:tcW w:w="584" w:type="dxa"/>
            <w:vAlign w:val="center"/>
          </w:tcPr>
          <w:p w:rsidR="008B2DAC" w:rsidRDefault="002D7BF3">
            <w:pPr>
              <w:jc w:val="center"/>
              <w:rPr>
                <w:rFonts w:ascii="宋体" w:eastAsia="宋体" w:hAnsi="宋体" w:cs="宋体"/>
                <w:sz w:val="21"/>
                <w:szCs w:val="21"/>
                <w:lang w:eastAsia="zh-CN"/>
              </w:rPr>
            </w:pPr>
            <w:r>
              <w:rPr>
                <w:rFonts w:ascii="宋体" w:eastAsia="宋体" w:hAnsi="宋体" w:cs="宋体" w:hint="eastAsia"/>
                <w:sz w:val="21"/>
                <w:szCs w:val="21"/>
                <w:lang w:eastAsia="zh-CN"/>
              </w:rPr>
              <w:t>2</w:t>
            </w:r>
          </w:p>
        </w:tc>
        <w:tc>
          <w:tcPr>
            <w:tcW w:w="1980" w:type="dxa"/>
            <w:vAlign w:val="center"/>
          </w:tcPr>
          <w:p w:rsidR="008B2DAC" w:rsidRDefault="002D7BF3">
            <w:pPr>
              <w:jc w:val="center"/>
              <w:rPr>
                <w:rFonts w:ascii="宋体" w:eastAsia="宋体" w:hAnsi="宋体" w:cs="微软雅黑"/>
                <w:sz w:val="21"/>
                <w:szCs w:val="21"/>
              </w:rPr>
            </w:pPr>
            <w:r>
              <w:rPr>
                <w:rFonts w:ascii="宋体" w:eastAsia="宋体" w:hAnsi="宋体" w:cs="微软雅黑" w:hint="eastAsia"/>
                <w:sz w:val="21"/>
                <w:szCs w:val="21"/>
              </w:rPr>
              <w:t>技术负责人</w:t>
            </w:r>
          </w:p>
        </w:tc>
        <w:tc>
          <w:tcPr>
            <w:tcW w:w="631" w:type="dxa"/>
            <w:vAlign w:val="center"/>
          </w:tcPr>
          <w:p w:rsidR="008B2DAC" w:rsidRDefault="008B2DAC">
            <w:pPr>
              <w:jc w:val="center"/>
              <w:rPr>
                <w:rFonts w:ascii="宋体" w:eastAsia="宋体" w:hAnsi="宋体" w:cs="宋体"/>
                <w:sz w:val="21"/>
                <w:szCs w:val="21"/>
                <w:lang w:eastAsia="zh-CN"/>
              </w:rPr>
            </w:pPr>
          </w:p>
        </w:tc>
        <w:tc>
          <w:tcPr>
            <w:tcW w:w="833" w:type="dxa"/>
            <w:vAlign w:val="center"/>
          </w:tcPr>
          <w:p w:rsidR="008B2DAC" w:rsidRDefault="008B2DAC">
            <w:pPr>
              <w:jc w:val="center"/>
              <w:rPr>
                <w:rFonts w:ascii="宋体" w:eastAsia="宋体" w:hAnsi="宋体" w:cs="宋体"/>
                <w:sz w:val="21"/>
                <w:szCs w:val="21"/>
                <w:lang w:eastAsia="zh-CN"/>
              </w:rPr>
            </w:pPr>
          </w:p>
        </w:tc>
        <w:tc>
          <w:tcPr>
            <w:tcW w:w="623" w:type="dxa"/>
            <w:vAlign w:val="center"/>
          </w:tcPr>
          <w:p w:rsidR="008B2DAC" w:rsidRDefault="002D7BF3">
            <w:pPr>
              <w:jc w:val="center"/>
              <w:rPr>
                <w:rFonts w:ascii="宋体" w:eastAsia="宋体" w:hAnsi="宋体" w:cs="宋体"/>
                <w:sz w:val="21"/>
                <w:szCs w:val="21"/>
                <w:lang w:eastAsia="zh-CN"/>
              </w:rPr>
            </w:pPr>
            <w:r>
              <w:rPr>
                <w:rFonts w:ascii="宋体" w:eastAsia="宋体" w:hAnsi="宋体" w:cs="宋体" w:hint="eastAsia"/>
                <w:sz w:val="21"/>
                <w:szCs w:val="21"/>
                <w:lang w:eastAsia="zh-CN"/>
              </w:rPr>
              <w:t>1</w:t>
            </w:r>
          </w:p>
        </w:tc>
        <w:tc>
          <w:tcPr>
            <w:tcW w:w="3633" w:type="dxa"/>
            <w:vAlign w:val="center"/>
          </w:tcPr>
          <w:p w:rsidR="008B2DAC" w:rsidRDefault="002D7BF3">
            <w:pPr>
              <w:jc w:val="center"/>
              <w:rPr>
                <w:rFonts w:ascii="宋体" w:eastAsia="宋体" w:hAnsi="宋体" w:cs="微软雅黑"/>
                <w:sz w:val="21"/>
                <w:szCs w:val="21"/>
                <w:lang w:eastAsia="zh-CN"/>
              </w:rPr>
            </w:pPr>
            <w:r>
              <w:rPr>
                <w:rFonts w:ascii="宋体" w:eastAsia="宋体" w:hAnsi="宋体" w:cs="微软雅黑" w:hint="eastAsia"/>
                <w:sz w:val="21"/>
                <w:szCs w:val="21"/>
                <w:lang w:eastAsia="zh-CN"/>
              </w:rPr>
              <w:t>一级注册建筑师或一级注册结构工程师</w:t>
            </w:r>
          </w:p>
        </w:tc>
        <w:tc>
          <w:tcPr>
            <w:tcW w:w="1162" w:type="dxa"/>
            <w:vAlign w:val="center"/>
          </w:tcPr>
          <w:p w:rsidR="008B2DAC" w:rsidRDefault="008B2DAC">
            <w:pPr>
              <w:jc w:val="center"/>
              <w:rPr>
                <w:rFonts w:ascii="宋体" w:eastAsia="宋体" w:hAnsi="宋体" w:cs="宋体"/>
                <w:sz w:val="21"/>
                <w:szCs w:val="21"/>
                <w:lang w:eastAsia="zh-CN"/>
              </w:rPr>
            </w:pPr>
          </w:p>
        </w:tc>
      </w:tr>
      <w:tr w:rsidR="008B2DAC">
        <w:trPr>
          <w:trHeight w:val="516"/>
        </w:trPr>
        <w:tc>
          <w:tcPr>
            <w:tcW w:w="584" w:type="dxa"/>
            <w:vAlign w:val="center"/>
          </w:tcPr>
          <w:p w:rsidR="008B2DAC" w:rsidRDefault="002D7BF3">
            <w:pPr>
              <w:jc w:val="center"/>
              <w:rPr>
                <w:rFonts w:ascii="宋体" w:eastAsia="宋体" w:hAnsi="宋体" w:cs="宋体"/>
                <w:sz w:val="21"/>
                <w:szCs w:val="21"/>
              </w:rPr>
            </w:pPr>
            <w:r>
              <w:rPr>
                <w:rFonts w:ascii="宋体" w:eastAsia="宋体" w:hAnsi="宋体" w:cs="宋体"/>
                <w:sz w:val="21"/>
                <w:szCs w:val="21"/>
              </w:rPr>
              <w:t>3</w:t>
            </w:r>
          </w:p>
        </w:tc>
        <w:tc>
          <w:tcPr>
            <w:tcW w:w="1980" w:type="dxa"/>
            <w:vAlign w:val="center"/>
          </w:tcPr>
          <w:p w:rsidR="008B2DAC" w:rsidRDefault="002D7BF3">
            <w:pPr>
              <w:jc w:val="center"/>
              <w:rPr>
                <w:rFonts w:ascii="宋体" w:eastAsia="宋体" w:hAnsi="宋体" w:cs="宋体"/>
                <w:sz w:val="21"/>
                <w:szCs w:val="21"/>
                <w:lang w:eastAsia="zh-CN"/>
              </w:rPr>
            </w:pPr>
            <w:r>
              <w:rPr>
                <w:rFonts w:ascii="宋体" w:eastAsia="宋体" w:hAnsi="宋体" w:cs="微软雅黑" w:hint="eastAsia"/>
                <w:sz w:val="21"/>
                <w:szCs w:val="21"/>
              </w:rPr>
              <w:t>建筑专业负责人</w:t>
            </w:r>
          </w:p>
        </w:tc>
        <w:tc>
          <w:tcPr>
            <w:tcW w:w="631" w:type="dxa"/>
            <w:vAlign w:val="center"/>
          </w:tcPr>
          <w:p w:rsidR="008B2DAC" w:rsidRDefault="008B2DAC">
            <w:pPr>
              <w:jc w:val="center"/>
              <w:rPr>
                <w:rFonts w:ascii="宋体" w:eastAsia="宋体" w:hAnsi="宋体" w:cs="宋体"/>
                <w:sz w:val="21"/>
                <w:szCs w:val="21"/>
                <w:lang w:eastAsia="zh-CN"/>
              </w:rPr>
            </w:pPr>
          </w:p>
        </w:tc>
        <w:tc>
          <w:tcPr>
            <w:tcW w:w="833" w:type="dxa"/>
            <w:vAlign w:val="center"/>
          </w:tcPr>
          <w:p w:rsidR="008B2DAC" w:rsidRDefault="008B2DAC">
            <w:pPr>
              <w:jc w:val="center"/>
              <w:rPr>
                <w:rFonts w:ascii="宋体" w:eastAsia="宋体" w:hAnsi="宋体" w:cs="宋体"/>
                <w:sz w:val="21"/>
                <w:szCs w:val="21"/>
                <w:lang w:eastAsia="zh-CN"/>
              </w:rPr>
            </w:pPr>
          </w:p>
        </w:tc>
        <w:tc>
          <w:tcPr>
            <w:tcW w:w="623" w:type="dxa"/>
            <w:vAlign w:val="center"/>
          </w:tcPr>
          <w:p w:rsidR="008B2DAC" w:rsidRDefault="002D7BF3">
            <w:pPr>
              <w:jc w:val="center"/>
              <w:rPr>
                <w:rFonts w:ascii="宋体" w:eastAsia="宋体" w:hAnsi="宋体" w:cs="宋体"/>
                <w:sz w:val="21"/>
                <w:szCs w:val="21"/>
                <w:lang w:eastAsia="zh-CN"/>
              </w:rPr>
            </w:pPr>
            <w:r>
              <w:rPr>
                <w:rFonts w:ascii="宋体" w:eastAsia="宋体" w:hAnsi="宋体" w:cs="宋体" w:hint="eastAsia"/>
                <w:sz w:val="21"/>
                <w:szCs w:val="21"/>
                <w:lang w:eastAsia="zh-CN"/>
              </w:rPr>
              <w:t>1</w:t>
            </w:r>
          </w:p>
        </w:tc>
        <w:tc>
          <w:tcPr>
            <w:tcW w:w="3633" w:type="dxa"/>
            <w:vAlign w:val="center"/>
          </w:tcPr>
          <w:p w:rsidR="008B2DAC" w:rsidRDefault="002D7BF3">
            <w:pPr>
              <w:jc w:val="center"/>
              <w:rPr>
                <w:rFonts w:ascii="宋体" w:eastAsia="宋体" w:hAnsi="宋体" w:cs="宋体"/>
                <w:sz w:val="21"/>
                <w:szCs w:val="21"/>
                <w:lang w:eastAsia="zh-CN"/>
              </w:rPr>
            </w:pPr>
            <w:r>
              <w:rPr>
                <w:rFonts w:ascii="宋体" w:eastAsia="宋体" w:hAnsi="宋体" w:cs="微软雅黑" w:hint="eastAsia"/>
                <w:sz w:val="21"/>
                <w:szCs w:val="21"/>
              </w:rPr>
              <w:t>一级注册建筑师</w:t>
            </w:r>
          </w:p>
        </w:tc>
        <w:tc>
          <w:tcPr>
            <w:tcW w:w="1162" w:type="dxa"/>
            <w:vAlign w:val="center"/>
          </w:tcPr>
          <w:p w:rsidR="008B2DAC" w:rsidRDefault="008B2DAC">
            <w:pPr>
              <w:jc w:val="center"/>
              <w:rPr>
                <w:rFonts w:ascii="宋体" w:eastAsia="宋体" w:hAnsi="宋体" w:cs="宋体"/>
                <w:sz w:val="21"/>
                <w:szCs w:val="21"/>
                <w:lang w:eastAsia="zh-CN"/>
              </w:rPr>
            </w:pPr>
          </w:p>
        </w:tc>
      </w:tr>
      <w:tr w:rsidR="008B2DAC">
        <w:trPr>
          <w:trHeight w:val="502"/>
        </w:trPr>
        <w:tc>
          <w:tcPr>
            <w:tcW w:w="584" w:type="dxa"/>
            <w:vAlign w:val="center"/>
          </w:tcPr>
          <w:p w:rsidR="008B2DAC" w:rsidRDefault="002D7BF3">
            <w:pPr>
              <w:jc w:val="center"/>
              <w:rPr>
                <w:rFonts w:ascii="宋体" w:eastAsia="宋体" w:hAnsi="宋体" w:cs="宋体"/>
                <w:sz w:val="21"/>
                <w:szCs w:val="21"/>
                <w:lang w:eastAsia="zh-CN"/>
              </w:rPr>
            </w:pPr>
            <w:r>
              <w:rPr>
                <w:rFonts w:ascii="宋体" w:eastAsia="宋体" w:hAnsi="宋体" w:cs="宋体"/>
                <w:sz w:val="21"/>
                <w:szCs w:val="21"/>
                <w:lang w:eastAsia="zh-CN"/>
              </w:rPr>
              <w:t>4</w:t>
            </w:r>
          </w:p>
        </w:tc>
        <w:tc>
          <w:tcPr>
            <w:tcW w:w="1980" w:type="dxa"/>
            <w:vAlign w:val="center"/>
          </w:tcPr>
          <w:p w:rsidR="008B2DAC" w:rsidRDefault="002D7BF3">
            <w:pPr>
              <w:widowControl/>
              <w:spacing w:line="240" w:lineRule="exact"/>
              <w:jc w:val="center"/>
              <w:rPr>
                <w:rFonts w:ascii="宋体" w:eastAsia="宋体" w:hAnsi="宋体" w:cs="宋体"/>
                <w:sz w:val="21"/>
                <w:szCs w:val="21"/>
                <w:lang w:eastAsia="zh-CN"/>
              </w:rPr>
            </w:pPr>
            <w:r>
              <w:rPr>
                <w:rFonts w:ascii="宋体" w:eastAsia="宋体" w:hAnsi="宋体" w:cs="微软雅黑" w:hint="eastAsia"/>
                <w:sz w:val="21"/>
                <w:szCs w:val="21"/>
              </w:rPr>
              <w:t>结构专业负责人</w:t>
            </w:r>
          </w:p>
        </w:tc>
        <w:tc>
          <w:tcPr>
            <w:tcW w:w="631" w:type="dxa"/>
            <w:vAlign w:val="center"/>
          </w:tcPr>
          <w:p w:rsidR="008B2DAC" w:rsidRDefault="008B2DAC">
            <w:pPr>
              <w:jc w:val="center"/>
              <w:rPr>
                <w:rFonts w:ascii="宋体" w:eastAsia="宋体" w:hAnsi="宋体" w:cs="宋体"/>
                <w:sz w:val="21"/>
                <w:szCs w:val="21"/>
                <w:lang w:eastAsia="zh-CN"/>
              </w:rPr>
            </w:pPr>
          </w:p>
        </w:tc>
        <w:tc>
          <w:tcPr>
            <w:tcW w:w="833" w:type="dxa"/>
            <w:vAlign w:val="center"/>
          </w:tcPr>
          <w:p w:rsidR="008B2DAC" w:rsidRDefault="008B2DAC">
            <w:pPr>
              <w:jc w:val="center"/>
              <w:rPr>
                <w:rFonts w:ascii="宋体" w:eastAsia="宋体" w:hAnsi="宋体" w:cs="宋体"/>
                <w:sz w:val="21"/>
                <w:szCs w:val="21"/>
                <w:lang w:eastAsia="zh-CN"/>
              </w:rPr>
            </w:pPr>
          </w:p>
        </w:tc>
        <w:tc>
          <w:tcPr>
            <w:tcW w:w="623" w:type="dxa"/>
            <w:vAlign w:val="center"/>
          </w:tcPr>
          <w:p w:rsidR="008B2DAC" w:rsidRDefault="002D7BF3">
            <w:pPr>
              <w:jc w:val="center"/>
              <w:rPr>
                <w:rFonts w:ascii="宋体" w:eastAsia="宋体" w:hAnsi="宋体" w:cs="宋体"/>
                <w:sz w:val="21"/>
                <w:szCs w:val="21"/>
                <w:lang w:eastAsia="zh-CN"/>
              </w:rPr>
            </w:pPr>
            <w:r>
              <w:rPr>
                <w:rFonts w:ascii="宋体" w:eastAsia="宋体" w:hAnsi="宋体" w:cs="宋体" w:hint="eastAsia"/>
                <w:sz w:val="21"/>
                <w:szCs w:val="21"/>
                <w:lang w:eastAsia="zh-CN"/>
              </w:rPr>
              <w:t>1</w:t>
            </w:r>
          </w:p>
        </w:tc>
        <w:tc>
          <w:tcPr>
            <w:tcW w:w="3633" w:type="dxa"/>
            <w:vAlign w:val="center"/>
          </w:tcPr>
          <w:p w:rsidR="008B2DAC" w:rsidRDefault="002D7BF3">
            <w:pPr>
              <w:jc w:val="center"/>
              <w:rPr>
                <w:rFonts w:ascii="宋体" w:eastAsia="宋体" w:hAnsi="宋体" w:cs="宋体"/>
                <w:sz w:val="21"/>
                <w:szCs w:val="21"/>
                <w:lang w:eastAsia="zh-CN"/>
              </w:rPr>
            </w:pPr>
            <w:r>
              <w:rPr>
                <w:rFonts w:ascii="宋体" w:eastAsia="宋体" w:hAnsi="宋体" w:cs="微软雅黑" w:hint="eastAsia"/>
                <w:sz w:val="21"/>
                <w:szCs w:val="21"/>
              </w:rPr>
              <w:t>一级注册结构工程师</w:t>
            </w:r>
          </w:p>
        </w:tc>
        <w:tc>
          <w:tcPr>
            <w:tcW w:w="1162" w:type="dxa"/>
            <w:vAlign w:val="center"/>
          </w:tcPr>
          <w:p w:rsidR="008B2DAC" w:rsidRDefault="008B2DAC">
            <w:pPr>
              <w:jc w:val="center"/>
              <w:rPr>
                <w:rFonts w:ascii="宋体" w:eastAsia="宋体" w:hAnsi="宋体" w:cs="宋体"/>
                <w:sz w:val="21"/>
                <w:szCs w:val="21"/>
                <w:lang w:eastAsia="zh-CN"/>
              </w:rPr>
            </w:pPr>
          </w:p>
        </w:tc>
      </w:tr>
      <w:tr w:rsidR="008B2DAC">
        <w:trPr>
          <w:trHeight w:val="461"/>
        </w:trPr>
        <w:tc>
          <w:tcPr>
            <w:tcW w:w="584" w:type="dxa"/>
            <w:vAlign w:val="center"/>
          </w:tcPr>
          <w:p w:rsidR="008B2DAC" w:rsidRDefault="002D7BF3">
            <w:pPr>
              <w:jc w:val="center"/>
              <w:rPr>
                <w:rFonts w:ascii="宋体" w:eastAsia="宋体" w:hAnsi="宋体" w:cs="宋体"/>
                <w:sz w:val="21"/>
                <w:szCs w:val="21"/>
                <w:lang w:eastAsia="zh-CN"/>
              </w:rPr>
            </w:pPr>
            <w:r>
              <w:rPr>
                <w:rFonts w:ascii="宋体" w:eastAsia="宋体" w:hAnsi="宋体" w:cs="宋体"/>
                <w:sz w:val="21"/>
                <w:szCs w:val="21"/>
                <w:lang w:eastAsia="zh-CN"/>
              </w:rPr>
              <w:t>5</w:t>
            </w:r>
          </w:p>
        </w:tc>
        <w:tc>
          <w:tcPr>
            <w:tcW w:w="1980" w:type="dxa"/>
            <w:vAlign w:val="center"/>
          </w:tcPr>
          <w:p w:rsidR="008B2DAC" w:rsidRDefault="002D7BF3">
            <w:pPr>
              <w:widowControl/>
              <w:spacing w:line="240" w:lineRule="exact"/>
              <w:ind w:leftChars="6" w:left="13"/>
              <w:rPr>
                <w:rFonts w:ascii="宋体" w:eastAsia="宋体" w:hAnsi="宋体" w:cs="宋体"/>
                <w:sz w:val="21"/>
                <w:szCs w:val="21"/>
                <w:lang w:eastAsia="zh-CN"/>
              </w:rPr>
            </w:pPr>
            <w:r>
              <w:rPr>
                <w:rFonts w:ascii="宋体" w:eastAsia="宋体" w:hAnsi="宋体" w:cs="微软雅黑" w:hint="eastAsia"/>
                <w:sz w:val="21"/>
                <w:szCs w:val="21"/>
              </w:rPr>
              <w:t>给排水专业负责人</w:t>
            </w:r>
          </w:p>
        </w:tc>
        <w:tc>
          <w:tcPr>
            <w:tcW w:w="631" w:type="dxa"/>
            <w:vAlign w:val="center"/>
          </w:tcPr>
          <w:p w:rsidR="008B2DAC" w:rsidRDefault="008B2DAC">
            <w:pPr>
              <w:jc w:val="center"/>
              <w:rPr>
                <w:rFonts w:ascii="宋体" w:eastAsia="宋体" w:hAnsi="宋体" w:cs="宋体"/>
                <w:sz w:val="21"/>
                <w:szCs w:val="21"/>
                <w:lang w:eastAsia="zh-CN"/>
              </w:rPr>
            </w:pPr>
          </w:p>
        </w:tc>
        <w:tc>
          <w:tcPr>
            <w:tcW w:w="833" w:type="dxa"/>
            <w:vAlign w:val="center"/>
          </w:tcPr>
          <w:p w:rsidR="008B2DAC" w:rsidRDefault="008B2DAC">
            <w:pPr>
              <w:jc w:val="center"/>
              <w:rPr>
                <w:rFonts w:ascii="宋体" w:eastAsia="宋体" w:hAnsi="宋体" w:cs="宋体"/>
                <w:sz w:val="21"/>
                <w:szCs w:val="21"/>
                <w:lang w:eastAsia="zh-CN"/>
              </w:rPr>
            </w:pPr>
          </w:p>
        </w:tc>
        <w:tc>
          <w:tcPr>
            <w:tcW w:w="623" w:type="dxa"/>
            <w:vAlign w:val="center"/>
          </w:tcPr>
          <w:p w:rsidR="008B2DAC" w:rsidRDefault="002D7BF3">
            <w:pPr>
              <w:jc w:val="center"/>
              <w:rPr>
                <w:rFonts w:ascii="宋体" w:eastAsia="宋体" w:hAnsi="宋体" w:cs="宋体"/>
                <w:sz w:val="21"/>
                <w:szCs w:val="21"/>
                <w:lang w:eastAsia="zh-CN"/>
              </w:rPr>
            </w:pPr>
            <w:r>
              <w:rPr>
                <w:rFonts w:ascii="宋体" w:eastAsia="宋体" w:hAnsi="宋体" w:cs="宋体" w:hint="eastAsia"/>
                <w:sz w:val="21"/>
                <w:szCs w:val="21"/>
                <w:lang w:eastAsia="zh-CN"/>
              </w:rPr>
              <w:t>1</w:t>
            </w:r>
          </w:p>
        </w:tc>
        <w:tc>
          <w:tcPr>
            <w:tcW w:w="3633" w:type="dxa"/>
            <w:vAlign w:val="center"/>
          </w:tcPr>
          <w:p w:rsidR="008B2DAC" w:rsidRDefault="002D7BF3">
            <w:pPr>
              <w:jc w:val="center"/>
              <w:rPr>
                <w:rFonts w:ascii="宋体" w:eastAsia="宋体" w:hAnsi="宋体" w:cs="宋体"/>
                <w:sz w:val="21"/>
                <w:szCs w:val="21"/>
                <w:lang w:eastAsia="zh-CN"/>
              </w:rPr>
            </w:pPr>
            <w:r>
              <w:rPr>
                <w:rFonts w:ascii="宋体" w:eastAsia="宋体" w:hAnsi="宋体" w:cs="微软雅黑" w:hint="eastAsia"/>
                <w:sz w:val="21"/>
                <w:szCs w:val="21"/>
                <w:lang w:eastAsia="zh-CN"/>
              </w:rPr>
              <w:t>注册设备工程师（给水排水）</w:t>
            </w:r>
          </w:p>
        </w:tc>
        <w:tc>
          <w:tcPr>
            <w:tcW w:w="1162" w:type="dxa"/>
            <w:vAlign w:val="center"/>
          </w:tcPr>
          <w:p w:rsidR="008B2DAC" w:rsidRDefault="008B2DAC">
            <w:pPr>
              <w:jc w:val="center"/>
              <w:rPr>
                <w:rFonts w:ascii="宋体" w:eastAsia="宋体" w:hAnsi="宋体" w:cs="宋体"/>
                <w:sz w:val="21"/>
                <w:szCs w:val="21"/>
                <w:lang w:eastAsia="zh-CN"/>
              </w:rPr>
            </w:pPr>
          </w:p>
        </w:tc>
      </w:tr>
      <w:tr w:rsidR="008B2DAC">
        <w:trPr>
          <w:trHeight w:val="461"/>
        </w:trPr>
        <w:tc>
          <w:tcPr>
            <w:tcW w:w="584" w:type="dxa"/>
            <w:vAlign w:val="center"/>
          </w:tcPr>
          <w:p w:rsidR="008B2DAC" w:rsidRDefault="002D7BF3">
            <w:pPr>
              <w:jc w:val="center"/>
              <w:rPr>
                <w:rFonts w:ascii="宋体" w:eastAsia="宋体" w:hAnsi="宋体" w:cs="宋体"/>
                <w:sz w:val="21"/>
                <w:szCs w:val="21"/>
                <w:lang w:eastAsia="zh-CN"/>
              </w:rPr>
            </w:pPr>
            <w:r>
              <w:rPr>
                <w:rFonts w:ascii="宋体" w:eastAsia="宋体" w:hAnsi="宋体" w:cs="宋体"/>
                <w:sz w:val="21"/>
                <w:szCs w:val="21"/>
                <w:lang w:eastAsia="zh-CN"/>
              </w:rPr>
              <w:t>6</w:t>
            </w:r>
          </w:p>
        </w:tc>
        <w:tc>
          <w:tcPr>
            <w:tcW w:w="1980" w:type="dxa"/>
            <w:vAlign w:val="center"/>
          </w:tcPr>
          <w:p w:rsidR="008B2DAC" w:rsidRDefault="002D7BF3">
            <w:pPr>
              <w:widowControl/>
              <w:spacing w:line="240" w:lineRule="exact"/>
              <w:ind w:leftChars="35" w:left="411" w:hangingChars="159" w:hanging="334"/>
              <w:jc w:val="center"/>
              <w:rPr>
                <w:rFonts w:ascii="宋体" w:eastAsia="宋体" w:hAnsi="宋体" w:cs="宋体"/>
                <w:sz w:val="21"/>
                <w:szCs w:val="21"/>
                <w:lang w:eastAsia="zh-CN"/>
              </w:rPr>
            </w:pPr>
            <w:r>
              <w:rPr>
                <w:rFonts w:ascii="宋体" w:eastAsia="宋体" w:hAnsi="宋体" w:cs="微软雅黑" w:hint="eastAsia"/>
                <w:sz w:val="21"/>
                <w:szCs w:val="21"/>
              </w:rPr>
              <w:t>电气专业负责人</w:t>
            </w:r>
          </w:p>
        </w:tc>
        <w:tc>
          <w:tcPr>
            <w:tcW w:w="631" w:type="dxa"/>
            <w:vAlign w:val="center"/>
          </w:tcPr>
          <w:p w:rsidR="008B2DAC" w:rsidRDefault="008B2DAC">
            <w:pPr>
              <w:jc w:val="center"/>
              <w:rPr>
                <w:rFonts w:ascii="宋体" w:eastAsia="宋体" w:hAnsi="宋体" w:cs="宋体"/>
                <w:sz w:val="21"/>
                <w:szCs w:val="21"/>
                <w:lang w:eastAsia="zh-CN"/>
              </w:rPr>
            </w:pPr>
          </w:p>
        </w:tc>
        <w:tc>
          <w:tcPr>
            <w:tcW w:w="833" w:type="dxa"/>
            <w:vAlign w:val="center"/>
          </w:tcPr>
          <w:p w:rsidR="008B2DAC" w:rsidRDefault="008B2DAC">
            <w:pPr>
              <w:jc w:val="center"/>
              <w:rPr>
                <w:rFonts w:ascii="宋体" w:eastAsia="宋体" w:hAnsi="宋体" w:cs="宋体"/>
                <w:sz w:val="21"/>
                <w:szCs w:val="21"/>
                <w:lang w:eastAsia="zh-CN"/>
              </w:rPr>
            </w:pPr>
          </w:p>
        </w:tc>
        <w:tc>
          <w:tcPr>
            <w:tcW w:w="623" w:type="dxa"/>
            <w:vAlign w:val="center"/>
          </w:tcPr>
          <w:p w:rsidR="008B2DAC" w:rsidRDefault="002D7BF3">
            <w:pPr>
              <w:jc w:val="center"/>
              <w:rPr>
                <w:rFonts w:ascii="宋体" w:eastAsia="宋体" w:hAnsi="宋体" w:cs="宋体"/>
                <w:sz w:val="21"/>
                <w:szCs w:val="21"/>
                <w:lang w:eastAsia="zh-CN"/>
              </w:rPr>
            </w:pPr>
            <w:r>
              <w:rPr>
                <w:rFonts w:ascii="宋体" w:eastAsia="宋体" w:hAnsi="宋体" w:cs="宋体"/>
                <w:sz w:val="21"/>
                <w:szCs w:val="21"/>
                <w:lang w:eastAsia="zh-CN"/>
              </w:rPr>
              <w:t>1</w:t>
            </w:r>
          </w:p>
        </w:tc>
        <w:tc>
          <w:tcPr>
            <w:tcW w:w="3633" w:type="dxa"/>
            <w:vAlign w:val="center"/>
          </w:tcPr>
          <w:p w:rsidR="008B2DAC" w:rsidRDefault="002D7BF3">
            <w:pPr>
              <w:jc w:val="center"/>
              <w:rPr>
                <w:rFonts w:ascii="宋体" w:eastAsia="宋体" w:hAnsi="宋体" w:cs="宋体"/>
                <w:sz w:val="21"/>
                <w:szCs w:val="21"/>
                <w:lang w:eastAsia="zh-CN"/>
              </w:rPr>
            </w:pPr>
            <w:r>
              <w:rPr>
                <w:rFonts w:ascii="宋体" w:eastAsia="宋体" w:hAnsi="宋体" w:cs="微软雅黑" w:hint="eastAsia"/>
                <w:sz w:val="21"/>
                <w:szCs w:val="21"/>
                <w:lang w:eastAsia="zh-CN"/>
              </w:rPr>
              <w:t>注册电气工程师</w:t>
            </w:r>
          </w:p>
        </w:tc>
        <w:tc>
          <w:tcPr>
            <w:tcW w:w="1162" w:type="dxa"/>
            <w:vAlign w:val="center"/>
          </w:tcPr>
          <w:p w:rsidR="008B2DAC" w:rsidRDefault="008B2DAC">
            <w:pPr>
              <w:jc w:val="center"/>
              <w:rPr>
                <w:rFonts w:ascii="宋体" w:eastAsia="宋体" w:hAnsi="宋体" w:cs="宋体"/>
                <w:sz w:val="21"/>
                <w:szCs w:val="21"/>
                <w:lang w:eastAsia="zh-CN"/>
              </w:rPr>
            </w:pPr>
          </w:p>
        </w:tc>
      </w:tr>
      <w:tr w:rsidR="008B2DAC">
        <w:trPr>
          <w:trHeight w:val="461"/>
        </w:trPr>
        <w:tc>
          <w:tcPr>
            <w:tcW w:w="584" w:type="dxa"/>
            <w:vAlign w:val="center"/>
          </w:tcPr>
          <w:p w:rsidR="008B2DAC" w:rsidRDefault="002D7BF3">
            <w:pPr>
              <w:jc w:val="center"/>
              <w:rPr>
                <w:rFonts w:ascii="宋体" w:eastAsia="宋体" w:hAnsi="宋体" w:cs="宋体"/>
                <w:sz w:val="21"/>
                <w:szCs w:val="21"/>
                <w:lang w:eastAsia="zh-CN"/>
              </w:rPr>
            </w:pPr>
            <w:r>
              <w:rPr>
                <w:rFonts w:ascii="宋体" w:eastAsia="宋体" w:hAnsi="宋体" w:cs="宋体" w:hint="eastAsia"/>
                <w:sz w:val="21"/>
                <w:szCs w:val="21"/>
                <w:lang w:eastAsia="zh-CN"/>
              </w:rPr>
              <w:t>7</w:t>
            </w:r>
          </w:p>
        </w:tc>
        <w:tc>
          <w:tcPr>
            <w:tcW w:w="1980" w:type="dxa"/>
            <w:vAlign w:val="center"/>
          </w:tcPr>
          <w:p w:rsidR="008B2DAC" w:rsidRDefault="002D7BF3">
            <w:pPr>
              <w:widowControl/>
              <w:spacing w:line="240" w:lineRule="exact"/>
              <w:ind w:leftChars="35" w:left="411" w:hangingChars="159" w:hanging="334"/>
              <w:jc w:val="center"/>
              <w:rPr>
                <w:rFonts w:ascii="宋体" w:eastAsia="宋体" w:hAnsi="宋体" w:cs="微软雅黑"/>
                <w:sz w:val="21"/>
                <w:szCs w:val="21"/>
                <w:lang w:eastAsia="zh-CN"/>
              </w:rPr>
            </w:pPr>
            <w:r>
              <w:rPr>
                <w:rFonts w:ascii="宋体" w:eastAsia="宋体" w:hAnsi="宋体" w:cs="宋体" w:hint="eastAsia"/>
                <w:sz w:val="21"/>
                <w:szCs w:val="21"/>
                <w:lang w:eastAsia="zh-CN"/>
              </w:rPr>
              <w:t>粮食工程工艺专业负责人</w:t>
            </w:r>
          </w:p>
        </w:tc>
        <w:tc>
          <w:tcPr>
            <w:tcW w:w="631" w:type="dxa"/>
            <w:vAlign w:val="center"/>
          </w:tcPr>
          <w:p w:rsidR="008B2DAC" w:rsidRDefault="008B2DAC">
            <w:pPr>
              <w:jc w:val="center"/>
              <w:rPr>
                <w:rFonts w:ascii="宋体" w:eastAsia="宋体" w:hAnsi="宋体" w:cs="宋体"/>
                <w:sz w:val="21"/>
                <w:szCs w:val="21"/>
                <w:lang w:eastAsia="zh-CN"/>
              </w:rPr>
            </w:pPr>
          </w:p>
        </w:tc>
        <w:tc>
          <w:tcPr>
            <w:tcW w:w="833" w:type="dxa"/>
            <w:vAlign w:val="center"/>
          </w:tcPr>
          <w:p w:rsidR="008B2DAC" w:rsidRDefault="008B2DAC">
            <w:pPr>
              <w:jc w:val="center"/>
              <w:rPr>
                <w:rFonts w:ascii="宋体" w:eastAsia="宋体" w:hAnsi="宋体" w:cs="宋体"/>
                <w:sz w:val="21"/>
                <w:szCs w:val="21"/>
                <w:lang w:eastAsia="zh-CN"/>
              </w:rPr>
            </w:pPr>
          </w:p>
        </w:tc>
        <w:tc>
          <w:tcPr>
            <w:tcW w:w="623" w:type="dxa"/>
            <w:vAlign w:val="center"/>
          </w:tcPr>
          <w:p w:rsidR="008B2DAC" w:rsidRDefault="002D7BF3">
            <w:pPr>
              <w:jc w:val="center"/>
              <w:rPr>
                <w:rFonts w:ascii="宋体" w:eastAsia="宋体" w:hAnsi="宋体" w:cs="宋体"/>
                <w:sz w:val="21"/>
                <w:szCs w:val="21"/>
                <w:lang w:eastAsia="zh-CN"/>
              </w:rPr>
            </w:pPr>
            <w:r>
              <w:rPr>
                <w:rFonts w:ascii="宋体" w:eastAsia="宋体" w:hAnsi="宋体" w:cs="宋体" w:hint="eastAsia"/>
                <w:sz w:val="21"/>
                <w:szCs w:val="21"/>
                <w:lang w:eastAsia="zh-CN"/>
              </w:rPr>
              <w:t>1</w:t>
            </w:r>
          </w:p>
        </w:tc>
        <w:tc>
          <w:tcPr>
            <w:tcW w:w="3633" w:type="dxa"/>
            <w:vAlign w:val="center"/>
          </w:tcPr>
          <w:p w:rsidR="008B2DAC" w:rsidRDefault="002D7BF3">
            <w:pPr>
              <w:jc w:val="center"/>
              <w:rPr>
                <w:rFonts w:ascii="宋体" w:eastAsia="宋体" w:hAnsi="宋体" w:cs="微软雅黑"/>
                <w:sz w:val="21"/>
                <w:szCs w:val="21"/>
                <w:lang w:eastAsia="zh-CN"/>
              </w:rPr>
            </w:pPr>
            <w:r>
              <w:rPr>
                <w:rFonts w:ascii="宋体" w:eastAsia="宋体" w:hAnsi="宋体" w:cs="微软雅黑" w:hint="eastAsia"/>
                <w:sz w:val="21"/>
                <w:szCs w:val="21"/>
                <w:lang w:eastAsia="zh-CN"/>
              </w:rPr>
              <w:t>轻工工艺类专业工程师（或以上）职称</w:t>
            </w:r>
          </w:p>
        </w:tc>
        <w:tc>
          <w:tcPr>
            <w:tcW w:w="1162" w:type="dxa"/>
            <w:vAlign w:val="center"/>
          </w:tcPr>
          <w:p w:rsidR="008B2DAC" w:rsidRDefault="008B2DAC">
            <w:pPr>
              <w:jc w:val="center"/>
              <w:rPr>
                <w:rFonts w:ascii="宋体" w:eastAsia="宋体" w:hAnsi="宋体" w:cs="宋体"/>
                <w:sz w:val="21"/>
                <w:szCs w:val="21"/>
                <w:lang w:eastAsia="zh-CN"/>
              </w:rPr>
            </w:pPr>
          </w:p>
        </w:tc>
      </w:tr>
      <w:tr w:rsidR="008B2DAC">
        <w:trPr>
          <w:trHeight w:val="484"/>
        </w:trPr>
        <w:tc>
          <w:tcPr>
            <w:tcW w:w="584" w:type="dxa"/>
            <w:vAlign w:val="center"/>
          </w:tcPr>
          <w:p w:rsidR="008B2DAC" w:rsidRDefault="002D7BF3">
            <w:pPr>
              <w:jc w:val="center"/>
              <w:rPr>
                <w:rFonts w:ascii="宋体" w:eastAsia="宋体" w:hAnsi="宋体" w:cs="宋体"/>
                <w:sz w:val="21"/>
                <w:szCs w:val="21"/>
                <w:lang w:eastAsia="zh-CN"/>
              </w:rPr>
            </w:pPr>
            <w:r>
              <w:rPr>
                <w:rFonts w:ascii="宋体" w:eastAsia="宋体" w:hAnsi="宋体" w:cs="宋体"/>
                <w:sz w:val="21"/>
                <w:szCs w:val="21"/>
                <w:lang w:eastAsia="zh-CN"/>
              </w:rPr>
              <w:t>8</w:t>
            </w:r>
          </w:p>
        </w:tc>
        <w:tc>
          <w:tcPr>
            <w:tcW w:w="1980" w:type="dxa"/>
            <w:vAlign w:val="center"/>
          </w:tcPr>
          <w:p w:rsidR="008B2DAC" w:rsidRDefault="002D7BF3">
            <w:pPr>
              <w:widowControl/>
              <w:spacing w:line="240" w:lineRule="exact"/>
              <w:jc w:val="center"/>
              <w:rPr>
                <w:rFonts w:ascii="宋体" w:eastAsia="宋体" w:hAnsi="宋体" w:cs="宋体"/>
                <w:kern w:val="1"/>
                <w:sz w:val="21"/>
                <w:szCs w:val="21"/>
                <w:lang w:eastAsia="zh-CN"/>
              </w:rPr>
            </w:pPr>
            <w:r>
              <w:rPr>
                <w:rFonts w:ascii="宋体" w:eastAsia="宋体" w:hAnsi="宋体" w:cs="微软雅黑" w:hint="eastAsia"/>
                <w:sz w:val="21"/>
                <w:szCs w:val="21"/>
              </w:rPr>
              <w:t>造价专业负责人</w:t>
            </w:r>
          </w:p>
        </w:tc>
        <w:tc>
          <w:tcPr>
            <w:tcW w:w="631" w:type="dxa"/>
            <w:vAlign w:val="center"/>
          </w:tcPr>
          <w:p w:rsidR="008B2DAC" w:rsidRDefault="008B2DAC">
            <w:pPr>
              <w:jc w:val="center"/>
              <w:rPr>
                <w:rFonts w:ascii="宋体" w:eastAsia="宋体" w:hAnsi="宋体" w:cs="宋体"/>
                <w:sz w:val="21"/>
                <w:szCs w:val="21"/>
                <w:lang w:eastAsia="zh-CN"/>
              </w:rPr>
            </w:pPr>
          </w:p>
        </w:tc>
        <w:tc>
          <w:tcPr>
            <w:tcW w:w="833" w:type="dxa"/>
            <w:vAlign w:val="center"/>
          </w:tcPr>
          <w:p w:rsidR="008B2DAC" w:rsidRDefault="008B2DAC">
            <w:pPr>
              <w:jc w:val="center"/>
              <w:rPr>
                <w:rFonts w:ascii="宋体" w:eastAsia="宋体" w:hAnsi="宋体" w:cs="宋体"/>
                <w:sz w:val="21"/>
                <w:szCs w:val="21"/>
                <w:lang w:eastAsia="zh-CN"/>
              </w:rPr>
            </w:pPr>
          </w:p>
        </w:tc>
        <w:tc>
          <w:tcPr>
            <w:tcW w:w="623" w:type="dxa"/>
            <w:vAlign w:val="center"/>
          </w:tcPr>
          <w:p w:rsidR="008B2DAC" w:rsidRDefault="002D7BF3">
            <w:pPr>
              <w:jc w:val="center"/>
              <w:rPr>
                <w:rFonts w:ascii="宋体" w:eastAsia="宋体" w:hAnsi="宋体" w:cs="宋体"/>
                <w:sz w:val="21"/>
                <w:szCs w:val="21"/>
                <w:lang w:eastAsia="zh-CN"/>
              </w:rPr>
            </w:pPr>
            <w:r>
              <w:rPr>
                <w:rFonts w:ascii="宋体" w:eastAsia="宋体" w:hAnsi="宋体" w:cs="宋体" w:hint="eastAsia"/>
                <w:sz w:val="21"/>
                <w:szCs w:val="21"/>
                <w:lang w:eastAsia="zh-CN"/>
              </w:rPr>
              <w:t>1</w:t>
            </w:r>
          </w:p>
        </w:tc>
        <w:tc>
          <w:tcPr>
            <w:tcW w:w="3633" w:type="dxa"/>
            <w:vAlign w:val="center"/>
          </w:tcPr>
          <w:p w:rsidR="008B2DAC" w:rsidRDefault="002D7BF3">
            <w:pPr>
              <w:jc w:val="center"/>
              <w:rPr>
                <w:rFonts w:ascii="宋体" w:eastAsia="宋体" w:hAnsi="宋体" w:cs="宋体"/>
                <w:sz w:val="21"/>
                <w:szCs w:val="21"/>
                <w:lang w:eastAsia="zh-CN"/>
              </w:rPr>
            </w:pPr>
            <w:r>
              <w:rPr>
                <w:rFonts w:ascii="宋体" w:eastAsia="宋体" w:hAnsi="宋体" w:cs="微软雅黑" w:hint="eastAsia"/>
                <w:sz w:val="21"/>
                <w:szCs w:val="21"/>
              </w:rPr>
              <w:t>注册一级造价工程师</w:t>
            </w:r>
          </w:p>
        </w:tc>
        <w:tc>
          <w:tcPr>
            <w:tcW w:w="1162" w:type="dxa"/>
            <w:vAlign w:val="center"/>
          </w:tcPr>
          <w:p w:rsidR="008B2DAC" w:rsidRDefault="008B2DAC">
            <w:pPr>
              <w:jc w:val="center"/>
              <w:rPr>
                <w:rFonts w:ascii="宋体" w:eastAsia="宋体" w:hAnsi="宋体" w:cs="宋体"/>
                <w:sz w:val="21"/>
                <w:szCs w:val="21"/>
                <w:lang w:eastAsia="zh-CN"/>
              </w:rPr>
            </w:pPr>
          </w:p>
        </w:tc>
      </w:tr>
    </w:tbl>
    <w:p w:rsidR="008B2DAC" w:rsidRDefault="002D7BF3">
      <w:pPr>
        <w:spacing w:line="276" w:lineRule="auto"/>
        <w:rPr>
          <w:rFonts w:ascii="宋体" w:eastAsia="宋体" w:hAnsi="宋体" w:cs="宋体"/>
          <w:bCs/>
          <w:kern w:val="1"/>
          <w:u w:val="single"/>
          <w:lang w:eastAsia="zh-CN"/>
        </w:rPr>
      </w:pPr>
      <w:r>
        <w:rPr>
          <w:rFonts w:ascii="宋体" w:eastAsia="宋体" w:hAnsi="宋体" w:cs="宋体" w:hint="eastAsia"/>
          <w:bCs/>
          <w:kern w:val="1"/>
          <w:u w:val="single"/>
          <w:lang w:eastAsia="zh-CN"/>
        </w:rPr>
        <w:t>注：</w:t>
      </w:r>
    </w:p>
    <w:p w:rsidR="008B2DAC" w:rsidRDefault="002D7BF3">
      <w:pPr>
        <w:spacing w:line="360" w:lineRule="auto"/>
        <w:rPr>
          <w:rFonts w:ascii="宋体" w:eastAsia="宋体" w:hAnsi="宋体" w:cs="宋体"/>
          <w:bCs/>
          <w:kern w:val="1"/>
          <w:u w:val="single"/>
          <w:lang w:eastAsia="zh-CN"/>
        </w:rPr>
      </w:pPr>
      <w:r>
        <w:rPr>
          <w:rFonts w:ascii="宋体" w:eastAsia="宋体" w:hAnsi="宋体" w:cs="宋体" w:hint="eastAsia"/>
          <w:bCs/>
          <w:kern w:val="1"/>
          <w:u w:val="single"/>
          <w:lang w:eastAsia="zh-CN"/>
        </w:rPr>
        <w:t>1、提供证明材料的要求：</w:t>
      </w:r>
    </w:p>
    <w:p w:rsidR="008B2DAC" w:rsidRDefault="002D7BF3">
      <w:pPr>
        <w:spacing w:line="360" w:lineRule="auto"/>
        <w:rPr>
          <w:rFonts w:ascii="宋体" w:eastAsia="宋体" w:hAnsi="宋体" w:cs="宋体"/>
          <w:bCs/>
          <w:kern w:val="1"/>
          <w:u w:val="single"/>
          <w:lang w:eastAsia="zh-CN"/>
        </w:rPr>
      </w:pPr>
      <w:r>
        <w:rPr>
          <w:rFonts w:ascii="宋体" w:eastAsia="宋体" w:hAnsi="宋体" w:cs="宋体" w:hint="eastAsia"/>
          <w:bCs/>
          <w:kern w:val="1"/>
          <w:u w:val="single"/>
          <w:lang w:eastAsia="zh-CN"/>
        </w:rPr>
        <w:t>①上表人员均要求为投标单位在册人员，各岗位人员不得相互兼职；</w:t>
      </w:r>
    </w:p>
    <w:p w:rsidR="008B2DAC" w:rsidRDefault="002D7BF3">
      <w:pPr>
        <w:spacing w:line="360" w:lineRule="auto"/>
        <w:rPr>
          <w:rFonts w:ascii="宋体" w:eastAsia="宋体" w:hAnsi="宋体" w:cs="宋体"/>
          <w:bCs/>
          <w:kern w:val="1"/>
          <w:u w:val="single"/>
          <w:lang w:eastAsia="zh-CN"/>
        </w:rPr>
      </w:pPr>
      <w:r>
        <w:rPr>
          <w:rFonts w:ascii="宋体" w:eastAsia="宋体" w:hAnsi="宋体" w:cs="宋体" w:hint="eastAsia"/>
          <w:bCs/>
          <w:kern w:val="1"/>
          <w:u w:val="single"/>
          <w:lang w:eastAsia="zh-CN"/>
        </w:rPr>
        <w:t>②上述需提供拟投入本项目人员的职称证（如有）、注册证（证书在有效期内且注册单位必须与投标单位一致）、需提供</w:t>
      </w:r>
      <w:r>
        <w:rPr>
          <w:rFonts w:ascii="宋体" w:eastAsia="宋体" w:hAnsi="宋体" w:cs="宋体"/>
          <w:bCs/>
          <w:kern w:val="1"/>
          <w:u w:val="single"/>
          <w:lang w:eastAsia="zh-CN"/>
        </w:rPr>
        <w:t>2023</w:t>
      </w:r>
      <w:r>
        <w:rPr>
          <w:rFonts w:ascii="宋体" w:eastAsia="宋体" w:hAnsi="宋体" w:cs="宋体" w:hint="eastAsia"/>
          <w:bCs/>
          <w:kern w:val="1"/>
          <w:u w:val="single"/>
          <w:lang w:eastAsia="zh-CN"/>
        </w:rPr>
        <w:t>年</w:t>
      </w:r>
      <w:r>
        <w:rPr>
          <w:rFonts w:ascii="宋体" w:eastAsia="宋体" w:hAnsi="宋体" w:cs="宋体"/>
          <w:bCs/>
          <w:kern w:val="1"/>
          <w:u w:val="single"/>
          <w:lang w:eastAsia="zh-CN"/>
        </w:rPr>
        <w:t>9</w:t>
      </w:r>
      <w:r>
        <w:rPr>
          <w:rFonts w:ascii="宋体" w:eastAsia="宋体" w:hAnsi="宋体" w:cs="宋体" w:hint="eastAsia"/>
          <w:bCs/>
          <w:kern w:val="1"/>
          <w:u w:val="single"/>
          <w:lang w:eastAsia="zh-CN"/>
        </w:rPr>
        <w:t>月在投标单位参保的社保缴纳记录证明扫描件并加盖投标人电子印章。若当地政府部门允许企业缓缴社会保险费且投标人未缴纳的，投标人可提供当地政府部门允许缓缴社保的相关文件作为缴纳社保的证明，中标后需提供投标文件中人员的社保补缴情况相关证明报招标人核实。若已达到法定退休年龄已办理退休手续且继续聘任的，可以用退休证加返聘证明扫描件代替社保证明。；</w:t>
      </w:r>
    </w:p>
    <w:p w:rsidR="008B2DAC" w:rsidRDefault="002D7BF3">
      <w:pPr>
        <w:spacing w:line="360" w:lineRule="auto"/>
        <w:rPr>
          <w:rFonts w:ascii="宋体" w:eastAsia="宋体" w:hAnsi="宋体" w:cs="宋体"/>
          <w:bCs/>
          <w:kern w:val="1"/>
          <w:u w:val="single"/>
          <w:lang w:eastAsia="zh-CN"/>
        </w:rPr>
      </w:pPr>
      <w:r>
        <w:rPr>
          <w:rFonts w:ascii="宋体" w:eastAsia="宋体" w:hAnsi="宋体" w:cs="宋体" w:hint="eastAsia"/>
          <w:bCs/>
          <w:kern w:val="1"/>
          <w:u w:val="single"/>
          <w:lang w:eastAsia="zh-CN"/>
        </w:rPr>
        <w:t>③有效的注册造价工程师指根据原人事部、原建设部发布的《造价工程师执业资格制度暂行规定》（人发〔</w:t>
      </w:r>
      <w:r>
        <w:rPr>
          <w:rFonts w:ascii="宋体" w:eastAsia="宋体" w:hAnsi="宋体" w:cs="宋体"/>
          <w:bCs/>
          <w:kern w:val="1"/>
          <w:u w:val="single"/>
          <w:lang w:eastAsia="zh-CN"/>
        </w:rPr>
        <w:t>1996</w:t>
      </w:r>
      <w:r>
        <w:rPr>
          <w:rFonts w:ascii="宋体" w:eastAsia="宋体" w:hAnsi="宋体" w:cs="宋体" w:hint="eastAsia"/>
          <w:bCs/>
          <w:kern w:val="1"/>
          <w:u w:val="single"/>
          <w:lang w:eastAsia="zh-CN"/>
        </w:rPr>
        <w:t>〕</w:t>
      </w:r>
      <w:r>
        <w:rPr>
          <w:rFonts w:ascii="宋体" w:eastAsia="宋体" w:hAnsi="宋体" w:cs="宋体"/>
          <w:bCs/>
          <w:kern w:val="1"/>
          <w:u w:val="single"/>
          <w:lang w:eastAsia="zh-CN"/>
        </w:rPr>
        <w:t>77</w:t>
      </w:r>
      <w:r>
        <w:rPr>
          <w:rFonts w:ascii="宋体" w:eastAsia="宋体" w:hAnsi="宋体" w:cs="宋体" w:hint="eastAsia"/>
          <w:bCs/>
          <w:kern w:val="1"/>
          <w:u w:val="single"/>
          <w:lang w:eastAsia="zh-CN"/>
        </w:rPr>
        <w:t>号）取得的造价工程师执业资格，并经注册且在有效期内；有效的注册一级造价工程师资格指根据住房城乡建设部、交通运输部、水利部、人力资源社会保障部发布的《造价工程师职业资格制度规定》《造价工程师职业资格考试实施办法》（建人〔</w:t>
      </w:r>
      <w:r>
        <w:rPr>
          <w:rFonts w:ascii="宋体" w:eastAsia="宋体" w:hAnsi="宋体" w:cs="宋体"/>
          <w:bCs/>
          <w:kern w:val="1"/>
          <w:u w:val="single"/>
          <w:lang w:eastAsia="zh-CN"/>
        </w:rPr>
        <w:t>2018</w:t>
      </w:r>
      <w:r>
        <w:rPr>
          <w:rFonts w:ascii="宋体" w:eastAsia="宋体" w:hAnsi="宋体" w:cs="宋体" w:hint="eastAsia"/>
          <w:bCs/>
          <w:kern w:val="1"/>
          <w:u w:val="single"/>
          <w:lang w:eastAsia="zh-CN"/>
        </w:rPr>
        <w:t>〕</w:t>
      </w:r>
      <w:r>
        <w:rPr>
          <w:rFonts w:ascii="宋体" w:eastAsia="宋体" w:hAnsi="宋体" w:cs="宋体"/>
          <w:bCs/>
          <w:kern w:val="1"/>
          <w:u w:val="single"/>
          <w:lang w:eastAsia="zh-CN"/>
        </w:rPr>
        <w:t>67</w:t>
      </w:r>
      <w:r>
        <w:rPr>
          <w:rFonts w:ascii="宋体" w:eastAsia="宋体" w:hAnsi="宋体" w:cs="宋体" w:hint="eastAsia"/>
          <w:bCs/>
          <w:kern w:val="1"/>
          <w:u w:val="single"/>
          <w:lang w:eastAsia="zh-CN"/>
        </w:rPr>
        <w:t>号）取得的一级造价工程师职业资格，并经注册且在有效期内。</w:t>
      </w:r>
    </w:p>
    <w:p w:rsidR="008B2DAC" w:rsidRDefault="002D7BF3">
      <w:pPr>
        <w:spacing w:line="360" w:lineRule="auto"/>
        <w:rPr>
          <w:rFonts w:ascii="宋体" w:eastAsia="宋体" w:hAnsi="宋体" w:cs="宋体"/>
          <w:bCs/>
          <w:kern w:val="1"/>
          <w:u w:val="single"/>
          <w:lang w:eastAsia="zh-CN"/>
        </w:rPr>
      </w:pPr>
      <w:r>
        <w:rPr>
          <w:rFonts w:ascii="宋体" w:eastAsia="宋体" w:hAnsi="宋体" w:cs="宋体"/>
          <w:bCs/>
          <w:kern w:val="1"/>
          <w:u w:val="single"/>
          <w:lang w:eastAsia="zh-CN"/>
        </w:rPr>
        <w:fldChar w:fldCharType="begin"/>
      </w:r>
      <w:r>
        <w:rPr>
          <w:rFonts w:ascii="宋体" w:eastAsia="宋体" w:hAnsi="宋体" w:cs="宋体"/>
          <w:bCs/>
          <w:kern w:val="1"/>
          <w:u w:val="single"/>
          <w:lang w:eastAsia="zh-CN"/>
        </w:rPr>
        <w:instrText xml:space="preserve"> </w:instrText>
      </w:r>
      <w:r>
        <w:rPr>
          <w:rFonts w:ascii="宋体" w:eastAsia="宋体" w:hAnsi="宋体" w:cs="宋体" w:hint="eastAsia"/>
          <w:bCs/>
          <w:kern w:val="1"/>
          <w:u w:val="single"/>
          <w:lang w:eastAsia="zh-CN"/>
        </w:rPr>
        <w:instrText>eq \o\ac(○,4)</w:instrText>
      </w:r>
      <w:r>
        <w:rPr>
          <w:rFonts w:ascii="宋体" w:eastAsia="宋体" w:hAnsi="宋体" w:cs="宋体"/>
          <w:bCs/>
          <w:kern w:val="1"/>
          <w:u w:val="single"/>
          <w:lang w:eastAsia="zh-CN"/>
        </w:rPr>
        <w:fldChar w:fldCharType="end"/>
      </w:r>
      <w:r>
        <w:rPr>
          <w:rFonts w:ascii="宋体" w:eastAsia="宋体" w:hAnsi="宋体" w:cs="宋体"/>
          <w:bCs/>
          <w:kern w:val="1"/>
          <w:u w:val="single"/>
          <w:lang w:eastAsia="zh-CN"/>
        </w:rPr>
        <w:t xml:space="preserve"> </w:t>
      </w:r>
      <w:r>
        <w:rPr>
          <w:rFonts w:ascii="宋体" w:eastAsia="宋体" w:hAnsi="宋体" w:cs="宋体" w:hint="eastAsia"/>
          <w:bCs/>
          <w:kern w:val="1"/>
          <w:u w:val="single"/>
          <w:lang w:eastAsia="zh-CN"/>
        </w:rPr>
        <w:t>上述证明材料的清晰扫描件加盖投标人电子印章。</w:t>
      </w:r>
    </w:p>
    <w:p w:rsidR="008B2DAC" w:rsidRDefault="002D7BF3">
      <w:pPr>
        <w:spacing w:line="360" w:lineRule="auto"/>
        <w:rPr>
          <w:rFonts w:ascii="宋体" w:eastAsia="宋体" w:hAnsi="宋体" w:cs="宋体"/>
          <w:b/>
          <w:kern w:val="1"/>
          <w:u w:val="single"/>
          <w:lang w:eastAsia="zh-CN"/>
        </w:rPr>
      </w:pPr>
      <w:r>
        <w:rPr>
          <w:rFonts w:ascii="宋体" w:eastAsia="宋体" w:hAnsi="宋体" w:cs="宋体" w:hint="eastAsia"/>
          <w:bCs/>
          <w:kern w:val="1"/>
          <w:u w:val="single"/>
          <w:lang w:eastAsia="zh-CN"/>
        </w:rPr>
        <w:t>2、</w:t>
      </w:r>
      <w:r>
        <w:rPr>
          <w:rFonts w:ascii="宋体" w:eastAsia="宋体" w:hAnsi="宋体" w:cs="宋体" w:hint="eastAsia"/>
          <w:b/>
          <w:kern w:val="1"/>
          <w:u w:val="single"/>
          <w:lang w:eastAsia="zh-CN"/>
        </w:rPr>
        <w:t>本表的人员要求作为资格审查合格条件的一部分，</w:t>
      </w:r>
      <w:r>
        <w:rPr>
          <w:rFonts w:ascii="宋体" w:eastAsia="宋体" w:hAnsi="宋体" w:cs="宋体" w:hint="eastAsia"/>
          <w:bCs/>
          <w:kern w:val="1"/>
          <w:u w:val="single"/>
          <w:lang w:eastAsia="zh-CN"/>
        </w:rPr>
        <w:t>投标人项目管理机构人员配备不满足《</w:t>
      </w:r>
      <w:r>
        <w:rPr>
          <w:rFonts w:ascii="宋体" w:eastAsia="宋体" w:hAnsi="宋体" w:hint="eastAsia"/>
          <w:u w:val="single"/>
          <w:lang w:eastAsia="zh-CN"/>
        </w:rPr>
        <w:t>本项目拟投入的人员基本情况表</w:t>
      </w:r>
      <w:r>
        <w:rPr>
          <w:rFonts w:ascii="宋体" w:eastAsia="宋体" w:hAnsi="宋体" w:cs="宋体" w:hint="eastAsia"/>
          <w:bCs/>
          <w:kern w:val="1"/>
          <w:u w:val="single"/>
          <w:lang w:eastAsia="zh-CN"/>
        </w:rPr>
        <w:t>》要求的情况包括以下任一种，</w:t>
      </w:r>
      <w:r>
        <w:rPr>
          <w:rFonts w:ascii="宋体" w:eastAsia="宋体" w:hAnsi="宋体" w:cs="宋体" w:hint="eastAsia"/>
          <w:b/>
          <w:kern w:val="1"/>
          <w:u w:val="single"/>
          <w:lang w:eastAsia="zh-CN"/>
        </w:rPr>
        <w:t>均视为不符合资格审查合格条件；</w:t>
      </w:r>
    </w:p>
    <w:p w:rsidR="008B2DAC" w:rsidRDefault="002D7BF3">
      <w:pPr>
        <w:spacing w:line="360" w:lineRule="auto"/>
        <w:rPr>
          <w:rFonts w:ascii="宋体" w:eastAsia="宋体" w:hAnsi="宋体" w:cs="宋体"/>
          <w:bCs/>
          <w:kern w:val="1"/>
          <w:u w:val="single"/>
          <w:lang w:eastAsia="zh-CN"/>
        </w:rPr>
      </w:pPr>
      <w:r>
        <w:rPr>
          <w:rFonts w:ascii="宋体" w:eastAsia="宋体" w:hAnsi="宋体" w:cs="宋体" w:hint="eastAsia"/>
          <w:bCs/>
          <w:kern w:val="1"/>
          <w:u w:val="single"/>
          <w:lang w:eastAsia="zh-CN"/>
        </w:rPr>
        <w:t>①表中要求的人员数量配置不满足；</w:t>
      </w:r>
    </w:p>
    <w:p w:rsidR="008B2DAC" w:rsidRDefault="002D7BF3">
      <w:pPr>
        <w:spacing w:line="360" w:lineRule="auto"/>
        <w:rPr>
          <w:rFonts w:ascii="宋体" w:eastAsia="宋体" w:hAnsi="宋体" w:cs="宋体"/>
          <w:bCs/>
          <w:kern w:val="1"/>
          <w:u w:val="single"/>
          <w:lang w:eastAsia="zh-CN"/>
        </w:rPr>
      </w:pPr>
      <w:r>
        <w:rPr>
          <w:rFonts w:ascii="宋体" w:eastAsia="宋体" w:hAnsi="宋体" w:cs="宋体" w:hint="eastAsia"/>
          <w:bCs/>
          <w:kern w:val="1"/>
          <w:u w:val="single"/>
          <w:lang w:eastAsia="zh-CN"/>
        </w:rPr>
        <w:lastRenderedPageBreak/>
        <w:t>②表中要求的人员中有任一人员不符合所对应的基本要求；</w:t>
      </w:r>
    </w:p>
    <w:p w:rsidR="008B2DAC" w:rsidRDefault="002D7BF3">
      <w:pPr>
        <w:spacing w:line="360" w:lineRule="auto"/>
        <w:rPr>
          <w:rFonts w:ascii="宋体" w:eastAsia="宋体" w:hAnsi="宋体" w:cs="宋体"/>
          <w:bCs/>
          <w:kern w:val="1"/>
          <w:u w:val="single"/>
          <w:lang w:eastAsia="zh-CN"/>
        </w:rPr>
      </w:pPr>
      <w:r>
        <w:rPr>
          <w:rFonts w:ascii="宋体" w:eastAsia="宋体" w:hAnsi="宋体" w:cs="宋体" w:hint="eastAsia"/>
          <w:bCs/>
          <w:kern w:val="1"/>
          <w:u w:val="single"/>
          <w:lang w:eastAsia="zh-CN"/>
        </w:rPr>
        <w:t>③表中要求的人员中有任一人员所要求的证明材料不完整或不在有效期内。</w:t>
      </w:r>
    </w:p>
    <w:p w:rsidR="008B2DAC" w:rsidRDefault="002D7BF3">
      <w:pPr>
        <w:spacing w:line="360" w:lineRule="auto"/>
        <w:rPr>
          <w:rFonts w:ascii="宋体" w:eastAsia="宋体" w:hAnsi="宋体" w:cs="宋体"/>
          <w:bCs/>
          <w:kern w:val="1"/>
          <w:u w:val="single"/>
          <w:lang w:eastAsia="zh-CN"/>
        </w:rPr>
      </w:pPr>
      <w:r>
        <w:rPr>
          <w:rFonts w:ascii="宋体" w:eastAsia="宋体" w:hAnsi="宋体" w:cs="宋体" w:hint="eastAsia"/>
          <w:bCs/>
          <w:kern w:val="1"/>
          <w:u w:val="single"/>
          <w:lang w:eastAsia="zh-CN"/>
        </w:rPr>
        <w:t>3、通过资格审查的项目负责人不得变更。</w:t>
      </w:r>
    </w:p>
    <w:p w:rsidR="008B2DAC" w:rsidRDefault="002D7BF3">
      <w:pPr>
        <w:jc w:val="center"/>
        <w:rPr>
          <w:rFonts w:ascii="宋体" w:eastAsia="宋体" w:hAnsi="宋体"/>
          <w:b/>
          <w:bCs/>
          <w:sz w:val="32"/>
          <w:szCs w:val="32"/>
          <w:lang w:eastAsia="zh-CN"/>
        </w:rPr>
      </w:pPr>
      <w:r>
        <w:rPr>
          <w:rFonts w:ascii="宋体" w:eastAsia="宋体" w:hAnsi="宋体"/>
          <w:sz w:val="21"/>
          <w:szCs w:val="21"/>
          <w:lang w:eastAsia="zh-CN"/>
        </w:rPr>
        <w:br w:type="page"/>
      </w:r>
      <w:r>
        <w:rPr>
          <w:rFonts w:ascii="宋体" w:eastAsia="宋体" w:hAnsi="宋体" w:hint="eastAsia"/>
          <w:b/>
          <w:bCs/>
          <w:sz w:val="32"/>
          <w:szCs w:val="32"/>
          <w:lang w:eastAsia="zh-CN"/>
        </w:rPr>
        <w:lastRenderedPageBreak/>
        <w:t>主要人员简历表</w:t>
      </w:r>
    </w:p>
    <w:p w:rsidR="008B2DAC" w:rsidRDefault="008B2DAC">
      <w:pPr>
        <w:rPr>
          <w:rFonts w:ascii="宋体" w:eastAsia="宋体" w:hAnsi="宋体"/>
          <w:b/>
          <w:bCs/>
          <w:sz w:val="32"/>
          <w:szCs w:val="32"/>
          <w:lang w:eastAsia="zh-CN"/>
        </w:rPr>
      </w:pPr>
    </w:p>
    <w:tbl>
      <w:tblPr>
        <w:tblW w:w="0" w:type="auto"/>
        <w:tblInd w:w="5" w:type="dxa"/>
        <w:tblLayout w:type="fixed"/>
        <w:tblCellMar>
          <w:left w:w="0" w:type="dxa"/>
          <w:right w:w="0" w:type="dxa"/>
        </w:tblCellMar>
        <w:tblLook w:val="04A0" w:firstRow="1" w:lastRow="0" w:firstColumn="1" w:lastColumn="0" w:noHBand="0" w:noVBand="1"/>
      </w:tblPr>
      <w:tblGrid>
        <w:gridCol w:w="1256"/>
        <w:gridCol w:w="382"/>
        <w:gridCol w:w="733"/>
        <w:gridCol w:w="1017"/>
        <w:gridCol w:w="1133"/>
        <w:gridCol w:w="747"/>
        <w:gridCol w:w="1337"/>
        <w:gridCol w:w="427"/>
        <w:gridCol w:w="2014"/>
      </w:tblGrid>
      <w:tr w:rsidR="008B2DAC">
        <w:trPr>
          <w:trHeight w:val="890"/>
        </w:trPr>
        <w:tc>
          <w:tcPr>
            <w:tcW w:w="1256" w:type="dxa"/>
            <w:tcBorders>
              <w:top w:val="single" w:sz="4" w:space="0" w:color="000000"/>
              <w:left w:val="single" w:sz="4" w:space="0" w:color="000000"/>
              <w:bottom w:val="single" w:sz="4" w:space="0" w:color="000000"/>
              <w:right w:val="single" w:sz="4" w:space="0" w:color="000000"/>
            </w:tcBorders>
            <w:vAlign w:val="center"/>
          </w:tcPr>
          <w:p w:rsidR="008B2DAC" w:rsidRDefault="002D7BF3">
            <w:pPr>
              <w:autoSpaceDE w:val="0"/>
              <w:autoSpaceDN w:val="0"/>
              <w:adjustRightInd w:val="0"/>
              <w:jc w:val="center"/>
              <w:rPr>
                <w:rFonts w:ascii="宋体" w:eastAsia="宋体" w:hAnsi="宋体" w:cs="Calibri"/>
                <w:sz w:val="21"/>
                <w:szCs w:val="21"/>
              </w:rPr>
            </w:pPr>
            <w:r>
              <w:rPr>
                <w:rFonts w:ascii="宋体" w:eastAsia="宋体" w:hAnsi="宋体" w:hint="eastAsia"/>
                <w:sz w:val="21"/>
                <w:szCs w:val="21"/>
              </w:rPr>
              <w:t>姓</w:t>
            </w:r>
            <w:r>
              <w:rPr>
                <w:rFonts w:ascii="宋体" w:eastAsia="宋体" w:hAnsi="宋体" w:hint="eastAsia"/>
                <w:sz w:val="21"/>
                <w:szCs w:val="21"/>
              </w:rPr>
              <w:tab/>
              <w:t>名</w:t>
            </w:r>
          </w:p>
        </w:tc>
        <w:tc>
          <w:tcPr>
            <w:tcW w:w="1115" w:type="dxa"/>
            <w:gridSpan w:val="2"/>
            <w:tcBorders>
              <w:top w:val="single" w:sz="4" w:space="0" w:color="000000"/>
              <w:left w:val="nil"/>
              <w:bottom w:val="single" w:sz="4" w:space="0" w:color="000000"/>
              <w:right w:val="single" w:sz="4" w:space="0" w:color="000000"/>
            </w:tcBorders>
            <w:vAlign w:val="center"/>
          </w:tcPr>
          <w:p w:rsidR="008B2DAC" w:rsidRDefault="008B2DAC">
            <w:pPr>
              <w:autoSpaceDE w:val="0"/>
              <w:autoSpaceDN w:val="0"/>
              <w:adjustRightInd w:val="0"/>
              <w:rPr>
                <w:rFonts w:ascii="宋体" w:eastAsia="宋体" w:hAnsi="宋体" w:cs="Calibri"/>
                <w:sz w:val="21"/>
                <w:szCs w:val="21"/>
              </w:rPr>
            </w:pPr>
          </w:p>
        </w:tc>
        <w:tc>
          <w:tcPr>
            <w:tcW w:w="1017" w:type="dxa"/>
            <w:tcBorders>
              <w:top w:val="single" w:sz="4" w:space="0" w:color="000000"/>
              <w:left w:val="nil"/>
              <w:bottom w:val="single" w:sz="4" w:space="0" w:color="000000"/>
              <w:right w:val="single" w:sz="4" w:space="0" w:color="000000"/>
            </w:tcBorders>
            <w:vAlign w:val="center"/>
          </w:tcPr>
          <w:p w:rsidR="008B2DAC" w:rsidRDefault="002D7BF3">
            <w:pPr>
              <w:autoSpaceDE w:val="0"/>
              <w:autoSpaceDN w:val="0"/>
              <w:adjustRightInd w:val="0"/>
              <w:jc w:val="center"/>
              <w:rPr>
                <w:rFonts w:ascii="宋体" w:eastAsia="宋体" w:hAnsi="宋体" w:cs="Calibri"/>
                <w:sz w:val="21"/>
                <w:szCs w:val="21"/>
              </w:rPr>
            </w:pPr>
            <w:r>
              <w:rPr>
                <w:rFonts w:ascii="宋体" w:eastAsia="宋体" w:hAnsi="宋体" w:hint="eastAsia"/>
                <w:sz w:val="21"/>
                <w:szCs w:val="21"/>
              </w:rPr>
              <w:t>年龄</w:t>
            </w:r>
          </w:p>
        </w:tc>
        <w:tc>
          <w:tcPr>
            <w:tcW w:w="1133" w:type="dxa"/>
            <w:tcBorders>
              <w:top w:val="single" w:sz="4" w:space="0" w:color="000000"/>
              <w:left w:val="nil"/>
              <w:bottom w:val="single" w:sz="4" w:space="0" w:color="000000"/>
              <w:right w:val="single" w:sz="4" w:space="0" w:color="000000"/>
            </w:tcBorders>
            <w:vAlign w:val="center"/>
          </w:tcPr>
          <w:p w:rsidR="008B2DAC" w:rsidRDefault="008B2DAC">
            <w:pPr>
              <w:autoSpaceDE w:val="0"/>
              <w:autoSpaceDN w:val="0"/>
              <w:adjustRightInd w:val="0"/>
              <w:rPr>
                <w:rFonts w:ascii="宋体" w:eastAsia="宋体" w:hAnsi="宋体" w:cs="Calibri"/>
                <w:sz w:val="21"/>
                <w:szCs w:val="21"/>
              </w:rPr>
            </w:pPr>
          </w:p>
        </w:tc>
        <w:tc>
          <w:tcPr>
            <w:tcW w:w="2511" w:type="dxa"/>
            <w:gridSpan w:val="3"/>
            <w:tcBorders>
              <w:top w:val="single" w:sz="4" w:space="0" w:color="000000"/>
              <w:left w:val="nil"/>
              <w:bottom w:val="single" w:sz="4" w:space="0" w:color="000000"/>
              <w:right w:val="single" w:sz="4" w:space="0" w:color="000000"/>
            </w:tcBorders>
            <w:vAlign w:val="center"/>
          </w:tcPr>
          <w:p w:rsidR="008B2DAC" w:rsidRDefault="002D7BF3">
            <w:pPr>
              <w:autoSpaceDE w:val="0"/>
              <w:autoSpaceDN w:val="0"/>
              <w:adjustRightInd w:val="0"/>
              <w:jc w:val="center"/>
              <w:rPr>
                <w:rFonts w:ascii="宋体" w:eastAsia="宋体" w:hAnsi="宋体" w:cs="Calibri"/>
                <w:sz w:val="21"/>
                <w:szCs w:val="21"/>
                <w:lang w:eastAsia="zh-CN"/>
              </w:rPr>
            </w:pPr>
            <w:r>
              <w:rPr>
                <w:rFonts w:ascii="宋体" w:eastAsia="宋体" w:hAnsi="宋体" w:hint="eastAsia"/>
                <w:sz w:val="21"/>
                <w:szCs w:val="21"/>
                <w:lang w:eastAsia="zh-CN"/>
              </w:rPr>
              <w:t>执业</w:t>
            </w:r>
            <w:r>
              <w:rPr>
                <w:rFonts w:ascii="宋体" w:eastAsia="宋体" w:hAnsi="宋体" w:hint="eastAsia"/>
                <w:spacing w:val="-2"/>
                <w:sz w:val="21"/>
                <w:szCs w:val="21"/>
                <w:lang w:eastAsia="zh-CN"/>
              </w:rPr>
              <w:t>资</w:t>
            </w:r>
            <w:r>
              <w:rPr>
                <w:rFonts w:ascii="宋体" w:eastAsia="宋体" w:hAnsi="宋体" w:hint="eastAsia"/>
                <w:sz w:val="21"/>
                <w:szCs w:val="21"/>
                <w:lang w:eastAsia="zh-CN"/>
              </w:rPr>
              <w:t>格</w:t>
            </w:r>
            <w:r>
              <w:rPr>
                <w:rFonts w:ascii="宋体" w:eastAsia="宋体" w:hAnsi="宋体" w:hint="eastAsia"/>
                <w:spacing w:val="-2"/>
                <w:sz w:val="21"/>
                <w:szCs w:val="21"/>
                <w:lang w:eastAsia="zh-CN"/>
              </w:rPr>
              <w:t>证</w:t>
            </w:r>
            <w:r>
              <w:rPr>
                <w:rFonts w:ascii="宋体" w:eastAsia="宋体" w:hAnsi="宋体" w:hint="eastAsia"/>
                <w:sz w:val="21"/>
                <w:szCs w:val="21"/>
                <w:lang w:eastAsia="zh-CN"/>
              </w:rPr>
              <w:t>书</w:t>
            </w:r>
            <w:r>
              <w:rPr>
                <w:rFonts w:ascii="宋体" w:eastAsia="宋体" w:hAnsi="宋体" w:hint="eastAsia"/>
                <w:spacing w:val="-2"/>
                <w:sz w:val="21"/>
                <w:szCs w:val="21"/>
                <w:lang w:eastAsia="zh-CN"/>
              </w:rPr>
              <w:t>（</w:t>
            </w:r>
            <w:r>
              <w:rPr>
                <w:rFonts w:ascii="宋体" w:eastAsia="宋体" w:hAnsi="宋体" w:hint="eastAsia"/>
                <w:sz w:val="21"/>
                <w:szCs w:val="21"/>
                <w:lang w:eastAsia="zh-CN"/>
              </w:rPr>
              <w:t>或</w:t>
            </w:r>
            <w:r>
              <w:rPr>
                <w:rFonts w:ascii="宋体" w:eastAsia="宋体" w:hAnsi="宋体" w:hint="eastAsia"/>
                <w:spacing w:val="-2"/>
                <w:sz w:val="21"/>
                <w:szCs w:val="21"/>
                <w:lang w:eastAsia="zh-CN"/>
              </w:rPr>
              <w:t>上</w:t>
            </w:r>
            <w:r>
              <w:rPr>
                <w:rFonts w:ascii="宋体" w:eastAsia="宋体" w:hAnsi="宋体" w:hint="eastAsia"/>
                <w:sz w:val="21"/>
                <w:szCs w:val="21"/>
                <w:lang w:eastAsia="zh-CN"/>
              </w:rPr>
              <w:t>岗证书</w:t>
            </w:r>
            <w:r>
              <w:rPr>
                <w:rFonts w:ascii="宋体" w:eastAsia="宋体" w:hAnsi="宋体" w:hint="eastAsia"/>
                <w:spacing w:val="-2"/>
                <w:sz w:val="21"/>
                <w:szCs w:val="21"/>
                <w:lang w:eastAsia="zh-CN"/>
              </w:rPr>
              <w:t>）</w:t>
            </w:r>
            <w:r>
              <w:rPr>
                <w:rFonts w:ascii="宋体" w:eastAsia="宋体" w:hAnsi="宋体" w:hint="eastAsia"/>
                <w:sz w:val="21"/>
                <w:szCs w:val="21"/>
                <w:lang w:eastAsia="zh-CN"/>
              </w:rPr>
              <w:t>名称</w:t>
            </w:r>
          </w:p>
        </w:tc>
        <w:tc>
          <w:tcPr>
            <w:tcW w:w="2014" w:type="dxa"/>
            <w:tcBorders>
              <w:top w:val="single" w:sz="4" w:space="0" w:color="000000"/>
              <w:left w:val="nil"/>
              <w:bottom w:val="single" w:sz="4" w:space="0" w:color="000000"/>
              <w:right w:val="single" w:sz="4" w:space="0" w:color="000000"/>
            </w:tcBorders>
            <w:vAlign w:val="center"/>
          </w:tcPr>
          <w:p w:rsidR="008B2DAC" w:rsidRDefault="008B2DAC">
            <w:pPr>
              <w:autoSpaceDE w:val="0"/>
              <w:autoSpaceDN w:val="0"/>
              <w:adjustRightInd w:val="0"/>
              <w:rPr>
                <w:rFonts w:ascii="宋体" w:eastAsia="宋体" w:hAnsi="宋体" w:cs="Calibri"/>
                <w:sz w:val="21"/>
                <w:szCs w:val="21"/>
                <w:lang w:eastAsia="zh-CN"/>
              </w:rPr>
            </w:pPr>
          </w:p>
        </w:tc>
      </w:tr>
      <w:tr w:rsidR="008B2DAC">
        <w:trPr>
          <w:trHeight w:val="698"/>
        </w:trPr>
        <w:tc>
          <w:tcPr>
            <w:tcW w:w="1256" w:type="dxa"/>
            <w:tcBorders>
              <w:top w:val="single" w:sz="4" w:space="0" w:color="000000"/>
              <w:left w:val="single" w:sz="4" w:space="0" w:color="000000"/>
              <w:bottom w:val="single" w:sz="4" w:space="0" w:color="000000"/>
              <w:right w:val="single" w:sz="4" w:space="0" w:color="000000"/>
            </w:tcBorders>
            <w:vAlign w:val="center"/>
          </w:tcPr>
          <w:p w:rsidR="008B2DAC" w:rsidRDefault="002D7BF3">
            <w:pPr>
              <w:autoSpaceDE w:val="0"/>
              <w:autoSpaceDN w:val="0"/>
              <w:adjustRightInd w:val="0"/>
              <w:jc w:val="center"/>
              <w:rPr>
                <w:rFonts w:ascii="宋体" w:eastAsia="宋体" w:hAnsi="宋体" w:cs="Calibri"/>
                <w:sz w:val="21"/>
                <w:szCs w:val="21"/>
              </w:rPr>
            </w:pPr>
            <w:r>
              <w:rPr>
                <w:rFonts w:ascii="宋体" w:eastAsia="宋体" w:hAnsi="宋体" w:hint="eastAsia"/>
                <w:sz w:val="21"/>
                <w:szCs w:val="21"/>
              </w:rPr>
              <w:t>职</w:t>
            </w:r>
            <w:r>
              <w:rPr>
                <w:rFonts w:ascii="宋体" w:eastAsia="宋体" w:hAnsi="宋体" w:hint="eastAsia"/>
                <w:sz w:val="21"/>
                <w:szCs w:val="21"/>
              </w:rPr>
              <w:tab/>
              <w:t>称</w:t>
            </w:r>
          </w:p>
        </w:tc>
        <w:tc>
          <w:tcPr>
            <w:tcW w:w="1115" w:type="dxa"/>
            <w:gridSpan w:val="2"/>
            <w:tcBorders>
              <w:top w:val="single" w:sz="4" w:space="0" w:color="000000"/>
              <w:left w:val="nil"/>
              <w:bottom w:val="single" w:sz="4" w:space="0" w:color="000000"/>
              <w:right w:val="single" w:sz="4" w:space="0" w:color="000000"/>
            </w:tcBorders>
            <w:vAlign w:val="center"/>
          </w:tcPr>
          <w:p w:rsidR="008B2DAC" w:rsidRDefault="008B2DAC">
            <w:pPr>
              <w:autoSpaceDE w:val="0"/>
              <w:autoSpaceDN w:val="0"/>
              <w:adjustRightInd w:val="0"/>
              <w:rPr>
                <w:rFonts w:ascii="宋体" w:eastAsia="宋体" w:hAnsi="宋体" w:cs="Calibri"/>
                <w:sz w:val="21"/>
                <w:szCs w:val="21"/>
              </w:rPr>
            </w:pPr>
          </w:p>
        </w:tc>
        <w:tc>
          <w:tcPr>
            <w:tcW w:w="1017" w:type="dxa"/>
            <w:tcBorders>
              <w:top w:val="single" w:sz="4" w:space="0" w:color="000000"/>
              <w:left w:val="nil"/>
              <w:bottom w:val="single" w:sz="4" w:space="0" w:color="000000"/>
              <w:right w:val="single" w:sz="4" w:space="0" w:color="000000"/>
            </w:tcBorders>
            <w:vAlign w:val="center"/>
          </w:tcPr>
          <w:p w:rsidR="008B2DAC" w:rsidRDefault="002D7BF3">
            <w:pPr>
              <w:autoSpaceDE w:val="0"/>
              <w:autoSpaceDN w:val="0"/>
              <w:adjustRightInd w:val="0"/>
              <w:jc w:val="center"/>
              <w:rPr>
                <w:rFonts w:ascii="宋体" w:eastAsia="宋体" w:hAnsi="宋体" w:cs="Calibri"/>
                <w:sz w:val="21"/>
                <w:szCs w:val="21"/>
              </w:rPr>
            </w:pPr>
            <w:r>
              <w:rPr>
                <w:rFonts w:ascii="宋体" w:eastAsia="宋体" w:hAnsi="宋体" w:hint="eastAsia"/>
                <w:sz w:val="21"/>
                <w:szCs w:val="21"/>
              </w:rPr>
              <w:t>学历</w:t>
            </w:r>
          </w:p>
        </w:tc>
        <w:tc>
          <w:tcPr>
            <w:tcW w:w="1133" w:type="dxa"/>
            <w:tcBorders>
              <w:top w:val="single" w:sz="4" w:space="0" w:color="000000"/>
              <w:left w:val="nil"/>
              <w:bottom w:val="single" w:sz="4" w:space="0" w:color="000000"/>
              <w:right w:val="single" w:sz="4" w:space="0" w:color="000000"/>
            </w:tcBorders>
            <w:vAlign w:val="center"/>
          </w:tcPr>
          <w:p w:rsidR="008B2DAC" w:rsidRDefault="008B2DAC">
            <w:pPr>
              <w:autoSpaceDE w:val="0"/>
              <w:autoSpaceDN w:val="0"/>
              <w:adjustRightInd w:val="0"/>
              <w:rPr>
                <w:rFonts w:ascii="宋体" w:eastAsia="宋体" w:hAnsi="宋体" w:cs="Calibri"/>
                <w:sz w:val="21"/>
                <w:szCs w:val="21"/>
              </w:rPr>
            </w:pPr>
          </w:p>
        </w:tc>
        <w:tc>
          <w:tcPr>
            <w:tcW w:w="2511" w:type="dxa"/>
            <w:gridSpan w:val="3"/>
            <w:tcBorders>
              <w:top w:val="single" w:sz="4" w:space="0" w:color="000000"/>
              <w:left w:val="nil"/>
              <w:bottom w:val="single" w:sz="4" w:space="0" w:color="000000"/>
              <w:right w:val="single" w:sz="4" w:space="0" w:color="000000"/>
            </w:tcBorders>
            <w:vAlign w:val="center"/>
          </w:tcPr>
          <w:p w:rsidR="008B2DAC" w:rsidRDefault="002D7BF3">
            <w:pPr>
              <w:autoSpaceDE w:val="0"/>
              <w:autoSpaceDN w:val="0"/>
              <w:adjustRightInd w:val="0"/>
              <w:jc w:val="center"/>
              <w:rPr>
                <w:rFonts w:ascii="宋体" w:eastAsia="宋体" w:hAnsi="宋体" w:cs="Calibri"/>
                <w:sz w:val="21"/>
                <w:szCs w:val="21"/>
              </w:rPr>
            </w:pPr>
            <w:r>
              <w:rPr>
                <w:rFonts w:ascii="宋体" w:eastAsia="宋体" w:hAnsi="宋体" w:hint="eastAsia"/>
                <w:sz w:val="21"/>
                <w:szCs w:val="21"/>
              </w:rPr>
              <w:t>拟在</w:t>
            </w:r>
            <w:r>
              <w:rPr>
                <w:rFonts w:ascii="宋体" w:eastAsia="宋体" w:hAnsi="宋体" w:hint="eastAsia"/>
                <w:spacing w:val="-2"/>
                <w:sz w:val="21"/>
                <w:szCs w:val="21"/>
              </w:rPr>
              <w:t>本</w:t>
            </w:r>
            <w:r>
              <w:rPr>
                <w:rFonts w:ascii="宋体" w:eastAsia="宋体" w:hAnsi="宋体" w:hint="eastAsia"/>
                <w:sz w:val="21"/>
                <w:szCs w:val="21"/>
              </w:rPr>
              <w:t>项</w:t>
            </w:r>
            <w:r>
              <w:rPr>
                <w:rFonts w:ascii="宋体" w:eastAsia="宋体" w:hAnsi="宋体" w:hint="eastAsia"/>
                <w:spacing w:val="-2"/>
                <w:sz w:val="21"/>
                <w:szCs w:val="21"/>
              </w:rPr>
              <w:t>目</w:t>
            </w:r>
            <w:r>
              <w:rPr>
                <w:rFonts w:ascii="宋体" w:eastAsia="宋体" w:hAnsi="宋体" w:hint="eastAsia"/>
                <w:sz w:val="21"/>
                <w:szCs w:val="21"/>
              </w:rPr>
              <w:t>任职</w:t>
            </w:r>
          </w:p>
        </w:tc>
        <w:tc>
          <w:tcPr>
            <w:tcW w:w="2014" w:type="dxa"/>
            <w:tcBorders>
              <w:top w:val="single" w:sz="4" w:space="0" w:color="000000"/>
              <w:left w:val="nil"/>
              <w:bottom w:val="single" w:sz="4" w:space="0" w:color="000000"/>
              <w:right w:val="single" w:sz="4" w:space="0" w:color="000000"/>
            </w:tcBorders>
            <w:vAlign w:val="center"/>
          </w:tcPr>
          <w:p w:rsidR="008B2DAC" w:rsidRDefault="008B2DAC">
            <w:pPr>
              <w:autoSpaceDE w:val="0"/>
              <w:autoSpaceDN w:val="0"/>
              <w:adjustRightInd w:val="0"/>
              <w:rPr>
                <w:rFonts w:ascii="宋体" w:eastAsia="宋体" w:hAnsi="宋体" w:cs="Calibri"/>
                <w:sz w:val="21"/>
                <w:szCs w:val="21"/>
              </w:rPr>
            </w:pPr>
          </w:p>
        </w:tc>
      </w:tr>
      <w:tr w:rsidR="008B2DAC">
        <w:trPr>
          <w:trHeight w:val="701"/>
        </w:trPr>
        <w:tc>
          <w:tcPr>
            <w:tcW w:w="1256" w:type="dxa"/>
            <w:tcBorders>
              <w:top w:val="single" w:sz="4" w:space="0" w:color="000000"/>
              <w:left w:val="single" w:sz="4" w:space="0" w:color="000000"/>
              <w:bottom w:val="single" w:sz="4" w:space="0" w:color="000000"/>
              <w:right w:val="single" w:sz="4" w:space="0" w:color="000000"/>
            </w:tcBorders>
            <w:vAlign w:val="center"/>
          </w:tcPr>
          <w:p w:rsidR="008B2DAC" w:rsidRDefault="002D7BF3">
            <w:pPr>
              <w:autoSpaceDE w:val="0"/>
              <w:autoSpaceDN w:val="0"/>
              <w:adjustRightInd w:val="0"/>
              <w:jc w:val="center"/>
              <w:rPr>
                <w:rFonts w:ascii="宋体" w:eastAsia="宋体" w:hAnsi="宋体" w:cs="Calibri"/>
                <w:sz w:val="21"/>
                <w:szCs w:val="21"/>
              </w:rPr>
            </w:pPr>
            <w:r>
              <w:rPr>
                <w:rFonts w:ascii="宋体" w:eastAsia="宋体" w:hAnsi="宋体" w:hint="eastAsia"/>
                <w:sz w:val="21"/>
                <w:szCs w:val="21"/>
              </w:rPr>
              <w:t>工作</w:t>
            </w:r>
            <w:r>
              <w:rPr>
                <w:rFonts w:ascii="宋体" w:eastAsia="宋体" w:hAnsi="宋体" w:hint="eastAsia"/>
                <w:spacing w:val="-2"/>
                <w:sz w:val="21"/>
                <w:szCs w:val="21"/>
              </w:rPr>
              <w:t>年</w:t>
            </w:r>
            <w:r>
              <w:rPr>
                <w:rFonts w:ascii="宋体" w:eastAsia="宋体" w:hAnsi="宋体" w:hint="eastAsia"/>
                <w:sz w:val="21"/>
                <w:szCs w:val="21"/>
              </w:rPr>
              <w:t>限</w:t>
            </w:r>
          </w:p>
        </w:tc>
        <w:tc>
          <w:tcPr>
            <w:tcW w:w="3265" w:type="dxa"/>
            <w:gridSpan w:val="4"/>
            <w:tcBorders>
              <w:top w:val="single" w:sz="4" w:space="0" w:color="000000"/>
              <w:left w:val="nil"/>
              <w:bottom w:val="single" w:sz="4" w:space="0" w:color="000000"/>
              <w:right w:val="single" w:sz="4" w:space="0" w:color="000000"/>
            </w:tcBorders>
            <w:vAlign w:val="center"/>
          </w:tcPr>
          <w:p w:rsidR="008B2DAC" w:rsidRDefault="008B2DAC">
            <w:pPr>
              <w:autoSpaceDE w:val="0"/>
              <w:autoSpaceDN w:val="0"/>
              <w:adjustRightInd w:val="0"/>
              <w:rPr>
                <w:rFonts w:ascii="宋体" w:eastAsia="宋体" w:hAnsi="宋体" w:cs="Calibri"/>
                <w:sz w:val="21"/>
                <w:szCs w:val="21"/>
              </w:rPr>
            </w:pPr>
          </w:p>
        </w:tc>
        <w:tc>
          <w:tcPr>
            <w:tcW w:w="2511" w:type="dxa"/>
            <w:gridSpan w:val="3"/>
            <w:tcBorders>
              <w:top w:val="single" w:sz="4" w:space="0" w:color="000000"/>
              <w:left w:val="nil"/>
              <w:bottom w:val="single" w:sz="4" w:space="0" w:color="000000"/>
              <w:right w:val="single" w:sz="4" w:space="0" w:color="000000"/>
            </w:tcBorders>
            <w:vAlign w:val="center"/>
          </w:tcPr>
          <w:p w:rsidR="008B2DAC" w:rsidRDefault="002D7BF3">
            <w:pPr>
              <w:autoSpaceDE w:val="0"/>
              <w:autoSpaceDN w:val="0"/>
              <w:adjustRightInd w:val="0"/>
              <w:jc w:val="center"/>
              <w:rPr>
                <w:rFonts w:ascii="宋体" w:eastAsia="宋体" w:hAnsi="宋体" w:cs="Calibri"/>
                <w:sz w:val="21"/>
                <w:szCs w:val="21"/>
              </w:rPr>
            </w:pPr>
            <w:r>
              <w:rPr>
                <w:rFonts w:ascii="宋体" w:eastAsia="宋体" w:hAnsi="宋体" w:hint="eastAsia"/>
                <w:sz w:val="21"/>
                <w:szCs w:val="21"/>
              </w:rPr>
              <w:t>从事</w:t>
            </w:r>
            <w:r>
              <w:rPr>
                <w:rFonts w:ascii="宋体" w:eastAsia="宋体" w:hAnsi="宋体" w:hint="eastAsia"/>
                <w:spacing w:val="-2"/>
                <w:sz w:val="21"/>
                <w:szCs w:val="21"/>
              </w:rPr>
              <w:t>设</w:t>
            </w:r>
            <w:r>
              <w:rPr>
                <w:rFonts w:ascii="宋体" w:eastAsia="宋体" w:hAnsi="宋体" w:hint="eastAsia"/>
                <w:sz w:val="21"/>
                <w:szCs w:val="21"/>
              </w:rPr>
              <w:t>计</w:t>
            </w:r>
            <w:r>
              <w:rPr>
                <w:rFonts w:ascii="宋体" w:eastAsia="宋体" w:hAnsi="宋体" w:hint="eastAsia"/>
                <w:spacing w:val="-2"/>
                <w:sz w:val="21"/>
                <w:szCs w:val="21"/>
              </w:rPr>
              <w:t>工</w:t>
            </w:r>
            <w:r>
              <w:rPr>
                <w:rFonts w:ascii="宋体" w:eastAsia="宋体" w:hAnsi="宋体" w:hint="eastAsia"/>
                <w:sz w:val="21"/>
                <w:szCs w:val="21"/>
              </w:rPr>
              <w:t>作</w:t>
            </w:r>
            <w:r>
              <w:rPr>
                <w:rFonts w:ascii="宋体" w:eastAsia="宋体" w:hAnsi="宋体" w:hint="eastAsia"/>
                <w:spacing w:val="-2"/>
                <w:sz w:val="21"/>
                <w:szCs w:val="21"/>
              </w:rPr>
              <w:t>年</w:t>
            </w:r>
            <w:r>
              <w:rPr>
                <w:rFonts w:ascii="宋体" w:eastAsia="宋体" w:hAnsi="宋体" w:hint="eastAsia"/>
                <w:sz w:val="21"/>
                <w:szCs w:val="21"/>
              </w:rPr>
              <w:t>限</w:t>
            </w:r>
          </w:p>
        </w:tc>
        <w:tc>
          <w:tcPr>
            <w:tcW w:w="2014" w:type="dxa"/>
            <w:tcBorders>
              <w:top w:val="single" w:sz="4" w:space="0" w:color="000000"/>
              <w:left w:val="nil"/>
              <w:bottom w:val="single" w:sz="4" w:space="0" w:color="000000"/>
              <w:right w:val="single" w:sz="4" w:space="0" w:color="000000"/>
            </w:tcBorders>
            <w:vAlign w:val="center"/>
          </w:tcPr>
          <w:p w:rsidR="008B2DAC" w:rsidRDefault="008B2DAC">
            <w:pPr>
              <w:autoSpaceDE w:val="0"/>
              <w:autoSpaceDN w:val="0"/>
              <w:adjustRightInd w:val="0"/>
              <w:rPr>
                <w:rFonts w:ascii="宋体" w:eastAsia="宋体" w:hAnsi="宋体" w:cs="Calibri"/>
                <w:sz w:val="21"/>
                <w:szCs w:val="21"/>
              </w:rPr>
            </w:pPr>
          </w:p>
        </w:tc>
      </w:tr>
      <w:tr w:rsidR="008B2DAC">
        <w:trPr>
          <w:trHeight w:val="710"/>
        </w:trPr>
        <w:tc>
          <w:tcPr>
            <w:tcW w:w="1256" w:type="dxa"/>
            <w:tcBorders>
              <w:top w:val="single" w:sz="4" w:space="0" w:color="000000"/>
              <w:left w:val="single" w:sz="4" w:space="0" w:color="000000"/>
              <w:bottom w:val="single" w:sz="4" w:space="0" w:color="000000"/>
              <w:right w:val="single" w:sz="4" w:space="0" w:color="000000"/>
            </w:tcBorders>
            <w:vAlign w:val="center"/>
          </w:tcPr>
          <w:p w:rsidR="008B2DAC" w:rsidRDefault="002D7BF3">
            <w:pPr>
              <w:autoSpaceDE w:val="0"/>
              <w:autoSpaceDN w:val="0"/>
              <w:adjustRightInd w:val="0"/>
              <w:jc w:val="center"/>
              <w:rPr>
                <w:rFonts w:ascii="宋体" w:eastAsia="宋体" w:hAnsi="宋体" w:cs="Calibri"/>
                <w:sz w:val="21"/>
                <w:szCs w:val="21"/>
              </w:rPr>
            </w:pPr>
            <w:r>
              <w:rPr>
                <w:rFonts w:ascii="宋体" w:eastAsia="宋体" w:hAnsi="宋体" w:hint="eastAsia"/>
                <w:sz w:val="21"/>
                <w:szCs w:val="21"/>
              </w:rPr>
              <w:t>毕业</w:t>
            </w:r>
            <w:r>
              <w:rPr>
                <w:rFonts w:ascii="宋体" w:eastAsia="宋体" w:hAnsi="宋体" w:hint="eastAsia"/>
                <w:spacing w:val="-2"/>
                <w:sz w:val="21"/>
                <w:szCs w:val="21"/>
              </w:rPr>
              <w:t>学</w:t>
            </w:r>
            <w:r>
              <w:rPr>
                <w:rFonts w:ascii="宋体" w:eastAsia="宋体" w:hAnsi="宋体" w:hint="eastAsia"/>
                <w:sz w:val="21"/>
                <w:szCs w:val="21"/>
              </w:rPr>
              <w:t>校</w:t>
            </w:r>
          </w:p>
        </w:tc>
        <w:tc>
          <w:tcPr>
            <w:tcW w:w="7790" w:type="dxa"/>
            <w:gridSpan w:val="8"/>
            <w:tcBorders>
              <w:top w:val="single" w:sz="4" w:space="0" w:color="000000"/>
              <w:left w:val="nil"/>
              <w:bottom w:val="single" w:sz="4" w:space="0" w:color="000000"/>
              <w:right w:val="single" w:sz="4" w:space="0" w:color="000000"/>
            </w:tcBorders>
            <w:vAlign w:val="center"/>
          </w:tcPr>
          <w:p w:rsidR="008B2DAC" w:rsidRDefault="002D7BF3">
            <w:pPr>
              <w:autoSpaceDE w:val="0"/>
              <w:autoSpaceDN w:val="0"/>
              <w:adjustRightInd w:val="0"/>
              <w:ind w:firstLineChars="200" w:firstLine="420"/>
              <w:rPr>
                <w:rFonts w:ascii="宋体" w:eastAsia="宋体" w:hAnsi="宋体" w:cs="Calibri"/>
                <w:sz w:val="21"/>
                <w:szCs w:val="21"/>
              </w:rPr>
            </w:pPr>
            <w:r>
              <w:rPr>
                <w:rFonts w:ascii="宋体" w:eastAsia="宋体" w:hAnsi="宋体" w:hint="eastAsia"/>
                <w:sz w:val="21"/>
                <w:szCs w:val="21"/>
              </w:rPr>
              <w:t>年毕</w:t>
            </w:r>
            <w:r>
              <w:rPr>
                <w:rFonts w:ascii="宋体" w:eastAsia="宋体" w:hAnsi="宋体" w:hint="eastAsia"/>
                <w:spacing w:val="-2"/>
                <w:sz w:val="21"/>
                <w:szCs w:val="21"/>
              </w:rPr>
              <w:t>业</w:t>
            </w:r>
            <w:r>
              <w:rPr>
                <w:rFonts w:ascii="宋体" w:eastAsia="宋体" w:hAnsi="宋体" w:hint="eastAsia"/>
                <w:sz w:val="21"/>
                <w:szCs w:val="21"/>
              </w:rPr>
              <w:t>于</w:t>
            </w:r>
            <w:r>
              <w:rPr>
                <w:rFonts w:ascii="宋体" w:eastAsia="宋体" w:hAnsi="宋体" w:hint="eastAsia"/>
                <w:sz w:val="21"/>
                <w:szCs w:val="21"/>
              </w:rPr>
              <w:tab/>
              <w:t xml:space="preserve">      </w:t>
            </w:r>
            <w:r>
              <w:rPr>
                <w:rFonts w:ascii="宋体" w:eastAsia="宋体" w:hAnsi="宋体" w:hint="eastAsia"/>
                <w:spacing w:val="-2"/>
                <w:sz w:val="21"/>
                <w:szCs w:val="21"/>
              </w:rPr>
              <w:t>学</w:t>
            </w:r>
            <w:r>
              <w:rPr>
                <w:rFonts w:ascii="宋体" w:eastAsia="宋体" w:hAnsi="宋体" w:hint="eastAsia"/>
                <w:sz w:val="21"/>
                <w:szCs w:val="21"/>
              </w:rPr>
              <w:t>校</w:t>
            </w:r>
            <w:r>
              <w:rPr>
                <w:rFonts w:ascii="宋体" w:eastAsia="宋体" w:hAnsi="宋体" w:hint="eastAsia"/>
                <w:sz w:val="21"/>
                <w:szCs w:val="21"/>
              </w:rPr>
              <w:tab/>
              <w:t xml:space="preserve">      专业</w:t>
            </w:r>
          </w:p>
        </w:tc>
      </w:tr>
      <w:tr w:rsidR="008B2DAC">
        <w:trPr>
          <w:trHeight w:val="718"/>
        </w:trPr>
        <w:tc>
          <w:tcPr>
            <w:tcW w:w="1638" w:type="dxa"/>
            <w:gridSpan w:val="2"/>
            <w:tcBorders>
              <w:top w:val="single" w:sz="4" w:space="0" w:color="000000"/>
              <w:left w:val="single" w:sz="4" w:space="0" w:color="000000"/>
              <w:bottom w:val="single" w:sz="4" w:space="0" w:color="000000"/>
              <w:right w:val="single" w:sz="4" w:space="0" w:color="000000"/>
            </w:tcBorders>
            <w:vAlign w:val="center"/>
          </w:tcPr>
          <w:p w:rsidR="008B2DAC" w:rsidRDefault="002D7BF3">
            <w:pPr>
              <w:autoSpaceDE w:val="0"/>
              <w:autoSpaceDN w:val="0"/>
              <w:adjustRightInd w:val="0"/>
              <w:jc w:val="center"/>
              <w:rPr>
                <w:rFonts w:ascii="宋体" w:eastAsia="宋体" w:hAnsi="宋体" w:cs="Calibri"/>
                <w:sz w:val="21"/>
                <w:szCs w:val="21"/>
              </w:rPr>
            </w:pPr>
            <w:r>
              <w:rPr>
                <w:rFonts w:ascii="宋体" w:eastAsia="宋体" w:hAnsi="宋体" w:hint="eastAsia"/>
                <w:sz w:val="21"/>
                <w:szCs w:val="21"/>
              </w:rPr>
              <w:t>时</w:t>
            </w:r>
            <w:r>
              <w:rPr>
                <w:rFonts w:ascii="宋体" w:eastAsia="宋体" w:hAnsi="宋体" w:hint="eastAsia"/>
                <w:sz w:val="21"/>
                <w:szCs w:val="21"/>
              </w:rPr>
              <w:tab/>
              <w:t>间</w:t>
            </w:r>
          </w:p>
        </w:tc>
        <w:tc>
          <w:tcPr>
            <w:tcW w:w="3630" w:type="dxa"/>
            <w:gridSpan w:val="4"/>
            <w:tcBorders>
              <w:top w:val="single" w:sz="4" w:space="0" w:color="000000"/>
              <w:left w:val="nil"/>
              <w:bottom w:val="single" w:sz="4" w:space="0" w:color="000000"/>
              <w:right w:val="single" w:sz="4" w:space="0" w:color="000000"/>
            </w:tcBorders>
            <w:vAlign w:val="center"/>
          </w:tcPr>
          <w:p w:rsidR="008B2DAC" w:rsidRDefault="002D7BF3">
            <w:pPr>
              <w:autoSpaceDE w:val="0"/>
              <w:autoSpaceDN w:val="0"/>
              <w:adjustRightInd w:val="0"/>
              <w:jc w:val="center"/>
              <w:rPr>
                <w:rFonts w:ascii="宋体" w:eastAsia="宋体" w:hAnsi="宋体" w:cs="Calibri"/>
                <w:sz w:val="21"/>
                <w:szCs w:val="21"/>
              </w:rPr>
            </w:pPr>
            <w:r>
              <w:rPr>
                <w:rFonts w:ascii="宋体" w:eastAsia="宋体" w:hAnsi="宋体" w:hint="eastAsia"/>
                <w:sz w:val="21"/>
                <w:szCs w:val="21"/>
              </w:rPr>
              <w:t>参加</w:t>
            </w:r>
            <w:r>
              <w:rPr>
                <w:rFonts w:ascii="宋体" w:eastAsia="宋体" w:hAnsi="宋体" w:hint="eastAsia"/>
                <w:spacing w:val="-2"/>
                <w:sz w:val="21"/>
                <w:szCs w:val="21"/>
              </w:rPr>
              <w:t>过</w:t>
            </w:r>
            <w:r>
              <w:rPr>
                <w:rFonts w:ascii="宋体" w:eastAsia="宋体" w:hAnsi="宋体" w:hint="eastAsia"/>
                <w:sz w:val="21"/>
                <w:szCs w:val="21"/>
              </w:rPr>
              <w:t>的</w:t>
            </w:r>
            <w:r>
              <w:rPr>
                <w:rFonts w:ascii="宋体" w:eastAsia="宋体" w:hAnsi="宋体" w:hint="eastAsia"/>
                <w:spacing w:val="-2"/>
                <w:sz w:val="21"/>
                <w:szCs w:val="21"/>
              </w:rPr>
              <w:t>类</w:t>
            </w:r>
            <w:r>
              <w:rPr>
                <w:rFonts w:ascii="宋体" w:eastAsia="宋体" w:hAnsi="宋体" w:hint="eastAsia"/>
                <w:sz w:val="21"/>
                <w:szCs w:val="21"/>
              </w:rPr>
              <w:t>似</w:t>
            </w:r>
            <w:r>
              <w:rPr>
                <w:rFonts w:ascii="宋体" w:eastAsia="宋体" w:hAnsi="宋体" w:hint="eastAsia"/>
                <w:spacing w:val="-2"/>
                <w:sz w:val="21"/>
                <w:szCs w:val="21"/>
              </w:rPr>
              <w:t>项</w:t>
            </w:r>
            <w:r>
              <w:rPr>
                <w:rFonts w:ascii="宋体" w:eastAsia="宋体" w:hAnsi="宋体" w:hint="eastAsia"/>
                <w:sz w:val="21"/>
                <w:szCs w:val="21"/>
              </w:rPr>
              <w:t>目</w:t>
            </w:r>
          </w:p>
        </w:tc>
        <w:tc>
          <w:tcPr>
            <w:tcW w:w="1337" w:type="dxa"/>
            <w:tcBorders>
              <w:top w:val="single" w:sz="4" w:space="0" w:color="000000"/>
              <w:left w:val="nil"/>
              <w:bottom w:val="single" w:sz="4" w:space="0" w:color="000000"/>
              <w:right w:val="single" w:sz="4" w:space="0" w:color="000000"/>
            </w:tcBorders>
            <w:vAlign w:val="center"/>
          </w:tcPr>
          <w:p w:rsidR="008B2DAC" w:rsidRDefault="002D7BF3">
            <w:pPr>
              <w:autoSpaceDE w:val="0"/>
              <w:autoSpaceDN w:val="0"/>
              <w:adjustRightInd w:val="0"/>
              <w:jc w:val="center"/>
              <w:rPr>
                <w:rFonts w:ascii="宋体" w:eastAsia="宋体" w:hAnsi="宋体" w:cs="Calibri"/>
                <w:sz w:val="21"/>
                <w:szCs w:val="21"/>
              </w:rPr>
            </w:pPr>
            <w:r>
              <w:rPr>
                <w:rFonts w:ascii="宋体" w:eastAsia="宋体" w:hAnsi="宋体" w:hint="eastAsia"/>
                <w:sz w:val="21"/>
                <w:szCs w:val="21"/>
              </w:rPr>
              <w:t>担任</w:t>
            </w:r>
            <w:r>
              <w:rPr>
                <w:rFonts w:ascii="宋体" w:eastAsia="宋体" w:hAnsi="宋体" w:hint="eastAsia"/>
                <w:spacing w:val="-2"/>
                <w:sz w:val="21"/>
                <w:szCs w:val="21"/>
              </w:rPr>
              <w:t>职</w:t>
            </w:r>
            <w:r>
              <w:rPr>
                <w:rFonts w:ascii="宋体" w:eastAsia="宋体" w:hAnsi="宋体" w:hint="eastAsia"/>
                <w:sz w:val="21"/>
                <w:szCs w:val="21"/>
              </w:rPr>
              <w:t>务</w:t>
            </w:r>
          </w:p>
        </w:tc>
        <w:tc>
          <w:tcPr>
            <w:tcW w:w="2441" w:type="dxa"/>
            <w:gridSpan w:val="2"/>
            <w:tcBorders>
              <w:top w:val="single" w:sz="4" w:space="0" w:color="000000"/>
              <w:left w:val="nil"/>
              <w:bottom w:val="single" w:sz="4" w:space="0" w:color="000000"/>
              <w:right w:val="single" w:sz="4" w:space="0" w:color="000000"/>
            </w:tcBorders>
            <w:vAlign w:val="center"/>
          </w:tcPr>
          <w:p w:rsidR="008B2DAC" w:rsidRDefault="002D7BF3">
            <w:pPr>
              <w:autoSpaceDE w:val="0"/>
              <w:autoSpaceDN w:val="0"/>
              <w:adjustRightInd w:val="0"/>
              <w:jc w:val="center"/>
              <w:rPr>
                <w:rFonts w:ascii="宋体" w:eastAsia="宋体" w:hAnsi="宋体" w:cs="Calibri"/>
                <w:sz w:val="21"/>
                <w:szCs w:val="21"/>
              </w:rPr>
            </w:pPr>
            <w:r>
              <w:rPr>
                <w:rFonts w:ascii="宋体" w:eastAsia="宋体" w:hAnsi="宋体" w:hint="eastAsia"/>
                <w:sz w:val="21"/>
                <w:szCs w:val="21"/>
              </w:rPr>
              <w:t>发包</w:t>
            </w:r>
            <w:r>
              <w:rPr>
                <w:rFonts w:ascii="宋体" w:eastAsia="宋体" w:hAnsi="宋体" w:hint="eastAsia"/>
                <w:spacing w:val="-2"/>
                <w:sz w:val="21"/>
                <w:szCs w:val="21"/>
              </w:rPr>
              <w:t>人</w:t>
            </w:r>
            <w:r>
              <w:rPr>
                <w:rFonts w:ascii="宋体" w:eastAsia="宋体" w:hAnsi="宋体" w:hint="eastAsia"/>
                <w:sz w:val="21"/>
                <w:szCs w:val="21"/>
              </w:rPr>
              <w:t>及</w:t>
            </w:r>
            <w:r>
              <w:rPr>
                <w:rFonts w:ascii="宋体" w:eastAsia="宋体" w:hAnsi="宋体" w:hint="eastAsia"/>
                <w:spacing w:val="-2"/>
                <w:sz w:val="21"/>
                <w:szCs w:val="21"/>
              </w:rPr>
              <w:t>联</w:t>
            </w:r>
            <w:r>
              <w:rPr>
                <w:rFonts w:ascii="宋体" w:eastAsia="宋体" w:hAnsi="宋体" w:hint="eastAsia"/>
                <w:sz w:val="21"/>
                <w:szCs w:val="21"/>
              </w:rPr>
              <w:t>系</w:t>
            </w:r>
            <w:r>
              <w:rPr>
                <w:rFonts w:ascii="宋体" w:eastAsia="宋体" w:hAnsi="宋体" w:hint="eastAsia"/>
                <w:spacing w:val="-2"/>
                <w:sz w:val="21"/>
                <w:szCs w:val="21"/>
              </w:rPr>
              <w:t>电</w:t>
            </w:r>
            <w:r>
              <w:rPr>
                <w:rFonts w:ascii="宋体" w:eastAsia="宋体" w:hAnsi="宋体" w:hint="eastAsia"/>
                <w:sz w:val="21"/>
                <w:szCs w:val="21"/>
              </w:rPr>
              <w:t>话</w:t>
            </w:r>
          </w:p>
        </w:tc>
      </w:tr>
      <w:tr w:rsidR="008B2DAC">
        <w:trPr>
          <w:trHeight w:val="701"/>
        </w:trPr>
        <w:tc>
          <w:tcPr>
            <w:tcW w:w="1638" w:type="dxa"/>
            <w:gridSpan w:val="2"/>
            <w:tcBorders>
              <w:top w:val="single" w:sz="4" w:space="0" w:color="000000"/>
              <w:left w:val="single" w:sz="4" w:space="0" w:color="000000"/>
              <w:bottom w:val="single" w:sz="4" w:space="0" w:color="000000"/>
              <w:right w:val="single" w:sz="4" w:space="0" w:color="000000"/>
            </w:tcBorders>
          </w:tcPr>
          <w:p w:rsidR="008B2DAC" w:rsidRDefault="008B2DAC">
            <w:pPr>
              <w:autoSpaceDE w:val="0"/>
              <w:autoSpaceDN w:val="0"/>
              <w:adjustRightInd w:val="0"/>
              <w:rPr>
                <w:rFonts w:ascii="宋体" w:eastAsia="宋体" w:hAnsi="宋体" w:cs="Calibri"/>
                <w:sz w:val="21"/>
                <w:szCs w:val="21"/>
              </w:rPr>
            </w:pPr>
          </w:p>
        </w:tc>
        <w:tc>
          <w:tcPr>
            <w:tcW w:w="3630" w:type="dxa"/>
            <w:gridSpan w:val="4"/>
            <w:tcBorders>
              <w:top w:val="single" w:sz="4" w:space="0" w:color="000000"/>
              <w:left w:val="nil"/>
              <w:bottom w:val="single" w:sz="4" w:space="0" w:color="000000"/>
              <w:right w:val="single" w:sz="4" w:space="0" w:color="000000"/>
            </w:tcBorders>
          </w:tcPr>
          <w:p w:rsidR="008B2DAC" w:rsidRDefault="008B2DAC">
            <w:pPr>
              <w:autoSpaceDE w:val="0"/>
              <w:autoSpaceDN w:val="0"/>
              <w:adjustRightInd w:val="0"/>
              <w:rPr>
                <w:rFonts w:ascii="宋体" w:eastAsia="宋体" w:hAnsi="宋体" w:cs="Calibri"/>
                <w:sz w:val="21"/>
                <w:szCs w:val="21"/>
              </w:rPr>
            </w:pPr>
          </w:p>
        </w:tc>
        <w:tc>
          <w:tcPr>
            <w:tcW w:w="1337" w:type="dxa"/>
            <w:tcBorders>
              <w:top w:val="single" w:sz="4" w:space="0" w:color="000000"/>
              <w:left w:val="nil"/>
              <w:bottom w:val="single" w:sz="4" w:space="0" w:color="000000"/>
              <w:right w:val="single" w:sz="4" w:space="0" w:color="000000"/>
            </w:tcBorders>
          </w:tcPr>
          <w:p w:rsidR="008B2DAC" w:rsidRDefault="008B2DAC">
            <w:pPr>
              <w:autoSpaceDE w:val="0"/>
              <w:autoSpaceDN w:val="0"/>
              <w:adjustRightInd w:val="0"/>
              <w:rPr>
                <w:rFonts w:ascii="宋体" w:eastAsia="宋体" w:hAnsi="宋体" w:cs="Calibri"/>
                <w:sz w:val="21"/>
                <w:szCs w:val="21"/>
              </w:rPr>
            </w:pPr>
          </w:p>
        </w:tc>
        <w:tc>
          <w:tcPr>
            <w:tcW w:w="2441" w:type="dxa"/>
            <w:gridSpan w:val="2"/>
            <w:tcBorders>
              <w:top w:val="single" w:sz="4" w:space="0" w:color="000000"/>
              <w:left w:val="nil"/>
              <w:bottom w:val="single" w:sz="4" w:space="0" w:color="000000"/>
              <w:right w:val="single" w:sz="4" w:space="0" w:color="000000"/>
            </w:tcBorders>
          </w:tcPr>
          <w:p w:rsidR="008B2DAC" w:rsidRDefault="008B2DAC">
            <w:pPr>
              <w:autoSpaceDE w:val="0"/>
              <w:autoSpaceDN w:val="0"/>
              <w:adjustRightInd w:val="0"/>
              <w:rPr>
                <w:rFonts w:ascii="宋体" w:eastAsia="宋体" w:hAnsi="宋体" w:cs="Calibri"/>
                <w:sz w:val="21"/>
                <w:szCs w:val="21"/>
              </w:rPr>
            </w:pPr>
          </w:p>
        </w:tc>
      </w:tr>
      <w:tr w:rsidR="008B2DAC">
        <w:trPr>
          <w:trHeight w:val="698"/>
        </w:trPr>
        <w:tc>
          <w:tcPr>
            <w:tcW w:w="1638" w:type="dxa"/>
            <w:gridSpan w:val="2"/>
            <w:tcBorders>
              <w:top w:val="single" w:sz="4" w:space="0" w:color="000000"/>
              <w:left w:val="single" w:sz="4" w:space="0" w:color="000000"/>
              <w:bottom w:val="single" w:sz="4" w:space="0" w:color="000000"/>
              <w:right w:val="single" w:sz="4" w:space="0" w:color="000000"/>
            </w:tcBorders>
          </w:tcPr>
          <w:p w:rsidR="008B2DAC" w:rsidRDefault="008B2DAC">
            <w:pPr>
              <w:autoSpaceDE w:val="0"/>
              <w:autoSpaceDN w:val="0"/>
              <w:adjustRightInd w:val="0"/>
              <w:rPr>
                <w:rFonts w:ascii="宋体" w:eastAsia="宋体" w:hAnsi="宋体" w:cs="Calibri"/>
                <w:sz w:val="21"/>
                <w:szCs w:val="21"/>
              </w:rPr>
            </w:pPr>
          </w:p>
        </w:tc>
        <w:tc>
          <w:tcPr>
            <w:tcW w:w="3630" w:type="dxa"/>
            <w:gridSpan w:val="4"/>
            <w:tcBorders>
              <w:top w:val="single" w:sz="4" w:space="0" w:color="000000"/>
              <w:left w:val="nil"/>
              <w:bottom w:val="single" w:sz="4" w:space="0" w:color="000000"/>
              <w:right w:val="single" w:sz="4" w:space="0" w:color="000000"/>
            </w:tcBorders>
          </w:tcPr>
          <w:p w:rsidR="008B2DAC" w:rsidRDefault="008B2DAC">
            <w:pPr>
              <w:autoSpaceDE w:val="0"/>
              <w:autoSpaceDN w:val="0"/>
              <w:adjustRightInd w:val="0"/>
              <w:rPr>
                <w:rFonts w:ascii="宋体" w:eastAsia="宋体" w:hAnsi="宋体" w:cs="Calibri"/>
                <w:sz w:val="21"/>
                <w:szCs w:val="21"/>
              </w:rPr>
            </w:pPr>
          </w:p>
        </w:tc>
        <w:tc>
          <w:tcPr>
            <w:tcW w:w="1337" w:type="dxa"/>
            <w:tcBorders>
              <w:top w:val="single" w:sz="4" w:space="0" w:color="000000"/>
              <w:left w:val="nil"/>
              <w:bottom w:val="single" w:sz="4" w:space="0" w:color="000000"/>
              <w:right w:val="single" w:sz="4" w:space="0" w:color="000000"/>
            </w:tcBorders>
          </w:tcPr>
          <w:p w:rsidR="008B2DAC" w:rsidRDefault="008B2DAC">
            <w:pPr>
              <w:autoSpaceDE w:val="0"/>
              <w:autoSpaceDN w:val="0"/>
              <w:adjustRightInd w:val="0"/>
              <w:rPr>
                <w:rFonts w:ascii="宋体" w:eastAsia="宋体" w:hAnsi="宋体" w:cs="Calibri"/>
                <w:sz w:val="21"/>
                <w:szCs w:val="21"/>
              </w:rPr>
            </w:pPr>
          </w:p>
        </w:tc>
        <w:tc>
          <w:tcPr>
            <w:tcW w:w="2441" w:type="dxa"/>
            <w:gridSpan w:val="2"/>
            <w:tcBorders>
              <w:top w:val="single" w:sz="4" w:space="0" w:color="000000"/>
              <w:left w:val="nil"/>
              <w:bottom w:val="single" w:sz="4" w:space="0" w:color="000000"/>
              <w:right w:val="single" w:sz="4" w:space="0" w:color="000000"/>
            </w:tcBorders>
          </w:tcPr>
          <w:p w:rsidR="008B2DAC" w:rsidRDefault="008B2DAC">
            <w:pPr>
              <w:autoSpaceDE w:val="0"/>
              <w:autoSpaceDN w:val="0"/>
              <w:adjustRightInd w:val="0"/>
              <w:rPr>
                <w:rFonts w:ascii="宋体" w:eastAsia="宋体" w:hAnsi="宋体" w:cs="Calibri"/>
                <w:sz w:val="21"/>
                <w:szCs w:val="21"/>
              </w:rPr>
            </w:pPr>
          </w:p>
        </w:tc>
      </w:tr>
      <w:tr w:rsidR="008B2DAC">
        <w:trPr>
          <w:trHeight w:val="701"/>
        </w:trPr>
        <w:tc>
          <w:tcPr>
            <w:tcW w:w="1638" w:type="dxa"/>
            <w:gridSpan w:val="2"/>
            <w:tcBorders>
              <w:top w:val="single" w:sz="4" w:space="0" w:color="000000"/>
              <w:left w:val="single" w:sz="4" w:space="0" w:color="000000"/>
              <w:bottom w:val="single" w:sz="4" w:space="0" w:color="000000"/>
              <w:right w:val="single" w:sz="4" w:space="0" w:color="000000"/>
            </w:tcBorders>
          </w:tcPr>
          <w:p w:rsidR="008B2DAC" w:rsidRDefault="008B2DAC">
            <w:pPr>
              <w:autoSpaceDE w:val="0"/>
              <w:autoSpaceDN w:val="0"/>
              <w:adjustRightInd w:val="0"/>
              <w:rPr>
                <w:rFonts w:ascii="宋体" w:eastAsia="宋体" w:hAnsi="宋体" w:cs="Calibri"/>
                <w:sz w:val="21"/>
                <w:szCs w:val="21"/>
              </w:rPr>
            </w:pPr>
          </w:p>
        </w:tc>
        <w:tc>
          <w:tcPr>
            <w:tcW w:w="3630" w:type="dxa"/>
            <w:gridSpan w:val="4"/>
            <w:tcBorders>
              <w:top w:val="single" w:sz="4" w:space="0" w:color="000000"/>
              <w:left w:val="nil"/>
              <w:bottom w:val="single" w:sz="4" w:space="0" w:color="000000"/>
              <w:right w:val="single" w:sz="4" w:space="0" w:color="000000"/>
            </w:tcBorders>
          </w:tcPr>
          <w:p w:rsidR="008B2DAC" w:rsidRDefault="008B2DAC">
            <w:pPr>
              <w:autoSpaceDE w:val="0"/>
              <w:autoSpaceDN w:val="0"/>
              <w:adjustRightInd w:val="0"/>
              <w:rPr>
                <w:rFonts w:ascii="宋体" w:eastAsia="宋体" w:hAnsi="宋体" w:cs="Calibri"/>
                <w:sz w:val="21"/>
                <w:szCs w:val="21"/>
              </w:rPr>
            </w:pPr>
          </w:p>
        </w:tc>
        <w:tc>
          <w:tcPr>
            <w:tcW w:w="1337" w:type="dxa"/>
            <w:tcBorders>
              <w:top w:val="single" w:sz="4" w:space="0" w:color="000000"/>
              <w:left w:val="nil"/>
              <w:bottom w:val="single" w:sz="4" w:space="0" w:color="000000"/>
              <w:right w:val="single" w:sz="4" w:space="0" w:color="000000"/>
            </w:tcBorders>
          </w:tcPr>
          <w:p w:rsidR="008B2DAC" w:rsidRDefault="008B2DAC">
            <w:pPr>
              <w:autoSpaceDE w:val="0"/>
              <w:autoSpaceDN w:val="0"/>
              <w:adjustRightInd w:val="0"/>
              <w:rPr>
                <w:rFonts w:ascii="宋体" w:eastAsia="宋体" w:hAnsi="宋体" w:cs="Calibri"/>
                <w:sz w:val="21"/>
                <w:szCs w:val="21"/>
              </w:rPr>
            </w:pPr>
          </w:p>
        </w:tc>
        <w:tc>
          <w:tcPr>
            <w:tcW w:w="2441" w:type="dxa"/>
            <w:gridSpan w:val="2"/>
            <w:tcBorders>
              <w:top w:val="single" w:sz="4" w:space="0" w:color="000000"/>
              <w:left w:val="nil"/>
              <w:bottom w:val="single" w:sz="4" w:space="0" w:color="000000"/>
              <w:right w:val="single" w:sz="4" w:space="0" w:color="000000"/>
            </w:tcBorders>
          </w:tcPr>
          <w:p w:rsidR="008B2DAC" w:rsidRDefault="008B2DAC">
            <w:pPr>
              <w:autoSpaceDE w:val="0"/>
              <w:autoSpaceDN w:val="0"/>
              <w:adjustRightInd w:val="0"/>
              <w:rPr>
                <w:rFonts w:ascii="宋体" w:eastAsia="宋体" w:hAnsi="宋体" w:cs="Calibri"/>
                <w:sz w:val="21"/>
                <w:szCs w:val="21"/>
              </w:rPr>
            </w:pPr>
          </w:p>
        </w:tc>
      </w:tr>
      <w:tr w:rsidR="008B2DAC">
        <w:trPr>
          <w:trHeight w:val="701"/>
        </w:trPr>
        <w:tc>
          <w:tcPr>
            <w:tcW w:w="1638" w:type="dxa"/>
            <w:gridSpan w:val="2"/>
            <w:tcBorders>
              <w:top w:val="single" w:sz="4" w:space="0" w:color="000000"/>
              <w:left w:val="single" w:sz="4" w:space="0" w:color="000000"/>
              <w:bottom w:val="single" w:sz="4" w:space="0" w:color="000000"/>
              <w:right w:val="single" w:sz="4" w:space="0" w:color="000000"/>
            </w:tcBorders>
          </w:tcPr>
          <w:p w:rsidR="008B2DAC" w:rsidRDefault="008B2DAC">
            <w:pPr>
              <w:autoSpaceDE w:val="0"/>
              <w:autoSpaceDN w:val="0"/>
              <w:adjustRightInd w:val="0"/>
              <w:rPr>
                <w:rFonts w:ascii="宋体" w:eastAsia="宋体" w:hAnsi="宋体" w:cs="Calibri"/>
                <w:sz w:val="21"/>
                <w:szCs w:val="21"/>
              </w:rPr>
            </w:pPr>
          </w:p>
        </w:tc>
        <w:tc>
          <w:tcPr>
            <w:tcW w:w="3630" w:type="dxa"/>
            <w:gridSpan w:val="4"/>
            <w:tcBorders>
              <w:top w:val="single" w:sz="4" w:space="0" w:color="000000"/>
              <w:left w:val="nil"/>
              <w:bottom w:val="single" w:sz="4" w:space="0" w:color="000000"/>
              <w:right w:val="single" w:sz="4" w:space="0" w:color="000000"/>
            </w:tcBorders>
          </w:tcPr>
          <w:p w:rsidR="008B2DAC" w:rsidRDefault="008B2DAC">
            <w:pPr>
              <w:autoSpaceDE w:val="0"/>
              <w:autoSpaceDN w:val="0"/>
              <w:adjustRightInd w:val="0"/>
              <w:rPr>
                <w:rFonts w:ascii="宋体" w:eastAsia="宋体" w:hAnsi="宋体" w:cs="Calibri"/>
                <w:sz w:val="21"/>
                <w:szCs w:val="21"/>
              </w:rPr>
            </w:pPr>
          </w:p>
        </w:tc>
        <w:tc>
          <w:tcPr>
            <w:tcW w:w="1337" w:type="dxa"/>
            <w:tcBorders>
              <w:top w:val="single" w:sz="4" w:space="0" w:color="000000"/>
              <w:left w:val="nil"/>
              <w:bottom w:val="single" w:sz="4" w:space="0" w:color="000000"/>
              <w:right w:val="single" w:sz="4" w:space="0" w:color="000000"/>
            </w:tcBorders>
          </w:tcPr>
          <w:p w:rsidR="008B2DAC" w:rsidRDefault="008B2DAC">
            <w:pPr>
              <w:autoSpaceDE w:val="0"/>
              <w:autoSpaceDN w:val="0"/>
              <w:adjustRightInd w:val="0"/>
              <w:rPr>
                <w:rFonts w:ascii="宋体" w:eastAsia="宋体" w:hAnsi="宋体" w:cs="Calibri"/>
                <w:sz w:val="21"/>
                <w:szCs w:val="21"/>
              </w:rPr>
            </w:pPr>
          </w:p>
        </w:tc>
        <w:tc>
          <w:tcPr>
            <w:tcW w:w="2441" w:type="dxa"/>
            <w:gridSpan w:val="2"/>
            <w:tcBorders>
              <w:top w:val="single" w:sz="4" w:space="0" w:color="000000"/>
              <w:left w:val="nil"/>
              <w:bottom w:val="single" w:sz="4" w:space="0" w:color="000000"/>
              <w:right w:val="single" w:sz="4" w:space="0" w:color="000000"/>
            </w:tcBorders>
          </w:tcPr>
          <w:p w:rsidR="008B2DAC" w:rsidRDefault="008B2DAC">
            <w:pPr>
              <w:autoSpaceDE w:val="0"/>
              <w:autoSpaceDN w:val="0"/>
              <w:adjustRightInd w:val="0"/>
              <w:rPr>
                <w:rFonts w:ascii="宋体" w:eastAsia="宋体" w:hAnsi="宋体" w:cs="Calibri"/>
                <w:sz w:val="21"/>
                <w:szCs w:val="21"/>
              </w:rPr>
            </w:pPr>
          </w:p>
        </w:tc>
      </w:tr>
      <w:tr w:rsidR="008B2DAC">
        <w:trPr>
          <w:trHeight w:val="699"/>
        </w:trPr>
        <w:tc>
          <w:tcPr>
            <w:tcW w:w="1638" w:type="dxa"/>
            <w:gridSpan w:val="2"/>
            <w:tcBorders>
              <w:top w:val="single" w:sz="4" w:space="0" w:color="000000"/>
              <w:left w:val="single" w:sz="4" w:space="0" w:color="000000"/>
              <w:bottom w:val="single" w:sz="4" w:space="0" w:color="000000"/>
              <w:right w:val="single" w:sz="4" w:space="0" w:color="000000"/>
            </w:tcBorders>
          </w:tcPr>
          <w:p w:rsidR="008B2DAC" w:rsidRDefault="008B2DAC">
            <w:pPr>
              <w:autoSpaceDE w:val="0"/>
              <w:autoSpaceDN w:val="0"/>
              <w:adjustRightInd w:val="0"/>
              <w:rPr>
                <w:rFonts w:ascii="宋体" w:eastAsia="宋体" w:hAnsi="宋体" w:cs="Calibri"/>
                <w:sz w:val="21"/>
                <w:szCs w:val="21"/>
              </w:rPr>
            </w:pPr>
          </w:p>
        </w:tc>
        <w:tc>
          <w:tcPr>
            <w:tcW w:w="3630" w:type="dxa"/>
            <w:gridSpan w:val="4"/>
            <w:tcBorders>
              <w:top w:val="single" w:sz="4" w:space="0" w:color="000000"/>
              <w:left w:val="nil"/>
              <w:bottom w:val="single" w:sz="4" w:space="0" w:color="000000"/>
              <w:right w:val="single" w:sz="4" w:space="0" w:color="000000"/>
            </w:tcBorders>
          </w:tcPr>
          <w:p w:rsidR="008B2DAC" w:rsidRDefault="008B2DAC">
            <w:pPr>
              <w:autoSpaceDE w:val="0"/>
              <w:autoSpaceDN w:val="0"/>
              <w:adjustRightInd w:val="0"/>
              <w:rPr>
                <w:rFonts w:ascii="宋体" w:eastAsia="宋体" w:hAnsi="宋体" w:cs="Calibri"/>
                <w:sz w:val="21"/>
                <w:szCs w:val="21"/>
              </w:rPr>
            </w:pPr>
          </w:p>
        </w:tc>
        <w:tc>
          <w:tcPr>
            <w:tcW w:w="1337" w:type="dxa"/>
            <w:tcBorders>
              <w:top w:val="single" w:sz="4" w:space="0" w:color="000000"/>
              <w:left w:val="nil"/>
              <w:bottom w:val="single" w:sz="4" w:space="0" w:color="000000"/>
              <w:right w:val="single" w:sz="4" w:space="0" w:color="000000"/>
            </w:tcBorders>
          </w:tcPr>
          <w:p w:rsidR="008B2DAC" w:rsidRDefault="008B2DAC">
            <w:pPr>
              <w:autoSpaceDE w:val="0"/>
              <w:autoSpaceDN w:val="0"/>
              <w:adjustRightInd w:val="0"/>
              <w:rPr>
                <w:rFonts w:ascii="宋体" w:eastAsia="宋体" w:hAnsi="宋体" w:cs="Calibri"/>
                <w:sz w:val="21"/>
                <w:szCs w:val="21"/>
              </w:rPr>
            </w:pPr>
          </w:p>
        </w:tc>
        <w:tc>
          <w:tcPr>
            <w:tcW w:w="2441" w:type="dxa"/>
            <w:gridSpan w:val="2"/>
            <w:tcBorders>
              <w:top w:val="single" w:sz="4" w:space="0" w:color="000000"/>
              <w:left w:val="nil"/>
              <w:bottom w:val="single" w:sz="4" w:space="0" w:color="000000"/>
              <w:right w:val="single" w:sz="4" w:space="0" w:color="000000"/>
            </w:tcBorders>
          </w:tcPr>
          <w:p w:rsidR="008B2DAC" w:rsidRDefault="008B2DAC">
            <w:pPr>
              <w:autoSpaceDE w:val="0"/>
              <w:autoSpaceDN w:val="0"/>
              <w:adjustRightInd w:val="0"/>
              <w:rPr>
                <w:rFonts w:ascii="宋体" w:eastAsia="宋体" w:hAnsi="宋体" w:cs="Calibri"/>
                <w:sz w:val="21"/>
                <w:szCs w:val="21"/>
              </w:rPr>
            </w:pPr>
          </w:p>
        </w:tc>
      </w:tr>
      <w:tr w:rsidR="008B2DAC">
        <w:trPr>
          <w:trHeight w:val="701"/>
        </w:trPr>
        <w:tc>
          <w:tcPr>
            <w:tcW w:w="1638" w:type="dxa"/>
            <w:gridSpan w:val="2"/>
            <w:tcBorders>
              <w:top w:val="single" w:sz="4" w:space="0" w:color="000000"/>
              <w:left w:val="single" w:sz="4" w:space="0" w:color="000000"/>
              <w:bottom w:val="single" w:sz="4" w:space="0" w:color="000000"/>
              <w:right w:val="single" w:sz="4" w:space="0" w:color="000000"/>
            </w:tcBorders>
          </w:tcPr>
          <w:p w:rsidR="008B2DAC" w:rsidRDefault="008B2DAC">
            <w:pPr>
              <w:autoSpaceDE w:val="0"/>
              <w:autoSpaceDN w:val="0"/>
              <w:adjustRightInd w:val="0"/>
              <w:rPr>
                <w:rFonts w:ascii="宋体" w:eastAsia="宋体" w:hAnsi="宋体" w:cs="Calibri"/>
                <w:sz w:val="21"/>
                <w:szCs w:val="21"/>
              </w:rPr>
            </w:pPr>
          </w:p>
        </w:tc>
        <w:tc>
          <w:tcPr>
            <w:tcW w:w="3630" w:type="dxa"/>
            <w:gridSpan w:val="4"/>
            <w:tcBorders>
              <w:top w:val="single" w:sz="4" w:space="0" w:color="000000"/>
              <w:left w:val="nil"/>
              <w:bottom w:val="single" w:sz="4" w:space="0" w:color="000000"/>
              <w:right w:val="single" w:sz="4" w:space="0" w:color="000000"/>
            </w:tcBorders>
          </w:tcPr>
          <w:p w:rsidR="008B2DAC" w:rsidRDefault="008B2DAC">
            <w:pPr>
              <w:autoSpaceDE w:val="0"/>
              <w:autoSpaceDN w:val="0"/>
              <w:adjustRightInd w:val="0"/>
              <w:rPr>
                <w:rFonts w:ascii="宋体" w:eastAsia="宋体" w:hAnsi="宋体" w:cs="Calibri"/>
                <w:sz w:val="21"/>
                <w:szCs w:val="21"/>
              </w:rPr>
            </w:pPr>
          </w:p>
        </w:tc>
        <w:tc>
          <w:tcPr>
            <w:tcW w:w="1337" w:type="dxa"/>
            <w:tcBorders>
              <w:top w:val="single" w:sz="4" w:space="0" w:color="000000"/>
              <w:left w:val="nil"/>
              <w:bottom w:val="single" w:sz="4" w:space="0" w:color="000000"/>
              <w:right w:val="single" w:sz="4" w:space="0" w:color="000000"/>
            </w:tcBorders>
          </w:tcPr>
          <w:p w:rsidR="008B2DAC" w:rsidRDefault="008B2DAC">
            <w:pPr>
              <w:autoSpaceDE w:val="0"/>
              <w:autoSpaceDN w:val="0"/>
              <w:adjustRightInd w:val="0"/>
              <w:rPr>
                <w:rFonts w:ascii="宋体" w:eastAsia="宋体" w:hAnsi="宋体" w:cs="Calibri"/>
                <w:sz w:val="21"/>
                <w:szCs w:val="21"/>
              </w:rPr>
            </w:pPr>
          </w:p>
        </w:tc>
        <w:tc>
          <w:tcPr>
            <w:tcW w:w="2441" w:type="dxa"/>
            <w:gridSpan w:val="2"/>
            <w:tcBorders>
              <w:top w:val="single" w:sz="4" w:space="0" w:color="000000"/>
              <w:left w:val="nil"/>
              <w:bottom w:val="single" w:sz="4" w:space="0" w:color="000000"/>
              <w:right w:val="single" w:sz="4" w:space="0" w:color="000000"/>
            </w:tcBorders>
          </w:tcPr>
          <w:p w:rsidR="008B2DAC" w:rsidRDefault="008B2DAC">
            <w:pPr>
              <w:autoSpaceDE w:val="0"/>
              <w:autoSpaceDN w:val="0"/>
              <w:adjustRightInd w:val="0"/>
              <w:rPr>
                <w:rFonts w:ascii="宋体" w:eastAsia="宋体" w:hAnsi="宋体" w:cs="Calibri"/>
                <w:sz w:val="21"/>
                <w:szCs w:val="21"/>
              </w:rPr>
            </w:pPr>
          </w:p>
        </w:tc>
      </w:tr>
      <w:tr w:rsidR="008B2DAC">
        <w:trPr>
          <w:trHeight w:val="701"/>
        </w:trPr>
        <w:tc>
          <w:tcPr>
            <w:tcW w:w="1638" w:type="dxa"/>
            <w:gridSpan w:val="2"/>
            <w:tcBorders>
              <w:top w:val="single" w:sz="4" w:space="0" w:color="000000"/>
              <w:left w:val="single" w:sz="4" w:space="0" w:color="000000"/>
              <w:bottom w:val="single" w:sz="4" w:space="0" w:color="000000"/>
              <w:right w:val="single" w:sz="4" w:space="0" w:color="000000"/>
            </w:tcBorders>
          </w:tcPr>
          <w:p w:rsidR="008B2DAC" w:rsidRDefault="008B2DAC">
            <w:pPr>
              <w:autoSpaceDE w:val="0"/>
              <w:autoSpaceDN w:val="0"/>
              <w:adjustRightInd w:val="0"/>
              <w:rPr>
                <w:rFonts w:ascii="宋体" w:eastAsia="宋体" w:hAnsi="宋体" w:cs="Calibri"/>
                <w:sz w:val="21"/>
                <w:szCs w:val="21"/>
              </w:rPr>
            </w:pPr>
          </w:p>
        </w:tc>
        <w:tc>
          <w:tcPr>
            <w:tcW w:w="3630" w:type="dxa"/>
            <w:gridSpan w:val="4"/>
            <w:tcBorders>
              <w:top w:val="single" w:sz="4" w:space="0" w:color="000000"/>
              <w:left w:val="nil"/>
              <w:bottom w:val="single" w:sz="4" w:space="0" w:color="000000"/>
              <w:right w:val="single" w:sz="4" w:space="0" w:color="000000"/>
            </w:tcBorders>
          </w:tcPr>
          <w:p w:rsidR="008B2DAC" w:rsidRDefault="008B2DAC">
            <w:pPr>
              <w:autoSpaceDE w:val="0"/>
              <w:autoSpaceDN w:val="0"/>
              <w:adjustRightInd w:val="0"/>
              <w:rPr>
                <w:rFonts w:ascii="宋体" w:eastAsia="宋体" w:hAnsi="宋体" w:cs="Calibri"/>
                <w:sz w:val="21"/>
                <w:szCs w:val="21"/>
              </w:rPr>
            </w:pPr>
          </w:p>
        </w:tc>
        <w:tc>
          <w:tcPr>
            <w:tcW w:w="1337" w:type="dxa"/>
            <w:tcBorders>
              <w:top w:val="single" w:sz="4" w:space="0" w:color="000000"/>
              <w:left w:val="nil"/>
              <w:bottom w:val="single" w:sz="4" w:space="0" w:color="000000"/>
              <w:right w:val="single" w:sz="4" w:space="0" w:color="000000"/>
            </w:tcBorders>
          </w:tcPr>
          <w:p w:rsidR="008B2DAC" w:rsidRDefault="008B2DAC">
            <w:pPr>
              <w:autoSpaceDE w:val="0"/>
              <w:autoSpaceDN w:val="0"/>
              <w:adjustRightInd w:val="0"/>
              <w:rPr>
                <w:rFonts w:ascii="宋体" w:eastAsia="宋体" w:hAnsi="宋体" w:cs="Calibri"/>
                <w:sz w:val="21"/>
                <w:szCs w:val="21"/>
              </w:rPr>
            </w:pPr>
          </w:p>
        </w:tc>
        <w:tc>
          <w:tcPr>
            <w:tcW w:w="2441" w:type="dxa"/>
            <w:gridSpan w:val="2"/>
            <w:tcBorders>
              <w:top w:val="single" w:sz="4" w:space="0" w:color="000000"/>
              <w:left w:val="nil"/>
              <w:bottom w:val="single" w:sz="4" w:space="0" w:color="000000"/>
              <w:right w:val="single" w:sz="4" w:space="0" w:color="000000"/>
            </w:tcBorders>
          </w:tcPr>
          <w:p w:rsidR="008B2DAC" w:rsidRDefault="008B2DAC">
            <w:pPr>
              <w:autoSpaceDE w:val="0"/>
              <w:autoSpaceDN w:val="0"/>
              <w:adjustRightInd w:val="0"/>
              <w:rPr>
                <w:rFonts w:ascii="宋体" w:eastAsia="宋体" w:hAnsi="宋体" w:cs="Calibri"/>
                <w:sz w:val="21"/>
                <w:szCs w:val="21"/>
              </w:rPr>
            </w:pPr>
          </w:p>
        </w:tc>
      </w:tr>
    </w:tbl>
    <w:p w:rsidR="008B2DAC" w:rsidRDefault="002D7BF3">
      <w:pPr>
        <w:autoSpaceDE w:val="0"/>
        <w:autoSpaceDN w:val="0"/>
        <w:adjustRightInd w:val="0"/>
        <w:spacing w:line="110" w:lineRule="exact"/>
        <w:rPr>
          <w:rFonts w:ascii="宋体" w:eastAsia="宋体" w:hAnsi="宋体" w:cs="Calibri"/>
          <w:sz w:val="11"/>
          <w:szCs w:val="11"/>
        </w:rPr>
      </w:pPr>
      <w:r>
        <w:rPr>
          <w:rFonts w:ascii="宋体" w:eastAsia="宋体" w:hAnsi="宋体" w:hint="eastAsia"/>
          <w:sz w:val="11"/>
          <w:szCs w:val="11"/>
        </w:rPr>
        <w:t xml:space="preserve"> </w:t>
      </w:r>
    </w:p>
    <w:p w:rsidR="008B2DAC" w:rsidRDefault="002D7BF3">
      <w:pPr>
        <w:rPr>
          <w:rFonts w:ascii="宋体" w:eastAsia="宋体" w:hAnsi="宋体"/>
          <w:lang w:eastAsia="zh-CN"/>
        </w:rPr>
      </w:pPr>
      <w:r>
        <w:rPr>
          <w:rFonts w:ascii="宋体" w:eastAsia="宋体" w:hAnsi="宋体" w:hint="eastAsia"/>
          <w:lang w:eastAsia="zh-CN"/>
        </w:rPr>
        <w:t>注：</w:t>
      </w:r>
      <w:r>
        <w:rPr>
          <w:rFonts w:ascii="宋体" w:eastAsia="宋体" w:hAnsi="宋体" w:hint="eastAsia"/>
          <w:spacing w:val="-2"/>
          <w:lang w:eastAsia="zh-CN"/>
        </w:rPr>
        <w:t>投</w:t>
      </w:r>
      <w:r>
        <w:rPr>
          <w:rFonts w:ascii="宋体" w:eastAsia="宋体" w:hAnsi="宋体" w:hint="eastAsia"/>
          <w:lang w:eastAsia="zh-CN"/>
        </w:rPr>
        <w:t>标</w:t>
      </w:r>
      <w:r>
        <w:rPr>
          <w:rFonts w:ascii="宋体" w:eastAsia="宋体" w:hAnsi="宋体" w:hint="eastAsia"/>
          <w:spacing w:val="-2"/>
          <w:lang w:eastAsia="zh-CN"/>
        </w:rPr>
        <w:t>人</w:t>
      </w:r>
      <w:r>
        <w:rPr>
          <w:rFonts w:ascii="宋体" w:eastAsia="宋体" w:hAnsi="宋体" w:hint="eastAsia"/>
          <w:lang w:eastAsia="zh-CN"/>
        </w:rPr>
        <w:t>应</w:t>
      </w:r>
      <w:r>
        <w:rPr>
          <w:rFonts w:ascii="宋体" w:eastAsia="宋体" w:hAnsi="宋体" w:hint="eastAsia"/>
          <w:spacing w:val="-2"/>
          <w:lang w:eastAsia="zh-CN"/>
        </w:rPr>
        <w:t>根</w:t>
      </w:r>
      <w:r>
        <w:rPr>
          <w:rFonts w:ascii="宋体" w:eastAsia="宋体" w:hAnsi="宋体" w:hint="eastAsia"/>
          <w:lang w:eastAsia="zh-CN"/>
        </w:rPr>
        <w:t>据</w:t>
      </w:r>
      <w:r>
        <w:rPr>
          <w:rFonts w:ascii="宋体" w:eastAsia="宋体" w:hAnsi="宋体" w:hint="eastAsia"/>
          <w:spacing w:val="-2"/>
          <w:lang w:eastAsia="zh-CN"/>
        </w:rPr>
        <w:t>投</w:t>
      </w:r>
      <w:r>
        <w:rPr>
          <w:rFonts w:ascii="宋体" w:eastAsia="宋体" w:hAnsi="宋体" w:hint="eastAsia"/>
          <w:lang w:eastAsia="zh-CN"/>
        </w:rPr>
        <w:t>标</w:t>
      </w:r>
      <w:r>
        <w:rPr>
          <w:rFonts w:ascii="宋体" w:eastAsia="宋体" w:hAnsi="宋体" w:hint="eastAsia"/>
          <w:spacing w:val="-2"/>
          <w:lang w:eastAsia="zh-CN"/>
        </w:rPr>
        <w:t>人</w:t>
      </w:r>
      <w:r>
        <w:rPr>
          <w:rFonts w:ascii="宋体" w:eastAsia="宋体" w:hAnsi="宋体" w:hint="eastAsia"/>
          <w:lang w:eastAsia="zh-CN"/>
        </w:rPr>
        <w:t>须</w:t>
      </w:r>
      <w:r>
        <w:rPr>
          <w:rFonts w:ascii="宋体" w:eastAsia="宋体" w:hAnsi="宋体" w:hint="eastAsia"/>
          <w:spacing w:val="-2"/>
          <w:lang w:eastAsia="zh-CN"/>
        </w:rPr>
        <w:t>知</w:t>
      </w:r>
      <w:r>
        <w:rPr>
          <w:rFonts w:ascii="宋体" w:eastAsia="宋体" w:hAnsi="宋体" w:hint="eastAsia"/>
          <w:lang w:eastAsia="zh-CN"/>
        </w:rPr>
        <w:t>的相关</w:t>
      </w:r>
      <w:r>
        <w:rPr>
          <w:rFonts w:ascii="宋体" w:eastAsia="宋体" w:hAnsi="宋体" w:hint="eastAsia"/>
          <w:spacing w:val="-2"/>
          <w:lang w:eastAsia="zh-CN"/>
        </w:rPr>
        <w:t>要</w:t>
      </w:r>
      <w:r>
        <w:rPr>
          <w:rFonts w:ascii="宋体" w:eastAsia="宋体" w:hAnsi="宋体" w:hint="eastAsia"/>
          <w:lang w:eastAsia="zh-CN"/>
        </w:rPr>
        <w:t>求</w:t>
      </w:r>
      <w:r>
        <w:rPr>
          <w:rFonts w:ascii="宋体" w:eastAsia="宋体" w:hAnsi="宋体" w:hint="eastAsia"/>
          <w:spacing w:val="-2"/>
          <w:lang w:eastAsia="zh-CN"/>
        </w:rPr>
        <w:t>在本</w:t>
      </w:r>
      <w:r>
        <w:rPr>
          <w:rFonts w:ascii="宋体" w:eastAsia="宋体" w:hAnsi="宋体" w:hint="eastAsia"/>
          <w:lang w:eastAsia="zh-CN"/>
        </w:rPr>
        <w:t>表后</w:t>
      </w:r>
      <w:r>
        <w:rPr>
          <w:rFonts w:ascii="宋体" w:eastAsia="宋体" w:hAnsi="宋体" w:hint="eastAsia"/>
          <w:spacing w:val="-2"/>
          <w:lang w:eastAsia="zh-CN"/>
        </w:rPr>
        <w:t>附</w:t>
      </w:r>
      <w:r>
        <w:rPr>
          <w:rFonts w:ascii="宋体" w:eastAsia="宋体" w:hAnsi="宋体" w:hint="eastAsia"/>
          <w:lang w:eastAsia="zh-CN"/>
        </w:rPr>
        <w:t>相</w:t>
      </w:r>
      <w:r>
        <w:rPr>
          <w:rFonts w:ascii="宋体" w:eastAsia="宋体" w:hAnsi="宋体" w:hint="eastAsia"/>
          <w:spacing w:val="-2"/>
          <w:lang w:eastAsia="zh-CN"/>
        </w:rPr>
        <w:t>关</w:t>
      </w:r>
      <w:r>
        <w:rPr>
          <w:rFonts w:ascii="宋体" w:eastAsia="宋体" w:hAnsi="宋体" w:hint="eastAsia"/>
          <w:lang w:eastAsia="zh-CN"/>
        </w:rPr>
        <w:t>证</w:t>
      </w:r>
      <w:r>
        <w:rPr>
          <w:rFonts w:ascii="宋体" w:eastAsia="宋体" w:hAnsi="宋体" w:hint="eastAsia"/>
          <w:spacing w:val="-2"/>
          <w:lang w:eastAsia="zh-CN"/>
        </w:rPr>
        <w:t>明</w:t>
      </w:r>
      <w:r>
        <w:rPr>
          <w:rFonts w:ascii="宋体" w:eastAsia="宋体" w:hAnsi="宋体" w:hint="eastAsia"/>
          <w:lang w:eastAsia="zh-CN"/>
        </w:rPr>
        <w:t>材</w:t>
      </w:r>
      <w:r>
        <w:rPr>
          <w:rFonts w:ascii="宋体" w:eastAsia="宋体" w:hAnsi="宋体" w:hint="eastAsia"/>
          <w:spacing w:val="-2"/>
          <w:lang w:eastAsia="zh-CN"/>
        </w:rPr>
        <w:t>料</w:t>
      </w:r>
      <w:r>
        <w:rPr>
          <w:rFonts w:ascii="宋体" w:eastAsia="宋体" w:hAnsi="宋体" w:hint="eastAsia"/>
          <w:lang w:eastAsia="zh-CN"/>
        </w:rPr>
        <w:t>。</w:t>
      </w:r>
    </w:p>
    <w:p w:rsidR="008B2DAC" w:rsidRDefault="008B2DAC">
      <w:pPr>
        <w:rPr>
          <w:rFonts w:ascii="宋体" w:eastAsia="宋体" w:hAnsi="宋体"/>
          <w:sz w:val="21"/>
          <w:szCs w:val="21"/>
          <w:lang w:eastAsia="zh-CN"/>
        </w:rPr>
      </w:pPr>
    </w:p>
    <w:p w:rsidR="008B2DAC" w:rsidRDefault="008B2DAC">
      <w:pPr>
        <w:jc w:val="center"/>
        <w:rPr>
          <w:rFonts w:ascii="宋体" w:eastAsia="宋体" w:hAnsi="宋体"/>
          <w:sz w:val="21"/>
          <w:szCs w:val="21"/>
          <w:lang w:eastAsia="zh-CN"/>
        </w:rPr>
        <w:sectPr w:rsidR="008B2DAC">
          <w:pgSz w:w="11907" w:h="16839"/>
          <w:pgMar w:top="1440" w:right="1440" w:bottom="1440" w:left="1440" w:header="720" w:footer="720" w:gutter="0"/>
          <w:cols w:space="720"/>
        </w:sectPr>
      </w:pPr>
    </w:p>
    <w:p w:rsidR="008B2DAC" w:rsidRDefault="002D7BF3">
      <w:pPr>
        <w:pStyle w:val="3"/>
        <w:spacing w:after="240"/>
        <w:rPr>
          <w:rFonts w:ascii="宋体" w:eastAsia="宋体" w:hAnsi="宋体"/>
          <w:lang w:eastAsia="zh-CN"/>
        </w:rPr>
      </w:pPr>
      <w:bookmarkStart w:id="114" w:name="_Toc144811757"/>
      <w:bookmarkStart w:id="115" w:name="_Toc25072146"/>
      <w:bookmarkStart w:id="116" w:name="_Toc142858906"/>
      <w:r>
        <w:rPr>
          <w:rFonts w:ascii="宋体" w:eastAsia="宋体" w:hAnsi="宋体" w:hint="eastAsia"/>
          <w:lang w:eastAsia="zh-CN"/>
        </w:rPr>
        <w:lastRenderedPageBreak/>
        <w:t>格式八  企业类似业绩情况</w:t>
      </w:r>
      <w:bookmarkEnd w:id="114"/>
      <w:bookmarkEnd w:id="115"/>
      <w:bookmarkEnd w:id="116"/>
    </w:p>
    <w:p w:rsidR="008B2DAC" w:rsidRDefault="002D7BF3">
      <w:pPr>
        <w:jc w:val="center"/>
        <w:rPr>
          <w:rFonts w:ascii="宋体" w:eastAsia="宋体" w:hAnsi="宋体"/>
          <w:b/>
          <w:spacing w:val="2"/>
          <w:position w:val="-1"/>
          <w:sz w:val="32"/>
          <w:szCs w:val="32"/>
          <w:lang w:eastAsia="zh-CN"/>
        </w:rPr>
      </w:pPr>
      <w:r>
        <w:rPr>
          <w:rFonts w:ascii="宋体" w:eastAsia="宋体" w:hAnsi="宋体" w:hint="eastAsia"/>
          <w:b/>
          <w:spacing w:val="2"/>
          <w:position w:val="-1"/>
          <w:sz w:val="32"/>
          <w:szCs w:val="32"/>
          <w:lang w:eastAsia="zh-CN"/>
        </w:rPr>
        <w:t>企业类似业绩情况</w:t>
      </w:r>
    </w:p>
    <w:p w:rsidR="008B2DAC" w:rsidRDefault="008B2DAC">
      <w:pPr>
        <w:jc w:val="center"/>
        <w:rPr>
          <w:rFonts w:ascii="宋体" w:eastAsia="宋体" w:hAnsi="宋体"/>
          <w:spacing w:val="2"/>
          <w:position w:val="-1"/>
          <w:sz w:val="32"/>
          <w:szCs w:val="32"/>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3"/>
        <w:gridCol w:w="1536"/>
        <w:gridCol w:w="3076"/>
        <w:gridCol w:w="1096"/>
        <w:gridCol w:w="1096"/>
        <w:gridCol w:w="1206"/>
      </w:tblGrid>
      <w:tr w:rsidR="008B2DAC">
        <w:trPr>
          <w:trHeight w:val="920"/>
        </w:trPr>
        <w:tc>
          <w:tcPr>
            <w:tcW w:w="1233" w:type="dxa"/>
            <w:tcBorders>
              <w:top w:val="single" w:sz="4" w:space="0" w:color="auto"/>
              <w:left w:val="single" w:sz="4" w:space="0" w:color="auto"/>
              <w:bottom w:val="single" w:sz="4" w:space="0" w:color="auto"/>
              <w:right w:val="single" w:sz="4" w:space="0" w:color="auto"/>
            </w:tcBorders>
            <w:vAlign w:val="center"/>
          </w:tcPr>
          <w:p w:rsidR="008B2DAC" w:rsidRDefault="002D7BF3">
            <w:pPr>
              <w:jc w:val="center"/>
              <w:rPr>
                <w:rFonts w:ascii="宋体" w:eastAsia="宋体" w:hAnsi="宋体"/>
              </w:rPr>
            </w:pPr>
            <w:r>
              <w:rPr>
                <w:rFonts w:ascii="宋体" w:eastAsia="宋体" w:hAnsi="宋体" w:hint="eastAsia"/>
                <w:lang w:eastAsia="zh-CN"/>
              </w:rPr>
              <w:t>项目名称</w:t>
            </w:r>
          </w:p>
        </w:tc>
        <w:tc>
          <w:tcPr>
            <w:tcW w:w="1536" w:type="dxa"/>
            <w:tcBorders>
              <w:top w:val="single" w:sz="4" w:space="0" w:color="auto"/>
              <w:left w:val="single" w:sz="4" w:space="0" w:color="auto"/>
              <w:bottom w:val="single" w:sz="4" w:space="0" w:color="auto"/>
              <w:right w:val="single" w:sz="4" w:space="0" w:color="auto"/>
            </w:tcBorders>
            <w:noWrap/>
            <w:vAlign w:val="center"/>
          </w:tcPr>
          <w:p w:rsidR="008B2DAC" w:rsidRDefault="002D7BF3">
            <w:pPr>
              <w:jc w:val="center"/>
              <w:rPr>
                <w:rFonts w:ascii="宋体" w:eastAsia="宋体" w:hAnsi="宋体"/>
                <w:szCs w:val="21"/>
              </w:rPr>
            </w:pPr>
            <w:r>
              <w:rPr>
                <w:rFonts w:ascii="宋体" w:eastAsia="宋体" w:hAnsi="宋体" w:hint="eastAsia"/>
              </w:rPr>
              <w:t>合同签订时间</w:t>
            </w:r>
          </w:p>
        </w:tc>
        <w:tc>
          <w:tcPr>
            <w:tcW w:w="3076" w:type="dxa"/>
            <w:tcBorders>
              <w:top w:val="single" w:sz="4" w:space="0" w:color="auto"/>
              <w:left w:val="nil"/>
              <w:bottom w:val="single" w:sz="4" w:space="0" w:color="auto"/>
              <w:right w:val="single" w:sz="4" w:space="0" w:color="auto"/>
            </w:tcBorders>
            <w:noWrap/>
            <w:vAlign w:val="center"/>
          </w:tcPr>
          <w:p w:rsidR="008B2DAC" w:rsidRDefault="002D7BF3">
            <w:pPr>
              <w:jc w:val="center"/>
              <w:rPr>
                <w:rFonts w:ascii="宋体" w:eastAsia="宋体" w:hAnsi="宋体"/>
                <w:lang w:eastAsia="zh-CN"/>
              </w:rPr>
            </w:pPr>
            <w:r>
              <w:rPr>
                <w:rFonts w:ascii="宋体" w:eastAsia="宋体" w:hAnsi="宋体" w:hint="eastAsia"/>
                <w:lang w:eastAsia="zh-CN"/>
              </w:rPr>
              <w:t>项目概况</w:t>
            </w:r>
          </w:p>
          <w:p w:rsidR="008B2DAC" w:rsidRDefault="002D7BF3">
            <w:pPr>
              <w:jc w:val="center"/>
              <w:rPr>
                <w:rFonts w:ascii="宋体" w:eastAsia="宋体" w:hAnsi="宋体"/>
                <w:szCs w:val="21"/>
                <w:lang w:eastAsia="zh-CN"/>
              </w:rPr>
            </w:pPr>
            <w:r>
              <w:rPr>
                <w:rFonts w:ascii="宋体" w:eastAsia="宋体" w:hAnsi="宋体" w:hint="eastAsia"/>
                <w:szCs w:val="21"/>
                <w:lang w:eastAsia="zh-CN"/>
              </w:rPr>
              <w:t>（总投资/建筑面积/仓容量）</w:t>
            </w:r>
          </w:p>
        </w:tc>
        <w:tc>
          <w:tcPr>
            <w:tcW w:w="1096" w:type="dxa"/>
            <w:tcBorders>
              <w:top w:val="single" w:sz="4" w:space="0" w:color="auto"/>
              <w:left w:val="nil"/>
              <w:bottom w:val="single" w:sz="4" w:space="0" w:color="auto"/>
              <w:right w:val="single" w:sz="4" w:space="0" w:color="auto"/>
            </w:tcBorders>
            <w:noWrap/>
            <w:vAlign w:val="center"/>
          </w:tcPr>
          <w:p w:rsidR="008B2DAC" w:rsidRDefault="002D7BF3">
            <w:pPr>
              <w:jc w:val="center"/>
              <w:rPr>
                <w:rFonts w:ascii="宋体" w:eastAsia="宋体" w:hAnsi="宋体"/>
                <w:szCs w:val="21"/>
              </w:rPr>
            </w:pPr>
            <w:r>
              <w:rPr>
                <w:rFonts w:ascii="宋体" w:eastAsia="宋体" w:hAnsi="宋体" w:hint="eastAsia"/>
              </w:rPr>
              <w:t>业主单位</w:t>
            </w:r>
          </w:p>
        </w:tc>
        <w:tc>
          <w:tcPr>
            <w:tcW w:w="1096" w:type="dxa"/>
            <w:tcBorders>
              <w:top w:val="single" w:sz="4" w:space="0" w:color="auto"/>
              <w:left w:val="nil"/>
              <w:bottom w:val="single" w:sz="4" w:space="0" w:color="auto"/>
              <w:right w:val="single" w:sz="4" w:space="0" w:color="auto"/>
            </w:tcBorders>
            <w:noWrap/>
            <w:vAlign w:val="center"/>
          </w:tcPr>
          <w:p w:rsidR="008B2DAC" w:rsidRDefault="002D7BF3">
            <w:pPr>
              <w:jc w:val="center"/>
              <w:rPr>
                <w:rFonts w:ascii="宋体" w:eastAsia="宋体" w:hAnsi="宋体"/>
                <w:szCs w:val="21"/>
              </w:rPr>
            </w:pPr>
            <w:r>
              <w:rPr>
                <w:rFonts w:ascii="宋体" w:eastAsia="宋体" w:hAnsi="宋体" w:hint="eastAsia"/>
              </w:rPr>
              <w:t>完成情况</w:t>
            </w:r>
          </w:p>
        </w:tc>
        <w:tc>
          <w:tcPr>
            <w:tcW w:w="1206" w:type="dxa"/>
            <w:tcBorders>
              <w:top w:val="single" w:sz="4" w:space="0" w:color="auto"/>
              <w:left w:val="nil"/>
              <w:bottom w:val="single" w:sz="4" w:space="0" w:color="auto"/>
              <w:right w:val="single" w:sz="4" w:space="0" w:color="auto"/>
            </w:tcBorders>
            <w:noWrap/>
            <w:vAlign w:val="center"/>
          </w:tcPr>
          <w:p w:rsidR="008B2DAC" w:rsidRDefault="002D7BF3">
            <w:pPr>
              <w:jc w:val="center"/>
              <w:rPr>
                <w:rFonts w:ascii="宋体" w:eastAsia="宋体" w:hAnsi="宋体"/>
                <w:szCs w:val="21"/>
              </w:rPr>
            </w:pPr>
            <w:r>
              <w:rPr>
                <w:rFonts w:ascii="宋体" w:eastAsia="宋体" w:hAnsi="宋体" w:hint="eastAsia"/>
              </w:rPr>
              <w:t>备注</w:t>
            </w:r>
          </w:p>
        </w:tc>
      </w:tr>
      <w:tr w:rsidR="008B2DAC">
        <w:trPr>
          <w:trHeight w:val="917"/>
        </w:trPr>
        <w:tc>
          <w:tcPr>
            <w:tcW w:w="1233" w:type="dxa"/>
            <w:tcBorders>
              <w:top w:val="single" w:sz="4" w:space="0" w:color="auto"/>
              <w:left w:val="single" w:sz="4" w:space="0" w:color="auto"/>
              <w:bottom w:val="single" w:sz="4" w:space="0" w:color="auto"/>
              <w:right w:val="single" w:sz="4" w:space="0" w:color="auto"/>
            </w:tcBorders>
            <w:vAlign w:val="center"/>
          </w:tcPr>
          <w:p w:rsidR="008B2DAC" w:rsidRDefault="008B2DAC">
            <w:pPr>
              <w:jc w:val="center"/>
              <w:rPr>
                <w:rFonts w:ascii="宋体" w:eastAsia="宋体" w:hAnsi="宋体"/>
                <w:szCs w:val="21"/>
              </w:rPr>
            </w:pPr>
          </w:p>
        </w:tc>
        <w:tc>
          <w:tcPr>
            <w:tcW w:w="1536" w:type="dxa"/>
            <w:tcBorders>
              <w:top w:val="single" w:sz="4" w:space="0" w:color="auto"/>
              <w:left w:val="single" w:sz="4" w:space="0" w:color="auto"/>
              <w:bottom w:val="single" w:sz="4" w:space="0" w:color="auto"/>
              <w:right w:val="single" w:sz="4" w:space="0" w:color="auto"/>
            </w:tcBorders>
            <w:noWrap/>
            <w:vAlign w:val="center"/>
          </w:tcPr>
          <w:p w:rsidR="008B2DAC" w:rsidRDefault="008B2DAC">
            <w:pPr>
              <w:jc w:val="center"/>
              <w:rPr>
                <w:rFonts w:ascii="宋体" w:eastAsia="宋体" w:hAnsi="宋体"/>
                <w:szCs w:val="21"/>
              </w:rPr>
            </w:pPr>
          </w:p>
        </w:tc>
        <w:tc>
          <w:tcPr>
            <w:tcW w:w="3076" w:type="dxa"/>
            <w:tcBorders>
              <w:top w:val="single" w:sz="4" w:space="0" w:color="auto"/>
              <w:left w:val="nil"/>
              <w:bottom w:val="single" w:sz="4" w:space="0" w:color="auto"/>
              <w:right w:val="single" w:sz="4" w:space="0" w:color="auto"/>
            </w:tcBorders>
            <w:noWrap/>
            <w:vAlign w:val="center"/>
          </w:tcPr>
          <w:p w:rsidR="008B2DAC" w:rsidRDefault="008B2DAC">
            <w:pPr>
              <w:jc w:val="center"/>
              <w:rPr>
                <w:rFonts w:ascii="宋体" w:eastAsia="宋体" w:hAnsi="宋体"/>
                <w:szCs w:val="21"/>
              </w:rPr>
            </w:pPr>
          </w:p>
        </w:tc>
        <w:tc>
          <w:tcPr>
            <w:tcW w:w="1096" w:type="dxa"/>
            <w:tcBorders>
              <w:top w:val="single" w:sz="4" w:space="0" w:color="auto"/>
              <w:left w:val="nil"/>
              <w:bottom w:val="single" w:sz="4" w:space="0" w:color="auto"/>
              <w:right w:val="single" w:sz="4" w:space="0" w:color="auto"/>
            </w:tcBorders>
            <w:noWrap/>
            <w:vAlign w:val="center"/>
          </w:tcPr>
          <w:p w:rsidR="008B2DAC" w:rsidRDefault="008B2DAC">
            <w:pPr>
              <w:jc w:val="center"/>
              <w:rPr>
                <w:rFonts w:ascii="宋体" w:eastAsia="宋体" w:hAnsi="宋体"/>
                <w:szCs w:val="21"/>
              </w:rPr>
            </w:pPr>
          </w:p>
        </w:tc>
        <w:tc>
          <w:tcPr>
            <w:tcW w:w="1096" w:type="dxa"/>
            <w:tcBorders>
              <w:top w:val="single" w:sz="4" w:space="0" w:color="auto"/>
              <w:left w:val="nil"/>
              <w:bottom w:val="single" w:sz="4" w:space="0" w:color="auto"/>
              <w:right w:val="single" w:sz="4" w:space="0" w:color="auto"/>
            </w:tcBorders>
            <w:noWrap/>
            <w:vAlign w:val="center"/>
          </w:tcPr>
          <w:p w:rsidR="008B2DAC" w:rsidRDefault="008B2DAC">
            <w:pPr>
              <w:jc w:val="center"/>
              <w:rPr>
                <w:rFonts w:ascii="宋体" w:eastAsia="宋体" w:hAnsi="宋体"/>
                <w:szCs w:val="21"/>
              </w:rPr>
            </w:pPr>
          </w:p>
        </w:tc>
        <w:tc>
          <w:tcPr>
            <w:tcW w:w="1206" w:type="dxa"/>
            <w:tcBorders>
              <w:top w:val="single" w:sz="4" w:space="0" w:color="auto"/>
              <w:left w:val="nil"/>
              <w:bottom w:val="single" w:sz="4" w:space="0" w:color="auto"/>
              <w:right w:val="single" w:sz="4" w:space="0" w:color="auto"/>
            </w:tcBorders>
            <w:noWrap/>
            <w:vAlign w:val="center"/>
          </w:tcPr>
          <w:p w:rsidR="008B2DAC" w:rsidRDefault="008B2DAC">
            <w:pPr>
              <w:jc w:val="center"/>
              <w:rPr>
                <w:rFonts w:ascii="宋体" w:eastAsia="宋体" w:hAnsi="宋体"/>
                <w:szCs w:val="21"/>
              </w:rPr>
            </w:pPr>
          </w:p>
        </w:tc>
      </w:tr>
      <w:tr w:rsidR="008B2DAC">
        <w:trPr>
          <w:trHeight w:val="943"/>
        </w:trPr>
        <w:tc>
          <w:tcPr>
            <w:tcW w:w="1233" w:type="dxa"/>
            <w:tcBorders>
              <w:top w:val="single" w:sz="4" w:space="0" w:color="auto"/>
              <w:left w:val="single" w:sz="4" w:space="0" w:color="auto"/>
              <w:bottom w:val="single" w:sz="4" w:space="0" w:color="auto"/>
              <w:right w:val="single" w:sz="4" w:space="0" w:color="auto"/>
            </w:tcBorders>
            <w:vAlign w:val="center"/>
          </w:tcPr>
          <w:p w:rsidR="008B2DAC" w:rsidRDefault="008B2DAC">
            <w:pPr>
              <w:jc w:val="center"/>
              <w:rPr>
                <w:rFonts w:ascii="宋体" w:eastAsia="宋体" w:hAnsi="宋体"/>
                <w:szCs w:val="21"/>
              </w:rPr>
            </w:pPr>
          </w:p>
        </w:tc>
        <w:tc>
          <w:tcPr>
            <w:tcW w:w="1536" w:type="dxa"/>
            <w:tcBorders>
              <w:top w:val="single" w:sz="4" w:space="0" w:color="auto"/>
              <w:left w:val="single" w:sz="4" w:space="0" w:color="auto"/>
              <w:bottom w:val="single" w:sz="4" w:space="0" w:color="auto"/>
              <w:right w:val="single" w:sz="4" w:space="0" w:color="auto"/>
            </w:tcBorders>
            <w:noWrap/>
            <w:vAlign w:val="center"/>
          </w:tcPr>
          <w:p w:rsidR="008B2DAC" w:rsidRDefault="008B2DAC">
            <w:pPr>
              <w:jc w:val="center"/>
              <w:rPr>
                <w:rFonts w:ascii="宋体" w:eastAsia="宋体" w:hAnsi="宋体"/>
                <w:szCs w:val="21"/>
              </w:rPr>
            </w:pPr>
          </w:p>
        </w:tc>
        <w:tc>
          <w:tcPr>
            <w:tcW w:w="3076" w:type="dxa"/>
            <w:tcBorders>
              <w:top w:val="single" w:sz="4" w:space="0" w:color="auto"/>
              <w:left w:val="nil"/>
              <w:bottom w:val="single" w:sz="4" w:space="0" w:color="auto"/>
              <w:right w:val="single" w:sz="4" w:space="0" w:color="auto"/>
            </w:tcBorders>
            <w:noWrap/>
            <w:vAlign w:val="center"/>
          </w:tcPr>
          <w:p w:rsidR="008B2DAC" w:rsidRDefault="008B2DAC">
            <w:pPr>
              <w:jc w:val="center"/>
              <w:rPr>
                <w:rFonts w:ascii="宋体" w:eastAsia="宋体" w:hAnsi="宋体"/>
                <w:szCs w:val="21"/>
              </w:rPr>
            </w:pPr>
          </w:p>
        </w:tc>
        <w:tc>
          <w:tcPr>
            <w:tcW w:w="1096" w:type="dxa"/>
            <w:tcBorders>
              <w:top w:val="single" w:sz="4" w:space="0" w:color="auto"/>
              <w:left w:val="nil"/>
              <w:bottom w:val="single" w:sz="4" w:space="0" w:color="auto"/>
              <w:right w:val="single" w:sz="4" w:space="0" w:color="auto"/>
            </w:tcBorders>
            <w:noWrap/>
            <w:vAlign w:val="center"/>
          </w:tcPr>
          <w:p w:rsidR="008B2DAC" w:rsidRDefault="008B2DAC">
            <w:pPr>
              <w:jc w:val="center"/>
              <w:rPr>
                <w:rFonts w:ascii="宋体" w:eastAsia="宋体" w:hAnsi="宋体"/>
                <w:szCs w:val="21"/>
              </w:rPr>
            </w:pPr>
          </w:p>
        </w:tc>
        <w:tc>
          <w:tcPr>
            <w:tcW w:w="1096" w:type="dxa"/>
            <w:tcBorders>
              <w:top w:val="single" w:sz="4" w:space="0" w:color="auto"/>
              <w:left w:val="nil"/>
              <w:bottom w:val="single" w:sz="4" w:space="0" w:color="auto"/>
              <w:right w:val="single" w:sz="4" w:space="0" w:color="auto"/>
            </w:tcBorders>
            <w:noWrap/>
            <w:vAlign w:val="center"/>
          </w:tcPr>
          <w:p w:rsidR="008B2DAC" w:rsidRDefault="008B2DAC">
            <w:pPr>
              <w:jc w:val="center"/>
              <w:rPr>
                <w:rFonts w:ascii="宋体" w:eastAsia="宋体" w:hAnsi="宋体"/>
                <w:szCs w:val="21"/>
              </w:rPr>
            </w:pPr>
          </w:p>
        </w:tc>
        <w:tc>
          <w:tcPr>
            <w:tcW w:w="1206" w:type="dxa"/>
            <w:tcBorders>
              <w:top w:val="single" w:sz="4" w:space="0" w:color="auto"/>
              <w:left w:val="nil"/>
              <w:bottom w:val="single" w:sz="4" w:space="0" w:color="auto"/>
              <w:right w:val="single" w:sz="4" w:space="0" w:color="auto"/>
            </w:tcBorders>
            <w:noWrap/>
            <w:vAlign w:val="center"/>
          </w:tcPr>
          <w:p w:rsidR="008B2DAC" w:rsidRDefault="008B2DAC">
            <w:pPr>
              <w:jc w:val="center"/>
              <w:rPr>
                <w:rFonts w:ascii="宋体" w:eastAsia="宋体" w:hAnsi="宋体"/>
                <w:szCs w:val="21"/>
              </w:rPr>
            </w:pPr>
          </w:p>
        </w:tc>
      </w:tr>
      <w:tr w:rsidR="008B2DAC">
        <w:trPr>
          <w:trHeight w:val="921"/>
        </w:trPr>
        <w:tc>
          <w:tcPr>
            <w:tcW w:w="1233" w:type="dxa"/>
            <w:tcBorders>
              <w:top w:val="single" w:sz="4" w:space="0" w:color="auto"/>
              <w:left w:val="single" w:sz="4" w:space="0" w:color="auto"/>
              <w:bottom w:val="single" w:sz="4" w:space="0" w:color="auto"/>
              <w:right w:val="single" w:sz="4" w:space="0" w:color="auto"/>
            </w:tcBorders>
            <w:vAlign w:val="center"/>
          </w:tcPr>
          <w:p w:rsidR="008B2DAC" w:rsidRDefault="008B2DAC">
            <w:pPr>
              <w:jc w:val="center"/>
              <w:rPr>
                <w:rFonts w:ascii="宋体" w:eastAsia="宋体" w:hAnsi="宋体"/>
                <w:szCs w:val="21"/>
              </w:rPr>
            </w:pPr>
          </w:p>
        </w:tc>
        <w:tc>
          <w:tcPr>
            <w:tcW w:w="1536" w:type="dxa"/>
            <w:tcBorders>
              <w:top w:val="single" w:sz="4" w:space="0" w:color="auto"/>
              <w:left w:val="single" w:sz="4" w:space="0" w:color="auto"/>
              <w:bottom w:val="single" w:sz="4" w:space="0" w:color="auto"/>
              <w:right w:val="single" w:sz="4" w:space="0" w:color="auto"/>
            </w:tcBorders>
            <w:noWrap/>
            <w:vAlign w:val="center"/>
          </w:tcPr>
          <w:p w:rsidR="008B2DAC" w:rsidRDefault="008B2DAC">
            <w:pPr>
              <w:jc w:val="center"/>
              <w:rPr>
                <w:rFonts w:ascii="宋体" w:eastAsia="宋体" w:hAnsi="宋体"/>
                <w:szCs w:val="21"/>
              </w:rPr>
            </w:pPr>
          </w:p>
        </w:tc>
        <w:tc>
          <w:tcPr>
            <w:tcW w:w="3076" w:type="dxa"/>
            <w:tcBorders>
              <w:top w:val="single" w:sz="4" w:space="0" w:color="auto"/>
              <w:left w:val="nil"/>
              <w:bottom w:val="single" w:sz="4" w:space="0" w:color="auto"/>
              <w:right w:val="single" w:sz="4" w:space="0" w:color="auto"/>
            </w:tcBorders>
            <w:noWrap/>
            <w:vAlign w:val="center"/>
          </w:tcPr>
          <w:p w:rsidR="008B2DAC" w:rsidRDefault="008B2DAC">
            <w:pPr>
              <w:jc w:val="center"/>
              <w:rPr>
                <w:rFonts w:ascii="宋体" w:eastAsia="宋体" w:hAnsi="宋体"/>
                <w:szCs w:val="21"/>
              </w:rPr>
            </w:pPr>
          </w:p>
        </w:tc>
        <w:tc>
          <w:tcPr>
            <w:tcW w:w="1096" w:type="dxa"/>
            <w:tcBorders>
              <w:top w:val="single" w:sz="4" w:space="0" w:color="auto"/>
              <w:left w:val="nil"/>
              <w:bottom w:val="single" w:sz="4" w:space="0" w:color="auto"/>
              <w:right w:val="single" w:sz="4" w:space="0" w:color="auto"/>
            </w:tcBorders>
            <w:noWrap/>
            <w:vAlign w:val="center"/>
          </w:tcPr>
          <w:p w:rsidR="008B2DAC" w:rsidRDefault="008B2DAC">
            <w:pPr>
              <w:jc w:val="center"/>
              <w:rPr>
                <w:rFonts w:ascii="宋体" w:eastAsia="宋体" w:hAnsi="宋体"/>
                <w:szCs w:val="21"/>
              </w:rPr>
            </w:pPr>
          </w:p>
        </w:tc>
        <w:tc>
          <w:tcPr>
            <w:tcW w:w="1096" w:type="dxa"/>
            <w:tcBorders>
              <w:top w:val="single" w:sz="4" w:space="0" w:color="auto"/>
              <w:left w:val="nil"/>
              <w:bottom w:val="single" w:sz="4" w:space="0" w:color="auto"/>
              <w:right w:val="single" w:sz="4" w:space="0" w:color="auto"/>
            </w:tcBorders>
            <w:noWrap/>
            <w:vAlign w:val="center"/>
          </w:tcPr>
          <w:p w:rsidR="008B2DAC" w:rsidRDefault="008B2DAC">
            <w:pPr>
              <w:jc w:val="center"/>
              <w:rPr>
                <w:rFonts w:ascii="宋体" w:eastAsia="宋体" w:hAnsi="宋体"/>
                <w:szCs w:val="21"/>
              </w:rPr>
            </w:pPr>
          </w:p>
        </w:tc>
        <w:tc>
          <w:tcPr>
            <w:tcW w:w="1206" w:type="dxa"/>
            <w:tcBorders>
              <w:top w:val="single" w:sz="4" w:space="0" w:color="auto"/>
              <w:left w:val="nil"/>
              <w:bottom w:val="single" w:sz="4" w:space="0" w:color="auto"/>
              <w:right w:val="single" w:sz="4" w:space="0" w:color="auto"/>
            </w:tcBorders>
            <w:noWrap/>
            <w:vAlign w:val="center"/>
          </w:tcPr>
          <w:p w:rsidR="008B2DAC" w:rsidRDefault="008B2DAC">
            <w:pPr>
              <w:jc w:val="center"/>
              <w:rPr>
                <w:rFonts w:ascii="宋体" w:eastAsia="宋体" w:hAnsi="宋体"/>
                <w:szCs w:val="21"/>
              </w:rPr>
            </w:pPr>
          </w:p>
        </w:tc>
      </w:tr>
      <w:tr w:rsidR="008B2DAC">
        <w:trPr>
          <w:trHeight w:val="931"/>
        </w:trPr>
        <w:tc>
          <w:tcPr>
            <w:tcW w:w="1233" w:type="dxa"/>
            <w:tcBorders>
              <w:top w:val="single" w:sz="4" w:space="0" w:color="auto"/>
              <w:left w:val="single" w:sz="4" w:space="0" w:color="auto"/>
              <w:bottom w:val="single" w:sz="4" w:space="0" w:color="auto"/>
              <w:right w:val="single" w:sz="4" w:space="0" w:color="auto"/>
            </w:tcBorders>
            <w:vAlign w:val="center"/>
          </w:tcPr>
          <w:p w:rsidR="008B2DAC" w:rsidRDefault="008B2DAC">
            <w:pPr>
              <w:jc w:val="center"/>
              <w:rPr>
                <w:rFonts w:ascii="宋体" w:eastAsia="宋体" w:hAnsi="宋体"/>
                <w:szCs w:val="21"/>
              </w:rPr>
            </w:pPr>
          </w:p>
        </w:tc>
        <w:tc>
          <w:tcPr>
            <w:tcW w:w="1536" w:type="dxa"/>
            <w:tcBorders>
              <w:top w:val="single" w:sz="4" w:space="0" w:color="auto"/>
              <w:left w:val="single" w:sz="4" w:space="0" w:color="auto"/>
              <w:bottom w:val="single" w:sz="4" w:space="0" w:color="auto"/>
              <w:right w:val="single" w:sz="4" w:space="0" w:color="auto"/>
            </w:tcBorders>
            <w:noWrap/>
            <w:vAlign w:val="center"/>
          </w:tcPr>
          <w:p w:rsidR="008B2DAC" w:rsidRDefault="008B2DAC">
            <w:pPr>
              <w:jc w:val="center"/>
              <w:rPr>
                <w:rFonts w:ascii="宋体" w:eastAsia="宋体" w:hAnsi="宋体"/>
                <w:szCs w:val="21"/>
              </w:rPr>
            </w:pPr>
          </w:p>
        </w:tc>
        <w:tc>
          <w:tcPr>
            <w:tcW w:w="3076" w:type="dxa"/>
            <w:tcBorders>
              <w:top w:val="single" w:sz="4" w:space="0" w:color="auto"/>
              <w:left w:val="nil"/>
              <w:bottom w:val="single" w:sz="4" w:space="0" w:color="auto"/>
              <w:right w:val="single" w:sz="4" w:space="0" w:color="auto"/>
            </w:tcBorders>
            <w:noWrap/>
            <w:vAlign w:val="center"/>
          </w:tcPr>
          <w:p w:rsidR="008B2DAC" w:rsidRDefault="008B2DAC">
            <w:pPr>
              <w:jc w:val="center"/>
              <w:rPr>
                <w:rFonts w:ascii="宋体" w:eastAsia="宋体" w:hAnsi="宋体"/>
                <w:szCs w:val="21"/>
              </w:rPr>
            </w:pPr>
          </w:p>
        </w:tc>
        <w:tc>
          <w:tcPr>
            <w:tcW w:w="1096" w:type="dxa"/>
            <w:tcBorders>
              <w:top w:val="single" w:sz="4" w:space="0" w:color="auto"/>
              <w:left w:val="nil"/>
              <w:bottom w:val="single" w:sz="4" w:space="0" w:color="auto"/>
              <w:right w:val="single" w:sz="4" w:space="0" w:color="auto"/>
            </w:tcBorders>
            <w:noWrap/>
            <w:vAlign w:val="center"/>
          </w:tcPr>
          <w:p w:rsidR="008B2DAC" w:rsidRDefault="008B2DAC">
            <w:pPr>
              <w:jc w:val="center"/>
              <w:rPr>
                <w:rFonts w:ascii="宋体" w:eastAsia="宋体" w:hAnsi="宋体"/>
                <w:szCs w:val="21"/>
              </w:rPr>
            </w:pPr>
          </w:p>
        </w:tc>
        <w:tc>
          <w:tcPr>
            <w:tcW w:w="1096" w:type="dxa"/>
            <w:tcBorders>
              <w:top w:val="single" w:sz="4" w:space="0" w:color="auto"/>
              <w:left w:val="nil"/>
              <w:bottom w:val="single" w:sz="4" w:space="0" w:color="auto"/>
              <w:right w:val="single" w:sz="4" w:space="0" w:color="auto"/>
            </w:tcBorders>
            <w:noWrap/>
            <w:vAlign w:val="center"/>
          </w:tcPr>
          <w:p w:rsidR="008B2DAC" w:rsidRDefault="008B2DAC">
            <w:pPr>
              <w:jc w:val="center"/>
              <w:rPr>
                <w:rFonts w:ascii="宋体" w:eastAsia="宋体" w:hAnsi="宋体"/>
                <w:szCs w:val="21"/>
              </w:rPr>
            </w:pPr>
          </w:p>
        </w:tc>
        <w:tc>
          <w:tcPr>
            <w:tcW w:w="1206" w:type="dxa"/>
            <w:tcBorders>
              <w:top w:val="single" w:sz="4" w:space="0" w:color="auto"/>
              <w:left w:val="nil"/>
              <w:bottom w:val="single" w:sz="4" w:space="0" w:color="auto"/>
              <w:right w:val="single" w:sz="4" w:space="0" w:color="auto"/>
            </w:tcBorders>
            <w:noWrap/>
            <w:vAlign w:val="center"/>
          </w:tcPr>
          <w:p w:rsidR="008B2DAC" w:rsidRDefault="008B2DAC">
            <w:pPr>
              <w:jc w:val="center"/>
              <w:rPr>
                <w:rFonts w:ascii="宋体" w:eastAsia="宋体" w:hAnsi="宋体"/>
                <w:szCs w:val="21"/>
              </w:rPr>
            </w:pPr>
          </w:p>
        </w:tc>
      </w:tr>
      <w:tr w:rsidR="008B2DAC">
        <w:trPr>
          <w:trHeight w:val="927"/>
        </w:trPr>
        <w:tc>
          <w:tcPr>
            <w:tcW w:w="1233" w:type="dxa"/>
            <w:tcBorders>
              <w:top w:val="single" w:sz="4" w:space="0" w:color="auto"/>
              <w:left w:val="single" w:sz="4" w:space="0" w:color="auto"/>
              <w:bottom w:val="single" w:sz="4" w:space="0" w:color="auto"/>
              <w:right w:val="single" w:sz="4" w:space="0" w:color="auto"/>
            </w:tcBorders>
            <w:vAlign w:val="center"/>
          </w:tcPr>
          <w:p w:rsidR="008B2DAC" w:rsidRDefault="008B2DAC">
            <w:pPr>
              <w:jc w:val="center"/>
              <w:rPr>
                <w:rFonts w:ascii="宋体" w:eastAsia="宋体" w:hAnsi="宋体"/>
                <w:szCs w:val="21"/>
              </w:rPr>
            </w:pPr>
          </w:p>
        </w:tc>
        <w:tc>
          <w:tcPr>
            <w:tcW w:w="1536" w:type="dxa"/>
            <w:tcBorders>
              <w:top w:val="single" w:sz="4" w:space="0" w:color="auto"/>
              <w:left w:val="single" w:sz="4" w:space="0" w:color="auto"/>
              <w:bottom w:val="single" w:sz="4" w:space="0" w:color="auto"/>
              <w:right w:val="single" w:sz="4" w:space="0" w:color="auto"/>
            </w:tcBorders>
            <w:noWrap/>
            <w:vAlign w:val="center"/>
          </w:tcPr>
          <w:p w:rsidR="008B2DAC" w:rsidRDefault="008B2DAC">
            <w:pPr>
              <w:jc w:val="center"/>
              <w:rPr>
                <w:rFonts w:ascii="宋体" w:eastAsia="宋体" w:hAnsi="宋体"/>
                <w:szCs w:val="21"/>
              </w:rPr>
            </w:pPr>
          </w:p>
        </w:tc>
        <w:tc>
          <w:tcPr>
            <w:tcW w:w="3076" w:type="dxa"/>
            <w:tcBorders>
              <w:top w:val="single" w:sz="4" w:space="0" w:color="auto"/>
              <w:left w:val="nil"/>
              <w:bottom w:val="single" w:sz="4" w:space="0" w:color="auto"/>
              <w:right w:val="single" w:sz="4" w:space="0" w:color="auto"/>
            </w:tcBorders>
            <w:noWrap/>
            <w:vAlign w:val="center"/>
          </w:tcPr>
          <w:p w:rsidR="008B2DAC" w:rsidRDefault="008B2DAC">
            <w:pPr>
              <w:jc w:val="center"/>
              <w:rPr>
                <w:rFonts w:ascii="宋体" w:eastAsia="宋体" w:hAnsi="宋体"/>
                <w:szCs w:val="21"/>
              </w:rPr>
            </w:pPr>
          </w:p>
        </w:tc>
        <w:tc>
          <w:tcPr>
            <w:tcW w:w="1096" w:type="dxa"/>
            <w:tcBorders>
              <w:top w:val="single" w:sz="4" w:space="0" w:color="auto"/>
              <w:left w:val="nil"/>
              <w:bottom w:val="single" w:sz="4" w:space="0" w:color="auto"/>
              <w:right w:val="single" w:sz="4" w:space="0" w:color="auto"/>
            </w:tcBorders>
            <w:noWrap/>
            <w:vAlign w:val="center"/>
          </w:tcPr>
          <w:p w:rsidR="008B2DAC" w:rsidRDefault="008B2DAC">
            <w:pPr>
              <w:jc w:val="center"/>
              <w:rPr>
                <w:rFonts w:ascii="宋体" w:eastAsia="宋体" w:hAnsi="宋体"/>
                <w:szCs w:val="21"/>
              </w:rPr>
            </w:pPr>
          </w:p>
        </w:tc>
        <w:tc>
          <w:tcPr>
            <w:tcW w:w="1096" w:type="dxa"/>
            <w:tcBorders>
              <w:top w:val="single" w:sz="4" w:space="0" w:color="auto"/>
              <w:left w:val="nil"/>
              <w:bottom w:val="single" w:sz="4" w:space="0" w:color="auto"/>
              <w:right w:val="single" w:sz="4" w:space="0" w:color="auto"/>
            </w:tcBorders>
            <w:noWrap/>
            <w:vAlign w:val="center"/>
          </w:tcPr>
          <w:p w:rsidR="008B2DAC" w:rsidRDefault="008B2DAC">
            <w:pPr>
              <w:jc w:val="center"/>
              <w:rPr>
                <w:rFonts w:ascii="宋体" w:eastAsia="宋体" w:hAnsi="宋体"/>
                <w:szCs w:val="21"/>
              </w:rPr>
            </w:pPr>
          </w:p>
        </w:tc>
        <w:tc>
          <w:tcPr>
            <w:tcW w:w="1206" w:type="dxa"/>
            <w:tcBorders>
              <w:top w:val="single" w:sz="4" w:space="0" w:color="auto"/>
              <w:left w:val="nil"/>
              <w:bottom w:val="single" w:sz="4" w:space="0" w:color="auto"/>
              <w:right w:val="single" w:sz="4" w:space="0" w:color="auto"/>
            </w:tcBorders>
            <w:noWrap/>
            <w:vAlign w:val="center"/>
          </w:tcPr>
          <w:p w:rsidR="008B2DAC" w:rsidRDefault="008B2DAC">
            <w:pPr>
              <w:jc w:val="center"/>
              <w:rPr>
                <w:rFonts w:ascii="宋体" w:eastAsia="宋体" w:hAnsi="宋体"/>
                <w:szCs w:val="21"/>
              </w:rPr>
            </w:pPr>
          </w:p>
        </w:tc>
      </w:tr>
    </w:tbl>
    <w:bookmarkEnd w:id="72"/>
    <w:bookmarkEnd w:id="73"/>
    <w:bookmarkEnd w:id="74"/>
    <w:p w:rsidR="008B2DAC" w:rsidRDefault="002D7BF3">
      <w:pPr>
        <w:pStyle w:val="30"/>
        <w:spacing w:before="240"/>
        <w:rPr>
          <w:b/>
          <w:bCs/>
          <w:lang w:eastAsia="zh-CN"/>
        </w:rPr>
      </w:pPr>
      <w:r>
        <w:rPr>
          <w:rFonts w:hint="eastAsia"/>
          <w:b/>
          <w:bCs/>
          <w:lang w:eastAsia="zh-CN"/>
        </w:rPr>
        <w:t>注：</w:t>
      </w:r>
    </w:p>
    <w:p w:rsidR="008B2DAC" w:rsidRDefault="002D7BF3">
      <w:pPr>
        <w:pStyle w:val="30"/>
        <w:spacing w:before="240"/>
        <w:rPr>
          <w:b/>
          <w:bCs/>
          <w:lang w:eastAsia="zh-CN"/>
        </w:rPr>
      </w:pPr>
      <w:r>
        <w:rPr>
          <w:b/>
          <w:bCs/>
          <w:lang w:eastAsia="zh-CN"/>
        </w:rPr>
        <w:t>1</w:t>
      </w:r>
      <w:r>
        <w:rPr>
          <w:rFonts w:hint="eastAsia"/>
          <w:b/>
          <w:bCs/>
          <w:lang w:eastAsia="zh-CN"/>
        </w:rPr>
        <w:t>、需根据评分表备注的评审评分材料要求提供相应证明材料。</w:t>
      </w:r>
    </w:p>
    <w:p w:rsidR="008B2DAC" w:rsidRDefault="002D7BF3">
      <w:pPr>
        <w:pStyle w:val="30"/>
        <w:spacing w:before="240"/>
        <w:rPr>
          <w:b/>
          <w:bCs/>
          <w:lang w:eastAsia="zh-CN"/>
        </w:rPr>
      </w:pPr>
      <w:r>
        <w:rPr>
          <w:b/>
          <w:bCs/>
          <w:lang w:eastAsia="zh-CN"/>
        </w:rPr>
        <w:t>2</w:t>
      </w:r>
      <w:r>
        <w:rPr>
          <w:rFonts w:hint="eastAsia"/>
          <w:b/>
          <w:bCs/>
          <w:lang w:eastAsia="zh-CN"/>
        </w:rPr>
        <w:t>、不在本表内的业绩不作为评审依据。</w:t>
      </w:r>
    </w:p>
    <w:p w:rsidR="008B2DAC" w:rsidRDefault="008B2DAC">
      <w:pPr>
        <w:rPr>
          <w:rFonts w:ascii="宋体" w:eastAsia="宋体" w:hAnsi="宋体"/>
          <w:lang w:eastAsia="zh-CN"/>
        </w:rPr>
      </w:pPr>
    </w:p>
    <w:p w:rsidR="008B2DAC" w:rsidRDefault="008B2DAC">
      <w:pPr>
        <w:pStyle w:val="a5"/>
        <w:kinsoku w:val="0"/>
        <w:overflowPunct w:val="0"/>
        <w:spacing w:line="360" w:lineRule="auto"/>
        <w:ind w:left="0" w:firstLineChars="1200" w:firstLine="2891"/>
        <w:rPr>
          <w:b/>
          <w:sz w:val="24"/>
          <w:szCs w:val="24"/>
          <w:lang w:eastAsia="zh-CN"/>
        </w:rPr>
      </w:pPr>
    </w:p>
    <w:p w:rsidR="008B2DAC" w:rsidRDefault="008B2DAC">
      <w:pPr>
        <w:pStyle w:val="a5"/>
        <w:kinsoku w:val="0"/>
        <w:overflowPunct w:val="0"/>
        <w:spacing w:line="360" w:lineRule="auto"/>
        <w:ind w:left="0" w:firstLineChars="1200" w:firstLine="2891"/>
        <w:rPr>
          <w:b/>
          <w:sz w:val="24"/>
          <w:szCs w:val="24"/>
          <w:lang w:eastAsia="zh-CN"/>
        </w:rPr>
      </w:pPr>
    </w:p>
    <w:p w:rsidR="008B2DAC" w:rsidRDefault="002D7BF3">
      <w:pPr>
        <w:pStyle w:val="a5"/>
        <w:kinsoku w:val="0"/>
        <w:overflowPunct w:val="0"/>
        <w:spacing w:line="360" w:lineRule="auto"/>
        <w:ind w:left="0" w:firstLineChars="1200" w:firstLine="2891"/>
        <w:rPr>
          <w:b/>
          <w:sz w:val="24"/>
          <w:szCs w:val="24"/>
          <w:lang w:eastAsia="zh-CN"/>
        </w:rPr>
      </w:pPr>
      <w:r>
        <w:rPr>
          <w:rFonts w:hint="eastAsia"/>
          <w:b/>
          <w:sz w:val="24"/>
          <w:szCs w:val="24"/>
          <w:lang w:eastAsia="zh-CN"/>
        </w:rPr>
        <w:t>投标</w:t>
      </w:r>
      <w:r>
        <w:rPr>
          <w:rFonts w:hint="eastAsia"/>
          <w:b/>
          <w:spacing w:val="-2"/>
          <w:sz w:val="24"/>
          <w:szCs w:val="24"/>
          <w:lang w:eastAsia="zh-CN"/>
        </w:rPr>
        <w:t>人：</w:t>
      </w:r>
      <w:r>
        <w:rPr>
          <w:rFonts w:hint="eastAsia"/>
          <w:b/>
          <w:spacing w:val="-2"/>
          <w:sz w:val="24"/>
          <w:szCs w:val="24"/>
          <w:u w:val="single"/>
          <w:lang w:eastAsia="zh-CN"/>
        </w:rPr>
        <w:t xml:space="preserve">      </w:t>
      </w:r>
      <w:r>
        <w:rPr>
          <w:rFonts w:hint="eastAsia"/>
          <w:b/>
          <w:spacing w:val="-1"/>
          <w:sz w:val="24"/>
          <w:szCs w:val="24"/>
          <w:lang w:eastAsia="zh-CN"/>
        </w:rPr>
        <w:t>（盖单位章）</w:t>
      </w:r>
    </w:p>
    <w:p w:rsidR="008B2DAC" w:rsidRDefault="002D7BF3">
      <w:pPr>
        <w:spacing w:line="360" w:lineRule="auto"/>
        <w:ind w:firstLineChars="1200" w:firstLine="2891"/>
        <w:rPr>
          <w:rFonts w:ascii="宋体" w:eastAsia="宋体" w:hAnsi="宋体"/>
          <w:b/>
          <w:bCs/>
          <w:sz w:val="24"/>
          <w:szCs w:val="24"/>
          <w:lang w:eastAsia="zh-CN"/>
        </w:rPr>
      </w:pPr>
      <w:r>
        <w:rPr>
          <w:rFonts w:ascii="宋体" w:eastAsia="宋体" w:hAnsi="宋体" w:hint="eastAsia"/>
          <w:b/>
          <w:bCs/>
          <w:sz w:val="24"/>
          <w:szCs w:val="24"/>
          <w:lang w:eastAsia="zh-CN"/>
        </w:rPr>
        <w:t>法定代表人或其委托代理人：</w:t>
      </w:r>
      <w:r>
        <w:rPr>
          <w:rFonts w:ascii="宋体" w:eastAsia="宋体" w:hAnsi="宋体" w:hint="eastAsia"/>
          <w:b/>
          <w:bCs/>
          <w:sz w:val="24"/>
          <w:szCs w:val="24"/>
          <w:u w:val="single"/>
          <w:lang w:eastAsia="zh-CN"/>
        </w:rPr>
        <w:t xml:space="preserve">     </w:t>
      </w:r>
      <w:r>
        <w:rPr>
          <w:rFonts w:ascii="宋体" w:eastAsia="宋体" w:hAnsi="宋体" w:hint="eastAsia"/>
          <w:b/>
          <w:bCs/>
          <w:sz w:val="24"/>
          <w:szCs w:val="24"/>
          <w:lang w:eastAsia="zh-CN"/>
        </w:rPr>
        <w:t>（签字或盖章）</w:t>
      </w:r>
    </w:p>
    <w:p w:rsidR="008B2DAC" w:rsidRDefault="002D7BF3">
      <w:pPr>
        <w:jc w:val="center"/>
        <w:rPr>
          <w:rFonts w:ascii="宋体" w:eastAsia="宋体" w:hAnsi="宋体"/>
          <w:b/>
          <w:sz w:val="24"/>
          <w:szCs w:val="24"/>
          <w:lang w:eastAsia="zh-CN"/>
        </w:rPr>
      </w:pPr>
      <w:r>
        <w:rPr>
          <w:rFonts w:ascii="宋体" w:eastAsia="宋体" w:hAnsi="宋体"/>
          <w:b/>
          <w:sz w:val="24"/>
          <w:szCs w:val="24"/>
          <w:u w:val="single"/>
          <w:lang w:eastAsia="zh-CN"/>
        </w:rPr>
        <w:tab/>
      </w:r>
      <w:r>
        <w:rPr>
          <w:rFonts w:ascii="宋体" w:eastAsia="宋体" w:hAnsi="宋体" w:hint="eastAsia"/>
          <w:b/>
          <w:sz w:val="24"/>
          <w:szCs w:val="24"/>
          <w:lang w:eastAsia="zh-CN"/>
        </w:rPr>
        <w:t>年</w:t>
      </w:r>
      <w:r>
        <w:rPr>
          <w:rFonts w:ascii="宋体" w:eastAsia="宋体" w:hAnsi="宋体"/>
          <w:b/>
          <w:sz w:val="24"/>
          <w:szCs w:val="24"/>
          <w:u w:val="single"/>
          <w:lang w:eastAsia="zh-CN"/>
        </w:rPr>
        <w:tab/>
      </w:r>
      <w:r>
        <w:rPr>
          <w:rFonts w:ascii="宋体" w:eastAsia="宋体" w:hAnsi="宋体" w:hint="eastAsia"/>
          <w:b/>
          <w:sz w:val="24"/>
          <w:szCs w:val="24"/>
          <w:lang w:eastAsia="zh-CN"/>
        </w:rPr>
        <w:t>月</w:t>
      </w:r>
      <w:r>
        <w:rPr>
          <w:rFonts w:ascii="宋体" w:eastAsia="宋体" w:hAnsi="宋体"/>
          <w:b/>
          <w:sz w:val="24"/>
          <w:szCs w:val="24"/>
          <w:u w:val="single"/>
          <w:lang w:eastAsia="zh-CN"/>
        </w:rPr>
        <w:tab/>
      </w:r>
      <w:r>
        <w:rPr>
          <w:rFonts w:ascii="宋体" w:eastAsia="宋体" w:hAnsi="宋体" w:hint="eastAsia"/>
          <w:b/>
          <w:sz w:val="24"/>
          <w:szCs w:val="24"/>
          <w:lang w:eastAsia="zh-CN"/>
        </w:rPr>
        <w:t>日</w:t>
      </w:r>
    </w:p>
    <w:p w:rsidR="008B2DAC" w:rsidRDefault="008B2DAC">
      <w:pPr>
        <w:rPr>
          <w:lang w:eastAsia="zh-CN"/>
        </w:rPr>
      </w:pPr>
    </w:p>
    <w:p w:rsidR="008B2DAC" w:rsidRDefault="008B2DAC">
      <w:pPr>
        <w:rPr>
          <w:lang w:eastAsia="zh-CN"/>
        </w:rPr>
      </w:pPr>
    </w:p>
    <w:p w:rsidR="008B2DAC" w:rsidRDefault="008B2DAC">
      <w:pPr>
        <w:rPr>
          <w:lang w:eastAsia="zh-CN"/>
        </w:rPr>
      </w:pPr>
    </w:p>
    <w:p w:rsidR="008B2DAC" w:rsidRDefault="008B2DAC">
      <w:pPr>
        <w:rPr>
          <w:lang w:eastAsia="zh-CN"/>
        </w:rPr>
      </w:pPr>
    </w:p>
    <w:p w:rsidR="008B2DAC" w:rsidRDefault="008B2DAC">
      <w:pPr>
        <w:rPr>
          <w:lang w:eastAsia="zh-CN"/>
        </w:rPr>
      </w:pPr>
    </w:p>
    <w:p w:rsidR="008B2DAC" w:rsidRDefault="008B2DAC">
      <w:pPr>
        <w:rPr>
          <w:lang w:eastAsia="zh-CN"/>
        </w:rPr>
      </w:pPr>
    </w:p>
    <w:p w:rsidR="008B2DAC" w:rsidRDefault="008B2DAC">
      <w:pPr>
        <w:rPr>
          <w:lang w:eastAsia="zh-CN"/>
        </w:rPr>
      </w:pPr>
    </w:p>
    <w:p w:rsidR="008B2DAC" w:rsidRDefault="008B2DAC">
      <w:pPr>
        <w:rPr>
          <w:lang w:eastAsia="zh-CN"/>
        </w:rPr>
      </w:pPr>
    </w:p>
    <w:p w:rsidR="008B2DAC" w:rsidRDefault="008B2DAC">
      <w:pPr>
        <w:pStyle w:val="a0"/>
        <w:ind w:firstLine="0"/>
      </w:pPr>
    </w:p>
    <w:p w:rsidR="008B2DAC" w:rsidRDefault="002D7BF3">
      <w:pPr>
        <w:pStyle w:val="3"/>
        <w:ind w:left="0"/>
        <w:rPr>
          <w:rFonts w:ascii="宋体" w:eastAsia="宋体" w:hAnsi="宋体"/>
          <w:lang w:eastAsia="zh-CN"/>
        </w:rPr>
      </w:pPr>
      <w:r>
        <w:rPr>
          <w:rFonts w:ascii="宋体" w:eastAsia="宋体" w:hAnsi="宋体"/>
          <w:lang w:eastAsia="zh-CN"/>
        </w:rPr>
        <w:br w:type="page"/>
      </w:r>
      <w:bookmarkStart w:id="117" w:name="_Toc142858907"/>
      <w:bookmarkStart w:id="118" w:name="_Toc144811758"/>
      <w:r>
        <w:rPr>
          <w:rFonts w:ascii="宋体" w:eastAsia="宋体" w:hAnsi="宋体" w:hint="eastAsia"/>
          <w:lang w:eastAsia="zh-CN"/>
        </w:rPr>
        <w:lastRenderedPageBreak/>
        <w:t>格式九  企业类似业绩获奖情况</w:t>
      </w:r>
      <w:bookmarkEnd w:id="117"/>
      <w:bookmarkEnd w:id="118"/>
    </w:p>
    <w:p w:rsidR="008B2DAC" w:rsidRDefault="008B2DAC">
      <w:pPr>
        <w:rPr>
          <w:rFonts w:eastAsia="等线"/>
          <w:lang w:eastAsia="zh-CN"/>
        </w:rPr>
      </w:pPr>
    </w:p>
    <w:p w:rsidR="008B2DAC" w:rsidRDefault="002D7BF3">
      <w:pPr>
        <w:jc w:val="center"/>
        <w:rPr>
          <w:rFonts w:ascii="宋体" w:eastAsia="宋体" w:hAnsi="宋体"/>
          <w:b/>
          <w:spacing w:val="2"/>
          <w:position w:val="-1"/>
          <w:sz w:val="32"/>
          <w:szCs w:val="32"/>
          <w:lang w:eastAsia="zh-CN"/>
        </w:rPr>
      </w:pPr>
      <w:r>
        <w:rPr>
          <w:rFonts w:ascii="宋体" w:eastAsia="宋体" w:hAnsi="宋体" w:hint="eastAsia"/>
          <w:b/>
          <w:spacing w:val="2"/>
          <w:position w:val="-1"/>
          <w:sz w:val="32"/>
          <w:szCs w:val="32"/>
          <w:lang w:eastAsia="zh-CN"/>
        </w:rPr>
        <w:t>企业类似业绩获奖一览表</w:t>
      </w:r>
    </w:p>
    <w:p w:rsidR="008B2DAC" w:rsidRDefault="008B2DAC">
      <w:pPr>
        <w:rPr>
          <w:rFonts w:ascii="宋体" w:eastAsia="宋体" w:hAnsi="宋体"/>
          <w:spacing w:val="2"/>
          <w:position w:val="-1"/>
          <w:sz w:val="32"/>
          <w:szCs w:val="32"/>
          <w:lang w:eastAsia="zh-CN"/>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2410"/>
        <w:gridCol w:w="1276"/>
        <w:gridCol w:w="1842"/>
        <w:gridCol w:w="1418"/>
        <w:gridCol w:w="1530"/>
      </w:tblGrid>
      <w:tr w:rsidR="008B2DAC">
        <w:trPr>
          <w:trHeight w:val="575"/>
        </w:trPr>
        <w:tc>
          <w:tcPr>
            <w:tcW w:w="704" w:type="dxa"/>
            <w:vAlign w:val="center"/>
          </w:tcPr>
          <w:p w:rsidR="008B2DAC" w:rsidRDefault="002D7BF3">
            <w:pPr>
              <w:pStyle w:val="Normal30"/>
              <w:rPr>
                <w:rFonts w:ascii="宋体" w:hAnsi="宋体"/>
                <w:b/>
                <w:sz w:val="22"/>
              </w:rPr>
            </w:pPr>
            <w:r>
              <w:rPr>
                <w:rFonts w:ascii="宋体" w:hAnsi="宋体" w:hint="eastAsia"/>
                <w:b/>
                <w:sz w:val="22"/>
              </w:rPr>
              <w:t>序号</w:t>
            </w:r>
          </w:p>
        </w:tc>
        <w:tc>
          <w:tcPr>
            <w:tcW w:w="2410" w:type="dxa"/>
            <w:vAlign w:val="center"/>
          </w:tcPr>
          <w:p w:rsidR="008B2DAC" w:rsidRDefault="002D7BF3">
            <w:pPr>
              <w:pStyle w:val="Normal30"/>
              <w:jc w:val="center"/>
              <w:rPr>
                <w:rFonts w:ascii="宋体" w:hAnsi="宋体"/>
                <w:b/>
                <w:sz w:val="22"/>
              </w:rPr>
            </w:pPr>
            <w:r>
              <w:rPr>
                <w:rFonts w:ascii="宋体" w:hAnsi="宋体" w:hint="eastAsia"/>
                <w:b/>
                <w:sz w:val="22"/>
              </w:rPr>
              <w:t>奖项级别</w:t>
            </w:r>
          </w:p>
        </w:tc>
        <w:tc>
          <w:tcPr>
            <w:tcW w:w="1276" w:type="dxa"/>
            <w:vAlign w:val="center"/>
          </w:tcPr>
          <w:p w:rsidR="008B2DAC" w:rsidRDefault="002D7BF3">
            <w:pPr>
              <w:pStyle w:val="Normal30"/>
              <w:jc w:val="center"/>
              <w:rPr>
                <w:rFonts w:ascii="宋体" w:hAnsi="宋体"/>
                <w:b/>
                <w:sz w:val="22"/>
              </w:rPr>
            </w:pPr>
            <w:r>
              <w:rPr>
                <w:rFonts w:ascii="宋体" w:hAnsi="宋体" w:hint="eastAsia"/>
                <w:b/>
                <w:sz w:val="22"/>
              </w:rPr>
              <w:t>奖项名称</w:t>
            </w:r>
          </w:p>
        </w:tc>
        <w:tc>
          <w:tcPr>
            <w:tcW w:w="1842" w:type="dxa"/>
            <w:vAlign w:val="center"/>
          </w:tcPr>
          <w:p w:rsidR="008B2DAC" w:rsidRDefault="002D7BF3">
            <w:pPr>
              <w:pStyle w:val="Normal30"/>
              <w:jc w:val="center"/>
              <w:rPr>
                <w:rFonts w:ascii="宋体" w:hAnsi="宋体"/>
                <w:b/>
                <w:sz w:val="22"/>
              </w:rPr>
            </w:pPr>
            <w:r>
              <w:rPr>
                <w:rFonts w:ascii="宋体" w:hAnsi="宋体" w:hint="eastAsia"/>
                <w:b/>
                <w:sz w:val="22"/>
              </w:rPr>
              <w:t>获奖项目名称</w:t>
            </w:r>
          </w:p>
        </w:tc>
        <w:tc>
          <w:tcPr>
            <w:tcW w:w="1418" w:type="dxa"/>
            <w:vAlign w:val="center"/>
          </w:tcPr>
          <w:p w:rsidR="008B2DAC" w:rsidRDefault="002D7BF3">
            <w:pPr>
              <w:pStyle w:val="Normal30"/>
              <w:ind w:firstLineChars="49" w:firstLine="108"/>
              <w:jc w:val="center"/>
              <w:rPr>
                <w:rFonts w:ascii="宋体" w:hAnsi="宋体"/>
                <w:b/>
                <w:sz w:val="22"/>
              </w:rPr>
            </w:pPr>
            <w:r>
              <w:rPr>
                <w:rFonts w:ascii="宋体" w:hAnsi="宋体" w:hint="eastAsia"/>
                <w:b/>
                <w:sz w:val="22"/>
              </w:rPr>
              <w:t>获奖时间</w:t>
            </w:r>
          </w:p>
        </w:tc>
        <w:tc>
          <w:tcPr>
            <w:tcW w:w="1530" w:type="dxa"/>
            <w:vAlign w:val="center"/>
          </w:tcPr>
          <w:p w:rsidR="008B2DAC" w:rsidRDefault="002D7BF3">
            <w:pPr>
              <w:pStyle w:val="Normal30"/>
              <w:jc w:val="center"/>
              <w:rPr>
                <w:rFonts w:ascii="宋体" w:hAnsi="宋体"/>
                <w:b/>
                <w:sz w:val="22"/>
              </w:rPr>
            </w:pPr>
            <w:r>
              <w:rPr>
                <w:rFonts w:ascii="宋体" w:hAnsi="宋体" w:hint="eastAsia"/>
                <w:b/>
                <w:sz w:val="22"/>
              </w:rPr>
              <w:t>授奖机构</w:t>
            </w:r>
          </w:p>
        </w:tc>
      </w:tr>
      <w:tr w:rsidR="008B2DAC">
        <w:trPr>
          <w:trHeight w:val="575"/>
        </w:trPr>
        <w:tc>
          <w:tcPr>
            <w:tcW w:w="704" w:type="dxa"/>
            <w:vAlign w:val="center"/>
          </w:tcPr>
          <w:p w:rsidR="008B2DAC" w:rsidRDefault="002D7BF3">
            <w:pPr>
              <w:pStyle w:val="Normal30"/>
              <w:jc w:val="center"/>
              <w:rPr>
                <w:rFonts w:ascii="宋体" w:hAnsi="宋体"/>
                <w:sz w:val="22"/>
              </w:rPr>
            </w:pPr>
            <w:r>
              <w:rPr>
                <w:rFonts w:ascii="宋体" w:hAnsi="宋体" w:hint="eastAsia"/>
                <w:sz w:val="22"/>
              </w:rPr>
              <w:t>1</w:t>
            </w:r>
          </w:p>
        </w:tc>
        <w:tc>
          <w:tcPr>
            <w:tcW w:w="2410" w:type="dxa"/>
            <w:vAlign w:val="center"/>
          </w:tcPr>
          <w:p w:rsidR="008B2DAC" w:rsidRDefault="008B2DAC">
            <w:pPr>
              <w:pStyle w:val="Normal30"/>
              <w:jc w:val="center"/>
              <w:rPr>
                <w:rFonts w:ascii="宋体" w:hAnsi="宋体"/>
                <w:b/>
                <w:sz w:val="24"/>
              </w:rPr>
            </w:pPr>
          </w:p>
        </w:tc>
        <w:tc>
          <w:tcPr>
            <w:tcW w:w="1276" w:type="dxa"/>
            <w:vAlign w:val="center"/>
          </w:tcPr>
          <w:p w:rsidR="008B2DAC" w:rsidRDefault="008B2DAC">
            <w:pPr>
              <w:pStyle w:val="Normal30"/>
              <w:jc w:val="center"/>
              <w:rPr>
                <w:rFonts w:ascii="宋体" w:hAnsi="宋体"/>
                <w:b/>
                <w:sz w:val="24"/>
              </w:rPr>
            </w:pPr>
          </w:p>
        </w:tc>
        <w:tc>
          <w:tcPr>
            <w:tcW w:w="1842" w:type="dxa"/>
            <w:vAlign w:val="center"/>
          </w:tcPr>
          <w:p w:rsidR="008B2DAC" w:rsidRDefault="008B2DAC">
            <w:pPr>
              <w:pStyle w:val="Normal30"/>
              <w:jc w:val="center"/>
              <w:rPr>
                <w:rFonts w:ascii="宋体" w:hAnsi="宋体"/>
                <w:b/>
                <w:sz w:val="24"/>
              </w:rPr>
            </w:pPr>
          </w:p>
        </w:tc>
        <w:tc>
          <w:tcPr>
            <w:tcW w:w="1418" w:type="dxa"/>
            <w:vAlign w:val="center"/>
          </w:tcPr>
          <w:p w:rsidR="008B2DAC" w:rsidRDefault="008B2DAC">
            <w:pPr>
              <w:pStyle w:val="Normal30"/>
              <w:ind w:firstLineChars="49" w:firstLine="118"/>
              <w:jc w:val="center"/>
              <w:rPr>
                <w:rFonts w:ascii="宋体" w:hAnsi="宋体"/>
                <w:b/>
                <w:sz w:val="24"/>
              </w:rPr>
            </w:pPr>
          </w:p>
        </w:tc>
        <w:tc>
          <w:tcPr>
            <w:tcW w:w="1530" w:type="dxa"/>
            <w:vAlign w:val="center"/>
          </w:tcPr>
          <w:p w:rsidR="008B2DAC" w:rsidRDefault="008B2DAC">
            <w:pPr>
              <w:pStyle w:val="Normal30"/>
              <w:ind w:firstLine="482"/>
              <w:jc w:val="center"/>
              <w:rPr>
                <w:rFonts w:ascii="宋体" w:hAnsi="宋体"/>
                <w:b/>
                <w:sz w:val="24"/>
              </w:rPr>
            </w:pPr>
          </w:p>
        </w:tc>
      </w:tr>
      <w:tr w:rsidR="008B2DAC">
        <w:trPr>
          <w:trHeight w:val="575"/>
        </w:trPr>
        <w:tc>
          <w:tcPr>
            <w:tcW w:w="704" w:type="dxa"/>
            <w:vAlign w:val="center"/>
          </w:tcPr>
          <w:p w:rsidR="008B2DAC" w:rsidRDefault="002D7BF3">
            <w:pPr>
              <w:pStyle w:val="Normal30"/>
              <w:jc w:val="center"/>
              <w:rPr>
                <w:rFonts w:ascii="宋体" w:hAnsi="宋体"/>
                <w:sz w:val="22"/>
              </w:rPr>
            </w:pPr>
            <w:r>
              <w:rPr>
                <w:rFonts w:ascii="宋体" w:hAnsi="宋体" w:hint="eastAsia"/>
                <w:sz w:val="22"/>
              </w:rPr>
              <w:t>2</w:t>
            </w:r>
          </w:p>
        </w:tc>
        <w:tc>
          <w:tcPr>
            <w:tcW w:w="2410" w:type="dxa"/>
            <w:vAlign w:val="center"/>
          </w:tcPr>
          <w:p w:rsidR="008B2DAC" w:rsidRDefault="008B2DAC">
            <w:pPr>
              <w:pStyle w:val="Normal30"/>
              <w:jc w:val="center"/>
              <w:rPr>
                <w:rFonts w:ascii="宋体" w:hAnsi="宋体"/>
                <w:b/>
                <w:sz w:val="24"/>
              </w:rPr>
            </w:pPr>
          </w:p>
        </w:tc>
        <w:tc>
          <w:tcPr>
            <w:tcW w:w="1276" w:type="dxa"/>
            <w:vAlign w:val="center"/>
          </w:tcPr>
          <w:p w:rsidR="008B2DAC" w:rsidRDefault="008B2DAC">
            <w:pPr>
              <w:pStyle w:val="Normal30"/>
              <w:jc w:val="center"/>
              <w:rPr>
                <w:rFonts w:ascii="宋体" w:hAnsi="宋体"/>
                <w:b/>
                <w:sz w:val="24"/>
              </w:rPr>
            </w:pPr>
          </w:p>
        </w:tc>
        <w:tc>
          <w:tcPr>
            <w:tcW w:w="1842" w:type="dxa"/>
            <w:vAlign w:val="center"/>
          </w:tcPr>
          <w:p w:rsidR="008B2DAC" w:rsidRDefault="008B2DAC">
            <w:pPr>
              <w:pStyle w:val="Normal30"/>
              <w:jc w:val="center"/>
              <w:rPr>
                <w:rFonts w:ascii="宋体" w:hAnsi="宋体"/>
                <w:b/>
                <w:sz w:val="24"/>
              </w:rPr>
            </w:pPr>
          </w:p>
        </w:tc>
        <w:tc>
          <w:tcPr>
            <w:tcW w:w="1418" w:type="dxa"/>
            <w:vAlign w:val="center"/>
          </w:tcPr>
          <w:p w:rsidR="008B2DAC" w:rsidRDefault="008B2DAC">
            <w:pPr>
              <w:pStyle w:val="Normal30"/>
              <w:ind w:firstLineChars="49" w:firstLine="118"/>
              <w:jc w:val="center"/>
              <w:rPr>
                <w:rFonts w:ascii="宋体" w:hAnsi="宋体"/>
                <w:b/>
                <w:sz w:val="24"/>
              </w:rPr>
            </w:pPr>
          </w:p>
        </w:tc>
        <w:tc>
          <w:tcPr>
            <w:tcW w:w="1530" w:type="dxa"/>
            <w:vAlign w:val="center"/>
          </w:tcPr>
          <w:p w:rsidR="008B2DAC" w:rsidRDefault="008B2DAC">
            <w:pPr>
              <w:pStyle w:val="Normal30"/>
              <w:ind w:firstLine="482"/>
              <w:jc w:val="center"/>
              <w:rPr>
                <w:rFonts w:ascii="宋体" w:hAnsi="宋体"/>
                <w:b/>
                <w:sz w:val="24"/>
              </w:rPr>
            </w:pPr>
          </w:p>
        </w:tc>
      </w:tr>
      <w:tr w:rsidR="008B2DAC">
        <w:trPr>
          <w:trHeight w:val="575"/>
        </w:trPr>
        <w:tc>
          <w:tcPr>
            <w:tcW w:w="704" w:type="dxa"/>
            <w:vAlign w:val="center"/>
          </w:tcPr>
          <w:p w:rsidR="008B2DAC" w:rsidRDefault="002D7BF3">
            <w:pPr>
              <w:pStyle w:val="Normal30"/>
              <w:jc w:val="center"/>
              <w:rPr>
                <w:rFonts w:ascii="宋体" w:hAnsi="宋体"/>
                <w:sz w:val="22"/>
              </w:rPr>
            </w:pPr>
            <w:r>
              <w:rPr>
                <w:rFonts w:ascii="宋体" w:hAnsi="宋体" w:hint="eastAsia"/>
                <w:sz w:val="22"/>
              </w:rPr>
              <w:t>3</w:t>
            </w:r>
          </w:p>
        </w:tc>
        <w:tc>
          <w:tcPr>
            <w:tcW w:w="2410" w:type="dxa"/>
            <w:vAlign w:val="center"/>
          </w:tcPr>
          <w:p w:rsidR="008B2DAC" w:rsidRDefault="008B2DAC">
            <w:pPr>
              <w:pStyle w:val="Normal30"/>
              <w:jc w:val="center"/>
              <w:rPr>
                <w:rFonts w:ascii="宋体" w:hAnsi="宋体"/>
                <w:b/>
                <w:sz w:val="24"/>
              </w:rPr>
            </w:pPr>
          </w:p>
        </w:tc>
        <w:tc>
          <w:tcPr>
            <w:tcW w:w="1276" w:type="dxa"/>
            <w:vAlign w:val="center"/>
          </w:tcPr>
          <w:p w:rsidR="008B2DAC" w:rsidRDefault="008B2DAC">
            <w:pPr>
              <w:pStyle w:val="Normal30"/>
              <w:jc w:val="center"/>
              <w:rPr>
                <w:rFonts w:ascii="宋体" w:hAnsi="宋体"/>
                <w:b/>
                <w:sz w:val="24"/>
              </w:rPr>
            </w:pPr>
          </w:p>
        </w:tc>
        <w:tc>
          <w:tcPr>
            <w:tcW w:w="1842" w:type="dxa"/>
            <w:vAlign w:val="center"/>
          </w:tcPr>
          <w:p w:rsidR="008B2DAC" w:rsidRDefault="008B2DAC">
            <w:pPr>
              <w:pStyle w:val="Normal30"/>
              <w:jc w:val="center"/>
              <w:rPr>
                <w:rFonts w:ascii="宋体" w:hAnsi="宋体"/>
                <w:b/>
                <w:sz w:val="24"/>
              </w:rPr>
            </w:pPr>
          </w:p>
        </w:tc>
        <w:tc>
          <w:tcPr>
            <w:tcW w:w="1418" w:type="dxa"/>
            <w:vAlign w:val="center"/>
          </w:tcPr>
          <w:p w:rsidR="008B2DAC" w:rsidRDefault="008B2DAC">
            <w:pPr>
              <w:pStyle w:val="Normal30"/>
              <w:ind w:firstLineChars="49" w:firstLine="118"/>
              <w:jc w:val="center"/>
              <w:rPr>
                <w:rFonts w:ascii="宋体" w:hAnsi="宋体"/>
                <w:b/>
                <w:sz w:val="24"/>
              </w:rPr>
            </w:pPr>
          </w:p>
        </w:tc>
        <w:tc>
          <w:tcPr>
            <w:tcW w:w="1530" w:type="dxa"/>
            <w:vAlign w:val="center"/>
          </w:tcPr>
          <w:p w:rsidR="008B2DAC" w:rsidRDefault="008B2DAC">
            <w:pPr>
              <w:pStyle w:val="Normal30"/>
              <w:ind w:firstLine="482"/>
              <w:jc w:val="center"/>
              <w:rPr>
                <w:rFonts w:ascii="宋体" w:hAnsi="宋体"/>
                <w:b/>
                <w:sz w:val="24"/>
              </w:rPr>
            </w:pPr>
          </w:p>
        </w:tc>
      </w:tr>
      <w:tr w:rsidR="008B2DAC">
        <w:trPr>
          <w:trHeight w:val="575"/>
        </w:trPr>
        <w:tc>
          <w:tcPr>
            <w:tcW w:w="704" w:type="dxa"/>
            <w:vAlign w:val="center"/>
          </w:tcPr>
          <w:p w:rsidR="008B2DAC" w:rsidRDefault="002D7BF3">
            <w:pPr>
              <w:pStyle w:val="Normal30"/>
              <w:jc w:val="center"/>
              <w:rPr>
                <w:rFonts w:ascii="宋体" w:hAnsi="宋体"/>
                <w:sz w:val="22"/>
              </w:rPr>
            </w:pPr>
            <w:r>
              <w:rPr>
                <w:rFonts w:ascii="宋体" w:hAnsi="宋体" w:hint="eastAsia"/>
                <w:sz w:val="22"/>
              </w:rPr>
              <w:t>4</w:t>
            </w:r>
          </w:p>
        </w:tc>
        <w:tc>
          <w:tcPr>
            <w:tcW w:w="2410" w:type="dxa"/>
            <w:vAlign w:val="center"/>
          </w:tcPr>
          <w:p w:rsidR="008B2DAC" w:rsidRDefault="008B2DAC">
            <w:pPr>
              <w:pStyle w:val="Normal30"/>
              <w:jc w:val="center"/>
              <w:rPr>
                <w:rFonts w:ascii="宋体" w:hAnsi="宋体"/>
                <w:b/>
                <w:sz w:val="24"/>
              </w:rPr>
            </w:pPr>
          </w:p>
        </w:tc>
        <w:tc>
          <w:tcPr>
            <w:tcW w:w="1276" w:type="dxa"/>
            <w:vAlign w:val="center"/>
          </w:tcPr>
          <w:p w:rsidR="008B2DAC" w:rsidRDefault="008B2DAC">
            <w:pPr>
              <w:pStyle w:val="Normal30"/>
              <w:jc w:val="center"/>
              <w:rPr>
                <w:rFonts w:ascii="宋体" w:hAnsi="宋体"/>
                <w:b/>
                <w:sz w:val="24"/>
              </w:rPr>
            </w:pPr>
          </w:p>
        </w:tc>
        <w:tc>
          <w:tcPr>
            <w:tcW w:w="1842" w:type="dxa"/>
            <w:vAlign w:val="center"/>
          </w:tcPr>
          <w:p w:rsidR="008B2DAC" w:rsidRDefault="008B2DAC">
            <w:pPr>
              <w:pStyle w:val="Normal30"/>
              <w:jc w:val="center"/>
              <w:rPr>
                <w:rFonts w:ascii="宋体" w:hAnsi="宋体"/>
                <w:b/>
                <w:sz w:val="24"/>
              </w:rPr>
            </w:pPr>
          </w:p>
        </w:tc>
        <w:tc>
          <w:tcPr>
            <w:tcW w:w="1418" w:type="dxa"/>
            <w:vAlign w:val="center"/>
          </w:tcPr>
          <w:p w:rsidR="008B2DAC" w:rsidRDefault="008B2DAC">
            <w:pPr>
              <w:pStyle w:val="Normal30"/>
              <w:ind w:firstLineChars="49" w:firstLine="118"/>
              <w:jc w:val="center"/>
              <w:rPr>
                <w:rFonts w:ascii="宋体" w:hAnsi="宋体"/>
                <w:b/>
                <w:sz w:val="24"/>
              </w:rPr>
            </w:pPr>
          </w:p>
        </w:tc>
        <w:tc>
          <w:tcPr>
            <w:tcW w:w="1530" w:type="dxa"/>
            <w:vAlign w:val="center"/>
          </w:tcPr>
          <w:p w:rsidR="008B2DAC" w:rsidRDefault="008B2DAC">
            <w:pPr>
              <w:pStyle w:val="Normal30"/>
              <w:ind w:firstLine="482"/>
              <w:jc w:val="center"/>
              <w:rPr>
                <w:rFonts w:ascii="宋体" w:hAnsi="宋体"/>
                <w:b/>
                <w:sz w:val="24"/>
              </w:rPr>
            </w:pPr>
          </w:p>
        </w:tc>
      </w:tr>
      <w:tr w:rsidR="008B2DAC">
        <w:trPr>
          <w:trHeight w:val="575"/>
        </w:trPr>
        <w:tc>
          <w:tcPr>
            <w:tcW w:w="704" w:type="dxa"/>
            <w:vAlign w:val="center"/>
          </w:tcPr>
          <w:p w:rsidR="008B2DAC" w:rsidRDefault="002D7BF3">
            <w:pPr>
              <w:pStyle w:val="Normal30"/>
              <w:jc w:val="center"/>
              <w:rPr>
                <w:rFonts w:ascii="宋体" w:hAnsi="宋体"/>
                <w:sz w:val="22"/>
              </w:rPr>
            </w:pPr>
            <w:r>
              <w:rPr>
                <w:rFonts w:ascii="宋体" w:hAnsi="宋体" w:hint="eastAsia"/>
                <w:sz w:val="22"/>
              </w:rPr>
              <w:t>5</w:t>
            </w:r>
          </w:p>
        </w:tc>
        <w:tc>
          <w:tcPr>
            <w:tcW w:w="2410" w:type="dxa"/>
            <w:vAlign w:val="center"/>
          </w:tcPr>
          <w:p w:rsidR="008B2DAC" w:rsidRDefault="008B2DAC">
            <w:pPr>
              <w:pStyle w:val="Normal30"/>
              <w:jc w:val="center"/>
              <w:rPr>
                <w:rFonts w:ascii="宋体" w:hAnsi="宋体"/>
                <w:b/>
                <w:sz w:val="24"/>
              </w:rPr>
            </w:pPr>
          </w:p>
        </w:tc>
        <w:tc>
          <w:tcPr>
            <w:tcW w:w="1276" w:type="dxa"/>
            <w:vAlign w:val="center"/>
          </w:tcPr>
          <w:p w:rsidR="008B2DAC" w:rsidRDefault="008B2DAC">
            <w:pPr>
              <w:pStyle w:val="Normal30"/>
              <w:jc w:val="center"/>
              <w:rPr>
                <w:rFonts w:ascii="宋体" w:hAnsi="宋体"/>
                <w:b/>
                <w:sz w:val="24"/>
              </w:rPr>
            </w:pPr>
          </w:p>
        </w:tc>
        <w:tc>
          <w:tcPr>
            <w:tcW w:w="1842" w:type="dxa"/>
            <w:vAlign w:val="center"/>
          </w:tcPr>
          <w:p w:rsidR="008B2DAC" w:rsidRDefault="008B2DAC">
            <w:pPr>
              <w:pStyle w:val="Normal30"/>
              <w:jc w:val="center"/>
              <w:rPr>
                <w:rFonts w:ascii="宋体" w:hAnsi="宋体"/>
                <w:b/>
                <w:sz w:val="24"/>
              </w:rPr>
            </w:pPr>
          </w:p>
        </w:tc>
        <w:tc>
          <w:tcPr>
            <w:tcW w:w="1418" w:type="dxa"/>
            <w:vAlign w:val="center"/>
          </w:tcPr>
          <w:p w:rsidR="008B2DAC" w:rsidRDefault="008B2DAC">
            <w:pPr>
              <w:pStyle w:val="Normal30"/>
              <w:ind w:firstLineChars="49" w:firstLine="118"/>
              <w:jc w:val="center"/>
              <w:rPr>
                <w:rFonts w:ascii="宋体" w:hAnsi="宋体"/>
                <w:b/>
                <w:sz w:val="24"/>
              </w:rPr>
            </w:pPr>
          </w:p>
        </w:tc>
        <w:tc>
          <w:tcPr>
            <w:tcW w:w="1530" w:type="dxa"/>
            <w:vAlign w:val="center"/>
          </w:tcPr>
          <w:p w:rsidR="008B2DAC" w:rsidRDefault="008B2DAC">
            <w:pPr>
              <w:pStyle w:val="Normal30"/>
              <w:ind w:firstLine="482"/>
              <w:jc w:val="center"/>
              <w:rPr>
                <w:rFonts w:ascii="宋体" w:hAnsi="宋体"/>
                <w:b/>
                <w:sz w:val="24"/>
              </w:rPr>
            </w:pPr>
          </w:p>
        </w:tc>
      </w:tr>
      <w:tr w:rsidR="008B2DAC">
        <w:trPr>
          <w:trHeight w:val="575"/>
        </w:trPr>
        <w:tc>
          <w:tcPr>
            <w:tcW w:w="704" w:type="dxa"/>
            <w:vAlign w:val="center"/>
          </w:tcPr>
          <w:p w:rsidR="008B2DAC" w:rsidRDefault="002D7BF3">
            <w:pPr>
              <w:pStyle w:val="Normal30"/>
              <w:jc w:val="center"/>
              <w:rPr>
                <w:rFonts w:ascii="宋体" w:hAnsi="宋体"/>
                <w:sz w:val="22"/>
              </w:rPr>
            </w:pPr>
            <w:r>
              <w:rPr>
                <w:rFonts w:ascii="宋体" w:hAnsi="宋体" w:hint="eastAsia"/>
                <w:sz w:val="22"/>
              </w:rPr>
              <w:t>6</w:t>
            </w:r>
          </w:p>
        </w:tc>
        <w:tc>
          <w:tcPr>
            <w:tcW w:w="2410" w:type="dxa"/>
            <w:vAlign w:val="center"/>
          </w:tcPr>
          <w:p w:rsidR="008B2DAC" w:rsidRDefault="008B2DAC">
            <w:pPr>
              <w:pStyle w:val="Normal30"/>
              <w:jc w:val="center"/>
              <w:rPr>
                <w:rFonts w:ascii="宋体" w:hAnsi="宋体"/>
                <w:b/>
                <w:sz w:val="24"/>
              </w:rPr>
            </w:pPr>
          </w:p>
        </w:tc>
        <w:tc>
          <w:tcPr>
            <w:tcW w:w="1276" w:type="dxa"/>
            <w:vAlign w:val="center"/>
          </w:tcPr>
          <w:p w:rsidR="008B2DAC" w:rsidRDefault="008B2DAC">
            <w:pPr>
              <w:pStyle w:val="Normal30"/>
              <w:jc w:val="center"/>
              <w:rPr>
                <w:rFonts w:ascii="宋体" w:hAnsi="宋体"/>
                <w:b/>
                <w:sz w:val="24"/>
              </w:rPr>
            </w:pPr>
          </w:p>
        </w:tc>
        <w:tc>
          <w:tcPr>
            <w:tcW w:w="1842" w:type="dxa"/>
            <w:vAlign w:val="center"/>
          </w:tcPr>
          <w:p w:rsidR="008B2DAC" w:rsidRDefault="008B2DAC">
            <w:pPr>
              <w:pStyle w:val="Normal30"/>
              <w:jc w:val="center"/>
              <w:rPr>
                <w:rFonts w:ascii="宋体" w:hAnsi="宋体"/>
                <w:b/>
                <w:sz w:val="24"/>
              </w:rPr>
            </w:pPr>
          </w:p>
        </w:tc>
        <w:tc>
          <w:tcPr>
            <w:tcW w:w="1418" w:type="dxa"/>
            <w:vAlign w:val="center"/>
          </w:tcPr>
          <w:p w:rsidR="008B2DAC" w:rsidRDefault="008B2DAC">
            <w:pPr>
              <w:pStyle w:val="Normal30"/>
              <w:ind w:firstLineChars="49" w:firstLine="118"/>
              <w:jc w:val="center"/>
              <w:rPr>
                <w:rFonts w:ascii="宋体" w:hAnsi="宋体"/>
                <w:b/>
                <w:sz w:val="24"/>
              </w:rPr>
            </w:pPr>
          </w:p>
        </w:tc>
        <w:tc>
          <w:tcPr>
            <w:tcW w:w="1530" w:type="dxa"/>
            <w:vAlign w:val="center"/>
          </w:tcPr>
          <w:p w:rsidR="008B2DAC" w:rsidRDefault="008B2DAC">
            <w:pPr>
              <w:pStyle w:val="Normal30"/>
              <w:ind w:firstLine="482"/>
              <w:jc w:val="center"/>
              <w:rPr>
                <w:rFonts w:ascii="宋体" w:hAnsi="宋体"/>
                <w:b/>
                <w:sz w:val="24"/>
              </w:rPr>
            </w:pPr>
          </w:p>
        </w:tc>
      </w:tr>
      <w:tr w:rsidR="008B2DAC">
        <w:trPr>
          <w:trHeight w:val="575"/>
        </w:trPr>
        <w:tc>
          <w:tcPr>
            <w:tcW w:w="704" w:type="dxa"/>
            <w:vAlign w:val="center"/>
          </w:tcPr>
          <w:p w:rsidR="008B2DAC" w:rsidRDefault="002D7BF3">
            <w:pPr>
              <w:pStyle w:val="Normal30"/>
              <w:jc w:val="center"/>
              <w:rPr>
                <w:rFonts w:ascii="宋体" w:hAnsi="宋体"/>
                <w:sz w:val="22"/>
              </w:rPr>
            </w:pPr>
            <w:r>
              <w:rPr>
                <w:rFonts w:ascii="宋体" w:hAnsi="宋体" w:hint="eastAsia"/>
                <w:sz w:val="22"/>
              </w:rPr>
              <w:t>7</w:t>
            </w:r>
          </w:p>
        </w:tc>
        <w:tc>
          <w:tcPr>
            <w:tcW w:w="2410" w:type="dxa"/>
            <w:vAlign w:val="center"/>
          </w:tcPr>
          <w:p w:rsidR="008B2DAC" w:rsidRDefault="008B2DAC">
            <w:pPr>
              <w:pStyle w:val="Normal30"/>
              <w:jc w:val="center"/>
              <w:rPr>
                <w:rFonts w:ascii="宋体" w:hAnsi="宋体"/>
                <w:b/>
                <w:sz w:val="24"/>
              </w:rPr>
            </w:pPr>
          </w:p>
        </w:tc>
        <w:tc>
          <w:tcPr>
            <w:tcW w:w="1276" w:type="dxa"/>
            <w:vAlign w:val="center"/>
          </w:tcPr>
          <w:p w:rsidR="008B2DAC" w:rsidRDefault="008B2DAC">
            <w:pPr>
              <w:pStyle w:val="Normal30"/>
              <w:jc w:val="center"/>
              <w:rPr>
                <w:rFonts w:ascii="宋体" w:hAnsi="宋体"/>
                <w:b/>
                <w:sz w:val="24"/>
              </w:rPr>
            </w:pPr>
          </w:p>
        </w:tc>
        <w:tc>
          <w:tcPr>
            <w:tcW w:w="1842" w:type="dxa"/>
            <w:vAlign w:val="center"/>
          </w:tcPr>
          <w:p w:rsidR="008B2DAC" w:rsidRDefault="008B2DAC">
            <w:pPr>
              <w:pStyle w:val="Normal30"/>
              <w:jc w:val="center"/>
              <w:rPr>
                <w:rFonts w:ascii="宋体" w:hAnsi="宋体"/>
                <w:b/>
                <w:sz w:val="24"/>
              </w:rPr>
            </w:pPr>
          </w:p>
        </w:tc>
        <w:tc>
          <w:tcPr>
            <w:tcW w:w="1418" w:type="dxa"/>
            <w:vAlign w:val="center"/>
          </w:tcPr>
          <w:p w:rsidR="008B2DAC" w:rsidRDefault="008B2DAC">
            <w:pPr>
              <w:pStyle w:val="Normal30"/>
              <w:ind w:firstLineChars="49" w:firstLine="118"/>
              <w:jc w:val="center"/>
              <w:rPr>
                <w:rFonts w:ascii="宋体" w:hAnsi="宋体"/>
                <w:b/>
                <w:sz w:val="24"/>
              </w:rPr>
            </w:pPr>
          </w:p>
        </w:tc>
        <w:tc>
          <w:tcPr>
            <w:tcW w:w="1530" w:type="dxa"/>
            <w:vAlign w:val="center"/>
          </w:tcPr>
          <w:p w:rsidR="008B2DAC" w:rsidRDefault="008B2DAC">
            <w:pPr>
              <w:pStyle w:val="Normal30"/>
              <w:ind w:firstLine="482"/>
              <w:jc w:val="center"/>
              <w:rPr>
                <w:rFonts w:ascii="宋体" w:hAnsi="宋体"/>
                <w:b/>
                <w:sz w:val="24"/>
              </w:rPr>
            </w:pPr>
          </w:p>
        </w:tc>
      </w:tr>
      <w:tr w:rsidR="008B2DAC">
        <w:trPr>
          <w:trHeight w:val="575"/>
        </w:trPr>
        <w:tc>
          <w:tcPr>
            <w:tcW w:w="704" w:type="dxa"/>
            <w:vAlign w:val="center"/>
          </w:tcPr>
          <w:p w:rsidR="008B2DAC" w:rsidRDefault="002D7BF3">
            <w:pPr>
              <w:pStyle w:val="Normal30"/>
              <w:jc w:val="center"/>
              <w:rPr>
                <w:rFonts w:ascii="宋体" w:hAnsi="宋体"/>
                <w:sz w:val="22"/>
              </w:rPr>
            </w:pPr>
            <w:r>
              <w:rPr>
                <w:rFonts w:ascii="宋体" w:hAnsi="宋体" w:hint="eastAsia"/>
                <w:sz w:val="22"/>
              </w:rPr>
              <w:t>8</w:t>
            </w:r>
          </w:p>
        </w:tc>
        <w:tc>
          <w:tcPr>
            <w:tcW w:w="2410" w:type="dxa"/>
            <w:vAlign w:val="center"/>
          </w:tcPr>
          <w:p w:rsidR="008B2DAC" w:rsidRDefault="008B2DAC">
            <w:pPr>
              <w:pStyle w:val="Normal30"/>
              <w:jc w:val="center"/>
              <w:rPr>
                <w:rFonts w:ascii="宋体" w:hAnsi="宋体"/>
                <w:b/>
                <w:sz w:val="24"/>
              </w:rPr>
            </w:pPr>
          </w:p>
        </w:tc>
        <w:tc>
          <w:tcPr>
            <w:tcW w:w="1276" w:type="dxa"/>
            <w:vAlign w:val="center"/>
          </w:tcPr>
          <w:p w:rsidR="008B2DAC" w:rsidRDefault="008B2DAC">
            <w:pPr>
              <w:pStyle w:val="Normal30"/>
              <w:jc w:val="center"/>
              <w:rPr>
                <w:rFonts w:ascii="宋体" w:hAnsi="宋体"/>
                <w:b/>
                <w:sz w:val="24"/>
              </w:rPr>
            </w:pPr>
          </w:p>
        </w:tc>
        <w:tc>
          <w:tcPr>
            <w:tcW w:w="1842" w:type="dxa"/>
            <w:vAlign w:val="center"/>
          </w:tcPr>
          <w:p w:rsidR="008B2DAC" w:rsidRDefault="008B2DAC">
            <w:pPr>
              <w:pStyle w:val="Normal30"/>
              <w:jc w:val="center"/>
              <w:rPr>
                <w:rFonts w:ascii="宋体" w:hAnsi="宋体"/>
                <w:b/>
                <w:sz w:val="24"/>
              </w:rPr>
            </w:pPr>
          </w:p>
        </w:tc>
        <w:tc>
          <w:tcPr>
            <w:tcW w:w="1418" w:type="dxa"/>
            <w:vAlign w:val="center"/>
          </w:tcPr>
          <w:p w:rsidR="008B2DAC" w:rsidRDefault="008B2DAC">
            <w:pPr>
              <w:pStyle w:val="Normal30"/>
              <w:ind w:firstLineChars="49" w:firstLine="118"/>
              <w:jc w:val="center"/>
              <w:rPr>
                <w:rFonts w:ascii="宋体" w:hAnsi="宋体"/>
                <w:b/>
                <w:sz w:val="24"/>
              </w:rPr>
            </w:pPr>
          </w:p>
        </w:tc>
        <w:tc>
          <w:tcPr>
            <w:tcW w:w="1530" w:type="dxa"/>
            <w:vAlign w:val="center"/>
          </w:tcPr>
          <w:p w:rsidR="008B2DAC" w:rsidRDefault="008B2DAC">
            <w:pPr>
              <w:pStyle w:val="Normal30"/>
              <w:ind w:firstLine="482"/>
              <w:jc w:val="center"/>
              <w:rPr>
                <w:rFonts w:ascii="宋体" w:hAnsi="宋体"/>
                <w:b/>
                <w:sz w:val="24"/>
              </w:rPr>
            </w:pPr>
          </w:p>
        </w:tc>
      </w:tr>
      <w:tr w:rsidR="008B2DAC">
        <w:trPr>
          <w:trHeight w:val="575"/>
        </w:trPr>
        <w:tc>
          <w:tcPr>
            <w:tcW w:w="704" w:type="dxa"/>
            <w:vAlign w:val="center"/>
          </w:tcPr>
          <w:p w:rsidR="008B2DAC" w:rsidRDefault="002D7BF3">
            <w:pPr>
              <w:pStyle w:val="Normal30"/>
              <w:jc w:val="center"/>
              <w:rPr>
                <w:rFonts w:ascii="宋体" w:hAnsi="宋体"/>
                <w:sz w:val="22"/>
              </w:rPr>
            </w:pPr>
            <w:r>
              <w:rPr>
                <w:rFonts w:ascii="宋体" w:hAnsi="宋体" w:hint="eastAsia"/>
                <w:sz w:val="22"/>
              </w:rPr>
              <w:t>9</w:t>
            </w:r>
          </w:p>
        </w:tc>
        <w:tc>
          <w:tcPr>
            <w:tcW w:w="2410" w:type="dxa"/>
            <w:vAlign w:val="center"/>
          </w:tcPr>
          <w:p w:rsidR="008B2DAC" w:rsidRDefault="008B2DAC">
            <w:pPr>
              <w:pStyle w:val="Normal30"/>
              <w:jc w:val="center"/>
              <w:rPr>
                <w:rFonts w:ascii="宋体" w:hAnsi="宋体"/>
                <w:b/>
                <w:sz w:val="24"/>
              </w:rPr>
            </w:pPr>
          </w:p>
        </w:tc>
        <w:tc>
          <w:tcPr>
            <w:tcW w:w="1276" w:type="dxa"/>
            <w:vAlign w:val="center"/>
          </w:tcPr>
          <w:p w:rsidR="008B2DAC" w:rsidRDefault="008B2DAC">
            <w:pPr>
              <w:pStyle w:val="Normal30"/>
              <w:jc w:val="center"/>
              <w:rPr>
                <w:rFonts w:ascii="宋体" w:hAnsi="宋体"/>
                <w:b/>
                <w:sz w:val="24"/>
              </w:rPr>
            </w:pPr>
          </w:p>
        </w:tc>
        <w:tc>
          <w:tcPr>
            <w:tcW w:w="1842" w:type="dxa"/>
            <w:vAlign w:val="center"/>
          </w:tcPr>
          <w:p w:rsidR="008B2DAC" w:rsidRDefault="008B2DAC">
            <w:pPr>
              <w:pStyle w:val="Normal30"/>
              <w:jc w:val="center"/>
              <w:rPr>
                <w:rFonts w:ascii="宋体" w:hAnsi="宋体"/>
                <w:b/>
                <w:sz w:val="24"/>
              </w:rPr>
            </w:pPr>
          </w:p>
        </w:tc>
        <w:tc>
          <w:tcPr>
            <w:tcW w:w="1418" w:type="dxa"/>
            <w:vAlign w:val="center"/>
          </w:tcPr>
          <w:p w:rsidR="008B2DAC" w:rsidRDefault="008B2DAC">
            <w:pPr>
              <w:pStyle w:val="Normal30"/>
              <w:ind w:firstLineChars="49" w:firstLine="118"/>
              <w:jc w:val="center"/>
              <w:rPr>
                <w:rFonts w:ascii="宋体" w:hAnsi="宋体"/>
                <w:b/>
                <w:sz w:val="24"/>
              </w:rPr>
            </w:pPr>
          </w:p>
        </w:tc>
        <w:tc>
          <w:tcPr>
            <w:tcW w:w="1530" w:type="dxa"/>
            <w:vAlign w:val="center"/>
          </w:tcPr>
          <w:p w:rsidR="008B2DAC" w:rsidRDefault="008B2DAC">
            <w:pPr>
              <w:pStyle w:val="Normal30"/>
              <w:ind w:firstLine="482"/>
              <w:jc w:val="center"/>
              <w:rPr>
                <w:rFonts w:ascii="宋体" w:hAnsi="宋体"/>
                <w:b/>
                <w:sz w:val="24"/>
              </w:rPr>
            </w:pPr>
          </w:p>
        </w:tc>
      </w:tr>
      <w:tr w:rsidR="008B2DAC">
        <w:trPr>
          <w:trHeight w:val="575"/>
        </w:trPr>
        <w:tc>
          <w:tcPr>
            <w:tcW w:w="704" w:type="dxa"/>
            <w:vAlign w:val="center"/>
          </w:tcPr>
          <w:p w:rsidR="008B2DAC" w:rsidRDefault="002D7BF3">
            <w:pPr>
              <w:pStyle w:val="Normal30"/>
              <w:jc w:val="center"/>
              <w:rPr>
                <w:rFonts w:ascii="宋体" w:hAnsi="宋体"/>
                <w:sz w:val="22"/>
              </w:rPr>
            </w:pPr>
            <w:r>
              <w:rPr>
                <w:rFonts w:ascii="宋体" w:hAnsi="宋体" w:hint="eastAsia"/>
                <w:sz w:val="22"/>
              </w:rPr>
              <w:t>1</w:t>
            </w:r>
            <w:r>
              <w:rPr>
                <w:rFonts w:ascii="宋体" w:hAnsi="宋体"/>
                <w:sz w:val="22"/>
              </w:rPr>
              <w:t>0</w:t>
            </w:r>
          </w:p>
        </w:tc>
        <w:tc>
          <w:tcPr>
            <w:tcW w:w="2410" w:type="dxa"/>
            <w:vAlign w:val="center"/>
          </w:tcPr>
          <w:p w:rsidR="008B2DAC" w:rsidRDefault="008B2DAC">
            <w:pPr>
              <w:pStyle w:val="Normal30"/>
              <w:jc w:val="center"/>
              <w:rPr>
                <w:rFonts w:ascii="宋体" w:hAnsi="宋体"/>
                <w:b/>
                <w:sz w:val="24"/>
              </w:rPr>
            </w:pPr>
          </w:p>
        </w:tc>
        <w:tc>
          <w:tcPr>
            <w:tcW w:w="1276" w:type="dxa"/>
            <w:vAlign w:val="center"/>
          </w:tcPr>
          <w:p w:rsidR="008B2DAC" w:rsidRDefault="008B2DAC">
            <w:pPr>
              <w:pStyle w:val="Normal30"/>
              <w:jc w:val="center"/>
              <w:rPr>
                <w:rFonts w:ascii="宋体" w:hAnsi="宋体"/>
                <w:b/>
                <w:sz w:val="24"/>
              </w:rPr>
            </w:pPr>
          </w:p>
        </w:tc>
        <w:tc>
          <w:tcPr>
            <w:tcW w:w="1842" w:type="dxa"/>
            <w:vAlign w:val="center"/>
          </w:tcPr>
          <w:p w:rsidR="008B2DAC" w:rsidRDefault="008B2DAC">
            <w:pPr>
              <w:pStyle w:val="Normal30"/>
              <w:jc w:val="center"/>
              <w:rPr>
                <w:rFonts w:ascii="宋体" w:hAnsi="宋体"/>
                <w:b/>
                <w:sz w:val="24"/>
              </w:rPr>
            </w:pPr>
          </w:p>
        </w:tc>
        <w:tc>
          <w:tcPr>
            <w:tcW w:w="1418" w:type="dxa"/>
            <w:vAlign w:val="center"/>
          </w:tcPr>
          <w:p w:rsidR="008B2DAC" w:rsidRDefault="008B2DAC">
            <w:pPr>
              <w:pStyle w:val="Normal30"/>
              <w:ind w:firstLineChars="49" w:firstLine="118"/>
              <w:jc w:val="center"/>
              <w:rPr>
                <w:rFonts w:ascii="宋体" w:hAnsi="宋体"/>
                <w:b/>
                <w:sz w:val="24"/>
              </w:rPr>
            </w:pPr>
          </w:p>
        </w:tc>
        <w:tc>
          <w:tcPr>
            <w:tcW w:w="1530" w:type="dxa"/>
            <w:vAlign w:val="center"/>
          </w:tcPr>
          <w:p w:rsidR="008B2DAC" w:rsidRDefault="008B2DAC">
            <w:pPr>
              <w:pStyle w:val="Normal30"/>
              <w:ind w:firstLine="482"/>
              <w:jc w:val="center"/>
              <w:rPr>
                <w:rFonts w:ascii="宋体" w:hAnsi="宋体"/>
                <w:b/>
                <w:sz w:val="24"/>
              </w:rPr>
            </w:pPr>
          </w:p>
        </w:tc>
      </w:tr>
    </w:tbl>
    <w:p w:rsidR="008B2DAC" w:rsidRDefault="002D7BF3">
      <w:pPr>
        <w:pStyle w:val="30"/>
        <w:spacing w:before="240"/>
        <w:rPr>
          <w:b/>
          <w:bCs/>
          <w:lang w:eastAsia="zh-CN"/>
        </w:rPr>
      </w:pPr>
      <w:r>
        <w:rPr>
          <w:rFonts w:hint="eastAsia"/>
          <w:b/>
          <w:bCs/>
          <w:lang w:eastAsia="zh-CN"/>
        </w:rPr>
        <w:t>注：需根据评分表备注的评审评分材料要求提供相应证明材料。</w:t>
      </w:r>
    </w:p>
    <w:p w:rsidR="008B2DAC" w:rsidRDefault="008B2DAC">
      <w:pPr>
        <w:rPr>
          <w:rFonts w:ascii="宋体" w:eastAsia="宋体" w:hAnsi="宋体"/>
          <w:lang w:eastAsia="zh-CN"/>
        </w:rPr>
      </w:pPr>
    </w:p>
    <w:p w:rsidR="008B2DAC" w:rsidRDefault="008B2DAC">
      <w:pPr>
        <w:pStyle w:val="a5"/>
        <w:kinsoku w:val="0"/>
        <w:overflowPunct w:val="0"/>
        <w:spacing w:line="360" w:lineRule="auto"/>
        <w:ind w:left="0" w:firstLineChars="1200" w:firstLine="2891"/>
        <w:rPr>
          <w:b/>
          <w:sz w:val="24"/>
          <w:szCs w:val="24"/>
          <w:lang w:eastAsia="zh-CN"/>
        </w:rPr>
      </w:pPr>
    </w:p>
    <w:p w:rsidR="008B2DAC" w:rsidRDefault="008B2DAC">
      <w:pPr>
        <w:pStyle w:val="a5"/>
        <w:kinsoku w:val="0"/>
        <w:overflowPunct w:val="0"/>
        <w:spacing w:line="360" w:lineRule="auto"/>
        <w:ind w:left="0" w:firstLineChars="1200" w:firstLine="2891"/>
        <w:rPr>
          <w:b/>
          <w:sz w:val="24"/>
          <w:szCs w:val="24"/>
          <w:lang w:eastAsia="zh-CN"/>
        </w:rPr>
      </w:pPr>
    </w:p>
    <w:p w:rsidR="008B2DAC" w:rsidRDefault="008B2DAC">
      <w:pPr>
        <w:pStyle w:val="a5"/>
        <w:kinsoku w:val="0"/>
        <w:overflowPunct w:val="0"/>
        <w:spacing w:line="360" w:lineRule="auto"/>
        <w:ind w:left="0" w:firstLineChars="1200" w:firstLine="2891"/>
        <w:rPr>
          <w:b/>
          <w:sz w:val="24"/>
          <w:szCs w:val="24"/>
          <w:lang w:eastAsia="zh-CN"/>
        </w:rPr>
      </w:pPr>
    </w:p>
    <w:p w:rsidR="008B2DAC" w:rsidRDefault="002D7BF3">
      <w:pPr>
        <w:pStyle w:val="a5"/>
        <w:kinsoku w:val="0"/>
        <w:overflowPunct w:val="0"/>
        <w:spacing w:line="360" w:lineRule="auto"/>
        <w:ind w:left="0" w:firstLineChars="1200" w:firstLine="2891"/>
        <w:rPr>
          <w:b/>
          <w:sz w:val="24"/>
          <w:szCs w:val="24"/>
          <w:lang w:eastAsia="zh-CN"/>
        </w:rPr>
      </w:pPr>
      <w:r>
        <w:rPr>
          <w:rFonts w:hint="eastAsia"/>
          <w:b/>
          <w:sz w:val="24"/>
          <w:szCs w:val="24"/>
          <w:lang w:eastAsia="zh-CN"/>
        </w:rPr>
        <w:t>投标</w:t>
      </w:r>
      <w:r>
        <w:rPr>
          <w:rFonts w:hint="eastAsia"/>
          <w:b/>
          <w:spacing w:val="-2"/>
          <w:sz w:val="24"/>
          <w:szCs w:val="24"/>
          <w:lang w:eastAsia="zh-CN"/>
        </w:rPr>
        <w:t>人：</w:t>
      </w:r>
      <w:r>
        <w:rPr>
          <w:rFonts w:hint="eastAsia"/>
          <w:b/>
          <w:spacing w:val="-2"/>
          <w:sz w:val="24"/>
          <w:szCs w:val="24"/>
          <w:u w:val="single"/>
          <w:lang w:eastAsia="zh-CN"/>
        </w:rPr>
        <w:t xml:space="preserve">      </w:t>
      </w:r>
      <w:r>
        <w:rPr>
          <w:rFonts w:hint="eastAsia"/>
          <w:b/>
          <w:spacing w:val="-1"/>
          <w:sz w:val="24"/>
          <w:szCs w:val="24"/>
          <w:lang w:eastAsia="zh-CN"/>
        </w:rPr>
        <w:t>（盖单位章）</w:t>
      </w:r>
    </w:p>
    <w:p w:rsidR="008B2DAC" w:rsidRDefault="002D7BF3">
      <w:pPr>
        <w:spacing w:line="360" w:lineRule="auto"/>
        <w:ind w:firstLineChars="1200" w:firstLine="2891"/>
        <w:rPr>
          <w:rFonts w:ascii="宋体" w:eastAsia="宋体" w:hAnsi="宋体"/>
          <w:b/>
          <w:bCs/>
          <w:sz w:val="24"/>
          <w:szCs w:val="24"/>
          <w:lang w:eastAsia="zh-CN"/>
        </w:rPr>
      </w:pPr>
      <w:r>
        <w:rPr>
          <w:rFonts w:ascii="宋体" w:eastAsia="宋体" w:hAnsi="宋体" w:hint="eastAsia"/>
          <w:b/>
          <w:bCs/>
          <w:sz w:val="24"/>
          <w:szCs w:val="24"/>
          <w:lang w:eastAsia="zh-CN"/>
        </w:rPr>
        <w:t>法定代表人或其委托代理人：</w:t>
      </w:r>
      <w:r>
        <w:rPr>
          <w:rFonts w:ascii="宋体" w:eastAsia="宋体" w:hAnsi="宋体" w:hint="eastAsia"/>
          <w:b/>
          <w:bCs/>
          <w:sz w:val="24"/>
          <w:szCs w:val="24"/>
          <w:u w:val="single"/>
          <w:lang w:eastAsia="zh-CN"/>
        </w:rPr>
        <w:t xml:space="preserve">     </w:t>
      </w:r>
      <w:r>
        <w:rPr>
          <w:rFonts w:ascii="宋体" w:eastAsia="宋体" w:hAnsi="宋体" w:hint="eastAsia"/>
          <w:b/>
          <w:bCs/>
          <w:sz w:val="24"/>
          <w:szCs w:val="24"/>
          <w:lang w:eastAsia="zh-CN"/>
        </w:rPr>
        <w:t>（签字或盖章）</w:t>
      </w:r>
    </w:p>
    <w:p w:rsidR="008B2DAC" w:rsidRDefault="002D7BF3">
      <w:pPr>
        <w:ind w:firstLineChars="1800" w:firstLine="4337"/>
        <w:rPr>
          <w:lang w:eastAsia="zh-CN"/>
        </w:rPr>
      </w:pPr>
      <w:r>
        <w:rPr>
          <w:rFonts w:ascii="宋体" w:eastAsia="宋体" w:hAnsi="宋体"/>
          <w:b/>
          <w:sz w:val="24"/>
          <w:szCs w:val="24"/>
          <w:u w:val="single"/>
          <w:lang w:eastAsia="zh-CN"/>
        </w:rPr>
        <w:tab/>
      </w:r>
      <w:r>
        <w:rPr>
          <w:rFonts w:ascii="宋体" w:eastAsia="宋体" w:hAnsi="宋体" w:hint="eastAsia"/>
          <w:b/>
          <w:sz w:val="24"/>
          <w:szCs w:val="24"/>
          <w:lang w:eastAsia="zh-CN"/>
        </w:rPr>
        <w:t>年</w:t>
      </w:r>
      <w:r>
        <w:rPr>
          <w:rFonts w:ascii="宋体" w:eastAsia="宋体" w:hAnsi="宋体"/>
          <w:b/>
          <w:sz w:val="24"/>
          <w:szCs w:val="24"/>
          <w:u w:val="single"/>
          <w:lang w:eastAsia="zh-CN"/>
        </w:rPr>
        <w:tab/>
        <w:t xml:space="preserve"> </w:t>
      </w:r>
      <w:r>
        <w:rPr>
          <w:rFonts w:ascii="宋体" w:eastAsia="宋体" w:hAnsi="宋体" w:hint="eastAsia"/>
          <w:b/>
          <w:sz w:val="24"/>
          <w:szCs w:val="24"/>
          <w:lang w:eastAsia="zh-CN"/>
        </w:rPr>
        <w:t>月</w:t>
      </w:r>
      <w:r>
        <w:rPr>
          <w:rFonts w:ascii="宋体" w:eastAsia="宋体" w:hAnsi="宋体"/>
          <w:b/>
          <w:sz w:val="24"/>
          <w:szCs w:val="24"/>
          <w:u w:val="single"/>
          <w:lang w:eastAsia="zh-CN"/>
        </w:rPr>
        <w:tab/>
        <w:t xml:space="preserve"> </w:t>
      </w:r>
      <w:r>
        <w:rPr>
          <w:rFonts w:ascii="宋体" w:eastAsia="宋体" w:hAnsi="宋体" w:hint="eastAsia"/>
          <w:b/>
          <w:sz w:val="24"/>
          <w:szCs w:val="24"/>
          <w:lang w:eastAsia="zh-CN"/>
        </w:rPr>
        <w:t>日</w:t>
      </w:r>
    </w:p>
    <w:p w:rsidR="008B2DAC" w:rsidRDefault="008B2DAC">
      <w:pPr>
        <w:pStyle w:val="a0"/>
      </w:pPr>
    </w:p>
    <w:p w:rsidR="008B2DAC" w:rsidRDefault="008B2DAC">
      <w:pPr>
        <w:rPr>
          <w:lang w:eastAsia="zh-CN"/>
        </w:rPr>
      </w:pPr>
    </w:p>
    <w:p w:rsidR="008B2DAC" w:rsidRDefault="008B2DAC">
      <w:pPr>
        <w:pStyle w:val="3"/>
        <w:rPr>
          <w:rFonts w:ascii="宋体" w:eastAsia="宋体" w:hAnsi="宋体"/>
          <w:lang w:eastAsia="zh-CN"/>
        </w:rPr>
        <w:sectPr w:rsidR="008B2DAC">
          <w:footerReference w:type="default" r:id="rId12"/>
          <w:footerReference w:type="first" r:id="rId13"/>
          <w:pgSz w:w="11907" w:h="16839"/>
          <w:pgMar w:top="1440" w:right="1440" w:bottom="1440" w:left="1440" w:header="0" w:footer="921" w:gutter="0"/>
          <w:cols w:space="720"/>
          <w:titlePg/>
          <w:docGrid w:linePitch="299"/>
        </w:sectPr>
      </w:pPr>
    </w:p>
    <w:p w:rsidR="008B2DAC" w:rsidRDefault="002D7BF3">
      <w:pPr>
        <w:pStyle w:val="3"/>
        <w:rPr>
          <w:rFonts w:ascii="宋体" w:eastAsia="宋体" w:hAnsi="宋体"/>
          <w:lang w:eastAsia="zh-CN"/>
        </w:rPr>
      </w:pPr>
      <w:bookmarkStart w:id="119" w:name="_Toc144811759"/>
      <w:bookmarkStart w:id="120" w:name="_Toc142858908"/>
      <w:r>
        <w:rPr>
          <w:rFonts w:ascii="宋体" w:eastAsia="宋体" w:hAnsi="宋体" w:hint="eastAsia"/>
          <w:lang w:eastAsia="zh-CN"/>
        </w:rPr>
        <w:lastRenderedPageBreak/>
        <w:t>格式十  响应合同条款承诺函</w:t>
      </w:r>
    </w:p>
    <w:p w:rsidR="008B2DAC" w:rsidRDefault="008B2DAC">
      <w:pPr>
        <w:ind w:firstLine="300"/>
        <w:rPr>
          <w:lang w:eastAsia="zh-CN"/>
        </w:rPr>
      </w:pPr>
    </w:p>
    <w:p w:rsidR="008B2DAC" w:rsidRDefault="002D7BF3">
      <w:pPr>
        <w:tabs>
          <w:tab w:val="left" w:pos="720"/>
        </w:tabs>
        <w:snapToGrid w:val="0"/>
        <w:spacing w:line="360" w:lineRule="auto"/>
        <w:jc w:val="center"/>
        <w:rPr>
          <w:rFonts w:ascii="宋体" w:eastAsia="宋体" w:hAnsi="宋体" w:cs="宋体"/>
          <w:b/>
          <w:kern w:val="2"/>
          <w:sz w:val="32"/>
          <w:lang w:eastAsia="zh-CN"/>
        </w:rPr>
      </w:pPr>
      <w:bookmarkStart w:id="121" w:name="_Toc16496"/>
      <w:bookmarkStart w:id="122" w:name="_Toc27114"/>
      <w:bookmarkStart w:id="123" w:name="_Toc6263"/>
      <w:bookmarkStart w:id="124" w:name="_Toc3773"/>
      <w:bookmarkStart w:id="125" w:name="_Toc13813"/>
      <w:r>
        <w:rPr>
          <w:rFonts w:ascii="宋体" w:eastAsia="宋体" w:hAnsi="宋体" w:cs="宋体" w:hint="eastAsia"/>
          <w:b/>
          <w:kern w:val="2"/>
          <w:sz w:val="32"/>
          <w:lang w:eastAsia="zh-CN"/>
        </w:rPr>
        <w:t>承诺函</w:t>
      </w:r>
      <w:bookmarkEnd w:id="121"/>
    </w:p>
    <w:bookmarkEnd w:id="122"/>
    <w:bookmarkEnd w:id="123"/>
    <w:bookmarkEnd w:id="124"/>
    <w:bookmarkEnd w:id="125"/>
    <w:p w:rsidR="008B2DAC" w:rsidRDefault="008B2DAC">
      <w:pPr>
        <w:spacing w:line="360" w:lineRule="auto"/>
        <w:ind w:leftChars="-1" w:left="-2" w:firstLineChars="225" w:firstLine="540"/>
        <w:jc w:val="both"/>
        <w:rPr>
          <w:rFonts w:ascii="宋体" w:eastAsia="宋体" w:hAnsi="宋体" w:cs="宋体"/>
          <w:kern w:val="2"/>
          <w:sz w:val="24"/>
          <w:szCs w:val="24"/>
          <w:lang w:eastAsia="zh-CN"/>
        </w:rPr>
      </w:pPr>
    </w:p>
    <w:p w:rsidR="008B2DAC" w:rsidRDefault="002D7BF3">
      <w:pPr>
        <w:spacing w:line="360" w:lineRule="auto"/>
        <w:ind w:leftChars="-1" w:left="-2" w:firstLineChars="225" w:firstLine="540"/>
        <w:jc w:val="both"/>
        <w:rPr>
          <w:rFonts w:ascii="宋体" w:eastAsia="宋体" w:hAnsi="宋体" w:cs="宋体"/>
          <w:kern w:val="2"/>
          <w:sz w:val="24"/>
          <w:szCs w:val="24"/>
          <w:lang w:eastAsia="zh-CN"/>
        </w:rPr>
      </w:pPr>
      <w:r>
        <w:rPr>
          <w:rFonts w:ascii="宋体" w:eastAsia="宋体" w:hAnsi="宋体" w:cs="宋体" w:hint="eastAsia"/>
          <w:kern w:val="2"/>
          <w:sz w:val="24"/>
          <w:szCs w:val="24"/>
          <w:lang w:eastAsia="zh-CN"/>
        </w:rPr>
        <w:t>我公司就招标文件合同条款承诺以下事项：</w:t>
      </w:r>
    </w:p>
    <w:p w:rsidR="008B2DAC" w:rsidRDefault="002D7BF3">
      <w:pPr>
        <w:spacing w:line="360" w:lineRule="auto"/>
        <w:ind w:leftChars="-1" w:left="-2" w:firstLineChars="225" w:firstLine="540"/>
        <w:jc w:val="both"/>
        <w:rPr>
          <w:rFonts w:ascii="宋体" w:eastAsia="宋体" w:hAnsi="宋体" w:cs="宋体"/>
          <w:kern w:val="2"/>
          <w:sz w:val="24"/>
          <w:szCs w:val="24"/>
          <w:lang w:eastAsia="zh-CN"/>
        </w:rPr>
      </w:pPr>
      <w:r>
        <w:rPr>
          <w:rFonts w:ascii="宋体" w:eastAsia="宋体" w:hAnsi="宋体" w:cs="宋体" w:hint="eastAsia"/>
          <w:kern w:val="2"/>
          <w:sz w:val="24"/>
          <w:szCs w:val="24"/>
          <w:lang w:eastAsia="zh-CN"/>
        </w:rPr>
        <w:t xml:space="preserve">我公司完全响应本项目招标文件合同条款，如未遵守上述承诺内容，我公司自愿放弃本项目中标资格。                                 </w:t>
      </w:r>
    </w:p>
    <w:p w:rsidR="008B2DAC" w:rsidRDefault="002D7BF3">
      <w:pPr>
        <w:spacing w:line="360" w:lineRule="auto"/>
        <w:ind w:firstLineChars="150" w:firstLine="360"/>
        <w:jc w:val="both"/>
        <w:rPr>
          <w:rFonts w:ascii="宋体" w:eastAsia="宋体" w:hAnsi="宋体" w:cs="宋体"/>
          <w:kern w:val="2"/>
          <w:sz w:val="24"/>
          <w:szCs w:val="24"/>
          <w:lang w:eastAsia="zh-CN"/>
        </w:rPr>
      </w:pPr>
      <w:r>
        <w:rPr>
          <w:rFonts w:ascii="宋体" w:eastAsia="宋体" w:hAnsi="宋体" w:cs="宋体" w:hint="eastAsia"/>
          <w:kern w:val="2"/>
          <w:sz w:val="24"/>
          <w:szCs w:val="24"/>
          <w:lang w:eastAsia="zh-CN"/>
        </w:rPr>
        <w:t xml:space="preserve"> </w:t>
      </w:r>
    </w:p>
    <w:p w:rsidR="008B2DAC" w:rsidRDefault="002D7BF3">
      <w:pPr>
        <w:spacing w:line="360" w:lineRule="auto"/>
        <w:ind w:firstLineChars="200" w:firstLine="480"/>
        <w:jc w:val="both"/>
        <w:rPr>
          <w:rFonts w:ascii="宋体" w:eastAsia="宋体" w:hAnsi="宋体" w:cs="宋体"/>
          <w:kern w:val="2"/>
          <w:sz w:val="24"/>
          <w:szCs w:val="24"/>
          <w:lang w:eastAsia="zh-CN"/>
        </w:rPr>
      </w:pPr>
      <w:r>
        <w:rPr>
          <w:rFonts w:ascii="宋体" w:eastAsia="宋体" w:hAnsi="宋体" w:cs="宋体" w:hint="eastAsia"/>
          <w:kern w:val="2"/>
          <w:sz w:val="24"/>
          <w:szCs w:val="24"/>
          <w:lang w:eastAsia="zh-CN"/>
        </w:rPr>
        <w:t>附件：1</w:t>
      </w:r>
      <w:r>
        <w:rPr>
          <w:rFonts w:ascii="宋体" w:eastAsia="宋体" w:hAnsi="宋体" w:cs="宋体"/>
          <w:kern w:val="2"/>
          <w:sz w:val="24"/>
          <w:szCs w:val="24"/>
          <w:lang w:eastAsia="zh-CN"/>
        </w:rPr>
        <w:t>.</w:t>
      </w:r>
      <w:r>
        <w:rPr>
          <w:rFonts w:ascii="宋体" w:eastAsia="宋体" w:hAnsi="宋体" w:cs="宋体" w:hint="eastAsia"/>
          <w:kern w:val="2"/>
          <w:sz w:val="24"/>
          <w:szCs w:val="24"/>
          <w:lang w:eastAsia="zh-CN"/>
        </w:rPr>
        <w:t>《关于提供增值税专用发票的承诺》</w:t>
      </w:r>
    </w:p>
    <w:p w:rsidR="008B2DAC" w:rsidRDefault="002D7BF3">
      <w:pPr>
        <w:spacing w:line="360" w:lineRule="auto"/>
        <w:ind w:firstLineChars="200" w:firstLine="440"/>
        <w:jc w:val="both"/>
        <w:rPr>
          <w:rFonts w:ascii="宋体" w:eastAsia="宋体" w:hAnsi="宋体" w:cs="宋体"/>
          <w:kern w:val="2"/>
          <w:sz w:val="24"/>
          <w:szCs w:val="24"/>
          <w:lang w:eastAsia="zh-CN"/>
        </w:rPr>
      </w:pPr>
      <w:r>
        <w:rPr>
          <w:rFonts w:hint="eastAsia"/>
          <w:lang w:eastAsia="zh-CN"/>
        </w:rPr>
        <w:t xml:space="preserve"> </w:t>
      </w:r>
      <w:r>
        <w:rPr>
          <w:lang w:eastAsia="zh-CN"/>
        </w:rPr>
        <w:t xml:space="preserve">     </w:t>
      </w:r>
      <w:r>
        <w:rPr>
          <w:rFonts w:ascii="宋体" w:eastAsia="宋体" w:hAnsi="宋体" w:cs="宋体"/>
          <w:kern w:val="2"/>
          <w:sz w:val="24"/>
          <w:szCs w:val="24"/>
          <w:lang w:eastAsia="zh-CN"/>
        </w:rPr>
        <w:t xml:space="preserve"> 2.</w:t>
      </w:r>
      <w:r>
        <w:rPr>
          <w:rFonts w:ascii="宋体" w:eastAsia="宋体" w:hAnsi="宋体" w:cs="宋体" w:hint="eastAsia"/>
          <w:kern w:val="2"/>
          <w:sz w:val="24"/>
          <w:szCs w:val="24"/>
          <w:lang w:eastAsia="zh-CN"/>
        </w:rPr>
        <w:t>《履约银行保函》格式</w:t>
      </w:r>
    </w:p>
    <w:p w:rsidR="008B2DAC" w:rsidRDefault="002D7BF3">
      <w:pPr>
        <w:spacing w:line="360" w:lineRule="auto"/>
        <w:ind w:firstLineChars="500" w:firstLine="1200"/>
        <w:jc w:val="both"/>
        <w:rPr>
          <w:rFonts w:ascii="宋体" w:eastAsia="宋体" w:hAnsi="宋体" w:cs="宋体"/>
          <w:kern w:val="2"/>
          <w:sz w:val="24"/>
          <w:szCs w:val="24"/>
          <w:lang w:eastAsia="zh-CN"/>
        </w:rPr>
      </w:pPr>
      <w:r>
        <w:rPr>
          <w:rFonts w:ascii="宋体" w:eastAsia="宋体" w:hAnsi="宋体" w:cs="宋体"/>
          <w:kern w:val="2"/>
          <w:sz w:val="24"/>
          <w:szCs w:val="24"/>
          <w:lang w:eastAsia="zh-CN"/>
        </w:rPr>
        <w:t>3.</w:t>
      </w:r>
      <w:r>
        <w:rPr>
          <w:rFonts w:ascii="宋体" w:eastAsia="宋体" w:hAnsi="宋体" w:cs="宋体" w:hint="eastAsia"/>
          <w:kern w:val="2"/>
          <w:sz w:val="24"/>
          <w:szCs w:val="24"/>
          <w:lang w:eastAsia="zh-CN"/>
        </w:rPr>
        <w:t>《预付款银行保函》格式</w:t>
      </w:r>
    </w:p>
    <w:p w:rsidR="008B2DAC" w:rsidRDefault="008B2DAC">
      <w:pPr>
        <w:spacing w:line="360" w:lineRule="auto"/>
        <w:ind w:firstLineChars="200" w:firstLine="480"/>
        <w:jc w:val="both"/>
        <w:rPr>
          <w:rFonts w:ascii="宋体" w:eastAsia="宋体" w:hAnsi="宋体" w:cs="宋体"/>
          <w:kern w:val="2"/>
          <w:sz w:val="24"/>
          <w:szCs w:val="24"/>
          <w:lang w:eastAsia="zh-CN"/>
        </w:rPr>
      </w:pPr>
    </w:p>
    <w:p w:rsidR="008B2DAC" w:rsidRDefault="008B2DAC">
      <w:pPr>
        <w:pStyle w:val="a0"/>
      </w:pPr>
    </w:p>
    <w:p w:rsidR="008B2DAC" w:rsidRDefault="002D7BF3">
      <w:pPr>
        <w:spacing w:line="360" w:lineRule="auto"/>
        <w:ind w:right="90" w:firstLineChars="1350" w:firstLine="3240"/>
        <w:jc w:val="both"/>
        <w:rPr>
          <w:rFonts w:ascii="宋体" w:eastAsia="宋体" w:hAnsi="宋体" w:cs="宋体"/>
          <w:kern w:val="2"/>
          <w:sz w:val="24"/>
          <w:szCs w:val="24"/>
          <w:u w:val="single"/>
          <w:lang w:eastAsia="zh-CN"/>
        </w:rPr>
      </w:pPr>
      <w:r>
        <w:rPr>
          <w:rFonts w:ascii="宋体" w:eastAsia="宋体" w:hAnsi="宋体" w:cs="宋体" w:hint="eastAsia"/>
          <w:kern w:val="2"/>
          <w:sz w:val="24"/>
          <w:szCs w:val="24"/>
          <w:lang w:eastAsia="zh-CN"/>
        </w:rPr>
        <w:t xml:space="preserve"> 投标人名称（盖法人公章）：</w:t>
      </w:r>
      <w:r>
        <w:rPr>
          <w:rFonts w:ascii="宋体" w:eastAsia="宋体" w:hAnsi="宋体" w:cs="宋体" w:hint="eastAsia"/>
          <w:kern w:val="2"/>
          <w:sz w:val="24"/>
          <w:szCs w:val="24"/>
          <w:u w:val="single"/>
          <w:lang w:eastAsia="zh-CN"/>
        </w:rPr>
        <w:t xml:space="preserve">                  </w:t>
      </w:r>
    </w:p>
    <w:p w:rsidR="008B2DAC" w:rsidRDefault="002D7BF3">
      <w:pPr>
        <w:spacing w:line="360" w:lineRule="auto"/>
        <w:ind w:firstLineChars="900" w:firstLine="2160"/>
        <w:jc w:val="both"/>
        <w:rPr>
          <w:rFonts w:ascii="宋体" w:eastAsia="宋体" w:hAnsi="宋体" w:cs="宋体"/>
          <w:kern w:val="2"/>
          <w:sz w:val="24"/>
          <w:szCs w:val="24"/>
          <w:u w:val="single"/>
          <w:lang w:eastAsia="zh-CN"/>
        </w:rPr>
      </w:pPr>
      <w:r>
        <w:rPr>
          <w:rFonts w:ascii="宋体" w:eastAsia="宋体" w:hAnsi="宋体" w:cs="宋体" w:hint="eastAsia"/>
          <w:kern w:val="2"/>
          <w:sz w:val="24"/>
          <w:szCs w:val="24"/>
          <w:lang w:eastAsia="zh-CN"/>
        </w:rPr>
        <w:t>法定代表人或被授权人（签字或盖章）：</w:t>
      </w:r>
      <w:r>
        <w:rPr>
          <w:rFonts w:ascii="宋体" w:eastAsia="宋体" w:hAnsi="宋体" w:cs="宋体" w:hint="eastAsia"/>
          <w:kern w:val="2"/>
          <w:sz w:val="24"/>
          <w:szCs w:val="24"/>
          <w:u w:val="single"/>
          <w:lang w:eastAsia="zh-CN"/>
        </w:rPr>
        <w:t xml:space="preserve">                  </w:t>
      </w:r>
    </w:p>
    <w:p w:rsidR="008B2DAC" w:rsidRDefault="002D7BF3">
      <w:pPr>
        <w:jc w:val="both"/>
        <w:rPr>
          <w:rFonts w:ascii="宋体" w:eastAsia="宋体" w:hAnsi="宋体" w:cs="宋体"/>
          <w:kern w:val="2"/>
          <w:sz w:val="24"/>
          <w:szCs w:val="24"/>
          <w:lang w:eastAsia="zh-CN"/>
        </w:rPr>
      </w:pPr>
      <w:r>
        <w:rPr>
          <w:rFonts w:ascii="宋体" w:eastAsia="宋体" w:hAnsi="宋体" w:cs="宋体" w:hint="eastAsia"/>
          <w:kern w:val="2"/>
          <w:sz w:val="24"/>
          <w:szCs w:val="24"/>
          <w:lang w:eastAsia="zh-CN"/>
        </w:rPr>
        <w:t xml:space="preserve">                                              日期：      年   月   日 </w:t>
      </w:r>
      <w:r>
        <w:rPr>
          <w:rFonts w:ascii="宋体" w:eastAsia="宋体" w:hAnsi="宋体" w:cs="宋体" w:hint="eastAsia"/>
          <w:kern w:val="2"/>
          <w:sz w:val="18"/>
          <w:szCs w:val="18"/>
          <w:lang w:eastAsia="zh-CN"/>
        </w:rPr>
        <w:t xml:space="preserve"> </w:t>
      </w:r>
      <w:r>
        <w:rPr>
          <w:rFonts w:ascii="宋体" w:eastAsia="宋体" w:hAnsi="宋体" w:cs="宋体" w:hint="eastAsia"/>
          <w:kern w:val="2"/>
          <w:sz w:val="24"/>
          <w:szCs w:val="24"/>
          <w:lang w:eastAsia="zh-CN"/>
        </w:rPr>
        <w:t xml:space="preserve">  </w:t>
      </w:r>
    </w:p>
    <w:p w:rsidR="008B2DAC" w:rsidRDefault="008B2DAC">
      <w:pPr>
        <w:spacing w:after="120"/>
        <w:jc w:val="both"/>
        <w:rPr>
          <w:rFonts w:ascii="等线" w:eastAsia="仿宋_GB2312" w:hAnsi="等线"/>
          <w:kern w:val="2"/>
          <w:sz w:val="21"/>
          <w:lang w:eastAsia="zh-CN"/>
        </w:rPr>
      </w:pPr>
    </w:p>
    <w:p w:rsidR="008B2DAC" w:rsidRDefault="002D7BF3">
      <w:pPr>
        <w:widowControl/>
        <w:rPr>
          <w:rFonts w:ascii="等线" w:eastAsia="仿宋_GB2312" w:hAnsi="等线"/>
          <w:kern w:val="2"/>
          <w:sz w:val="21"/>
          <w:lang w:eastAsia="zh-CN"/>
        </w:rPr>
      </w:pPr>
      <w:r>
        <w:rPr>
          <w:rFonts w:ascii="等线" w:eastAsia="仿宋_GB2312" w:hAnsi="等线"/>
          <w:kern w:val="2"/>
          <w:sz w:val="21"/>
          <w:lang w:eastAsia="zh-CN"/>
        </w:rPr>
        <w:br w:type="page"/>
      </w:r>
    </w:p>
    <w:p w:rsidR="008B2DAC" w:rsidRDefault="002D7BF3">
      <w:pPr>
        <w:spacing w:line="360" w:lineRule="auto"/>
        <w:jc w:val="center"/>
        <w:rPr>
          <w:rFonts w:ascii="宋体" w:eastAsia="宋体" w:hAnsi="宋体" w:cs="楷体_GB2312"/>
          <w:b/>
          <w:kern w:val="2"/>
          <w:sz w:val="24"/>
          <w:szCs w:val="21"/>
          <w:shd w:val="clear" w:color="auto" w:fill="FFFFFF"/>
          <w:lang w:eastAsia="zh-CN"/>
        </w:rPr>
      </w:pPr>
      <w:r>
        <w:rPr>
          <w:rFonts w:ascii="宋体" w:eastAsia="宋体" w:hAnsi="宋体" w:hint="eastAsia"/>
          <w:b/>
          <w:bCs/>
          <w:kern w:val="18"/>
          <w:sz w:val="32"/>
          <w:szCs w:val="32"/>
          <w:lang w:eastAsia="zh-CN"/>
        </w:rPr>
        <w:t>关于提供增值税专用发票的承诺</w:t>
      </w:r>
    </w:p>
    <w:p w:rsidR="008B2DAC" w:rsidRDefault="008B2DAC">
      <w:pPr>
        <w:spacing w:afterLines="50" w:after="120" w:line="360" w:lineRule="auto"/>
        <w:jc w:val="both"/>
        <w:rPr>
          <w:rFonts w:ascii="等线" w:eastAsia="仿宋_GB2312" w:hAnsi="等线"/>
          <w:kern w:val="2"/>
          <w:sz w:val="24"/>
          <w:u w:val="single"/>
          <w:lang w:eastAsia="zh-CN"/>
        </w:rPr>
      </w:pPr>
    </w:p>
    <w:p w:rsidR="008B2DAC" w:rsidRDefault="002D7BF3">
      <w:pPr>
        <w:spacing w:afterLines="50" w:after="120" w:line="360" w:lineRule="auto"/>
        <w:jc w:val="both"/>
        <w:rPr>
          <w:rFonts w:ascii="宋体" w:eastAsia="宋体" w:hAnsi="宋体"/>
          <w:kern w:val="2"/>
          <w:sz w:val="24"/>
          <w:lang w:eastAsia="zh-CN"/>
        </w:rPr>
      </w:pPr>
      <w:r>
        <w:rPr>
          <w:rFonts w:ascii="宋体" w:eastAsia="宋体" w:hAnsi="宋体" w:hint="eastAsia"/>
          <w:kern w:val="2"/>
          <w:sz w:val="24"/>
          <w:lang w:eastAsia="zh-CN"/>
        </w:rPr>
        <w:t>广东广商公路港物流投资有限公司：</w:t>
      </w:r>
    </w:p>
    <w:p w:rsidR="008B2DAC" w:rsidRDefault="002D7BF3">
      <w:pPr>
        <w:spacing w:line="360" w:lineRule="auto"/>
        <w:ind w:firstLineChars="200" w:firstLine="480"/>
        <w:jc w:val="both"/>
        <w:rPr>
          <w:rFonts w:ascii="宋体" w:eastAsia="宋体" w:hAnsi="宋体"/>
          <w:kern w:val="2"/>
          <w:sz w:val="24"/>
          <w:lang w:eastAsia="zh-CN"/>
        </w:rPr>
      </w:pPr>
      <w:r>
        <w:rPr>
          <w:rFonts w:ascii="宋体" w:eastAsia="宋体" w:hAnsi="宋体" w:hint="eastAsia"/>
          <w:kern w:val="2"/>
          <w:sz w:val="24"/>
          <w:lang w:eastAsia="zh-CN"/>
        </w:rPr>
        <w:t>我方已详细阅读了</w:t>
      </w:r>
      <w:r>
        <w:rPr>
          <w:rFonts w:ascii="宋体" w:eastAsia="宋体" w:hAnsi="宋体"/>
          <w:kern w:val="2"/>
          <w:sz w:val="24"/>
          <w:u w:val="single"/>
          <w:lang w:eastAsia="zh-CN"/>
        </w:rPr>
        <w:t xml:space="preserve">         </w:t>
      </w:r>
      <w:r>
        <w:rPr>
          <w:rFonts w:ascii="宋体" w:eastAsia="宋体" w:hAnsi="宋体" w:hint="eastAsia"/>
          <w:kern w:val="2"/>
          <w:sz w:val="24"/>
          <w:lang w:eastAsia="zh-CN"/>
        </w:rPr>
        <w:t>项目招标文件，自愿参加上述项目报价，现就有关事项向招标人郑重承诺如下：</w:t>
      </w:r>
    </w:p>
    <w:p w:rsidR="008B2DAC" w:rsidRDefault="002D7BF3">
      <w:pPr>
        <w:spacing w:line="360" w:lineRule="auto"/>
        <w:ind w:firstLineChars="200" w:firstLine="480"/>
        <w:jc w:val="both"/>
        <w:rPr>
          <w:rFonts w:ascii="宋体" w:eastAsia="宋体" w:hAnsi="宋体"/>
          <w:kern w:val="2"/>
          <w:sz w:val="24"/>
          <w:lang w:eastAsia="zh-CN"/>
        </w:rPr>
      </w:pPr>
      <w:r>
        <w:rPr>
          <w:rFonts w:ascii="宋体" w:eastAsia="宋体" w:hAnsi="宋体" w:hint="eastAsia"/>
          <w:kern w:val="2"/>
          <w:sz w:val="24"/>
          <w:lang w:eastAsia="zh-CN"/>
        </w:rPr>
        <w:t>我方纳税人主体资格是（</w:t>
      </w:r>
      <w:r>
        <w:rPr>
          <w:rFonts w:ascii="宋体" w:eastAsia="宋体" w:hAnsi="宋体" w:hint="eastAsia"/>
          <w:kern w:val="2"/>
          <w:sz w:val="24"/>
          <w:u w:val="single"/>
          <w:lang w:eastAsia="zh-CN"/>
        </w:rPr>
        <w:t>一般纳税人</w:t>
      </w:r>
      <w:r>
        <w:rPr>
          <w:rFonts w:ascii="宋体" w:eastAsia="宋体" w:hAnsi="宋体"/>
          <w:kern w:val="2"/>
          <w:sz w:val="24"/>
          <w:u w:val="single"/>
          <w:lang w:eastAsia="zh-CN"/>
        </w:rPr>
        <w:t>/小规模纳税人</w:t>
      </w:r>
      <w:r>
        <w:rPr>
          <w:rFonts w:ascii="宋体" w:eastAsia="宋体" w:hAnsi="宋体" w:hint="eastAsia"/>
          <w:kern w:val="2"/>
          <w:sz w:val="24"/>
          <w:u w:val="single"/>
          <w:lang w:eastAsia="zh-CN"/>
        </w:rPr>
        <w:t>，</w:t>
      </w:r>
      <w:r>
        <w:rPr>
          <w:rFonts w:ascii="宋体" w:eastAsia="宋体" w:hAnsi="宋体"/>
          <w:kern w:val="2"/>
          <w:sz w:val="24"/>
          <w:lang w:eastAsia="zh-CN"/>
        </w:rPr>
        <w:t>明确其中之一），本次报价属于我公司营业执照经营范围的业务，本次报价包含税率为</w:t>
      </w:r>
      <w:r>
        <w:rPr>
          <w:rFonts w:ascii="宋体" w:eastAsia="宋体" w:hAnsi="宋体" w:hint="eastAsia"/>
          <w:kern w:val="2"/>
          <w:sz w:val="24"/>
          <w:u w:val="single"/>
          <w:lang w:eastAsia="zh-CN"/>
        </w:rPr>
        <w:t xml:space="preserve">    </w:t>
      </w:r>
      <w:r>
        <w:rPr>
          <w:rFonts w:ascii="宋体" w:eastAsia="宋体" w:hAnsi="宋体"/>
          <w:b/>
          <w:kern w:val="2"/>
          <w:sz w:val="24"/>
          <w:lang w:eastAsia="zh-CN"/>
        </w:rPr>
        <w:t>%</w:t>
      </w:r>
      <w:r>
        <w:rPr>
          <w:rFonts w:ascii="宋体" w:eastAsia="宋体" w:hAnsi="宋体" w:hint="eastAsia"/>
          <w:kern w:val="2"/>
          <w:sz w:val="24"/>
          <w:lang w:eastAsia="zh-CN"/>
        </w:rPr>
        <w:t>的增值税。招标人支付项目款项时，我方保证开具与付款金额对等的符合国家法律法规和标准的税率为</w:t>
      </w:r>
      <w:r>
        <w:rPr>
          <w:rFonts w:ascii="宋体" w:eastAsia="宋体" w:hAnsi="宋体" w:hint="eastAsia"/>
          <w:kern w:val="2"/>
          <w:sz w:val="24"/>
          <w:u w:val="single"/>
          <w:lang w:eastAsia="zh-CN"/>
        </w:rPr>
        <w:t xml:space="preserve">    </w:t>
      </w:r>
      <w:r>
        <w:rPr>
          <w:rFonts w:ascii="宋体" w:eastAsia="宋体" w:hAnsi="宋体"/>
          <w:b/>
          <w:kern w:val="2"/>
          <w:sz w:val="24"/>
          <w:lang w:eastAsia="zh-CN"/>
        </w:rPr>
        <w:t>%</w:t>
      </w:r>
      <w:r>
        <w:rPr>
          <w:rFonts w:ascii="宋体" w:eastAsia="宋体" w:hAnsi="宋体" w:hint="eastAsia"/>
          <w:kern w:val="2"/>
          <w:sz w:val="24"/>
          <w:lang w:eastAsia="zh-CN"/>
        </w:rPr>
        <w:t>的增值税专用发票，若我方开具的增值税专用发票的税率低于承诺的增值税税率，则我方在结算时相应扣减该部分税款差额。我方保证开具的增值税专用发票在送达招标人时距开票日期不超过</w:t>
      </w:r>
      <w:r>
        <w:rPr>
          <w:rFonts w:ascii="宋体" w:eastAsia="宋体" w:hAnsi="宋体"/>
          <w:kern w:val="2"/>
          <w:sz w:val="24"/>
          <w:lang w:eastAsia="zh-CN"/>
        </w:rPr>
        <w:t>45天。若因我方开具的增值税专用发票不规范、</w:t>
      </w:r>
      <w:r>
        <w:rPr>
          <w:rFonts w:ascii="宋体" w:eastAsia="宋体" w:hAnsi="宋体" w:hint="eastAsia"/>
          <w:kern w:val="2"/>
          <w:sz w:val="24"/>
          <w:lang w:eastAsia="zh-CN"/>
        </w:rPr>
        <w:t>不合法或涉嫌</w:t>
      </w:r>
      <w:r>
        <w:rPr>
          <w:rFonts w:ascii="宋体" w:eastAsia="宋体" w:hAnsi="宋体"/>
          <w:kern w:val="2"/>
          <w:sz w:val="24"/>
          <w:lang w:eastAsia="zh-CN"/>
        </w:rPr>
        <w:t>虚开</w:t>
      </w:r>
      <w:r>
        <w:rPr>
          <w:rFonts w:ascii="宋体" w:eastAsia="宋体" w:hAnsi="宋体" w:hint="eastAsia"/>
          <w:kern w:val="2"/>
          <w:sz w:val="24"/>
          <w:lang w:eastAsia="zh-CN"/>
        </w:rPr>
        <w:t>等问题造成招标人</w:t>
      </w:r>
      <w:r>
        <w:rPr>
          <w:rFonts w:ascii="宋体" w:eastAsia="宋体" w:hAnsi="宋体"/>
          <w:kern w:val="2"/>
          <w:sz w:val="24"/>
          <w:lang w:eastAsia="zh-CN"/>
        </w:rPr>
        <w:t>无法抵扣或出现</w:t>
      </w:r>
      <w:r>
        <w:rPr>
          <w:rFonts w:ascii="宋体" w:eastAsia="宋体" w:hAnsi="宋体" w:hint="eastAsia"/>
          <w:kern w:val="2"/>
          <w:sz w:val="24"/>
          <w:lang w:eastAsia="zh-CN"/>
        </w:rPr>
        <w:t>法律</w:t>
      </w:r>
      <w:r>
        <w:rPr>
          <w:rFonts w:ascii="宋体" w:eastAsia="宋体" w:hAnsi="宋体"/>
          <w:kern w:val="2"/>
          <w:sz w:val="24"/>
          <w:lang w:eastAsia="zh-CN"/>
        </w:rPr>
        <w:t>风险等由我方</w:t>
      </w:r>
      <w:r>
        <w:rPr>
          <w:rFonts w:ascii="宋体" w:eastAsia="宋体" w:hAnsi="宋体" w:hint="eastAsia"/>
          <w:kern w:val="2"/>
          <w:sz w:val="24"/>
          <w:lang w:eastAsia="zh-CN"/>
        </w:rPr>
        <w:t>负赔偿并承担一切风险、</w:t>
      </w:r>
      <w:r>
        <w:rPr>
          <w:rFonts w:ascii="宋体" w:eastAsia="宋体" w:hAnsi="宋体"/>
          <w:kern w:val="2"/>
          <w:sz w:val="24"/>
          <w:lang w:eastAsia="zh-CN"/>
        </w:rPr>
        <w:t>责任</w:t>
      </w:r>
      <w:r>
        <w:rPr>
          <w:rFonts w:ascii="宋体" w:eastAsia="宋体" w:hAnsi="宋体" w:hint="eastAsia"/>
          <w:kern w:val="2"/>
          <w:sz w:val="24"/>
          <w:lang w:eastAsia="zh-CN"/>
        </w:rPr>
        <w:t>，</w:t>
      </w:r>
      <w:r>
        <w:rPr>
          <w:rFonts w:ascii="宋体" w:eastAsia="宋体" w:hAnsi="宋体"/>
          <w:kern w:val="2"/>
          <w:sz w:val="24"/>
          <w:lang w:eastAsia="zh-CN"/>
        </w:rPr>
        <w:t>而且不能免除我方开具合法发票的义务</w:t>
      </w:r>
      <w:r>
        <w:rPr>
          <w:rFonts w:ascii="宋体" w:eastAsia="宋体" w:hAnsi="宋体" w:hint="eastAsia"/>
          <w:kern w:val="2"/>
          <w:sz w:val="24"/>
          <w:lang w:eastAsia="zh-CN"/>
        </w:rPr>
        <w:t>。</w:t>
      </w:r>
    </w:p>
    <w:p w:rsidR="008B2DAC" w:rsidRDefault="008B2DAC">
      <w:pPr>
        <w:spacing w:line="360" w:lineRule="auto"/>
        <w:jc w:val="both"/>
        <w:rPr>
          <w:rFonts w:ascii="宋体" w:eastAsia="宋体" w:hAnsi="宋体"/>
          <w:kern w:val="2"/>
          <w:sz w:val="24"/>
          <w:lang w:eastAsia="zh-CN"/>
        </w:rPr>
      </w:pPr>
    </w:p>
    <w:p w:rsidR="008B2DAC" w:rsidRDefault="008B2DAC">
      <w:pPr>
        <w:adjustRightInd w:val="0"/>
        <w:snapToGrid w:val="0"/>
        <w:spacing w:line="360" w:lineRule="auto"/>
        <w:jc w:val="both"/>
        <w:rPr>
          <w:rFonts w:ascii="宋体" w:eastAsia="宋体" w:hAnsi="宋体"/>
          <w:kern w:val="2"/>
          <w:sz w:val="24"/>
          <w:lang w:eastAsia="zh-CN"/>
        </w:rPr>
      </w:pPr>
    </w:p>
    <w:p w:rsidR="008B2DAC" w:rsidRDefault="008B2DAC">
      <w:pPr>
        <w:spacing w:before="2" w:line="360" w:lineRule="auto"/>
        <w:jc w:val="right"/>
        <w:rPr>
          <w:rFonts w:ascii="宋体" w:eastAsia="宋体" w:hAnsi="宋体"/>
          <w:kern w:val="2"/>
          <w:sz w:val="20"/>
          <w:lang w:eastAsia="zh-CN"/>
        </w:rPr>
      </w:pPr>
    </w:p>
    <w:p w:rsidR="008B2DAC" w:rsidRDefault="002D7BF3">
      <w:pPr>
        <w:topLinePunct/>
        <w:snapToGrid w:val="0"/>
        <w:spacing w:line="360" w:lineRule="auto"/>
        <w:ind w:right="960"/>
        <w:jc w:val="center"/>
        <w:rPr>
          <w:rFonts w:ascii="宋体" w:eastAsia="宋体" w:hAnsi="宋体"/>
          <w:kern w:val="2"/>
          <w:sz w:val="24"/>
          <w:lang w:eastAsia="zh-CN"/>
        </w:rPr>
      </w:pPr>
      <w:r>
        <w:rPr>
          <w:rFonts w:ascii="宋体" w:eastAsia="宋体" w:hAnsi="宋体" w:hint="eastAsia"/>
          <w:kern w:val="2"/>
          <w:sz w:val="24"/>
          <w:lang w:eastAsia="zh-CN"/>
        </w:rPr>
        <w:t xml:space="preserve"> </w:t>
      </w:r>
      <w:r>
        <w:rPr>
          <w:rFonts w:ascii="宋体" w:eastAsia="宋体" w:hAnsi="宋体"/>
          <w:kern w:val="2"/>
          <w:sz w:val="24"/>
          <w:lang w:eastAsia="zh-CN"/>
        </w:rPr>
        <w:t xml:space="preserve">             </w:t>
      </w:r>
      <w:r>
        <w:rPr>
          <w:rFonts w:ascii="宋体" w:eastAsia="宋体" w:hAnsi="宋体" w:hint="eastAsia"/>
          <w:kern w:val="2"/>
          <w:sz w:val="24"/>
          <w:lang w:eastAsia="zh-CN"/>
        </w:rPr>
        <w:t>投标人法定代表人（或授权代表）（签字或盖章）：</w:t>
      </w:r>
    </w:p>
    <w:p w:rsidR="008B2DAC" w:rsidRDefault="002D7BF3">
      <w:pPr>
        <w:topLinePunct/>
        <w:snapToGrid w:val="0"/>
        <w:spacing w:line="360" w:lineRule="auto"/>
        <w:ind w:right="960"/>
        <w:jc w:val="center"/>
        <w:rPr>
          <w:rFonts w:ascii="宋体" w:eastAsia="宋体" w:hAnsi="宋体"/>
          <w:kern w:val="2"/>
          <w:sz w:val="24"/>
          <w:lang w:eastAsia="zh-CN"/>
        </w:rPr>
      </w:pPr>
      <w:r>
        <w:rPr>
          <w:rFonts w:ascii="宋体" w:eastAsia="宋体" w:hAnsi="宋体" w:hint="eastAsia"/>
          <w:kern w:val="2"/>
          <w:sz w:val="24"/>
          <w:lang w:eastAsia="zh-CN"/>
        </w:rPr>
        <w:t xml:space="preserve"> </w:t>
      </w:r>
      <w:r>
        <w:rPr>
          <w:rFonts w:ascii="宋体" w:eastAsia="宋体" w:hAnsi="宋体"/>
          <w:kern w:val="2"/>
          <w:sz w:val="24"/>
          <w:lang w:eastAsia="zh-CN"/>
        </w:rPr>
        <w:t xml:space="preserve">                                        </w:t>
      </w:r>
      <w:r>
        <w:rPr>
          <w:rFonts w:ascii="宋体" w:eastAsia="宋体" w:hAnsi="宋体" w:hint="eastAsia"/>
          <w:kern w:val="2"/>
          <w:sz w:val="24"/>
          <w:lang w:eastAsia="zh-CN"/>
        </w:rPr>
        <w:t>投标人名称（公章）：</w:t>
      </w:r>
    </w:p>
    <w:p w:rsidR="008B2DAC" w:rsidRDefault="002D7BF3">
      <w:pPr>
        <w:topLinePunct/>
        <w:snapToGrid w:val="0"/>
        <w:spacing w:line="360" w:lineRule="auto"/>
        <w:ind w:right="960" w:firstLineChars="1800" w:firstLine="4320"/>
        <w:rPr>
          <w:rFonts w:ascii="宋体" w:eastAsia="宋体" w:hAnsi="宋体"/>
          <w:kern w:val="2"/>
          <w:sz w:val="24"/>
          <w:lang w:eastAsia="zh-CN"/>
        </w:rPr>
      </w:pPr>
      <w:r>
        <w:rPr>
          <w:rFonts w:ascii="宋体" w:eastAsia="宋体" w:hAnsi="宋体" w:hint="eastAsia"/>
          <w:kern w:val="2"/>
          <w:sz w:val="24"/>
          <w:lang w:eastAsia="zh-CN"/>
        </w:rPr>
        <w:t xml:space="preserve">日期： </w:t>
      </w:r>
      <w:r>
        <w:rPr>
          <w:rFonts w:ascii="宋体" w:eastAsia="宋体" w:hAnsi="宋体" w:hint="eastAsia"/>
          <w:kern w:val="2"/>
          <w:sz w:val="24"/>
          <w:lang w:eastAsia="zh-CN"/>
        </w:rPr>
        <w:tab/>
        <w:t>年</w:t>
      </w:r>
      <w:r>
        <w:rPr>
          <w:rFonts w:ascii="宋体" w:eastAsia="宋体" w:hAnsi="宋体" w:hint="eastAsia"/>
          <w:kern w:val="2"/>
          <w:sz w:val="24"/>
          <w:lang w:eastAsia="zh-CN"/>
        </w:rPr>
        <w:tab/>
        <w:t xml:space="preserve"> 月</w:t>
      </w:r>
      <w:r>
        <w:rPr>
          <w:rFonts w:ascii="宋体" w:eastAsia="宋体" w:hAnsi="宋体" w:hint="eastAsia"/>
          <w:kern w:val="2"/>
          <w:sz w:val="24"/>
          <w:lang w:eastAsia="zh-CN"/>
        </w:rPr>
        <w:tab/>
        <w:t xml:space="preserve">  日</w:t>
      </w:r>
    </w:p>
    <w:p w:rsidR="008B2DAC" w:rsidRDefault="002D7BF3">
      <w:pPr>
        <w:widowControl/>
        <w:rPr>
          <w:rFonts w:ascii="宋体" w:eastAsia="宋体" w:hAnsi="宋体"/>
          <w:kern w:val="2"/>
          <w:sz w:val="21"/>
          <w:lang w:eastAsia="zh-CN"/>
        </w:rPr>
      </w:pPr>
      <w:r>
        <w:rPr>
          <w:rFonts w:ascii="宋体" w:eastAsia="宋体" w:hAnsi="宋体"/>
          <w:kern w:val="2"/>
          <w:sz w:val="21"/>
          <w:lang w:eastAsia="zh-CN"/>
        </w:rPr>
        <w:br w:type="page"/>
      </w:r>
    </w:p>
    <w:p w:rsidR="008B2DAC" w:rsidRDefault="008B2DAC">
      <w:pPr>
        <w:jc w:val="center"/>
        <w:rPr>
          <w:rFonts w:ascii="宋体" w:eastAsia="宋体" w:hAnsi="宋体" w:cs="宋体"/>
          <w:kern w:val="2"/>
          <w:sz w:val="44"/>
          <w:lang w:eastAsia="zh-CN"/>
        </w:rPr>
      </w:pPr>
    </w:p>
    <w:p w:rsidR="008B2DAC" w:rsidRDefault="002D7BF3">
      <w:pPr>
        <w:jc w:val="center"/>
        <w:rPr>
          <w:rFonts w:ascii="宋体" w:eastAsia="宋体" w:hAnsi="宋体" w:cs="宋体"/>
          <w:kern w:val="2"/>
          <w:sz w:val="44"/>
          <w:lang w:eastAsia="zh-CN"/>
        </w:rPr>
      </w:pPr>
      <w:r>
        <w:rPr>
          <w:rFonts w:ascii="宋体" w:eastAsia="宋体" w:hAnsi="宋体" w:cs="宋体" w:hint="eastAsia"/>
          <w:kern w:val="2"/>
          <w:sz w:val="44"/>
          <w:lang w:eastAsia="zh-CN"/>
        </w:rPr>
        <w:t xml:space="preserve"> 履约银行保函格式</w:t>
      </w:r>
    </w:p>
    <w:p w:rsidR="008B2DAC" w:rsidRDefault="002D7BF3">
      <w:pPr>
        <w:spacing w:line="288" w:lineRule="auto"/>
        <w:jc w:val="both"/>
        <w:rPr>
          <w:rFonts w:ascii="宋体" w:eastAsia="宋体" w:hAnsi="宋体" w:cs="宋体"/>
          <w:kern w:val="2"/>
          <w:sz w:val="24"/>
          <w:szCs w:val="20"/>
          <w:lang w:eastAsia="zh-CN"/>
        </w:rPr>
      </w:pPr>
      <w:r>
        <w:rPr>
          <w:rFonts w:ascii="宋体" w:eastAsia="宋体" w:hAnsi="宋体" w:cs="宋体" w:hint="eastAsia"/>
          <w:kern w:val="2"/>
          <w:sz w:val="24"/>
          <w:szCs w:val="20"/>
          <w:lang w:eastAsia="zh-CN"/>
        </w:rPr>
        <w:t>保函编号：</w:t>
      </w:r>
    </w:p>
    <w:p w:rsidR="008B2DAC" w:rsidRDefault="002D7BF3">
      <w:pPr>
        <w:spacing w:line="288" w:lineRule="auto"/>
        <w:jc w:val="both"/>
        <w:rPr>
          <w:rFonts w:ascii="宋体" w:eastAsia="宋体" w:hAnsi="宋体" w:cs="宋体"/>
          <w:kern w:val="2"/>
          <w:sz w:val="24"/>
          <w:szCs w:val="20"/>
          <w:lang w:eastAsia="zh-CN"/>
        </w:rPr>
      </w:pPr>
      <w:r>
        <w:rPr>
          <w:rFonts w:ascii="宋体" w:eastAsia="宋体" w:hAnsi="宋体" w:cs="宋体" w:hint="eastAsia"/>
          <w:kern w:val="2"/>
          <w:sz w:val="24"/>
          <w:szCs w:val="20"/>
          <w:lang w:eastAsia="zh-CN"/>
        </w:rPr>
        <w:t>开立日期：2023年  月  日</w:t>
      </w:r>
    </w:p>
    <w:p w:rsidR="008B2DAC" w:rsidRDefault="008B2DAC">
      <w:pPr>
        <w:spacing w:line="288" w:lineRule="auto"/>
        <w:ind w:firstLineChars="200" w:firstLine="480"/>
        <w:jc w:val="both"/>
        <w:rPr>
          <w:rFonts w:ascii="宋体" w:eastAsia="宋体" w:hAnsi="宋体" w:cs="宋体"/>
          <w:kern w:val="2"/>
          <w:sz w:val="24"/>
          <w:szCs w:val="20"/>
          <w:lang w:eastAsia="zh-CN"/>
        </w:rPr>
      </w:pPr>
    </w:p>
    <w:p w:rsidR="008B2DAC" w:rsidRDefault="002D7BF3">
      <w:pPr>
        <w:spacing w:line="288" w:lineRule="auto"/>
        <w:jc w:val="both"/>
        <w:rPr>
          <w:rFonts w:ascii="宋体" w:eastAsia="宋体" w:hAnsi="宋体" w:cs="宋体"/>
          <w:kern w:val="2"/>
          <w:sz w:val="24"/>
          <w:szCs w:val="20"/>
          <w:lang w:eastAsia="zh-CN"/>
        </w:rPr>
      </w:pPr>
      <w:r>
        <w:rPr>
          <w:rFonts w:ascii="宋体" w:eastAsia="宋体" w:hAnsi="宋体" w:cs="宋体" w:hint="eastAsia"/>
          <w:kern w:val="2"/>
          <w:sz w:val="24"/>
          <w:szCs w:val="20"/>
          <w:lang w:eastAsia="zh-CN"/>
        </w:rPr>
        <w:t xml:space="preserve">致：  </w:t>
      </w:r>
    </w:p>
    <w:p w:rsidR="008B2DAC" w:rsidRDefault="002D7BF3">
      <w:pPr>
        <w:spacing w:line="288" w:lineRule="auto"/>
        <w:jc w:val="both"/>
        <w:rPr>
          <w:rFonts w:ascii="宋体" w:eastAsia="宋体" w:hAnsi="宋体" w:cs="宋体"/>
          <w:kern w:val="2"/>
          <w:sz w:val="24"/>
          <w:szCs w:val="20"/>
          <w:lang w:eastAsia="zh-CN"/>
        </w:rPr>
      </w:pPr>
      <w:r>
        <w:rPr>
          <w:rFonts w:ascii="宋体" w:eastAsia="宋体" w:hAnsi="宋体" w:cs="宋体" w:hint="eastAsia"/>
          <w:kern w:val="2"/>
          <w:sz w:val="24"/>
          <w:szCs w:val="20"/>
          <w:lang w:eastAsia="zh-CN"/>
        </w:rPr>
        <w:t xml:space="preserve">地址： </w:t>
      </w:r>
    </w:p>
    <w:p w:rsidR="008B2DAC" w:rsidRDefault="008B2DAC">
      <w:pPr>
        <w:spacing w:line="288" w:lineRule="auto"/>
        <w:ind w:firstLineChars="200" w:firstLine="480"/>
        <w:rPr>
          <w:rFonts w:ascii="宋体" w:eastAsia="宋体" w:hAnsi="宋体" w:cs="宋体"/>
          <w:kern w:val="2"/>
          <w:sz w:val="24"/>
          <w:szCs w:val="24"/>
          <w:lang w:eastAsia="zh-CN"/>
        </w:rPr>
      </w:pPr>
    </w:p>
    <w:p w:rsidR="008B2DAC" w:rsidRDefault="002D7BF3">
      <w:pPr>
        <w:spacing w:line="288" w:lineRule="auto"/>
        <w:ind w:firstLineChars="200" w:firstLine="480"/>
        <w:rPr>
          <w:rFonts w:ascii="宋体" w:eastAsia="宋体" w:hAnsi="宋体" w:cs="宋体"/>
          <w:kern w:val="2"/>
          <w:sz w:val="24"/>
          <w:szCs w:val="20"/>
          <w:lang w:eastAsia="zh-CN"/>
        </w:rPr>
      </w:pPr>
      <w:r>
        <w:rPr>
          <w:rFonts w:ascii="宋体" w:eastAsia="宋体" w:hAnsi="宋体" w:cs="宋体" w:hint="eastAsia"/>
          <w:kern w:val="2"/>
          <w:sz w:val="24"/>
          <w:szCs w:val="20"/>
          <w:lang w:eastAsia="zh-CN"/>
        </w:rPr>
        <w:t>鉴于  公司，地址：（以下简称“申请人”）已与    （以下简称“业主”）签订</w:t>
      </w:r>
      <w:bookmarkStart w:id="126" w:name="_Hlk107996710"/>
      <w:r>
        <w:rPr>
          <w:rFonts w:ascii="宋体" w:eastAsia="宋体" w:hAnsi="宋体" w:cs="宋体" w:hint="eastAsia"/>
          <w:kern w:val="2"/>
          <w:sz w:val="24"/>
          <w:szCs w:val="20"/>
          <w:lang w:eastAsia="zh-CN"/>
        </w:rPr>
        <w:t>了</w:t>
      </w:r>
      <w:bookmarkEnd w:id="126"/>
      <w:r>
        <w:rPr>
          <w:rFonts w:ascii="宋体" w:eastAsia="宋体" w:hAnsi="宋体" w:cs="宋体" w:hint="eastAsia"/>
          <w:kern w:val="2"/>
          <w:sz w:val="24"/>
          <w:szCs w:val="20"/>
          <w:lang w:eastAsia="zh-CN"/>
        </w:rPr>
        <w:t xml:space="preserve">   （合同编号：   ）（以下简称“合同”）。为保证申请人全面、及时履行合同规定，（以下简称“我行”），同意出具银行保函为申请人担保，累计担保金额最高为人民币元（小写： ）。</w:t>
      </w:r>
    </w:p>
    <w:p w:rsidR="008B2DAC" w:rsidRDefault="002D7BF3">
      <w:pPr>
        <w:spacing w:line="288" w:lineRule="auto"/>
        <w:ind w:firstLineChars="200" w:firstLine="480"/>
        <w:jc w:val="both"/>
        <w:rPr>
          <w:rFonts w:ascii="宋体" w:eastAsia="宋体" w:hAnsi="宋体" w:cs="宋体"/>
          <w:kern w:val="2"/>
          <w:sz w:val="24"/>
          <w:szCs w:val="20"/>
          <w:lang w:eastAsia="zh-CN"/>
        </w:rPr>
      </w:pPr>
      <w:r>
        <w:rPr>
          <w:rFonts w:ascii="宋体" w:eastAsia="宋体" w:hAnsi="宋体" w:cs="宋体" w:hint="eastAsia"/>
          <w:kern w:val="2"/>
          <w:sz w:val="24"/>
          <w:szCs w:val="20"/>
          <w:lang w:eastAsia="zh-CN"/>
        </w:rPr>
        <w:t>本保函的义务是：我行在收到业主要求索赔的书面通知后的五个工作日内，在上述担保金额的全额内向业主支付任何数额的款项，无须业主出具证明或陈述理由。</w:t>
      </w:r>
    </w:p>
    <w:p w:rsidR="008B2DAC" w:rsidRDefault="002D7BF3">
      <w:pPr>
        <w:spacing w:line="288" w:lineRule="auto"/>
        <w:ind w:firstLineChars="200" w:firstLine="480"/>
        <w:jc w:val="both"/>
        <w:rPr>
          <w:rFonts w:ascii="宋体" w:eastAsia="宋体" w:hAnsi="宋体" w:cs="宋体"/>
          <w:kern w:val="2"/>
          <w:sz w:val="24"/>
          <w:szCs w:val="20"/>
          <w:lang w:eastAsia="zh-CN"/>
        </w:rPr>
      </w:pPr>
      <w:r>
        <w:rPr>
          <w:rFonts w:ascii="宋体" w:eastAsia="宋体" w:hAnsi="宋体" w:cs="宋体" w:hint="eastAsia"/>
          <w:kern w:val="2"/>
          <w:sz w:val="24"/>
          <w:szCs w:val="20"/>
          <w:lang w:eastAsia="zh-CN"/>
        </w:rPr>
        <w:t>我行放弃业主应先向申请人索要上述款项再向本行提出要求的权利。我行同意业主直接向我行行使索赔权。</w:t>
      </w:r>
    </w:p>
    <w:p w:rsidR="008B2DAC" w:rsidRDefault="002D7BF3">
      <w:pPr>
        <w:spacing w:line="288" w:lineRule="auto"/>
        <w:ind w:firstLineChars="200" w:firstLine="480"/>
        <w:jc w:val="both"/>
        <w:rPr>
          <w:rFonts w:ascii="宋体" w:eastAsia="宋体" w:hAnsi="宋体" w:cs="宋体"/>
          <w:kern w:val="2"/>
          <w:sz w:val="24"/>
          <w:szCs w:val="20"/>
          <w:lang w:eastAsia="zh-CN"/>
        </w:rPr>
      </w:pPr>
      <w:r>
        <w:rPr>
          <w:rFonts w:ascii="宋体" w:eastAsia="宋体" w:hAnsi="宋体" w:cs="宋体" w:hint="eastAsia"/>
          <w:kern w:val="2"/>
          <w:sz w:val="24"/>
          <w:szCs w:val="20"/>
          <w:lang w:eastAsia="zh-CN"/>
        </w:rPr>
        <w:t>我行还同意，在业主和申请人签订合同后，其项下的工程或合同文件发生任何变化、补充或修改，我行承担本保函的责任不改变，且上述变化、补充或修改也无须通知我行。</w:t>
      </w:r>
    </w:p>
    <w:p w:rsidR="008B2DAC" w:rsidRDefault="002D7BF3">
      <w:pPr>
        <w:spacing w:line="288" w:lineRule="auto"/>
        <w:ind w:left="425"/>
        <w:jc w:val="both"/>
        <w:rPr>
          <w:rFonts w:ascii="宋体" w:eastAsia="宋体" w:hAnsi="宋体" w:cs="宋体"/>
          <w:kern w:val="2"/>
          <w:sz w:val="24"/>
          <w:szCs w:val="20"/>
          <w:lang w:eastAsia="zh-CN"/>
        </w:rPr>
      </w:pPr>
      <w:r>
        <w:rPr>
          <w:rFonts w:ascii="宋体" w:eastAsia="宋体" w:hAnsi="宋体" w:cs="宋体" w:hint="eastAsia"/>
          <w:kern w:val="2"/>
          <w:sz w:val="24"/>
          <w:szCs w:val="20"/>
          <w:lang w:eastAsia="zh-CN"/>
        </w:rPr>
        <w:t>本保函不可撤销、不可转让，以     为唯一受益人。</w:t>
      </w:r>
    </w:p>
    <w:p w:rsidR="008B2DAC" w:rsidRDefault="002D7BF3">
      <w:pPr>
        <w:spacing w:line="288" w:lineRule="auto"/>
        <w:ind w:firstLineChars="200" w:firstLine="480"/>
        <w:jc w:val="both"/>
        <w:rPr>
          <w:rFonts w:ascii="宋体" w:eastAsia="宋体" w:hAnsi="宋体" w:cs="宋体"/>
          <w:kern w:val="2"/>
          <w:sz w:val="24"/>
          <w:szCs w:val="20"/>
          <w:lang w:eastAsia="zh-CN"/>
        </w:rPr>
      </w:pPr>
      <w:r>
        <w:rPr>
          <w:rFonts w:ascii="宋体" w:eastAsia="宋体" w:hAnsi="宋体" w:cs="宋体" w:hint="eastAsia"/>
          <w:kern w:val="2"/>
          <w:sz w:val="24"/>
          <w:szCs w:val="20"/>
          <w:lang w:eastAsia="zh-CN"/>
        </w:rPr>
        <w:t>我行保证具备出具银行保函的资格和条件，本保函自我行加盖公章之日起生效。按合同规定办妥验收合格手续，并办完本合同项下的财务结算之日起30天后或担保金额支付完毕后失效，以日期先到者为准，但有效期最迟不晚于    年  月  日。业主有权提前终止或解除本保函。</w:t>
      </w:r>
    </w:p>
    <w:p w:rsidR="008B2DAC" w:rsidRDefault="002D7BF3">
      <w:pPr>
        <w:spacing w:line="288" w:lineRule="auto"/>
        <w:ind w:firstLineChars="200" w:firstLine="480"/>
        <w:jc w:val="both"/>
        <w:rPr>
          <w:rFonts w:ascii="宋体" w:eastAsia="宋体" w:hAnsi="宋体" w:cs="宋体"/>
          <w:kern w:val="2"/>
          <w:sz w:val="24"/>
          <w:szCs w:val="20"/>
          <w:lang w:eastAsia="zh-CN"/>
        </w:rPr>
      </w:pPr>
      <w:r>
        <w:rPr>
          <w:rFonts w:ascii="宋体" w:eastAsia="宋体" w:hAnsi="宋体" w:cs="宋体" w:hint="eastAsia"/>
          <w:kern w:val="2"/>
          <w:sz w:val="24"/>
          <w:szCs w:val="20"/>
          <w:lang w:eastAsia="zh-CN"/>
        </w:rPr>
        <w:t>本保函项下的纠纷，若协商不能解决，应按仲裁规则和程序进行解决。</w:t>
      </w:r>
    </w:p>
    <w:p w:rsidR="008B2DAC" w:rsidRDefault="008B2DAC">
      <w:pPr>
        <w:spacing w:line="288" w:lineRule="auto"/>
        <w:ind w:firstLineChars="200" w:firstLine="480"/>
        <w:jc w:val="both"/>
        <w:rPr>
          <w:rFonts w:ascii="宋体" w:eastAsia="宋体" w:hAnsi="宋体" w:cs="宋体"/>
          <w:kern w:val="2"/>
          <w:sz w:val="24"/>
          <w:szCs w:val="20"/>
          <w:lang w:eastAsia="zh-CN"/>
        </w:rPr>
      </w:pPr>
    </w:p>
    <w:p w:rsidR="008B2DAC" w:rsidRDefault="002D7BF3">
      <w:pPr>
        <w:spacing w:line="288" w:lineRule="auto"/>
        <w:jc w:val="both"/>
        <w:rPr>
          <w:rFonts w:ascii="宋体" w:eastAsia="宋体" w:hAnsi="宋体" w:cs="宋体"/>
          <w:kern w:val="2"/>
          <w:sz w:val="24"/>
          <w:szCs w:val="20"/>
          <w:lang w:eastAsia="zh-CN"/>
        </w:rPr>
      </w:pPr>
      <w:r>
        <w:rPr>
          <w:rFonts w:ascii="宋体" w:eastAsia="宋体" w:hAnsi="宋体" w:cs="宋体" w:hint="eastAsia"/>
          <w:kern w:val="2"/>
          <w:sz w:val="24"/>
          <w:szCs w:val="20"/>
          <w:lang w:eastAsia="zh-CN"/>
        </w:rPr>
        <w:t>担保银行（盖章）：</w:t>
      </w:r>
    </w:p>
    <w:p w:rsidR="008B2DAC" w:rsidRDefault="002D7BF3">
      <w:pPr>
        <w:spacing w:line="288" w:lineRule="auto"/>
        <w:jc w:val="both"/>
        <w:rPr>
          <w:rFonts w:ascii="宋体" w:eastAsia="宋体" w:hAnsi="宋体" w:cs="宋体"/>
          <w:kern w:val="2"/>
          <w:sz w:val="24"/>
          <w:szCs w:val="20"/>
          <w:lang w:eastAsia="zh-CN"/>
        </w:rPr>
      </w:pPr>
      <w:r>
        <w:rPr>
          <w:rFonts w:ascii="宋体" w:eastAsia="宋体" w:hAnsi="宋体" w:cs="宋体" w:hint="eastAsia"/>
          <w:kern w:val="2"/>
          <w:sz w:val="24"/>
          <w:szCs w:val="20"/>
          <w:lang w:eastAsia="zh-CN"/>
        </w:rPr>
        <w:t>担保银行法定代表人或其授权委托代理人（签字或盖章）：</w:t>
      </w:r>
    </w:p>
    <w:p w:rsidR="008B2DAC" w:rsidRDefault="002D7BF3">
      <w:pPr>
        <w:spacing w:line="288" w:lineRule="auto"/>
        <w:jc w:val="both"/>
        <w:rPr>
          <w:rFonts w:ascii="宋体" w:eastAsia="宋体" w:hAnsi="宋体" w:cs="宋体"/>
          <w:kern w:val="2"/>
          <w:sz w:val="24"/>
          <w:szCs w:val="20"/>
          <w:lang w:eastAsia="zh-CN"/>
        </w:rPr>
      </w:pPr>
      <w:r>
        <w:rPr>
          <w:rFonts w:ascii="宋体" w:eastAsia="宋体" w:hAnsi="宋体" w:cs="宋体" w:hint="eastAsia"/>
          <w:kern w:val="2"/>
          <w:sz w:val="24"/>
          <w:szCs w:val="20"/>
          <w:lang w:eastAsia="zh-CN"/>
        </w:rPr>
        <w:t>联系地址：</w:t>
      </w:r>
    </w:p>
    <w:p w:rsidR="008B2DAC" w:rsidRDefault="002D7BF3">
      <w:pPr>
        <w:spacing w:line="288" w:lineRule="auto"/>
        <w:jc w:val="both"/>
        <w:rPr>
          <w:rFonts w:ascii="宋体" w:eastAsia="宋体" w:hAnsi="宋体" w:cs="宋体"/>
          <w:kern w:val="2"/>
          <w:sz w:val="24"/>
          <w:szCs w:val="20"/>
          <w:lang w:eastAsia="zh-CN"/>
        </w:rPr>
      </w:pPr>
      <w:r>
        <w:rPr>
          <w:rFonts w:ascii="宋体" w:eastAsia="宋体" w:hAnsi="宋体" w:cs="宋体" w:hint="eastAsia"/>
          <w:kern w:val="2"/>
          <w:sz w:val="24"/>
          <w:szCs w:val="20"/>
          <w:lang w:eastAsia="zh-CN"/>
        </w:rPr>
        <w:t>电话：</w:t>
      </w:r>
    </w:p>
    <w:p w:rsidR="008B2DAC" w:rsidRDefault="002D7BF3">
      <w:pPr>
        <w:tabs>
          <w:tab w:val="left" w:pos="360"/>
        </w:tabs>
        <w:spacing w:line="288" w:lineRule="auto"/>
        <w:jc w:val="both"/>
        <w:rPr>
          <w:rFonts w:ascii="宋体" w:eastAsia="宋体" w:hAnsi="宋体" w:cs="宋体"/>
          <w:kern w:val="2"/>
          <w:sz w:val="24"/>
          <w:szCs w:val="20"/>
          <w:lang w:eastAsia="zh-CN"/>
        </w:rPr>
      </w:pPr>
      <w:r>
        <w:rPr>
          <w:rFonts w:ascii="宋体" w:eastAsia="宋体" w:hAnsi="宋体" w:cs="宋体" w:hint="eastAsia"/>
          <w:kern w:val="2"/>
          <w:sz w:val="24"/>
          <w:szCs w:val="20"/>
          <w:lang w:eastAsia="zh-CN"/>
        </w:rPr>
        <w:t>日期：</w:t>
      </w:r>
    </w:p>
    <w:p w:rsidR="008B2DAC" w:rsidRDefault="002D7BF3">
      <w:pPr>
        <w:widowControl/>
        <w:rPr>
          <w:rFonts w:ascii="宋体" w:eastAsia="宋体" w:hAnsi="宋体"/>
          <w:kern w:val="2"/>
          <w:sz w:val="21"/>
          <w:lang w:eastAsia="zh-CN"/>
        </w:rPr>
      </w:pPr>
      <w:r>
        <w:rPr>
          <w:rFonts w:ascii="宋体" w:eastAsia="宋体" w:hAnsi="宋体"/>
          <w:kern w:val="2"/>
          <w:sz w:val="21"/>
          <w:lang w:eastAsia="zh-CN"/>
        </w:rPr>
        <w:br w:type="page"/>
      </w:r>
    </w:p>
    <w:p w:rsidR="008B2DAC" w:rsidRDefault="002D7BF3">
      <w:pPr>
        <w:spacing w:line="537" w:lineRule="exact"/>
        <w:ind w:left="420" w:right="827"/>
        <w:jc w:val="center"/>
        <w:rPr>
          <w:rFonts w:ascii="宋体" w:eastAsia="宋体" w:hAnsi="宋体" w:cs="宋体"/>
          <w:kern w:val="2"/>
          <w:sz w:val="44"/>
          <w:szCs w:val="44"/>
          <w:lang w:eastAsia="zh-CN"/>
        </w:rPr>
      </w:pPr>
      <w:r>
        <w:rPr>
          <w:rFonts w:ascii="宋体" w:eastAsia="宋体" w:hAnsi="宋体" w:cs="宋体" w:hint="eastAsia"/>
          <w:kern w:val="2"/>
          <w:sz w:val="44"/>
          <w:szCs w:val="44"/>
          <w:lang w:eastAsia="zh-CN"/>
        </w:rPr>
        <w:t>预付款银行保函格式</w:t>
      </w:r>
    </w:p>
    <w:p w:rsidR="008B2DAC" w:rsidRDefault="008B2DAC">
      <w:pPr>
        <w:jc w:val="both"/>
        <w:rPr>
          <w:rFonts w:ascii="宋体" w:eastAsia="宋体" w:hAnsi="宋体" w:cs="宋体"/>
          <w:kern w:val="2"/>
          <w:sz w:val="21"/>
          <w:lang w:eastAsia="zh-CN"/>
        </w:rPr>
      </w:pPr>
    </w:p>
    <w:p w:rsidR="008B2DAC" w:rsidRDefault="002D7BF3">
      <w:pPr>
        <w:spacing w:line="360" w:lineRule="auto"/>
        <w:ind w:left="420" w:right="827" w:firstLineChars="200" w:firstLine="480"/>
        <w:jc w:val="both"/>
        <w:rPr>
          <w:rFonts w:ascii="宋体" w:eastAsia="宋体" w:hAnsi="宋体" w:cs="宋体"/>
          <w:sz w:val="24"/>
          <w:szCs w:val="32"/>
          <w:lang w:eastAsia="zh-CN"/>
        </w:rPr>
      </w:pPr>
      <w:r>
        <w:rPr>
          <w:rFonts w:ascii="宋体" w:eastAsia="宋体" w:hAnsi="宋体" w:cs="宋体" w:hint="eastAsia"/>
          <w:sz w:val="24"/>
          <w:szCs w:val="32"/>
          <w:lang w:eastAsia="zh-CN"/>
        </w:rPr>
        <w:t>保函编号：</w:t>
      </w:r>
    </w:p>
    <w:p w:rsidR="008B2DAC" w:rsidRDefault="002D7BF3">
      <w:pPr>
        <w:spacing w:line="360" w:lineRule="auto"/>
        <w:ind w:left="420" w:right="827" w:firstLineChars="200" w:firstLine="480"/>
        <w:jc w:val="both"/>
        <w:rPr>
          <w:rFonts w:ascii="宋体" w:eastAsia="宋体" w:hAnsi="宋体" w:cs="宋体"/>
          <w:sz w:val="24"/>
          <w:szCs w:val="32"/>
          <w:lang w:eastAsia="zh-CN"/>
        </w:rPr>
      </w:pPr>
      <w:r>
        <w:rPr>
          <w:rFonts w:ascii="宋体" w:eastAsia="宋体" w:hAnsi="宋体" w:cs="宋体" w:hint="eastAsia"/>
          <w:sz w:val="24"/>
          <w:szCs w:val="32"/>
          <w:lang w:eastAsia="zh-CN"/>
        </w:rPr>
        <w:t xml:space="preserve">致： </w:t>
      </w:r>
    </w:p>
    <w:p w:rsidR="008B2DAC" w:rsidRDefault="002D7BF3">
      <w:pPr>
        <w:spacing w:line="360" w:lineRule="auto"/>
        <w:ind w:left="420" w:right="827" w:firstLineChars="200" w:firstLine="480"/>
        <w:jc w:val="both"/>
        <w:rPr>
          <w:rFonts w:ascii="宋体" w:eastAsia="宋体" w:hAnsi="宋体" w:cs="宋体"/>
          <w:kern w:val="2"/>
          <w:sz w:val="24"/>
          <w:szCs w:val="32"/>
          <w:lang w:eastAsia="zh-CN"/>
        </w:rPr>
      </w:pPr>
      <w:r>
        <w:rPr>
          <w:rFonts w:ascii="宋体" w:eastAsia="宋体" w:hAnsi="宋体" w:cs="宋体" w:hint="eastAsia"/>
          <w:sz w:val="24"/>
          <w:szCs w:val="32"/>
          <w:lang w:eastAsia="zh-CN"/>
        </w:rPr>
        <w:t>根据</w:t>
      </w:r>
      <w:r>
        <w:rPr>
          <w:rFonts w:ascii="宋体" w:eastAsia="宋体" w:hAnsi="宋体" w:cs="宋体" w:hint="eastAsia"/>
          <w:sz w:val="24"/>
          <w:szCs w:val="32"/>
          <w:u w:val="single"/>
          <w:lang w:eastAsia="zh-CN"/>
        </w:rPr>
        <w:t xml:space="preserve">    </w:t>
      </w:r>
      <w:r>
        <w:rPr>
          <w:rFonts w:ascii="宋体" w:eastAsia="宋体" w:hAnsi="宋体" w:cs="宋体" w:hint="eastAsia"/>
          <w:sz w:val="24"/>
          <w:szCs w:val="32"/>
          <w:lang w:eastAsia="zh-CN"/>
        </w:rPr>
        <w:t xml:space="preserve"> （合同编号：</w:t>
      </w:r>
      <w:r>
        <w:rPr>
          <w:rFonts w:ascii="宋体" w:eastAsia="宋体" w:hAnsi="宋体" w:cs="宋体" w:hint="eastAsia"/>
          <w:sz w:val="24"/>
          <w:szCs w:val="32"/>
          <w:u w:val="single"/>
          <w:lang w:eastAsia="zh-CN"/>
        </w:rPr>
        <w:t xml:space="preserve">    </w:t>
      </w:r>
      <w:r>
        <w:rPr>
          <w:rFonts w:ascii="宋体" w:eastAsia="宋体" w:hAnsi="宋体" w:cs="宋体" w:hint="eastAsia"/>
          <w:sz w:val="24"/>
          <w:szCs w:val="32"/>
          <w:lang w:eastAsia="zh-CN"/>
        </w:rPr>
        <w:t>）第六条关于预付款的约定，（供应方名称）应向</w:t>
      </w:r>
      <w:r>
        <w:rPr>
          <w:rFonts w:ascii="宋体" w:eastAsia="宋体" w:hAnsi="宋体" w:cs="宋体" w:hint="eastAsia"/>
          <w:sz w:val="24"/>
          <w:szCs w:val="32"/>
          <w:u w:val="single"/>
          <w:lang w:eastAsia="zh-CN"/>
        </w:rPr>
        <w:t xml:space="preserve">    </w:t>
      </w:r>
      <w:r>
        <w:rPr>
          <w:rFonts w:ascii="宋体" w:eastAsia="宋体" w:hAnsi="宋体" w:cs="宋体" w:hint="eastAsia"/>
          <w:sz w:val="24"/>
          <w:szCs w:val="32"/>
          <w:lang w:eastAsia="zh-CN"/>
        </w:rPr>
        <w:t>（采购方名称）提交预付款银行保函，具体数额人民币（小写：）  ，以保证其忠实合格地履行合同的上述条件。</w:t>
      </w:r>
    </w:p>
    <w:p w:rsidR="008B2DAC" w:rsidRDefault="002D7BF3">
      <w:pPr>
        <w:spacing w:line="360" w:lineRule="auto"/>
        <w:ind w:left="420" w:right="827" w:firstLineChars="200" w:firstLine="480"/>
        <w:jc w:val="both"/>
        <w:rPr>
          <w:rFonts w:ascii="宋体" w:eastAsia="宋体" w:hAnsi="宋体" w:cs="宋体"/>
          <w:sz w:val="24"/>
          <w:szCs w:val="32"/>
          <w:lang w:eastAsia="zh-CN"/>
        </w:rPr>
      </w:pPr>
      <w:r>
        <w:rPr>
          <w:rFonts w:ascii="宋体" w:eastAsia="宋体" w:hAnsi="宋体" w:cs="宋体" w:hint="eastAsia"/>
          <w:sz w:val="24"/>
          <w:szCs w:val="32"/>
          <w:lang w:eastAsia="zh-CN"/>
        </w:rPr>
        <w:t>我行（银行名称）受供应方委托，作为担保人，当收到你方以书面形式提出的付款请求及本保函原件后</w:t>
      </w:r>
      <w:r>
        <w:rPr>
          <w:rFonts w:ascii="宋体" w:eastAsia="宋体" w:hAnsi="宋体" w:cs="宋体" w:hint="eastAsia"/>
          <w:sz w:val="24"/>
          <w:szCs w:val="32"/>
          <w:u w:val="single"/>
          <w:lang w:eastAsia="zh-CN"/>
        </w:rPr>
        <w:t xml:space="preserve"> </w:t>
      </w:r>
      <w:r>
        <w:rPr>
          <w:rFonts w:ascii="宋体" w:eastAsia="宋体" w:hAnsi="宋体" w:cs="宋体"/>
          <w:sz w:val="24"/>
          <w:szCs w:val="32"/>
          <w:u w:val="single"/>
          <w:lang w:eastAsia="zh-CN"/>
        </w:rPr>
        <w:t xml:space="preserve">  </w:t>
      </w:r>
      <w:r>
        <w:rPr>
          <w:rFonts w:ascii="宋体" w:eastAsia="宋体" w:hAnsi="宋体" w:cs="宋体" w:hint="eastAsia"/>
          <w:sz w:val="24"/>
          <w:szCs w:val="32"/>
          <w:lang w:eastAsia="zh-CN"/>
        </w:rPr>
        <w:t>个工作日内，就无条件地、不可撤销地向你方支付不超过上述担保金额的款项，我行无权拒绝也不要求你方先征得供应方的同意（如存在保函欺诈的情况除外）。</w:t>
      </w:r>
    </w:p>
    <w:p w:rsidR="008B2DAC" w:rsidRDefault="002D7BF3">
      <w:pPr>
        <w:spacing w:line="360" w:lineRule="auto"/>
        <w:ind w:left="420" w:right="827" w:firstLineChars="200" w:firstLine="480"/>
        <w:jc w:val="both"/>
        <w:rPr>
          <w:rFonts w:ascii="宋体" w:eastAsia="宋体" w:hAnsi="宋体" w:cs="宋体"/>
          <w:sz w:val="24"/>
          <w:szCs w:val="32"/>
          <w:lang w:eastAsia="zh-CN"/>
        </w:rPr>
      </w:pPr>
      <w:r>
        <w:rPr>
          <w:rFonts w:ascii="宋体" w:eastAsia="宋体" w:hAnsi="宋体" w:cs="宋体" w:hint="eastAsia"/>
          <w:sz w:val="24"/>
          <w:szCs w:val="32"/>
          <w:lang w:eastAsia="zh-CN"/>
        </w:rPr>
        <w:t>我行还同意，在采购方和供应方之间的合同条款，合同项下的采购文件发生变化，补充或修改后，我行承担本保函的责任不改变，上述变化、补充或修改也无须通知我行。</w:t>
      </w:r>
    </w:p>
    <w:p w:rsidR="008B2DAC" w:rsidRDefault="002D7BF3">
      <w:pPr>
        <w:spacing w:line="360" w:lineRule="auto"/>
        <w:ind w:left="420" w:right="827" w:firstLineChars="200" w:firstLine="480"/>
        <w:jc w:val="both"/>
        <w:rPr>
          <w:rFonts w:ascii="宋体" w:eastAsia="宋体" w:hAnsi="宋体" w:cs="宋体"/>
          <w:sz w:val="24"/>
          <w:szCs w:val="32"/>
          <w:lang w:eastAsia="zh-CN"/>
        </w:rPr>
      </w:pPr>
      <w:r>
        <w:rPr>
          <w:rFonts w:ascii="宋体" w:eastAsia="宋体" w:hAnsi="宋体" w:cs="宋体" w:hint="eastAsia"/>
          <w:sz w:val="24"/>
          <w:szCs w:val="32"/>
          <w:lang w:eastAsia="zh-CN"/>
        </w:rPr>
        <w:t>本保函的有效期从我行开立保函且预付款支付日期起至采购方向供应方全部收回预付款之日止，但最迟不超过年月日。</w:t>
      </w:r>
    </w:p>
    <w:p w:rsidR="008B2DAC" w:rsidRDefault="008B2DAC">
      <w:pPr>
        <w:spacing w:line="360" w:lineRule="auto"/>
        <w:ind w:left="420" w:right="827" w:firstLineChars="200" w:firstLine="480"/>
        <w:jc w:val="both"/>
        <w:rPr>
          <w:rFonts w:ascii="宋体" w:eastAsia="宋体" w:hAnsi="宋体" w:cs="宋体"/>
          <w:sz w:val="24"/>
          <w:szCs w:val="32"/>
          <w:lang w:eastAsia="zh-CN"/>
        </w:rPr>
      </w:pPr>
    </w:p>
    <w:p w:rsidR="008B2DAC" w:rsidRDefault="002D7BF3">
      <w:pPr>
        <w:spacing w:line="360" w:lineRule="auto"/>
        <w:ind w:left="420" w:right="827" w:firstLineChars="200" w:firstLine="480"/>
        <w:jc w:val="both"/>
        <w:rPr>
          <w:rFonts w:ascii="宋体" w:eastAsia="宋体" w:hAnsi="宋体" w:cs="宋体"/>
          <w:sz w:val="24"/>
          <w:szCs w:val="32"/>
          <w:lang w:eastAsia="zh-CN"/>
        </w:rPr>
      </w:pPr>
      <w:r>
        <w:rPr>
          <w:rFonts w:ascii="宋体" w:eastAsia="宋体" w:hAnsi="宋体" w:cs="宋体" w:hint="eastAsia"/>
          <w:sz w:val="24"/>
          <w:szCs w:val="32"/>
          <w:lang w:eastAsia="zh-CN"/>
        </w:rPr>
        <w:t>担保银行（盖章）：</w:t>
      </w:r>
    </w:p>
    <w:p w:rsidR="008B2DAC" w:rsidRDefault="002D7BF3">
      <w:pPr>
        <w:spacing w:line="360" w:lineRule="auto"/>
        <w:ind w:left="420" w:right="827" w:firstLineChars="200" w:firstLine="480"/>
        <w:jc w:val="both"/>
        <w:rPr>
          <w:rFonts w:ascii="宋体" w:eastAsia="宋体" w:hAnsi="宋体" w:cs="宋体"/>
          <w:sz w:val="24"/>
          <w:szCs w:val="32"/>
          <w:lang w:eastAsia="zh-CN"/>
        </w:rPr>
      </w:pPr>
      <w:r>
        <w:rPr>
          <w:rFonts w:ascii="宋体" w:eastAsia="宋体" w:hAnsi="宋体" w:cs="宋体" w:hint="eastAsia"/>
          <w:sz w:val="24"/>
          <w:szCs w:val="32"/>
          <w:lang w:eastAsia="zh-CN"/>
        </w:rPr>
        <w:t>法定代表人(签字)：</w:t>
      </w:r>
    </w:p>
    <w:p w:rsidR="008B2DAC" w:rsidRDefault="002D7BF3">
      <w:pPr>
        <w:ind w:firstLineChars="300" w:firstLine="720"/>
        <w:jc w:val="both"/>
        <w:rPr>
          <w:rFonts w:ascii="宋体" w:eastAsia="宋体" w:hAnsi="宋体" w:cs="宋体"/>
          <w:kern w:val="2"/>
          <w:sz w:val="24"/>
          <w:szCs w:val="24"/>
          <w:lang w:eastAsia="zh-CN"/>
        </w:rPr>
      </w:pPr>
      <w:r>
        <w:rPr>
          <w:rFonts w:ascii="宋体" w:eastAsia="宋体" w:hAnsi="宋体" w:cs="宋体" w:hint="eastAsia"/>
          <w:sz w:val="24"/>
          <w:szCs w:val="32"/>
          <w:lang w:eastAsia="zh-CN"/>
        </w:rPr>
        <w:t>日期：   年   月  日</w:t>
      </w:r>
    </w:p>
    <w:p w:rsidR="008B2DAC" w:rsidRDefault="008B2DAC">
      <w:pPr>
        <w:spacing w:after="120"/>
        <w:jc w:val="both"/>
        <w:rPr>
          <w:rFonts w:ascii="宋体" w:eastAsia="宋体" w:hAnsi="宋体"/>
          <w:kern w:val="2"/>
          <w:sz w:val="21"/>
          <w:lang w:eastAsia="zh-CN"/>
        </w:rPr>
      </w:pPr>
    </w:p>
    <w:p w:rsidR="008B2DAC" w:rsidRDefault="008B2DAC">
      <w:pPr>
        <w:spacing w:after="120"/>
        <w:jc w:val="both"/>
        <w:rPr>
          <w:rFonts w:ascii="宋体" w:eastAsia="宋体" w:hAnsi="宋体"/>
          <w:kern w:val="2"/>
          <w:sz w:val="21"/>
          <w:lang w:eastAsia="zh-CN"/>
        </w:rPr>
      </w:pPr>
    </w:p>
    <w:p w:rsidR="008B2DAC" w:rsidRDefault="008B2DAC">
      <w:pPr>
        <w:spacing w:after="120"/>
        <w:jc w:val="both"/>
        <w:rPr>
          <w:rFonts w:ascii="等线" w:eastAsia="仿宋_GB2312" w:hAnsi="等线"/>
          <w:kern w:val="2"/>
          <w:sz w:val="21"/>
          <w:lang w:eastAsia="zh-CN"/>
        </w:rPr>
      </w:pPr>
    </w:p>
    <w:p w:rsidR="008B2DAC" w:rsidRDefault="002D7BF3">
      <w:pPr>
        <w:widowControl/>
        <w:rPr>
          <w:rFonts w:ascii="宋体" w:eastAsia="宋体" w:hAnsi="宋体"/>
          <w:b/>
          <w:bCs/>
          <w:sz w:val="32"/>
          <w:szCs w:val="32"/>
          <w:lang w:eastAsia="zh-CN"/>
        </w:rPr>
      </w:pPr>
      <w:r>
        <w:rPr>
          <w:rFonts w:ascii="宋体" w:eastAsia="宋体" w:hAnsi="宋体"/>
          <w:b/>
          <w:bCs/>
          <w:sz w:val="32"/>
          <w:szCs w:val="32"/>
          <w:lang w:eastAsia="zh-CN"/>
        </w:rPr>
        <w:br w:type="page"/>
      </w:r>
    </w:p>
    <w:p w:rsidR="008B2DAC" w:rsidRDefault="008B2DAC">
      <w:pPr>
        <w:widowControl/>
        <w:rPr>
          <w:rFonts w:ascii="宋体" w:eastAsia="宋体" w:hAnsi="宋体"/>
          <w:b/>
          <w:bCs/>
          <w:sz w:val="32"/>
          <w:szCs w:val="32"/>
          <w:lang w:eastAsia="zh-CN"/>
        </w:rPr>
      </w:pPr>
    </w:p>
    <w:p w:rsidR="008B2DAC" w:rsidRDefault="002D7BF3">
      <w:pPr>
        <w:pStyle w:val="3"/>
        <w:rPr>
          <w:rFonts w:ascii="宋体" w:eastAsia="宋体" w:hAnsi="宋体"/>
          <w:lang w:eastAsia="zh-CN"/>
        </w:rPr>
      </w:pPr>
      <w:r>
        <w:rPr>
          <w:rFonts w:ascii="宋体" w:eastAsia="宋体" w:hAnsi="宋体" w:hint="eastAsia"/>
          <w:lang w:eastAsia="zh-CN"/>
        </w:rPr>
        <w:t>格式十一  其他资料</w:t>
      </w:r>
      <w:bookmarkEnd w:id="119"/>
      <w:bookmarkEnd w:id="120"/>
    </w:p>
    <w:p w:rsidR="008B2DAC" w:rsidRDefault="008B2DAC">
      <w:pPr>
        <w:ind w:firstLine="300"/>
        <w:rPr>
          <w:lang w:eastAsia="zh-CN"/>
        </w:rPr>
      </w:pPr>
    </w:p>
    <w:p w:rsidR="008B2DAC" w:rsidRDefault="008B2DAC">
      <w:pPr>
        <w:rPr>
          <w:lang w:eastAsia="zh-CN"/>
        </w:rPr>
      </w:pPr>
    </w:p>
    <w:p w:rsidR="008B2DAC" w:rsidRDefault="008B2DAC">
      <w:pPr>
        <w:rPr>
          <w:lang w:eastAsia="zh-CN"/>
        </w:rPr>
      </w:pPr>
    </w:p>
    <w:p w:rsidR="008B2DAC" w:rsidRDefault="002D7BF3">
      <w:pPr>
        <w:widowControl/>
        <w:rPr>
          <w:rFonts w:ascii="仿宋_GB2312" w:eastAsia="宋体"/>
          <w:b/>
          <w:kern w:val="2"/>
          <w:sz w:val="32"/>
          <w:szCs w:val="20"/>
          <w:lang w:eastAsia="zh-CN"/>
        </w:rPr>
      </w:pPr>
      <w:r>
        <w:rPr>
          <w:lang w:eastAsia="zh-CN"/>
        </w:rPr>
        <w:br w:type="page"/>
      </w:r>
    </w:p>
    <w:p w:rsidR="008B2DAC" w:rsidRDefault="008B2DAC">
      <w:pPr>
        <w:pStyle w:val="Default"/>
        <w:rPr>
          <w:color w:val="auto"/>
        </w:rPr>
      </w:pPr>
    </w:p>
    <w:p w:rsidR="008B2DAC" w:rsidRDefault="008B2DAC">
      <w:pPr>
        <w:pStyle w:val="Default"/>
        <w:rPr>
          <w:color w:val="auto"/>
        </w:rPr>
      </w:pPr>
    </w:p>
    <w:p w:rsidR="008B2DAC" w:rsidRDefault="008B2DAC">
      <w:pPr>
        <w:pStyle w:val="Default"/>
        <w:rPr>
          <w:color w:val="auto"/>
        </w:rPr>
      </w:pPr>
    </w:p>
    <w:p w:rsidR="008B2DAC" w:rsidRDefault="008B2DAC">
      <w:pPr>
        <w:pStyle w:val="Default"/>
        <w:rPr>
          <w:color w:val="auto"/>
        </w:rPr>
      </w:pPr>
    </w:p>
    <w:p w:rsidR="008B2DAC" w:rsidRDefault="008B2DAC">
      <w:pPr>
        <w:pStyle w:val="Default"/>
        <w:rPr>
          <w:color w:val="auto"/>
        </w:rPr>
      </w:pPr>
    </w:p>
    <w:p w:rsidR="008B2DAC" w:rsidRDefault="002D7BF3">
      <w:pPr>
        <w:pStyle w:val="1"/>
        <w:jc w:val="center"/>
        <w:rPr>
          <w:rFonts w:ascii="宋体" w:eastAsia="宋体" w:hAnsi="宋体"/>
          <w:lang w:eastAsia="zh-CN"/>
        </w:rPr>
      </w:pPr>
      <w:bookmarkStart w:id="127" w:name="_Toc144811760"/>
      <w:r>
        <w:rPr>
          <w:rFonts w:ascii="宋体" w:eastAsia="宋体" w:hAnsi="宋体" w:hint="eastAsia"/>
          <w:lang w:eastAsia="zh-CN"/>
        </w:rPr>
        <w:t xml:space="preserve">第七章 </w:t>
      </w:r>
      <w:r>
        <w:rPr>
          <w:rFonts w:ascii="宋体" w:eastAsia="宋体" w:hAnsi="宋体"/>
          <w:lang w:eastAsia="zh-CN"/>
        </w:rPr>
        <w:t xml:space="preserve"> </w:t>
      </w:r>
      <w:r>
        <w:rPr>
          <w:rFonts w:ascii="宋体" w:eastAsia="宋体" w:hAnsi="宋体" w:hint="eastAsia"/>
          <w:lang w:eastAsia="zh-CN"/>
        </w:rPr>
        <w:t>技术文件格式</w:t>
      </w:r>
      <w:bookmarkEnd w:id="127"/>
    </w:p>
    <w:p w:rsidR="008B2DAC" w:rsidRDefault="008B2DAC">
      <w:pPr>
        <w:pStyle w:val="Default"/>
        <w:rPr>
          <w:color w:val="auto"/>
        </w:rPr>
      </w:pPr>
    </w:p>
    <w:p w:rsidR="008B2DAC" w:rsidRDefault="002D7BF3">
      <w:pPr>
        <w:widowControl/>
        <w:rPr>
          <w:lang w:eastAsia="zh-CN"/>
        </w:rPr>
      </w:pPr>
      <w:r>
        <w:rPr>
          <w:lang w:eastAsia="zh-CN"/>
        </w:rPr>
        <w:br w:type="page"/>
      </w:r>
    </w:p>
    <w:p w:rsidR="008B2DAC" w:rsidRDefault="002D7BF3">
      <w:pPr>
        <w:pStyle w:val="Default"/>
        <w:spacing w:after="240"/>
        <w:jc w:val="center"/>
        <w:rPr>
          <w:rFonts w:ascii="宋体" w:eastAsia="宋体" w:hAnsi="宋体" w:cs="宋体"/>
          <w:color w:val="auto"/>
          <w:sz w:val="32"/>
          <w:szCs w:val="32"/>
        </w:rPr>
      </w:pPr>
      <w:r>
        <w:rPr>
          <w:rFonts w:ascii="宋体" w:eastAsia="宋体" w:hAnsi="宋体" w:hint="eastAsia"/>
          <w:color w:val="auto"/>
          <w:sz w:val="32"/>
          <w:szCs w:val="32"/>
        </w:rPr>
        <w:t>设计技术文件编制要求</w:t>
      </w:r>
    </w:p>
    <w:p w:rsidR="008B2DAC" w:rsidRDefault="002D7BF3">
      <w:pPr>
        <w:pStyle w:val="3"/>
        <w:spacing w:line="360" w:lineRule="auto"/>
        <w:ind w:left="0"/>
        <w:rPr>
          <w:rFonts w:ascii="宋体" w:eastAsia="宋体" w:hAnsi="宋体" w:cs="宋体"/>
          <w:sz w:val="24"/>
          <w:szCs w:val="24"/>
          <w:lang w:eastAsia="zh-CN"/>
        </w:rPr>
      </w:pPr>
      <w:bookmarkStart w:id="128" w:name="_Toc143424773"/>
      <w:bookmarkStart w:id="129" w:name="_Toc144811761"/>
      <w:r>
        <w:rPr>
          <w:rFonts w:ascii="宋体" w:eastAsia="宋体" w:hAnsi="宋体" w:cs="宋体" w:hint="eastAsia"/>
          <w:sz w:val="24"/>
          <w:szCs w:val="24"/>
          <w:lang w:eastAsia="zh-CN"/>
        </w:rPr>
        <w:t>1、技术文件</w:t>
      </w:r>
      <w:bookmarkEnd w:id="128"/>
      <w:bookmarkEnd w:id="129"/>
    </w:p>
    <w:p w:rsidR="008B2DAC" w:rsidRDefault="002D7BF3">
      <w:pPr>
        <w:spacing w:line="360" w:lineRule="auto"/>
        <w:rPr>
          <w:rFonts w:ascii="宋体" w:eastAsia="宋体" w:hAnsi="宋体"/>
          <w:sz w:val="24"/>
          <w:szCs w:val="24"/>
          <w:lang w:eastAsia="zh-CN"/>
        </w:rPr>
      </w:pPr>
      <w:r>
        <w:rPr>
          <w:rFonts w:ascii="宋体" w:eastAsia="宋体" w:hAnsi="宋体" w:hint="eastAsia"/>
          <w:sz w:val="24"/>
          <w:szCs w:val="24"/>
          <w:lang w:eastAsia="zh-CN"/>
        </w:rPr>
        <w:t>1.1  技术文件（含设计方案部分），各部分投标文件应分别编制。设计方案文件总页数不限，设计方案电子文档（上传系统文件）大小不超</w:t>
      </w:r>
      <w:r>
        <w:rPr>
          <w:rFonts w:ascii="宋体" w:eastAsia="宋体" w:hAnsi="宋体"/>
          <w:sz w:val="24"/>
          <w:szCs w:val="24"/>
          <w:lang w:eastAsia="zh-CN"/>
        </w:rPr>
        <w:t>1000M</w:t>
      </w:r>
      <w:r>
        <w:rPr>
          <w:rFonts w:ascii="宋体" w:eastAsia="宋体" w:hAnsi="宋体" w:hint="eastAsia"/>
          <w:sz w:val="24"/>
          <w:szCs w:val="24"/>
          <w:lang w:eastAsia="zh-CN"/>
        </w:rPr>
        <w:t>。</w:t>
      </w:r>
    </w:p>
    <w:p w:rsidR="008B2DAC" w:rsidRDefault="002D7BF3">
      <w:pPr>
        <w:spacing w:line="360" w:lineRule="auto"/>
        <w:rPr>
          <w:rFonts w:ascii="宋体" w:eastAsia="宋体" w:hAnsi="宋体"/>
          <w:sz w:val="24"/>
          <w:szCs w:val="24"/>
          <w:lang w:eastAsia="zh-CN"/>
        </w:rPr>
      </w:pPr>
      <w:r>
        <w:rPr>
          <w:rFonts w:ascii="宋体" w:eastAsia="宋体" w:hAnsi="宋体" w:hint="eastAsia"/>
          <w:sz w:val="24"/>
          <w:szCs w:val="24"/>
          <w:lang w:eastAsia="zh-CN"/>
        </w:rPr>
        <w:t>1.2  技术文件应做到清晰、完整，文本、图纸规格应当尽量统一。除非另有规定，否则技术文件的计量单位宜采用国际标准计量单位，尺寸齐全、准确，所有文字说明和文字标注以中文为准，报价均为人民币，时间均为北京时间。</w:t>
      </w:r>
    </w:p>
    <w:p w:rsidR="008B2DAC" w:rsidRDefault="002D7BF3">
      <w:pPr>
        <w:spacing w:line="360" w:lineRule="auto"/>
        <w:rPr>
          <w:rFonts w:ascii="宋体" w:eastAsia="宋体" w:hAnsi="宋体"/>
          <w:sz w:val="24"/>
          <w:szCs w:val="24"/>
          <w:lang w:eastAsia="zh-CN"/>
        </w:rPr>
      </w:pPr>
      <w:r>
        <w:rPr>
          <w:rFonts w:ascii="宋体" w:eastAsia="宋体" w:hAnsi="宋体" w:hint="eastAsia"/>
          <w:sz w:val="24"/>
          <w:szCs w:val="24"/>
          <w:lang w:eastAsia="zh-CN"/>
        </w:rPr>
        <w:t>1.3  每个投标人报送一个投标方案，投标文件应达到招标文件规定的深度，满足评审需要。不响应招标文件要求的技术文件可能被拒绝，责任由投标人自负。</w:t>
      </w:r>
    </w:p>
    <w:p w:rsidR="008B2DAC" w:rsidRDefault="002D7BF3">
      <w:pPr>
        <w:pStyle w:val="3"/>
        <w:spacing w:line="360" w:lineRule="auto"/>
        <w:ind w:left="0"/>
        <w:rPr>
          <w:rFonts w:ascii="宋体" w:eastAsia="宋体" w:hAnsi="宋体" w:cs="宋体"/>
          <w:sz w:val="24"/>
          <w:szCs w:val="24"/>
          <w:lang w:eastAsia="zh-CN"/>
        </w:rPr>
      </w:pPr>
      <w:bookmarkStart w:id="130" w:name="_Toc143424774"/>
      <w:bookmarkStart w:id="131" w:name="_Toc144811762"/>
      <w:r>
        <w:rPr>
          <w:rFonts w:ascii="宋体" w:eastAsia="宋体" w:hAnsi="宋体" w:cs="宋体"/>
          <w:sz w:val="24"/>
          <w:szCs w:val="24"/>
          <w:lang w:eastAsia="zh-CN"/>
        </w:rPr>
        <w:t>2</w:t>
      </w:r>
      <w:r>
        <w:rPr>
          <w:rFonts w:ascii="宋体" w:eastAsia="宋体" w:hAnsi="宋体" w:cs="宋体" w:hint="eastAsia"/>
          <w:sz w:val="24"/>
          <w:szCs w:val="24"/>
          <w:lang w:eastAsia="zh-CN"/>
        </w:rPr>
        <w:t>、</w:t>
      </w:r>
      <w:r>
        <w:rPr>
          <w:rFonts w:ascii="宋体" w:eastAsia="宋体" w:hAnsi="宋体" w:hint="eastAsia"/>
          <w:sz w:val="24"/>
          <w:szCs w:val="24"/>
          <w:lang w:eastAsia="zh-CN"/>
        </w:rPr>
        <w:t>技术文件（含设计方案部分）编制要求（暗标，不得标注名称、印章、商标、图形等记认符号，使人辨认出投标人或其专业技术人员的身份，上传系统，电子文档上传不超</w:t>
      </w:r>
      <w:r>
        <w:rPr>
          <w:rFonts w:ascii="宋体" w:eastAsia="宋体" w:hAnsi="宋体"/>
          <w:sz w:val="24"/>
          <w:szCs w:val="24"/>
          <w:lang w:eastAsia="zh-CN"/>
        </w:rPr>
        <w:t>1000M</w:t>
      </w:r>
      <w:r>
        <w:rPr>
          <w:rFonts w:ascii="宋体" w:eastAsia="宋体" w:hAnsi="宋体" w:hint="eastAsia"/>
          <w:sz w:val="24"/>
          <w:szCs w:val="24"/>
          <w:lang w:eastAsia="zh-CN"/>
        </w:rPr>
        <w:t>）</w:t>
      </w:r>
      <w:bookmarkEnd w:id="130"/>
      <w:bookmarkEnd w:id="131"/>
    </w:p>
    <w:p w:rsidR="008B2DAC" w:rsidRDefault="002D7BF3">
      <w:pPr>
        <w:spacing w:line="360" w:lineRule="auto"/>
        <w:rPr>
          <w:rFonts w:ascii="宋体" w:eastAsia="宋体" w:hAnsi="宋体"/>
          <w:sz w:val="24"/>
          <w:szCs w:val="24"/>
          <w:lang w:eastAsia="zh-CN"/>
        </w:rPr>
      </w:pPr>
      <w:r>
        <w:rPr>
          <w:rFonts w:ascii="宋体" w:eastAsia="宋体" w:hAnsi="宋体"/>
          <w:sz w:val="24"/>
          <w:szCs w:val="24"/>
          <w:lang w:eastAsia="zh-CN"/>
        </w:rPr>
        <w:t>2</w:t>
      </w:r>
      <w:r>
        <w:rPr>
          <w:rFonts w:ascii="宋体" w:eastAsia="宋体" w:hAnsi="宋体" w:hint="eastAsia"/>
          <w:sz w:val="24"/>
          <w:szCs w:val="24"/>
          <w:lang w:eastAsia="zh-CN"/>
        </w:rPr>
        <w:t>.1  技术文件（含设计方案部分）由下列资料组成：</w:t>
      </w:r>
    </w:p>
    <w:p w:rsidR="008B2DAC" w:rsidRDefault="002D7BF3">
      <w:p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w:t>
      </w:r>
      <w:r>
        <w:rPr>
          <w:rFonts w:ascii="宋体" w:eastAsia="宋体" w:hAnsi="宋体"/>
          <w:sz w:val="24"/>
          <w:szCs w:val="24"/>
          <w:lang w:eastAsia="zh-CN"/>
        </w:rPr>
        <w:t>1</w:t>
      </w:r>
      <w:r>
        <w:rPr>
          <w:rFonts w:ascii="宋体" w:eastAsia="宋体" w:hAnsi="宋体" w:hint="eastAsia"/>
          <w:sz w:val="24"/>
          <w:szCs w:val="24"/>
          <w:lang w:eastAsia="zh-CN"/>
        </w:rPr>
        <w:t>）首页：写明项目名称、设计作品主题（不宜超过</w:t>
      </w:r>
      <w:r>
        <w:rPr>
          <w:rFonts w:ascii="宋体" w:eastAsia="宋体" w:hAnsi="宋体"/>
          <w:sz w:val="24"/>
          <w:szCs w:val="24"/>
          <w:lang w:eastAsia="zh-CN"/>
        </w:rPr>
        <w:t>20</w:t>
      </w:r>
      <w:r>
        <w:rPr>
          <w:rFonts w:ascii="宋体" w:eastAsia="宋体" w:hAnsi="宋体" w:hint="eastAsia"/>
          <w:sz w:val="24"/>
          <w:szCs w:val="24"/>
          <w:lang w:eastAsia="zh-CN"/>
        </w:rPr>
        <w:t>个字）、编制年月；</w:t>
      </w:r>
    </w:p>
    <w:p w:rsidR="008B2DAC" w:rsidRDefault="002D7BF3">
      <w:p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w:t>
      </w:r>
      <w:r>
        <w:rPr>
          <w:rFonts w:ascii="宋体" w:eastAsia="宋体" w:hAnsi="宋体"/>
          <w:sz w:val="24"/>
          <w:szCs w:val="24"/>
          <w:lang w:eastAsia="zh-CN"/>
        </w:rPr>
        <w:t>2</w:t>
      </w:r>
      <w:r>
        <w:rPr>
          <w:rFonts w:ascii="宋体" w:eastAsia="宋体" w:hAnsi="宋体" w:hint="eastAsia"/>
          <w:sz w:val="24"/>
          <w:szCs w:val="24"/>
          <w:lang w:eastAsia="zh-CN"/>
        </w:rPr>
        <w:t>）目录；</w:t>
      </w:r>
    </w:p>
    <w:p w:rsidR="008B2DAC" w:rsidRDefault="002D7BF3">
      <w:p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w:t>
      </w:r>
      <w:r>
        <w:rPr>
          <w:rFonts w:ascii="宋体" w:eastAsia="宋体" w:hAnsi="宋体"/>
          <w:sz w:val="24"/>
          <w:szCs w:val="24"/>
          <w:lang w:eastAsia="zh-CN"/>
        </w:rPr>
        <w:t>3</w:t>
      </w:r>
      <w:r>
        <w:rPr>
          <w:rFonts w:ascii="宋体" w:eastAsia="宋体" w:hAnsi="宋体" w:hint="eastAsia"/>
          <w:sz w:val="24"/>
          <w:szCs w:val="24"/>
          <w:lang w:eastAsia="zh-CN"/>
        </w:rPr>
        <w:t>）设计说明书；</w:t>
      </w:r>
    </w:p>
    <w:p w:rsidR="008B2DAC" w:rsidRDefault="002D7BF3">
      <w:pPr>
        <w:spacing w:line="360" w:lineRule="auto"/>
        <w:ind w:firstLineChars="200" w:firstLine="480"/>
        <w:rPr>
          <w:sz w:val="24"/>
          <w:szCs w:val="24"/>
          <w:lang w:eastAsia="zh-CN"/>
        </w:rPr>
      </w:pPr>
      <w:r>
        <w:rPr>
          <w:rFonts w:ascii="宋体" w:eastAsia="宋体" w:hAnsi="宋体" w:hint="eastAsia"/>
          <w:sz w:val="24"/>
          <w:szCs w:val="24"/>
          <w:lang w:eastAsia="zh-CN"/>
        </w:rPr>
        <w:t>（</w:t>
      </w:r>
      <w:r>
        <w:rPr>
          <w:rFonts w:ascii="宋体" w:eastAsia="宋体" w:hAnsi="宋体"/>
          <w:sz w:val="24"/>
          <w:szCs w:val="24"/>
          <w:lang w:eastAsia="zh-CN"/>
        </w:rPr>
        <w:t>4</w:t>
      </w:r>
      <w:r>
        <w:rPr>
          <w:rFonts w:ascii="宋体" w:eastAsia="宋体" w:hAnsi="宋体" w:hint="eastAsia"/>
          <w:sz w:val="24"/>
          <w:szCs w:val="24"/>
          <w:lang w:eastAsia="zh-CN"/>
        </w:rPr>
        <w:t>）设计图纸（需包括表现图、分析示意图、总平面图、工艺总平面图、各层平面图、剖面图、立面图、效果图、道路交通规划与竖向规划图、绿色建筑和节能专篇等，可以水平或垂直展示）；</w:t>
      </w:r>
    </w:p>
    <w:p w:rsidR="008B2DAC" w:rsidRDefault="002D7BF3">
      <w:pPr>
        <w:spacing w:line="360" w:lineRule="auto"/>
        <w:ind w:firstLineChars="200" w:firstLine="480"/>
        <w:rPr>
          <w:sz w:val="24"/>
          <w:szCs w:val="24"/>
          <w:lang w:eastAsia="zh-CN"/>
        </w:rPr>
      </w:pPr>
      <w:r>
        <w:rPr>
          <w:rFonts w:ascii="宋体" w:eastAsia="宋体" w:hAnsi="宋体" w:hint="eastAsia"/>
          <w:sz w:val="24"/>
          <w:szCs w:val="24"/>
          <w:lang w:eastAsia="zh-CN"/>
        </w:rPr>
        <w:t>（</w:t>
      </w:r>
      <w:r>
        <w:rPr>
          <w:sz w:val="24"/>
          <w:szCs w:val="24"/>
          <w:lang w:eastAsia="zh-CN"/>
        </w:rPr>
        <w:t>5</w:t>
      </w:r>
      <w:r>
        <w:rPr>
          <w:rFonts w:ascii="宋体" w:eastAsia="宋体" w:hAnsi="宋体" w:hint="eastAsia"/>
          <w:sz w:val="24"/>
          <w:szCs w:val="24"/>
          <w:lang w:eastAsia="zh-CN"/>
        </w:rPr>
        <w:t>）《工期计划表》（方案优化、初步设计及概算编制）；</w:t>
      </w:r>
    </w:p>
    <w:p w:rsidR="008B2DAC" w:rsidRDefault="002D7BF3">
      <w:pPr>
        <w:spacing w:line="360" w:lineRule="auto"/>
        <w:ind w:firstLineChars="200" w:firstLine="480"/>
        <w:rPr>
          <w:sz w:val="24"/>
          <w:szCs w:val="24"/>
          <w:lang w:eastAsia="zh-CN"/>
        </w:rPr>
      </w:pPr>
      <w:r>
        <w:rPr>
          <w:rFonts w:ascii="宋体" w:eastAsia="宋体" w:hAnsi="宋体" w:hint="eastAsia"/>
          <w:sz w:val="24"/>
          <w:szCs w:val="24"/>
          <w:lang w:eastAsia="zh-CN"/>
        </w:rPr>
        <w:t>（</w:t>
      </w:r>
      <w:r>
        <w:rPr>
          <w:sz w:val="24"/>
          <w:szCs w:val="24"/>
          <w:lang w:eastAsia="zh-CN"/>
        </w:rPr>
        <w:t>6</w:t>
      </w:r>
      <w:r>
        <w:rPr>
          <w:rFonts w:ascii="宋体" w:eastAsia="宋体" w:hAnsi="宋体" w:hint="eastAsia"/>
          <w:sz w:val="24"/>
          <w:szCs w:val="24"/>
          <w:lang w:eastAsia="zh-CN"/>
        </w:rPr>
        <w:t>）投标人提出的建议、工程创新和替代方案（如果有）；</w:t>
      </w:r>
    </w:p>
    <w:p w:rsidR="008B2DAC" w:rsidRDefault="002D7BF3">
      <w:pPr>
        <w:spacing w:line="360" w:lineRule="auto"/>
        <w:ind w:firstLineChars="200" w:firstLine="480"/>
        <w:rPr>
          <w:sz w:val="24"/>
          <w:szCs w:val="24"/>
          <w:lang w:eastAsia="zh-CN"/>
        </w:rPr>
      </w:pPr>
      <w:r>
        <w:rPr>
          <w:rFonts w:ascii="宋体" w:eastAsia="宋体" w:hAnsi="宋体" w:hint="eastAsia"/>
          <w:sz w:val="24"/>
          <w:szCs w:val="24"/>
          <w:lang w:eastAsia="zh-CN"/>
        </w:rPr>
        <w:t>（</w:t>
      </w:r>
      <w:r>
        <w:rPr>
          <w:sz w:val="24"/>
          <w:szCs w:val="24"/>
          <w:lang w:eastAsia="zh-CN"/>
        </w:rPr>
        <w:t>7</w:t>
      </w:r>
      <w:r>
        <w:rPr>
          <w:rFonts w:ascii="宋体" w:eastAsia="宋体" w:hAnsi="宋体" w:hint="eastAsia"/>
          <w:sz w:val="24"/>
          <w:szCs w:val="24"/>
          <w:lang w:eastAsia="zh-CN"/>
        </w:rPr>
        <w:t>）完成本项目的难点，保障工期、质量的主要措施；</w:t>
      </w:r>
    </w:p>
    <w:p w:rsidR="008B2DAC" w:rsidRDefault="002D7BF3">
      <w:p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w:t>
      </w:r>
      <w:r>
        <w:rPr>
          <w:sz w:val="24"/>
          <w:szCs w:val="24"/>
          <w:lang w:eastAsia="zh-CN"/>
        </w:rPr>
        <w:t>8</w:t>
      </w:r>
      <w:r>
        <w:rPr>
          <w:rFonts w:ascii="宋体" w:eastAsia="宋体" w:hAnsi="宋体" w:hint="eastAsia"/>
          <w:sz w:val="24"/>
          <w:szCs w:val="24"/>
          <w:lang w:eastAsia="zh-CN"/>
        </w:rPr>
        <w:t>）投标人认为有必要提供的其他资料。</w:t>
      </w:r>
    </w:p>
    <w:p w:rsidR="008B2DAC" w:rsidRDefault="002D7BF3">
      <w:p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注：</w:t>
      </w:r>
      <w:r>
        <w:rPr>
          <w:rFonts w:ascii="宋体" w:eastAsia="宋体" w:hAnsi="宋体" w:hint="eastAsia"/>
          <w:b/>
          <w:sz w:val="24"/>
          <w:szCs w:val="24"/>
          <w:lang w:eastAsia="zh-CN"/>
        </w:rPr>
        <w:t>技术文件（含设计方案部分）为暗标。技术文件中不能辨认出投标人或其专业技术人员的身份。不在设计方案上标注或做任何可以辨认投标人及专业技术人员身份的名称、印章、商标、图形等记认符号</w:t>
      </w:r>
      <w:r>
        <w:rPr>
          <w:rFonts w:ascii="宋体" w:eastAsia="宋体" w:hAnsi="宋体" w:hint="eastAsia"/>
          <w:sz w:val="24"/>
          <w:szCs w:val="24"/>
          <w:lang w:eastAsia="zh-CN"/>
        </w:rPr>
        <w:t>。</w:t>
      </w:r>
    </w:p>
    <w:p w:rsidR="008B2DAC" w:rsidRDefault="002D7BF3">
      <w:p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投标人在评标过程中作出的符合法律法规和招标文件规定的澄清确认，构成技术文件的组成部分。</w:t>
      </w:r>
    </w:p>
    <w:p w:rsidR="008B2DAC" w:rsidRDefault="002D7BF3">
      <w:pPr>
        <w:spacing w:line="360" w:lineRule="auto"/>
        <w:rPr>
          <w:rFonts w:ascii="宋体" w:eastAsia="宋体" w:hAnsi="宋体"/>
          <w:sz w:val="24"/>
          <w:szCs w:val="24"/>
          <w:lang w:eastAsia="zh-CN"/>
        </w:rPr>
      </w:pPr>
      <w:r>
        <w:rPr>
          <w:rFonts w:ascii="宋体" w:eastAsia="宋体" w:hAnsi="宋体"/>
          <w:sz w:val="24"/>
          <w:szCs w:val="24"/>
          <w:lang w:eastAsia="zh-CN"/>
        </w:rPr>
        <w:t>2</w:t>
      </w:r>
      <w:r>
        <w:rPr>
          <w:rFonts w:ascii="宋体" w:eastAsia="宋体" w:hAnsi="宋体" w:hint="eastAsia"/>
          <w:sz w:val="24"/>
          <w:szCs w:val="24"/>
          <w:lang w:eastAsia="zh-CN"/>
        </w:rPr>
        <w:t>.2  技术文件（含设计方案部分）必须隐匿投标人及专业技术人员的名称，投标人不</w:t>
      </w:r>
      <w:r>
        <w:rPr>
          <w:rFonts w:ascii="宋体" w:eastAsia="宋体" w:hAnsi="宋体" w:hint="eastAsia"/>
          <w:sz w:val="24"/>
          <w:szCs w:val="24"/>
          <w:lang w:eastAsia="zh-CN"/>
        </w:rPr>
        <w:lastRenderedPageBreak/>
        <w:t>得在设计方案文件的设计方案、计算机文件、展示图纸上标注或做任何可以辨认投标人及专业技术人员身份的名称、印章、商标、图形等记认符号。</w:t>
      </w:r>
    </w:p>
    <w:p w:rsidR="008B2DAC" w:rsidRDefault="002D7BF3">
      <w:pPr>
        <w:spacing w:line="360" w:lineRule="auto"/>
        <w:rPr>
          <w:rFonts w:ascii="宋体" w:eastAsia="宋体" w:hAnsi="宋体"/>
          <w:sz w:val="24"/>
          <w:szCs w:val="24"/>
          <w:lang w:eastAsia="zh-CN"/>
        </w:rPr>
      </w:pPr>
      <w:r>
        <w:rPr>
          <w:rFonts w:ascii="宋体" w:eastAsia="宋体" w:hAnsi="宋体"/>
          <w:sz w:val="24"/>
          <w:szCs w:val="24"/>
          <w:lang w:eastAsia="zh-CN"/>
        </w:rPr>
        <w:t>2</w:t>
      </w:r>
      <w:r>
        <w:rPr>
          <w:rFonts w:ascii="宋体" w:eastAsia="宋体" w:hAnsi="宋体" w:hint="eastAsia"/>
          <w:sz w:val="24"/>
          <w:szCs w:val="24"/>
          <w:lang w:eastAsia="zh-CN"/>
        </w:rPr>
        <w:t>.3  技术文件备用光盘（暗标，不得标注名称、印章、商标、图形等记认符号，使人辨认出投标人或其专业技术人员的身份）及保密信封（此部分为纸质资料，与投标文件光盘（备用）一起提交）。</w:t>
      </w:r>
    </w:p>
    <w:p w:rsidR="008B2DAC" w:rsidRDefault="002D7BF3">
      <w:pPr>
        <w:spacing w:line="360" w:lineRule="auto"/>
        <w:rPr>
          <w:rFonts w:ascii="宋体" w:eastAsia="宋体" w:hAnsi="宋体"/>
          <w:sz w:val="24"/>
          <w:szCs w:val="24"/>
          <w:lang w:eastAsia="zh-CN"/>
        </w:rPr>
      </w:pPr>
      <w:r>
        <w:rPr>
          <w:rFonts w:ascii="宋体" w:eastAsia="宋体" w:hAnsi="宋体"/>
          <w:sz w:val="24"/>
          <w:szCs w:val="24"/>
          <w:lang w:eastAsia="zh-CN"/>
        </w:rPr>
        <w:t>2</w:t>
      </w:r>
      <w:r>
        <w:rPr>
          <w:rFonts w:ascii="宋体" w:eastAsia="宋体" w:hAnsi="宋体" w:hint="eastAsia"/>
          <w:sz w:val="24"/>
          <w:szCs w:val="24"/>
          <w:lang w:eastAsia="zh-CN"/>
        </w:rPr>
        <w:t>.4  保密信封</w:t>
      </w:r>
      <w:r>
        <w:rPr>
          <w:rFonts w:ascii="宋体" w:eastAsia="宋体" w:hAnsi="宋体" w:hint="eastAsia"/>
          <w:b/>
          <w:sz w:val="24"/>
          <w:szCs w:val="24"/>
          <w:lang w:eastAsia="zh-CN"/>
        </w:rPr>
        <w:t>（此部分为纸质资料，与投标文件光盘（备用）一起提交）</w:t>
      </w:r>
    </w:p>
    <w:p w:rsidR="008B2DAC" w:rsidRDefault="002D7BF3">
      <w:p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（1）设计投标保密信封，内附</w:t>
      </w:r>
      <w:r>
        <w:rPr>
          <w:rFonts w:ascii="宋体" w:eastAsia="宋体" w:hAnsi="宋体"/>
          <w:sz w:val="24"/>
          <w:szCs w:val="24"/>
          <w:lang w:eastAsia="zh-CN"/>
        </w:rPr>
        <w:t>A3</w:t>
      </w:r>
      <w:r>
        <w:rPr>
          <w:rFonts w:ascii="宋体" w:eastAsia="宋体" w:hAnsi="宋体" w:hint="eastAsia"/>
          <w:sz w:val="24"/>
          <w:szCs w:val="24"/>
          <w:lang w:eastAsia="zh-CN"/>
        </w:rPr>
        <w:t>规格制作的表现图</w:t>
      </w:r>
      <w:r>
        <w:rPr>
          <w:rFonts w:ascii="宋体" w:eastAsia="宋体" w:hAnsi="宋体"/>
          <w:sz w:val="24"/>
          <w:szCs w:val="24"/>
          <w:lang w:eastAsia="zh-CN"/>
        </w:rPr>
        <w:t>1</w:t>
      </w:r>
      <w:r>
        <w:rPr>
          <w:rFonts w:ascii="宋体" w:eastAsia="宋体" w:hAnsi="宋体" w:hint="eastAsia"/>
          <w:sz w:val="24"/>
          <w:szCs w:val="24"/>
          <w:lang w:eastAsia="zh-CN"/>
        </w:rPr>
        <w:t>张，加盖投标人公章，项目负责人署名。表现图内容应与设计方案一致（并注明表现图在设计方案中的页码或图号），用于分辨投标文件对应的投标人身份。</w:t>
      </w:r>
    </w:p>
    <w:p w:rsidR="008B2DAC" w:rsidRDefault="002D7BF3">
      <w:p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（2）保密信封用不透明信封独立密封。</w:t>
      </w:r>
    </w:p>
    <w:p w:rsidR="008B2DAC" w:rsidRDefault="002D7BF3">
      <w:pPr>
        <w:spacing w:line="360" w:lineRule="auto"/>
        <w:rPr>
          <w:rFonts w:ascii="宋体" w:eastAsia="宋体" w:hAnsi="宋体"/>
          <w:sz w:val="24"/>
          <w:szCs w:val="24"/>
          <w:lang w:eastAsia="zh-CN"/>
        </w:rPr>
      </w:pPr>
      <w:r>
        <w:rPr>
          <w:rFonts w:ascii="宋体" w:eastAsia="宋体" w:hAnsi="宋体"/>
          <w:sz w:val="24"/>
          <w:szCs w:val="24"/>
          <w:lang w:eastAsia="zh-CN"/>
        </w:rPr>
        <w:t>2</w:t>
      </w:r>
      <w:r>
        <w:rPr>
          <w:rFonts w:ascii="宋体" w:eastAsia="宋体" w:hAnsi="宋体" w:hint="eastAsia"/>
          <w:sz w:val="24"/>
          <w:szCs w:val="24"/>
          <w:lang w:eastAsia="zh-CN"/>
        </w:rPr>
        <w:t>.5  备用光盘</w:t>
      </w:r>
    </w:p>
    <w:p w:rsidR="008B2DAC" w:rsidRDefault="002D7BF3">
      <w:pPr>
        <w:spacing w:line="360" w:lineRule="auto"/>
        <w:ind w:firstLineChars="200" w:firstLine="480"/>
        <w:rPr>
          <w:rFonts w:ascii="宋体" w:eastAsia="宋体" w:hAnsi="宋体"/>
          <w:sz w:val="24"/>
          <w:szCs w:val="24"/>
          <w:lang w:eastAsia="zh-CN"/>
        </w:rPr>
      </w:pPr>
      <w:r>
        <w:rPr>
          <w:rFonts w:ascii="宋体" w:eastAsia="宋体" w:hAnsi="宋体" w:hint="eastAsia"/>
          <w:sz w:val="24"/>
          <w:szCs w:val="24"/>
          <w:u w:val="single"/>
          <w:lang w:eastAsia="zh-CN"/>
        </w:rPr>
        <w:t>（1）投标人可制作非加密的商务文件光盘（1个）、技术文件光盘（1个）及制作保密信封（1个），在招标公告规定的时间、地点提交备用，</w:t>
      </w:r>
      <w:r>
        <w:rPr>
          <w:rFonts w:ascii="宋体" w:eastAsia="宋体" w:hAnsi="宋体" w:hint="eastAsia"/>
          <w:b/>
          <w:sz w:val="24"/>
          <w:szCs w:val="24"/>
          <w:u w:val="single"/>
          <w:lang w:eastAsia="zh-CN"/>
        </w:rPr>
        <w:t>凭法定代表人证明书原件、法定代表人授权委托证明书原件（非法定代表人办理手续时提供）、本人身份证原件到达开标室递交投标文件光盘（备用）</w:t>
      </w:r>
      <w:r>
        <w:rPr>
          <w:rFonts w:ascii="宋体" w:eastAsia="宋体" w:hAnsi="宋体" w:hint="eastAsia"/>
          <w:sz w:val="24"/>
          <w:szCs w:val="24"/>
          <w:u w:val="single"/>
          <w:lang w:eastAsia="zh-CN"/>
        </w:rPr>
        <w:t>。刻录好的投标文件光盘及保密信封密封在密封袋中。密封袋上应写明项目名称和招标人名称。递交的投标文件光盘（备用）不得加密。备用光盘无法读取或导入的，则视为未提交投标文件光盘（备用）。</w:t>
      </w:r>
    </w:p>
    <w:p w:rsidR="008B2DAC" w:rsidRDefault="002D7BF3">
      <w:p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（2）按招标公告要求可提交投标文件光盘（备用），备用光盘不得加密。如使用投标文件光盘（备用）时无法读取或导入的，则视为未提交投标文件。</w:t>
      </w:r>
    </w:p>
    <w:p w:rsidR="008B2DAC" w:rsidRDefault="002D7BF3">
      <w:pPr>
        <w:pStyle w:val="3"/>
        <w:spacing w:line="360" w:lineRule="auto"/>
        <w:rPr>
          <w:sz w:val="24"/>
          <w:szCs w:val="24"/>
          <w:lang w:eastAsia="zh-CN"/>
        </w:rPr>
      </w:pPr>
      <w:bookmarkStart w:id="132" w:name="_Toc143424775"/>
      <w:bookmarkStart w:id="133" w:name="_Toc144811763"/>
      <w:r>
        <w:rPr>
          <w:rFonts w:ascii="宋体" w:eastAsia="宋体" w:hAnsi="宋体" w:cs="宋体"/>
          <w:sz w:val="24"/>
          <w:szCs w:val="24"/>
          <w:lang w:eastAsia="zh-CN"/>
        </w:rPr>
        <w:t>3</w:t>
      </w:r>
      <w:r>
        <w:rPr>
          <w:rFonts w:ascii="宋体" w:eastAsia="宋体" w:hAnsi="宋体" w:cs="宋体" w:hint="eastAsia"/>
          <w:sz w:val="24"/>
          <w:szCs w:val="24"/>
          <w:lang w:eastAsia="zh-CN"/>
        </w:rPr>
        <w:t>、</w:t>
      </w:r>
      <w:r>
        <w:rPr>
          <w:rFonts w:ascii="宋体" w:eastAsia="宋体" w:hAnsi="宋体" w:hint="eastAsia"/>
          <w:sz w:val="24"/>
          <w:szCs w:val="24"/>
          <w:lang w:eastAsia="zh-CN"/>
        </w:rPr>
        <w:t>深度要求</w:t>
      </w:r>
      <w:bookmarkEnd w:id="132"/>
      <w:bookmarkEnd w:id="133"/>
    </w:p>
    <w:p w:rsidR="008B2DAC" w:rsidRDefault="002D7BF3">
      <w:pPr>
        <w:pStyle w:val="Default"/>
        <w:spacing w:line="360" w:lineRule="auto"/>
        <w:ind w:firstLineChars="200" w:firstLine="482"/>
        <w:rPr>
          <w:rFonts w:ascii="宋体" w:eastAsia="宋体" w:hAnsi="宋体"/>
          <w:b/>
          <w:bCs/>
          <w:color w:val="auto"/>
        </w:rPr>
      </w:pPr>
      <w:r>
        <w:rPr>
          <w:rFonts w:ascii="宋体" w:eastAsia="宋体" w:hAnsi="宋体" w:hint="eastAsia"/>
          <w:b/>
          <w:bCs/>
          <w:color w:val="auto"/>
        </w:rPr>
        <w:t>（</w:t>
      </w:r>
      <w:r>
        <w:rPr>
          <w:rFonts w:ascii="宋体" w:eastAsia="宋体" w:hAnsi="宋体"/>
          <w:b/>
          <w:bCs/>
          <w:color w:val="auto"/>
        </w:rPr>
        <w:t>a</w:t>
      </w:r>
      <w:r>
        <w:rPr>
          <w:rFonts w:ascii="宋体" w:eastAsia="宋体" w:hAnsi="宋体" w:hint="eastAsia"/>
          <w:b/>
          <w:bCs/>
          <w:color w:val="auto"/>
        </w:rPr>
        <w:t>）建筑工程设计投标文件宜达到建设部《建筑工程设计文件编制深度规定》（</w:t>
      </w:r>
      <w:r>
        <w:rPr>
          <w:rFonts w:ascii="宋体" w:eastAsia="宋体" w:hAnsi="宋体"/>
          <w:b/>
          <w:bCs/>
          <w:color w:val="auto"/>
        </w:rPr>
        <w:t>2016</w:t>
      </w:r>
      <w:r>
        <w:rPr>
          <w:rFonts w:ascii="宋体" w:eastAsia="宋体" w:hAnsi="宋体" w:hint="eastAsia"/>
          <w:b/>
          <w:bCs/>
          <w:color w:val="auto"/>
        </w:rPr>
        <w:t>年版）相应设计阶段的要求。</w:t>
      </w:r>
    </w:p>
    <w:p w:rsidR="008B2DAC" w:rsidRDefault="002D7BF3">
      <w:pPr>
        <w:pStyle w:val="Default"/>
        <w:spacing w:line="360" w:lineRule="auto"/>
        <w:ind w:firstLineChars="200" w:firstLine="482"/>
        <w:rPr>
          <w:rFonts w:ascii="宋体" w:eastAsia="宋体" w:hAnsi="宋体" w:cs="宋体"/>
          <w:b/>
          <w:bCs/>
          <w:color w:val="auto"/>
        </w:rPr>
      </w:pPr>
      <w:r>
        <w:rPr>
          <w:rFonts w:ascii="宋体" w:eastAsia="宋体" w:hAnsi="宋体" w:hint="eastAsia"/>
          <w:b/>
          <w:bCs/>
          <w:color w:val="auto"/>
        </w:rPr>
        <w:t>（</w:t>
      </w:r>
      <w:r>
        <w:rPr>
          <w:rFonts w:ascii="宋体" w:eastAsia="宋体" w:hAnsi="宋体"/>
          <w:b/>
          <w:bCs/>
          <w:color w:val="auto"/>
        </w:rPr>
        <w:t>b</w:t>
      </w:r>
      <w:r>
        <w:rPr>
          <w:rFonts w:ascii="宋体" w:eastAsia="宋体" w:hAnsi="宋体" w:hint="eastAsia"/>
          <w:b/>
          <w:bCs/>
          <w:color w:val="auto"/>
        </w:rPr>
        <w:t>）设计独特具有独创性的节点位置，应该提供示意图。</w:t>
      </w:r>
    </w:p>
    <w:p w:rsidR="008B2DAC" w:rsidRDefault="008B2DAC">
      <w:pPr>
        <w:spacing w:line="360" w:lineRule="auto"/>
        <w:ind w:firstLineChars="200" w:firstLine="480"/>
        <w:rPr>
          <w:rFonts w:ascii="宋体" w:eastAsia="宋体" w:hAnsi="宋体"/>
          <w:sz w:val="24"/>
          <w:szCs w:val="24"/>
          <w:lang w:eastAsia="zh-CN"/>
        </w:rPr>
      </w:pPr>
    </w:p>
    <w:p w:rsidR="008B2DAC" w:rsidRDefault="008B2DAC" w:rsidP="0075336C">
      <w:pPr>
        <w:pStyle w:val="3"/>
        <w:spacing w:line="360" w:lineRule="auto"/>
        <w:ind w:left="0"/>
        <w:rPr>
          <w:rFonts w:ascii="宋体" w:eastAsia="宋体" w:hAnsi="宋体"/>
          <w:lang w:eastAsia="zh-CN"/>
        </w:rPr>
        <w:sectPr w:rsidR="008B2DAC">
          <w:footerReference w:type="default" r:id="rId14"/>
          <w:footerReference w:type="first" r:id="rId15"/>
          <w:pgSz w:w="11907" w:h="16839"/>
          <w:pgMar w:top="1440" w:right="1440" w:bottom="1440" w:left="1440" w:header="0" w:footer="921" w:gutter="0"/>
          <w:cols w:space="720"/>
          <w:titlePg/>
          <w:docGrid w:linePitch="299"/>
        </w:sectPr>
      </w:pPr>
    </w:p>
    <w:p w:rsidR="008B2DAC" w:rsidRDefault="002D7BF3">
      <w:pPr>
        <w:pStyle w:val="3"/>
        <w:spacing w:before="240"/>
        <w:rPr>
          <w:rFonts w:ascii="宋体" w:eastAsia="宋体" w:hAnsi="宋体"/>
          <w:lang w:eastAsia="zh-CN"/>
        </w:rPr>
      </w:pPr>
      <w:bookmarkStart w:id="134" w:name="_Toc144811764"/>
      <w:r>
        <w:rPr>
          <w:rFonts w:ascii="宋体" w:eastAsia="宋体" w:hAnsi="宋体" w:hint="eastAsia"/>
          <w:lang w:eastAsia="zh-CN"/>
        </w:rPr>
        <w:lastRenderedPageBreak/>
        <w:t>格式一 技术文件（含设计方案部分）</w:t>
      </w:r>
      <w:bookmarkEnd w:id="134"/>
    </w:p>
    <w:p w:rsidR="008B2DAC" w:rsidRDefault="008B2DAC">
      <w:pPr>
        <w:pStyle w:val="Default"/>
        <w:rPr>
          <w:color w:val="auto"/>
        </w:rPr>
      </w:pPr>
    </w:p>
    <w:p w:rsidR="008B2DAC" w:rsidRDefault="002D7BF3">
      <w:pPr>
        <w:widowControl/>
        <w:rPr>
          <w:rFonts w:ascii="黑体" w:eastAsia="黑体" w:cs="黑体"/>
          <w:sz w:val="24"/>
          <w:szCs w:val="24"/>
          <w:lang w:eastAsia="zh-CN"/>
        </w:rPr>
      </w:pPr>
      <w:r>
        <w:rPr>
          <w:lang w:eastAsia="zh-CN"/>
        </w:rPr>
        <w:br w:type="page"/>
      </w:r>
    </w:p>
    <w:p w:rsidR="008B2DAC" w:rsidRDefault="002D7BF3">
      <w:pPr>
        <w:pStyle w:val="3"/>
        <w:spacing w:before="240"/>
        <w:rPr>
          <w:rFonts w:ascii="宋体" w:eastAsia="宋体" w:hAnsi="宋体"/>
          <w:lang w:eastAsia="zh-CN"/>
        </w:rPr>
      </w:pPr>
      <w:bookmarkStart w:id="135" w:name="_Toc144811765"/>
      <w:r>
        <w:rPr>
          <w:rFonts w:ascii="宋体" w:eastAsia="宋体" w:hAnsi="宋体" w:hint="eastAsia"/>
          <w:lang w:eastAsia="zh-CN"/>
        </w:rPr>
        <w:t>格式二 投标人认为还需要提供的其他资料</w:t>
      </w:r>
      <w:bookmarkEnd w:id="135"/>
    </w:p>
    <w:p w:rsidR="008B2DAC" w:rsidRDefault="008B2DAC">
      <w:pPr>
        <w:ind w:firstLine="300"/>
        <w:rPr>
          <w:lang w:eastAsia="zh-CN"/>
        </w:rPr>
      </w:pPr>
    </w:p>
    <w:p w:rsidR="008B2DAC" w:rsidRDefault="008B2DAC">
      <w:pPr>
        <w:rPr>
          <w:lang w:eastAsia="zh-CN"/>
        </w:rPr>
      </w:pPr>
    </w:p>
    <w:sectPr w:rsidR="008B2DAC">
      <w:pgSz w:w="11907" w:h="16839"/>
      <w:pgMar w:top="1440" w:right="1440" w:bottom="1440" w:left="1440" w:header="0" w:footer="9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42DE" w:rsidRDefault="004F42DE">
      <w:r>
        <w:separator/>
      </w:r>
    </w:p>
  </w:endnote>
  <w:endnote w:type="continuationSeparator" w:id="0">
    <w:p w:rsidR="004F42DE" w:rsidRDefault="004F4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sto MT">
    <w:panose1 w:val="02040603050505030304"/>
    <w:charset w:val="00"/>
    <w:family w:val="roman"/>
    <w:pitch w:val="variable"/>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_GB2312">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2DAC" w:rsidRDefault="002D7BF3">
    <w:pPr>
      <w:pStyle w:val="a8"/>
      <w:jc w:val="center"/>
    </w:pPr>
    <w:r>
      <w:fldChar w:fldCharType="begin"/>
    </w:r>
    <w:r>
      <w:instrText xml:space="preserve"> PAGE   \* MERGEFORMAT </w:instrText>
    </w:r>
    <w:r>
      <w:fldChar w:fldCharType="separate"/>
    </w:r>
    <w:r w:rsidR="00D0060F" w:rsidRPr="00D0060F">
      <w:rPr>
        <w:noProof/>
        <w:lang w:val="zh-CN" w:eastAsia="zh-CN"/>
      </w:rPr>
      <w:t>1</w:t>
    </w:r>
    <w:r>
      <w:fldChar w:fldCharType="end"/>
    </w:r>
  </w:p>
  <w:p w:rsidR="008B2DAC" w:rsidRDefault="008B2DAC">
    <w:pPr>
      <w:spacing w:line="14" w:lineRule="auto"/>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2DAC" w:rsidRDefault="002D7BF3">
    <w:pPr>
      <w:pStyle w:val="a8"/>
      <w:jc w:val="center"/>
    </w:pPr>
    <w:r>
      <w:fldChar w:fldCharType="begin"/>
    </w:r>
    <w:r>
      <w:instrText xml:space="preserve"> PAGE   \* MERGEFORMAT </w:instrText>
    </w:r>
    <w:r>
      <w:fldChar w:fldCharType="separate"/>
    </w:r>
    <w:r w:rsidR="00D0060F" w:rsidRPr="00D0060F">
      <w:rPr>
        <w:noProof/>
        <w:lang w:val="zh-CN" w:eastAsia="zh-CN"/>
      </w:rPr>
      <w:t>49</w:t>
    </w:r>
    <w:r>
      <w:fldChar w:fldCharType="end"/>
    </w:r>
  </w:p>
  <w:p w:rsidR="008B2DAC" w:rsidRDefault="008B2DAC">
    <w:pPr>
      <w:spacing w:line="14" w:lineRule="auto"/>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2DAC" w:rsidRDefault="002D7BF3">
    <w:pPr>
      <w:pStyle w:val="a8"/>
      <w:jc w:val="center"/>
    </w:pPr>
    <w:r>
      <w:fldChar w:fldCharType="begin"/>
    </w:r>
    <w:r>
      <w:instrText xml:space="preserve"> PAGE   \* MERGEFORMAT </w:instrText>
    </w:r>
    <w:r>
      <w:fldChar w:fldCharType="separate"/>
    </w:r>
    <w:r w:rsidR="00D0060F" w:rsidRPr="00D0060F">
      <w:rPr>
        <w:noProof/>
        <w:lang w:val="zh-CN" w:eastAsia="zh-CN"/>
      </w:rPr>
      <w:t>69</w:t>
    </w:r>
    <w:r>
      <w:fldChar w:fldCharType="end"/>
    </w:r>
  </w:p>
  <w:p w:rsidR="008B2DAC" w:rsidRDefault="008B2DAC">
    <w:pPr>
      <w:spacing w:line="14" w:lineRule="auto"/>
      <w:rPr>
        <w:sz w:val="20"/>
        <w:szCs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2DAC" w:rsidRDefault="002D7BF3">
    <w:pPr>
      <w:pStyle w:val="a8"/>
      <w:jc w:val="center"/>
    </w:pPr>
    <w:r>
      <w:fldChar w:fldCharType="begin"/>
    </w:r>
    <w:r>
      <w:instrText xml:space="preserve"> PAGE   \* MERGEFORMAT </w:instrText>
    </w:r>
    <w:r>
      <w:fldChar w:fldCharType="separate"/>
    </w:r>
    <w:r w:rsidR="00D0060F" w:rsidRPr="00D0060F">
      <w:rPr>
        <w:noProof/>
        <w:lang w:val="zh-CN" w:eastAsia="zh-CN"/>
      </w:rPr>
      <w:t>51</w:t>
    </w:r>
    <w:r>
      <w:fldChar w:fldCharType="end"/>
    </w:r>
  </w:p>
  <w:p w:rsidR="008B2DAC" w:rsidRDefault="008B2DAC">
    <w:pPr>
      <w:pStyle w:val="a8"/>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2DAC" w:rsidRDefault="004F42DE">
    <w:pPr>
      <w:spacing w:line="14" w:lineRule="auto"/>
      <w:rPr>
        <w:rFonts w:eastAsia="宋体"/>
        <w:sz w:val="20"/>
        <w:szCs w:val="20"/>
        <w:lang w:eastAsia="zh-CN"/>
      </w:rPr>
    </w:pPr>
    <w:r>
      <w:pict>
        <v:shapetype id="_x0000_t202" coordsize="21600,21600" o:spt="202" path="m,l,21600r21600,l21600,xe">
          <v:stroke joinstyle="miter"/>
          <v:path gradientshapeok="t" o:connecttype="rect"/>
        </v:shapetype>
        <v:shape id="_x0000_s3073" type="#_x0000_t202" style="position:absolute;margin-left:0;margin-top:0;width:4.55pt;height:10.35pt;z-index:1;mso-wrap-style:none;mso-position-horizontal:center;mso-position-horizontal-relative:margin;mso-width-relative:page;mso-height-relative:page" filled="f" stroked="f">
          <o:lock v:ext="edit" aspectratio="t" text="t"/>
          <v:textbox style="mso-fit-shape-to-text:t" inset="0,0,0,0">
            <w:txbxContent>
              <w:p w:rsidR="008B2DAC" w:rsidRDefault="002D7BF3">
                <w:pPr>
                  <w:pStyle w:val="a8"/>
                  <w:rPr>
                    <w:rFonts w:eastAsia="宋体"/>
                    <w:lang w:eastAsia="zh-CN"/>
                  </w:rPr>
                </w:pPr>
                <w:r>
                  <w:rPr>
                    <w:rFonts w:eastAsia="宋体" w:hint="eastAsia"/>
                    <w:lang w:eastAsia="zh-CN"/>
                  </w:rPr>
                  <w:fldChar w:fldCharType="begin"/>
                </w:r>
                <w:r>
                  <w:rPr>
                    <w:rFonts w:eastAsia="宋体" w:hint="eastAsia"/>
                    <w:lang w:eastAsia="zh-CN"/>
                  </w:rPr>
                  <w:instrText xml:space="preserve"> PAGE  \* MERGEFORMAT </w:instrText>
                </w:r>
                <w:r>
                  <w:rPr>
                    <w:rFonts w:eastAsia="宋体" w:hint="eastAsia"/>
                    <w:lang w:eastAsia="zh-CN"/>
                  </w:rPr>
                  <w:fldChar w:fldCharType="separate"/>
                </w:r>
                <w:r w:rsidR="00D0060F">
                  <w:rPr>
                    <w:rFonts w:eastAsia="宋体"/>
                    <w:noProof/>
                    <w:lang w:eastAsia="zh-CN"/>
                  </w:rPr>
                  <w:t>71</w:t>
                </w:r>
                <w:r>
                  <w:rPr>
                    <w:rFonts w:eastAsia="宋体" w:hint="eastAsia"/>
                    <w:lang w:eastAsia="zh-CN"/>
                  </w:rPr>
                  <w:fldChar w:fldCharType="end"/>
                </w:r>
              </w:p>
            </w:txbxContent>
          </v:textbox>
          <w10:wrap anchorx="margin"/>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2DAC" w:rsidRDefault="002D7BF3">
    <w:pPr>
      <w:pStyle w:val="a8"/>
      <w:jc w:val="center"/>
    </w:pPr>
    <w:r>
      <w:fldChar w:fldCharType="begin"/>
    </w:r>
    <w:r>
      <w:instrText xml:space="preserve"> PAGE   \* MERGEFORMAT </w:instrText>
    </w:r>
    <w:r>
      <w:fldChar w:fldCharType="separate"/>
    </w:r>
    <w:r w:rsidR="00D0060F" w:rsidRPr="00D0060F">
      <w:rPr>
        <w:noProof/>
        <w:lang w:val="zh-CN" w:eastAsia="zh-CN"/>
      </w:rPr>
      <w:t>70</w:t>
    </w:r>
    <w:r>
      <w:fldChar w:fldCharType="end"/>
    </w:r>
  </w:p>
  <w:p w:rsidR="008B2DAC" w:rsidRDefault="008B2DAC">
    <w:pPr>
      <w:pStyle w:val="a8"/>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2DAC" w:rsidRDefault="004F42DE">
    <w:pPr>
      <w:spacing w:line="14" w:lineRule="auto"/>
      <w:rPr>
        <w:rFonts w:eastAsia="宋体"/>
        <w:sz w:val="20"/>
        <w:szCs w:val="20"/>
        <w:lang w:eastAsia="zh-CN"/>
      </w:rPr>
    </w:pPr>
    <w:r>
      <w:rPr>
        <w:lang w:eastAsia="zh-CN"/>
      </w:rPr>
      <w:pict>
        <v:shapetype id="_x0000_t202" coordsize="21600,21600" o:spt="202" path="m,l,21600r21600,l21600,xe">
          <v:stroke joinstyle="miter"/>
          <v:path gradientshapeok="t" o:connecttype="rect"/>
        </v:shapetype>
        <v:shape id="文本框 1" o:spid="_x0000_s3074" type="#_x0000_t202" style="position:absolute;margin-left:0;margin-top:0;width:9.05pt;height:10.35pt;z-index:2;mso-wrap-style:none;mso-position-horizontal:center;mso-position-horizontal-relative:margin;mso-width-relative:page;mso-height-relative:page"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D5X5J0AAAAAMBAAAPAAAAAAAAAAEAIAAA&#10;ACIAAABkcnMvZG93bnJldi54bWxQSwECFAAUAAAACACHTuJAVUsImdsBAACMAwAADgAAAAAAAAAB&#10;ACAAAAAfAQAAZHJzL2Uyb0RvYy54bWxQSwUGAAAAAAYABgBZAQAAbAUAAAAA&#10;" filled="f" stroked="f">
          <v:textbox style="mso-fit-shape-to-text:t" inset="0,0,0,0">
            <w:txbxContent>
              <w:p w:rsidR="008B2DAC" w:rsidRDefault="002D7BF3">
                <w:pPr>
                  <w:pStyle w:val="a8"/>
                  <w:rPr>
                    <w:rFonts w:eastAsia="宋体"/>
                    <w:lang w:eastAsia="zh-CN"/>
                  </w:rPr>
                </w:pPr>
                <w:r>
                  <w:rPr>
                    <w:rFonts w:eastAsia="宋体" w:hint="eastAsia"/>
                    <w:lang w:eastAsia="zh-CN"/>
                  </w:rPr>
                  <w:fldChar w:fldCharType="begin"/>
                </w:r>
                <w:r>
                  <w:rPr>
                    <w:rFonts w:eastAsia="宋体" w:hint="eastAsia"/>
                    <w:lang w:eastAsia="zh-CN"/>
                  </w:rPr>
                  <w:instrText xml:space="preserve"> PAGE  \* MERGEFORMAT </w:instrText>
                </w:r>
                <w:r>
                  <w:rPr>
                    <w:rFonts w:eastAsia="宋体" w:hint="eastAsia"/>
                    <w:lang w:eastAsia="zh-CN"/>
                  </w:rPr>
                  <w:fldChar w:fldCharType="separate"/>
                </w:r>
                <w:r w:rsidR="00D0060F">
                  <w:rPr>
                    <w:rFonts w:eastAsia="宋体"/>
                    <w:noProof/>
                    <w:lang w:eastAsia="zh-CN"/>
                  </w:rPr>
                  <w:t>81</w:t>
                </w:r>
                <w:r>
                  <w:rPr>
                    <w:rFonts w:eastAsia="宋体" w:hint="eastAsia"/>
                    <w:lang w:eastAsia="zh-CN"/>
                  </w:rPr>
                  <w:fldChar w:fldCharType="end"/>
                </w:r>
              </w:p>
            </w:txbxContent>
          </v:textbox>
          <w10:wrap anchorx="margin"/>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2DAC" w:rsidRDefault="002D7BF3">
    <w:pPr>
      <w:pStyle w:val="a8"/>
      <w:jc w:val="center"/>
    </w:pPr>
    <w:r>
      <w:fldChar w:fldCharType="begin"/>
    </w:r>
    <w:r>
      <w:instrText xml:space="preserve"> PAGE   \* MERGEFORMAT </w:instrText>
    </w:r>
    <w:r>
      <w:fldChar w:fldCharType="separate"/>
    </w:r>
    <w:r w:rsidR="00D0060F" w:rsidRPr="00D0060F">
      <w:rPr>
        <w:noProof/>
        <w:lang w:val="zh-CN" w:eastAsia="zh-CN"/>
      </w:rPr>
      <w:t>80</w:t>
    </w:r>
    <w:r>
      <w:fldChar w:fldCharType="end"/>
    </w:r>
  </w:p>
  <w:p w:rsidR="008B2DAC" w:rsidRDefault="008B2DAC">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42DE" w:rsidRDefault="004F42DE">
      <w:r>
        <w:separator/>
      </w:r>
    </w:p>
  </w:footnote>
  <w:footnote w:type="continuationSeparator" w:id="0">
    <w:p w:rsidR="004F42DE" w:rsidRDefault="004F42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47B9A4"/>
    <w:multiLevelType w:val="singleLevel"/>
    <w:tmpl w:val="4447B9A4"/>
    <w:lvl w:ilvl="0">
      <w:start w:val="5"/>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trackRevisions/>
  <w:doNotTrackMoves/>
  <w:defaultTabStop w:val="420"/>
  <w:drawingGridVerticalSpacing w:val="156"/>
  <w:displayHorizontalDrawingGridEvery w:val="0"/>
  <w:displayVerticalDrawingGridEvery w:val="2"/>
  <w:characterSpacingControl w:val="compressPunctuation"/>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jJiODExYjAwZTI3NjUzN2RmYmFiZDQxNWQ4ZjgzZjgifQ=="/>
    <w:docVar w:name="KGWebUrl" w:val="http://10.168.30.10:7890/easoa/PositionServlet"/>
  </w:docVars>
  <w:rsids>
    <w:rsidRoot w:val="00650CB5"/>
    <w:rsid w:val="00002467"/>
    <w:rsid w:val="000072FD"/>
    <w:rsid w:val="00007548"/>
    <w:rsid w:val="00007BFF"/>
    <w:rsid w:val="000247B5"/>
    <w:rsid w:val="00027A75"/>
    <w:rsid w:val="00032B35"/>
    <w:rsid w:val="00033A40"/>
    <w:rsid w:val="00037228"/>
    <w:rsid w:val="00037FA4"/>
    <w:rsid w:val="000411C8"/>
    <w:rsid w:val="000424C8"/>
    <w:rsid w:val="00044855"/>
    <w:rsid w:val="00046C29"/>
    <w:rsid w:val="00053AEB"/>
    <w:rsid w:val="00057D02"/>
    <w:rsid w:val="00060085"/>
    <w:rsid w:val="00060512"/>
    <w:rsid w:val="0006215E"/>
    <w:rsid w:val="000643EC"/>
    <w:rsid w:val="000648C8"/>
    <w:rsid w:val="00064F17"/>
    <w:rsid w:val="00065EE4"/>
    <w:rsid w:val="00067031"/>
    <w:rsid w:val="0007071C"/>
    <w:rsid w:val="000711B0"/>
    <w:rsid w:val="00075537"/>
    <w:rsid w:val="00075C66"/>
    <w:rsid w:val="000866B5"/>
    <w:rsid w:val="00091BDD"/>
    <w:rsid w:val="00092070"/>
    <w:rsid w:val="00092B53"/>
    <w:rsid w:val="00096988"/>
    <w:rsid w:val="00096F2C"/>
    <w:rsid w:val="000A0C1E"/>
    <w:rsid w:val="000A25D4"/>
    <w:rsid w:val="000A59F2"/>
    <w:rsid w:val="000B1E08"/>
    <w:rsid w:val="000B5F2F"/>
    <w:rsid w:val="000B60CD"/>
    <w:rsid w:val="000C3355"/>
    <w:rsid w:val="000C3D73"/>
    <w:rsid w:val="000D1160"/>
    <w:rsid w:val="000D6A72"/>
    <w:rsid w:val="000D6C47"/>
    <w:rsid w:val="000D7BF2"/>
    <w:rsid w:val="000E0F71"/>
    <w:rsid w:val="000E3C06"/>
    <w:rsid w:val="000E71AA"/>
    <w:rsid w:val="000E7856"/>
    <w:rsid w:val="000F00B4"/>
    <w:rsid w:val="000F1227"/>
    <w:rsid w:val="000F21F0"/>
    <w:rsid w:val="000F2F33"/>
    <w:rsid w:val="000F37E4"/>
    <w:rsid w:val="000F3F7F"/>
    <w:rsid w:val="000F69ED"/>
    <w:rsid w:val="00102B67"/>
    <w:rsid w:val="00103D6C"/>
    <w:rsid w:val="001075AE"/>
    <w:rsid w:val="00110A27"/>
    <w:rsid w:val="00113C4B"/>
    <w:rsid w:val="00114882"/>
    <w:rsid w:val="00123B3D"/>
    <w:rsid w:val="00131C0F"/>
    <w:rsid w:val="00132318"/>
    <w:rsid w:val="0013556A"/>
    <w:rsid w:val="001358BC"/>
    <w:rsid w:val="0013632B"/>
    <w:rsid w:val="001370F6"/>
    <w:rsid w:val="00140804"/>
    <w:rsid w:val="001420AE"/>
    <w:rsid w:val="0014305E"/>
    <w:rsid w:val="001441B0"/>
    <w:rsid w:val="001457D5"/>
    <w:rsid w:val="0015071F"/>
    <w:rsid w:val="00153715"/>
    <w:rsid w:val="00160804"/>
    <w:rsid w:val="001615BA"/>
    <w:rsid w:val="00171201"/>
    <w:rsid w:val="0017129D"/>
    <w:rsid w:val="0017519A"/>
    <w:rsid w:val="00175D04"/>
    <w:rsid w:val="00176745"/>
    <w:rsid w:val="001803ED"/>
    <w:rsid w:val="00183F56"/>
    <w:rsid w:val="00187535"/>
    <w:rsid w:val="0019076F"/>
    <w:rsid w:val="00192CD6"/>
    <w:rsid w:val="00194278"/>
    <w:rsid w:val="0019584A"/>
    <w:rsid w:val="001958B0"/>
    <w:rsid w:val="00195A48"/>
    <w:rsid w:val="00195F42"/>
    <w:rsid w:val="0019696D"/>
    <w:rsid w:val="001A2D29"/>
    <w:rsid w:val="001A4FA1"/>
    <w:rsid w:val="001B54E7"/>
    <w:rsid w:val="001C42BA"/>
    <w:rsid w:val="001C4B0F"/>
    <w:rsid w:val="001C6FD9"/>
    <w:rsid w:val="001D274C"/>
    <w:rsid w:val="001D45FC"/>
    <w:rsid w:val="001D685B"/>
    <w:rsid w:val="001E28A9"/>
    <w:rsid w:val="001E4AD0"/>
    <w:rsid w:val="001E65C6"/>
    <w:rsid w:val="001E6FB4"/>
    <w:rsid w:val="001F6D4F"/>
    <w:rsid w:val="00202178"/>
    <w:rsid w:val="00211BF8"/>
    <w:rsid w:val="002132C3"/>
    <w:rsid w:val="002141C7"/>
    <w:rsid w:val="002148AB"/>
    <w:rsid w:val="00216518"/>
    <w:rsid w:val="00221635"/>
    <w:rsid w:val="0022225F"/>
    <w:rsid w:val="0022473C"/>
    <w:rsid w:val="002247E9"/>
    <w:rsid w:val="00230324"/>
    <w:rsid w:val="00231E6F"/>
    <w:rsid w:val="002332C3"/>
    <w:rsid w:val="00234F5C"/>
    <w:rsid w:val="00237E8F"/>
    <w:rsid w:val="0024405D"/>
    <w:rsid w:val="00244FA6"/>
    <w:rsid w:val="002451CC"/>
    <w:rsid w:val="002457CF"/>
    <w:rsid w:val="002516A6"/>
    <w:rsid w:val="00252C0D"/>
    <w:rsid w:val="00252EDA"/>
    <w:rsid w:val="0025345A"/>
    <w:rsid w:val="0025400F"/>
    <w:rsid w:val="002542F4"/>
    <w:rsid w:val="002612A9"/>
    <w:rsid w:val="00263410"/>
    <w:rsid w:val="00272F67"/>
    <w:rsid w:val="002738FF"/>
    <w:rsid w:val="00275592"/>
    <w:rsid w:val="002804EB"/>
    <w:rsid w:val="002808C8"/>
    <w:rsid w:val="00281421"/>
    <w:rsid w:val="0028288D"/>
    <w:rsid w:val="002832D3"/>
    <w:rsid w:val="00285BBD"/>
    <w:rsid w:val="00290812"/>
    <w:rsid w:val="002930B0"/>
    <w:rsid w:val="00295DDC"/>
    <w:rsid w:val="002A45DE"/>
    <w:rsid w:val="002A7580"/>
    <w:rsid w:val="002B0D34"/>
    <w:rsid w:val="002B5068"/>
    <w:rsid w:val="002C09BE"/>
    <w:rsid w:val="002C0EC6"/>
    <w:rsid w:val="002D31C7"/>
    <w:rsid w:val="002D5E2C"/>
    <w:rsid w:val="002D7BF3"/>
    <w:rsid w:val="002E055D"/>
    <w:rsid w:val="002E70BF"/>
    <w:rsid w:val="002E7878"/>
    <w:rsid w:val="002F08C3"/>
    <w:rsid w:val="00301570"/>
    <w:rsid w:val="0030228D"/>
    <w:rsid w:val="00302833"/>
    <w:rsid w:val="003033D2"/>
    <w:rsid w:val="0030446F"/>
    <w:rsid w:val="00305461"/>
    <w:rsid w:val="003074A0"/>
    <w:rsid w:val="00312DA1"/>
    <w:rsid w:val="0031336B"/>
    <w:rsid w:val="003167E4"/>
    <w:rsid w:val="003171F7"/>
    <w:rsid w:val="003247A1"/>
    <w:rsid w:val="00324E56"/>
    <w:rsid w:val="0033015E"/>
    <w:rsid w:val="00330EEF"/>
    <w:rsid w:val="00333B80"/>
    <w:rsid w:val="0033544B"/>
    <w:rsid w:val="003371A3"/>
    <w:rsid w:val="003407BC"/>
    <w:rsid w:val="00345D0D"/>
    <w:rsid w:val="003470C2"/>
    <w:rsid w:val="0034769B"/>
    <w:rsid w:val="0035009C"/>
    <w:rsid w:val="00351707"/>
    <w:rsid w:val="00353638"/>
    <w:rsid w:val="00355729"/>
    <w:rsid w:val="003558B6"/>
    <w:rsid w:val="003603F6"/>
    <w:rsid w:val="003631CD"/>
    <w:rsid w:val="00363E08"/>
    <w:rsid w:val="00365759"/>
    <w:rsid w:val="00366B5D"/>
    <w:rsid w:val="00371E07"/>
    <w:rsid w:val="00374A67"/>
    <w:rsid w:val="00375A31"/>
    <w:rsid w:val="00375F26"/>
    <w:rsid w:val="00376621"/>
    <w:rsid w:val="00376DB4"/>
    <w:rsid w:val="00380012"/>
    <w:rsid w:val="003809ED"/>
    <w:rsid w:val="00381ABF"/>
    <w:rsid w:val="00382110"/>
    <w:rsid w:val="0038384C"/>
    <w:rsid w:val="003900CD"/>
    <w:rsid w:val="003903A5"/>
    <w:rsid w:val="0039137D"/>
    <w:rsid w:val="00392432"/>
    <w:rsid w:val="003A1E27"/>
    <w:rsid w:val="003B02D5"/>
    <w:rsid w:val="003B07B3"/>
    <w:rsid w:val="003B1078"/>
    <w:rsid w:val="003B2F46"/>
    <w:rsid w:val="003B41D5"/>
    <w:rsid w:val="003B4B3E"/>
    <w:rsid w:val="003B66C9"/>
    <w:rsid w:val="003C0659"/>
    <w:rsid w:val="003C24DA"/>
    <w:rsid w:val="003C26F8"/>
    <w:rsid w:val="003C29A7"/>
    <w:rsid w:val="003C49D0"/>
    <w:rsid w:val="003C57BE"/>
    <w:rsid w:val="003C6871"/>
    <w:rsid w:val="003E259D"/>
    <w:rsid w:val="003F0028"/>
    <w:rsid w:val="003F096D"/>
    <w:rsid w:val="003F1239"/>
    <w:rsid w:val="003F2718"/>
    <w:rsid w:val="003F4873"/>
    <w:rsid w:val="003F50EC"/>
    <w:rsid w:val="003F6036"/>
    <w:rsid w:val="004000AF"/>
    <w:rsid w:val="004009A5"/>
    <w:rsid w:val="0040441C"/>
    <w:rsid w:val="00406537"/>
    <w:rsid w:val="00406809"/>
    <w:rsid w:val="0040684E"/>
    <w:rsid w:val="0041265F"/>
    <w:rsid w:val="00412F48"/>
    <w:rsid w:val="00416E6A"/>
    <w:rsid w:val="0042156D"/>
    <w:rsid w:val="004219AF"/>
    <w:rsid w:val="004240B5"/>
    <w:rsid w:val="004241EA"/>
    <w:rsid w:val="00426C64"/>
    <w:rsid w:val="00427CB7"/>
    <w:rsid w:val="0043135B"/>
    <w:rsid w:val="00433EDE"/>
    <w:rsid w:val="004345D6"/>
    <w:rsid w:val="00435C1E"/>
    <w:rsid w:val="00435C6C"/>
    <w:rsid w:val="0043691D"/>
    <w:rsid w:val="00441A88"/>
    <w:rsid w:val="004439D0"/>
    <w:rsid w:val="0044624B"/>
    <w:rsid w:val="00447568"/>
    <w:rsid w:val="00450B42"/>
    <w:rsid w:val="00460B62"/>
    <w:rsid w:val="00464A81"/>
    <w:rsid w:val="00467734"/>
    <w:rsid w:val="00472B1D"/>
    <w:rsid w:val="0047486D"/>
    <w:rsid w:val="0047636D"/>
    <w:rsid w:val="00477173"/>
    <w:rsid w:val="00477B6D"/>
    <w:rsid w:val="00483B56"/>
    <w:rsid w:val="004856AF"/>
    <w:rsid w:val="00490CEF"/>
    <w:rsid w:val="00492962"/>
    <w:rsid w:val="00497E88"/>
    <w:rsid w:val="004A0D71"/>
    <w:rsid w:val="004A33C6"/>
    <w:rsid w:val="004A740E"/>
    <w:rsid w:val="004A74FF"/>
    <w:rsid w:val="004A7C13"/>
    <w:rsid w:val="004B26CB"/>
    <w:rsid w:val="004B3BFD"/>
    <w:rsid w:val="004B4253"/>
    <w:rsid w:val="004B60C0"/>
    <w:rsid w:val="004C0A5F"/>
    <w:rsid w:val="004C182F"/>
    <w:rsid w:val="004C258D"/>
    <w:rsid w:val="004C3362"/>
    <w:rsid w:val="004C6363"/>
    <w:rsid w:val="004D0B19"/>
    <w:rsid w:val="004D2193"/>
    <w:rsid w:val="004D29C2"/>
    <w:rsid w:val="004D3478"/>
    <w:rsid w:val="004E1D20"/>
    <w:rsid w:val="004E24A3"/>
    <w:rsid w:val="004E7A86"/>
    <w:rsid w:val="004F087E"/>
    <w:rsid w:val="004F1971"/>
    <w:rsid w:val="004F42DE"/>
    <w:rsid w:val="00501476"/>
    <w:rsid w:val="00503B24"/>
    <w:rsid w:val="005041E9"/>
    <w:rsid w:val="005064BF"/>
    <w:rsid w:val="0052115D"/>
    <w:rsid w:val="00522579"/>
    <w:rsid w:val="00522FA6"/>
    <w:rsid w:val="00536EB7"/>
    <w:rsid w:val="00541D4F"/>
    <w:rsid w:val="0054281C"/>
    <w:rsid w:val="0054376F"/>
    <w:rsid w:val="00543836"/>
    <w:rsid w:val="0054671E"/>
    <w:rsid w:val="00551186"/>
    <w:rsid w:val="005547DF"/>
    <w:rsid w:val="00557F88"/>
    <w:rsid w:val="00560749"/>
    <w:rsid w:val="00566CC3"/>
    <w:rsid w:val="005726A1"/>
    <w:rsid w:val="00572DFB"/>
    <w:rsid w:val="005745FA"/>
    <w:rsid w:val="005804D7"/>
    <w:rsid w:val="005806E4"/>
    <w:rsid w:val="00580FAD"/>
    <w:rsid w:val="005836D9"/>
    <w:rsid w:val="00585005"/>
    <w:rsid w:val="00591F63"/>
    <w:rsid w:val="00592EBF"/>
    <w:rsid w:val="0059661D"/>
    <w:rsid w:val="005A3AD9"/>
    <w:rsid w:val="005A67A4"/>
    <w:rsid w:val="005B07D0"/>
    <w:rsid w:val="005C1575"/>
    <w:rsid w:val="005C2B48"/>
    <w:rsid w:val="005C4110"/>
    <w:rsid w:val="005C6287"/>
    <w:rsid w:val="005D3560"/>
    <w:rsid w:val="005D3580"/>
    <w:rsid w:val="005D4937"/>
    <w:rsid w:val="005D5616"/>
    <w:rsid w:val="005D64E3"/>
    <w:rsid w:val="005E0B0E"/>
    <w:rsid w:val="005E21FF"/>
    <w:rsid w:val="005E470C"/>
    <w:rsid w:val="005E7314"/>
    <w:rsid w:val="005E7B0D"/>
    <w:rsid w:val="005F3513"/>
    <w:rsid w:val="005F7223"/>
    <w:rsid w:val="00601085"/>
    <w:rsid w:val="00605792"/>
    <w:rsid w:val="006068C1"/>
    <w:rsid w:val="006105AE"/>
    <w:rsid w:val="00611B3B"/>
    <w:rsid w:val="00611EA8"/>
    <w:rsid w:val="0061354A"/>
    <w:rsid w:val="00613EAD"/>
    <w:rsid w:val="006152B0"/>
    <w:rsid w:val="006170C9"/>
    <w:rsid w:val="006207A3"/>
    <w:rsid w:val="00625D4C"/>
    <w:rsid w:val="0063343E"/>
    <w:rsid w:val="00635111"/>
    <w:rsid w:val="006357C2"/>
    <w:rsid w:val="0064314E"/>
    <w:rsid w:val="006470D7"/>
    <w:rsid w:val="00650CB5"/>
    <w:rsid w:val="0065188A"/>
    <w:rsid w:val="00655BB0"/>
    <w:rsid w:val="00663677"/>
    <w:rsid w:val="00663DD0"/>
    <w:rsid w:val="00665ECB"/>
    <w:rsid w:val="00666255"/>
    <w:rsid w:val="006713E5"/>
    <w:rsid w:val="006734CE"/>
    <w:rsid w:val="00682FA1"/>
    <w:rsid w:val="0068313B"/>
    <w:rsid w:val="0069760F"/>
    <w:rsid w:val="006A023C"/>
    <w:rsid w:val="006A0416"/>
    <w:rsid w:val="006A0554"/>
    <w:rsid w:val="006A604B"/>
    <w:rsid w:val="006B3CC2"/>
    <w:rsid w:val="006B3E3C"/>
    <w:rsid w:val="006C0935"/>
    <w:rsid w:val="006C0C5F"/>
    <w:rsid w:val="006C26EE"/>
    <w:rsid w:val="006C39A7"/>
    <w:rsid w:val="006C3FC8"/>
    <w:rsid w:val="006C544E"/>
    <w:rsid w:val="006D4CDB"/>
    <w:rsid w:val="006D6118"/>
    <w:rsid w:val="006D6FFA"/>
    <w:rsid w:val="006D7680"/>
    <w:rsid w:val="006D7D6F"/>
    <w:rsid w:val="006E002D"/>
    <w:rsid w:val="006F41C2"/>
    <w:rsid w:val="006F7C7B"/>
    <w:rsid w:val="00702D38"/>
    <w:rsid w:val="007042DF"/>
    <w:rsid w:val="00707BFC"/>
    <w:rsid w:val="0071101E"/>
    <w:rsid w:val="00711256"/>
    <w:rsid w:val="0071263F"/>
    <w:rsid w:val="00713F3B"/>
    <w:rsid w:val="00714DB3"/>
    <w:rsid w:val="00714F3C"/>
    <w:rsid w:val="00720148"/>
    <w:rsid w:val="00730804"/>
    <w:rsid w:val="007309D2"/>
    <w:rsid w:val="007313D6"/>
    <w:rsid w:val="00731DAE"/>
    <w:rsid w:val="00742E95"/>
    <w:rsid w:val="0074483D"/>
    <w:rsid w:val="007456A8"/>
    <w:rsid w:val="00745AC9"/>
    <w:rsid w:val="00745FC2"/>
    <w:rsid w:val="00746571"/>
    <w:rsid w:val="00752425"/>
    <w:rsid w:val="0075336C"/>
    <w:rsid w:val="00753722"/>
    <w:rsid w:val="007541B9"/>
    <w:rsid w:val="00755B02"/>
    <w:rsid w:val="007600DD"/>
    <w:rsid w:val="00760F75"/>
    <w:rsid w:val="00762219"/>
    <w:rsid w:val="00762462"/>
    <w:rsid w:val="00762ABA"/>
    <w:rsid w:val="00762ED7"/>
    <w:rsid w:val="00763D7F"/>
    <w:rsid w:val="007658DB"/>
    <w:rsid w:val="00766A63"/>
    <w:rsid w:val="0077079F"/>
    <w:rsid w:val="00771073"/>
    <w:rsid w:val="007720F5"/>
    <w:rsid w:val="00775850"/>
    <w:rsid w:val="0077676E"/>
    <w:rsid w:val="0078058E"/>
    <w:rsid w:val="00780E14"/>
    <w:rsid w:val="00780F79"/>
    <w:rsid w:val="00784054"/>
    <w:rsid w:val="00786189"/>
    <w:rsid w:val="00786E90"/>
    <w:rsid w:val="00790CC3"/>
    <w:rsid w:val="007925EB"/>
    <w:rsid w:val="007935F6"/>
    <w:rsid w:val="00796996"/>
    <w:rsid w:val="007A0E95"/>
    <w:rsid w:val="007A5024"/>
    <w:rsid w:val="007A516A"/>
    <w:rsid w:val="007A5E00"/>
    <w:rsid w:val="007B4D48"/>
    <w:rsid w:val="007B512E"/>
    <w:rsid w:val="007C195C"/>
    <w:rsid w:val="007C20CA"/>
    <w:rsid w:val="007C603F"/>
    <w:rsid w:val="007C7CC1"/>
    <w:rsid w:val="007D05F4"/>
    <w:rsid w:val="007D18EC"/>
    <w:rsid w:val="007D454F"/>
    <w:rsid w:val="007D749F"/>
    <w:rsid w:val="007E166F"/>
    <w:rsid w:val="007E20DE"/>
    <w:rsid w:val="007F4150"/>
    <w:rsid w:val="007F593E"/>
    <w:rsid w:val="007F6719"/>
    <w:rsid w:val="00803AF6"/>
    <w:rsid w:val="00811BE7"/>
    <w:rsid w:val="008137F2"/>
    <w:rsid w:val="00817737"/>
    <w:rsid w:val="0082696C"/>
    <w:rsid w:val="00833FE0"/>
    <w:rsid w:val="008352A3"/>
    <w:rsid w:val="00840219"/>
    <w:rsid w:val="0084096F"/>
    <w:rsid w:val="00840D10"/>
    <w:rsid w:val="00842864"/>
    <w:rsid w:val="00842C94"/>
    <w:rsid w:val="008446E5"/>
    <w:rsid w:val="008470F2"/>
    <w:rsid w:val="008474F4"/>
    <w:rsid w:val="008576CC"/>
    <w:rsid w:val="00860BAB"/>
    <w:rsid w:val="00860C01"/>
    <w:rsid w:val="00862A0B"/>
    <w:rsid w:val="00863FE6"/>
    <w:rsid w:val="0086464A"/>
    <w:rsid w:val="008764E2"/>
    <w:rsid w:val="00876D43"/>
    <w:rsid w:val="00892665"/>
    <w:rsid w:val="00893616"/>
    <w:rsid w:val="008953F2"/>
    <w:rsid w:val="008954E7"/>
    <w:rsid w:val="008A214C"/>
    <w:rsid w:val="008A67AB"/>
    <w:rsid w:val="008B2DAC"/>
    <w:rsid w:val="008B6507"/>
    <w:rsid w:val="008B7BDC"/>
    <w:rsid w:val="008C3616"/>
    <w:rsid w:val="008C4578"/>
    <w:rsid w:val="008C4C78"/>
    <w:rsid w:val="008C5E57"/>
    <w:rsid w:val="008E3532"/>
    <w:rsid w:val="008E6737"/>
    <w:rsid w:val="008E6C92"/>
    <w:rsid w:val="008E6FDE"/>
    <w:rsid w:val="008F3679"/>
    <w:rsid w:val="008F43DF"/>
    <w:rsid w:val="008F4783"/>
    <w:rsid w:val="008F4ABB"/>
    <w:rsid w:val="009020C4"/>
    <w:rsid w:val="009054E1"/>
    <w:rsid w:val="00906639"/>
    <w:rsid w:val="009067A5"/>
    <w:rsid w:val="00907897"/>
    <w:rsid w:val="009244C6"/>
    <w:rsid w:val="0092486E"/>
    <w:rsid w:val="00925679"/>
    <w:rsid w:val="009303B5"/>
    <w:rsid w:val="00931676"/>
    <w:rsid w:val="009409EA"/>
    <w:rsid w:val="00947D4F"/>
    <w:rsid w:val="00950B9E"/>
    <w:rsid w:val="00953614"/>
    <w:rsid w:val="009540CD"/>
    <w:rsid w:val="009552C4"/>
    <w:rsid w:val="0095569B"/>
    <w:rsid w:val="009610D7"/>
    <w:rsid w:val="009625D3"/>
    <w:rsid w:val="00966E4D"/>
    <w:rsid w:val="00970DE6"/>
    <w:rsid w:val="00971EA5"/>
    <w:rsid w:val="009724FC"/>
    <w:rsid w:val="009730EC"/>
    <w:rsid w:val="00973CAA"/>
    <w:rsid w:val="00973EAD"/>
    <w:rsid w:val="0098052D"/>
    <w:rsid w:val="00982BEB"/>
    <w:rsid w:val="00982BF0"/>
    <w:rsid w:val="00983E74"/>
    <w:rsid w:val="00985982"/>
    <w:rsid w:val="00987464"/>
    <w:rsid w:val="0099588A"/>
    <w:rsid w:val="00995CDB"/>
    <w:rsid w:val="009A4A50"/>
    <w:rsid w:val="009A5AA2"/>
    <w:rsid w:val="009A74C5"/>
    <w:rsid w:val="009B2734"/>
    <w:rsid w:val="009B31B5"/>
    <w:rsid w:val="009B47B4"/>
    <w:rsid w:val="009B6883"/>
    <w:rsid w:val="009B78F0"/>
    <w:rsid w:val="009B7ABC"/>
    <w:rsid w:val="009C2347"/>
    <w:rsid w:val="009D1065"/>
    <w:rsid w:val="009D30C0"/>
    <w:rsid w:val="009E3393"/>
    <w:rsid w:val="009F2C9D"/>
    <w:rsid w:val="009F7DAD"/>
    <w:rsid w:val="00A0057B"/>
    <w:rsid w:val="00A024E5"/>
    <w:rsid w:val="00A07DDC"/>
    <w:rsid w:val="00A17A6C"/>
    <w:rsid w:val="00A256ED"/>
    <w:rsid w:val="00A300D4"/>
    <w:rsid w:val="00A31589"/>
    <w:rsid w:val="00A362C0"/>
    <w:rsid w:val="00A37FA2"/>
    <w:rsid w:val="00A41D2B"/>
    <w:rsid w:val="00A50283"/>
    <w:rsid w:val="00A51299"/>
    <w:rsid w:val="00A512F9"/>
    <w:rsid w:val="00A527F5"/>
    <w:rsid w:val="00A549E8"/>
    <w:rsid w:val="00A5787B"/>
    <w:rsid w:val="00A60922"/>
    <w:rsid w:val="00A6333A"/>
    <w:rsid w:val="00A72F4B"/>
    <w:rsid w:val="00A850D3"/>
    <w:rsid w:val="00A86078"/>
    <w:rsid w:val="00A867C2"/>
    <w:rsid w:val="00A94194"/>
    <w:rsid w:val="00A966F8"/>
    <w:rsid w:val="00A96FCA"/>
    <w:rsid w:val="00A97F16"/>
    <w:rsid w:val="00AA3505"/>
    <w:rsid w:val="00AA6097"/>
    <w:rsid w:val="00AA7861"/>
    <w:rsid w:val="00AA7AD6"/>
    <w:rsid w:val="00AB0693"/>
    <w:rsid w:val="00AB0E22"/>
    <w:rsid w:val="00AB2D14"/>
    <w:rsid w:val="00AB35F9"/>
    <w:rsid w:val="00AC1D9C"/>
    <w:rsid w:val="00AC6992"/>
    <w:rsid w:val="00AC6D3F"/>
    <w:rsid w:val="00AD3511"/>
    <w:rsid w:val="00AE08D7"/>
    <w:rsid w:val="00AE3A34"/>
    <w:rsid w:val="00AE538C"/>
    <w:rsid w:val="00AE7BCA"/>
    <w:rsid w:val="00AF260F"/>
    <w:rsid w:val="00B0061B"/>
    <w:rsid w:val="00B01DFC"/>
    <w:rsid w:val="00B028E4"/>
    <w:rsid w:val="00B02DE1"/>
    <w:rsid w:val="00B033CE"/>
    <w:rsid w:val="00B03EB3"/>
    <w:rsid w:val="00B042F9"/>
    <w:rsid w:val="00B045AF"/>
    <w:rsid w:val="00B06F1E"/>
    <w:rsid w:val="00B11868"/>
    <w:rsid w:val="00B12A30"/>
    <w:rsid w:val="00B13E1C"/>
    <w:rsid w:val="00B21CFC"/>
    <w:rsid w:val="00B314C6"/>
    <w:rsid w:val="00B43381"/>
    <w:rsid w:val="00B4386C"/>
    <w:rsid w:val="00B44AC4"/>
    <w:rsid w:val="00B523B3"/>
    <w:rsid w:val="00B57B9B"/>
    <w:rsid w:val="00B617A2"/>
    <w:rsid w:val="00B621F0"/>
    <w:rsid w:val="00B62B7F"/>
    <w:rsid w:val="00B64039"/>
    <w:rsid w:val="00B6512B"/>
    <w:rsid w:val="00B741CB"/>
    <w:rsid w:val="00B76978"/>
    <w:rsid w:val="00B8032E"/>
    <w:rsid w:val="00B83BA7"/>
    <w:rsid w:val="00B90FEA"/>
    <w:rsid w:val="00BA1230"/>
    <w:rsid w:val="00BA1954"/>
    <w:rsid w:val="00BA5256"/>
    <w:rsid w:val="00BA7260"/>
    <w:rsid w:val="00BB2028"/>
    <w:rsid w:val="00BB3824"/>
    <w:rsid w:val="00BB44AF"/>
    <w:rsid w:val="00BB5A36"/>
    <w:rsid w:val="00BC2025"/>
    <w:rsid w:val="00BC223B"/>
    <w:rsid w:val="00BC3665"/>
    <w:rsid w:val="00BC3A17"/>
    <w:rsid w:val="00BC3C72"/>
    <w:rsid w:val="00BC4B8D"/>
    <w:rsid w:val="00BC65DF"/>
    <w:rsid w:val="00BC7E59"/>
    <w:rsid w:val="00BD06B7"/>
    <w:rsid w:val="00BD0969"/>
    <w:rsid w:val="00BD4FD4"/>
    <w:rsid w:val="00BD6AE9"/>
    <w:rsid w:val="00BD70AC"/>
    <w:rsid w:val="00BE273D"/>
    <w:rsid w:val="00BF00A4"/>
    <w:rsid w:val="00BF4579"/>
    <w:rsid w:val="00BF4BFE"/>
    <w:rsid w:val="00C03FC0"/>
    <w:rsid w:val="00C109D5"/>
    <w:rsid w:val="00C127E8"/>
    <w:rsid w:val="00C16152"/>
    <w:rsid w:val="00C16939"/>
    <w:rsid w:val="00C211CD"/>
    <w:rsid w:val="00C2507C"/>
    <w:rsid w:val="00C26ECC"/>
    <w:rsid w:val="00C6635D"/>
    <w:rsid w:val="00C67076"/>
    <w:rsid w:val="00C712E3"/>
    <w:rsid w:val="00C748C3"/>
    <w:rsid w:val="00C76C38"/>
    <w:rsid w:val="00C76F5B"/>
    <w:rsid w:val="00C800FE"/>
    <w:rsid w:val="00C80BE3"/>
    <w:rsid w:val="00C84453"/>
    <w:rsid w:val="00C8454D"/>
    <w:rsid w:val="00C85196"/>
    <w:rsid w:val="00C85A64"/>
    <w:rsid w:val="00C86527"/>
    <w:rsid w:val="00C96398"/>
    <w:rsid w:val="00C9684A"/>
    <w:rsid w:val="00CA1BE3"/>
    <w:rsid w:val="00CA3339"/>
    <w:rsid w:val="00CA44A0"/>
    <w:rsid w:val="00CA5244"/>
    <w:rsid w:val="00CB040C"/>
    <w:rsid w:val="00CB042B"/>
    <w:rsid w:val="00CB273F"/>
    <w:rsid w:val="00CB3CA5"/>
    <w:rsid w:val="00CB488C"/>
    <w:rsid w:val="00CB53E9"/>
    <w:rsid w:val="00CC4D78"/>
    <w:rsid w:val="00CD07BF"/>
    <w:rsid w:val="00CD7517"/>
    <w:rsid w:val="00CE5009"/>
    <w:rsid w:val="00CF0EA6"/>
    <w:rsid w:val="00CF7929"/>
    <w:rsid w:val="00D0060F"/>
    <w:rsid w:val="00D04AF8"/>
    <w:rsid w:val="00D04EFB"/>
    <w:rsid w:val="00D062C2"/>
    <w:rsid w:val="00D10129"/>
    <w:rsid w:val="00D10D79"/>
    <w:rsid w:val="00D14EF5"/>
    <w:rsid w:val="00D14FDB"/>
    <w:rsid w:val="00D217C0"/>
    <w:rsid w:val="00D24A4C"/>
    <w:rsid w:val="00D2515D"/>
    <w:rsid w:val="00D2799C"/>
    <w:rsid w:val="00D4447C"/>
    <w:rsid w:val="00D45BBE"/>
    <w:rsid w:val="00D4667A"/>
    <w:rsid w:val="00D509CA"/>
    <w:rsid w:val="00D55E28"/>
    <w:rsid w:val="00D61027"/>
    <w:rsid w:val="00D61657"/>
    <w:rsid w:val="00D61B22"/>
    <w:rsid w:val="00D64C46"/>
    <w:rsid w:val="00D64D04"/>
    <w:rsid w:val="00D67E19"/>
    <w:rsid w:val="00D81FF1"/>
    <w:rsid w:val="00D83DD0"/>
    <w:rsid w:val="00D869B9"/>
    <w:rsid w:val="00D876A1"/>
    <w:rsid w:val="00D96F4F"/>
    <w:rsid w:val="00DA0361"/>
    <w:rsid w:val="00DA1214"/>
    <w:rsid w:val="00DA16B0"/>
    <w:rsid w:val="00DA746A"/>
    <w:rsid w:val="00DA7E53"/>
    <w:rsid w:val="00DB02F6"/>
    <w:rsid w:val="00DB0EA9"/>
    <w:rsid w:val="00DB1640"/>
    <w:rsid w:val="00DB3726"/>
    <w:rsid w:val="00DC0F39"/>
    <w:rsid w:val="00DC1FD1"/>
    <w:rsid w:val="00DC4308"/>
    <w:rsid w:val="00DC69A6"/>
    <w:rsid w:val="00DD0C3B"/>
    <w:rsid w:val="00DD43AF"/>
    <w:rsid w:val="00DE0D4C"/>
    <w:rsid w:val="00DE2073"/>
    <w:rsid w:val="00DE5286"/>
    <w:rsid w:val="00DE5DA7"/>
    <w:rsid w:val="00DF5855"/>
    <w:rsid w:val="00DF5FF0"/>
    <w:rsid w:val="00DF6194"/>
    <w:rsid w:val="00E00BE9"/>
    <w:rsid w:val="00E01D7D"/>
    <w:rsid w:val="00E1558E"/>
    <w:rsid w:val="00E20FA6"/>
    <w:rsid w:val="00E25BD8"/>
    <w:rsid w:val="00E301FA"/>
    <w:rsid w:val="00E32D2D"/>
    <w:rsid w:val="00E36275"/>
    <w:rsid w:val="00E41F24"/>
    <w:rsid w:val="00E44D3E"/>
    <w:rsid w:val="00E55260"/>
    <w:rsid w:val="00E5551E"/>
    <w:rsid w:val="00E579D6"/>
    <w:rsid w:val="00E60531"/>
    <w:rsid w:val="00E62F02"/>
    <w:rsid w:val="00E70150"/>
    <w:rsid w:val="00E72AAA"/>
    <w:rsid w:val="00E819C8"/>
    <w:rsid w:val="00E82651"/>
    <w:rsid w:val="00E83673"/>
    <w:rsid w:val="00E84484"/>
    <w:rsid w:val="00E90A21"/>
    <w:rsid w:val="00E96426"/>
    <w:rsid w:val="00E97EB5"/>
    <w:rsid w:val="00EA25D2"/>
    <w:rsid w:val="00EA26AC"/>
    <w:rsid w:val="00EB03C0"/>
    <w:rsid w:val="00EB2529"/>
    <w:rsid w:val="00EB507E"/>
    <w:rsid w:val="00EB50EC"/>
    <w:rsid w:val="00EB6C31"/>
    <w:rsid w:val="00EC1DE4"/>
    <w:rsid w:val="00EC24AD"/>
    <w:rsid w:val="00EC319D"/>
    <w:rsid w:val="00EC3911"/>
    <w:rsid w:val="00EC6234"/>
    <w:rsid w:val="00EC6D3C"/>
    <w:rsid w:val="00ED1957"/>
    <w:rsid w:val="00ED6FDC"/>
    <w:rsid w:val="00ED7715"/>
    <w:rsid w:val="00EE24CF"/>
    <w:rsid w:val="00EE2C00"/>
    <w:rsid w:val="00EE4AF4"/>
    <w:rsid w:val="00EE6D1A"/>
    <w:rsid w:val="00EF0953"/>
    <w:rsid w:val="00EF1B12"/>
    <w:rsid w:val="00EF59D7"/>
    <w:rsid w:val="00EF68EE"/>
    <w:rsid w:val="00EF6BCD"/>
    <w:rsid w:val="00F002DD"/>
    <w:rsid w:val="00F03C9E"/>
    <w:rsid w:val="00F0798E"/>
    <w:rsid w:val="00F10DE9"/>
    <w:rsid w:val="00F12C19"/>
    <w:rsid w:val="00F1438F"/>
    <w:rsid w:val="00F14AB9"/>
    <w:rsid w:val="00F20453"/>
    <w:rsid w:val="00F225BB"/>
    <w:rsid w:val="00F259A6"/>
    <w:rsid w:val="00F265A7"/>
    <w:rsid w:val="00F30638"/>
    <w:rsid w:val="00F30730"/>
    <w:rsid w:val="00F30775"/>
    <w:rsid w:val="00F317DE"/>
    <w:rsid w:val="00F321BA"/>
    <w:rsid w:val="00F33050"/>
    <w:rsid w:val="00F374A2"/>
    <w:rsid w:val="00F37E7F"/>
    <w:rsid w:val="00F43B17"/>
    <w:rsid w:val="00F46D35"/>
    <w:rsid w:val="00F5075B"/>
    <w:rsid w:val="00F5203C"/>
    <w:rsid w:val="00F54FFA"/>
    <w:rsid w:val="00F567E4"/>
    <w:rsid w:val="00F56BA6"/>
    <w:rsid w:val="00F6359C"/>
    <w:rsid w:val="00F64354"/>
    <w:rsid w:val="00F70911"/>
    <w:rsid w:val="00F71028"/>
    <w:rsid w:val="00F720A7"/>
    <w:rsid w:val="00F72A9E"/>
    <w:rsid w:val="00F73A15"/>
    <w:rsid w:val="00F742C2"/>
    <w:rsid w:val="00F76686"/>
    <w:rsid w:val="00F76ADD"/>
    <w:rsid w:val="00F76B51"/>
    <w:rsid w:val="00F81C47"/>
    <w:rsid w:val="00F82015"/>
    <w:rsid w:val="00F841A7"/>
    <w:rsid w:val="00F85916"/>
    <w:rsid w:val="00F86292"/>
    <w:rsid w:val="00F923DA"/>
    <w:rsid w:val="00F962A1"/>
    <w:rsid w:val="00F97FEA"/>
    <w:rsid w:val="00FB002C"/>
    <w:rsid w:val="00FC26EE"/>
    <w:rsid w:val="00FC57B0"/>
    <w:rsid w:val="00FD25BC"/>
    <w:rsid w:val="00FD38E5"/>
    <w:rsid w:val="00FD3955"/>
    <w:rsid w:val="00FD4662"/>
    <w:rsid w:val="00FD5D62"/>
    <w:rsid w:val="00FD74D3"/>
    <w:rsid w:val="00FD79F2"/>
    <w:rsid w:val="00FF25E1"/>
    <w:rsid w:val="00FF70F3"/>
    <w:rsid w:val="00FF762C"/>
    <w:rsid w:val="00FF76FE"/>
    <w:rsid w:val="01E3718B"/>
    <w:rsid w:val="041966D2"/>
    <w:rsid w:val="0AAF0468"/>
    <w:rsid w:val="0AD021AE"/>
    <w:rsid w:val="0CCA2B95"/>
    <w:rsid w:val="107A1E2C"/>
    <w:rsid w:val="13913F79"/>
    <w:rsid w:val="14D577AE"/>
    <w:rsid w:val="1865152F"/>
    <w:rsid w:val="18F86C0B"/>
    <w:rsid w:val="19884AFE"/>
    <w:rsid w:val="199364A9"/>
    <w:rsid w:val="19B278F9"/>
    <w:rsid w:val="1A706998"/>
    <w:rsid w:val="1E8F69C9"/>
    <w:rsid w:val="1FF6107E"/>
    <w:rsid w:val="21246D4B"/>
    <w:rsid w:val="216312C0"/>
    <w:rsid w:val="2347519C"/>
    <w:rsid w:val="239672FA"/>
    <w:rsid w:val="24955979"/>
    <w:rsid w:val="26D0465C"/>
    <w:rsid w:val="27E06D89"/>
    <w:rsid w:val="27E57CD2"/>
    <w:rsid w:val="283846D7"/>
    <w:rsid w:val="2BBE7D9C"/>
    <w:rsid w:val="2BC34373"/>
    <w:rsid w:val="2DC11049"/>
    <w:rsid w:val="2DCC67A0"/>
    <w:rsid w:val="2DCE7632"/>
    <w:rsid w:val="2E2D5BFA"/>
    <w:rsid w:val="35170452"/>
    <w:rsid w:val="354E6779"/>
    <w:rsid w:val="3B5D7DBE"/>
    <w:rsid w:val="3D714641"/>
    <w:rsid w:val="3EEA52C1"/>
    <w:rsid w:val="3F226657"/>
    <w:rsid w:val="45D85A64"/>
    <w:rsid w:val="46831E98"/>
    <w:rsid w:val="480E56E2"/>
    <w:rsid w:val="486A12C4"/>
    <w:rsid w:val="49D54B2A"/>
    <w:rsid w:val="4B3624E8"/>
    <w:rsid w:val="4C3C4A42"/>
    <w:rsid w:val="4F2C590B"/>
    <w:rsid w:val="5133250E"/>
    <w:rsid w:val="53960403"/>
    <w:rsid w:val="54DF5104"/>
    <w:rsid w:val="563C0E4C"/>
    <w:rsid w:val="5AD54636"/>
    <w:rsid w:val="5B2A7AE8"/>
    <w:rsid w:val="5C4B1624"/>
    <w:rsid w:val="5E1E102A"/>
    <w:rsid w:val="6018661A"/>
    <w:rsid w:val="611C4DA2"/>
    <w:rsid w:val="65B43D24"/>
    <w:rsid w:val="690C2163"/>
    <w:rsid w:val="69545211"/>
    <w:rsid w:val="6D8F394B"/>
    <w:rsid w:val="70692EEE"/>
    <w:rsid w:val="71190EAF"/>
    <w:rsid w:val="71BA427F"/>
    <w:rsid w:val="73EB169C"/>
    <w:rsid w:val="74795BDB"/>
    <w:rsid w:val="76785033"/>
    <w:rsid w:val="76DC6F10"/>
    <w:rsid w:val="7D0A74F5"/>
    <w:rsid w:val="7F947F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5:docId w15:val="{887F59D1-825A-4613-8A46-706CBA64E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等线" w:eastAsia="等线" w:hAnsi="等线" w:cs="Times New Roman"/>
        <w:lang w:val="en-US" w:eastAsia="zh-CN" w:bidi="ar-SA"/>
      </w:rPr>
    </w:rPrDefault>
    <w:pPrDefault/>
  </w:docDefaults>
  <w:latentStyles w:defLockedState="0" w:defUIPriority="99" w:defSemiHidden="0" w:defUnhideWhenUsed="0" w:defQFormat="0" w:count="371">
    <w:lsdException w:name="Normal" w:uiPriority="1" w:qFormat="1"/>
    <w:lsdException w:name="heading 1" w:uiPriority="1" w:qFormat="1"/>
    <w:lsdException w:name="heading 2" w:uiPriority="9" w:qFormat="1"/>
    <w:lsdException w:name="heading 3" w:uiPriority="1" w:qFormat="1"/>
    <w:lsdException w:name="heading 4" w:uiPriority="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1" w:qFormat="1"/>
    <w:lsdException w:name="toc 3" w:uiPriority="39"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semiHidden="1" w:unhideWhenUsed="1"/>
    <w:lsdException w:name="annotation text" w:uiPriority="0"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nhideWhenUsed="1" w:qFormat="1"/>
    <w:lsdException w:name="Body Text First Indent 2" w:semiHidden="1" w:unhideWhenUsed="1"/>
    <w:lsdException w:name="Note Heading" w:semiHidden="1" w:unhideWhenUsed="1"/>
    <w:lsdException w:name="Body Text 2" w:unhideWhenUsed="1" w:qFormat="1"/>
    <w:lsdException w:name="Body Text 3" w:uiPriority="0" w:qFormat="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uiPriority w:val="1"/>
    <w:qFormat/>
    <w:pPr>
      <w:widowControl w:val="0"/>
    </w:pPr>
    <w:rPr>
      <w:rFonts w:ascii="Times New Roman" w:eastAsia="Calibri" w:hAnsi="Times New Roman"/>
      <w:sz w:val="22"/>
      <w:szCs w:val="22"/>
      <w:lang w:eastAsia="en-US"/>
    </w:rPr>
  </w:style>
  <w:style w:type="paragraph" w:styleId="1">
    <w:name w:val="heading 1"/>
    <w:basedOn w:val="a"/>
    <w:next w:val="a"/>
    <w:link w:val="1Char"/>
    <w:uiPriority w:val="1"/>
    <w:qFormat/>
    <w:pPr>
      <w:ind w:left="3"/>
      <w:outlineLvl w:val="0"/>
    </w:pPr>
    <w:rPr>
      <w:rFonts w:ascii="Microsoft JhengHei" w:eastAsia="Microsoft JhengHei" w:hAnsi="Microsoft JhengHei"/>
      <w:b/>
      <w:bCs/>
      <w:sz w:val="44"/>
      <w:szCs w:val="44"/>
    </w:rPr>
  </w:style>
  <w:style w:type="paragraph" w:styleId="2">
    <w:name w:val="heading 2"/>
    <w:basedOn w:val="a"/>
    <w:next w:val="a"/>
    <w:link w:val="2Char"/>
    <w:uiPriority w:val="9"/>
    <w:qFormat/>
    <w:pPr>
      <w:keepNext/>
      <w:keepLines/>
      <w:spacing w:before="260" w:after="260" w:line="416" w:lineRule="auto"/>
      <w:outlineLvl w:val="1"/>
    </w:pPr>
    <w:rPr>
      <w:rFonts w:ascii="等线 Light" w:eastAsia="等线 Light" w:hAnsi="等线 Light"/>
      <w:b/>
      <w:bCs/>
      <w:sz w:val="32"/>
      <w:szCs w:val="32"/>
    </w:rPr>
  </w:style>
  <w:style w:type="paragraph" w:styleId="3">
    <w:name w:val="heading 3"/>
    <w:basedOn w:val="a"/>
    <w:next w:val="a"/>
    <w:link w:val="3Char"/>
    <w:uiPriority w:val="1"/>
    <w:qFormat/>
    <w:pPr>
      <w:ind w:left="100"/>
      <w:outlineLvl w:val="2"/>
    </w:pPr>
    <w:rPr>
      <w:rFonts w:ascii="Microsoft JhengHei" w:eastAsia="Microsoft JhengHei" w:hAnsi="Microsoft JhengHei"/>
      <w:b/>
      <w:bCs/>
      <w:sz w:val="32"/>
      <w:szCs w:val="32"/>
    </w:rPr>
  </w:style>
  <w:style w:type="paragraph" w:styleId="4">
    <w:name w:val="heading 4"/>
    <w:basedOn w:val="a"/>
    <w:next w:val="a"/>
    <w:link w:val="4Char"/>
    <w:uiPriority w:val="1"/>
    <w:qFormat/>
    <w:pPr>
      <w:ind w:left="237"/>
      <w:outlineLvl w:val="3"/>
    </w:pPr>
    <w:rPr>
      <w:rFonts w:ascii="宋体" w:eastAsia="宋体" w:hAnsi="宋体"/>
      <w:sz w:val="28"/>
      <w:szCs w:val="28"/>
    </w:rPr>
  </w:style>
  <w:style w:type="paragraph" w:styleId="7">
    <w:name w:val="heading 7"/>
    <w:basedOn w:val="a"/>
    <w:next w:val="a"/>
    <w:link w:val="7Char"/>
    <w:uiPriority w:val="9"/>
    <w:qFormat/>
    <w:pPr>
      <w:keepNext/>
      <w:keepLines/>
      <w:spacing w:before="240" w:after="64" w:line="320" w:lineRule="auto"/>
      <w:outlineLvl w:val="6"/>
    </w:pPr>
    <w:rPr>
      <w:b/>
      <w:b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next w:val="a"/>
    <w:qFormat/>
    <w:pPr>
      <w:ind w:firstLine="420"/>
      <w:jc w:val="both"/>
    </w:pPr>
    <w:rPr>
      <w:rFonts w:ascii="仿宋_GB2312" w:eastAsia="宋体"/>
      <w:b/>
      <w:kern w:val="2"/>
      <w:sz w:val="32"/>
      <w:szCs w:val="20"/>
      <w:lang w:eastAsia="zh-CN"/>
    </w:rPr>
  </w:style>
  <w:style w:type="paragraph" w:styleId="70">
    <w:name w:val="toc 7"/>
    <w:basedOn w:val="a"/>
    <w:next w:val="a"/>
    <w:uiPriority w:val="39"/>
    <w:unhideWhenUsed/>
    <w:qFormat/>
    <w:pPr>
      <w:ind w:left="1320"/>
    </w:pPr>
    <w:rPr>
      <w:rFonts w:ascii="等线" w:eastAsia="等线"/>
      <w:sz w:val="18"/>
      <w:szCs w:val="18"/>
    </w:rPr>
  </w:style>
  <w:style w:type="paragraph" w:styleId="a4">
    <w:name w:val="annotation text"/>
    <w:basedOn w:val="a"/>
    <w:link w:val="Char"/>
    <w:qFormat/>
  </w:style>
  <w:style w:type="paragraph" w:styleId="30">
    <w:name w:val="Body Text 3"/>
    <w:basedOn w:val="a"/>
    <w:link w:val="3Char0"/>
    <w:qFormat/>
    <w:pPr>
      <w:jc w:val="both"/>
    </w:pPr>
    <w:rPr>
      <w:rFonts w:ascii="宋体" w:eastAsia="宋体"/>
      <w:kern w:val="2"/>
      <w:sz w:val="24"/>
      <w:szCs w:val="20"/>
    </w:rPr>
  </w:style>
  <w:style w:type="paragraph" w:styleId="a5">
    <w:name w:val="Body Text"/>
    <w:basedOn w:val="a"/>
    <w:next w:val="a"/>
    <w:link w:val="Char0"/>
    <w:uiPriority w:val="1"/>
    <w:qFormat/>
    <w:pPr>
      <w:ind w:left="100"/>
    </w:pPr>
    <w:rPr>
      <w:rFonts w:ascii="宋体" w:eastAsia="宋体" w:hAnsi="宋体"/>
      <w:sz w:val="21"/>
      <w:szCs w:val="21"/>
    </w:rPr>
  </w:style>
  <w:style w:type="paragraph" w:styleId="5">
    <w:name w:val="toc 5"/>
    <w:basedOn w:val="a"/>
    <w:next w:val="a"/>
    <w:uiPriority w:val="39"/>
    <w:unhideWhenUsed/>
    <w:qFormat/>
    <w:pPr>
      <w:ind w:left="880"/>
    </w:pPr>
    <w:rPr>
      <w:rFonts w:ascii="等线" w:eastAsia="等线"/>
      <w:sz w:val="18"/>
      <w:szCs w:val="18"/>
    </w:rPr>
  </w:style>
  <w:style w:type="paragraph" w:styleId="31">
    <w:name w:val="toc 3"/>
    <w:basedOn w:val="a"/>
    <w:next w:val="a"/>
    <w:uiPriority w:val="39"/>
    <w:qFormat/>
    <w:pPr>
      <w:ind w:left="440"/>
    </w:pPr>
    <w:rPr>
      <w:rFonts w:ascii="等线" w:eastAsia="等线"/>
      <w:i/>
      <w:iCs/>
      <w:sz w:val="20"/>
      <w:szCs w:val="20"/>
    </w:rPr>
  </w:style>
  <w:style w:type="paragraph" w:styleId="a6">
    <w:name w:val="Plain Text"/>
    <w:basedOn w:val="a"/>
    <w:link w:val="Char1"/>
    <w:uiPriority w:val="99"/>
    <w:qFormat/>
    <w:pPr>
      <w:jc w:val="both"/>
    </w:pPr>
    <w:rPr>
      <w:rFonts w:ascii="宋体" w:eastAsia="宋体" w:hAnsi="Courier New"/>
      <w:kern w:val="2"/>
      <w:sz w:val="21"/>
      <w:szCs w:val="20"/>
    </w:rPr>
  </w:style>
  <w:style w:type="paragraph" w:styleId="8">
    <w:name w:val="toc 8"/>
    <w:basedOn w:val="a"/>
    <w:next w:val="a"/>
    <w:uiPriority w:val="39"/>
    <w:unhideWhenUsed/>
    <w:qFormat/>
    <w:pPr>
      <w:ind w:left="1540"/>
    </w:pPr>
    <w:rPr>
      <w:rFonts w:ascii="等线" w:eastAsia="等线"/>
      <w:sz w:val="18"/>
      <w:szCs w:val="18"/>
    </w:rPr>
  </w:style>
  <w:style w:type="paragraph" w:styleId="a7">
    <w:name w:val="Balloon Text"/>
    <w:basedOn w:val="a"/>
    <w:link w:val="Char2"/>
    <w:qFormat/>
    <w:rPr>
      <w:sz w:val="18"/>
      <w:szCs w:val="18"/>
    </w:rPr>
  </w:style>
  <w:style w:type="paragraph" w:styleId="a8">
    <w:name w:val="footer"/>
    <w:basedOn w:val="a"/>
    <w:link w:val="Char3"/>
    <w:uiPriority w:val="99"/>
    <w:qFormat/>
    <w:pPr>
      <w:tabs>
        <w:tab w:val="center" w:pos="4153"/>
        <w:tab w:val="right" w:pos="8306"/>
      </w:tabs>
      <w:snapToGrid w:val="0"/>
    </w:pPr>
    <w:rPr>
      <w:sz w:val="18"/>
      <w:szCs w:val="18"/>
    </w:rPr>
  </w:style>
  <w:style w:type="paragraph" w:styleId="a9">
    <w:name w:val="header"/>
    <w:basedOn w:val="a"/>
    <w:link w:val="Char4"/>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spacing w:before="120" w:after="120"/>
    </w:pPr>
    <w:rPr>
      <w:rFonts w:ascii="等线" w:eastAsia="等线"/>
      <w:b/>
      <w:bCs/>
      <w:caps/>
      <w:sz w:val="20"/>
      <w:szCs w:val="20"/>
    </w:rPr>
  </w:style>
  <w:style w:type="paragraph" w:styleId="40">
    <w:name w:val="toc 4"/>
    <w:basedOn w:val="a"/>
    <w:next w:val="a"/>
    <w:uiPriority w:val="39"/>
    <w:unhideWhenUsed/>
    <w:qFormat/>
    <w:pPr>
      <w:ind w:left="660"/>
    </w:pPr>
    <w:rPr>
      <w:rFonts w:ascii="等线" w:eastAsia="等线"/>
      <w:sz w:val="18"/>
      <w:szCs w:val="18"/>
    </w:rPr>
  </w:style>
  <w:style w:type="paragraph" w:styleId="6">
    <w:name w:val="toc 6"/>
    <w:basedOn w:val="a"/>
    <w:next w:val="a"/>
    <w:uiPriority w:val="39"/>
    <w:unhideWhenUsed/>
    <w:qFormat/>
    <w:pPr>
      <w:ind w:left="1100"/>
    </w:pPr>
    <w:rPr>
      <w:rFonts w:ascii="等线" w:eastAsia="等线"/>
      <w:sz w:val="18"/>
      <w:szCs w:val="18"/>
    </w:rPr>
  </w:style>
  <w:style w:type="paragraph" w:styleId="20">
    <w:name w:val="toc 2"/>
    <w:basedOn w:val="a"/>
    <w:next w:val="a"/>
    <w:uiPriority w:val="1"/>
    <w:qFormat/>
    <w:pPr>
      <w:ind w:left="220"/>
    </w:pPr>
    <w:rPr>
      <w:rFonts w:ascii="等线" w:eastAsia="等线"/>
      <w:smallCaps/>
      <w:sz w:val="20"/>
      <w:szCs w:val="20"/>
    </w:rPr>
  </w:style>
  <w:style w:type="paragraph" w:styleId="9">
    <w:name w:val="toc 9"/>
    <w:basedOn w:val="a"/>
    <w:next w:val="a"/>
    <w:uiPriority w:val="39"/>
    <w:unhideWhenUsed/>
    <w:qFormat/>
    <w:pPr>
      <w:ind w:left="1760"/>
    </w:pPr>
    <w:rPr>
      <w:rFonts w:ascii="等线" w:eastAsia="等线"/>
      <w:sz w:val="18"/>
      <w:szCs w:val="18"/>
    </w:rPr>
  </w:style>
  <w:style w:type="paragraph" w:styleId="21">
    <w:name w:val="Body Text 2"/>
    <w:basedOn w:val="a"/>
    <w:link w:val="2Char0"/>
    <w:uiPriority w:val="99"/>
    <w:unhideWhenUsed/>
    <w:qFormat/>
    <w:pPr>
      <w:spacing w:after="120" w:line="480" w:lineRule="auto"/>
    </w:pPr>
  </w:style>
  <w:style w:type="paragraph" w:styleId="aa">
    <w:name w:val="Normal (Web)"/>
    <w:basedOn w:val="a"/>
    <w:unhideWhenUsed/>
    <w:qFormat/>
    <w:pPr>
      <w:widowControl/>
    </w:pPr>
    <w:rPr>
      <w:rFonts w:ascii="微软雅黑" w:eastAsia="微软雅黑" w:hAnsi="微软雅黑" w:cs="宋体"/>
      <w:sz w:val="24"/>
      <w:szCs w:val="24"/>
      <w:lang w:eastAsia="zh-CN"/>
    </w:rPr>
  </w:style>
  <w:style w:type="paragraph" w:styleId="ab">
    <w:name w:val="annotation subject"/>
    <w:basedOn w:val="a4"/>
    <w:next w:val="a4"/>
    <w:link w:val="Char5"/>
    <w:qFormat/>
    <w:rPr>
      <w:b/>
      <w:bCs/>
    </w:rPr>
  </w:style>
  <w:style w:type="paragraph" w:styleId="ac">
    <w:name w:val="Body Text First Indent"/>
    <w:basedOn w:val="a5"/>
    <w:link w:val="Char6"/>
    <w:uiPriority w:val="99"/>
    <w:unhideWhenUsed/>
    <w:qFormat/>
    <w:pPr>
      <w:spacing w:after="120"/>
      <w:ind w:left="0" w:firstLineChars="100" w:firstLine="420"/>
    </w:pPr>
    <w:rPr>
      <w:rFonts w:ascii="Times New Roman" w:eastAsia="Calibri" w:hAnsi="Times New Roman"/>
      <w:sz w:val="22"/>
      <w:szCs w:val="22"/>
    </w:rPr>
  </w:style>
  <w:style w:type="character" w:styleId="ad">
    <w:name w:val="Strong"/>
    <w:qFormat/>
    <w:rPr>
      <w:b/>
    </w:rPr>
  </w:style>
  <w:style w:type="character" w:styleId="ae">
    <w:name w:val="Hyperlink"/>
    <w:uiPriority w:val="99"/>
    <w:unhideWhenUsed/>
    <w:qFormat/>
    <w:rPr>
      <w:color w:val="0000FF"/>
      <w:u w:val="single"/>
    </w:rPr>
  </w:style>
  <w:style w:type="character" w:styleId="af">
    <w:name w:val="annotation reference"/>
    <w:qFormat/>
    <w:rPr>
      <w:sz w:val="21"/>
      <w:szCs w:val="21"/>
    </w:rPr>
  </w:style>
  <w:style w:type="character" w:customStyle="1" w:styleId="Char">
    <w:name w:val="批注文字 Char"/>
    <w:link w:val="a4"/>
    <w:qFormat/>
    <w:rPr>
      <w:rFonts w:ascii="Times New Roman" w:eastAsia="Calibri" w:hAnsi="Times New Roman" w:cs="Times New Roman"/>
      <w:kern w:val="0"/>
      <w:sz w:val="22"/>
      <w:szCs w:val="22"/>
      <w:lang w:eastAsia="en-US"/>
    </w:rPr>
  </w:style>
  <w:style w:type="character" w:customStyle="1" w:styleId="Char4">
    <w:name w:val="页眉 Char"/>
    <w:link w:val="a9"/>
    <w:qFormat/>
    <w:rPr>
      <w:rFonts w:ascii="Times New Roman" w:eastAsia="Calibri" w:hAnsi="Times New Roman" w:cs="Times New Roman"/>
      <w:kern w:val="0"/>
      <w:sz w:val="18"/>
      <w:szCs w:val="18"/>
      <w:lang w:eastAsia="en-US"/>
    </w:rPr>
  </w:style>
  <w:style w:type="character" w:customStyle="1" w:styleId="Char3">
    <w:name w:val="页脚 Char"/>
    <w:link w:val="a8"/>
    <w:uiPriority w:val="99"/>
    <w:qFormat/>
    <w:rPr>
      <w:rFonts w:ascii="Times New Roman" w:eastAsia="Calibri" w:hAnsi="Times New Roman" w:cs="Times New Roman"/>
      <w:kern w:val="0"/>
      <w:sz w:val="18"/>
      <w:szCs w:val="18"/>
      <w:lang w:eastAsia="en-US"/>
    </w:rPr>
  </w:style>
  <w:style w:type="character" w:customStyle="1" w:styleId="4Char">
    <w:name w:val="标题 4 Char"/>
    <w:link w:val="4"/>
    <w:uiPriority w:val="1"/>
    <w:qFormat/>
    <w:rPr>
      <w:rFonts w:ascii="宋体" w:eastAsia="宋体" w:hAnsi="宋体" w:cs="Times New Roman"/>
      <w:kern w:val="0"/>
      <w:sz w:val="28"/>
      <w:szCs w:val="28"/>
      <w:lang w:eastAsia="en-US"/>
    </w:rPr>
  </w:style>
  <w:style w:type="character" w:customStyle="1" w:styleId="3Char">
    <w:name w:val="标题 3 Char"/>
    <w:link w:val="3"/>
    <w:uiPriority w:val="1"/>
    <w:qFormat/>
    <w:rPr>
      <w:rFonts w:ascii="Microsoft JhengHei" w:eastAsia="Microsoft JhengHei" w:hAnsi="Microsoft JhengHei" w:cs="Times New Roman"/>
      <w:b/>
      <w:bCs/>
      <w:kern w:val="0"/>
      <w:sz w:val="32"/>
      <w:szCs w:val="32"/>
      <w:lang w:eastAsia="en-US"/>
    </w:rPr>
  </w:style>
  <w:style w:type="character" w:customStyle="1" w:styleId="2Char">
    <w:name w:val="标题 2 Char"/>
    <w:link w:val="2"/>
    <w:qFormat/>
    <w:rPr>
      <w:rFonts w:ascii="等线 Light" w:eastAsia="等线 Light" w:hAnsi="等线 Light" w:cs="Times New Roman"/>
      <w:b/>
      <w:bCs/>
      <w:kern w:val="0"/>
      <w:sz w:val="32"/>
      <w:szCs w:val="32"/>
      <w:lang w:eastAsia="en-US"/>
    </w:rPr>
  </w:style>
  <w:style w:type="character" w:customStyle="1" w:styleId="Char0">
    <w:name w:val="正文文本 Char"/>
    <w:link w:val="a5"/>
    <w:uiPriority w:val="1"/>
    <w:qFormat/>
    <w:rPr>
      <w:rFonts w:ascii="宋体" w:eastAsia="宋体" w:hAnsi="宋体" w:cs="Times New Roman"/>
      <w:kern w:val="0"/>
      <w:szCs w:val="21"/>
      <w:lang w:eastAsia="en-US"/>
    </w:rPr>
  </w:style>
  <w:style w:type="character" w:customStyle="1" w:styleId="3Char0">
    <w:name w:val="正文文本 3 Char"/>
    <w:link w:val="30"/>
    <w:qFormat/>
    <w:rPr>
      <w:rFonts w:ascii="宋体" w:eastAsia="宋体" w:hAnsi="Times New Roman" w:cs="Times New Roman"/>
      <w:sz w:val="24"/>
      <w:szCs w:val="20"/>
      <w:lang w:eastAsia="en-US"/>
    </w:rPr>
  </w:style>
  <w:style w:type="character" w:customStyle="1" w:styleId="Char6">
    <w:name w:val="正文首行缩进 Char"/>
    <w:link w:val="ac"/>
    <w:uiPriority w:val="99"/>
    <w:semiHidden/>
    <w:qFormat/>
    <w:rPr>
      <w:rFonts w:ascii="Times New Roman" w:eastAsia="Calibri" w:hAnsi="Times New Roman" w:cs="Times New Roman"/>
      <w:kern w:val="0"/>
      <w:sz w:val="22"/>
      <w:szCs w:val="22"/>
      <w:lang w:eastAsia="en-US"/>
    </w:rPr>
  </w:style>
  <w:style w:type="character" w:customStyle="1" w:styleId="1Char">
    <w:name w:val="标题 1 Char"/>
    <w:link w:val="1"/>
    <w:uiPriority w:val="1"/>
    <w:qFormat/>
    <w:rPr>
      <w:rFonts w:ascii="Microsoft JhengHei" w:eastAsia="Microsoft JhengHei" w:hAnsi="Microsoft JhengHei" w:cs="Times New Roman"/>
      <w:b/>
      <w:bCs/>
      <w:kern w:val="0"/>
      <w:sz w:val="44"/>
      <w:szCs w:val="44"/>
      <w:lang w:eastAsia="en-US"/>
    </w:rPr>
  </w:style>
  <w:style w:type="character" w:customStyle="1" w:styleId="7Char">
    <w:name w:val="标题 7 Char"/>
    <w:link w:val="7"/>
    <w:qFormat/>
    <w:rPr>
      <w:rFonts w:ascii="Times New Roman" w:eastAsia="Calibri" w:hAnsi="Times New Roman" w:cs="Times New Roman"/>
      <w:b/>
      <w:bCs/>
      <w:sz w:val="24"/>
      <w:szCs w:val="24"/>
      <w:lang w:eastAsia="en-US"/>
    </w:rPr>
  </w:style>
  <w:style w:type="character" w:customStyle="1" w:styleId="2Char0">
    <w:name w:val="正文文本 2 Char"/>
    <w:link w:val="21"/>
    <w:uiPriority w:val="99"/>
    <w:semiHidden/>
    <w:qFormat/>
    <w:rPr>
      <w:rFonts w:ascii="Times New Roman" w:eastAsia="Calibri" w:hAnsi="Times New Roman" w:cs="Times New Roman"/>
      <w:sz w:val="22"/>
      <w:szCs w:val="22"/>
      <w:lang w:eastAsia="en-US"/>
    </w:rPr>
  </w:style>
  <w:style w:type="character" w:customStyle="1" w:styleId="Char5">
    <w:name w:val="批注主题 Char"/>
    <w:link w:val="ab"/>
    <w:qFormat/>
    <w:rPr>
      <w:rFonts w:ascii="Times New Roman" w:eastAsia="Calibri" w:hAnsi="Times New Roman" w:cs="Times New Roman"/>
      <w:b/>
      <w:bCs/>
      <w:kern w:val="0"/>
      <w:sz w:val="22"/>
      <w:szCs w:val="22"/>
      <w:lang w:eastAsia="en-US"/>
    </w:rPr>
  </w:style>
  <w:style w:type="character" w:customStyle="1" w:styleId="Char2">
    <w:name w:val="批注框文本 Char"/>
    <w:link w:val="a7"/>
    <w:qFormat/>
    <w:rPr>
      <w:rFonts w:ascii="Times New Roman" w:eastAsia="Calibri" w:hAnsi="Times New Roman" w:cs="Times New Roman"/>
      <w:kern w:val="0"/>
      <w:sz w:val="18"/>
      <w:szCs w:val="18"/>
      <w:lang w:eastAsia="en-US"/>
    </w:rPr>
  </w:style>
  <w:style w:type="character" w:customStyle="1" w:styleId="Char1">
    <w:name w:val="纯文本 Char"/>
    <w:link w:val="a6"/>
    <w:qFormat/>
    <w:rPr>
      <w:rFonts w:ascii="宋体" w:eastAsia="宋体" w:hAnsi="Courier New" w:cs="Times New Roman"/>
      <w:szCs w:val="20"/>
      <w:lang w:eastAsia="en-US"/>
    </w:rPr>
  </w:style>
  <w:style w:type="paragraph" w:styleId="af0">
    <w:name w:val="List Paragraph"/>
    <w:basedOn w:val="a"/>
    <w:uiPriority w:val="99"/>
    <w:qFormat/>
    <w:pPr>
      <w:ind w:firstLineChars="200" w:firstLine="420"/>
    </w:pPr>
  </w:style>
  <w:style w:type="paragraph" w:customStyle="1" w:styleId="15">
    <w:name w:val="样式 宋体 行距: 1.5 倍行距"/>
    <w:basedOn w:val="a"/>
    <w:qFormat/>
    <w:pPr>
      <w:jc w:val="center"/>
    </w:pPr>
    <w:rPr>
      <w:rFonts w:eastAsia="宋体"/>
      <w:b/>
      <w:kern w:val="2"/>
      <w:sz w:val="21"/>
      <w:szCs w:val="24"/>
      <w:lang w:eastAsia="zh-CN"/>
    </w:rPr>
  </w:style>
  <w:style w:type="paragraph" w:customStyle="1" w:styleId="11">
    <w:name w:val="列出段落1"/>
    <w:basedOn w:val="a"/>
    <w:uiPriority w:val="99"/>
    <w:unhideWhenUsed/>
    <w:qFormat/>
    <w:pPr>
      <w:ind w:firstLineChars="200" w:firstLine="420"/>
      <w:jc w:val="both"/>
    </w:pPr>
    <w:rPr>
      <w:rFonts w:eastAsia="宋体"/>
      <w:kern w:val="2"/>
      <w:sz w:val="21"/>
      <w:szCs w:val="24"/>
      <w:lang w:eastAsia="zh-CN"/>
    </w:rPr>
  </w:style>
  <w:style w:type="paragraph" w:customStyle="1" w:styleId="Normal30">
    <w:name w:val="Normal_3_0"/>
    <w:qFormat/>
    <w:pPr>
      <w:widowControl w:val="0"/>
    </w:pPr>
    <w:rPr>
      <w:rFonts w:ascii="Times New Roman" w:eastAsia="宋体" w:hAnsi="Times New Roman"/>
      <w:kern w:val="2"/>
      <w:sz w:val="21"/>
      <w:szCs w:val="24"/>
    </w:rPr>
  </w:style>
  <w:style w:type="paragraph" w:customStyle="1" w:styleId="af1">
    <w:name w:val="文二"/>
    <w:basedOn w:val="a"/>
    <w:qFormat/>
    <w:rPr>
      <w:rFonts w:ascii="宋体" w:eastAsia="宋体" w:hAnsi="宋体"/>
      <w:kern w:val="2"/>
      <w:sz w:val="21"/>
      <w:szCs w:val="21"/>
      <w:lang w:eastAsia="zh-CN"/>
    </w:rPr>
  </w:style>
  <w:style w:type="paragraph" w:customStyle="1" w:styleId="af2">
    <w:name w:val="公文正文"/>
    <w:qFormat/>
    <w:pPr>
      <w:widowControl w:val="0"/>
      <w:spacing w:line="360" w:lineRule="auto"/>
      <w:ind w:firstLine="629"/>
      <w:jc w:val="both"/>
    </w:pPr>
    <w:rPr>
      <w:rFonts w:ascii="仿宋_GB2312" w:eastAsia="仿宋_GB2312" w:hAnsi="Calisto MT"/>
      <w:color w:val="000000"/>
      <w:sz w:val="32"/>
    </w:rPr>
  </w:style>
  <w:style w:type="paragraph" w:customStyle="1" w:styleId="TableParagraph">
    <w:name w:val="Table Paragraph"/>
    <w:basedOn w:val="a"/>
    <w:qFormat/>
  </w:style>
  <w:style w:type="paragraph" w:customStyle="1" w:styleId="Other1">
    <w:name w:val="Other|1"/>
    <w:basedOn w:val="a"/>
    <w:qFormat/>
    <w:pPr>
      <w:spacing w:line="228" w:lineRule="exact"/>
    </w:pPr>
    <w:rPr>
      <w:rFonts w:ascii="宋体" w:eastAsia="宋体" w:hAnsi="宋体" w:cs="宋体"/>
      <w:sz w:val="17"/>
      <w:szCs w:val="17"/>
      <w:lang w:val="zh-TW" w:eastAsia="zh-TW" w:bidi="zh-TW"/>
    </w:rPr>
  </w:style>
  <w:style w:type="paragraph" w:customStyle="1" w:styleId="Default">
    <w:name w:val="Default"/>
    <w:qFormat/>
    <w:pPr>
      <w:widowControl w:val="0"/>
      <w:autoSpaceDE w:val="0"/>
      <w:autoSpaceDN w:val="0"/>
      <w:adjustRightInd w:val="0"/>
    </w:pPr>
    <w:rPr>
      <w:rFonts w:ascii="黑体" w:eastAsia="黑体" w:hAnsi="Times New Roman" w:cs="黑体"/>
      <w:color w:val="000000"/>
      <w:sz w:val="24"/>
      <w:szCs w:val="24"/>
    </w:rPr>
  </w:style>
  <w:style w:type="paragraph" w:customStyle="1" w:styleId="Style3">
    <w:name w:val="_Style 3"/>
    <w:uiPriority w:val="1"/>
    <w:qFormat/>
    <w:pPr>
      <w:widowControl w:val="0"/>
      <w:jc w:val="both"/>
    </w:pPr>
    <w:rPr>
      <w:rFonts w:ascii="Times New Roman" w:eastAsia="宋体" w:hAnsi="Times New Roman"/>
      <w:kern w:val="2"/>
      <w:sz w:val="21"/>
      <w:szCs w:val="22"/>
    </w:rPr>
  </w:style>
  <w:style w:type="paragraph" w:customStyle="1" w:styleId="12">
    <w:name w:val="修订1"/>
    <w:hidden/>
    <w:uiPriority w:val="99"/>
    <w:unhideWhenUsed/>
    <w:qFormat/>
    <w:rPr>
      <w:rFonts w:ascii="Times New Roman" w:eastAsia="Calibri" w:hAnsi="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8.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3073"/>
    <customShpInfo spid="_x0000_s307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5987</Words>
  <Characters>34130</Characters>
  <Application>Microsoft Office Word</Application>
  <DocSecurity>0</DocSecurity>
  <Lines>284</Lines>
  <Paragraphs>80</Paragraphs>
  <ScaleCrop>false</ScaleCrop>
  <Company/>
  <LinksUpToDate>false</LinksUpToDate>
  <CharactersWithSpaces>40037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广东工程负责人</dc:creator>
  <cp:lastModifiedBy>Microsoft 帐户</cp:lastModifiedBy>
  <cp:revision>16</cp:revision>
  <cp:lastPrinted>2023-09-28T06:32:00Z</cp:lastPrinted>
  <dcterms:created xsi:type="dcterms:W3CDTF">2023-09-22T01:22:00Z</dcterms:created>
  <dcterms:modified xsi:type="dcterms:W3CDTF">2023-09-28T06:35:00Z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2052-12.1.0.15673</vt:lpwstr>
  </property>
  <property fmtid="{D5CDD505-2E9C-101B-9397-08002B2CF9AE}" pid="3" name="ICV">
    <vt:lpwstr>6396F884B89A49BBAEB697CECDA4113B_13</vt:lpwstr>
  </property>
</Properties>
</file>