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440055</wp:posOffset>
                </wp:positionV>
                <wp:extent cx="5324475" cy="7924800"/>
                <wp:effectExtent l="4445" t="4445" r="508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7285" y="982345"/>
                          <a:ext cx="5324475" cy="792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600" w:lineRule="exact"/>
                              <w:jc w:val="center"/>
                              <w:rPr>
                                <w:rFonts w:ascii="宋体" w:hAnsi="宋体" w:eastAsia="宋体" w:cs="宋体"/>
                                <w:b/>
                                <w:spacing w:val="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spacing w:val="60"/>
                                <w:sz w:val="44"/>
                                <w:szCs w:val="44"/>
                                <w:lang w:bidi="ar"/>
                              </w:rPr>
                              <w:t>最高投标限价公布函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color w:val="FF0000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工程名称：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广州市天河外国语学校智慧城校区建设工程（建筑工程）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最高投标限价（元）：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628,043,442.16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宋体" w:hAnsi="宋体" w:eastAsia="宋体" w:cs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分部分项工程费（元）：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450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>183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114.65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default" w:ascii="宋体" w:hAnsi="宋体" w:eastAsia="宋体" w:cs="宋体"/>
                                <w:sz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措施项目费（元）：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71,746,332.14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360" w:lineRule="auto"/>
                              <w:ind w:firstLine="960" w:firstLineChars="400"/>
                              <w:rPr>
                                <w:rFonts w:ascii="宋体" w:hAnsi="宋体" w:eastAsia="宋体" w:cs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其中绿色施工安全防护措施费（元）：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35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>648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969.08                 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其他项目费（元）：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54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,257,197.43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60" w:lineRule="auto"/>
                              <w:ind w:firstLine="960" w:firstLineChars="400"/>
                              <w:rPr>
                                <w:rFonts w:ascii="宋体" w:hAnsi="宋体" w:eastAsia="宋体" w:cs="宋体"/>
                                <w:sz w:val="24"/>
                                <w:lang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其中暂列金额（元）：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45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18,313.51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sz w:val="24"/>
                                <w:lang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lang w:bidi="ar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其中专业工程暂估价（元）：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400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>000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.00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宋体" w:hAnsi="宋体" w:eastAsia="宋体" w:cs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规费（元）：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  \               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税金（元）：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 51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>856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>,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797.94       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bidi="ar"/>
                              </w:rPr>
                              <w:t xml:space="preserve"> 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480" w:firstLineChars="200"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附表一：绿色施工安全防护措施费、暂列金额、暂估价汇总表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960" w:firstLineChars="400"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>对公开招标工程，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投标人须按照公布的绿色施工安全防护措施费、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>暂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480" w:firstLineChars="200"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>列金额、专业工程暂估价报价。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5640" w:firstLineChars="2350"/>
                              <w:jc w:val="left"/>
                              <w:rPr>
                                <w:rFonts w:ascii="宋体" w:hAnsi="宋体" w:eastAsia="宋体" w:cs="宋体"/>
                                <w:b/>
                                <w:spacing w:val="6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bidi="ar"/>
                              </w:rPr>
                              <w:t>招标单位（盖章）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spacing w:val="60"/>
                                <w:sz w:val="24"/>
                                <w:lang w:bidi="ar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widowControl/>
                              <w:spacing w:before="75" w:after="75" w:line="360" w:lineRule="auto"/>
                              <w:ind w:firstLine="5880" w:firstLineChars="2450"/>
                              <w:jc w:val="left"/>
                              <w:rPr>
                                <w:rFonts w:ascii="宋体" w:hAnsi="宋体" w:eastAsia="宋体" w:cs="宋体"/>
                                <w:b/>
                                <w:spacing w:val="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 xml:space="preserve">年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 xml:space="preserve">月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 xml:space="preserve"> 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pt;margin-top:34.65pt;height:624pt;width:419.25pt;z-index:251659264;mso-width-relative:page;mso-height-relative:page;" fillcolor="#FFFFFF [3201]" filled="t" stroked="t" coordsize="21600,21600" o:gfxdata="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oEwZ7YAAAACwEAAA8AAAAAAAAAAQAgAAAAIgAAAGRycy9kb3ducmV2LnhtbFBLAQIU&#10;ABQAAAAIAIdO4kCwyTHSZQIAAMM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600" w:lineRule="exact"/>
                        <w:jc w:val="center"/>
                        <w:rPr>
                          <w:rFonts w:ascii="宋体" w:hAnsi="宋体" w:eastAsia="宋体" w:cs="宋体"/>
                          <w:b/>
                          <w:spacing w:val="6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spacing w:val="60"/>
                          <w:sz w:val="44"/>
                          <w:szCs w:val="44"/>
                          <w:lang w:bidi="ar"/>
                        </w:rPr>
                        <w:t>最高投标限价公布函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color w:val="FF0000"/>
                          <w:szCs w:val="21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hint="default" w:ascii="宋体" w:hAnsi="宋体" w:eastAsia="宋体" w:cs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工程名称：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广州市天河外国语学校智慧城校区建设工程（建筑工程）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最高投标限价（元）：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  628,043,442.16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    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ascii="宋体" w:hAnsi="宋体" w:eastAsia="宋体" w:cs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分部分项工程费（元）：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450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>183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114.65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default" w:ascii="宋体" w:hAnsi="宋体" w:eastAsia="宋体" w:cs="宋体"/>
                          <w:sz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措施项目费（元）：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  71,746,332.14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       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</w:t>
                      </w:r>
                    </w:p>
                    <w:p>
                      <w:pPr>
                        <w:spacing w:line="360" w:lineRule="auto"/>
                        <w:ind w:firstLine="960" w:firstLineChars="400"/>
                        <w:rPr>
                          <w:rFonts w:ascii="宋体" w:hAnsi="宋体" w:eastAsia="宋体" w:cs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其中绿色施工安全防护措施费（元）：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35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>648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969.08                 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其他项目费（元）：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54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,257,197.43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</w:t>
                      </w:r>
                    </w:p>
                    <w:p>
                      <w:pPr>
                        <w:spacing w:line="360" w:lineRule="auto"/>
                        <w:ind w:firstLine="960" w:firstLineChars="400"/>
                        <w:rPr>
                          <w:rFonts w:ascii="宋体" w:hAnsi="宋体" w:eastAsia="宋体" w:cs="宋体"/>
                          <w:sz w:val="24"/>
                          <w:lang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其中暂列金额（元）：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45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>0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18,313.51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  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sz w:val="24"/>
                          <w:lang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sz w:val="24"/>
                          <w:lang w:bidi="ar"/>
                        </w:rPr>
                        <w:t xml:space="preserve">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其中专业工程暂估价（元）：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400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>000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.00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ascii="宋体" w:hAnsi="宋体" w:eastAsia="宋体" w:cs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规费（元）：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  \                             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税金（元）：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 51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>856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>,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797.94                                 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bidi="ar"/>
                        </w:rPr>
                        <w:t xml:space="preserve"> 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480" w:firstLineChars="200"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附表一：绿色施工安全防护措施费、暂列金额、暂估价汇总表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960" w:firstLineChars="400"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>对公开招标工程，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投标人须按照公布的绿色施工安全防护措施费、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>暂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480" w:firstLineChars="200"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>列金额、专业工程暂估价报价。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5640" w:firstLineChars="2350"/>
                        <w:jc w:val="left"/>
                        <w:rPr>
                          <w:rFonts w:ascii="宋体" w:hAnsi="宋体" w:eastAsia="宋体" w:cs="宋体"/>
                          <w:b/>
                          <w:spacing w:val="6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bidi="ar"/>
                        </w:rPr>
                        <w:t>招标单位（盖章）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spacing w:val="60"/>
                          <w:sz w:val="24"/>
                          <w:lang w:bidi="ar"/>
                        </w:rPr>
                        <w:t xml:space="preserve">              </w:t>
                      </w:r>
                    </w:p>
                    <w:p>
                      <w:pPr>
                        <w:widowControl/>
                        <w:spacing w:before="75" w:after="75" w:line="360" w:lineRule="auto"/>
                        <w:ind w:firstLine="5880" w:firstLineChars="2450"/>
                        <w:jc w:val="left"/>
                        <w:rPr>
                          <w:rFonts w:ascii="宋体" w:hAnsi="宋体" w:eastAsia="宋体" w:cs="宋体"/>
                          <w:b/>
                          <w:spacing w:val="6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 xml:space="preserve">年 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 xml:space="preserve">月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 xml:space="preserve"> 日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NzI1MjA5Nzc1Y2E4YjUxZjk3YzU3ODkzNDdjNzQifQ=="/>
  </w:docVars>
  <w:rsids>
    <w:rsidRoot w:val="00164A1F"/>
    <w:rsid w:val="00164A1F"/>
    <w:rsid w:val="00281895"/>
    <w:rsid w:val="003830D3"/>
    <w:rsid w:val="0040599E"/>
    <w:rsid w:val="00441286"/>
    <w:rsid w:val="004E4175"/>
    <w:rsid w:val="00627FD9"/>
    <w:rsid w:val="006F3949"/>
    <w:rsid w:val="0081025E"/>
    <w:rsid w:val="00843138"/>
    <w:rsid w:val="00913A10"/>
    <w:rsid w:val="009C548F"/>
    <w:rsid w:val="00AD1FD5"/>
    <w:rsid w:val="00C11D52"/>
    <w:rsid w:val="015E4ABF"/>
    <w:rsid w:val="01946C90"/>
    <w:rsid w:val="01B77BD5"/>
    <w:rsid w:val="02C66F79"/>
    <w:rsid w:val="02D3154D"/>
    <w:rsid w:val="03561F56"/>
    <w:rsid w:val="04CE5E29"/>
    <w:rsid w:val="05966BD7"/>
    <w:rsid w:val="05F82C6C"/>
    <w:rsid w:val="07FF694A"/>
    <w:rsid w:val="081B64DF"/>
    <w:rsid w:val="08300459"/>
    <w:rsid w:val="093E20B0"/>
    <w:rsid w:val="096161DA"/>
    <w:rsid w:val="09C926FA"/>
    <w:rsid w:val="0B1601F3"/>
    <w:rsid w:val="0B841B02"/>
    <w:rsid w:val="0BA23261"/>
    <w:rsid w:val="0D184F2C"/>
    <w:rsid w:val="0D9270C7"/>
    <w:rsid w:val="0FA61621"/>
    <w:rsid w:val="10981456"/>
    <w:rsid w:val="11260D97"/>
    <w:rsid w:val="11752949"/>
    <w:rsid w:val="11B33ABD"/>
    <w:rsid w:val="11DD2896"/>
    <w:rsid w:val="128742A5"/>
    <w:rsid w:val="12A94274"/>
    <w:rsid w:val="12C21D20"/>
    <w:rsid w:val="13127ED2"/>
    <w:rsid w:val="135F57AF"/>
    <w:rsid w:val="13690A2B"/>
    <w:rsid w:val="1518788B"/>
    <w:rsid w:val="169F0CD7"/>
    <w:rsid w:val="16A8226D"/>
    <w:rsid w:val="16CA7328"/>
    <w:rsid w:val="171F44A4"/>
    <w:rsid w:val="17205539"/>
    <w:rsid w:val="18FF35CE"/>
    <w:rsid w:val="196B69B1"/>
    <w:rsid w:val="1A363089"/>
    <w:rsid w:val="1B0E2341"/>
    <w:rsid w:val="1B8C3B52"/>
    <w:rsid w:val="1B9275A0"/>
    <w:rsid w:val="1BA65C0B"/>
    <w:rsid w:val="1D7C259B"/>
    <w:rsid w:val="1DD12D18"/>
    <w:rsid w:val="1E3C0A90"/>
    <w:rsid w:val="1F8B4DCE"/>
    <w:rsid w:val="1F931D64"/>
    <w:rsid w:val="1FDD39BB"/>
    <w:rsid w:val="1FE36152"/>
    <w:rsid w:val="20AD1D25"/>
    <w:rsid w:val="21110085"/>
    <w:rsid w:val="21381D20"/>
    <w:rsid w:val="21673A39"/>
    <w:rsid w:val="21847A20"/>
    <w:rsid w:val="22582FD6"/>
    <w:rsid w:val="226F403F"/>
    <w:rsid w:val="227D48B3"/>
    <w:rsid w:val="22966B9B"/>
    <w:rsid w:val="2387678C"/>
    <w:rsid w:val="23F7068A"/>
    <w:rsid w:val="24294C5A"/>
    <w:rsid w:val="2482564A"/>
    <w:rsid w:val="25170CBB"/>
    <w:rsid w:val="267D0D23"/>
    <w:rsid w:val="26AA5B2E"/>
    <w:rsid w:val="274D041E"/>
    <w:rsid w:val="27FC2D5C"/>
    <w:rsid w:val="2853233E"/>
    <w:rsid w:val="289C2404"/>
    <w:rsid w:val="28AA6F18"/>
    <w:rsid w:val="291B63E3"/>
    <w:rsid w:val="29AB470C"/>
    <w:rsid w:val="2ACE5E60"/>
    <w:rsid w:val="2BC16E57"/>
    <w:rsid w:val="2BDF54BE"/>
    <w:rsid w:val="2C0A74E7"/>
    <w:rsid w:val="2D0B0940"/>
    <w:rsid w:val="2D14206D"/>
    <w:rsid w:val="2EA80225"/>
    <w:rsid w:val="2EDF2DC1"/>
    <w:rsid w:val="2EF24057"/>
    <w:rsid w:val="2F18276A"/>
    <w:rsid w:val="306A3A41"/>
    <w:rsid w:val="333C3BAE"/>
    <w:rsid w:val="33741F51"/>
    <w:rsid w:val="34845EB7"/>
    <w:rsid w:val="348A3FEA"/>
    <w:rsid w:val="34C55DE8"/>
    <w:rsid w:val="3A057FD4"/>
    <w:rsid w:val="3AA02991"/>
    <w:rsid w:val="3B4913F5"/>
    <w:rsid w:val="3C915EB7"/>
    <w:rsid w:val="3C9F4FDF"/>
    <w:rsid w:val="3EDA1A5D"/>
    <w:rsid w:val="3EF21EDC"/>
    <w:rsid w:val="3EF57740"/>
    <w:rsid w:val="3F75107A"/>
    <w:rsid w:val="405F07B2"/>
    <w:rsid w:val="407E76A6"/>
    <w:rsid w:val="409A04EB"/>
    <w:rsid w:val="415D28D5"/>
    <w:rsid w:val="41AA7152"/>
    <w:rsid w:val="422B15EB"/>
    <w:rsid w:val="427E576E"/>
    <w:rsid w:val="433F5BB7"/>
    <w:rsid w:val="450B7CCB"/>
    <w:rsid w:val="45C25AD7"/>
    <w:rsid w:val="46565079"/>
    <w:rsid w:val="468B78CA"/>
    <w:rsid w:val="468C6918"/>
    <w:rsid w:val="46F16A52"/>
    <w:rsid w:val="47573D42"/>
    <w:rsid w:val="48DC1FCA"/>
    <w:rsid w:val="48EE0AD0"/>
    <w:rsid w:val="492373AC"/>
    <w:rsid w:val="49BB504C"/>
    <w:rsid w:val="49E74508"/>
    <w:rsid w:val="4A1611D4"/>
    <w:rsid w:val="4AE71239"/>
    <w:rsid w:val="4AFA68BE"/>
    <w:rsid w:val="4B38091E"/>
    <w:rsid w:val="4B6B28EF"/>
    <w:rsid w:val="4D6A36AB"/>
    <w:rsid w:val="4D6D52FB"/>
    <w:rsid w:val="4E9719BB"/>
    <w:rsid w:val="4EA8645E"/>
    <w:rsid w:val="4F0B5B67"/>
    <w:rsid w:val="4F0B616C"/>
    <w:rsid w:val="4FAB4EBA"/>
    <w:rsid w:val="4FB3488A"/>
    <w:rsid w:val="4FFD7511"/>
    <w:rsid w:val="50157ABB"/>
    <w:rsid w:val="503A1026"/>
    <w:rsid w:val="51AA5FAA"/>
    <w:rsid w:val="52671FEB"/>
    <w:rsid w:val="527130B2"/>
    <w:rsid w:val="53452EA6"/>
    <w:rsid w:val="53A2684C"/>
    <w:rsid w:val="54A73FD3"/>
    <w:rsid w:val="550312BB"/>
    <w:rsid w:val="551E7235"/>
    <w:rsid w:val="55C07812"/>
    <w:rsid w:val="566130E6"/>
    <w:rsid w:val="5667572F"/>
    <w:rsid w:val="56C661F5"/>
    <w:rsid w:val="56ED5A9F"/>
    <w:rsid w:val="57024931"/>
    <w:rsid w:val="570B4E8F"/>
    <w:rsid w:val="574359CB"/>
    <w:rsid w:val="58576433"/>
    <w:rsid w:val="58831C94"/>
    <w:rsid w:val="58986939"/>
    <w:rsid w:val="58BB7A90"/>
    <w:rsid w:val="58BF719F"/>
    <w:rsid w:val="5B9759DA"/>
    <w:rsid w:val="5BB14474"/>
    <w:rsid w:val="5BD961DB"/>
    <w:rsid w:val="5D337056"/>
    <w:rsid w:val="5F2F7737"/>
    <w:rsid w:val="5F855BD0"/>
    <w:rsid w:val="5FEE6633"/>
    <w:rsid w:val="620228AF"/>
    <w:rsid w:val="622D64D2"/>
    <w:rsid w:val="62962055"/>
    <w:rsid w:val="62DE71C1"/>
    <w:rsid w:val="63943FFA"/>
    <w:rsid w:val="64325C19"/>
    <w:rsid w:val="654A456F"/>
    <w:rsid w:val="65ED0D7A"/>
    <w:rsid w:val="66501A8B"/>
    <w:rsid w:val="667153F3"/>
    <w:rsid w:val="66AF3FED"/>
    <w:rsid w:val="67B82DF9"/>
    <w:rsid w:val="69015BC0"/>
    <w:rsid w:val="69963F03"/>
    <w:rsid w:val="6A564DFB"/>
    <w:rsid w:val="6A8406DC"/>
    <w:rsid w:val="6ACE708A"/>
    <w:rsid w:val="6B082559"/>
    <w:rsid w:val="6BE66859"/>
    <w:rsid w:val="6C4A6345"/>
    <w:rsid w:val="6C6B5359"/>
    <w:rsid w:val="6CF7278C"/>
    <w:rsid w:val="6ED40BB1"/>
    <w:rsid w:val="70341BE4"/>
    <w:rsid w:val="714C55CE"/>
    <w:rsid w:val="714D4ACC"/>
    <w:rsid w:val="71643A5D"/>
    <w:rsid w:val="72990C5F"/>
    <w:rsid w:val="72A23483"/>
    <w:rsid w:val="73EF28C1"/>
    <w:rsid w:val="742D6CD9"/>
    <w:rsid w:val="74D74A24"/>
    <w:rsid w:val="758456C3"/>
    <w:rsid w:val="75E85F2A"/>
    <w:rsid w:val="77D42894"/>
    <w:rsid w:val="7A452294"/>
    <w:rsid w:val="7AE96D5E"/>
    <w:rsid w:val="7DFE52B5"/>
    <w:rsid w:val="7E005376"/>
    <w:rsid w:val="7E873659"/>
    <w:rsid w:val="7EA4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327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一连幽梦</cp:lastModifiedBy>
  <dcterms:modified xsi:type="dcterms:W3CDTF">2023-09-22T12:40:01Z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CBC044C6B2B146079D26F35E85AF46F2</vt:lpwstr>
  </property>
</Properties>
</file>