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9F2" w:rsidRDefault="009900EB">
      <w:pPr>
        <w:spacing w:line="360" w:lineRule="auto"/>
        <w:ind w:leftChars="171" w:left="359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勘察设计任务书</w:t>
      </w:r>
    </w:p>
    <w:p w:rsidR="00AF29F2" w:rsidRDefault="009900EB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一</w:t>
      </w:r>
      <w:r>
        <w:rPr>
          <w:b/>
          <w:sz w:val="24"/>
        </w:rPr>
        <w:t>、工程</w:t>
      </w:r>
      <w:r>
        <w:rPr>
          <w:rFonts w:hint="eastAsia"/>
          <w:b/>
          <w:sz w:val="24"/>
        </w:rPr>
        <w:t>背景及工程</w:t>
      </w:r>
      <w:r>
        <w:rPr>
          <w:b/>
          <w:sz w:val="24"/>
        </w:rPr>
        <w:t>内容</w:t>
      </w:r>
    </w:p>
    <w:p w:rsidR="00AF29F2" w:rsidRDefault="009900EB">
      <w:pPr>
        <w:spacing w:line="360" w:lineRule="auto"/>
        <w:ind w:firstLineChars="200" w:firstLine="480"/>
        <w:jc w:val="left"/>
        <w:rPr>
          <w:rFonts w:ascii="宋体" w:hAnsi="宋体"/>
          <w:snapToGrid w:val="0"/>
          <w:kern w:val="0"/>
          <w:sz w:val="24"/>
        </w:rPr>
      </w:pPr>
      <w:r>
        <w:rPr>
          <w:rFonts w:ascii="宋体" w:hAnsi="宋体" w:hint="eastAsia"/>
          <w:snapToGrid w:val="0"/>
          <w:kern w:val="0"/>
          <w:sz w:val="24"/>
        </w:rPr>
        <w:t>1、清流村是广州市</w:t>
      </w:r>
      <w:proofErr w:type="gramStart"/>
      <w:r>
        <w:rPr>
          <w:rFonts w:ascii="宋体" w:hAnsi="宋体" w:hint="eastAsia"/>
          <w:snapToGrid w:val="0"/>
          <w:kern w:val="0"/>
          <w:sz w:val="24"/>
        </w:rPr>
        <w:t>番禺区</w:t>
      </w:r>
      <w:proofErr w:type="gramEnd"/>
      <w:r>
        <w:rPr>
          <w:rFonts w:ascii="宋体" w:hAnsi="宋体" w:hint="eastAsia"/>
          <w:snapToGrid w:val="0"/>
          <w:kern w:val="0"/>
          <w:sz w:val="24"/>
        </w:rPr>
        <w:t>石楼镇下辖的一个行政村，位于广州市西南方，石楼镇南部，</w:t>
      </w:r>
      <w:proofErr w:type="gramStart"/>
      <w:r>
        <w:rPr>
          <w:rFonts w:ascii="宋体" w:hAnsi="宋体" w:hint="eastAsia"/>
          <w:snapToGrid w:val="0"/>
          <w:kern w:val="0"/>
          <w:sz w:val="24"/>
        </w:rPr>
        <w:t>西南面隔沙湾</w:t>
      </w:r>
      <w:proofErr w:type="gramEnd"/>
      <w:r>
        <w:rPr>
          <w:rFonts w:ascii="宋体" w:hAnsi="宋体" w:hint="eastAsia"/>
          <w:snapToGrid w:val="0"/>
          <w:kern w:val="0"/>
          <w:sz w:val="24"/>
        </w:rPr>
        <w:t>水道，与东涌镇相望，西北与石碁</w:t>
      </w:r>
      <w:proofErr w:type="gramStart"/>
      <w:r>
        <w:rPr>
          <w:rFonts w:ascii="宋体" w:hAnsi="宋体" w:hint="eastAsia"/>
          <w:snapToGrid w:val="0"/>
          <w:kern w:val="0"/>
          <w:sz w:val="24"/>
        </w:rPr>
        <w:t>镇低涌</w:t>
      </w:r>
      <w:proofErr w:type="gramEnd"/>
      <w:r>
        <w:rPr>
          <w:rFonts w:ascii="宋体" w:hAnsi="宋体" w:hint="eastAsia"/>
          <w:snapToGrid w:val="0"/>
          <w:kern w:val="0"/>
          <w:sz w:val="24"/>
        </w:rPr>
        <w:t>村、东北与南派村接壤、东临莲花山水道。本村存在较多污水治理空白区，污水收集情况差，有较多污水直排</w:t>
      </w:r>
      <w:proofErr w:type="gramStart"/>
      <w:r>
        <w:rPr>
          <w:rFonts w:ascii="宋体" w:hAnsi="宋体" w:hint="eastAsia"/>
          <w:snapToGrid w:val="0"/>
          <w:kern w:val="0"/>
          <w:sz w:val="24"/>
        </w:rPr>
        <w:t>天六涌</w:t>
      </w:r>
      <w:proofErr w:type="gramEnd"/>
      <w:r>
        <w:rPr>
          <w:rFonts w:ascii="宋体" w:hAnsi="宋体" w:hint="eastAsia"/>
          <w:snapToGrid w:val="0"/>
          <w:kern w:val="0"/>
          <w:sz w:val="24"/>
        </w:rPr>
        <w:t>、水塘、农田；</w:t>
      </w:r>
      <w:r>
        <w:rPr>
          <w:rFonts w:ascii="宋体" w:hAnsi="宋体"/>
          <w:snapToGrid w:val="0"/>
          <w:kern w:val="0"/>
          <w:sz w:val="24"/>
        </w:rPr>
        <w:t>此外，</w:t>
      </w:r>
      <w:r>
        <w:rPr>
          <w:rFonts w:ascii="宋体" w:hAnsi="宋体" w:hint="eastAsia"/>
          <w:snapToGrid w:val="0"/>
          <w:kern w:val="0"/>
          <w:sz w:val="24"/>
        </w:rPr>
        <w:t>大部分现有污水管道出现塌陷，且存在雨污水</w:t>
      </w:r>
      <w:r>
        <w:rPr>
          <w:rFonts w:ascii="宋体" w:hAnsi="宋体"/>
          <w:snapToGrid w:val="0"/>
          <w:kern w:val="0"/>
          <w:sz w:val="24"/>
        </w:rPr>
        <w:t>管道错混接情况</w:t>
      </w:r>
      <w:r>
        <w:rPr>
          <w:rFonts w:ascii="宋体" w:hAnsi="宋体" w:hint="eastAsia"/>
          <w:snapToGrid w:val="0"/>
          <w:kern w:val="0"/>
          <w:sz w:val="24"/>
        </w:rPr>
        <w:t>。为</w:t>
      </w:r>
      <w:r>
        <w:rPr>
          <w:rFonts w:ascii="宋体" w:hAnsi="宋体"/>
          <w:snapToGrid w:val="0"/>
          <w:kern w:val="0"/>
          <w:sz w:val="24"/>
        </w:rPr>
        <w:t>改善</w:t>
      </w:r>
      <w:r>
        <w:rPr>
          <w:rFonts w:ascii="宋体" w:hAnsi="宋体" w:hint="eastAsia"/>
          <w:snapToGrid w:val="0"/>
          <w:kern w:val="0"/>
          <w:sz w:val="24"/>
        </w:rPr>
        <w:t>民生</w:t>
      </w:r>
      <w:r>
        <w:rPr>
          <w:rFonts w:ascii="宋体" w:hAnsi="宋体"/>
          <w:snapToGrid w:val="0"/>
          <w:kern w:val="0"/>
          <w:sz w:val="24"/>
        </w:rPr>
        <w:t>、提升村居环境</w:t>
      </w:r>
      <w:r>
        <w:rPr>
          <w:rFonts w:ascii="宋体" w:hAnsi="宋体" w:hint="eastAsia"/>
          <w:snapToGrid w:val="0"/>
          <w:kern w:val="0"/>
          <w:sz w:val="24"/>
        </w:rPr>
        <w:t>、</w:t>
      </w:r>
      <w:r>
        <w:rPr>
          <w:rFonts w:ascii="宋体" w:hAnsi="宋体"/>
          <w:snapToGrid w:val="0"/>
          <w:kern w:val="0"/>
          <w:sz w:val="24"/>
        </w:rPr>
        <w:t>落实政策</w:t>
      </w:r>
      <w:r>
        <w:rPr>
          <w:rFonts w:ascii="宋体" w:hAnsi="宋体" w:hint="eastAsia"/>
          <w:snapToGrid w:val="0"/>
          <w:kern w:val="0"/>
          <w:sz w:val="24"/>
        </w:rPr>
        <w:t>需要，进行本村生活</w:t>
      </w:r>
      <w:r>
        <w:rPr>
          <w:rFonts w:ascii="宋体" w:hAnsi="宋体"/>
          <w:snapToGrid w:val="0"/>
          <w:kern w:val="0"/>
          <w:sz w:val="24"/>
        </w:rPr>
        <w:t>污水</w:t>
      </w:r>
      <w:r>
        <w:rPr>
          <w:rFonts w:ascii="宋体" w:hAnsi="宋体" w:hint="eastAsia"/>
          <w:snapToGrid w:val="0"/>
          <w:kern w:val="0"/>
          <w:sz w:val="24"/>
        </w:rPr>
        <w:t>巩固</w:t>
      </w:r>
      <w:r>
        <w:rPr>
          <w:rFonts w:ascii="宋体" w:hAnsi="宋体"/>
          <w:snapToGrid w:val="0"/>
          <w:kern w:val="0"/>
          <w:sz w:val="24"/>
        </w:rPr>
        <w:t>提升</w:t>
      </w:r>
      <w:r>
        <w:rPr>
          <w:rFonts w:ascii="宋体" w:hAnsi="宋体" w:hint="eastAsia"/>
          <w:snapToGrid w:val="0"/>
          <w:kern w:val="0"/>
          <w:sz w:val="24"/>
        </w:rPr>
        <w:t>建设。</w:t>
      </w:r>
    </w:p>
    <w:p w:rsidR="00AF29F2" w:rsidRDefault="009900EB">
      <w:pPr>
        <w:spacing w:line="360" w:lineRule="auto"/>
        <w:ind w:firstLineChars="200" w:firstLine="480"/>
        <w:jc w:val="left"/>
        <w:rPr>
          <w:rFonts w:ascii="宋体" w:hAnsi="宋体"/>
          <w:snapToGrid w:val="0"/>
          <w:kern w:val="0"/>
          <w:sz w:val="24"/>
        </w:rPr>
      </w:pPr>
      <w:r>
        <w:rPr>
          <w:rFonts w:ascii="宋体" w:hAnsi="宋体" w:hint="eastAsia"/>
          <w:snapToGrid w:val="0"/>
          <w:kern w:val="0"/>
          <w:sz w:val="24"/>
        </w:rPr>
        <w:t>2、本工程实施主要消灭污水直排口，将污水收集至市政污水</w:t>
      </w:r>
      <w:r>
        <w:rPr>
          <w:rFonts w:ascii="宋体" w:hAnsi="宋体"/>
          <w:snapToGrid w:val="0"/>
          <w:kern w:val="0"/>
          <w:sz w:val="24"/>
        </w:rPr>
        <w:t>管网</w:t>
      </w:r>
      <w:r>
        <w:rPr>
          <w:rFonts w:ascii="宋体" w:hAnsi="宋体" w:hint="eastAsia"/>
          <w:snapToGrid w:val="0"/>
          <w:kern w:val="0"/>
          <w:sz w:val="24"/>
        </w:rPr>
        <w:t>或设施点进行处理（条件</w:t>
      </w:r>
      <w:r>
        <w:rPr>
          <w:rFonts w:ascii="宋体" w:hAnsi="宋体"/>
          <w:snapToGrid w:val="0"/>
          <w:kern w:val="0"/>
          <w:sz w:val="24"/>
        </w:rPr>
        <w:t>允许的情况下</w:t>
      </w:r>
      <w:r>
        <w:rPr>
          <w:rFonts w:ascii="宋体" w:hAnsi="宋体" w:hint="eastAsia"/>
          <w:snapToGrid w:val="0"/>
          <w:kern w:val="0"/>
          <w:sz w:val="24"/>
        </w:rPr>
        <w:t>可</w:t>
      </w:r>
      <w:r>
        <w:rPr>
          <w:rFonts w:ascii="宋体" w:hAnsi="宋体"/>
          <w:snapToGrid w:val="0"/>
          <w:kern w:val="0"/>
          <w:sz w:val="24"/>
        </w:rPr>
        <w:t>局部</w:t>
      </w:r>
      <w:r>
        <w:rPr>
          <w:rFonts w:ascii="宋体" w:hAnsi="宋体" w:hint="eastAsia"/>
          <w:snapToGrid w:val="0"/>
          <w:kern w:val="0"/>
          <w:sz w:val="24"/>
        </w:rPr>
        <w:t>进行</w:t>
      </w:r>
      <w:r>
        <w:rPr>
          <w:rFonts w:ascii="宋体" w:hAnsi="宋体"/>
          <w:snapToGrid w:val="0"/>
          <w:kern w:val="0"/>
          <w:sz w:val="24"/>
        </w:rPr>
        <w:t>资源化利用</w:t>
      </w:r>
      <w:r>
        <w:rPr>
          <w:rFonts w:ascii="宋体" w:hAnsi="宋体" w:hint="eastAsia"/>
          <w:snapToGrid w:val="0"/>
          <w:kern w:val="0"/>
          <w:sz w:val="24"/>
        </w:rPr>
        <w:t>）。排水改造重点区域为</w:t>
      </w:r>
      <w:r w:rsidR="007A0AFF" w:rsidRPr="007A0AFF">
        <w:rPr>
          <w:rFonts w:ascii="宋体" w:hAnsi="宋体" w:hint="eastAsia"/>
          <w:snapToGrid w:val="0"/>
          <w:kern w:val="0"/>
          <w:sz w:val="24"/>
        </w:rPr>
        <w:t>西盛村、三德涌村、上滘村、中心村、上天六村、下天六村、东滘村、观龙岛</w:t>
      </w:r>
      <w:r>
        <w:rPr>
          <w:rFonts w:ascii="宋体" w:hAnsi="宋体" w:hint="eastAsia"/>
          <w:snapToGrid w:val="0"/>
          <w:kern w:val="0"/>
          <w:sz w:val="24"/>
        </w:rPr>
        <w:t>等。</w:t>
      </w:r>
      <w:bookmarkStart w:id="0" w:name="_GoBack"/>
      <w:bookmarkEnd w:id="0"/>
    </w:p>
    <w:p w:rsidR="00AF29F2" w:rsidRDefault="00AF29F2">
      <w:pPr>
        <w:spacing w:line="360" w:lineRule="auto"/>
        <w:rPr>
          <w:sz w:val="24"/>
        </w:rPr>
      </w:pPr>
    </w:p>
    <w:p w:rsidR="00AF29F2" w:rsidRDefault="009900EB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二</w:t>
      </w:r>
      <w:r>
        <w:rPr>
          <w:b/>
          <w:sz w:val="24"/>
        </w:rPr>
        <w:t>、勘察任务</w:t>
      </w:r>
      <w:r w:rsidR="004E719E">
        <w:rPr>
          <w:rFonts w:hint="eastAsia"/>
          <w:b/>
          <w:sz w:val="24"/>
        </w:rPr>
        <w:t>要求</w:t>
      </w:r>
    </w:p>
    <w:p w:rsidR="00AF29F2" w:rsidRDefault="009900EB">
      <w:pPr>
        <w:spacing w:line="360" w:lineRule="auto"/>
        <w:ind w:firstLineChars="200" w:firstLine="482"/>
        <w:jc w:val="left"/>
        <w:rPr>
          <w:rFonts w:ascii="宋体" w:hAnsi="宋体"/>
          <w:b/>
          <w:bCs/>
          <w:snapToGrid w:val="0"/>
          <w:kern w:val="0"/>
          <w:sz w:val="24"/>
        </w:rPr>
      </w:pPr>
      <w:r>
        <w:rPr>
          <w:rFonts w:ascii="宋体" w:hAnsi="宋体" w:hint="eastAsia"/>
          <w:b/>
          <w:bCs/>
          <w:snapToGrid w:val="0"/>
          <w:kern w:val="0"/>
          <w:sz w:val="24"/>
        </w:rPr>
        <w:t>1、钻探</w:t>
      </w:r>
    </w:p>
    <w:p w:rsidR="00AF29F2" w:rsidRDefault="009900EB" w:rsidP="007A2460">
      <w:pPr>
        <w:spacing w:line="360" w:lineRule="auto"/>
        <w:ind w:firstLineChars="200" w:firstLine="480"/>
        <w:jc w:val="left"/>
        <w:rPr>
          <w:rFonts w:ascii="宋体" w:hAnsi="宋体"/>
          <w:snapToGrid w:val="0"/>
          <w:kern w:val="0"/>
          <w:sz w:val="24"/>
        </w:rPr>
      </w:pPr>
      <w:r>
        <w:rPr>
          <w:rFonts w:ascii="宋体" w:hAnsi="宋体" w:hint="eastAsia"/>
          <w:snapToGrid w:val="0"/>
          <w:kern w:val="0"/>
          <w:sz w:val="24"/>
        </w:rPr>
        <w:t>（1）查明拟建管道沿线地形地貌、地层结构特点，对管道敷设侧壁及管基</w:t>
      </w:r>
      <w:proofErr w:type="gramStart"/>
      <w:r>
        <w:rPr>
          <w:rFonts w:ascii="宋体" w:hAnsi="宋体" w:hint="eastAsia"/>
          <w:snapToGrid w:val="0"/>
          <w:kern w:val="0"/>
          <w:sz w:val="24"/>
        </w:rPr>
        <w:t>下伏岩土层</w:t>
      </w:r>
      <w:proofErr w:type="gramEnd"/>
      <w:r>
        <w:rPr>
          <w:rFonts w:ascii="宋体" w:hAnsi="宋体" w:hint="eastAsia"/>
          <w:snapToGrid w:val="0"/>
          <w:kern w:val="0"/>
          <w:sz w:val="24"/>
        </w:rPr>
        <w:t>进行工程地质评价</w:t>
      </w:r>
      <w:r w:rsidR="007A2460">
        <w:rPr>
          <w:rFonts w:ascii="宋体" w:hAnsi="宋体" w:hint="eastAsia"/>
          <w:snapToGrid w:val="0"/>
          <w:kern w:val="0"/>
          <w:sz w:val="24"/>
        </w:rPr>
        <w:t>。</w:t>
      </w:r>
    </w:p>
    <w:p w:rsidR="00AF29F2" w:rsidRDefault="009900EB">
      <w:pPr>
        <w:spacing w:line="360" w:lineRule="auto"/>
        <w:ind w:firstLineChars="200" w:firstLine="480"/>
        <w:jc w:val="left"/>
        <w:rPr>
          <w:rFonts w:ascii="宋体" w:hAnsi="宋体"/>
          <w:snapToGrid w:val="0"/>
          <w:kern w:val="0"/>
          <w:sz w:val="24"/>
        </w:rPr>
      </w:pPr>
      <w:r>
        <w:rPr>
          <w:rFonts w:ascii="宋体" w:hAnsi="宋体" w:hint="eastAsia"/>
          <w:snapToGrid w:val="0"/>
          <w:kern w:val="0"/>
          <w:sz w:val="24"/>
        </w:rPr>
        <w:t>（2）查明拟建管道沿线不良地质作用类型、成因、分布范围、发展趋势和危害程度，并提出处理方案的建议</w:t>
      </w:r>
      <w:r w:rsidR="007A2460">
        <w:rPr>
          <w:rFonts w:ascii="宋体" w:hAnsi="宋体" w:hint="eastAsia"/>
          <w:snapToGrid w:val="0"/>
          <w:kern w:val="0"/>
          <w:sz w:val="24"/>
        </w:rPr>
        <w:t>。</w:t>
      </w:r>
    </w:p>
    <w:p w:rsidR="00AF29F2" w:rsidRDefault="009900EB">
      <w:pPr>
        <w:spacing w:line="360" w:lineRule="auto"/>
        <w:ind w:firstLineChars="200" w:firstLine="480"/>
        <w:jc w:val="left"/>
        <w:rPr>
          <w:rFonts w:ascii="宋体" w:hAnsi="宋体"/>
          <w:snapToGrid w:val="0"/>
          <w:kern w:val="0"/>
          <w:sz w:val="24"/>
        </w:rPr>
      </w:pPr>
      <w:r>
        <w:rPr>
          <w:rFonts w:ascii="宋体" w:hAnsi="宋体" w:hint="eastAsia"/>
          <w:snapToGrid w:val="0"/>
          <w:kern w:val="0"/>
          <w:sz w:val="24"/>
        </w:rPr>
        <w:t>（3）查明拟建管道的古河道、沟滨、墓穴、防空洞、孤石等对工程不利的埋藏物</w:t>
      </w:r>
      <w:r w:rsidR="007A2460">
        <w:rPr>
          <w:rFonts w:ascii="宋体" w:hAnsi="宋体" w:hint="eastAsia"/>
          <w:snapToGrid w:val="0"/>
          <w:kern w:val="0"/>
          <w:sz w:val="24"/>
        </w:rPr>
        <w:t>。</w:t>
      </w:r>
    </w:p>
    <w:p w:rsidR="00AF29F2" w:rsidRDefault="009900EB">
      <w:pPr>
        <w:spacing w:line="360" w:lineRule="auto"/>
        <w:ind w:firstLineChars="200" w:firstLine="480"/>
        <w:jc w:val="left"/>
        <w:rPr>
          <w:rFonts w:ascii="宋体" w:hAnsi="宋体"/>
          <w:snapToGrid w:val="0"/>
          <w:kern w:val="0"/>
          <w:sz w:val="24"/>
        </w:rPr>
      </w:pPr>
      <w:r>
        <w:rPr>
          <w:rFonts w:ascii="宋体" w:hAnsi="宋体" w:hint="eastAsia"/>
          <w:snapToGrid w:val="0"/>
          <w:kern w:val="0"/>
          <w:sz w:val="24"/>
        </w:rPr>
        <w:t>（4）查明拟建管道沿线岩土层类型、深度、分布范围、工程特性，分析和评价各地层的均匀性和稳定性，对地基土的稳定性及适宜性进行评价及建议，提供</w:t>
      </w:r>
      <w:proofErr w:type="gramStart"/>
      <w:r>
        <w:rPr>
          <w:rFonts w:ascii="宋体" w:hAnsi="宋体" w:hint="eastAsia"/>
          <w:snapToGrid w:val="0"/>
          <w:kern w:val="0"/>
          <w:sz w:val="24"/>
        </w:rPr>
        <w:t>各基础</w:t>
      </w:r>
      <w:proofErr w:type="gramEnd"/>
      <w:r>
        <w:rPr>
          <w:rFonts w:ascii="宋体" w:hAnsi="宋体" w:hint="eastAsia"/>
          <w:snapToGrid w:val="0"/>
          <w:kern w:val="0"/>
          <w:sz w:val="24"/>
        </w:rPr>
        <w:t>方案设计所需</w:t>
      </w:r>
      <w:proofErr w:type="gramStart"/>
      <w:r>
        <w:rPr>
          <w:rFonts w:ascii="宋体" w:hAnsi="宋体" w:hint="eastAsia"/>
          <w:snapToGrid w:val="0"/>
          <w:kern w:val="0"/>
          <w:sz w:val="24"/>
        </w:rPr>
        <w:t>的各岩土层</w:t>
      </w:r>
      <w:proofErr w:type="gramEnd"/>
      <w:r>
        <w:rPr>
          <w:rFonts w:ascii="宋体" w:hAnsi="宋体" w:hint="eastAsia"/>
          <w:snapToGrid w:val="0"/>
          <w:kern w:val="0"/>
          <w:sz w:val="24"/>
        </w:rPr>
        <w:t>参数，岩土工程治理措施</w:t>
      </w:r>
      <w:r w:rsidR="007A2460">
        <w:rPr>
          <w:rFonts w:ascii="宋体" w:hAnsi="宋体" w:hint="eastAsia"/>
          <w:snapToGrid w:val="0"/>
          <w:kern w:val="0"/>
          <w:sz w:val="24"/>
        </w:rPr>
        <w:t>。</w:t>
      </w:r>
    </w:p>
    <w:p w:rsidR="00AF29F2" w:rsidRDefault="009900EB">
      <w:pPr>
        <w:spacing w:line="360" w:lineRule="auto"/>
        <w:ind w:firstLineChars="200" w:firstLine="480"/>
        <w:jc w:val="left"/>
        <w:rPr>
          <w:rFonts w:ascii="宋体" w:hAnsi="宋体"/>
          <w:snapToGrid w:val="0"/>
          <w:kern w:val="0"/>
          <w:sz w:val="24"/>
        </w:rPr>
      </w:pPr>
      <w:r>
        <w:rPr>
          <w:rFonts w:ascii="宋体" w:hAnsi="宋体" w:hint="eastAsia"/>
          <w:snapToGrid w:val="0"/>
          <w:kern w:val="0"/>
          <w:sz w:val="24"/>
        </w:rPr>
        <w:t>（5）查明沿线各地段的松软土层，可能产生流砂、潜蚀、管涌和地震液化地层的分布范围、埋深、厚度及其工程地质特性</w:t>
      </w:r>
      <w:r w:rsidR="007A2460">
        <w:rPr>
          <w:rFonts w:ascii="宋体" w:hAnsi="宋体" w:hint="eastAsia"/>
          <w:snapToGrid w:val="0"/>
          <w:kern w:val="0"/>
          <w:sz w:val="24"/>
        </w:rPr>
        <w:t>。</w:t>
      </w:r>
    </w:p>
    <w:p w:rsidR="00AF29F2" w:rsidRDefault="009900EB">
      <w:pPr>
        <w:spacing w:line="360" w:lineRule="auto"/>
        <w:ind w:firstLineChars="200" w:firstLine="480"/>
        <w:jc w:val="left"/>
        <w:rPr>
          <w:rFonts w:ascii="宋体" w:hAnsi="宋体"/>
          <w:snapToGrid w:val="0"/>
          <w:kern w:val="0"/>
          <w:sz w:val="24"/>
        </w:rPr>
      </w:pPr>
      <w:r>
        <w:rPr>
          <w:rFonts w:ascii="宋体" w:hAnsi="宋体" w:hint="eastAsia"/>
          <w:snapToGrid w:val="0"/>
          <w:kern w:val="0"/>
          <w:sz w:val="24"/>
        </w:rPr>
        <w:t>（6）提出浅埋敷设管道基坑开挖支护方案的建议，以及基坑稳定性计算所需的参数，并在基坑开挖、降水时对邻近建（构）筑物的影响</w:t>
      </w:r>
      <w:proofErr w:type="gramStart"/>
      <w:r>
        <w:rPr>
          <w:rFonts w:ascii="宋体" w:hAnsi="宋体" w:hint="eastAsia"/>
          <w:snapToGrid w:val="0"/>
          <w:kern w:val="0"/>
          <w:sz w:val="24"/>
        </w:rPr>
        <w:t>作出</w:t>
      </w:r>
      <w:proofErr w:type="gramEnd"/>
      <w:r>
        <w:rPr>
          <w:rFonts w:ascii="宋体" w:hAnsi="宋体" w:hint="eastAsia"/>
          <w:snapToGrid w:val="0"/>
          <w:kern w:val="0"/>
          <w:sz w:val="24"/>
        </w:rPr>
        <w:t>论证和评价</w:t>
      </w:r>
      <w:r w:rsidR="007A2460">
        <w:rPr>
          <w:rFonts w:ascii="宋体" w:hAnsi="宋体" w:hint="eastAsia"/>
          <w:snapToGrid w:val="0"/>
          <w:kern w:val="0"/>
          <w:sz w:val="24"/>
        </w:rPr>
        <w:t>。</w:t>
      </w:r>
    </w:p>
    <w:p w:rsidR="00AF29F2" w:rsidRDefault="009900EB">
      <w:pPr>
        <w:spacing w:line="360" w:lineRule="auto"/>
        <w:ind w:firstLineChars="200" w:firstLine="480"/>
        <w:jc w:val="left"/>
        <w:rPr>
          <w:rFonts w:ascii="宋体" w:hAnsi="宋体"/>
          <w:snapToGrid w:val="0"/>
          <w:kern w:val="0"/>
          <w:sz w:val="24"/>
        </w:rPr>
      </w:pPr>
      <w:r>
        <w:rPr>
          <w:rFonts w:ascii="宋体" w:hAnsi="宋体" w:hint="eastAsia"/>
          <w:snapToGrid w:val="0"/>
          <w:kern w:val="0"/>
          <w:sz w:val="24"/>
        </w:rPr>
        <w:t>（7）进行场地与地基的地震效应评价，提出场地的抗震设防烈度、设计基本地震加速度和设计特征周期分区；划分对抗震有利、一般、不利或危险的地段，提供建筑</w:t>
      </w:r>
      <w:r>
        <w:rPr>
          <w:rFonts w:ascii="宋体" w:hAnsi="宋体" w:hint="eastAsia"/>
          <w:snapToGrid w:val="0"/>
          <w:kern w:val="0"/>
          <w:sz w:val="24"/>
        </w:rPr>
        <w:lastRenderedPageBreak/>
        <w:t>的场地类别和岩土地震稳定性评价，提供砂土液化判别</w:t>
      </w:r>
      <w:r w:rsidR="007A2460">
        <w:rPr>
          <w:rFonts w:ascii="宋体" w:hAnsi="宋体" w:hint="eastAsia"/>
          <w:snapToGrid w:val="0"/>
          <w:kern w:val="0"/>
          <w:sz w:val="24"/>
        </w:rPr>
        <w:t>。</w:t>
      </w:r>
    </w:p>
    <w:p w:rsidR="00AF29F2" w:rsidRDefault="009900EB">
      <w:pPr>
        <w:spacing w:line="360" w:lineRule="auto"/>
        <w:ind w:firstLineChars="200" w:firstLine="480"/>
        <w:jc w:val="left"/>
        <w:rPr>
          <w:rFonts w:ascii="宋体" w:hAnsi="宋体"/>
          <w:snapToGrid w:val="0"/>
          <w:kern w:val="0"/>
          <w:sz w:val="24"/>
        </w:rPr>
      </w:pPr>
      <w:r>
        <w:rPr>
          <w:rFonts w:ascii="宋体" w:hAnsi="宋体" w:hint="eastAsia"/>
          <w:snapToGrid w:val="0"/>
          <w:kern w:val="0"/>
          <w:sz w:val="24"/>
        </w:rPr>
        <w:t>（8）查明地下水埋藏条件、提供地下水位及其变化幅度，判定地下水及土对建筑材料的腐蚀性</w:t>
      </w:r>
      <w:r w:rsidR="007A2460">
        <w:rPr>
          <w:rFonts w:ascii="宋体" w:hAnsi="宋体" w:hint="eastAsia"/>
          <w:snapToGrid w:val="0"/>
          <w:kern w:val="0"/>
          <w:sz w:val="24"/>
        </w:rPr>
        <w:t>。</w:t>
      </w:r>
    </w:p>
    <w:p w:rsidR="00AF29F2" w:rsidRDefault="009900EB">
      <w:pPr>
        <w:spacing w:line="360" w:lineRule="auto"/>
        <w:ind w:firstLineChars="200" w:firstLine="480"/>
        <w:jc w:val="left"/>
        <w:rPr>
          <w:rFonts w:ascii="宋体" w:hAnsi="宋体"/>
          <w:snapToGrid w:val="0"/>
          <w:kern w:val="0"/>
          <w:sz w:val="24"/>
        </w:rPr>
      </w:pPr>
      <w:r>
        <w:rPr>
          <w:rFonts w:ascii="宋体" w:hAnsi="宋体" w:hint="eastAsia"/>
          <w:snapToGrid w:val="0"/>
          <w:kern w:val="0"/>
          <w:sz w:val="24"/>
        </w:rPr>
        <w:t>（9）</w:t>
      </w:r>
      <w:proofErr w:type="gramStart"/>
      <w:r>
        <w:rPr>
          <w:rFonts w:ascii="宋体" w:hAnsi="宋体" w:hint="eastAsia"/>
          <w:snapToGrid w:val="0"/>
          <w:kern w:val="0"/>
          <w:sz w:val="24"/>
        </w:rPr>
        <w:t>查明穿</w:t>
      </w:r>
      <w:proofErr w:type="gramEnd"/>
      <w:r>
        <w:rPr>
          <w:rFonts w:ascii="宋体" w:hAnsi="宋体" w:hint="eastAsia"/>
          <w:snapToGrid w:val="0"/>
          <w:kern w:val="0"/>
          <w:sz w:val="24"/>
        </w:rPr>
        <w:t>堤岸的稳定性影响</w:t>
      </w:r>
      <w:r w:rsidR="007A2460">
        <w:rPr>
          <w:rFonts w:ascii="宋体" w:hAnsi="宋体" w:hint="eastAsia"/>
          <w:snapToGrid w:val="0"/>
          <w:kern w:val="0"/>
          <w:sz w:val="24"/>
        </w:rPr>
        <w:t>。</w:t>
      </w:r>
    </w:p>
    <w:p w:rsidR="00AF29F2" w:rsidRDefault="009900EB">
      <w:pPr>
        <w:spacing w:line="360" w:lineRule="auto"/>
        <w:ind w:firstLineChars="200" w:firstLine="480"/>
        <w:jc w:val="left"/>
        <w:rPr>
          <w:rFonts w:ascii="宋体" w:hAnsi="宋体"/>
          <w:snapToGrid w:val="0"/>
          <w:kern w:val="0"/>
          <w:sz w:val="24"/>
        </w:rPr>
      </w:pPr>
      <w:r>
        <w:rPr>
          <w:rFonts w:ascii="宋体" w:hAnsi="宋体" w:hint="eastAsia"/>
          <w:snapToGrid w:val="0"/>
          <w:kern w:val="0"/>
          <w:sz w:val="24"/>
        </w:rPr>
        <w:t>（10）查明地下水对周边环境的影响</w:t>
      </w:r>
      <w:r w:rsidR="007A2460">
        <w:rPr>
          <w:rFonts w:ascii="宋体" w:hAnsi="宋体" w:hint="eastAsia"/>
          <w:snapToGrid w:val="0"/>
          <w:kern w:val="0"/>
          <w:sz w:val="24"/>
        </w:rPr>
        <w:t>。</w:t>
      </w:r>
    </w:p>
    <w:p w:rsidR="00AF29F2" w:rsidRDefault="009900EB">
      <w:pPr>
        <w:spacing w:line="360" w:lineRule="auto"/>
        <w:ind w:firstLineChars="200" w:firstLine="480"/>
        <w:jc w:val="left"/>
        <w:rPr>
          <w:rFonts w:ascii="宋体" w:hAnsi="宋体"/>
          <w:snapToGrid w:val="0"/>
          <w:kern w:val="0"/>
          <w:sz w:val="24"/>
        </w:rPr>
      </w:pPr>
      <w:r>
        <w:rPr>
          <w:rFonts w:ascii="宋体" w:hAnsi="宋体" w:hint="eastAsia"/>
          <w:snapToGrid w:val="0"/>
          <w:kern w:val="0"/>
          <w:sz w:val="24"/>
        </w:rPr>
        <w:t>（11）提供场地钻孔柱状图及管线工程地质纵断面图，且</w:t>
      </w:r>
      <w:proofErr w:type="gramStart"/>
      <w:r>
        <w:rPr>
          <w:rFonts w:ascii="宋体" w:hAnsi="宋体" w:hint="eastAsia"/>
          <w:snapToGrid w:val="0"/>
          <w:kern w:val="0"/>
          <w:sz w:val="24"/>
        </w:rPr>
        <w:t>应反应</w:t>
      </w:r>
      <w:proofErr w:type="gramEnd"/>
      <w:r>
        <w:rPr>
          <w:rFonts w:ascii="宋体" w:hAnsi="宋体" w:hint="eastAsia"/>
          <w:snapToGrid w:val="0"/>
          <w:kern w:val="0"/>
          <w:sz w:val="24"/>
        </w:rPr>
        <w:t>场地的地质情况。提供完整的、符合规范要求的地勘报告及岩土试验报告清单</w:t>
      </w:r>
      <w:r w:rsidR="007A2460">
        <w:rPr>
          <w:rFonts w:ascii="宋体" w:hAnsi="宋体" w:hint="eastAsia"/>
          <w:snapToGrid w:val="0"/>
          <w:kern w:val="0"/>
          <w:sz w:val="24"/>
        </w:rPr>
        <w:t>。</w:t>
      </w:r>
    </w:p>
    <w:p w:rsidR="00AF29F2" w:rsidRDefault="009900EB">
      <w:pPr>
        <w:spacing w:line="360" w:lineRule="auto"/>
        <w:ind w:firstLineChars="200" w:firstLine="480"/>
        <w:jc w:val="left"/>
        <w:rPr>
          <w:rFonts w:ascii="宋体" w:hAnsi="宋体"/>
          <w:snapToGrid w:val="0"/>
          <w:kern w:val="0"/>
          <w:sz w:val="24"/>
        </w:rPr>
      </w:pPr>
      <w:r>
        <w:rPr>
          <w:rFonts w:ascii="宋体" w:hAnsi="宋体" w:hint="eastAsia"/>
          <w:snapToGrid w:val="0"/>
          <w:kern w:val="0"/>
          <w:sz w:val="24"/>
        </w:rPr>
        <w:t>（12）对工程设计、施工及应注意的其它岩土工程问题提出建议</w:t>
      </w:r>
      <w:r w:rsidR="007A2460">
        <w:rPr>
          <w:rFonts w:ascii="宋体" w:hAnsi="宋体" w:hint="eastAsia"/>
          <w:snapToGrid w:val="0"/>
          <w:kern w:val="0"/>
          <w:sz w:val="24"/>
        </w:rPr>
        <w:t>。</w:t>
      </w:r>
    </w:p>
    <w:p w:rsidR="00AF29F2" w:rsidRDefault="009900EB">
      <w:pPr>
        <w:spacing w:line="360" w:lineRule="auto"/>
        <w:ind w:firstLineChars="200" w:firstLine="480"/>
        <w:jc w:val="left"/>
        <w:rPr>
          <w:rFonts w:ascii="宋体" w:hAnsi="宋体"/>
          <w:snapToGrid w:val="0"/>
          <w:kern w:val="0"/>
          <w:sz w:val="24"/>
        </w:rPr>
      </w:pPr>
      <w:r>
        <w:rPr>
          <w:rFonts w:ascii="宋体" w:hAnsi="宋体" w:hint="eastAsia"/>
          <w:snapToGrid w:val="0"/>
          <w:kern w:val="0"/>
          <w:sz w:val="24"/>
        </w:rPr>
        <w:t>（13）其它未尽事宜按《岩土工程勘察规范》（GB50021-2001，2009年版）及《市政工程勘察规范》（CJJ56-2012）执行。</w:t>
      </w:r>
    </w:p>
    <w:p w:rsidR="00AF29F2" w:rsidRDefault="009900EB">
      <w:pPr>
        <w:spacing w:line="360" w:lineRule="auto"/>
        <w:ind w:firstLineChars="200" w:firstLine="482"/>
        <w:jc w:val="left"/>
        <w:rPr>
          <w:rFonts w:ascii="宋体" w:hAnsi="宋体"/>
          <w:b/>
          <w:bCs/>
          <w:snapToGrid w:val="0"/>
          <w:kern w:val="0"/>
          <w:sz w:val="24"/>
        </w:rPr>
      </w:pPr>
      <w:r>
        <w:rPr>
          <w:rFonts w:ascii="宋体" w:hAnsi="宋体" w:hint="eastAsia"/>
          <w:b/>
          <w:bCs/>
          <w:snapToGrid w:val="0"/>
          <w:kern w:val="0"/>
          <w:sz w:val="24"/>
        </w:rPr>
        <w:t>2、排水灌渠摸查</w:t>
      </w:r>
    </w:p>
    <w:p w:rsidR="00AF29F2" w:rsidRDefault="009900EB">
      <w:pPr>
        <w:spacing w:line="360" w:lineRule="auto"/>
        <w:ind w:firstLineChars="200" w:firstLine="480"/>
        <w:jc w:val="left"/>
        <w:rPr>
          <w:rFonts w:ascii="宋体" w:hAnsi="宋体"/>
          <w:snapToGrid w:val="0"/>
          <w:kern w:val="0"/>
          <w:sz w:val="24"/>
        </w:rPr>
      </w:pPr>
      <w:r>
        <w:rPr>
          <w:rFonts w:ascii="宋体" w:hAnsi="宋体" w:hint="eastAsia"/>
          <w:snapToGrid w:val="0"/>
          <w:kern w:val="0"/>
          <w:sz w:val="24"/>
        </w:rPr>
        <w:t>（1）收集项目范围内排水管渠，排水单元雨污分流改造，排水口接驳等基础资料。</w:t>
      </w:r>
    </w:p>
    <w:p w:rsidR="00AF29F2" w:rsidRDefault="009900EB">
      <w:pPr>
        <w:spacing w:line="360" w:lineRule="auto"/>
        <w:ind w:firstLineChars="200" w:firstLine="480"/>
        <w:jc w:val="left"/>
        <w:rPr>
          <w:rFonts w:ascii="宋体" w:hAnsi="宋体"/>
          <w:snapToGrid w:val="0"/>
          <w:kern w:val="0"/>
          <w:sz w:val="24"/>
        </w:rPr>
      </w:pPr>
      <w:r>
        <w:rPr>
          <w:rFonts w:ascii="宋体" w:hAnsi="宋体" w:hint="eastAsia"/>
          <w:snapToGrid w:val="0"/>
          <w:kern w:val="0"/>
          <w:sz w:val="24"/>
        </w:rPr>
        <w:t>（2）对范围内所有现状排水设施（泵站、泵井）、排水管渠（如管渠属性、管渠尺寸、检查井井底深度、管内底高程、地面标高、排水流向、管材等），箱涵现状情况（如宽度、深度、地面标高、流向等）进行资料收集及现场摸查。</w:t>
      </w:r>
    </w:p>
    <w:p w:rsidR="00AF29F2" w:rsidRDefault="009900EB">
      <w:pPr>
        <w:spacing w:line="360" w:lineRule="auto"/>
        <w:ind w:firstLineChars="200" w:firstLine="480"/>
        <w:jc w:val="left"/>
        <w:rPr>
          <w:rFonts w:ascii="宋体" w:hAnsi="宋体"/>
          <w:snapToGrid w:val="0"/>
          <w:kern w:val="0"/>
          <w:sz w:val="24"/>
        </w:rPr>
      </w:pPr>
      <w:r>
        <w:rPr>
          <w:rFonts w:ascii="宋体" w:hAnsi="宋体" w:hint="eastAsia"/>
          <w:snapToGrid w:val="0"/>
          <w:kern w:val="0"/>
          <w:sz w:val="24"/>
        </w:rPr>
        <w:t>（3）对范围内河道和管渠沿线所有各类型排口进行摸查及溯源，</w:t>
      </w:r>
      <w:proofErr w:type="gramStart"/>
      <w:r>
        <w:rPr>
          <w:rFonts w:ascii="宋体" w:hAnsi="宋体" w:hint="eastAsia"/>
          <w:snapToGrid w:val="0"/>
          <w:kern w:val="0"/>
          <w:sz w:val="24"/>
        </w:rPr>
        <w:t>明确排</w:t>
      </w:r>
      <w:proofErr w:type="gramEnd"/>
      <w:r>
        <w:rPr>
          <w:rFonts w:ascii="宋体" w:hAnsi="宋体" w:hint="eastAsia"/>
          <w:snapToGrid w:val="0"/>
          <w:kern w:val="0"/>
          <w:sz w:val="24"/>
        </w:rPr>
        <w:t>口情况（如属性、尺寸、管内底高程、地面标高、管材等），并找出排水管渠和排扣错混接点。</w:t>
      </w:r>
    </w:p>
    <w:p w:rsidR="00AF29F2" w:rsidRDefault="009900EB">
      <w:pPr>
        <w:spacing w:line="360" w:lineRule="auto"/>
        <w:ind w:firstLineChars="200" w:firstLine="480"/>
        <w:jc w:val="left"/>
        <w:rPr>
          <w:rFonts w:ascii="宋体" w:hAnsi="宋体"/>
          <w:snapToGrid w:val="0"/>
          <w:kern w:val="0"/>
          <w:sz w:val="24"/>
        </w:rPr>
      </w:pPr>
      <w:r>
        <w:rPr>
          <w:rFonts w:ascii="宋体" w:hAnsi="宋体" w:hint="eastAsia"/>
          <w:snapToGrid w:val="0"/>
          <w:kern w:val="0"/>
          <w:sz w:val="24"/>
        </w:rPr>
        <w:t>（4）对服务范围内所有管网进行检测，测量淤积深度，并确定管网病害等级。</w:t>
      </w:r>
    </w:p>
    <w:p w:rsidR="00AF29F2" w:rsidRDefault="009900EB">
      <w:pPr>
        <w:spacing w:line="360" w:lineRule="auto"/>
        <w:ind w:firstLineChars="200" w:firstLine="480"/>
        <w:jc w:val="left"/>
        <w:rPr>
          <w:rFonts w:ascii="宋体" w:hAnsi="宋体"/>
          <w:snapToGrid w:val="0"/>
          <w:kern w:val="0"/>
          <w:sz w:val="24"/>
        </w:rPr>
      </w:pPr>
      <w:r>
        <w:rPr>
          <w:rFonts w:ascii="宋体" w:hAnsi="宋体" w:hint="eastAsia"/>
          <w:snapToGrid w:val="0"/>
          <w:kern w:val="0"/>
          <w:sz w:val="24"/>
        </w:rPr>
        <w:t>（5）提供的管线摸查成果资料需满足工程实施目标需要，对结果报告准确度负责。</w:t>
      </w:r>
    </w:p>
    <w:p w:rsidR="00AF29F2" w:rsidRDefault="009900EB">
      <w:pPr>
        <w:spacing w:line="360" w:lineRule="auto"/>
        <w:ind w:firstLineChars="200" w:firstLine="482"/>
        <w:jc w:val="left"/>
        <w:rPr>
          <w:rFonts w:ascii="宋体" w:hAnsi="宋体"/>
          <w:b/>
          <w:bCs/>
          <w:snapToGrid w:val="0"/>
          <w:kern w:val="0"/>
          <w:sz w:val="24"/>
        </w:rPr>
      </w:pPr>
      <w:r>
        <w:rPr>
          <w:rFonts w:ascii="宋体" w:hAnsi="宋体" w:hint="eastAsia"/>
          <w:b/>
          <w:bCs/>
          <w:snapToGrid w:val="0"/>
          <w:kern w:val="0"/>
          <w:sz w:val="24"/>
        </w:rPr>
        <w:t>3、物探</w:t>
      </w:r>
    </w:p>
    <w:p w:rsidR="00AF29F2" w:rsidRDefault="009900EB">
      <w:pPr>
        <w:spacing w:line="360" w:lineRule="auto"/>
        <w:ind w:firstLineChars="200" w:firstLine="480"/>
        <w:jc w:val="left"/>
        <w:rPr>
          <w:rFonts w:ascii="宋体" w:hAnsi="宋体"/>
          <w:snapToGrid w:val="0"/>
          <w:kern w:val="0"/>
          <w:sz w:val="24"/>
        </w:rPr>
      </w:pPr>
      <w:r>
        <w:rPr>
          <w:rFonts w:ascii="宋体" w:hAnsi="宋体" w:hint="eastAsia"/>
          <w:snapToGrid w:val="0"/>
          <w:kern w:val="0"/>
          <w:sz w:val="24"/>
        </w:rPr>
        <w:t>探明要求范围内（不含房子）垂直地下10m范围内（分次探测，首次探测地面以下</w:t>
      </w:r>
      <w:r w:rsidR="007A2460">
        <w:rPr>
          <w:rFonts w:ascii="宋体" w:hAnsi="宋体" w:hint="eastAsia"/>
          <w:snapToGrid w:val="0"/>
          <w:kern w:val="0"/>
          <w:sz w:val="24"/>
        </w:rPr>
        <w:t>5m</w:t>
      </w:r>
      <w:r>
        <w:rPr>
          <w:rFonts w:ascii="宋体" w:hAnsi="宋体" w:hint="eastAsia"/>
          <w:snapToGrid w:val="0"/>
          <w:kern w:val="0"/>
          <w:sz w:val="24"/>
        </w:rPr>
        <w:t>范围，后续根据现场开挖进度，由设计通知进场补充探测，物探范围及内容不变）相应综合管线情况。</w:t>
      </w:r>
    </w:p>
    <w:p w:rsidR="00AF29F2" w:rsidRDefault="009900EB">
      <w:pPr>
        <w:spacing w:line="360" w:lineRule="auto"/>
        <w:ind w:firstLineChars="200" w:firstLine="480"/>
        <w:jc w:val="left"/>
        <w:rPr>
          <w:rFonts w:ascii="宋体" w:hAnsi="宋体"/>
          <w:snapToGrid w:val="0"/>
          <w:kern w:val="0"/>
          <w:sz w:val="24"/>
        </w:rPr>
      </w:pPr>
      <w:r>
        <w:rPr>
          <w:rFonts w:ascii="宋体" w:hAnsi="宋体" w:hint="eastAsia"/>
          <w:snapToGrid w:val="0"/>
          <w:kern w:val="0"/>
          <w:sz w:val="24"/>
        </w:rPr>
        <w:t>（1）管线包括但不局限于以下内容：给水、电力、路灯、监控、电信、燃气管道、石油管道、热力管道等。</w:t>
      </w:r>
    </w:p>
    <w:p w:rsidR="00AF29F2" w:rsidRDefault="009900EB">
      <w:pPr>
        <w:spacing w:line="360" w:lineRule="auto"/>
        <w:ind w:firstLineChars="200" w:firstLine="480"/>
        <w:jc w:val="left"/>
        <w:rPr>
          <w:rFonts w:ascii="宋体" w:hAnsi="宋体"/>
          <w:snapToGrid w:val="0"/>
          <w:kern w:val="0"/>
          <w:sz w:val="24"/>
        </w:rPr>
      </w:pPr>
      <w:r>
        <w:rPr>
          <w:rFonts w:ascii="宋体" w:hAnsi="宋体" w:hint="eastAsia"/>
          <w:snapToGrid w:val="0"/>
          <w:kern w:val="0"/>
          <w:sz w:val="24"/>
        </w:rPr>
        <w:t>（2）探测的内容包括但不局限于以下内容：查明地下管线的种类、平面位置、走</w:t>
      </w:r>
      <w:r>
        <w:rPr>
          <w:rFonts w:ascii="宋体" w:hAnsi="宋体" w:hint="eastAsia"/>
          <w:snapToGrid w:val="0"/>
          <w:kern w:val="0"/>
          <w:sz w:val="24"/>
        </w:rPr>
        <w:lastRenderedPageBreak/>
        <w:t>向、埋深（或高程）、规格、性质、材质、数量等，管线埋设方式、断面尺寸等，编绘地下管线图，建立地下管线数据库等。</w:t>
      </w:r>
    </w:p>
    <w:p w:rsidR="00AF29F2" w:rsidRDefault="009900EB">
      <w:pPr>
        <w:spacing w:line="360" w:lineRule="auto"/>
        <w:ind w:firstLineChars="200" w:firstLine="482"/>
        <w:jc w:val="left"/>
        <w:rPr>
          <w:rFonts w:ascii="宋体" w:hAnsi="宋体"/>
          <w:b/>
          <w:bCs/>
          <w:snapToGrid w:val="0"/>
          <w:kern w:val="0"/>
          <w:sz w:val="24"/>
        </w:rPr>
      </w:pPr>
      <w:r>
        <w:rPr>
          <w:rFonts w:ascii="宋体" w:hAnsi="宋体" w:hint="eastAsia"/>
          <w:b/>
          <w:bCs/>
          <w:snapToGrid w:val="0"/>
          <w:kern w:val="0"/>
          <w:sz w:val="24"/>
        </w:rPr>
        <w:t>4、地形测量</w:t>
      </w:r>
    </w:p>
    <w:p w:rsidR="00AF29F2" w:rsidRDefault="009900EB">
      <w:pPr>
        <w:spacing w:line="360" w:lineRule="auto"/>
        <w:ind w:firstLineChars="200" w:firstLine="480"/>
        <w:jc w:val="left"/>
        <w:rPr>
          <w:rFonts w:ascii="宋体" w:hAnsi="宋体"/>
          <w:snapToGrid w:val="0"/>
          <w:kern w:val="0"/>
          <w:sz w:val="24"/>
        </w:rPr>
      </w:pPr>
      <w:r>
        <w:rPr>
          <w:rFonts w:ascii="宋体" w:hAnsi="宋体" w:hint="eastAsia"/>
          <w:snapToGrid w:val="0"/>
          <w:kern w:val="0"/>
          <w:sz w:val="24"/>
        </w:rPr>
        <w:t>（1）平面坐标系统：广州城建坐标系，并与国家2000国家大地坐标系建立联系</w:t>
      </w:r>
      <w:r w:rsidR="00E4272D">
        <w:rPr>
          <w:rFonts w:ascii="宋体" w:hAnsi="宋体" w:hint="eastAsia"/>
          <w:snapToGrid w:val="0"/>
          <w:kern w:val="0"/>
          <w:sz w:val="24"/>
        </w:rPr>
        <w:t>。</w:t>
      </w:r>
    </w:p>
    <w:p w:rsidR="00AF29F2" w:rsidRDefault="009900EB">
      <w:pPr>
        <w:spacing w:line="360" w:lineRule="auto"/>
        <w:ind w:firstLineChars="200" w:firstLine="480"/>
        <w:jc w:val="left"/>
        <w:rPr>
          <w:rFonts w:ascii="宋体" w:hAnsi="宋体"/>
          <w:snapToGrid w:val="0"/>
          <w:kern w:val="0"/>
          <w:sz w:val="24"/>
        </w:rPr>
      </w:pPr>
      <w:r>
        <w:rPr>
          <w:rFonts w:ascii="宋体" w:hAnsi="宋体" w:hint="eastAsia"/>
          <w:snapToGrid w:val="0"/>
          <w:kern w:val="0"/>
          <w:sz w:val="24"/>
        </w:rPr>
        <w:t>（2）高程基准：广州城建高程系统</w:t>
      </w:r>
      <w:r w:rsidR="00E4272D">
        <w:rPr>
          <w:rFonts w:ascii="宋体" w:hAnsi="宋体" w:hint="eastAsia"/>
          <w:snapToGrid w:val="0"/>
          <w:kern w:val="0"/>
          <w:sz w:val="24"/>
        </w:rPr>
        <w:t>。</w:t>
      </w:r>
    </w:p>
    <w:p w:rsidR="00AF29F2" w:rsidRDefault="009900EB">
      <w:pPr>
        <w:spacing w:line="360" w:lineRule="auto"/>
        <w:ind w:firstLineChars="200" w:firstLine="480"/>
        <w:jc w:val="left"/>
        <w:rPr>
          <w:rFonts w:ascii="宋体" w:hAnsi="宋体"/>
          <w:snapToGrid w:val="0"/>
          <w:kern w:val="0"/>
          <w:sz w:val="24"/>
        </w:rPr>
      </w:pPr>
      <w:r>
        <w:rPr>
          <w:rFonts w:ascii="宋体" w:hAnsi="宋体" w:hint="eastAsia"/>
          <w:snapToGrid w:val="0"/>
          <w:kern w:val="0"/>
          <w:sz w:val="24"/>
        </w:rPr>
        <w:t>（3）测量比例尺：地形图比例尺1：500</w:t>
      </w:r>
      <w:r w:rsidR="00E4272D">
        <w:rPr>
          <w:rFonts w:ascii="宋体" w:hAnsi="宋体" w:hint="eastAsia"/>
          <w:snapToGrid w:val="0"/>
          <w:kern w:val="0"/>
          <w:sz w:val="24"/>
        </w:rPr>
        <w:t>。</w:t>
      </w:r>
    </w:p>
    <w:p w:rsidR="00AF29F2" w:rsidRDefault="009900EB" w:rsidP="00E4272D">
      <w:pPr>
        <w:spacing w:line="360" w:lineRule="auto"/>
        <w:ind w:firstLineChars="200" w:firstLine="480"/>
        <w:jc w:val="left"/>
        <w:rPr>
          <w:rFonts w:ascii="宋体" w:hAnsi="宋体"/>
          <w:snapToGrid w:val="0"/>
          <w:kern w:val="0"/>
          <w:sz w:val="24"/>
        </w:rPr>
      </w:pPr>
      <w:r>
        <w:rPr>
          <w:rFonts w:ascii="宋体" w:hAnsi="宋体" w:hint="eastAsia"/>
          <w:snapToGrid w:val="0"/>
          <w:kern w:val="0"/>
          <w:sz w:val="24"/>
        </w:rPr>
        <w:t>（4）地形图图式：《国家基本比例尺地图图式第1部分：1：500、1：1000、1：2000地形图图式》(GB/T20257.1-2017)</w:t>
      </w:r>
      <w:r w:rsidR="00E4272D">
        <w:rPr>
          <w:rFonts w:ascii="宋体" w:hAnsi="宋体" w:hint="eastAsia"/>
          <w:snapToGrid w:val="0"/>
          <w:kern w:val="0"/>
          <w:sz w:val="24"/>
        </w:rPr>
        <w:t>。</w:t>
      </w:r>
    </w:p>
    <w:p w:rsidR="00AF29F2" w:rsidRDefault="009900EB">
      <w:pPr>
        <w:spacing w:line="360" w:lineRule="auto"/>
        <w:ind w:firstLineChars="200" w:firstLine="480"/>
        <w:jc w:val="left"/>
        <w:rPr>
          <w:rFonts w:ascii="宋体" w:hAnsi="宋体"/>
          <w:snapToGrid w:val="0"/>
          <w:kern w:val="0"/>
          <w:sz w:val="24"/>
        </w:rPr>
      </w:pPr>
      <w:r>
        <w:rPr>
          <w:rFonts w:ascii="宋体" w:hAnsi="宋体" w:hint="eastAsia"/>
          <w:snapToGrid w:val="0"/>
          <w:kern w:val="0"/>
          <w:sz w:val="24"/>
        </w:rPr>
        <w:t>（5）测量方法：采用GZCORS进行控制测量，GZCORS及GNSS-RTK配合全站仪进行地形测量。</w:t>
      </w:r>
    </w:p>
    <w:p w:rsidR="00AF29F2" w:rsidRDefault="009900EB">
      <w:pPr>
        <w:spacing w:line="360" w:lineRule="auto"/>
        <w:ind w:firstLineChars="200" w:firstLine="480"/>
        <w:jc w:val="left"/>
        <w:rPr>
          <w:rFonts w:ascii="宋体" w:hAnsi="宋体"/>
          <w:snapToGrid w:val="0"/>
          <w:kern w:val="0"/>
          <w:sz w:val="24"/>
        </w:rPr>
      </w:pPr>
      <w:r>
        <w:rPr>
          <w:rFonts w:ascii="宋体" w:hAnsi="宋体" w:hint="eastAsia"/>
          <w:snapToGrid w:val="0"/>
          <w:kern w:val="0"/>
          <w:sz w:val="24"/>
        </w:rPr>
        <w:t>（6）成图软件：地形成图采用南方CASS10.</w:t>
      </w:r>
      <w:proofErr w:type="gramStart"/>
      <w:r>
        <w:rPr>
          <w:rFonts w:ascii="宋体" w:hAnsi="宋体" w:hint="eastAsia"/>
          <w:snapToGrid w:val="0"/>
          <w:kern w:val="0"/>
          <w:sz w:val="24"/>
        </w:rPr>
        <w:t>1成图</w:t>
      </w:r>
      <w:proofErr w:type="gramEnd"/>
      <w:r>
        <w:rPr>
          <w:rFonts w:ascii="宋体" w:hAnsi="宋体" w:hint="eastAsia"/>
          <w:snapToGrid w:val="0"/>
          <w:kern w:val="0"/>
          <w:sz w:val="24"/>
        </w:rPr>
        <w:t>软件。</w:t>
      </w:r>
    </w:p>
    <w:p w:rsidR="00AF29F2" w:rsidRDefault="009900EB" w:rsidP="001475F6">
      <w:pPr>
        <w:spacing w:line="360" w:lineRule="auto"/>
        <w:ind w:firstLineChars="200" w:firstLine="480"/>
        <w:jc w:val="left"/>
        <w:rPr>
          <w:rFonts w:ascii="宋体" w:hAnsi="宋体"/>
          <w:snapToGrid w:val="0"/>
          <w:kern w:val="0"/>
          <w:sz w:val="24"/>
        </w:rPr>
      </w:pPr>
      <w:r>
        <w:rPr>
          <w:rFonts w:ascii="宋体" w:hAnsi="宋体" w:hint="eastAsia"/>
          <w:snapToGrid w:val="0"/>
          <w:kern w:val="0"/>
          <w:sz w:val="24"/>
        </w:rPr>
        <w:t>（7）成果取位：控制点数据取至毫米，</w:t>
      </w:r>
      <w:proofErr w:type="gramStart"/>
      <w:r>
        <w:rPr>
          <w:rFonts w:ascii="宋体" w:hAnsi="宋体" w:hint="eastAsia"/>
          <w:snapToGrid w:val="0"/>
          <w:kern w:val="0"/>
          <w:sz w:val="24"/>
        </w:rPr>
        <w:t>测距值</w:t>
      </w:r>
      <w:proofErr w:type="gramEnd"/>
      <w:r>
        <w:rPr>
          <w:rFonts w:ascii="宋体" w:hAnsi="宋体" w:hint="eastAsia"/>
          <w:snapToGrid w:val="0"/>
          <w:kern w:val="0"/>
          <w:sz w:val="24"/>
        </w:rPr>
        <w:t>取至毫米，碎部点高程注记取至</w:t>
      </w:r>
      <w:r w:rsidR="001475F6">
        <w:rPr>
          <w:rFonts w:ascii="宋体" w:hAnsi="宋体" w:hint="eastAsia"/>
          <w:snapToGrid w:val="0"/>
          <w:kern w:val="0"/>
          <w:sz w:val="24"/>
        </w:rPr>
        <w:t>厘米</w:t>
      </w:r>
      <w:r w:rsidR="00E4272D">
        <w:rPr>
          <w:rFonts w:ascii="宋体" w:hAnsi="宋体" w:hint="eastAsia"/>
          <w:snapToGrid w:val="0"/>
          <w:kern w:val="0"/>
          <w:sz w:val="24"/>
        </w:rPr>
        <w:t>。</w:t>
      </w:r>
    </w:p>
    <w:p w:rsidR="00AF29F2" w:rsidRDefault="009900EB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三</w:t>
      </w:r>
      <w:r>
        <w:rPr>
          <w:b/>
          <w:sz w:val="24"/>
        </w:rPr>
        <w:t>、设计</w:t>
      </w:r>
      <w:r>
        <w:rPr>
          <w:rFonts w:hint="eastAsia"/>
          <w:b/>
          <w:sz w:val="24"/>
        </w:rPr>
        <w:t>任务</w:t>
      </w:r>
      <w:r w:rsidR="004E719E">
        <w:rPr>
          <w:rFonts w:hint="eastAsia"/>
          <w:b/>
          <w:sz w:val="24"/>
        </w:rPr>
        <w:t>要求</w:t>
      </w:r>
    </w:p>
    <w:p w:rsidR="00AF29F2" w:rsidRPr="00565975" w:rsidRDefault="009900EB">
      <w:pPr>
        <w:spacing w:line="360" w:lineRule="auto"/>
        <w:rPr>
          <w:b/>
          <w:sz w:val="24"/>
        </w:rPr>
      </w:pPr>
      <w:r w:rsidRPr="00565975">
        <w:rPr>
          <w:b/>
          <w:sz w:val="24"/>
        </w:rPr>
        <w:t>1</w:t>
      </w:r>
      <w:r w:rsidRPr="00565975">
        <w:rPr>
          <w:rFonts w:hint="eastAsia"/>
          <w:b/>
          <w:sz w:val="24"/>
        </w:rPr>
        <w:t>、设计目标及达到效果</w:t>
      </w:r>
    </w:p>
    <w:p w:rsidR="00AF29F2" w:rsidRDefault="009900EB">
      <w:pPr>
        <w:spacing w:line="360" w:lineRule="auto"/>
        <w:ind w:firstLineChars="200" w:firstLine="480"/>
        <w:jc w:val="left"/>
        <w:rPr>
          <w:rFonts w:ascii="宋体" w:hAnsi="宋体"/>
          <w:snapToGrid w:val="0"/>
          <w:kern w:val="0"/>
          <w:sz w:val="24"/>
        </w:rPr>
      </w:pPr>
      <w:r>
        <w:rPr>
          <w:rFonts w:ascii="宋体" w:hAnsi="宋体" w:hint="eastAsia"/>
          <w:snapToGrid w:val="0"/>
          <w:kern w:val="0"/>
          <w:sz w:val="24"/>
        </w:rPr>
        <w:t>（</w:t>
      </w:r>
      <w:r>
        <w:rPr>
          <w:rFonts w:ascii="宋体" w:hAnsi="宋体"/>
          <w:snapToGrid w:val="0"/>
          <w:kern w:val="0"/>
          <w:sz w:val="24"/>
        </w:rPr>
        <w:t>1</w:t>
      </w:r>
      <w:r>
        <w:rPr>
          <w:rFonts w:ascii="宋体" w:hAnsi="宋体" w:hint="eastAsia"/>
          <w:snapToGrid w:val="0"/>
          <w:kern w:val="0"/>
          <w:sz w:val="24"/>
        </w:rPr>
        <w:t>）设计方案必须满足国家、省和市有关建设方针、政策、规范、规程同时满足技术标准的要求，并考虑工程造价、经济效益和社会效益等综合因素。</w:t>
      </w:r>
    </w:p>
    <w:p w:rsidR="00AF29F2" w:rsidRDefault="009900EB">
      <w:pPr>
        <w:spacing w:line="360" w:lineRule="auto"/>
        <w:ind w:firstLineChars="200" w:firstLine="480"/>
        <w:jc w:val="left"/>
        <w:rPr>
          <w:rFonts w:ascii="宋体" w:hAnsi="宋体"/>
          <w:snapToGrid w:val="0"/>
          <w:kern w:val="0"/>
          <w:sz w:val="24"/>
        </w:rPr>
      </w:pPr>
      <w:r>
        <w:rPr>
          <w:rFonts w:ascii="宋体" w:hAnsi="宋体" w:hint="eastAsia"/>
          <w:snapToGrid w:val="0"/>
          <w:kern w:val="0"/>
          <w:sz w:val="24"/>
        </w:rPr>
        <w:t>（</w:t>
      </w:r>
      <w:r>
        <w:rPr>
          <w:rFonts w:ascii="宋体" w:hAnsi="宋体"/>
          <w:snapToGrid w:val="0"/>
          <w:kern w:val="0"/>
          <w:sz w:val="24"/>
        </w:rPr>
        <w:t>2</w:t>
      </w:r>
      <w:r>
        <w:rPr>
          <w:rFonts w:ascii="宋体" w:hAnsi="宋体" w:hint="eastAsia"/>
          <w:snapToGrid w:val="0"/>
          <w:kern w:val="0"/>
          <w:sz w:val="24"/>
        </w:rPr>
        <w:t>）以现有实际地形、地势和污水排放方向为依据，科学、合理地划分排水系统，污水干管一般沿着道路布设，简洁顺直，尽可能在管线较短、埋深较浅情况下，让最大区域上的污水自流排出，降低工程造价，减少运行成本。</w:t>
      </w:r>
    </w:p>
    <w:p w:rsidR="00AF29F2" w:rsidRDefault="009900EB">
      <w:pPr>
        <w:spacing w:line="360" w:lineRule="auto"/>
        <w:ind w:firstLineChars="200" w:firstLine="480"/>
        <w:jc w:val="left"/>
        <w:rPr>
          <w:rFonts w:ascii="宋体" w:hAnsi="宋体"/>
          <w:snapToGrid w:val="0"/>
          <w:kern w:val="0"/>
          <w:sz w:val="24"/>
        </w:rPr>
      </w:pPr>
      <w:r>
        <w:rPr>
          <w:rFonts w:ascii="宋体" w:hAnsi="宋体" w:hint="eastAsia"/>
          <w:snapToGrid w:val="0"/>
          <w:kern w:val="0"/>
          <w:sz w:val="24"/>
        </w:rPr>
        <w:t>（</w:t>
      </w:r>
      <w:r>
        <w:rPr>
          <w:rFonts w:ascii="宋体" w:hAnsi="宋体"/>
          <w:snapToGrid w:val="0"/>
          <w:kern w:val="0"/>
          <w:sz w:val="24"/>
        </w:rPr>
        <w:t>3</w:t>
      </w:r>
      <w:r>
        <w:rPr>
          <w:rFonts w:ascii="宋体" w:hAnsi="宋体" w:hint="eastAsia"/>
          <w:snapToGrid w:val="0"/>
          <w:kern w:val="0"/>
          <w:sz w:val="24"/>
        </w:rPr>
        <w:t>）设计所确定的管道坡度，既能满足最小设计流速的要求，又不使管道的埋深过大，污水管起端覆土考虑使所服务街坊污水管能顺利接入，并满足与其它管线竖向交叉的需要。</w:t>
      </w:r>
    </w:p>
    <w:p w:rsidR="00AF29F2" w:rsidRDefault="009900EB">
      <w:pPr>
        <w:spacing w:line="360" w:lineRule="auto"/>
        <w:ind w:firstLineChars="200" w:firstLine="480"/>
        <w:jc w:val="left"/>
        <w:rPr>
          <w:rFonts w:ascii="宋体" w:hAnsi="宋体"/>
          <w:snapToGrid w:val="0"/>
          <w:kern w:val="0"/>
          <w:sz w:val="24"/>
        </w:rPr>
      </w:pPr>
      <w:r>
        <w:rPr>
          <w:rFonts w:ascii="宋体" w:hAnsi="宋体" w:hint="eastAsia"/>
          <w:snapToGrid w:val="0"/>
          <w:kern w:val="0"/>
          <w:sz w:val="24"/>
        </w:rPr>
        <w:t>（</w:t>
      </w:r>
      <w:r>
        <w:rPr>
          <w:rFonts w:ascii="宋体" w:hAnsi="宋体"/>
          <w:snapToGrid w:val="0"/>
          <w:kern w:val="0"/>
          <w:sz w:val="24"/>
        </w:rPr>
        <w:t>4</w:t>
      </w:r>
      <w:r>
        <w:rPr>
          <w:rFonts w:ascii="宋体" w:hAnsi="宋体" w:hint="eastAsia"/>
          <w:snapToGrid w:val="0"/>
          <w:kern w:val="0"/>
          <w:sz w:val="24"/>
        </w:rPr>
        <w:t>）根据国内管材的情况，合理选用污水管的材质；应尽可能减少倒虹吸管穿越河流，以减少清掏、维护工作量；应尽量减少污水提升泵站次数，节省工程投资、降低运行费用，同时便于管道的施工及长期运行管理。</w:t>
      </w:r>
    </w:p>
    <w:p w:rsidR="00AF29F2" w:rsidRPr="00565975" w:rsidRDefault="009900EB">
      <w:pPr>
        <w:spacing w:line="360" w:lineRule="auto"/>
        <w:rPr>
          <w:b/>
          <w:sz w:val="24"/>
        </w:rPr>
      </w:pPr>
      <w:r w:rsidRPr="00565975">
        <w:rPr>
          <w:b/>
          <w:sz w:val="24"/>
        </w:rPr>
        <w:t>2</w:t>
      </w:r>
      <w:r w:rsidRPr="00565975">
        <w:rPr>
          <w:rFonts w:hint="eastAsia"/>
          <w:b/>
          <w:sz w:val="24"/>
        </w:rPr>
        <w:t>、设计图纸要求</w:t>
      </w:r>
    </w:p>
    <w:p w:rsidR="00AF29F2" w:rsidRDefault="009900EB">
      <w:pPr>
        <w:spacing w:line="360" w:lineRule="auto"/>
        <w:ind w:firstLineChars="200" w:firstLine="480"/>
        <w:jc w:val="left"/>
        <w:rPr>
          <w:rFonts w:ascii="宋体" w:hAnsi="宋体"/>
          <w:snapToGrid w:val="0"/>
          <w:kern w:val="0"/>
          <w:sz w:val="24"/>
        </w:rPr>
      </w:pPr>
      <w:r>
        <w:rPr>
          <w:rFonts w:ascii="宋体" w:hAnsi="宋体"/>
          <w:snapToGrid w:val="0"/>
          <w:kern w:val="0"/>
          <w:sz w:val="24"/>
        </w:rPr>
        <w:t>（1）</w:t>
      </w:r>
      <w:r>
        <w:rPr>
          <w:rFonts w:ascii="宋体" w:hAnsi="宋体" w:hint="eastAsia"/>
          <w:snapToGrid w:val="0"/>
          <w:kern w:val="0"/>
          <w:sz w:val="24"/>
        </w:rPr>
        <w:t>设计单位提供设计计算书；图纸目录，说明，图纸完整。</w:t>
      </w:r>
    </w:p>
    <w:p w:rsidR="00AF29F2" w:rsidRDefault="009900EB">
      <w:pPr>
        <w:spacing w:line="360" w:lineRule="auto"/>
        <w:ind w:firstLineChars="200" w:firstLine="480"/>
        <w:jc w:val="left"/>
        <w:rPr>
          <w:rFonts w:ascii="宋体" w:hAnsi="宋体"/>
          <w:snapToGrid w:val="0"/>
          <w:kern w:val="0"/>
          <w:sz w:val="24"/>
        </w:rPr>
      </w:pPr>
      <w:r>
        <w:rPr>
          <w:rFonts w:ascii="宋体" w:hAnsi="宋体"/>
          <w:snapToGrid w:val="0"/>
          <w:kern w:val="0"/>
          <w:sz w:val="24"/>
        </w:rPr>
        <w:lastRenderedPageBreak/>
        <w:t>（2）</w:t>
      </w:r>
      <w:r>
        <w:rPr>
          <w:rFonts w:ascii="宋体" w:hAnsi="宋体" w:hint="eastAsia"/>
          <w:snapToGrid w:val="0"/>
          <w:kern w:val="0"/>
          <w:sz w:val="24"/>
        </w:rPr>
        <w:t>设计说明内容应完整、合理、清晰，与图纸一致；</w:t>
      </w:r>
    </w:p>
    <w:p w:rsidR="00AF29F2" w:rsidRDefault="009900EB">
      <w:pPr>
        <w:spacing w:line="360" w:lineRule="auto"/>
        <w:ind w:firstLineChars="200" w:firstLine="480"/>
        <w:jc w:val="left"/>
        <w:rPr>
          <w:rFonts w:ascii="宋体" w:hAnsi="宋体"/>
          <w:snapToGrid w:val="0"/>
          <w:kern w:val="0"/>
          <w:sz w:val="24"/>
        </w:rPr>
      </w:pPr>
      <w:r>
        <w:rPr>
          <w:rFonts w:ascii="宋体" w:hAnsi="宋体"/>
          <w:snapToGrid w:val="0"/>
          <w:kern w:val="0"/>
          <w:sz w:val="24"/>
        </w:rPr>
        <w:t>（3）</w:t>
      </w:r>
      <w:r>
        <w:rPr>
          <w:rFonts w:ascii="宋体" w:hAnsi="宋体" w:hint="eastAsia"/>
          <w:snapToGrid w:val="0"/>
          <w:kern w:val="0"/>
          <w:sz w:val="24"/>
        </w:rPr>
        <w:t>主要参数描述准确和详尽，与平面图纸一致。设备及管线布置完整，定位尺寸及安装高度表达清晰。应标明主要设备（材料）的规格，型号，数量。</w:t>
      </w:r>
    </w:p>
    <w:p w:rsidR="00AF29F2" w:rsidRPr="00565975" w:rsidRDefault="009900EB">
      <w:pPr>
        <w:spacing w:line="360" w:lineRule="auto"/>
        <w:rPr>
          <w:b/>
          <w:sz w:val="24"/>
        </w:rPr>
      </w:pPr>
      <w:r w:rsidRPr="00565975">
        <w:rPr>
          <w:b/>
          <w:sz w:val="24"/>
        </w:rPr>
        <w:t>3</w:t>
      </w:r>
      <w:r w:rsidRPr="00565975">
        <w:rPr>
          <w:rFonts w:hint="eastAsia"/>
          <w:b/>
          <w:sz w:val="24"/>
        </w:rPr>
        <w:t>、主要技术标准</w:t>
      </w:r>
    </w:p>
    <w:p w:rsidR="00AF29F2" w:rsidRDefault="009900EB">
      <w:pPr>
        <w:spacing w:line="360" w:lineRule="auto"/>
        <w:ind w:firstLineChars="200" w:firstLine="480"/>
        <w:jc w:val="left"/>
        <w:rPr>
          <w:rFonts w:ascii="宋体" w:hAnsi="宋体"/>
          <w:snapToGrid w:val="0"/>
          <w:kern w:val="0"/>
          <w:sz w:val="24"/>
        </w:rPr>
      </w:pPr>
      <w:r>
        <w:rPr>
          <w:rFonts w:ascii="宋体" w:hAnsi="宋体" w:hint="eastAsia"/>
          <w:snapToGrid w:val="0"/>
          <w:kern w:val="0"/>
          <w:sz w:val="24"/>
        </w:rPr>
        <w:t>（1）《市政公用工程设计文件编制深度规定》（</w:t>
      </w:r>
      <w:proofErr w:type="gramStart"/>
      <w:r>
        <w:rPr>
          <w:rFonts w:ascii="宋体" w:hAnsi="宋体" w:hint="eastAsia"/>
          <w:snapToGrid w:val="0"/>
          <w:kern w:val="0"/>
          <w:sz w:val="24"/>
        </w:rPr>
        <w:t>建质</w:t>
      </w:r>
      <w:proofErr w:type="gramEnd"/>
      <w:r>
        <w:rPr>
          <w:rFonts w:ascii="宋体" w:hAnsi="宋体" w:hint="eastAsia"/>
          <w:snapToGrid w:val="0"/>
          <w:kern w:val="0"/>
          <w:sz w:val="24"/>
        </w:rPr>
        <w:t>[2013]J57号）</w:t>
      </w:r>
    </w:p>
    <w:p w:rsidR="00AF29F2" w:rsidRDefault="009900EB">
      <w:pPr>
        <w:spacing w:line="360" w:lineRule="auto"/>
        <w:ind w:firstLineChars="200" w:firstLine="480"/>
        <w:jc w:val="left"/>
        <w:rPr>
          <w:rFonts w:ascii="宋体" w:hAnsi="宋体"/>
          <w:snapToGrid w:val="0"/>
          <w:kern w:val="0"/>
          <w:sz w:val="24"/>
        </w:rPr>
      </w:pPr>
      <w:r>
        <w:rPr>
          <w:rFonts w:ascii="宋体" w:hAnsi="宋体" w:hint="eastAsia"/>
          <w:snapToGrid w:val="0"/>
          <w:kern w:val="0"/>
          <w:sz w:val="24"/>
        </w:rPr>
        <w:t>（2）《城乡排水工程项目规范》（GB55027-2022）</w:t>
      </w:r>
    </w:p>
    <w:p w:rsidR="00AF29F2" w:rsidRDefault="009900EB">
      <w:pPr>
        <w:spacing w:line="360" w:lineRule="auto"/>
        <w:ind w:firstLineChars="200" w:firstLine="480"/>
        <w:jc w:val="left"/>
        <w:rPr>
          <w:rFonts w:ascii="宋体" w:hAnsi="宋体"/>
          <w:snapToGrid w:val="0"/>
          <w:kern w:val="0"/>
          <w:sz w:val="24"/>
        </w:rPr>
      </w:pPr>
      <w:r>
        <w:rPr>
          <w:rFonts w:ascii="宋体" w:hAnsi="宋体" w:hint="eastAsia"/>
          <w:snapToGrid w:val="0"/>
          <w:kern w:val="0"/>
          <w:sz w:val="24"/>
        </w:rPr>
        <w:t>（3）《室外排水设计标准》（GB50014-2021）</w:t>
      </w:r>
    </w:p>
    <w:p w:rsidR="00AF29F2" w:rsidRDefault="009900EB">
      <w:pPr>
        <w:spacing w:line="360" w:lineRule="auto"/>
        <w:ind w:firstLineChars="200" w:firstLine="480"/>
        <w:jc w:val="left"/>
        <w:rPr>
          <w:rFonts w:ascii="宋体" w:hAnsi="宋体"/>
          <w:snapToGrid w:val="0"/>
          <w:kern w:val="0"/>
          <w:sz w:val="24"/>
        </w:rPr>
      </w:pPr>
      <w:r>
        <w:rPr>
          <w:rFonts w:ascii="宋体" w:hAnsi="宋体" w:hint="eastAsia"/>
          <w:snapToGrid w:val="0"/>
          <w:kern w:val="0"/>
          <w:sz w:val="24"/>
        </w:rPr>
        <w:t>（4）《给水排水设计手册（城镇排水）》（第二版）</w:t>
      </w:r>
    </w:p>
    <w:p w:rsidR="00AF29F2" w:rsidRDefault="009900EB">
      <w:pPr>
        <w:spacing w:line="360" w:lineRule="auto"/>
        <w:ind w:firstLineChars="200" w:firstLine="480"/>
        <w:jc w:val="left"/>
        <w:rPr>
          <w:rFonts w:ascii="宋体" w:hAnsi="宋体"/>
          <w:snapToGrid w:val="0"/>
          <w:kern w:val="0"/>
          <w:sz w:val="24"/>
        </w:rPr>
      </w:pPr>
      <w:r>
        <w:rPr>
          <w:rFonts w:ascii="宋体" w:hAnsi="宋体" w:hint="eastAsia"/>
          <w:snapToGrid w:val="0"/>
          <w:kern w:val="0"/>
          <w:sz w:val="24"/>
        </w:rPr>
        <w:t>（5）《城市排水工程规划规范》（GB50318-2017）</w:t>
      </w:r>
    </w:p>
    <w:p w:rsidR="00AF29F2" w:rsidRDefault="009900EB">
      <w:pPr>
        <w:spacing w:line="360" w:lineRule="auto"/>
        <w:ind w:firstLineChars="200" w:firstLine="480"/>
        <w:jc w:val="left"/>
        <w:rPr>
          <w:rFonts w:ascii="宋体" w:hAnsi="宋体"/>
          <w:snapToGrid w:val="0"/>
          <w:kern w:val="0"/>
          <w:sz w:val="24"/>
        </w:rPr>
      </w:pPr>
      <w:r>
        <w:rPr>
          <w:rFonts w:ascii="宋体" w:hAnsi="宋体" w:hint="eastAsia"/>
          <w:snapToGrid w:val="0"/>
          <w:kern w:val="0"/>
          <w:sz w:val="24"/>
        </w:rPr>
        <w:t>（6）《给水排水管道工程施工及验收规范》（GB50268-2008）</w:t>
      </w:r>
    </w:p>
    <w:p w:rsidR="00AF29F2" w:rsidRDefault="009900EB">
      <w:pPr>
        <w:spacing w:line="360" w:lineRule="auto"/>
        <w:ind w:firstLineChars="200" w:firstLine="480"/>
        <w:jc w:val="left"/>
        <w:rPr>
          <w:rFonts w:ascii="宋体" w:hAnsi="宋体"/>
          <w:snapToGrid w:val="0"/>
          <w:kern w:val="0"/>
          <w:sz w:val="24"/>
        </w:rPr>
      </w:pPr>
      <w:r>
        <w:rPr>
          <w:rFonts w:ascii="宋体" w:hAnsi="宋体" w:hint="eastAsia"/>
          <w:snapToGrid w:val="0"/>
          <w:kern w:val="0"/>
          <w:sz w:val="24"/>
        </w:rPr>
        <w:t>（7）《城镇给水排水技术规范》（GB50788-2012）</w:t>
      </w:r>
    </w:p>
    <w:p w:rsidR="00AF29F2" w:rsidRDefault="009900EB">
      <w:pPr>
        <w:spacing w:line="360" w:lineRule="auto"/>
        <w:ind w:firstLineChars="200" w:firstLine="480"/>
        <w:jc w:val="left"/>
        <w:rPr>
          <w:rFonts w:ascii="宋体" w:hAnsi="宋体"/>
          <w:snapToGrid w:val="0"/>
          <w:kern w:val="0"/>
          <w:sz w:val="24"/>
        </w:rPr>
      </w:pPr>
      <w:r>
        <w:rPr>
          <w:rFonts w:ascii="宋体" w:hAnsi="宋体" w:hint="eastAsia"/>
          <w:snapToGrid w:val="0"/>
          <w:kern w:val="0"/>
          <w:sz w:val="24"/>
        </w:rPr>
        <w:t>（8）《城市工程管线综合规划规范》（GB50289-2016）</w:t>
      </w:r>
    </w:p>
    <w:p w:rsidR="00AF29F2" w:rsidRDefault="009900EB">
      <w:pPr>
        <w:spacing w:line="360" w:lineRule="auto"/>
        <w:ind w:firstLineChars="200" w:firstLine="480"/>
        <w:jc w:val="left"/>
        <w:rPr>
          <w:rFonts w:ascii="宋体" w:hAnsi="宋体"/>
          <w:snapToGrid w:val="0"/>
          <w:kern w:val="0"/>
          <w:sz w:val="24"/>
        </w:rPr>
      </w:pPr>
      <w:r>
        <w:rPr>
          <w:rFonts w:ascii="宋体" w:hAnsi="宋体" w:hint="eastAsia"/>
          <w:snapToGrid w:val="0"/>
          <w:kern w:val="0"/>
          <w:sz w:val="24"/>
        </w:rPr>
        <w:t>（</w:t>
      </w:r>
      <w:r>
        <w:rPr>
          <w:rFonts w:ascii="宋体" w:hAnsi="宋体"/>
          <w:snapToGrid w:val="0"/>
          <w:kern w:val="0"/>
          <w:sz w:val="24"/>
        </w:rPr>
        <w:t>9</w:t>
      </w:r>
      <w:r>
        <w:rPr>
          <w:rFonts w:ascii="宋体" w:hAnsi="宋体" w:hint="eastAsia"/>
          <w:snapToGrid w:val="0"/>
          <w:kern w:val="0"/>
          <w:sz w:val="24"/>
        </w:rPr>
        <w:t>）《埋地塑料排水管道工程技术规程》（CJJ143-2010）</w:t>
      </w:r>
    </w:p>
    <w:p w:rsidR="00AF29F2" w:rsidRDefault="009900EB">
      <w:pPr>
        <w:spacing w:line="360" w:lineRule="auto"/>
        <w:ind w:firstLineChars="200" w:firstLine="480"/>
        <w:jc w:val="left"/>
        <w:rPr>
          <w:rFonts w:ascii="宋体" w:hAnsi="宋体"/>
          <w:snapToGrid w:val="0"/>
          <w:kern w:val="0"/>
          <w:sz w:val="24"/>
        </w:rPr>
      </w:pPr>
      <w:r>
        <w:rPr>
          <w:rFonts w:ascii="宋体" w:hAnsi="宋体" w:hint="eastAsia"/>
          <w:snapToGrid w:val="0"/>
          <w:kern w:val="0"/>
          <w:sz w:val="24"/>
        </w:rPr>
        <w:t>（1</w:t>
      </w:r>
      <w:r>
        <w:rPr>
          <w:rFonts w:ascii="宋体" w:hAnsi="宋体"/>
          <w:snapToGrid w:val="0"/>
          <w:kern w:val="0"/>
          <w:sz w:val="24"/>
        </w:rPr>
        <w:t>0</w:t>
      </w:r>
      <w:r>
        <w:rPr>
          <w:rFonts w:ascii="宋体" w:hAnsi="宋体" w:hint="eastAsia"/>
          <w:snapToGrid w:val="0"/>
          <w:kern w:val="0"/>
          <w:sz w:val="24"/>
        </w:rPr>
        <w:t>）《镇（乡）村排水工程技术规程》（CJJ124-2008）</w:t>
      </w:r>
    </w:p>
    <w:p w:rsidR="00AF29F2" w:rsidRDefault="009900EB">
      <w:pPr>
        <w:spacing w:line="360" w:lineRule="auto"/>
        <w:ind w:firstLineChars="200" w:firstLine="480"/>
        <w:jc w:val="left"/>
        <w:rPr>
          <w:rFonts w:ascii="宋体" w:hAnsi="宋体"/>
          <w:snapToGrid w:val="0"/>
          <w:kern w:val="0"/>
          <w:sz w:val="24"/>
        </w:rPr>
      </w:pPr>
      <w:r>
        <w:rPr>
          <w:rFonts w:ascii="宋体" w:hAnsi="宋体" w:hint="eastAsia"/>
          <w:snapToGrid w:val="0"/>
          <w:kern w:val="0"/>
          <w:sz w:val="24"/>
        </w:rPr>
        <w:t>（1</w:t>
      </w:r>
      <w:r>
        <w:rPr>
          <w:rFonts w:ascii="宋体" w:hAnsi="宋体"/>
          <w:snapToGrid w:val="0"/>
          <w:kern w:val="0"/>
          <w:sz w:val="24"/>
        </w:rPr>
        <w:t>1</w:t>
      </w:r>
      <w:r>
        <w:rPr>
          <w:rFonts w:ascii="宋体" w:hAnsi="宋体" w:hint="eastAsia"/>
          <w:snapToGrid w:val="0"/>
          <w:kern w:val="0"/>
          <w:sz w:val="24"/>
        </w:rPr>
        <w:t>）《城镇排水系统电气与自动化工程技术规程》（CJJ120-2008）</w:t>
      </w:r>
    </w:p>
    <w:p w:rsidR="00AF29F2" w:rsidRDefault="009900EB">
      <w:pPr>
        <w:spacing w:line="360" w:lineRule="auto"/>
        <w:ind w:firstLineChars="200" w:firstLine="480"/>
        <w:jc w:val="left"/>
        <w:rPr>
          <w:rFonts w:ascii="宋体" w:hAnsi="宋体"/>
          <w:snapToGrid w:val="0"/>
          <w:kern w:val="0"/>
          <w:sz w:val="24"/>
        </w:rPr>
      </w:pPr>
      <w:r>
        <w:rPr>
          <w:rFonts w:ascii="宋体" w:hAnsi="宋体" w:hint="eastAsia"/>
          <w:snapToGrid w:val="0"/>
          <w:kern w:val="0"/>
          <w:sz w:val="24"/>
        </w:rPr>
        <w:t>（</w:t>
      </w:r>
      <w:r>
        <w:rPr>
          <w:rFonts w:ascii="宋体" w:hAnsi="宋体"/>
          <w:snapToGrid w:val="0"/>
          <w:kern w:val="0"/>
          <w:sz w:val="24"/>
        </w:rPr>
        <w:t>12</w:t>
      </w:r>
      <w:r>
        <w:rPr>
          <w:rFonts w:ascii="宋体" w:hAnsi="宋体" w:hint="eastAsia"/>
          <w:snapToGrid w:val="0"/>
          <w:kern w:val="0"/>
          <w:sz w:val="24"/>
        </w:rPr>
        <w:t>）《建筑结构荷载规范》（GB50009-2012）</w:t>
      </w:r>
    </w:p>
    <w:p w:rsidR="00AF29F2" w:rsidRDefault="009900EB">
      <w:pPr>
        <w:spacing w:line="360" w:lineRule="auto"/>
        <w:ind w:firstLineChars="200" w:firstLine="480"/>
        <w:jc w:val="left"/>
        <w:rPr>
          <w:rFonts w:ascii="宋体" w:hAnsi="宋体"/>
          <w:snapToGrid w:val="0"/>
          <w:kern w:val="0"/>
          <w:sz w:val="24"/>
        </w:rPr>
      </w:pPr>
      <w:r>
        <w:rPr>
          <w:rFonts w:ascii="宋体" w:hAnsi="宋体" w:hint="eastAsia"/>
          <w:snapToGrid w:val="0"/>
          <w:kern w:val="0"/>
          <w:sz w:val="24"/>
        </w:rPr>
        <w:t>（1</w:t>
      </w:r>
      <w:r>
        <w:rPr>
          <w:rFonts w:ascii="宋体" w:hAnsi="宋体"/>
          <w:snapToGrid w:val="0"/>
          <w:kern w:val="0"/>
          <w:sz w:val="24"/>
        </w:rPr>
        <w:t>3</w:t>
      </w:r>
      <w:r>
        <w:rPr>
          <w:rFonts w:ascii="宋体" w:hAnsi="宋体" w:hint="eastAsia"/>
          <w:snapToGrid w:val="0"/>
          <w:kern w:val="0"/>
          <w:sz w:val="24"/>
        </w:rPr>
        <w:t>）《建筑与市政工程抗震通用规范》（GB55002-2022）</w:t>
      </w:r>
    </w:p>
    <w:p w:rsidR="00AF29F2" w:rsidRDefault="009900EB">
      <w:pPr>
        <w:spacing w:line="360" w:lineRule="auto"/>
        <w:ind w:firstLineChars="200" w:firstLine="480"/>
        <w:jc w:val="left"/>
        <w:rPr>
          <w:rFonts w:ascii="宋体" w:hAnsi="宋体"/>
          <w:snapToGrid w:val="0"/>
          <w:kern w:val="0"/>
          <w:sz w:val="24"/>
        </w:rPr>
      </w:pPr>
      <w:r>
        <w:rPr>
          <w:rFonts w:ascii="宋体" w:hAnsi="宋体" w:hint="eastAsia"/>
          <w:snapToGrid w:val="0"/>
          <w:kern w:val="0"/>
          <w:sz w:val="24"/>
        </w:rPr>
        <w:t>（1</w:t>
      </w:r>
      <w:r>
        <w:rPr>
          <w:rFonts w:ascii="宋体" w:hAnsi="宋体"/>
          <w:snapToGrid w:val="0"/>
          <w:kern w:val="0"/>
          <w:sz w:val="24"/>
        </w:rPr>
        <w:t>4</w:t>
      </w:r>
      <w:r>
        <w:rPr>
          <w:rFonts w:ascii="宋体" w:hAnsi="宋体" w:hint="eastAsia"/>
          <w:snapToGrid w:val="0"/>
          <w:kern w:val="0"/>
          <w:sz w:val="24"/>
        </w:rPr>
        <w:t>）《建筑与市政地基基础通用规范》（GB55003-2021）</w:t>
      </w:r>
    </w:p>
    <w:p w:rsidR="00AF29F2" w:rsidRDefault="00AF29F2">
      <w:pPr>
        <w:spacing w:line="360" w:lineRule="auto"/>
        <w:ind w:firstLineChars="200" w:firstLine="480"/>
        <w:rPr>
          <w:sz w:val="24"/>
        </w:rPr>
      </w:pPr>
    </w:p>
    <w:sectPr w:rsidR="00AF29F2">
      <w:footerReference w:type="even" r:id="rId6"/>
      <w:footerReference w:type="default" r:id="rId7"/>
      <w:pgSz w:w="11906" w:h="16838"/>
      <w:pgMar w:top="1440" w:right="1466" w:bottom="1440" w:left="1440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258" w:rsidRDefault="00970258">
      <w:r>
        <w:separator/>
      </w:r>
    </w:p>
  </w:endnote>
  <w:endnote w:type="continuationSeparator" w:id="0">
    <w:p w:rsidR="00970258" w:rsidRDefault="00970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9F2" w:rsidRDefault="009900EB">
    <w:pPr>
      <w:pStyle w:val="a7"/>
      <w:framePr w:wrap="around" w:vAnchor="text" w:hAnchor="margin" w:xAlign="center" w:y="1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separate"/>
    </w:r>
    <w:r>
      <w:rPr>
        <w:rStyle w:val="ab"/>
      </w:rPr>
      <w:t>21</w:t>
    </w:r>
    <w:r>
      <w:fldChar w:fldCharType="end"/>
    </w:r>
  </w:p>
  <w:p w:rsidR="00AF29F2" w:rsidRDefault="00AF29F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9F2" w:rsidRDefault="009900EB">
    <w:pPr>
      <w:pStyle w:val="a7"/>
      <w:framePr w:wrap="around" w:vAnchor="text" w:hAnchor="margin" w:xAlign="center" w:y="1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separate"/>
    </w:r>
    <w:r w:rsidR="007A0AFF">
      <w:rPr>
        <w:rStyle w:val="ab"/>
        <w:noProof/>
      </w:rPr>
      <w:t>4</w:t>
    </w:r>
    <w:r>
      <w:fldChar w:fldCharType="end"/>
    </w:r>
  </w:p>
  <w:p w:rsidR="00AF29F2" w:rsidRDefault="00AF29F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258" w:rsidRDefault="00970258">
      <w:r>
        <w:separator/>
      </w:r>
    </w:p>
  </w:footnote>
  <w:footnote w:type="continuationSeparator" w:id="0">
    <w:p w:rsidR="00970258" w:rsidRDefault="009702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Q0YWM5NTMzNDgyNDdhYzk2ZDdiOWNhOGU3N2YxODQifQ=="/>
  </w:docVars>
  <w:rsids>
    <w:rsidRoot w:val="00AA1D03"/>
    <w:rsid w:val="00005114"/>
    <w:rsid w:val="00025A1D"/>
    <w:rsid w:val="00035D2A"/>
    <w:rsid w:val="00050F0B"/>
    <w:rsid w:val="00061785"/>
    <w:rsid w:val="00062592"/>
    <w:rsid w:val="00065C4D"/>
    <w:rsid w:val="000742A5"/>
    <w:rsid w:val="000B1F2D"/>
    <w:rsid w:val="000C58B7"/>
    <w:rsid w:val="001122D1"/>
    <w:rsid w:val="00120E5E"/>
    <w:rsid w:val="00136F00"/>
    <w:rsid w:val="001475F6"/>
    <w:rsid w:val="001721A2"/>
    <w:rsid w:val="001C7DBD"/>
    <w:rsid w:val="001F51E4"/>
    <w:rsid w:val="002B35B9"/>
    <w:rsid w:val="002B726D"/>
    <w:rsid w:val="002E255F"/>
    <w:rsid w:val="002E3FD1"/>
    <w:rsid w:val="002F5F09"/>
    <w:rsid w:val="00356C00"/>
    <w:rsid w:val="0042662E"/>
    <w:rsid w:val="0044426C"/>
    <w:rsid w:val="004851E0"/>
    <w:rsid w:val="004E719E"/>
    <w:rsid w:val="00565975"/>
    <w:rsid w:val="005774D3"/>
    <w:rsid w:val="005F7093"/>
    <w:rsid w:val="00636AE7"/>
    <w:rsid w:val="00640317"/>
    <w:rsid w:val="00672895"/>
    <w:rsid w:val="00696C7E"/>
    <w:rsid w:val="006B7D7E"/>
    <w:rsid w:val="006F1752"/>
    <w:rsid w:val="007566D3"/>
    <w:rsid w:val="0078351C"/>
    <w:rsid w:val="007A0AFF"/>
    <w:rsid w:val="007A2460"/>
    <w:rsid w:val="007C5EEF"/>
    <w:rsid w:val="007D37D1"/>
    <w:rsid w:val="008B4CCE"/>
    <w:rsid w:val="00924BE1"/>
    <w:rsid w:val="00941D1D"/>
    <w:rsid w:val="00955686"/>
    <w:rsid w:val="00961D46"/>
    <w:rsid w:val="00970258"/>
    <w:rsid w:val="009900EB"/>
    <w:rsid w:val="00997D7B"/>
    <w:rsid w:val="009A1593"/>
    <w:rsid w:val="009A7A1A"/>
    <w:rsid w:val="009C637F"/>
    <w:rsid w:val="00A05F2C"/>
    <w:rsid w:val="00A854B7"/>
    <w:rsid w:val="00AA1D03"/>
    <w:rsid w:val="00AD2986"/>
    <w:rsid w:val="00AD5AFF"/>
    <w:rsid w:val="00AF29F2"/>
    <w:rsid w:val="00AF7716"/>
    <w:rsid w:val="00B0536D"/>
    <w:rsid w:val="00B12132"/>
    <w:rsid w:val="00C03013"/>
    <w:rsid w:val="00C3382E"/>
    <w:rsid w:val="00C75B75"/>
    <w:rsid w:val="00CA6D86"/>
    <w:rsid w:val="00CB44AD"/>
    <w:rsid w:val="00CD43C4"/>
    <w:rsid w:val="00CD6C36"/>
    <w:rsid w:val="00CE03AF"/>
    <w:rsid w:val="00CF6520"/>
    <w:rsid w:val="00D26D72"/>
    <w:rsid w:val="00DB2C49"/>
    <w:rsid w:val="00DD2CCB"/>
    <w:rsid w:val="00E143A9"/>
    <w:rsid w:val="00E4272D"/>
    <w:rsid w:val="00E65D91"/>
    <w:rsid w:val="00EC2E31"/>
    <w:rsid w:val="00EE3558"/>
    <w:rsid w:val="00F013B9"/>
    <w:rsid w:val="00F52D84"/>
    <w:rsid w:val="00F902A7"/>
    <w:rsid w:val="00FB2ABF"/>
    <w:rsid w:val="00FD46F7"/>
    <w:rsid w:val="00FF0531"/>
    <w:rsid w:val="2E726C52"/>
    <w:rsid w:val="47AC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C003BCC-AAE2-44A8-9A08-8E9CFEEF6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iPriority="0" w:qFormat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NormalIndent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Indent1">
    <w:name w:val="Normal Indent1"/>
    <w:basedOn w:val="1"/>
    <w:qFormat/>
    <w:pPr>
      <w:spacing w:line="360" w:lineRule="auto"/>
      <w:ind w:firstLineChars="200" w:firstLine="200"/>
    </w:pPr>
    <w:rPr>
      <w:rFonts w:hint="default"/>
      <w:sz w:val="24"/>
    </w:rPr>
  </w:style>
  <w:style w:type="paragraph" w:customStyle="1" w:styleId="1">
    <w:name w:val="正文1"/>
    <w:next w:val="21"/>
    <w:qFormat/>
    <w:pPr>
      <w:widowControl w:val="0"/>
      <w:jc w:val="both"/>
    </w:pPr>
    <w:rPr>
      <w:rFonts w:ascii="Times New Roman" w:eastAsia="宋体" w:hAnsi="Times New Roman" w:cs="Times New Roman" w:hint="eastAsia"/>
      <w:kern w:val="2"/>
      <w:sz w:val="21"/>
      <w:szCs w:val="22"/>
    </w:rPr>
  </w:style>
  <w:style w:type="paragraph" w:customStyle="1" w:styleId="21">
    <w:name w:val="标题 21"/>
    <w:basedOn w:val="1"/>
    <w:next w:val="1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sz w:val="32"/>
    </w:rPr>
  </w:style>
  <w:style w:type="paragraph" w:styleId="a3">
    <w:name w:val="Body Text"/>
    <w:basedOn w:val="a"/>
    <w:next w:val="a4"/>
    <w:uiPriority w:val="1"/>
    <w:qFormat/>
    <w:pPr>
      <w:spacing w:before="168"/>
      <w:ind w:left="138"/>
    </w:pPr>
    <w:rPr>
      <w:rFonts w:ascii="宋体" w:hAnsi="宋体"/>
      <w:sz w:val="24"/>
    </w:rPr>
  </w:style>
  <w:style w:type="paragraph" w:customStyle="1" w:styleId="a4">
    <w:name w:val="样式 宋体 四号"/>
    <w:next w:val="7"/>
    <w:qFormat/>
    <w:pPr>
      <w:widowControl w:val="0"/>
      <w:ind w:firstLineChars="200" w:firstLine="200"/>
    </w:pPr>
    <w:rPr>
      <w:rFonts w:ascii="宋体" w:eastAsia="Times New Roman" w:hAnsi="Times New Roman" w:cs="Times New Roman"/>
      <w:kern w:val="2"/>
      <w:sz w:val="28"/>
      <w:szCs w:val="24"/>
    </w:rPr>
  </w:style>
  <w:style w:type="paragraph" w:styleId="7">
    <w:name w:val="index 7"/>
    <w:basedOn w:val="a"/>
    <w:next w:val="a"/>
    <w:semiHidden/>
    <w:qFormat/>
    <w:pPr>
      <w:ind w:left="1470" w:hanging="210"/>
      <w:jc w:val="left"/>
    </w:pPr>
    <w:rPr>
      <w:sz w:val="20"/>
    </w:r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page number"/>
    <w:basedOn w:val="a0"/>
    <w:qFormat/>
  </w:style>
  <w:style w:type="character" w:customStyle="1" w:styleId="a8">
    <w:name w:val="页脚 字符"/>
    <w:link w:val="a7"/>
    <w:rPr>
      <w:rFonts w:ascii="Times New Roman" w:eastAsia="宋体" w:hAnsi="Times New Roman" w:cs="Times New Roman"/>
      <w:sz w:val="18"/>
      <w:szCs w:val="24"/>
    </w:rPr>
  </w:style>
  <w:style w:type="character" w:customStyle="1" w:styleId="Char1">
    <w:name w:val="页脚 Char1"/>
    <w:basedOn w:val="a0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页眉 字符"/>
    <w:basedOn w:val="a0"/>
    <w:link w:val="a9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416</Words>
  <Characters>2376</Characters>
  <Application>Microsoft Office Word</Application>
  <DocSecurity>0</DocSecurity>
  <Lines>19</Lines>
  <Paragraphs>5</Paragraphs>
  <ScaleCrop>false</ScaleCrop>
  <Company>china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</cp:lastModifiedBy>
  <cp:revision>74</cp:revision>
  <dcterms:created xsi:type="dcterms:W3CDTF">2018-10-29T08:31:00Z</dcterms:created>
  <dcterms:modified xsi:type="dcterms:W3CDTF">2023-09-20T08:49:00Z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34D2CD87D0D848F9A10830AA8F8F843F_12</vt:lpwstr>
  </property>
</Properties>
</file>