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1EA" w:rsidRDefault="00584E12">
      <w:pPr>
        <w:adjustRightInd w:val="0"/>
        <w:snapToGrid w:val="0"/>
        <w:spacing w:line="360" w:lineRule="auto"/>
        <w:jc w:val="right"/>
        <w:rPr>
          <w:rFonts w:ascii="宋体" w:eastAsia="宋体" w:hAnsi="宋体" w:cs="Times New Roman"/>
          <w:b/>
          <w:snapToGrid w:val="0"/>
          <w:color w:val="000000" w:themeColor="text1"/>
          <w:kern w:val="0"/>
          <w:szCs w:val="21"/>
        </w:rPr>
      </w:pPr>
      <w:r>
        <w:rPr>
          <w:rFonts w:ascii="宋体" w:eastAsia="宋体" w:hAnsi="宋体" w:cs="Times New Roman"/>
          <w:b/>
          <w:snapToGrid w:val="0"/>
          <w:color w:val="000000" w:themeColor="text1"/>
          <w:kern w:val="0"/>
          <w:szCs w:val="21"/>
        </w:rPr>
        <w:t xml:space="preserve">  </w:t>
      </w:r>
      <w:r>
        <w:rPr>
          <w:rFonts w:ascii="宋体" w:eastAsia="宋体" w:hAnsi="宋体" w:cs="Times New Roman"/>
          <w:b/>
          <w:snapToGrid w:val="0"/>
          <w:color w:val="000000" w:themeColor="text1"/>
          <w:kern w:val="0"/>
          <w:szCs w:val="21"/>
        </w:rPr>
        <w:t>合同编号：</w:t>
      </w:r>
      <w:r>
        <w:rPr>
          <w:rFonts w:ascii="宋体" w:eastAsia="宋体" w:hAnsi="宋体" w:cs="Times New Roman"/>
          <w:b/>
          <w:snapToGrid w:val="0"/>
          <w:color w:val="000000" w:themeColor="text1"/>
          <w:kern w:val="0"/>
          <w:szCs w:val="21"/>
        </w:rPr>
        <w:t xml:space="preserve">  </w:t>
      </w:r>
    </w:p>
    <w:p w:rsidR="00E101EA" w:rsidRDefault="00E101EA">
      <w:pPr>
        <w:adjustRightInd w:val="0"/>
        <w:snapToGrid w:val="0"/>
        <w:spacing w:line="360" w:lineRule="auto"/>
        <w:jc w:val="center"/>
        <w:rPr>
          <w:rFonts w:ascii="宋体" w:eastAsia="宋体" w:hAnsi="宋体" w:cs="Times New Roman"/>
          <w:b/>
          <w:bCs/>
          <w:color w:val="000000" w:themeColor="text1"/>
          <w:kern w:val="44"/>
          <w:sz w:val="40"/>
          <w:szCs w:val="36"/>
        </w:rPr>
      </w:pPr>
    </w:p>
    <w:p w:rsidR="00E101EA" w:rsidRDefault="00E101EA">
      <w:pPr>
        <w:spacing w:line="360" w:lineRule="auto"/>
        <w:ind w:leftChars="-270" w:left="-567" w:firstLineChars="105" w:firstLine="422"/>
        <w:jc w:val="center"/>
        <w:rPr>
          <w:rFonts w:ascii="宋体" w:eastAsia="宋体" w:hAnsi="宋体" w:cs="Times New Roman"/>
          <w:b/>
          <w:bCs/>
          <w:color w:val="000000" w:themeColor="text1"/>
          <w:kern w:val="44"/>
          <w:sz w:val="40"/>
          <w:szCs w:val="36"/>
        </w:rPr>
      </w:pPr>
    </w:p>
    <w:p w:rsidR="00E101EA" w:rsidRDefault="00584E12">
      <w:pPr>
        <w:adjustRightInd w:val="0"/>
        <w:snapToGrid w:val="0"/>
        <w:spacing w:line="360" w:lineRule="auto"/>
        <w:ind w:firstLineChars="45" w:firstLine="253"/>
        <w:jc w:val="center"/>
        <w:rPr>
          <w:rFonts w:ascii="宋体" w:eastAsia="宋体" w:hAnsi="宋体" w:cs="Times New Roman"/>
          <w:b/>
          <w:snapToGrid w:val="0"/>
          <w:color w:val="000000" w:themeColor="text1"/>
          <w:spacing w:val="-20"/>
          <w:kern w:val="0"/>
          <w:sz w:val="52"/>
          <w:szCs w:val="52"/>
        </w:rPr>
      </w:pPr>
      <w:bookmarkStart w:id="0" w:name="_Toc499500082"/>
      <w:bookmarkStart w:id="1" w:name="_Toc486159621"/>
      <w:bookmarkStart w:id="2" w:name="_Toc486159963"/>
      <w:bookmarkStart w:id="3" w:name="_Toc467837466"/>
      <w:bookmarkStart w:id="4" w:name="_Toc467837748"/>
      <w:bookmarkStart w:id="5" w:name="_Toc14441364"/>
      <w:r>
        <w:rPr>
          <w:rFonts w:ascii="宋体" w:eastAsia="宋体" w:hAnsi="宋体" w:cs="宋体" w:hint="eastAsia"/>
          <w:b/>
          <w:color w:val="000000" w:themeColor="text1"/>
          <w:kern w:val="0"/>
          <w:sz w:val="56"/>
          <w:szCs w:val="56"/>
        </w:rPr>
        <w:t>知识城国际人才服务中心勘察设计施工总承包（</w:t>
      </w:r>
      <w:r>
        <w:rPr>
          <w:rFonts w:ascii="宋体" w:eastAsia="宋体" w:hAnsi="宋体" w:cs="宋体" w:hint="eastAsia"/>
          <w:b/>
          <w:color w:val="000000" w:themeColor="text1"/>
          <w:kern w:val="0"/>
          <w:sz w:val="56"/>
          <w:szCs w:val="56"/>
        </w:rPr>
        <w:t>EPC</w:t>
      </w:r>
      <w:r>
        <w:rPr>
          <w:rFonts w:ascii="宋体" w:eastAsia="宋体" w:hAnsi="宋体" w:cs="宋体" w:hint="eastAsia"/>
          <w:b/>
          <w:color w:val="000000" w:themeColor="text1"/>
          <w:kern w:val="0"/>
          <w:sz w:val="56"/>
          <w:szCs w:val="56"/>
        </w:rPr>
        <w:t>）合同</w:t>
      </w:r>
      <w:bookmarkEnd w:id="0"/>
      <w:bookmarkEnd w:id="1"/>
      <w:bookmarkEnd w:id="2"/>
      <w:bookmarkEnd w:id="3"/>
      <w:bookmarkEnd w:id="4"/>
      <w:bookmarkEnd w:id="5"/>
    </w:p>
    <w:p w:rsidR="00E101EA" w:rsidRDefault="00E101EA">
      <w:pPr>
        <w:adjustRightInd w:val="0"/>
        <w:snapToGrid w:val="0"/>
        <w:spacing w:line="360" w:lineRule="auto"/>
        <w:jc w:val="center"/>
        <w:rPr>
          <w:rFonts w:ascii="宋体" w:eastAsia="宋体" w:hAnsi="宋体" w:cs="Times New Roman"/>
          <w:b/>
          <w:snapToGrid w:val="0"/>
          <w:color w:val="000000" w:themeColor="text1"/>
          <w:kern w:val="0"/>
          <w:sz w:val="32"/>
          <w:szCs w:val="32"/>
        </w:rPr>
      </w:pPr>
    </w:p>
    <w:p w:rsidR="00E101EA" w:rsidRDefault="00E101EA">
      <w:pPr>
        <w:adjustRightInd w:val="0"/>
        <w:snapToGrid w:val="0"/>
        <w:spacing w:line="360" w:lineRule="auto"/>
        <w:jc w:val="center"/>
        <w:rPr>
          <w:rFonts w:ascii="宋体" w:eastAsia="宋体" w:hAnsi="宋体" w:cs="Times New Roman"/>
          <w:b/>
          <w:snapToGrid w:val="0"/>
          <w:color w:val="000000" w:themeColor="text1"/>
          <w:kern w:val="0"/>
          <w:sz w:val="32"/>
          <w:szCs w:val="32"/>
        </w:rPr>
      </w:pPr>
    </w:p>
    <w:p w:rsidR="00E101EA" w:rsidRDefault="00E101EA">
      <w:pPr>
        <w:adjustRightInd w:val="0"/>
        <w:snapToGrid w:val="0"/>
        <w:spacing w:line="360" w:lineRule="auto"/>
        <w:jc w:val="center"/>
        <w:rPr>
          <w:rFonts w:ascii="宋体" w:eastAsia="宋体" w:hAnsi="宋体" w:cs="Times New Roman"/>
          <w:b/>
          <w:snapToGrid w:val="0"/>
          <w:color w:val="000000" w:themeColor="text1"/>
          <w:kern w:val="0"/>
          <w:sz w:val="32"/>
          <w:szCs w:val="32"/>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E101EA">
      <w:pPr>
        <w:adjustRightInd w:val="0"/>
        <w:snapToGrid w:val="0"/>
        <w:spacing w:line="360" w:lineRule="auto"/>
        <w:rPr>
          <w:rFonts w:ascii="宋体" w:eastAsia="宋体" w:hAnsi="宋体" w:cs="Times New Roman"/>
          <w:snapToGrid w:val="0"/>
          <w:color w:val="000000" w:themeColor="text1"/>
          <w:kern w:val="0"/>
          <w:sz w:val="24"/>
          <w:szCs w:val="18"/>
        </w:rPr>
      </w:pPr>
    </w:p>
    <w:p w:rsidR="00E101EA" w:rsidRDefault="00584E12">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Pr>
          <w:rFonts w:ascii="宋体" w:eastAsia="宋体" w:hAnsi="宋体" w:cs="Times New Roman"/>
          <w:b/>
          <w:bCs/>
          <w:snapToGrid w:val="0"/>
          <w:color w:val="000000" w:themeColor="text1"/>
          <w:kern w:val="0"/>
          <w:sz w:val="30"/>
          <w:szCs w:val="30"/>
        </w:rPr>
        <w:t>发包人：</w:t>
      </w:r>
      <w:r>
        <w:rPr>
          <w:rFonts w:ascii="宋体" w:eastAsia="宋体" w:hAnsi="宋体" w:cs="Times New Roman"/>
          <w:b/>
          <w:color w:val="000000" w:themeColor="text1"/>
          <w:kern w:val="0"/>
          <w:sz w:val="32"/>
          <w:szCs w:val="32"/>
        </w:rPr>
        <w:t xml:space="preserve">     </w:t>
      </w:r>
    </w:p>
    <w:p w:rsidR="00E101EA" w:rsidRDefault="00584E12">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Pr>
          <w:rFonts w:ascii="宋体" w:eastAsia="宋体" w:hAnsi="宋体" w:cs="Times New Roman"/>
          <w:b/>
          <w:bCs/>
          <w:snapToGrid w:val="0"/>
          <w:color w:val="000000" w:themeColor="text1"/>
          <w:kern w:val="0"/>
          <w:sz w:val="30"/>
          <w:szCs w:val="30"/>
        </w:rPr>
        <w:t>承包人：（主办）</w:t>
      </w:r>
      <w:r>
        <w:rPr>
          <w:rFonts w:ascii="宋体" w:eastAsia="宋体" w:hAnsi="宋体" w:cs="Times New Roman"/>
          <w:b/>
          <w:bCs/>
          <w:snapToGrid w:val="0"/>
          <w:color w:val="000000" w:themeColor="text1"/>
          <w:kern w:val="0"/>
          <w:sz w:val="30"/>
          <w:szCs w:val="30"/>
        </w:rPr>
        <w:t xml:space="preserve">               </w:t>
      </w:r>
    </w:p>
    <w:p w:rsidR="00E101EA" w:rsidRDefault="00584E12">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Pr>
          <w:rFonts w:ascii="宋体" w:eastAsia="宋体" w:hAnsi="宋体" w:cs="Times New Roman"/>
          <w:b/>
          <w:bCs/>
          <w:snapToGrid w:val="0"/>
          <w:color w:val="000000" w:themeColor="text1"/>
          <w:kern w:val="0"/>
          <w:sz w:val="30"/>
          <w:szCs w:val="30"/>
        </w:rPr>
        <w:t xml:space="preserve">        </w:t>
      </w:r>
      <w:r>
        <w:rPr>
          <w:rFonts w:ascii="宋体" w:eastAsia="宋体" w:hAnsi="宋体" w:cs="Times New Roman"/>
          <w:b/>
          <w:bCs/>
          <w:snapToGrid w:val="0"/>
          <w:color w:val="000000" w:themeColor="text1"/>
          <w:kern w:val="0"/>
          <w:sz w:val="30"/>
          <w:szCs w:val="30"/>
        </w:rPr>
        <w:t>（成员）</w:t>
      </w:r>
      <w:r>
        <w:rPr>
          <w:rFonts w:ascii="宋体" w:eastAsia="宋体" w:hAnsi="宋体" w:cs="Times New Roman"/>
          <w:b/>
          <w:bCs/>
          <w:snapToGrid w:val="0"/>
          <w:color w:val="000000" w:themeColor="text1"/>
          <w:kern w:val="0"/>
          <w:sz w:val="30"/>
          <w:szCs w:val="30"/>
        </w:rPr>
        <w:t xml:space="preserve">                             </w:t>
      </w:r>
    </w:p>
    <w:p w:rsidR="00E101EA" w:rsidRDefault="00584E12">
      <w:pPr>
        <w:adjustRightInd w:val="0"/>
        <w:snapToGrid w:val="0"/>
        <w:spacing w:line="360" w:lineRule="auto"/>
        <w:ind w:leftChars="400" w:left="840" w:firstLineChars="400" w:firstLine="1205"/>
        <w:rPr>
          <w:rFonts w:ascii="宋体" w:eastAsia="宋体" w:hAnsi="宋体" w:cs="Times New Roman"/>
          <w:b/>
          <w:bCs/>
          <w:snapToGrid w:val="0"/>
          <w:color w:val="000000" w:themeColor="text1"/>
          <w:kern w:val="0"/>
          <w:sz w:val="30"/>
          <w:szCs w:val="30"/>
        </w:rPr>
      </w:pPr>
      <w:r>
        <w:rPr>
          <w:rFonts w:ascii="宋体" w:eastAsia="宋体" w:hAnsi="宋体" w:cs="Times New Roman"/>
          <w:b/>
          <w:bCs/>
          <w:snapToGrid w:val="0"/>
          <w:color w:val="000000" w:themeColor="text1"/>
          <w:kern w:val="0"/>
          <w:sz w:val="30"/>
          <w:szCs w:val="30"/>
        </w:rPr>
        <w:t>（成员）</w:t>
      </w:r>
      <w:r>
        <w:rPr>
          <w:rFonts w:ascii="宋体" w:eastAsia="宋体" w:hAnsi="宋体" w:cs="Times New Roman"/>
          <w:b/>
          <w:bCs/>
          <w:snapToGrid w:val="0"/>
          <w:color w:val="000000" w:themeColor="text1"/>
          <w:kern w:val="0"/>
          <w:sz w:val="30"/>
          <w:szCs w:val="30"/>
        </w:rPr>
        <w:t xml:space="preserve">                                                  </w:t>
      </w:r>
    </w:p>
    <w:p w:rsidR="00E101EA" w:rsidRDefault="00E101EA">
      <w:pPr>
        <w:adjustRightInd w:val="0"/>
        <w:snapToGrid w:val="0"/>
        <w:spacing w:line="360" w:lineRule="auto"/>
        <w:rPr>
          <w:rFonts w:ascii="宋体" w:eastAsia="宋体" w:hAnsi="宋体" w:cs="Times New Roman"/>
          <w:snapToGrid w:val="0"/>
          <w:color w:val="000000" w:themeColor="text1"/>
          <w:kern w:val="0"/>
          <w:sz w:val="28"/>
          <w:szCs w:val="28"/>
        </w:rPr>
      </w:pPr>
    </w:p>
    <w:p w:rsidR="00E101EA" w:rsidRDefault="00584E12">
      <w:pPr>
        <w:adjustRightInd w:val="0"/>
        <w:snapToGrid w:val="0"/>
        <w:spacing w:line="360" w:lineRule="auto"/>
        <w:ind w:firstLineChars="800" w:firstLine="2240"/>
        <w:rPr>
          <w:rFonts w:ascii="宋体" w:eastAsia="宋体" w:hAnsi="宋体" w:cs="Times New Roman"/>
          <w:snapToGrid w:val="0"/>
          <w:color w:val="000000" w:themeColor="text1"/>
          <w:kern w:val="0"/>
          <w:sz w:val="28"/>
          <w:szCs w:val="28"/>
        </w:rPr>
      </w:pPr>
      <w:r>
        <w:rPr>
          <w:rFonts w:ascii="宋体" w:eastAsia="宋体" w:hAnsi="宋体" w:cs="Times New Roman"/>
          <w:snapToGrid w:val="0"/>
          <w:color w:val="000000" w:themeColor="text1"/>
          <w:kern w:val="0"/>
          <w:sz w:val="28"/>
          <w:szCs w:val="28"/>
        </w:rPr>
        <w:t>签订日期：</w:t>
      </w:r>
      <w:r>
        <w:rPr>
          <w:rFonts w:ascii="宋体" w:eastAsia="宋体" w:hAnsi="宋体" w:cs="Times New Roman"/>
          <w:snapToGrid w:val="0"/>
          <w:color w:val="000000" w:themeColor="text1"/>
          <w:kern w:val="0"/>
          <w:sz w:val="28"/>
          <w:szCs w:val="28"/>
        </w:rPr>
        <w:t xml:space="preserve">      </w:t>
      </w:r>
      <w:r>
        <w:rPr>
          <w:rFonts w:ascii="宋体" w:eastAsia="宋体" w:hAnsi="宋体" w:cs="Times New Roman"/>
          <w:snapToGrid w:val="0"/>
          <w:color w:val="000000" w:themeColor="text1"/>
          <w:kern w:val="0"/>
          <w:sz w:val="28"/>
          <w:szCs w:val="28"/>
        </w:rPr>
        <w:t>年</w:t>
      </w:r>
      <w:r>
        <w:rPr>
          <w:rFonts w:ascii="宋体" w:eastAsia="宋体" w:hAnsi="宋体" w:cs="Times New Roman"/>
          <w:snapToGrid w:val="0"/>
          <w:color w:val="000000" w:themeColor="text1"/>
          <w:kern w:val="0"/>
          <w:sz w:val="28"/>
          <w:szCs w:val="28"/>
        </w:rPr>
        <w:t xml:space="preserve">    </w:t>
      </w:r>
      <w:r>
        <w:rPr>
          <w:rFonts w:ascii="宋体" w:eastAsia="宋体" w:hAnsi="宋体" w:cs="Times New Roman"/>
          <w:snapToGrid w:val="0"/>
          <w:color w:val="000000" w:themeColor="text1"/>
          <w:kern w:val="0"/>
          <w:sz w:val="28"/>
          <w:szCs w:val="28"/>
        </w:rPr>
        <w:t>月</w:t>
      </w:r>
      <w:r>
        <w:rPr>
          <w:rFonts w:ascii="宋体" w:eastAsia="宋体" w:hAnsi="宋体" w:cs="Times New Roman"/>
          <w:snapToGrid w:val="0"/>
          <w:color w:val="000000" w:themeColor="text1"/>
          <w:kern w:val="0"/>
          <w:sz w:val="28"/>
          <w:szCs w:val="28"/>
        </w:rPr>
        <w:t xml:space="preserve">   </w:t>
      </w:r>
      <w:r>
        <w:rPr>
          <w:rFonts w:ascii="宋体" w:eastAsia="宋体" w:hAnsi="宋体" w:cs="Times New Roman"/>
          <w:snapToGrid w:val="0"/>
          <w:color w:val="000000" w:themeColor="text1"/>
          <w:kern w:val="0"/>
          <w:sz w:val="28"/>
          <w:szCs w:val="28"/>
        </w:rPr>
        <w:t>日</w:t>
      </w:r>
    </w:p>
    <w:p w:rsidR="00E101EA" w:rsidRDefault="00E101EA">
      <w:pPr>
        <w:ind w:leftChars="-270" w:left="-567" w:firstLineChars="105" w:firstLine="379"/>
        <w:jc w:val="center"/>
        <w:rPr>
          <w:rFonts w:ascii="宋体" w:eastAsia="宋体" w:hAnsi="宋体" w:cs="Times New Roman"/>
          <w:b/>
          <w:color w:val="000000" w:themeColor="text1"/>
          <w:kern w:val="0"/>
          <w:sz w:val="36"/>
          <w:szCs w:val="36"/>
        </w:rPr>
      </w:pPr>
    </w:p>
    <w:p w:rsidR="00E101EA" w:rsidRDefault="00E101EA">
      <w:pPr>
        <w:spacing w:after="120"/>
        <w:rPr>
          <w:rFonts w:ascii="宋体" w:eastAsia="宋体" w:hAnsi="宋体" w:cs="Times New Roman"/>
          <w:color w:val="000000" w:themeColor="text1"/>
          <w:szCs w:val="24"/>
        </w:rPr>
      </w:pPr>
    </w:p>
    <w:p w:rsidR="00E101EA" w:rsidRDefault="00E101EA">
      <w:pPr>
        <w:rPr>
          <w:rFonts w:ascii="宋体" w:eastAsia="宋体" w:hAnsi="宋体" w:cs="Times New Roman"/>
          <w:color w:val="000000" w:themeColor="text1"/>
          <w:kern w:val="0"/>
          <w:szCs w:val="18"/>
        </w:rPr>
      </w:pPr>
    </w:p>
    <w:p w:rsidR="00E101EA" w:rsidRDefault="00584E12">
      <w:pPr>
        <w:ind w:leftChars="-270" w:left="-567" w:firstLineChars="105" w:firstLine="379"/>
        <w:jc w:val="center"/>
        <w:rPr>
          <w:rFonts w:ascii="宋体" w:eastAsia="宋体" w:hAnsi="宋体" w:cs="Times New Roman"/>
          <w:b/>
          <w:color w:val="000000" w:themeColor="text1"/>
          <w:kern w:val="0"/>
          <w:sz w:val="36"/>
          <w:szCs w:val="36"/>
        </w:rPr>
      </w:pPr>
      <w:r>
        <w:rPr>
          <w:rFonts w:ascii="宋体" w:eastAsia="宋体" w:hAnsi="宋体" w:cs="Times New Roman"/>
          <w:b/>
          <w:color w:val="000000" w:themeColor="text1"/>
          <w:kern w:val="0"/>
          <w:sz w:val="36"/>
          <w:szCs w:val="36"/>
        </w:rPr>
        <w:t>目</w:t>
      </w:r>
      <w:r>
        <w:rPr>
          <w:rFonts w:ascii="宋体" w:eastAsia="宋体" w:hAnsi="宋体" w:cs="Times New Roman"/>
          <w:b/>
          <w:color w:val="000000" w:themeColor="text1"/>
          <w:kern w:val="0"/>
          <w:sz w:val="36"/>
          <w:szCs w:val="36"/>
        </w:rPr>
        <w:t xml:space="preserve">    </w:t>
      </w:r>
      <w:r>
        <w:rPr>
          <w:rFonts w:ascii="宋体" w:eastAsia="宋体" w:hAnsi="宋体" w:cs="Times New Roman"/>
          <w:b/>
          <w:color w:val="000000" w:themeColor="text1"/>
          <w:kern w:val="0"/>
          <w:sz w:val="36"/>
          <w:szCs w:val="36"/>
        </w:rPr>
        <w:t>录</w:t>
      </w:r>
    </w:p>
    <w:p w:rsidR="00E101EA" w:rsidRDefault="00584E12">
      <w:pPr>
        <w:pStyle w:val="17"/>
        <w:tabs>
          <w:tab w:val="right" w:leader="dot" w:pos="9750"/>
        </w:tabs>
      </w:pPr>
      <w:r>
        <w:rPr>
          <w:rFonts w:ascii="宋体" w:hAnsi="宋体"/>
          <w:b/>
          <w:bCs w:val="0"/>
          <w:caps w:val="0"/>
          <w:color w:val="000000" w:themeColor="text1"/>
        </w:rPr>
        <w:fldChar w:fldCharType="begin"/>
      </w:r>
      <w:r>
        <w:rPr>
          <w:rFonts w:ascii="宋体" w:hAnsi="宋体"/>
          <w:b/>
          <w:bCs w:val="0"/>
          <w:caps w:val="0"/>
          <w:color w:val="000000" w:themeColor="text1"/>
        </w:rPr>
        <w:instrText xml:space="preserve"> TOC \o "1-3" \h \z \u </w:instrText>
      </w:r>
      <w:r>
        <w:rPr>
          <w:rFonts w:ascii="宋体" w:hAnsi="宋体"/>
          <w:b/>
          <w:bCs w:val="0"/>
          <w:caps w:val="0"/>
          <w:color w:val="000000" w:themeColor="text1"/>
        </w:rPr>
        <w:fldChar w:fldCharType="separate"/>
      </w:r>
      <w:hyperlink w:anchor="_Toc8190" w:history="1">
        <w:r>
          <w:rPr>
            <w:rFonts w:ascii="宋体" w:hAnsi="宋体"/>
            <w:kern w:val="44"/>
            <w:szCs w:val="30"/>
          </w:rPr>
          <w:t>第一部分</w:t>
        </w:r>
        <w:r>
          <w:rPr>
            <w:rFonts w:ascii="宋体" w:hAnsi="宋体"/>
            <w:kern w:val="44"/>
            <w:szCs w:val="30"/>
          </w:rPr>
          <w:t xml:space="preserve"> </w:t>
        </w:r>
        <w:r>
          <w:rPr>
            <w:rFonts w:ascii="宋体" w:hAnsi="宋体"/>
            <w:kern w:val="44"/>
            <w:szCs w:val="30"/>
          </w:rPr>
          <w:t>合同协议书</w:t>
        </w:r>
        <w:r>
          <w:tab/>
        </w:r>
        <w:r>
          <w:fldChar w:fldCharType="begin"/>
        </w:r>
        <w:r>
          <w:instrText xml:space="preserve"> PAGEREF _Toc8190 \h </w:instrText>
        </w:r>
        <w:r>
          <w:fldChar w:fldCharType="separate"/>
        </w:r>
        <w:r>
          <w:t>7</w:t>
        </w:r>
        <w:r>
          <w:fldChar w:fldCharType="end"/>
        </w:r>
      </w:hyperlink>
    </w:p>
    <w:p w:rsidR="00E101EA" w:rsidRDefault="00584E12">
      <w:pPr>
        <w:pStyle w:val="17"/>
        <w:tabs>
          <w:tab w:val="right" w:leader="dot" w:pos="9750"/>
        </w:tabs>
      </w:pPr>
      <w:hyperlink w:anchor="_Toc15210" w:history="1">
        <w:r>
          <w:rPr>
            <w:rFonts w:ascii="宋体" w:hAnsi="宋体"/>
            <w:kern w:val="44"/>
            <w:szCs w:val="44"/>
          </w:rPr>
          <w:t>第二部分</w:t>
        </w:r>
        <w:r>
          <w:rPr>
            <w:rFonts w:ascii="宋体" w:hAnsi="宋体"/>
            <w:kern w:val="44"/>
            <w:szCs w:val="44"/>
          </w:rPr>
          <w:t xml:space="preserve">  </w:t>
        </w:r>
        <w:r>
          <w:rPr>
            <w:rFonts w:ascii="宋体" w:hAnsi="宋体"/>
            <w:kern w:val="44"/>
            <w:szCs w:val="44"/>
          </w:rPr>
          <w:t>通用合同条款</w:t>
        </w:r>
        <w:r>
          <w:tab/>
        </w:r>
        <w:r>
          <w:fldChar w:fldCharType="begin"/>
        </w:r>
        <w:r>
          <w:instrText xml:space="preserve"> PAGEREF _Toc15210 \h </w:instrText>
        </w:r>
        <w:r>
          <w:fldChar w:fldCharType="separate"/>
        </w:r>
        <w:r>
          <w:t>20</w:t>
        </w:r>
        <w:r>
          <w:fldChar w:fldCharType="end"/>
        </w:r>
      </w:hyperlink>
    </w:p>
    <w:p w:rsidR="00E101EA" w:rsidRDefault="00584E12">
      <w:pPr>
        <w:pStyle w:val="23"/>
        <w:tabs>
          <w:tab w:val="right" w:leader="dot" w:pos="9750"/>
        </w:tabs>
      </w:pPr>
      <w:hyperlink w:anchor="_Toc15474" w:history="1">
        <w:r>
          <w:rPr>
            <w:rFonts w:ascii="宋体" w:hAnsi="宋体"/>
            <w:bCs/>
            <w:szCs w:val="28"/>
          </w:rPr>
          <w:t xml:space="preserve">1. </w:t>
        </w:r>
        <w:r>
          <w:rPr>
            <w:rFonts w:ascii="宋体" w:hAnsi="宋体"/>
            <w:bCs/>
            <w:szCs w:val="28"/>
          </w:rPr>
          <w:t>一般约定</w:t>
        </w:r>
        <w:r>
          <w:tab/>
        </w:r>
        <w:r>
          <w:fldChar w:fldCharType="begin"/>
        </w:r>
        <w:r>
          <w:instrText xml:space="preserve"> PAGEREF _Toc15474 \h </w:instrText>
        </w:r>
        <w:r>
          <w:fldChar w:fldCharType="separate"/>
        </w:r>
        <w:r>
          <w:t>20</w:t>
        </w:r>
        <w:r>
          <w:fldChar w:fldCharType="end"/>
        </w:r>
      </w:hyperlink>
    </w:p>
    <w:p w:rsidR="00E101EA" w:rsidRDefault="00584E12">
      <w:pPr>
        <w:pStyle w:val="33"/>
        <w:tabs>
          <w:tab w:val="right" w:leader="dot" w:pos="9750"/>
        </w:tabs>
      </w:pPr>
      <w:hyperlink w:anchor="_Toc25190" w:history="1">
        <w:r>
          <w:rPr>
            <w:rFonts w:ascii="宋体" w:hAnsi="宋体"/>
            <w:bCs/>
            <w:szCs w:val="28"/>
          </w:rPr>
          <w:t xml:space="preserve">1.1 </w:t>
        </w:r>
        <w:r>
          <w:rPr>
            <w:rFonts w:ascii="宋体" w:hAnsi="宋体"/>
            <w:bCs/>
            <w:szCs w:val="28"/>
          </w:rPr>
          <w:t>词语定义</w:t>
        </w:r>
        <w:r>
          <w:tab/>
        </w:r>
        <w:r>
          <w:fldChar w:fldCharType="begin"/>
        </w:r>
        <w:r>
          <w:instrText xml:space="preserve"> PAGEREF _Toc25190 \h </w:instrText>
        </w:r>
        <w:r>
          <w:fldChar w:fldCharType="separate"/>
        </w:r>
        <w:r>
          <w:t>20</w:t>
        </w:r>
        <w:r>
          <w:fldChar w:fldCharType="end"/>
        </w:r>
      </w:hyperlink>
    </w:p>
    <w:p w:rsidR="00E101EA" w:rsidRDefault="00584E12">
      <w:pPr>
        <w:pStyle w:val="33"/>
        <w:tabs>
          <w:tab w:val="right" w:leader="dot" w:pos="9750"/>
        </w:tabs>
      </w:pPr>
      <w:hyperlink w:anchor="_Toc19605" w:history="1">
        <w:r>
          <w:rPr>
            <w:rFonts w:ascii="宋体" w:hAnsi="宋体"/>
            <w:bCs/>
            <w:szCs w:val="28"/>
          </w:rPr>
          <w:t xml:space="preserve">1.2 </w:t>
        </w:r>
        <w:r>
          <w:rPr>
            <w:rFonts w:ascii="宋体" w:hAnsi="宋体"/>
            <w:bCs/>
            <w:szCs w:val="28"/>
          </w:rPr>
          <w:t>语言文字</w:t>
        </w:r>
        <w:r>
          <w:tab/>
        </w:r>
        <w:r>
          <w:fldChar w:fldCharType="begin"/>
        </w:r>
        <w:r>
          <w:instrText xml:space="preserve"> PAGEREF _Toc19605 \h </w:instrText>
        </w:r>
        <w:r>
          <w:fldChar w:fldCharType="separate"/>
        </w:r>
        <w:r>
          <w:t>22</w:t>
        </w:r>
        <w:r>
          <w:fldChar w:fldCharType="end"/>
        </w:r>
      </w:hyperlink>
    </w:p>
    <w:p w:rsidR="00E101EA" w:rsidRDefault="00584E12">
      <w:pPr>
        <w:pStyle w:val="33"/>
        <w:tabs>
          <w:tab w:val="right" w:leader="dot" w:pos="9750"/>
        </w:tabs>
      </w:pPr>
      <w:hyperlink w:anchor="_Toc13398" w:history="1">
        <w:r>
          <w:rPr>
            <w:rFonts w:ascii="宋体" w:hAnsi="宋体"/>
            <w:bCs/>
            <w:szCs w:val="28"/>
          </w:rPr>
          <w:t xml:space="preserve">1.3 </w:t>
        </w:r>
        <w:r>
          <w:rPr>
            <w:rFonts w:ascii="宋体" w:hAnsi="宋体"/>
            <w:bCs/>
            <w:szCs w:val="28"/>
          </w:rPr>
          <w:t>法律</w:t>
        </w:r>
        <w:r>
          <w:tab/>
        </w:r>
        <w:r>
          <w:fldChar w:fldCharType="begin"/>
        </w:r>
        <w:r>
          <w:instrText xml:space="preserve"> PAGEREF _Toc13398 \h </w:instrText>
        </w:r>
        <w:r>
          <w:fldChar w:fldCharType="separate"/>
        </w:r>
        <w:r>
          <w:t>22</w:t>
        </w:r>
        <w:r>
          <w:fldChar w:fldCharType="end"/>
        </w:r>
      </w:hyperlink>
    </w:p>
    <w:p w:rsidR="00E101EA" w:rsidRDefault="00584E12">
      <w:pPr>
        <w:pStyle w:val="33"/>
        <w:tabs>
          <w:tab w:val="right" w:leader="dot" w:pos="9750"/>
        </w:tabs>
      </w:pPr>
      <w:hyperlink w:anchor="_Toc6877" w:history="1">
        <w:r>
          <w:rPr>
            <w:rFonts w:ascii="宋体" w:hAnsi="宋体"/>
            <w:bCs/>
            <w:szCs w:val="28"/>
          </w:rPr>
          <w:t xml:space="preserve">1.4 </w:t>
        </w:r>
        <w:r>
          <w:rPr>
            <w:rFonts w:ascii="宋体" w:hAnsi="宋体"/>
            <w:bCs/>
            <w:szCs w:val="28"/>
          </w:rPr>
          <w:t>合同文件的优先顺序</w:t>
        </w:r>
        <w:r>
          <w:tab/>
        </w:r>
        <w:r>
          <w:fldChar w:fldCharType="begin"/>
        </w:r>
        <w:r>
          <w:instrText xml:space="preserve"> PAGEREF _Toc6877 \h </w:instrText>
        </w:r>
        <w:r>
          <w:fldChar w:fldCharType="separate"/>
        </w:r>
        <w:r>
          <w:t>22</w:t>
        </w:r>
        <w:r>
          <w:fldChar w:fldCharType="end"/>
        </w:r>
      </w:hyperlink>
    </w:p>
    <w:p w:rsidR="00E101EA" w:rsidRDefault="00584E12">
      <w:pPr>
        <w:pStyle w:val="33"/>
        <w:tabs>
          <w:tab w:val="right" w:leader="dot" w:pos="9750"/>
        </w:tabs>
      </w:pPr>
      <w:hyperlink w:anchor="_Toc7127" w:history="1">
        <w:r>
          <w:rPr>
            <w:rFonts w:ascii="宋体" w:hAnsi="宋体"/>
            <w:bCs/>
            <w:szCs w:val="28"/>
          </w:rPr>
          <w:t xml:space="preserve">1.5 </w:t>
        </w:r>
        <w:r>
          <w:rPr>
            <w:rFonts w:ascii="宋体" w:hAnsi="宋体"/>
            <w:bCs/>
            <w:szCs w:val="28"/>
          </w:rPr>
          <w:t>合同协议书</w:t>
        </w:r>
        <w:r>
          <w:tab/>
        </w:r>
        <w:r>
          <w:fldChar w:fldCharType="begin"/>
        </w:r>
        <w:r>
          <w:instrText xml:space="preserve"> PAGEREF _Toc7127 \h </w:instrText>
        </w:r>
        <w:r>
          <w:fldChar w:fldCharType="separate"/>
        </w:r>
        <w:r>
          <w:t>23</w:t>
        </w:r>
        <w:r>
          <w:fldChar w:fldCharType="end"/>
        </w:r>
      </w:hyperlink>
    </w:p>
    <w:p w:rsidR="00E101EA" w:rsidRDefault="00584E12">
      <w:pPr>
        <w:pStyle w:val="33"/>
        <w:tabs>
          <w:tab w:val="right" w:leader="dot" w:pos="9750"/>
        </w:tabs>
      </w:pPr>
      <w:hyperlink w:anchor="_Toc4459" w:history="1">
        <w:r>
          <w:rPr>
            <w:rFonts w:ascii="宋体" w:hAnsi="宋体"/>
            <w:bCs/>
            <w:szCs w:val="28"/>
          </w:rPr>
          <w:t xml:space="preserve">1.6 </w:t>
        </w:r>
        <w:r>
          <w:rPr>
            <w:rFonts w:ascii="宋体" w:hAnsi="宋体"/>
            <w:bCs/>
            <w:szCs w:val="28"/>
          </w:rPr>
          <w:t>文件的提供和照管</w:t>
        </w:r>
        <w:r>
          <w:tab/>
        </w:r>
        <w:r>
          <w:fldChar w:fldCharType="begin"/>
        </w:r>
        <w:r>
          <w:instrText xml:space="preserve"> PAGEREF _Toc4459 \h </w:instrText>
        </w:r>
        <w:r>
          <w:fldChar w:fldCharType="separate"/>
        </w:r>
        <w:r>
          <w:t>23</w:t>
        </w:r>
        <w:r>
          <w:fldChar w:fldCharType="end"/>
        </w:r>
      </w:hyperlink>
    </w:p>
    <w:p w:rsidR="00E101EA" w:rsidRDefault="00584E12">
      <w:pPr>
        <w:pStyle w:val="33"/>
        <w:tabs>
          <w:tab w:val="right" w:leader="dot" w:pos="9750"/>
        </w:tabs>
      </w:pPr>
      <w:hyperlink w:anchor="_Toc17565" w:history="1">
        <w:r>
          <w:rPr>
            <w:rFonts w:ascii="宋体" w:hAnsi="宋体"/>
            <w:bCs/>
            <w:szCs w:val="28"/>
          </w:rPr>
          <w:t xml:space="preserve">1.7 </w:t>
        </w:r>
        <w:r>
          <w:rPr>
            <w:rFonts w:ascii="宋体" w:hAnsi="宋体"/>
            <w:bCs/>
            <w:szCs w:val="28"/>
          </w:rPr>
          <w:t>联络</w:t>
        </w:r>
        <w:r>
          <w:tab/>
        </w:r>
        <w:r>
          <w:fldChar w:fldCharType="begin"/>
        </w:r>
        <w:r>
          <w:instrText xml:space="preserve"> PAGEREF _Toc17565 \h </w:instrText>
        </w:r>
        <w:r>
          <w:fldChar w:fldCharType="separate"/>
        </w:r>
        <w:r>
          <w:t>24</w:t>
        </w:r>
        <w:r>
          <w:fldChar w:fldCharType="end"/>
        </w:r>
      </w:hyperlink>
    </w:p>
    <w:p w:rsidR="00E101EA" w:rsidRDefault="00584E12">
      <w:pPr>
        <w:pStyle w:val="33"/>
        <w:tabs>
          <w:tab w:val="right" w:leader="dot" w:pos="9750"/>
        </w:tabs>
      </w:pPr>
      <w:hyperlink w:anchor="_Toc14059" w:history="1">
        <w:r>
          <w:rPr>
            <w:rFonts w:ascii="宋体" w:hAnsi="宋体"/>
            <w:bCs/>
            <w:szCs w:val="28"/>
          </w:rPr>
          <w:t xml:space="preserve">1.8 </w:t>
        </w:r>
        <w:r>
          <w:rPr>
            <w:rFonts w:ascii="宋体" w:hAnsi="宋体"/>
            <w:bCs/>
            <w:szCs w:val="28"/>
          </w:rPr>
          <w:t>转让</w:t>
        </w:r>
        <w:r>
          <w:tab/>
        </w:r>
        <w:r>
          <w:fldChar w:fldCharType="begin"/>
        </w:r>
        <w:r>
          <w:instrText xml:space="preserve"> PAGEREF _Toc14059 \h </w:instrText>
        </w:r>
        <w:r>
          <w:fldChar w:fldCharType="separate"/>
        </w:r>
        <w:r>
          <w:t>24</w:t>
        </w:r>
        <w:r>
          <w:fldChar w:fldCharType="end"/>
        </w:r>
      </w:hyperlink>
    </w:p>
    <w:p w:rsidR="00E101EA" w:rsidRDefault="00584E12">
      <w:pPr>
        <w:pStyle w:val="33"/>
        <w:tabs>
          <w:tab w:val="right" w:leader="dot" w:pos="9750"/>
        </w:tabs>
      </w:pPr>
      <w:hyperlink w:anchor="_Toc9536" w:history="1">
        <w:r>
          <w:rPr>
            <w:rFonts w:ascii="宋体" w:hAnsi="宋体"/>
            <w:bCs/>
            <w:szCs w:val="28"/>
          </w:rPr>
          <w:t xml:space="preserve">1.9 </w:t>
        </w:r>
        <w:r>
          <w:rPr>
            <w:rFonts w:ascii="宋体" w:hAnsi="宋体"/>
            <w:bCs/>
            <w:szCs w:val="28"/>
          </w:rPr>
          <w:t>严禁贿赂</w:t>
        </w:r>
        <w:r>
          <w:tab/>
        </w:r>
        <w:r>
          <w:fldChar w:fldCharType="begin"/>
        </w:r>
        <w:r>
          <w:instrText xml:space="preserve"> PAGEREF _Toc9536 \h </w:instrText>
        </w:r>
        <w:r>
          <w:fldChar w:fldCharType="separate"/>
        </w:r>
        <w:r>
          <w:t>24</w:t>
        </w:r>
        <w:r>
          <w:fldChar w:fldCharType="end"/>
        </w:r>
      </w:hyperlink>
    </w:p>
    <w:p w:rsidR="00E101EA" w:rsidRDefault="00584E12">
      <w:pPr>
        <w:pStyle w:val="33"/>
        <w:tabs>
          <w:tab w:val="right" w:leader="dot" w:pos="9750"/>
        </w:tabs>
      </w:pPr>
      <w:hyperlink w:anchor="_Toc4019" w:history="1">
        <w:r>
          <w:rPr>
            <w:rFonts w:ascii="宋体" w:hAnsi="宋体"/>
            <w:bCs/>
            <w:szCs w:val="28"/>
          </w:rPr>
          <w:t xml:space="preserve">1.10 </w:t>
        </w:r>
        <w:r>
          <w:rPr>
            <w:rFonts w:ascii="宋体" w:hAnsi="宋体"/>
            <w:bCs/>
            <w:szCs w:val="28"/>
          </w:rPr>
          <w:t>化石、文物</w:t>
        </w:r>
        <w:r>
          <w:tab/>
        </w:r>
        <w:r>
          <w:fldChar w:fldCharType="begin"/>
        </w:r>
        <w:r>
          <w:instrText xml:space="preserve"> PAGEREF _Toc4019 \h </w:instrText>
        </w:r>
        <w:r>
          <w:fldChar w:fldCharType="separate"/>
        </w:r>
        <w:r>
          <w:t>24</w:t>
        </w:r>
        <w:r>
          <w:fldChar w:fldCharType="end"/>
        </w:r>
      </w:hyperlink>
    </w:p>
    <w:p w:rsidR="00E101EA" w:rsidRDefault="00584E12">
      <w:pPr>
        <w:pStyle w:val="33"/>
        <w:tabs>
          <w:tab w:val="right" w:leader="dot" w:pos="9750"/>
        </w:tabs>
      </w:pPr>
      <w:hyperlink w:anchor="_Toc24692" w:history="1">
        <w:r>
          <w:rPr>
            <w:rFonts w:ascii="宋体" w:hAnsi="宋体"/>
            <w:bCs/>
            <w:szCs w:val="28"/>
          </w:rPr>
          <w:t xml:space="preserve">1.11 </w:t>
        </w:r>
        <w:r>
          <w:rPr>
            <w:rFonts w:ascii="宋体" w:hAnsi="宋体"/>
            <w:bCs/>
            <w:szCs w:val="28"/>
          </w:rPr>
          <w:t>知识产权</w:t>
        </w:r>
        <w:r>
          <w:tab/>
        </w:r>
        <w:r>
          <w:fldChar w:fldCharType="begin"/>
        </w:r>
        <w:r>
          <w:instrText xml:space="preserve"> PAGEREF _Toc24692 \h </w:instrText>
        </w:r>
        <w:r>
          <w:fldChar w:fldCharType="separate"/>
        </w:r>
        <w:r>
          <w:t>24</w:t>
        </w:r>
        <w:r>
          <w:fldChar w:fldCharType="end"/>
        </w:r>
      </w:hyperlink>
    </w:p>
    <w:p w:rsidR="00E101EA" w:rsidRDefault="00584E12">
      <w:pPr>
        <w:pStyle w:val="33"/>
        <w:tabs>
          <w:tab w:val="right" w:leader="dot" w:pos="9750"/>
        </w:tabs>
      </w:pPr>
      <w:hyperlink w:anchor="_Toc27790" w:history="1">
        <w:r>
          <w:rPr>
            <w:rFonts w:ascii="宋体" w:hAnsi="宋体"/>
            <w:bCs/>
            <w:szCs w:val="28"/>
          </w:rPr>
          <w:t xml:space="preserve">1.12 </w:t>
        </w:r>
        <w:r>
          <w:rPr>
            <w:rFonts w:ascii="宋体" w:hAnsi="宋体"/>
            <w:bCs/>
            <w:szCs w:val="28"/>
          </w:rPr>
          <w:t>文件及信息的保密</w:t>
        </w:r>
        <w:r>
          <w:tab/>
        </w:r>
        <w:r>
          <w:fldChar w:fldCharType="begin"/>
        </w:r>
        <w:r>
          <w:instrText xml:space="preserve"> PAGEREF _Toc27790 \h </w:instrText>
        </w:r>
        <w:r>
          <w:fldChar w:fldCharType="separate"/>
        </w:r>
        <w:r>
          <w:t>25</w:t>
        </w:r>
        <w:r>
          <w:fldChar w:fldCharType="end"/>
        </w:r>
      </w:hyperlink>
    </w:p>
    <w:p w:rsidR="00E101EA" w:rsidRDefault="00584E12">
      <w:pPr>
        <w:pStyle w:val="33"/>
        <w:tabs>
          <w:tab w:val="right" w:leader="dot" w:pos="9750"/>
        </w:tabs>
      </w:pPr>
      <w:hyperlink w:anchor="_Toc286" w:history="1">
        <w:r>
          <w:rPr>
            <w:rFonts w:ascii="宋体" w:hAnsi="宋体"/>
            <w:bCs/>
            <w:szCs w:val="28"/>
          </w:rPr>
          <w:t xml:space="preserve">1.13 </w:t>
        </w:r>
        <w:r>
          <w:rPr>
            <w:rFonts w:ascii="宋体" w:hAnsi="宋体"/>
            <w:bCs/>
            <w:szCs w:val="28"/>
          </w:rPr>
          <w:t>发包人要求中的错误（</w:t>
        </w:r>
        <w:r>
          <w:rPr>
            <w:rFonts w:ascii="宋体" w:hAnsi="宋体"/>
            <w:bCs/>
            <w:szCs w:val="28"/>
          </w:rPr>
          <w:t>A</w:t>
        </w:r>
        <w:r>
          <w:rPr>
            <w:rFonts w:ascii="宋体" w:hAnsi="宋体"/>
            <w:bCs/>
            <w:szCs w:val="28"/>
          </w:rPr>
          <w:t>）</w:t>
        </w:r>
        <w:r>
          <w:tab/>
        </w:r>
        <w:r>
          <w:fldChar w:fldCharType="begin"/>
        </w:r>
        <w:r>
          <w:instrText xml:space="preserve"> PAGEREF _Toc286 \h </w:instrText>
        </w:r>
        <w:r>
          <w:fldChar w:fldCharType="separate"/>
        </w:r>
        <w:r>
          <w:t>25</w:t>
        </w:r>
        <w:r>
          <w:fldChar w:fldCharType="end"/>
        </w:r>
      </w:hyperlink>
    </w:p>
    <w:p w:rsidR="00E101EA" w:rsidRDefault="00584E12">
      <w:pPr>
        <w:pStyle w:val="33"/>
        <w:tabs>
          <w:tab w:val="right" w:leader="dot" w:pos="9750"/>
        </w:tabs>
      </w:pPr>
      <w:hyperlink w:anchor="_Toc15627" w:history="1">
        <w:r>
          <w:rPr>
            <w:rFonts w:ascii="宋体" w:hAnsi="宋体"/>
            <w:bCs/>
            <w:szCs w:val="28"/>
          </w:rPr>
          <w:t xml:space="preserve">1.13 </w:t>
        </w:r>
        <w:r>
          <w:rPr>
            <w:rFonts w:ascii="宋体" w:hAnsi="宋体"/>
            <w:bCs/>
            <w:szCs w:val="28"/>
          </w:rPr>
          <w:t>发包人要求中的错误（</w:t>
        </w:r>
        <w:r>
          <w:rPr>
            <w:rFonts w:ascii="宋体" w:hAnsi="宋体"/>
            <w:bCs/>
            <w:szCs w:val="28"/>
          </w:rPr>
          <w:t>B</w:t>
        </w:r>
        <w:r>
          <w:rPr>
            <w:rFonts w:ascii="宋体" w:hAnsi="宋体"/>
            <w:bCs/>
            <w:szCs w:val="28"/>
          </w:rPr>
          <w:t>）</w:t>
        </w:r>
        <w:r>
          <w:tab/>
        </w:r>
        <w:r>
          <w:fldChar w:fldCharType="begin"/>
        </w:r>
        <w:r>
          <w:instrText xml:space="preserve"> PAGEREF _Toc15627 \h </w:instrText>
        </w:r>
        <w:r>
          <w:fldChar w:fldCharType="separate"/>
        </w:r>
        <w:r>
          <w:t>25</w:t>
        </w:r>
        <w:r>
          <w:fldChar w:fldCharType="end"/>
        </w:r>
      </w:hyperlink>
    </w:p>
    <w:p w:rsidR="00E101EA" w:rsidRDefault="00584E12">
      <w:pPr>
        <w:pStyle w:val="33"/>
        <w:tabs>
          <w:tab w:val="right" w:leader="dot" w:pos="9750"/>
        </w:tabs>
      </w:pPr>
      <w:hyperlink w:anchor="_Toc28633" w:history="1">
        <w:r>
          <w:rPr>
            <w:rFonts w:ascii="宋体" w:hAnsi="宋体"/>
            <w:bCs/>
            <w:szCs w:val="28"/>
          </w:rPr>
          <w:t xml:space="preserve">1.14 </w:t>
        </w:r>
        <w:r>
          <w:rPr>
            <w:rFonts w:ascii="宋体" w:hAnsi="宋体"/>
            <w:bCs/>
            <w:szCs w:val="28"/>
          </w:rPr>
          <w:t>发包人要求违法</w:t>
        </w:r>
        <w:r>
          <w:tab/>
        </w:r>
        <w:r>
          <w:fldChar w:fldCharType="begin"/>
        </w:r>
        <w:r>
          <w:instrText xml:space="preserve"> PAGEREF _Toc28633 </w:instrText>
        </w:r>
        <w:r>
          <w:instrText xml:space="preserve">\h </w:instrText>
        </w:r>
        <w:r>
          <w:fldChar w:fldCharType="separate"/>
        </w:r>
        <w:r>
          <w:t>25</w:t>
        </w:r>
        <w:r>
          <w:fldChar w:fldCharType="end"/>
        </w:r>
      </w:hyperlink>
    </w:p>
    <w:p w:rsidR="00E101EA" w:rsidRDefault="00584E12">
      <w:pPr>
        <w:pStyle w:val="23"/>
        <w:tabs>
          <w:tab w:val="right" w:leader="dot" w:pos="9750"/>
        </w:tabs>
      </w:pPr>
      <w:hyperlink w:anchor="_Toc26975" w:history="1">
        <w:r>
          <w:rPr>
            <w:rFonts w:ascii="宋体" w:hAnsi="宋体"/>
            <w:bCs/>
            <w:szCs w:val="32"/>
          </w:rPr>
          <w:t>2</w:t>
        </w:r>
        <w:r>
          <w:rPr>
            <w:rFonts w:ascii="宋体" w:hAnsi="宋体"/>
            <w:bCs/>
            <w:szCs w:val="32"/>
          </w:rPr>
          <w:t>．发包人义务</w:t>
        </w:r>
        <w:r>
          <w:tab/>
        </w:r>
        <w:r>
          <w:fldChar w:fldCharType="begin"/>
        </w:r>
        <w:r>
          <w:instrText xml:space="preserve"> PAGEREF _Toc26975 \h </w:instrText>
        </w:r>
        <w:r>
          <w:fldChar w:fldCharType="separate"/>
        </w:r>
        <w:r>
          <w:t>26</w:t>
        </w:r>
        <w:r>
          <w:fldChar w:fldCharType="end"/>
        </w:r>
      </w:hyperlink>
    </w:p>
    <w:p w:rsidR="00E101EA" w:rsidRDefault="00584E12">
      <w:pPr>
        <w:pStyle w:val="33"/>
        <w:tabs>
          <w:tab w:val="right" w:leader="dot" w:pos="9750"/>
        </w:tabs>
      </w:pPr>
      <w:hyperlink w:anchor="_Toc13806" w:history="1">
        <w:r>
          <w:rPr>
            <w:rFonts w:ascii="宋体" w:hAnsi="宋体"/>
            <w:bCs/>
            <w:szCs w:val="28"/>
          </w:rPr>
          <w:t xml:space="preserve">2.1 </w:t>
        </w:r>
        <w:r>
          <w:rPr>
            <w:rFonts w:ascii="宋体" w:hAnsi="宋体"/>
            <w:bCs/>
            <w:szCs w:val="28"/>
          </w:rPr>
          <w:t>遵守法律</w:t>
        </w:r>
        <w:r>
          <w:tab/>
        </w:r>
        <w:r>
          <w:fldChar w:fldCharType="begin"/>
        </w:r>
        <w:r>
          <w:instrText xml:space="preserve"> PAGEREF _Toc13806 \h </w:instrText>
        </w:r>
        <w:r>
          <w:fldChar w:fldCharType="separate"/>
        </w:r>
        <w:r>
          <w:t>26</w:t>
        </w:r>
        <w:r>
          <w:fldChar w:fldCharType="end"/>
        </w:r>
      </w:hyperlink>
    </w:p>
    <w:p w:rsidR="00E101EA" w:rsidRDefault="00584E12">
      <w:pPr>
        <w:pStyle w:val="33"/>
        <w:tabs>
          <w:tab w:val="right" w:leader="dot" w:pos="9750"/>
        </w:tabs>
      </w:pPr>
      <w:hyperlink w:anchor="_Toc6154" w:history="1">
        <w:r>
          <w:rPr>
            <w:rFonts w:ascii="宋体" w:hAnsi="宋体"/>
            <w:bCs/>
            <w:szCs w:val="28"/>
          </w:rPr>
          <w:t xml:space="preserve">2.2 </w:t>
        </w:r>
        <w:r>
          <w:rPr>
            <w:rFonts w:ascii="宋体" w:hAnsi="宋体"/>
            <w:bCs/>
            <w:szCs w:val="28"/>
          </w:rPr>
          <w:t>发出承包人开始工作通知</w:t>
        </w:r>
        <w:r>
          <w:tab/>
        </w:r>
        <w:r>
          <w:fldChar w:fldCharType="begin"/>
        </w:r>
        <w:r>
          <w:instrText xml:space="preserve"> PAGEREF _Toc6154 \h </w:instrText>
        </w:r>
        <w:r>
          <w:fldChar w:fldCharType="separate"/>
        </w:r>
        <w:r>
          <w:t>26</w:t>
        </w:r>
        <w:r>
          <w:fldChar w:fldCharType="end"/>
        </w:r>
      </w:hyperlink>
    </w:p>
    <w:p w:rsidR="00E101EA" w:rsidRDefault="00584E12">
      <w:pPr>
        <w:pStyle w:val="33"/>
        <w:tabs>
          <w:tab w:val="right" w:leader="dot" w:pos="9750"/>
        </w:tabs>
      </w:pPr>
      <w:hyperlink w:anchor="_Toc208" w:history="1">
        <w:r>
          <w:rPr>
            <w:rFonts w:ascii="宋体" w:hAnsi="宋体"/>
            <w:bCs/>
            <w:szCs w:val="28"/>
          </w:rPr>
          <w:t xml:space="preserve">2.3 </w:t>
        </w:r>
        <w:r>
          <w:rPr>
            <w:rFonts w:ascii="宋体" w:hAnsi="宋体"/>
            <w:bCs/>
            <w:szCs w:val="28"/>
          </w:rPr>
          <w:t>提供施工场地</w:t>
        </w:r>
        <w:r>
          <w:tab/>
        </w:r>
        <w:r>
          <w:fldChar w:fldCharType="begin"/>
        </w:r>
        <w:r>
          <w:instrText xml:space="preserve"> PAGEREF _Toc208 \h </w:instrText>
        </w:r>
        <w:r>
          <w:fldChar w:fldCharType="separate"/>
        </w:r>
        <w:r>
          <w:t>26</w:t>
        </w:r>
        <w:r>
          <w:fldChar w:fldCharType="end"/>
        </w:r>
      </w:hyperlink>
    </w:p>
    <w:p w:rsidR="00E101EA" w:rsidRDefault="00584E12">
      <w:pPr>
        <w:pStyle w:val="33"/>
        <w:tabs>
          <w:tab w:val="right" w:leader="dot" w:pos="9750"/>
        </w:tabs>
      </w:pPr>
      <w:hyperlink w:anchor="_Toc9691" w:history="1">
        <w:r>
          <w:rPr>
            <w:rFonts w:ascii="宋体" w:hAnsi="宋体"/>
            <w:bCs/>
            <w:szCs w:val="28"/>
          </w:rPr>
          <w:t xml:space="preserve">2.4 </w:t>
        </w:r>
        <w:r>
          <w:rPr>
            <w:rFonts w:ascii="宋体" w:hAnsi="宋体"/>
            <w:bCs/>
            <w:szCs w:val="28"/>
          </w:rPr>
          <w:t>办理证件和批件</w:t>
        </w:r>
        <w:r>
          <w:tab/>
        </w:r>
        <w:r>
          <w:fldChar w:fldCharType="begin"/>
        </w:r>
        <w:r>
          <w:instrText xml:space="preserve"> PAGEREF _Toc9691 \h </w:instrText>
        </w:r>
        <w:r>
          <w:fldChar w:fldCharType="separate"/>
        </w:r>
        <w:r>
          <w:t>26</w:t>
        </w:r>
        <w:r>
          <w:fldChar w:fldCharType="end"/>
        </w:r>
      </w:hyperlink>
    </w:p>
    <w:p w:rsidR="00E101EA" w:rsidRDefault="00584E12">
      <w:pPr>
        <w:pStyle w:val="33"/>
        <w:tabs>
          <w:tab w:val="right" w:leader="dot" w:pos="9750"/>
        </w:tabs>
      </w:pPr>
      <w:hyperlink w:anchor="_Toc12946" w:history="1">
        <w:r>
          <w:rPr>
            <w:rFonts w:ascii="宋体" w:hAnsi="宋体"/>
            <w:bCs/>
            <w:szCs w:val="28"/>
          </w:rPr>
          <w:t xml:space="preserve">2.5 </w:t>
        </w:r>
        <w:r>
          <w:rPr>
            <w:rFonts w:ascii="宋体" w:hAnsi="宋体"/>
            <w:bCs/>
            <w:szCs w:val="28"/>
          </w:rPr>
          <w:t>支付合同价款</w:t>
        </w:r>
        <w:r>
          <w:tab/>
        </w:r>
        <w:r>
          <w:fldChar w:fldCharType="begin"/>
        </w:r>
        <w:r>
          <w:instrText xml:space="preserve"> PAGEREF _Toc12946 \h </w:instrText>
        </w:r>
        <w:r>
          <w:fldChar w:fldCharType="separate"/>
        </w:r>
        <w:r>
          <w:t>26</w:t>
        </w:r>
        <w:r>
          <w:fldChar w:fldCharType="end"/>
        </w:r>
      </w:hyperlink>
    </w:p>
    <w:p w:rsidR="00E101EA" w:rsidRDefault="00584E12">
      <w:pPr>
        <w:pStyle w:val="33"/>
        <w:tabs>
          <w:tab w:val="right" w:leader="dot" w:pos="9750"/>
        </w:tabs>
      </w:pPr>
      <w:hyperlink w:anchor="_Toc2840" w:history="1">
        <w:r>
          <w:rPr>
            <w:rFonts w:ascii="宋体" w:hAnsi="宋体"/>
            <w:bCs/>
            <w:szCs w:val="28"/>
          </w:rPr>
          <w:t xml:space="preserve">2.6 </w:t>
        </w:r>
        <w:r>
          <w:rPr>
            <w:rFonts w:ascii="宋体" w:hAnsi="宋体"/>
            <w:bCs/>
            <w:szCs w:val="28"/>
          </w:rPr>
          <w:t>组织竣工验收</w:t>
        </w:r>
        <w:r>
          <w:tab/>
        </w:r>
        <w:r>
          <w:fldChar w:fldCharType="begin"/>
        </w:r>
        <w:r>
          <w:instrText xml:space="preserve"> PAGEREF _Toc2840 \h </w:instrText>
        </w:r>
        <w:r>
          <w:fldChar w:fldCharType="separate"/>
        </w:r>
        <w:r>
          <w:t>26</w:t>
        </w:r>
        <w:r>
          <w:fldChar w:fldCharType="end"/>
        </w:r>
      </w:hyperlink>
    </w:p>
    <w:p w:rsidR="00E101EA" w:rsidRDefault="00584E12">
      <w:pPr>
        <w:pStyle w:val="33"/>
        <w:tabs>
          <w:tab w:val="right" w:leader="dot" w:pos="9750"/>
        </w:tabs>
      </w:pPr>
      <w:hyperlink w:anchor="_Toc28403" w:history="1">
        <w:r>
          <w:rPr>
            <w:rFonts w:ascii="宋体" w:hAnsi="宋体"/>
            <w:bCs/>
            <w:szCs w:val="28"/>
          </w:rPr>
          <w:t xml:space="preserve">2.7 </w:t>
        </w:r>
        <w:r>
          <w:rPr>
            <w:rFonts w:ascii="宋体" w:hAnsi="宋体"/>
            <w:bCs/>
            <w:szCs w:val="28"/>
          </w:rPr>
          <w:t>其他义务</w:t>
        </w:r>
        <w:r>
          <w:tab/>
        </w:r>
        <w:r>
          <w:fldChar w:fldCharType="begin"/>
        </w:r>
        <w:r>
          <w:instrText xml:space="preserve"> PAGEREF _Toc28403 \h </w:instrText>
        </w:r>
        <w:r>
          <w:fldChar w:fldCharType="separate"/>
        </w:r>
        <w:r>
          <w:t>26</w:t>
        </w:r>
        <w:r>
          <w:fldChar w:fldCharType="end"/>
        </w:r>
      </w:hyperlink>
    </w:p>
    <w:p w:rsidR="00E101EA" w:rsidRDefault="00584E12">
      <w:pPr>
        <w:pStyle w:val="23"/>
        <w:tabs>
          <w:tab w:val="right" w:leader="dot" w:pos="9750"/>
        </w:tabs>
      </w:pPr>
      <w:hyperlink w:anchor="_Toc32460" w:history="1">
        <w:r>
          <w:rPr>
            <w:rFonts w:ascii="宋体" w:hAnsi="宋体"/>
            <w:bCs/>
            <w:szCs w:val="32"/>
          </w:rPr>
          <w:t xml:space="preserve">3. </w:t>
        </w:r>
        <w:r>
          <w:rPr>
            <w:rFonts w:ascii="宋体" w:hAnsi="宋体"/>
            <w:bCs/>
            <w:szCs w:val="32"/>
          </w:rPr>
          <w:t>监理人</w:t>
        </w:r>
        <w:r>
          <w:tab/>
        </w:r>
        <w:r>
          <w:fldChar w:fldCharType="begin"/>
        </w:r>
        <w:r>
          <w:instrText xml:space="preserve"> PAGEREF _Toc32460 \h </w:instrText>
        </w:r>
        <w:r>
          <w:fldChar w:fldCharType="separate"/>
        </w:r>
        <w:r>
          <w:t>26</w:t>
        </w:r>
        <w:r>
          <w:fldChar w:fldCharType="end"/>
        </w:r>
      </w:hyperlink>
    </w:p>
    <w:p w:rsidR="00E101EA" w:rsidRDefault="00584E12">
      <w:pPr>
        <w:pStyle w:val="33"/>
        <w:tabs>
          <w:tab w:val="right" w:leader="dot" w:pos="9750"/>
        </w:tabs>
      </w:pPr>
      <w:hyperlink w:anchor="_Toc20983" w:history="1">
        <w:r>
          <w:rPr>
            <w:rFonts w:ascii="宋体" w:hAnsi="宋体"/>
            <w:bCs/>
            <w:szCs w:val="28"/>
          </w:rPr>
          <w:t xml:space="preserve">3.1 </w:t>
        </w:r>
        <w:r>
          <w:rPr>
            <w:rFonts w:ascii="宋体" w:hAnsi="宋体"/>
            <w:bCs/>
            <w:szCs w:val="28"/>
          </w:rPr>
          <w:t>监理人的职责和权</w:t>
        </w:r>
        <w:r>
          <w:rPr>
            <w:rFonts w:ascii="宋体" w:hAnsi="宋体" w:hint="eastAsia"/>
            <w:bCs/>
            <w:szCs w:val="28"/>
          </w:rPr>
          <w:t>利</w:t>
        </w:r>
        <w:r>
          <w:tab/>
        </w:r>
        <w:r>
          <w:fldChar w:fldCharType="begin"/>
        </w:r>
        <w:r>
          <w:instrText xml:space="preserve"> PAGEREF _Toc20983 \h </w:instrText>
        </w:r>
        <w:r>
          <w:fldChar w:fldCharType="separate"/>
        </w:r>
        <w:r>
          <w:t>26</w:t>
        </w:r>
        <w:r>
          <w:fldChar w:fldCharType="end"/>
        </w:r>
      </w:hyperlink>
    </w:p>
    <w:p w:rsidR="00E101EA" w:rsidRDefault="00584E12">
      <w:pPr>
        <w:pStyle w:val="33"/>
        <w:tabs>
          <w:tab w:val="right" w:leader="dot" w:pos="9750"/>
        </w:tabs>
      </w:pPr>
      <w:hyperlink w:anchor="_Toc29059" w:history="1">
        <w:r>
          <w:rPr>
            <w:rFonts w:ascii="宋体" w:hAnsi="宋体"/>
            <w:bCs/>
            <w:szCs w:val="28"/>
          </w:rPr>
          <w:t xml:space="preserve">3.2 </w:t>
        </w:r>
        <w:r>
          <w:rPr>
            <w:rFonts w:ascii="宋体" w:hAnsi="宋体"/>
            <w:bCs/>
            <w:szCs w:val="28"/>
          </w:rPr>
          <w:t>总监理工程师</w:t>
        </w:r>
        <w:r>
          <w:tab/>
        </w:r>
        <w:r>
          <w:fldChar w:fldCharType="begin"/>
        </w:r>
        <w:r>
          <w:instrText xml:space="preserve"> PAGEREF _Toc29059 \h </w:instrText>
        </w:r>
        <w:r>
          <w:fldChar w:fldCharType="separate"/>
        </w:r>
        <w:r>
          <w:t>27</w:t>
        </w:r>
        <w:r>
          <w:fldChar w:fldCharType="end"/>
        </w:r>
      </w:hyperlink>
    </w:p>
    <w:p w:rsidR="00E101EA" w:rsidRDefault="00584E12">
      <w:pPr>
        <w:pStyle w:val="33"/>
        <w:tabs>
          <w:tab w:val="right" w:leader="dot" w:pos="9750"/>
        </w:tabs>
      </w:pPr>
      <w:hyperlink w:anchor="_Toc9257" w:history="1">
        <w:r>
          <w:rPr>
            <w:rFonts w:ascii="宋体" w:hAnsi="宋体"/>
            <w:bCs/>
            <w:szCs w:val="28"/>
          </w:rPr>
          <w:t xml:space="preserve">3.3 </w:t>
        </w:r>
        <w:r>
          <w:rPr>
            <w:rFonts w:ascii="宋体" w:hAnsi="宋体"/>
            <w:bCs/>
            <w:szCs w:val="28"/>
          </w:rPr>
          <w:t>监理人员</w:t>
        </w:r>
        <w:r>
          <w:tab/>
        </w:r>
        <w:r>
          <w:fldChar w:fldCharType="begin"/>
        </w:r>
        <w:r>
          <w:instrText xml:space="preserve"> PAGEREF _Toc9257 \h </w:instrText>
        </w:r>
        <w:r>
          <w:fldChar w:fldCharType="separate"/>
        </w:r>
        <w:r>
          <w:t>27</w:t>
        </w:r>
        <w:r>
          <w:fldChar w:fldCharType="end"/>
        </w:r>
      </w:hyperlink>
    </w:p>
    <w:p w:rsidR="00E101EA" w:rsidRDefault="00584E12">
      <w:pPr>
        <w:pStyle w:val="33"/>
        <w:tabs>
          <w:tab w:val="right" w:leader="dot" w:pos="9750"/>
        </w:tabs>
      </w:pPr>
      <w:hyperlink w:anchor="_Toc773" w:history="1">
        <w:r>
          <w:rPr>
            <w:rFonts w:ascii="宋体" w:hAnsi="宋体"/>
            <w:bCs/>
            <w:szCs w:val="28"/>
          </w:rPr>
          <w:t xml:space="preserve">3.4 </w:t>
        </w:r>
        <w:r>
          <w:rPr>
            <w:rFonts w:ascii="宋体" w:hAnsi="宋体"/>
            <w:bCs/>
            <w:szCs w:val="28"/>
          </w:rPr>
          <w:t>监理人的指示</w:t>
        </w:r>
        <w:r>
          <w:tab/>
        </w:r>
        <w:r>
          <w:fldChar w:fldCharType="begin"/>
        </w:r>
        <w:r>
          <w:instrText xml:space="preserve"> PAGEREF _Toc773 \h </w:instrText>
        </w:r>
        <w:r>
          <w:fldChar w:fldCharType="separate"/>
        </w:r>
        <w:r>
          <w:t>27</w:t>
        </w:r>
        <w:r>
          <w:fldChar w:fldCharType="end"/>
        </w:r>
      </w:hyperlink>
    </w:p>
    <w:p w:rsidR="00E101EA" w:rsidRDefault="00584E12">
      <w:pPr>
        <w:pStyle w:val="33"/>
        <w:tabs>
          <w:tab w:val="right" w:leader="dot" w:pos="9750"/>
        </w:tabs>
      </w:pPr>
      <w:hyperlink w:anchor="_Toc16885" w:history="1">
        <w:r>
          <w:rPr>
            <w:rFonts w:ascii="宋体" w:hAnsi="宋体"/>
            <w:bCs/>
            <w:szCs w:val="28"/>
          </w:rPr>
          <w:t xml:space="preserve">3.5 </w:t>
        </w:r>
        <w:r>
          <w:rPr>
            <w:rFonts w:ascii="宋体" w:hAnsi="宋体"/>
            <w:bCs/>
            <w:szCs w:val="28"/>
          </w:rPr>
          <w:t>商定或确定</w:t>
        </w:r>
        <w:r>
          <w:tab/>
        </w:r>
        <w:r>
          <w:fldChar w:fldCharType="begin"/>
        </w:r>
        <w:r>
          <w:instrText xml:space="preserve"> PAGEREF _Toc16885 \h </w:instrText>
        </w:r>
        <w:r>
          <w:fldChar w:fldCharType="separate"/>
        </w:r>
        <w:r>
          <w:t>28</w:t>
        </w:r>
        <w:r>
          <w:fldChar w:fldCharType="end"/>
        </w:r>
      </w:hyperlink>
    </w:p>
    <w:p w:rsidR="00E101EA" w:rsidRDefault="00584E12">
      <w:pPr>
        <w:pStyle w:val="23"/>
        <w:tabs>
          <w:tab w:val="right" w:leader="dot" w:pos="9750"/>
        </w:tabs>
      </w:pPr>
      <w:hyperlink w:anchor="_Toc29391" w:history="1">
        <w:r>
          <w:rPr>
            <w:rFonts w:ascii="宋体" w:hAnsi="宋体"/>
            <w:bCs/>
            <w:szCs w:val="32"/>
          </w:rPr>
          <w:t xml:space="preserve">4. </w:t>
        </w:r>
        <w:r>
          <w:rPr>
            <w:rFonts w:ascii="宋体" w:hAnsi="宋体" w:hint="eastAsia"/>
            <w:bCs/>
            <w:szCs w:val="32"/>
          </w:rPr>
          <w:t>承包人</w:t>
        </w:r>
        <w:r>
          <w:tab/>
        </w:r>
        <w:r>
          <w:fldChar w:fldCharType="begin"/>
        </w:r>
        <w:r>
          <w:instrText xml:space="preserve"> PAGEREF _Toc29391 \h </w:instrText>
        </w:r>
        <w:r>
          <w:fldChar w:fldCharType="separate"/>
        </w:r>
        <w:r>
          <w:t>28</w:t>
        </w:r>
        <w:r>
          <w:fldChar w:fldCharType="end"/>
        </w:r>
      </w:hyperlink>
    </w:p>
    <w:p w:rsidR="00E101EA" w:rsidRDefault="00584E12">
      <w:pPr>
        <w:pStyle w:val="33"/>
        <w:tabs>
          <w:tab w:val="right" w:leader="dot" w:pos="9750"/>
        </w:tabs>
      </w:pPr>
      <w:hyperlink w:anchor="_Toc22198" w:history="1">
        <w:r>
          <w:rPr>
            <w:rFonts w:ascii="宋体" w:hAnsi="宋体"/>
            <w:bCs/>
            <w:szCs w:val="28"/>
          </w:rPr>
          <w:t xml:space="preserve">4.1 </w:t>
        </w:r>
        <w:r>
          <w:rPr>
            <w:rFonts w:ascii="宋体" w:hAnsi="宋体"/>
            <w:bCs/>
            <w:szCs w:val="28"/>
          </w:rPr>
          <w:t>承包人的一般义务</w:t>
        </w:r>
        <w:r>
          <w:tab/>
        </w:r>
        <w:r>
          <w:fldChar w:fldCharType="begin"/>
        </w:r>
        <w:r>
          <w:instrText xml:space="preserve"> PAGEREF _Toc22198 \h </w:instrText>
        </w:r>
        <w:r>
          <w:fldChar w:fldCharType="separate"/>
        </w:r>
        <w:r>
          <w:t>28</w:t>
        </w:r>
        <w:r>
          <w:fldChar w:fldCharType="end"/>
        </w:r>
      </w:hyperlink>
    </w:p>
    <w:p w:rsidR="00E101EA" w:rsidRDefault="00584E12">
      <w:pPr>
        <w:pStyle w:val="33"/>
        <w:tabs>
          <w:tab w:val="right" w:leader="dot" w:pos="9750"/>
        </w:tabs>
      </w:pPr>
      <w:hyperlink w:anchor="_Toc18770" w:history="1">
        <w:r>
          <w:rPr>
            <w:rFonts w:ascii="宋体" w:hAnsi="宋体"/>
            <w:bCs/>
            <w:szCs w:val="28"/>
          </w:rPr>
          <w:t xml:space="preserve">4.2 </w:t>
        </w:r>
        <w:r>
          <w:rPr>
            <w:rFonts w:ascii="宋体" w:hAnsi="宋体"/>
            <w:bCs/>
            <w:szCs w:val="28"/>
          </w:rPr>
          <w:t>履约担保</w:t>
        </w:r>
        <w:r>
          <w:tab/>
        </w:r>
        <w:r>
          <w:fldChar w:fldCharType="begin"/>
        </w:r>
        <w:r>
          <w:instrText xml:space="preserve"> PAGEREF _Toc18770 \h </w:instrText>
        </w:r>
        <w:r>
          <w:fldChar w:fldCharType="separate"/>
        </w:r>
        <w:r>
          <w:t>29</w:t>
        </w:r>
        <w:r>
          <w:fldChar w:fldCharType="end"/>
        </w:r>
      </w:hyperlink>
    </w:p>
    <w:p w:rsidR="00E101EA" w:rsidRDefault="00584E12">
      <w:pPr>
        <w:pStyle w:val="33"/>
        <w:tabs>
          <w:tab w:val="right" w:leader="dot" w:pos="9750"/>
        </w:tabs>
      </w:pPr>
      <w:hyperlink w:anchor="_Toc20854" w:history="1">
        <w:r>
          <w:rPr>
            <w:rFonts w:ascii="宋体" w:hAnsi="宋体"/>
            <w:bCs/>
            <w:szCs w:val="28"/>
          </w:rPr>
          <w:t xml:space="preserve">4.3 </w:t>
        </w:r>
        <w:r>
          <w:rPr>
            <w:rFonts w:ascii="宋体" w:hAnsi="宋体"/>
            <w:bCs/>
            <w:szCs w:val="28"/>
          </w:rPr>
          <w:t>分包和不得转包</w:t>
        </w:r>
        <w:r>
          <w:tab/>
        </w:r>
        <w:r>
          <w:fldChar w:fldCharType="begin"/>
        </w:r>
        <w:r>
          <w:instrText xml:space="preserve"> PAGEREF _Toc20854 \h </w:instrText>
        </w:r>
        <w:r>
          <w:fldChar w:fldCharType="separate"/>
        </w:r>
        <w:r>
          <w:t>29</w:t>
        </w:r>
        <w:r>
          <w:fldChar w:fldCharType="end"/>
        </w:r>
      </w:hyperlink>
    </w:p>
    <w:p w:rsidR="00E101EA" w:rsidRDefault="00584E12">
      <w:pPr>
        <w:pStyle w:val="33"/>
        <w:tabs>
          <w:tab w:val="right" w:leader="dot" w:pos="9750"/>
        </w:tabs>
      </w:pPr>
      <w:hyperlink w:anchor="_Toc10317" w:history="1">
        <w:r>
          <w:rPr>
            <w:rFonts w:ascii="宋体" w:hAnsi="宋体"/>
            <w:bCs/>
            <w:szCs w:val="28"/>
          </w:rPr>
          <w:t xml:space="preserve">4.4 </w:t>
        </w:r>
        <w:r>
          <w:rPr>
            <w:rFonts w:ascii="宋体" w:hAnsi="宋体"/>
            <w:bCs/>
            <w:szCs w:val="28"/>
          </w:rPr>
          <w:t>联合体</w:t>
        </w:r>
        <w:r>
          <w:tab/>
        </w:r>
        <w:r>
          <w:fldChar w:fldCharType="begin"/>
        </w:r>
        <w:r>
          <w:instrText xml:space="preserve"> PAGEREF _Toc10317 \h </w:instrText>
        </w:r>
        <w:r>
          <w:fldChar w:fldCharType="separate"/>
        </w:r>
        <w:r>
          <w:t>29</w:t>
        </w:r>
        <w:r>
          <w:fldChar w:fldCharType="end"/>
        </w:r>
      </w:hyperlink>
    </w:p>
    <w:p w:rsidR="00E101EA" w:rsidRDefault="00584E12">
      <w:pPr>
        <w:pStyle w:val="33"/>
        <w:tabs>
          <w:tab w:val="right" w:leader="dot" w:pos="9750"/>
        </w:tabs>
      </w:pPr>
      <w:hyperlink w:anchor="_Toc26740" w:history="1">
        <w:r>
          <w:rPr>
            <w:rFonts w:ascii="宋体" w:hAnsi="宋体"/>
            <w:bCs/>
            <w:szCs w:val="28"/>
          </w:rPr>
          <w:t xml:space="preserve">4.5 </w:t>
        </w:r>
        <w:r>
          <w:rPr>
            <w:rFonts w:ascii="宋体" w:hAnsi="宋体"/>
            <w:bCs/>
            <w:szCs w:val="28"/>
          </w:rPr>
          <w:t>承包人项目经理</w:t>
        </w:r>
        <w:r>
          <w:tab/>
        </w:r>
        <w:r>
          <w:fldChar w:fldCharType="begin"/>
        </w:r>
        <w:r>
          <w:instrText xml:space="preserve"> PAGEREF _Toc26740 \h </w:instrText>
        </w:r>
        <w:r>
          <w:fldChar w:fldCharType="separate"/>
        </w:r>
        <w:r>
          <w:t>30</w:t>
        </w:r>
        <w:r>
          <w:fldChar w:fldCharType="end"/>
        </w:r>
      </w:hyperlink>
    </w:p>
    <w:p w:rsidR="00E101EA" w:rsidRDefault="00584E12">
      <w:pPr>
        <w:pStyle w:val="33"/>
        <w:tabs>
          <w:tab w:val="right" w:leader="dot" w:pos="9750"/>
        </w:tabs>
      </w:pPr>
      <w:hyperlink w:anchor="_Toc25263" w:history="1">
        <w:r>
          <w:rPr>
            <w:rFonts w:ascii="宋体" w:hAnsi="宋体"/>
            <w:bCs/>
            <w:szCs w:val="28"/>
          </w:rPr>
          <w:t xml:space="preserve">4.6 </w:t>
        </w:r>
        <w:r>
          <w:rPr>
            <w:rFonts w:ascii="宋体" w:hAnsi="宋体"/>
            <w:bCs/>
            <w:szCs w:val="28"/>
          </w:rPr>
          <w:t>承包人人员的管理</w:t>
        </w:r>
        <w:r>
          <w:tab/>
        </w:r>
        <w:r>
          <w:fldChar w:fldCharType="begin"/>
        </w:r>
        <w:r>
          <w:instrText xml:space="preserve"> PAGEREF _Toc25263 \h </w:instrText>
        </w:r>
        <w:r>
          <w:fldChar w:fldCharType="separate"/>
        </w:r>
        <w:r>
          <w:t>30</w:t>
        </w:r>
        <w:r>
          <w:fldChar w:fldCharType="end"/>
        </w:r>
      </w:hyperlink>
    </w:p>
    <w:p w:rsidR="00E101EA" w:rsidRDefault="00584E12">
      <w:pPr>
        <w:pStyle w:val="33"/>
        <w:tabs>
          <w:tab w:val="right" w:leader="dot" w:pos="9750"/>
        </w:tabs>
      </w:pPr>
      <w:hyperlink w:anchor="_Toc27099" w:history="1">
        <w:r>
          <w:rPr>
            <w:rFonts w:ascii="宋体" w:hAnsi="宋体"/>
            <w:bCs/>
            <w:szCs w:val="28"/>
          </w:rPr>
          <w:t xml:space="preserve">4.7 </w:t>
        </w:r>
        <w:r>
          <w:rPr>
            <w:rFonts w:ascii="宋体" w:hAnsi="宋体"/>
            <w:bCs/>
            <w:szCs w:val="28"/>
          </w:rPr>
          <w:t>撤换承包人项目经理和其他人员</w:t>
        </w:r>
        <w:r>
          <w:tab/>
        </w:r>
        <w:r>
          <w:fldChar w:fldCharType="begin"/>
        </w:r>
        <w:r>
          <w:instrText xml:space="preserve"> PAGEREF _Toc27099 \h </w:instrText>
        </w:r>
        <w:r>
          <w:fldChar w:fldCharType="separate"/>
        </w:r>
        <w:r>
          <w:t>31</w:t>
        </w:r>
        <w:r>
          <w:fldChar w:fldCharType="end"/>
        </w:r>
      </w:hyperlink>
    </w:p>
    <w:p w:rsidR="00E101EA" w:rsidRDefault="00584E12">
      <w:pPr>
        <w:pStyle w:val="33"/>
        <w:tabs>
          <w:tab w:val="right" w:leader="dot" w:pos="9750"/>
        </w:tabs>
      </w:pPr>
      <w:hyperlink w:anchor="_Toc16623" w:history="1">
        <w:r>
          <w:rPr>
            <w:rFonts w:ascii="宋体" w:hAnsi="宋体"/>
            <w:bCs/>
            <w:szCs w:val="28"/>
          </w:rPr>
          <w:t xml:space="preserve">4.8 </w:t>
        </w:r>
        <w:r>
          <w:rPr>
            <w:rFonts w:ascii="宋体" w:hAnsi="宋体"/>
            <w:bCs/>
            <w:szCs w:val="28"/>
          </w:rPr>
          <w:t>保障承包人人员的合法权益</w:t>
        </w:r>
        <w:r>
          <w:tab/>
        </w:r>
        <w:r>
          <w:fldChar w:fldCharType="begin"/>
        </w:r>
        <w:r>
          <w:instrText xml:space="preserve"> PAGEREF _Toc1662</w:instrText>
        </w:r>
        <w:r>
          <w:instrText xml:space="preserve">3 \h </w:instrText>
        </w:r>
        <w:r>
          <w:fldChar w:fldCharType="separate"/>
        </w:r>
        <w:r>
          <w:t>31</w:t>
        </w:r>
        <w:r>
          <w:fldChar w:fldCharType="end"/>
        </w:r>
      </w:hyperlink>
    </w:p>
    <w:p w:rsidR="00E101EA" w:rsidRDefault="00584E12">
      <w:pPr>
        <w:pStyle w:val="33"/>
        <w:tabs>
          <w:tab w:val="right" w:leader="dot" w:pos="9750"/>
        </w:tabs>
      </w:pPr>
      <w:hyperlink w:anchor="_Toc19295" w:history="1">
        <w:r>
          <w:rPr>
            <w:rFonts w:ascii="宋体" w:hAnsi="宋体"/>
            <w:bCs/>
            <w:szCs w:val="28"/>
          </w:rPr>
          <w:t xml:space="preserve">4.9 </w:t>
        </w:r>
        <w:r>
          <w:rPr>
            <w:rFonts w:ascii="宋体" w:hAnsi="宋体"/>
            <w:bCs/>
            <w:szCs w:val="28"/>
          </w:rPr>
          <w:t>工程价款应专款专用</w:t>
        </w:r>
        <w:r>
          <w:tab/>
        </w:r>
        <w:r>
          <w:fldChar w:fldCharType="begin"/>
        </w:r>
        <w:r>
          <w:instrText xml:space="preserve"> PAGEREF _Toc19295 \h </w:instrText>
        </w:r>
        <w:r>
          <w:fldChar w:fldCharType="separate"/>
        </w:r>
        <w:r>
          <w:t>31</w:t>
        </w:r>
        <w:r>
          <w:fldChar w:fldCharType="end"/>
        </w:r>
      </w:hyperlink>
    </w:p>
    <w:p w:rsidR="00E101EA" w:rsidRDefault="00584E12">
      <w:pPr>
        <w:pStyle w:val="33"/>
        <w:tabs>
          <w:tab w:val="right" w:leader="dot" w:pos="9750"/>
        </w:tabs>
      </w:pPr>
      <w:hyperlink w:anchor="_Toc15544" w:history="1">
        <w:r>
          <w:rPr>
            <w:rFonts w:ascii="宋体" w:hAnsi="宋体"/>
            <w:bCs/>
            <w:szCs w:val="28"/>
          </w:rPr>
          <w:t xml:space="preserve">4.10 </w:t>
        </w:r>
        <w:r>
          <w:rPr>
            <w:rFonts w:ascii="宋体" w:hAnsi="宋体"/>
            <w:bCs/>
            <w:szCs w:val="28"/>
          </w:rPr>
          <w:t>承包人现场查勘</w:t>
        </w:r>
        <w:r>
          <w:tab/>
        </w:r>
        <w:r>
          <w:fldChar w:fldCharType="begin"/>
        </w:r>
        <w:r>
          <w:instrText xml:space="preserve"> PAGEREF _Toc15544 \h </w:instrText>
        </w:r>
        <w:r>
          <w:fldChar w:fldCharType="separate"/>
        </w:r>
        <w:r>
          <w:t>31</w:t>
        </w:r>
        <w:r>
          <w:fldChar w:fldCharType="end"/>
        </w:r>
      </w:hyperlink>
    </w:p>
    <w:p w:rsidR="00E101EA" w:rsidRDefault="00584E12">
      <w:pPr>
        <w:pStyle w:val="33"/>
        <w:tabs>
          <w:tab w:val="right" w:leader="dot" w:pos="9750"/>
        </w:tabs>
      </w:pPr>
      <w:hyperlink w:anchor="_Toc14235" w:history="1">
        <w:r>
          <w:rPr>
            <w:rFonts w:ascii="宋体" w:hAnsi="宋体"/>
            <w:bCs/>
            <w:szCs w:val="28"/>
          </w:rPr>
          <w:t xml:space="preserve">4.11 </w:t>
        </w:r>
        <w:r>
          <w:rPr>
            <w:rFonts w:ascii="宋体" w:hAnsi="宋体"/>
            <w:bCs/>
            <w:szCs w:val="28"/>
          </w:rPr>
          <w:t>不可预见物质条件（</w:t>
        </w:r>
        <w:r>
          <w:rPr>
            <w:rFonts w:ascii="宋体" w:hAnsi="宋体"/>
            <w:bCs/>
            <w:szCs w:val="28"/>
          </w:rPr>
          <w:t>A</w:t>
        </w:r>
        <w:r>
          <w:rPr>
            <w:rFonts w:ascii="宋体" w:hAnsi="宋体"/>
            <w:bCs/>
            <w:szCs w:val="28"/>
          </w:rPr>
          <w:t>）</w:t>
        </w:r>
        <w:r>
          <w:tab/>
        </w:r>
        <w:r>
          <w:fldChar w:fldCharType="begin"/>
        </w:r>
        <w:r>
          <w:instrText xml:space="preserve"> PAGEREF _Toc14235 \h </w:instrText>
        </w:r>
        <w:r>
          <w:fldChar w:fldCharType="separate"/>
        </w:r>
        <w:r>
          <w:t>3</w:t>
        </w:r>
        <w:r>
          <w:t>2</w:t>
        </w:r>
        <w:r>
          <w:fldChar w:fldCharType="end"/>
        </w:r>
      </w:hyperlink>
    </w:p>
    <w:p w:rsidR="00E101EA" w:rsidRDefault="00584E12">
      <w:pPr>
        <w:pStyle w:val="33"/>
        <w:tabs>
          <w:tab w:val="right" w:leader="dot" w:pos="9750"/>
        </w:tabs>
      </w:pPr>
      <w:hyperlink w:anchor="_Toc5978" w:history="1">
        <w:r>
          <w:rPr>
            <w:rFonts w:ascii="宋体" w:hAnsi="宋体"/>
            <w:bCs/>
            <w:szCs w:val="28"/>
          </w:rPr>
          <w:t xml:space="preserve">4.11 </w:t>
        </w:r>
        <w:r>
          <w:rPr>
            <w:rFonts w:ascii="宋体" w:hAnsi="宋体"/>
            <w:bCs/>
            <w:szCs w:val="28"/>
          </w:rPr>
          <w:t>不可预见的困难和费用（</w:t>
        </w:r>
        <w:r>
          <w:rPr>
            <w:rFonts w:ascii="宋体" w:hAnsi="宋体"/>
            <w:bCs/>
            <w:szCs w:val="28"/>
          </w:rPr>
          <w:t>B</w:t>
        </w:r>
        <w:r>
          <w:rPr>
            <w:rFonts w:ascii="宋体" w:hAnsi="宋体"/>
            <w:bCs/>
            <w:szCs w:val="28"/>
          </w:rPr>
          <w:t>）</w:t>
        </w:r>
        <w:r>
          <w:tab/>
        </w:r>
        <w:r>
          <w:fldChar w:fldCharType="begin"/>
        </w:r>
        <w:r>
          <w:instrText xml:space="preserve"> PAGEREF _Toc5978 \h </w:instrText>
        </w:r>
        <w:r>
          <w:fldChar w:fldCharType="separate"/>
        </w:r>
        <w:r>
          <w:t>32</w:t>
        </w:r>
        <w:r>
          <w:fldChar w:fldCharType="end"/>
        </w:r>
      </w:hyperlink>
    </w:p>
    <w:p w:rsidR="00E101EA" w:rsidRDefault="00584E12">
      <w:pPr>
        <w:pStyle w:val="33"/>
        <w:tabs>
          <w:tab w:val="right" w:leader="dot" w:pos="9750"/>
        </w:tabs>
      </w:pPr>
      <w:hyperlink w:anchor="_Toc3927" w:history="1">
        <w:r>
          <w:rPr>
            <w:rFonts w:ascii="宋体" w:hAnsi="宋体"/>
            <w:bCs/>
            <w:szCs w:val="28"/>
          </w:rPr>
          <w:t xml:space="preserve">4.12 </w:t>
        </w:r>
        <w:r>
          <w:rPr>
            <w:rFonts w:ascii="宋体" w:hAnsi="宋体"/>
            <w:bCs/>
            <w:szCs w:val="28"/>
          </w:rPr>
          <w:t>进度计划</w:t>
        </w:r>
        <w:r>
          <w:tab/>
        </w:r>
        <w:r>
          <w:fldChar w:fldCharType="begin"/>
        </w:r>
        <w:r>
          <w:instrText xml:space="preserve"> PAGEREF _Toc3927 \h </w:instrText>
        </w:r>
        <w:r>
          <w:fldChar w:fldCharType="separate"/>
        </w:r>
        <w:r>
          <w:t>32</w:t>
        </w:r>
        <w:r>
          <w:fldChar w:fldCharType="end"/>
        </w:r>
      </w:hyperlink>
    </w:p>
    <w:p w:rsidR="00E101EA" w:rsidRDefault="00584E12">
      <w:pPr>
        <w:pStyle w:val="33"/>
        <w:tabs>
          <w:tab w:val="right" w:leader="dot" w:pos="9750"/>
        </w:tabs>
      </w:pPr>
      <w:hyperlink w:anchor="_Toc2145" w:history="1">
        <w:r>
          <w:rPr>
            <w:rFonts w:ascii="宋体" w:hAnsi="宋体"/>
            <w:bCs/>
            <w:szCs w:val="28"/>
          </w:rPr>
          <w:t xml:space="preserve">4.13 </w:t>
        </w:r>
        <w:r>
          <w:rPr>
            <w:rFonts w:ascii="宋体" w:hAnsi="宋体"/>
            <w:bCs/>
            <w:szCs w:val="28"/>
          </w:rPr>
          <w:t>质量保证</w:t>
        </w:r>
        <w:r>
          <w:tab/>
        </w:r>
        <w:r>
          <w:fldChar w:fldCharType="begin"/>
        </w:r>
        <w:r>
          <w:instrText xml:space="preserve"> PAGEREF _Toc2145 \h </w:instrText>
        </w:r>
        <w:r>
          <w:fldChar w:fldCharType="separate"/>
        </w:r>
        <w:r>
          <w:t>32</w:t>
        </w:r>
        <w:r>
          <w:fldChar w:fldCharType="end"/>
        </w:r>
      </w:hyperlink>
    </w:p>
    <w:p w:rsidR="00E101EA" w:rsidRDefault="00584E12">
      <w:pPr>
        <w:pStyle w:val="23"/>
        <w:tabs>
          <w:tab w:val="right" w:leader="dot" w:pos="9750"/>
        </w:tabs>
      </w:pPr>
      <w:hyperlink w:anchor="_Toc17965" w:history="1">
        <w:r>
          <w:rPr>
            <w:rFonts w:ascii="宋体" w:hAnsi="宋体"/>
            <w:bCs/>
            <w:szCs w:val="32"/>
          </w:rPr>
          <w:t xml:space="preserve">5. </w:t>
        </w:r>
        <w:r>
          <w:rPr>
            <w:rFonts w:ascii="宋体" w:hAnsi="宋体"/>
            <w:bCs/>
            <w:szCs w:val="32"/>
          </w:rPr>
          <w:t>设计</w:t>
        </w:r>
        <w:r>
          <w:tab/>
        </w:r>
        <w:r>
          <w:fldChar w:fldCharType="begin"/>
        </w:r>
        <w:r>
          <w:instrText xml:space="preserve"> PAGEREF _Toc17965 \h </w:instrText>
        </w:r>
        <w:r>
          <w:fldChar w:fldCharType="separate"/>
        </w:r>
        <w:r>
          <w:t>33</w:t>
        </w:r>
        <w:r>
          <w:fldChar w:fldCharType="end"/>
        </w:r>
      </w:hyperlink>
    </w:p>
    <w:p w:rsidR="00E101EA" w:rsidRDefault="00584E12">
      <w:pPr>
        <w:pStyle w:val="33"/>
        <w:tabs>
          <w:tab w:val="right" w:leader="dot" w:pos="9750"/>
        </w:tabs>
      </w:pPr>
      <w:hyperlink w:anchor="_Toc28221" w:history="1">
        <w:r>
          <w:rPr>
            <w:rFonts w:ascii="宋体" w:hAnsi="宋体"/>
            <w:bCs/>
            <w:szCs w:val="28"/>
          </w:rPr>
          <w:t xml:space="preserve">5.1 </w:t>
        </w:r>
        <w:r>
          <w:rPr>
            <w:rFonts w:ascii="宋体" w:hAnsi="宋体"/>
            <w:bCs/>
            <w:szCs w:val="28"/>
          </w:rPr>
          <w:t>承包人的设计义务</w:t>
        </w:r>
        <w:r>
          <w:tab/>
        </w:r>
        <w:r>
          <w:fldChar w:fldCharType="begin"/>
        </w:r>
        <w:r>
          <w:instrText xml:space="preserve"> PAGEREF _Toc28221 \h </w:instrText>
        </w:r>
        <w:r>
          <w:fldChar w:fldCharType="separate"/>
        </w:r>
        <w:r>
          <w:t>33</w:t>
        </w:r>
        <w:r>
          <w:fldChar w:fldCharType="end"/>
        </w:r>
      </w:hyperlink>
    </w:p>
    <w:p w:rsidR="00E101EA" w:rsidRDefault="00584E12">
      <w:pPr>
        <w:pStyle w:val="33"/>
        <w:tabs>
          <w:tab w:val="right" w:leader="dot" w:pos="9750"/>
        </w:tabs>
      </w:pPr>
      <w:hyperlink w:anchor="_Toc32034" w:history="1">
        <w:r>
          <w:rPr>
            <w:rFonts w:ascii="宋体" w:hAnsi="宋体"/>
            <w:bCs/>
            <w:szCs w:val="28"/>
          </w:rPr>
          <w:t xml:space="preserve">5.2 </w:t>
        </w:r>
        <w:r>
          <w:rPr>
            <w:rFonts w:ascii="宋体" w:hAnsi="宋体"/>
            <w:bCs/>
            <w:szCs w:val="28"/>
          </w:rPr>
          <w:t>承包人设计进度计划</w:t>
        </w:r>
        <w:r>
          <w:tab/>
        </w:r>
        <w:r>
          <w:fldChar w:fldCharType="begin"/>
        </w:r>
        <w:r>
          <w:instrText xml:space="preserve"> PAGEREF _Toc32034 \h </w:instrText>
        </w:r>
        <w:r>
          <w:fldChar w:fldCharType="separate"/>
        </w:r>
        <w:r>
          <w:t>33</w:t>
        </w:r>
        <w:r>
          <w:fldChar w:fldCharType="end"/>
        </w:r>
      </w:hyperlink>
    </w:p>
    <w:p w:rsidR="00E101EA" w:rsidRDefault="00584E12">
      <w:pPr>
        <w:pStyle w:val="33"/>
        <w:tabs>
          <w:tab w:val="right" w:leader="dot" w:pos="9750"/>
        </w:tabs>
      </w:pPr>
      <w:hyperlink w:anchor="_Toc30951" w:history="1">
        <w:r>
          <w:rPr>
            <w:rFonts w:ascii="宋体" w:hAnsi="宋体"/>
            <w:bCs/>
            <w:szCs w:val="28"/>
          </w:rPr>
          <w:t xml:space="preserve">5.3 </w:t>
        </w:r>
        <w:r>
          <w:rPr>
            <w:rFonts w:ascii="宋体" w:hAnsi="宋体"/>
            <w:bCs/>
            <w:szCs w:val="28"/>
          </w:rPr>
          <w:t>设计审查</w:t>
        </w:r>
        <w:r>
          <w:tab/>
        </w:r>
        <w:r>
          <w:fldChar w:fldCharType="begin"/>
        </w:r>
        <w:r>
          <w:instrText xml:space="preserve"> PAGEREF _Toc30951 \h </w:instrText>
        </w:r>
        <w:r>
          <w:fldChar w:fldCharType="separate"/>
        </w:r>
        <w:r>
          <w:t>33</w:t>
        </w:r>
        <w:r>
          <w:fldChar w:fldCharType="end"/>
        </w:r>
      </w:hyperlink>
    </w:p>
    <w:p w:rsidR="00E101EA" w:rsidRDefault="00584E12">
      <w:pPr>
        <w:pStyle w:val="33"/>
        <w:tabs>
          <w:tab w:val="right" w:leader="dot" w:pos="9750"/>
        </w:tabs>
      </w:pPr>
      <w:hyperlink w:anchor="_Toc4905" w:history="1">
        <w:r>
          <w:rPr>
            <w:rFonts w:ascii="宋体" w:hAnsi="宋体"/>
            <w:bCs/>
            <w:szCs w:val="28"/>
          </w:rPr>
          <w:t xml:space="preserve">5.4 </w:t>
        </w:r>
        <w:r>
          <w:rPr>
            <w:rFonts w:ascii="宋体" w:hAnsi="宋体"/>
            <w:bCs/>
            <w:szCs w:val="28"/>
          </w:rPr>
          <w:t>培训</w:t>
        </w:r>
        <w:r>
          <w:tab/>
        </w:r>
        <w:r>
          <w:fldChar w:fldCharType="begin"/>
        </w:r>
        <w:r>
          <w:instrText xml:space="preserve"> PAGEREF _Toc4905 \h </w:instrText>
        </w:r>
        <w:r>
          <w:fldChar w:fldCharType="separate"/>
        </w:r>
        <w:r>
          <w:t>34</w:t>
        </w:r>
        <w:r>
          <w:fldChar w:fldCharType="end"/>
        </w:r>
      </w:hyperlink>
    </w:p>
    <w:p w:rsidR="00E101EA" w:rsidRDefault="00584E12">
      <w:pPr>
        <w:pStyle w:val="33"/>
        <w:tabs>
          <w:tab w:val="right" w:leader="dot" w:pos="9750"/>
        </w:tabs>
      </w:pPr>
      <w:hyperlink w:anchor="_Toc18145" w:history="1">
        <w:r>
          <w:rPr>
            <w:rFonts w:ascii="宋体" w:hAnsi="宋体"/>
            <w:bCs/>
            <w:szCs w:val="28"/>
          </w:rPr>
          <w:t xml:space="preserve">5.5 </w:t>
        </w:r>
        <w:r>
          <w:rPr>
            <w:rFonts w:ascii="宋体" w:hAnsi="宋体"/>
            <w:bCs/>
            <w:szCs w:val="28"/>
          </w:rPr>
          <w:t>竣工文件</w:t>
        </w:r>
        <w:r>
          <w:tab/>
        </w:r>
        <w:r>
          <w:fldChar w:fldCharType="begin"/>
        </w:r>
        <w:r>
          <w:instrText xml:space="preserve"> PAGEREF _Toc18145 \h </w:instrText>
        </w:r>
        <w:r>
          <w:fldChar w:fldCharType="separate"/>
        </w:r>
        <w:r>
          <w:t>34</w:t>
        </w:r>
        <w:r>
          <w:fldChar w:fldCharType="end"/>
        </w:r>
      </w:hyperlink>
    </w:p>
    <w:p w:rsidR="00E101EA" w:rsidRDefault="00584E12">
      <w:pPr>
        <w:pStyle w:val="33"/>
        <w:tabs>
          <w:tab w:val="right" w:leader="dot" w:pos="9750"/>
        </w:tabs>
      </w:pPr>
      <w:hyperlink w:anchor="_Toc25265" w:history="1">
        <w:r>
          <w:rPr>
            <w:rFonts w:ascii="宋体" w:hAnsi="宋体"/>
            <w:bCs/>
            <w:szCs w:val="28"/>
          </w:rPr>
          <w:t xml:space="preserve">5.6 </w:t>
        </w:r>
        <w:r>
          <w:rPr>
            <w:rFonts w:ascii="宋体" w:hAnsi="宋体"/>
            <w:bCs/>
            <w:szCs w:val="28"/>
          </w:rPr>
          <w:t>操作和维修手册</w:t>
        </w:r>
        <w:r>
          <w:tab/>
        </w:r>
        <w:r>
          <w:fldChar w:fldCharType="begin"/>
        </w:r>
        <w:r>
          <w:instrText xml:space="preserve"> PAGEREF _Toc25265 \h </w:instrText>
        </w:r>
        <w:r>
          <w:fldChar w:fldCharType="separate"/>
        </w:r>
        <w:r>
          <w:t>34</w:t>
        </w:r>
        <w:r>
          <w:fldChar w:fldCharType="end"/>
        </w:r>
      </w:hyperlink>
    </w:p>
    <w:p w:rsidR="00E101EA" w:rsidRDefault="00584E12">
      <w:pPr>
        <w:pStyle w:val="33"/>
        <w:tabs>
          <w:tab w:val="right" w:leader="dot" w:pos="9750"/>
        </w:tabs>
      </w:pPr>
      <w:hyperlink w:anchor="_Toc28423" w:history="1">
        <w:r>
          <w:rPr>
            <w:rFonts w:ascii="宋体" w:hAnsi="宋体"/>
            <w:bCs/>
            <w:szCs w:val="28"/>
          </w:rPr>
          <w:t xml:space="preserve">5.7 </w:t>
        </w:r>
        <w:r>
          <w:rPr>
            <w:rFonts w:ascii="宋体" w:hAnsi="宋体"/>
            <w:bCs/>
            <w:szCs w:val="28"/>
          </w:rPr>
          <w:t>承包人文件错误</w:t>
        </w:r>
        <w:r>
          <w:tab/>
        </w:r>
        <w:r>
          <w:fldChar w:fldCharType="begin"/>
        </w:r>
        <w:r>
          <w:instrText xml:space="preserve"> PAGEREF _Toc28423 \h </w:instrText>
        </w:r>
        <w:r>
          <w:fldChar w:fldCharType="separate"/>
        </w:r>
        <w:r>
          <w:t>34</w:t>
        </w:r>
        <w:r>
          <w:fldChar w:fldCharType="end"/>
        </w:r>
      </w:hyperlink>
    </w:p>
    <w:p w:rsidR="00E101EA" w:rsidRDefault="00584E12">
      <w:pPr>
        <w:pStyle w:val="23"/>
        <w:tabs>
          <w:tab w:val="right" w:leader="dot" w:pos="9750"/>
        </w:tabs>
      </w:pPr>
      <w:hyperlink w:anchor="_Toc23722" w:history="1">
        <w:r>
          <w:rPr>
            <w:rFonts w:ascii="宋体" w:hAnsi="宋体"/>
            <w:bCs/>
            <w:szCs w:val="32"/>
          </w:rPr>
          <w:t xml:space="preserve">6. </w:t>
        </w:r>
        <w:r>
          <w:rPr>
            <w:rFonts w:ascii="宋体" w:hAnsi="宋体"/>
            <w:bCs/>
            <w:szCs w:val="32"/>
          </w:rPr>
          <w:t>材料和工程设备</w:t>
        </w:r>
        <w:r>
          <w:tab/>
        </w:r>
        <w:r>
          <w:fldChar w:fldCharType="begin"/>
        </w:r>
        <w:r>
          <w:instrText xml:space="preserve"> PAGEREF _Toc23722 \h </w:instrText>
        </w:r>
        <w:r>
          <w:fldChar w:fldCharType="separate"/>
        </w:r>
        <w:r>
          <w:t>35</w:t>
        </w:r>
        <w:r>
          <w:fldChar w:fldCharType="end"/>
        </w:r>
      </w:hyperlink>
    </w:p>
    <w:p w:rsidR="00E101EA" w:rsidRDefault="00584E12">
      <w:pPr>
        <w:pStyle w:val="33"/>
        <w:tabs>
          <w:tab w:val="right" w:leader="dot" w:pos="9750"/>
        </w:tabs>
      </w:pPr>
      <w:hyperlink w:anchor="_Toc1538" w:history="1">
        <w:r>
          <w:rPr>
            <w:rFonts w:ascii="宋体" w:hAnsi="宋体"/>
            <w:bCs/>
            <w:szCs w:val="28"/>
          </w:rPr>
          <w:t xml:space="preserve">6.1 </w:t>
        </w:r>
        <w:r>
          <w:rPr>
            <w:rFonts w:ascii="宋体" w:hAnsi="宋体"/>
            <w:bCs/>
            <w:szCs w:val="28"/>
          </w:rPr>
          <w:t>承包人提供的材料和工程设备</w:t>
        </w:r>
        <w:r>
          <w:tab/>
        </w:r>
        <w:r>
          <w:fldChar w:fldCharType="begin"/>
        </w:r>
        <w:r>
          <w:instrText xml:space="preserve"> PAGEREF _Toc1538 \h </w:instrText>
        </w:r>
        <w:r>
          <w:fldChar w:fldCharType="separate"/>
        </w:r>
        <w:r>
          <w:t>35</w:t>
        </w:r>
        <w:r>
          <w:fldChar w:fldCharType="end"/>
        </w:r>
      </w:hyperlink>
    </w:p>
    <w:p w:rsidR="00E101EA" w:rsidRDefault="00584E12">
      <w:pPr>
        <w:pStyle w:val="33"/>
        <w:tabs>
          <w:tab w:val="right" w:leader="dot" w:pos="9750"/>
        </w:tabs>
      </w:pPr>
      <w:hyperlink w:anchor="_Toc29860" w:history="1">
        <w:r>
          <w:rPr>
            <w:rFonts w:ascii="宋体" w:hAnsi="宋体"/>
            <w:bCs/>
            <w:szCs w:val="28"/>
          </w:rPr>
          <w:t xml:space="preserve">6.2 </w:t>
        </w:r>
        <w:r>
          <w:rPr>
            <w:rFonts w:ascii="宋体" w:hAnsi="宋体"/>
            <w:bCs/>
            <w:szCs w:val="28"/>
          </w:rPr>
          <w:t>发包人提供的材料和工程设备（</w:t>
        </w:r>
        <w:r>
          <w:rPr>
            <w:rFonts w:ascii="宋体" w:hAnsi="宋体"/>
            <w:bCs/>
            <w:szCs w:val="28"/>
          </w:rPr>
          <w:t>A</w:t>
        </w:r>
        <w:r>
          <w:rPr>
            <w:rFonts w:ascii="宋体" w:hAnsi="宋体"/>
            <w:bCs/>
            <w:szCs w:val="28"/>
          </w:rPr>
          <w:t>）</w:t>
        </w:r>
        <w:r>
          <w:tab/>
        </w:r>
        <w:r>
          <w:fldChar w:fldCharType="begin"/>
        </w:r>
        <w:r>
          <w:instrText xml:space="preserve"> PAGEREF _Toc29860 \h </w:instrText>
        </w:r>
        <w:r>
          <w:fldChar w:fldCharType="separate"/>
        </w:r>
        <w:r>
          <w:t>35</w:t>
        </w:r>
        <w:r>
          <w:fldChar w:fldCharType="end"/>
        </w:r>
      </w:hyperlink>
    </w:p>
    <w:p w:rsidR="00E101EA" w:rsidRDefault="00584E12">
      <w:pPr>
        <w:pStyle w:val="33"/>
        <w:tabs>
          <w:tab w:val="right" w:leader="dot" w:pos="9750"/>
        </w:tabs>
      </w:pPr>
      <w:hyperlink w:anchor="_Toc25709" w:history="1">
        <w:r>
          <w:rPr>
            <w:rFonts w:ascii="宋体" w:hAnsi="宋体"/>
            <w:bCs/>
            <w:szCs w:val="28"/>
          </w:rPr>
          <w:t xml:space="preserve">6.2 </w:t>
        </w:r>
        <w:r>
          <w:rPr>
            <w:rFonts w:ascii="宋体" w:hAnsi="宋体"/>
            <w:bCs/>
            <w:szCs w:val="28"/>
          </w:rPr>
          <w:t>发包人提供的材料和工程设备（</w:t>
        </w:r>
        <w:r>
          <w:rPr>
            <w:rFonts w:ascii="宋体" w:hAnsi="宋体"/>
            <w:bCs/>
            <w:szCs w:val="28"/>
          </w:rPr>
          <w:t>B</w:t>
        </w:r>
        <w:r>
          <w:rPr>
            <w:rFonts w:ascii="宋体" w:hAnsi="宋体"/>
            <w:bCs/>
            <w:szCs w:val="28"/>
          </w:rPr>
          <w:t>）</w:t>
        </w:r>
        <w:r>
          <w:tab/>
        </w:r>
        <w:r>
          <w:fldChar w:fldCharType="begin"/>
        </w:r>
        <w:r>
          <w:instrText xml:space="preserve"> PAGEREF _Toc25709 \h </w:instrText>
        </w:r>
        <w:r>
          <w:fldChar w:fldCharType="separate"/>
        </w:r>
        <w:r>
          <w:t>35</w:t>
        </w:r>
        <w:r>
          <w:fldChar w:fldCharType="end"/>
        </w:r>
      </w:hyperlink>
    </w:p>
    <w:p w:rsidR="00E101EA" w:rsidRDefault="00584E12">
      <w:pPr>
        <w:pStyle w:val="33"/>
        <w:tabs>
          <w:tab w:val="right" w:leader="dot" w:pos="9750"/>
        </w:tabs>
      </w:pPr>
      <w:hyperlink w:anchor="_Toc12022" w:history="1">
        <w:r>
          <w:rPr>
            <w:rFonts w:ascii="宋体" w:hAnsi="宋体"/>
            <w:bCs/>
            <w:szCs w:val="28"/>
          </w:rPr>
          <w:t xml:space="preserve">6.3 </w:t>
        </w:r>
        <w:r>
          <w:rPr>
            <w:rFonts w:ascii="宋体" w:hAnsi="宋体"/>
            <w:bCs/>
            <w:szCs w:val="28"/>
          </w:rPr>
          <w:t>专用于工程的材料和工程设备</w:t>
        </w:r>
        <w:r>
          <w:tab/>
        </w:r>
        <w:r>
          <w:fldChar w:fldCharType="begin"/>
        </w:r>
        <w:r>
          <w:instrText xml:space="preserve"> PAGEREF _Toc12022 \h </w:instrText>
        </w:r>
        <w:r>
          <w:fldChar w:fldCharType="separate"/>
        </w:r>
        <w:r>
          <w:t>35</w:t>
        </w:r>
        <w:r>
          <w:fldChar w:fldCharType="end"/>
        </w:r>
      </w:hyperlink>
    </w:p>
    <w:p w:rsidR="00E101EA" w:rsidRDefault="00584E12">
      <w:pPr>
        <w:pStyle w:val="33"/>
        <w:tabs>
          <w:tab w:val="right" w:leader="dot" w:pos="9750"/>
        </w:tabs>
      </w:pPr>
      <w:hyperlink w:anchor="_Toc23262" w:history="1">
        <w:r>
          <w:rPr>
            <w:rFonts w:ascii="宋体" w:hAnsi="宋体"/>
            <w:bCs/>
            <w:szCs w:val="28"/>
          </w:rPr>
          <w:t xml:space="preserve">6.4 </w:t>
        </w:r>
        <w:r>
          <w:rPr>
            <w:rFonts w:ascii="宋体" w:hAnsi="宋体"/>
            <w:bCs/>
            <w:szCs w:val="28"/>
          </w:rPr>
          <w:t>实施方法</w:t>
        </w:r>
        <w:r>
          <w:tab/>
        </w:r>
        <w:r>
          <w:fldChar w:fldCharType="begin"/>
        </w:r>
        <w:r>
          <w:instrText xml:space="preserve"> PAGEREF _Toc23262 \h </w:instrText>
        </w:r>
        <w:r>
          <w:fldChar w:fldCharType="separate"/>
        </w:r>
        <w:r>
          <w:t>36</w:t>
        </w:r>
        <w:r>
          <w:fldChar w:fldCharType="end"/>
        </w:r>
      </w:hyperlink>
    </w:p>
    <w:p w:rsidR="00E101EA" w:rsidRDefault="00584E12">
      <w:pPr>
        <w:pStyle w:val="33"/>
        <w:tabs>
          <w:tab w:val="right" w:leader="dot" w:pos="9750"/>
        </w:tabs>
      </w:pPr>
      <w:hyperlink w:anchor="_Toc26896" w:history="1">
        <w:r>
          <w:rPr>
            <w:rFonts w:ascii="宋体" w:hAnsi="宋体"/>
            <w:bCs/>
            <w:szCs w:val="28"/>
          </w:rPr>
          <w:t xml:space="preserve">6.5 </w:t>
        </w:r>
        <w:r>
          <w:rPr>
            <w:rFonts w:ascii="宋体" w:hAnsi="宋体"/>
            <w:bCs/>
            <w:szCs w:val="28"/>
          </w:rPr>
          <w:t>禁止使用不合格的材料和工程设备</w:t>
        </w:r>
        <w:r>
          <w:tab/>
        </w:r>
        <w:r>
          <w:fldChar w:fldCharType="begin"/>
        </w:r>
        <w:r>
          <w:instrText xml:space="preserve"> PAGEREF _Toc26896 \h </w:instrText>
        </w:r>
        <w:r>
          <w:fldChar w:fldCharType="separate"/>
        </w:r>
        <w:r>
          <w:t>36</w:t>
        </w:r>
        <w:r>
          <w:fldChar w:fldCharType="end"/>
        </w:r>
      </w:hyperlink>
    </w:p>
    <w:p w:rsidR="00E101EA" w:rsidRDefault="00584E12">
      <w:pPr>
        <w:pStyle w:val="23"/>
        <w:tabs>
          <w:tab w:val="right" w:leader="dot" w:pos="9750"/>
        </w:tabs>
      </w:pPr>
      <w:hyperlink w:anchor="_Toc11119" w:history="1">
        <w:r>
          <w:rPr>
            <w:rFonts w:ascii="宋体" w:hAnsi="宋体"/>
            <w:bCs/>
            <w:szCs w:val="32"/>
          </w:rPr>
          <w:t xml:space="preserve">7. </w:t>
        </w:r>
        <w:r>
          <w:rPr>
            <w:rFonts w:ascii="宋体" w:hAnsi="宋体"/>
            <w:bCs/>
            <w:szCs w:val="32"/>
          </w:rPr>
          <w:t>施工设备和临时设施</w:t>
        </w:r>
        <w:r>
          <w:tab/>
        </w:r>
        <w:r>
          <w:fldChar w:fldCharType="begin"/>
        </w:r>
        <w:r>
          <w:instrText xml:space="preserve"> PAGEREF _Toc1111</w:instrText>
        </w:r>
        <w:r>
          <w:instrText xml:space="preserve">9 \h </w:instrText>
        </w:r>
        <w:r>
          <w:fldChar w:fldCharType="separate"/>
        </w:r>
        <w:r>
          <w:t>36</w:t>
        </w:r>
        <w:r>
          <w:fldChar w:fldCharType="end"/>
        </w:r>
      </w:hyperlink>
    </w:p>
    <w:p w:rsidR="00E101EA" w:rsidRDefault="00584E12">
      <w:pPr>
        <w:pStyle w:val="33"/>
        <w:tabs>
          <w:tab w:val="right" w:leader="dot" w:pos="9750"/>
        </w:tabs>
      </w:pPr>
      <w:hyperlink w:anchor="_Toc30049" w:history="1">
        <w:r>
          <w:rPr>
            <w:rFonts w:ascii="宋体" w:hAnsi="宋体"/>
            <w:bCs/>
            <w:szCs w:val="28"/>
          </w:rPr>
          <w:t xml:space="preserve">7.1 </w:t>
        </w:r>
        <w:r>
          <w:rPr>
            <w:rFonts w:ascii="宋体" w:hAnsi="宋体"/>
            <w:bCs/>
            <w:szCs w:val="28"/>
          </w:rPr>
          <w:t>承包人提供的施工设备和临时设施</w:t>
        </w:r>
        <w:r>
          <w:tab/>
        </w:r>
        <w:r>
          <w:fldChar w:fldCharType="begin"/>
        </w:r>
        <w:r>
          <w:instrText xml:space="preserve"> PAGEREF _Toc30049 \h </w:instrText>
        </w:r>
        <w:r>
          <w:fldChar w:fldCharType="separate"/>
        </w:r>
        <w:r>
          <w:t>36</w:t>
        </w:r>
        <w:r>
          <w:fldChar w:fldCharType="end"/>
        </w:r>
      </w:hyperlink>
    </w:p>
    <w:p w:rsidR="00E101EA" w:rsidRDefault="00584E12">
      <w:pPr>
        <w:pStyle w:val="33"/>
        <w:tabs>
          <w:tab w:val="right" w:leader="dot" w:pos="9750"/>
        </w:tabs>
      </w:pPr>
      <w:hyperlink w:anchor="_Toc7307" w:history="1">
        <w:r>
          <w:rPr>
            <w:rFonts w:ascii="宋体" w:hAnsi="宋体"/>
            <w:bCs/>
            <w:szCs w:val="28"/>
          </w:rPr>
          <w:t xml:space="preserve">7.2 </w:t>
        </w:r>
        <w:r>
          <w:rPr>
            <w:rFonts w:ascii="宋体" w:hAnsi="宋体"/>
            <w:bCs/>
            <w:szCs w:val="28"/>
          </w:rPr>
          <w:t>发包人提供的施工设备和临时设施（</w:t>
        </w:r>
        <w:r>
          <w:rPr>
            <w:rFonts w:ascii="宋体" w:hAnsi="宋体"/>
            <w:bCs/>
            <w:szCs w:val="28"/>
          </w:rPr>
          <w:t>A</w:t>
        </w:r>
        <w:r>
          <w:rPr>
            <w:rFonts w:ascii="宋体" w:hAnsi="宋体"/>
            <w:bCs/>
            <w:szCs w:val="28"/>
          </w:rPr>
          <w:t>）</w:t>
        </w:r>
        <w:r>
          <w:tab/>
        </w:r>
        <w:r>
          <w:fldChar w:fldCharType="begin"/>
        </w:r>
        <w:r>
          <w:instrText xml:space="preserve"> PAGEREF _Toc7307 \h </w:instrText>
        </w:r>
        <w:r>
          <w:fldChar w:fldCharType="separate"/>
        </w:r>
        <w:r>
          <w:t>36</w:t>
        </w:r>
        <w:r>
          <w:fldChar w:fldCharType="end"/>
        </w:r>
      </w:hyperlink>
    </w:p>
    <w:p w:rsidR="00E101EA" w:rsidRDefault="00584E12">
      <w:pPr>
        <w:pStyle w:val="33"/>
        <w:tabs>
          <w:tab w:val="right" w:leader="dot" w:pos="9750"/>
        </w:tabs>
      </w:pPr>
      <w:hyperlink w:anchor="_Toc12159" w:history="1">
        <w:r>
          <w:rPr>
            <w:rFonts w:ascii="宋体" w:hAnsi="宋体"/>
            <w:bCs/>
            <w:szCs w:val="28"/>
          </w:rPr>
          <w:t xml:space="preserve">7.2 </w:t>
        </w:r>
        <w:r>
          <w:rPr>
            <w:rFonts w:ascii="宋体" w:hAnsi="宋体"/>
            <w:bCs/>
            <w:szCs w:val="28"/>
          </w:rPr>
          <w:t>发包人提供的施工设备和临时设施（</w:t>
        </w:r>
        <w:r>
          <w:rPr>
            <w:rFonts w:ascii="宋体" w:hAnsi="宋体"/>
            <w:bCs/>
            <w:szCs w:val="28"/>
          </w:rPr>
          <w:t>B</w:t>
        </w:r>
        <w:r>
          <w:rPr>
            <w:rFonts w:ascii="宋体" w:hAnsi="宋体"/>
            <w:bCs/>
            <w:szCs w:val="28"/>
          </w:rPr>
          <w:t>）</w:t>
        </w:r>
        <w:r>
          <w:tab/>
        </w:r>
        <w:r>
          <w:fldChar w:fldCharType="begin"/>
        </w:r>
        <w:r>
          <w:instrText xml:space="preserve"> PAGEREF _Toc12159 \h </w:instrText>
        </w:r>
        <w:r>
          <w:fldChar w:fldCharType="separate"/>
        </w:r>
        <w:r>
          <w:t>36</w:t>
        </w:r>
        <w:r>
          <w:fldChar w:fldCharType="end"/>
        </w:r>
      </w:hyperlink>
    </w:p>
    <w:p w:rsidR="00E101EA" w:rsidRDefault="00584E12">
      <w:pPr>
        <w:pStyle w:val="33"/>
        <w:tabs>
          <w:tab w:val="right" w:leader="dot" w:pos="9750"/>
        </w:tabs>
      </w:pPr>
      <w:hyperlink w:anchor="_Toc22267" w:history="1">
        <w:r>
          <w:rPr>
            <w:rFonts w:ascii="宋体" w:hAnsi="宋体"/>
            <w:bCs/>
            <w:szCs w:val="28"/>
          </w:rPr>
          <w:t xml:space="preserve">7.3 </w:t>
        </w:r>
        <w:r>
          <w:rPr>
            <w:rFonts w:ascii="宋体" w:hAnsi="宋体"/>
            <w:bCs/>
            <w:szCs w:val="28"/>
          </w:rPr>
          <w:t>要求承包人增加或更换施工设备</w:t>
        </w:r>
        <w:r>
          <w:tab/>
        </w:r>
        <w:r>
          <w:fldChar w:fldCharType="begin"/>
        </w:r>
        <w:r>
          <w:instrText xml:space="preserve"> PAGEREF _Toc22267 \h </w:instrText>
        </w:r>
        <w:r>
          <w:fldChar w:fldCharType="separate"/>
        </w:r>
        <w:r>
          <w:t>37</w:t>
        </w:r>
        <w:r>
          <w:fldChar w:fldCharType="end"/>
        </w:r>
      </w:hyperlink>
    </w:p>
    <w:p w:rsidR="00E101EA" w:rsidRDefault="00584E12">
      <w:pPr>
        <w:pStyle w:val="33"/>
        <w:tabs>
          <w:tab w:val="right" w:leader="dot" w:pos="9750"/>
        </w:tabs>
      </w:pPr>
      <w:hyperlink w:anchor="_Toc4718" w:history="1">
        <w:r>
          <w:rPr>
            <w:rFonts w:ascii="宋体" w:hAnsi="宋体"/>
            <w:bCs/>
            <w:szCs w:val="28"/>
          </w:rPr>
          <w:t xml:space="preserve">7.4 </w:t>
        </w:r>
        <w:r>
          <w:rPr>
            <w:rFonts w:ascii="宋体" w:hAnsi="宋体"/>
            <w:bCs/>
            <w:szCs w:val="28"/>
          </w:rPr>
          <w:t>施工设备和临时设施专用于合同工程</w:t>
        </w:r>
        <w:r>
          <w:tab/>
        </w:r>
        <w:r>
          <w:fldChar w:fldCharType="begin"/>
        </w:r>
        <w:r>
          <w:instrText xml:space="preserve"> PAGEREF _Toc4</w:instrText>
        </w:r>
        <w:r>
          <w:instrText xml:space="preserve">718 \h </w:instrText>
        </w:r>
        <w:r>
          <w:fldChar w:fldCharType="separate"/>
        </w:r>
        <w:r>
          <w:t>37</w:t>
        </w:r>
        <w:r>
          <w:fldChar w:fldCharType="end"/>
        </w:r>
      </w:hyperlink>
    </w:p>
    <w:p w:rsidR="00E101EA" w:rsidRDefault="00584E12">
      <w:pPr>
        <w:pStyle w:val="23"/>
        <w:tabs>
          <w:tab w:val="right" w:leader="dot" w:pos="9750"/>
        </w:tabs>
      </w:pPr>
      <w:hyperlink w:anchor="_Toc4493" w:history="1">
        <w:r>
          <w:rPr>
            <w:rFonts w:ascii="宋体" w:hAnsi="宋体"/>
            <w:bCs/>
            <w:szCs w:val="32"/>
          </w:rPr>
          <w:t xml:space="preserve">8. </w:t>
        </w:r>
        <w:r>
          <w:rPr>
            <w:rFonts w:ascii="宋体" w:hAnsi="宋体"/>
            <w:bCs/>
            <w:szCs w:val="32"/>
          </w:rPr>
          <w:t>交通运输</w:t>
        </w:r>
        <w:r>
          <w:tab/>
        </w:r>
        <w:r>
          <w:fldChar w:fldCharType="begin"/>
        </w:r>
        <w:r>
          <w:instrText xml:space="preserve"> PAGEREF _Toc4493 \h </w:instrText>
        </w:r>
        <w:r>
          <w:fldChar w:fldCharType="separate"/>
        </w:r>
        <w:r>
          <w:t>37</w:t>
        </w:r>
        <w:r>
          <w:fldChar w:fldCharType="end"/>
        </w:r>
      </w:hyperlink>
    </w:p>
    <w:p w:rsidR="00E101EA" w:rsidRDefault="00584E12">
      <w:pPr>
        <w:pStyle w:val="33"/>
        <w:tabs>
          <w:tab w:val="right" w:leader="dot" w:pos="9750"/>
        </w:tabs>
      </w:pPr>
      <w:hyperlink w:anchor="_Toc27192" w:history="1">
        <w:r>
          <w:rPr>
            <w:rFonts w:ascii="宋体" w:hAnsi="宋体"/>
            <w:bCs/>
            <w:szCs w:val="28"/>
          </w:rPr>
          <w:t xml:space="preserve">8.1 </w:t>
        </w:r>
        <w:r>
          <w:rPr>
            <w:rFonts w:ascii="宋体" w:hAnsi="宋体"/>
            <w:bCs/>
            <w:szCs w:val="28"/>
          </w:rPr>
          <w:t>道路通行权和场外设施（</w:t>
        </w:r>
        <w:r>
          <w:rPr>
            <w:rFonts w:ascii="宋体" w:hAnsi="宋体"/>
            <w:bCs/>
            <w:szCs w:val="28"/>
          </w:rPr>
          <w:t>A</w:t>
        </w:r>
        <w:r>
          <w:rPr>
            <w:rFonts w:ascii="宋体" w:hAnsi="宋体"/>
            <w:bCs/>
            <w:szCs w:val="28"/>
          </w:rPr>
          <w:t>）</w:t>
        </w:r>
        <w:r>
          <w:tab/>
        </w:r>
        <w:r>
          <w:fldChar w:fldCharType="begin"/>
        </w:r>
        <w:r>
          <w:instrText xml:space="preserve"> PAGEREF _Toc27192 \h </w:instrText>
        </w:r>
        <w:r>
          <w:fldChar w:fldCharType="separate"/>
        </w:r>
        <w:r>
          <w:t>37</w:t>
        </w:r>
        <w:r>
          <w:fldChar w:fldCharType="end"/>
        </w:r>
      </w:hyperlink>
    </w:p>
    <w:p w:rsidR="00E101EA" w:rsidRDefault="00584E12">
      <w:pPr>
        <w:pStyle w:val="33"/>
        <w:tabs>
          <w:tab w:val="right" w:leader="dot" w:pos="9750"/>
        </w:tabs>
      </w:pPr>
      <w:hyperlink w:anchor="_Toc24270" w:history="1">
        <w:r>
          <w:rPr>
            <w:rFonts w:ascii="宋体" w:hAnsi="宋体"/>
            <w:bCs/>
            <w:szCs w:val="28"/>
          </w:rPr>
          <w:t xml:space="preserve">8.1 </w:t>
        </w:r>
        <w:r>
          <w:rPr>
            <w:rFonts w:ascii="宋体" w:hAnsi="宋体"/>
            <w:bCs/>
            <w:szCs w:val="28"/>
          </w:rPr>
          <w:t>道路通行权和场外设施（</w:t>
        </w:r>
        <w:r>
          <w:rPr>
            <w:rFonts w:ascii="宋体" w:hAnsi="宋体"/>
            <w:bCs/>
            <w:szCs w:val="28"/>
          </w:rPr>
          <w:t>B</w:t>
        </w:r>
        <w:r>
          <w:rPr>
            <w:rFonts w:ascii="宋体" w:hAnsi="宋体"/>
            <w:bCs/>
            <w:szCs w:val="28"/>
          </w:rPr>
          <w:t>）</w:t>
        </w:r>
        <w:r>
          <w:tab/>
        </w:r>
        <w:r>
          <w:fldChar w:fldCharType="begin"/>
        </w:r>
        <w:r>
          <w:instrText xml:space="preserve"> PAGEREF _Toc24270 \h </w:instrText>
        </w:r>
        <w:r>
          <w:fldChar w:fldCharType="separate"/>
        </w:r>
        <w:r>
          <w:t>37</w:t>
        </w:r>
        <w:r>
          <w:fldChar w:fldCharType="end"/>
        </w:r>
      </w:hyperlink>
    </w:p>
    <w:p w:rsidR="00E101EA" w:rsidRDefault="00584E12">
      <w:pPr>
        <w:pStyle w:val="33"/>
        <w:tabs>
          <w:tab w:val="right" w:leader="dot" w:pos="9750"/>
        </w:tabs>
      </w:pPr>
      <w:hyperlink w:anchor="_Toc17208" w:history="1">
        <w:r>
          <w:rPr>
            <w:rFonts w:ascii="宋体" w:hAnsi="宋体"/>
            <w:bCs/>
            <w:szCs w:val="28"/>
          </w:rPr>
          <w:t xml:space="preserve">8.2 </w:t>
        </w:r>
        <w:r>
          <w:rPr>
            <w:rFonts w:ascii="宋体" w:hAnsi="宋体"/>
            <w:bCs/>
            <w:szCs w:val="28"/>
          </w:rPr>
          <w:t>场内</w:t>
        </w:r>
        <w:r>
          <w:rPr>
            <w:rFonts w:ascii="宋体" w:hAnsi="宋体"/>
            <w:bCs/>
            <w:szCs w:val="28"/>
          </w:rPr>
          <w:t>施工道路</w:t>
        </w:r>
        <w:r>
          <w:tab/>
        </w:r>
        <w:r>
          <w:fldChar w:fldCharType="begin"/>
        </w:r>
        <w:r>
          <w:instrText xml:space="preserve"> PAGEREF _Toc17208 \h </w:instrText>
        </w:r>
        <w:r>
          <w:fldChar w:fldCharType="separate"/>
        </w:r>
        <w:r>
          <w:t>37</w:t>
        </w:r>
        <w:r>
          <w:fldChar w:fldCharType="end"/>
        </w:r>
      </w:hyperlink>
    </w:p>
    <w:p w:rsidR="00E101EA" w:rsidRDefault="00584E12">
      <w:pPr>
        <w:pStyle w:val="33"/>
        <w:tabs>
          <w:tab w:val="right" w:leader="dot" w:pos="9750"/>
        </w:tabs>
      </w:pPr>
      <w:hyperlink w:anchor="_Toc21928" w:history="1">
        <w:r>
          <w:rPr>
            <w:rFonts w:ascii="宋体" w:hAnsi="宋体"/>
            <w:bCs/>
            <w:szCs w:val="28"/>
          </w:rPr>
          <w:t xml:space="preserve">8.3 </w:t>
        </w:r>
        <w:r>
          <w:rPr>
            <w:rFonts w:ascii="宋体" w:hAnsi="宋体"/>
            <w:bCs/>
            <w:szCs w:val="28"/>
          </w:rPr>
          <w:t>场外交通</w:t>
        </w:r>
        <w:r>
          <w:tab/>
        </w:r>
        <w:r>
          <w:fldChar w:fldCharType="begin"/>
        </w:r>
        <w:r>
          <w:instrText xml:space="preserve"> PAGEREF _Toc21928 \h </w:instrText>
        </w:r>
        <w:r>
          <w:fldChar w:fldCharType="separate"/>
        </w:r>
        <w:r>
          <w:t>37</w:t>
        </w:r>
        <w:r>
          <w:fldChar w:fldCharType="end"/>
        </w:r>
      </w:hyperlink>
    </w:p>
    <w:p w:rsidR="00E101EA" w:rsidRDefault="00584E12">
      <w:pPr>
        <w:pStyle w:val="33"/>
        <w:tabs>
          <w:tab w:val="right" w:leader="dot" w:pos="9750"/>
        </w:tabs>
      </w:pPr>
      <w:hyperlink w:anchor="_Toc3265" w:history="1">
        <w:r>
          <w:rPr>
            <w:rFonts w:ascii="宋体" w:hAnsi="宋体"/>
            <w:bCs/>
            <w:szCs w:val="28"/>
          </w:rPr>
          <w:t xml:space="preserve">8.4 </w:t>
        </w:r>
        <w:r>
          <w:rPr>
            <w:rFonts w:ascii="宋体" w:hAnsi="宋体"/>
            <w:bCs/>
            <w:szCs w:val="28"/>
          </w:rPr>
          <w:t>超大件和超重件的运输</w:t>
        </w:r>
        <w:r>
          <w:tab/>
        </w:r>
        <w:r>
          <w:fldChar w:fldCharType="begin"/>
        </w:r>
        <w:r>
          <w:instrText xml:space="preserve"> PAGEREF _Toc3265 \h </w:instrText>
        </w:r>
        <w:r>
          <w:fldChar w:fldCharType="separate"/>
        </w:r>
        <w:r>
          <w:t>38</w:t>
        </w:r>
        <w:r>
          <w:fldChar w:fldCharType="end"/>
        </w:r>
      </w:hyperlink>
    </w:p>
    <w:p w:rsidR="00E101EA" w:rsidRDefault="00584E12">
      <w:pPr>
        <w:pStyle w:val="33"/>
        <w:tabs>
          <w:tab w:val="right" w:leader="dot" w:pos="9750"/>
        </w:tabs>
      </w:pPr>
      <w:hyperlink w:anchor="_Toc21479" w:history="1">
        <w:r>
          <w:rPr>
            <w:rFonts w:ascii="宋体" w:hAnsi="宋体"/>
            <w:bCs/>
            <w:szCs w:val="28"/>
          </w:rPr>
          <w:t xml:space="preserve">8.5 </w:t>
        </w:r>
        <w:r>
          <w:rPr>
            <w:rFonts w:ascii="宋体" w:hAnsi="宋体"/>
            <w:bCs/>
            <w:szCs w:val="28"/>
          </w:rPr>
          <w:t>道路和桥梁的损坏责任</w:t>
        </w:r>
        <w:r>
          <w:tab/>
        </w:r>
        <w:r>
          <w:fldChar w:fldCharType="begin"/>
        </w:r>
        <w:r>
          <w:instrText xml:space="preserve"> PAGEREF _Toc21479 \h </w:instrText>
        </w:r>
        <w:r>
          <w:fldChar w:fldCharType="separate"/>
        </w:r>
        <w:r>
          <w:t>38</w:t>
        </w:r>
        <w:r>
          <w:fldChar w:fldCharType="end"/>
        </w:r>
      </w:hyperlink>
    </w:p>
    <w:p w:rsidR="00E101EA" w:rsidRDefault="00584E12">
      <w:pPr>
        <w:pStyle w:val="33"/>
        <w:tabs>
          <w:tab w:val="right" w:leader="dot" w:pos="9750"/>
        </w:tabs>
      </w:pPr>
      <w:hyperlink w:anchor="_Toc21008" w:history="1">
        <w:r>
          <w:rPr>
            <w:rFonts w:ascii="宋体" w:hAnsi="宋体"/>
            <w:bCs/>
            <w:szCs w:val="28"/>
          </w:rPr>
          <w:t xml:space="preserve">8.6 </w:t>
        </w:r>
        <w:r>
          <w:rPr>
            <w:rFonts w:ascii="宋体" w:hAnsi="宋体"/>
            <w:bCs/>
            <w:szCs w:val="28"/>
          </w:rPr>
          <w:t>水路和航空运输</w:t>
        </w:r>
        <w:r>
          <w:tab/>
        </w:r>
        <w:r>
          <w:fldChar w:fldCharType="begin"/>
        </w:r>
        <w:r>
          <w:instrText xml:space="preserve"> PAGEREF _Toc21008 \h </w:instrText>
        </w:r>
        <w:r>
          <w:fldChar w:fldCharType="separate"/>
        </w:r>
        <w:r>
          <w:t>38</w:t>
        </w:r>
        <w:r>
          <w:fldChar w:fldCharType="end"/>
        </w:r>
      </w:hyperlink>
    </w:p>
    <w:p w:rsidR="00E101EA" w:rsidRDefault="00584E12">
      <w:pPr>
        <w:pStyle w:val="23"/>
        <w:tabs>
          <w:tab w:val="right" w:leader="dot" w:pos="9750"/>
        </w:tabs>
      </w:pPr>
      <w:hyperlink w:anchor="_Toc20979" w:history="1">
        <w:r>
          <w:rPr>
            <w:rFonts w:ascii="宋体" w:hAnsi="宋体"/>
            <w:bCs/>
            <w:szCs w:val="32"/>
          </w:rPr>
          <w:t xml:space="preserve">9. </w:t>
        </w:r>
        <w:r>
          <w:rPr>
            <w:rFonts w:ascii="宋体" w:hAnsi="宋体"/>
            <w:bCs/>
            <w:szCs w:val="32"/>
          </w:rPr>
          <w:t>测量放线</w:t>
        </w:r>
        <w:r>
          <w:tab/>
        </w:r>
        <w:r>
          <w:fldChar w:fldCharType="begin"/>
        </w:r>
        <w:r>
          <w:instrText xml:space="preserve"> PAGEREF _Toc20979 \h </w:instrText>
        </w:r>
        <w:r>
          <w:fldChar w:fldCharType="separate"/>
        </w:r>
        <w:r>
          <w:t>38</w:t>
        </w:r>
        <w:r>
          <w:fldChar w:fldCharType="end"/>
        </w:r>
      </w:hyperlink>
    </w:p>
    <w:p w:rsidR="00E101EA" w:rsidRDefault="00584E12">
      <w:pPr>
        <w:pStyle w:val="33"/>
        <w:tabs>
          <w:tab w:val="right" w:leader="dot" w:pos="9750"/>
        </w:tabs>
      </w:pPr>
      <w:hyperlink w:anchor="_Toc17315" w:history="1">
        <w:r>
          <w:rPr>
            <w:rFonts w:ascii="宋体" w:hAnsi="宋体"/>
            <w:bCs/>
            <w:szCs w:val="28"/>
          </w:rPr>
          <w:t xml:space="preserve">9.1 </w:t>
        </w:r>
        <w:r>
          <w:rPr>
            <w:rFonts w:ascii="宋体" w:hAnsi="宋体" w:hint="eastAsia"/>
            <w:bCs/>
            <w:szCs w:val="28"/>
          </w:rPr>
          <w:t>施工控制网</w:t>
        </w:r>
        <w:r>
          <w:tab/>
        </w:r>
        <w:r>
          <w:fldChar w:fldCharType="begin"/>
        </w:r>
        <w:r>
          <w:instrText xml:space="preserve"> PAGEREF _Toc17315 \h </w:instrText>
        </w:r>
        <w:r>
          <w:fldChar w:fldCharType="separate"/>
        </w:r>
        <w:r>
          <w:t>38</w:t>
        </w:r>
        <w:r>
          <w:fldChar w:fldCharType="end"/>
        </w:r>
      </w:hyperlink>
    </w:p>
    <w:p w:rsidR="00E101EA" w:rsidRDefault="00584E12">
      <w:pPr>
        <w:pStyle w:val="33"/>
        <w:tabs>
          <w:tab w:val="right" w:leader="dot" w:pos="9750"/>
        </w:tabs>
      </w:pPr>
      <w:hyperlink w:anchor="_Toc14652" w:history="1">
        <w:r>
          <w:rPr>
            <w:rFonts w:ascii="宋体" w:hAnsi="宋体"/>
            <w:bCs/>
            <w:szCs w:val="28"/>
          </w:rPr>
          <w:t xml:space="preserve">9.2 </w:t>
        </w:r>
        <w:r>
          <w:rPr>
            <w:rFonts w:ascii="宋体" w:hAnsi="宋体"/>
            <w:bCs/>
            <w:szCs w:val="28"/>
          </w:rPr>
          <w:t>施工测量</w:t>
        </w:r>
        <w:r>
          <w:tab/>
        </w:r>
        <w:r>
          <w:fldChar w:fldCharType="begin"/>
        </w:r>
        <w:r>
          <w:instrText xml:space="preserve"> PAGEREF _Toc14652 \h </w:instrText>
        </w:r>
        <w:r>
          <w:fldChar w:fldCharType="separate"/>
        </w:r>
        <w:r>
          <w:t>38</w:t>
        </w:r>
        <w:r>
          <w:fldChar w:fldCharType="end"/>
        </w:r>
      </w:hyperlink>
    </w:p>
    <w:p w:rsidR="00E101EA" w:rsidRDefault="00584E12">
      <w:pPr>
        <w:pStyle w:val="33"/>
        <w:tabs>
          <w:tab w:val="right" w:leader="dot" w:pos="9750"/>
        </w:tabs>
      </w:pPr>
      <w:hyperlink w:anchor="_Toc23656" w:history="1">
        <w:r>
          <w:rPr>
            <w:rFonts w:ascii="宋体" w:hAnsi="宋体"/>
            <w:bCs/>
            <w:szCs w:val="28"/>
          </w:rPr>
          <w:t xml:space="preserve">9.3 </w:t>
        </w:r>
        <w:r>
          <w:rPr>
            <w:rFonts w:ascii="宋体" w:hAnsi="宋体"/>
            <w:bCs/>
            <w:szCs w:val="28"/>
          </w:rPr>
          <w:t>基准资料错误的责任</w:t>
        </w:r>
        <w:r>
          <w:tab/>
        </w:r>
        <w:r>
          <w:fldChar w:fldCharType="begin"/>
        </w:r>
        <w:r>
          <w:instrText xml:space="preserve"> PAGEREF _Toc23656 \h </w:instrText>
        </w:r>
        <w:r>
          <w:fldChar w:fldCharType="separate"/>
        </w:r>
        <w:r>
          <w:t>38</w:t>
        </w:r>
        <w:r>
          <w:fldChar w:fldCharType="end"/>
        </w:r>
      </w:hyperlink>
    </w:p>
    <w:p w:rsidR="00E101EA" w:rsidRDefault="00584E12">
      <w:pPr>
        <w:pStyle w:val="33"/>
        <w:tabs>
          <w:tab w:val="right" w:leader="dot" w:pos="9750"/>
        </w:tabs>
      </w:pPr>
      <w:hyperlink w:anchor="_Toc31534" w:history="1">
        <w:r>
          <w:rPr>
            <w:rFonts w:ascii="宋体" w:hAnsi="宋体"/>
            <w:bCs/>
            <w:szCs w:val="28"/>
          </w:rPr>
          <w:t xml:space="preserve">9.4 </w:t>
        </w:r>
        <w:r>
          <w:rPr>
            <w:rFonts w:ascii="宋体" w:hAnsi="宋体"/>
            <w:bCs/>
            <w:szCs w:val="28"/>
          </w:rPr>
          <w:t>监理人使用施工控制网</w:t>
        </w:r>
        <w:r>
          <w:tab/>
        </w:r>
        <w:r>
          <w:fldChar w:fldCharType="begin"/>
        </w:r>
        <w:r>
          <w:instrText xml:space="preserve"> PAGEREF _Toc31534 \h </w:instrText>
        </w:r>
        <w:r>
          <w:fldChar w:fldCharType="separate"/>
        </w:r>
        <w:r>
          <w:t>3</w:t>
        </w:r>
        <w:r>
          <w:t>9</w:t>
        </w:r>
        <w:r>
          <w:fldChar w:fldCharType="end"/>
        </w:r>
      </w:hyperlink>
    </w:p>
    <w:p w:rsidR="00E101EA" w:rsidRDefault="00584E12">
      <w:pPr>
        <w:pStyle w:val="23"/>
        <w:tabs>
          <w:tab w:val="right" w:leader="dot" w:pos="9750"/>
        </w:tabs>
      </w:pPr>
      <w:hyperlink w:anchor="_Toc2413" w:history="1">
        <w:r>
          <w:rPr>
            <w:rFonts w:ascii="宋体" w:hAnsi="宋体"/>
            <w:bCs/>
            <w:szCs w:val="32"/>
          </w:rPr>
          <w:t xml:space="preserve">10. </w:t>
        </w:r>
        <w:r>
          <w:rPr>
            <w:rFonts w:ascii="宋体" w:hAnsi="宋体"/>
            <w:bCs/>
            <w:szCs w:val="32"/>
          </w:rPr>
          <w:t>安全、治安保卫和环境保护</w:t>
        </w:r>
        <w:r>
          <w:tab/>
        </w:r>
        <w:r>
          <w:fldChar w:fldCharType="begin"/>
        </w:r>
        <w:r>
          <w:instrText xml:space="preserve"> PAGEREF _Toc2413 \h </w:instrText>
        </w:r>
        <w:r>
          <w:fldChar w:fldCharType="separate"/>
        </w:r>
        <w:r>
          <w:t>39</w:t>
        </w:r>
        <w:r>
          <w:fldChar w:fldCharType="end"/>
        </w:r>
      </w:hyperlink>
    </w:p>
    <w:p w:rsidR="00E101EA" w:rsidRDefault="00584E12">
      <w:pPr>
        <w:pStyle w:val="33"/>
        <w:tabs>
          <w:tab w:val="right" w:leader="dot" w:pos="9750"/>
        </w:tabs>
      </w:pPr>
      <w:hyperlink w:anchor="_Toc21675" w:history="1">
        <w:r>
          <w:rPr>
            <w:rFonts w:ascii="宋体" w:hAnsi="宋体"/>
            <w:bCs/>
            <w:szCs w:val="28"/>
          </w:rPr>
          <w:t xml:space="preserve">10.1 </w:t>
        </w:r>
        <w:r>
          <w:rPr>
            <w:rFonts w:ascii="宋体" w:hAnsi="宋体"/>
            <w:bCs/>
            <w:szCs w:val="28"/>
          </w:rPr>
          <w:t>发包人的安全责任</w:t>
        </w:r>
        <w:r>
          <w:tab/>
        </w:r>
        <w:r>
          <w:fldChar w:fldCharType="begin"/>
        </w:r>
        <w:r>
          <w:instrText xml:space="preserve"> PAGEREF _Toc21675 \h</w:instrText>
        </w:r>
        <w:r>
          <w:instrText xml:space="preserve"> </w:instrText>
        </w:r>
        <w:r>
          <w:fldChar w:fldCharType="separate"/>
        </w:r>
        <w:r>
          <w:t>39</w:t>
        </w:r>
        <w:r>
          <w:fldChar w:fldCharType="end"/>
        </w:r>
      </w:hyperlink>
    </w:p>
    <w:p w:rsidR="00E101EA" w:rsidRDefault="00584E12">
      <w:pPr>
        <w:pStyle w:val="33"/>
        <w:tabs>
          <w:tab w:val="right" w:leader="dot" w:pos="9750"/>
        </w:tabs>
      </w:pPr>
      <w:hyperlink w:anchor="_Toc12272" w:history="1">
        <w:r>
          <w:rPr>
            <w:rFonts w:ascii="宋体" w:hAnsi="宋体"/>
            <w:bCs/>
            <w:szCs w:val="28"/>
          </w:rPr>
          <w:t xml:space="preserve">10.2 </w:t>
        </w:r>
        <w:r>
          <w:rPr>
            <w:rFonts w:ascii="宋体" w:hAnsi="宋体"/>
            <w:bCs/>
            <w:szCs w:val="28"/>
          </w:rPr>
          <w:t>承包人的安全责任</w:t>
        </w:r>
        <w:r>
          <w:tab/>
        </w:r>
        <w:r>
          <w:fldChar w:fldCharType="begin"/>
        </w:r>
        <w:r>
          <w:instrText xml:space="preserve"> PAGEREF _Toc12272 \h </w:instrText>
        </w:r>
        <w:r>
          <w:fldChar w:fldCharType="separate"/>
        </w:r>
        <w:r>
          <w:t>39</w:t>
        </w:r>
        <w:r>
          <w:fldChar w:fldCharType="end"/>
        </w:r>
      </w:hyperlink>
    </w:p>
    <w:p w:rsidR="00E101EA" w:rsidRDefault="00584E12">
      <w:pPr>
        <w:pStyle w:val="33"/>
        <w:tabs>
          <w:tab w:val="right" w:leader="dot" w:pos="9750"/>
        </w:tabs>
      </w:pPr>
      <w:hyperlink w:anchor="_Toc19029" w:history="1">
        <w:r>
          <w:rPr>
            <w:rFonts w:ascii="宋体" w:hAnsi="宋体"/>
            <w:bCs/>
            <w:szCs w:val="28"/>
          </w:rPr>
          <w:t xml:space="preserve">10.3 </w:t>
        </w:r>
        <w:r>
          <w:rPr>
            <w:rFonts w:ascii="宋体" w:hAnsi="宋体"/>
            <w:bCs/>
            <w:szCs w:val="28"/>
          </w:rPr>
          <w:t>治安保卫</w:t>
        </w:r>
        <w:r>
          <w:tab/>
        </w:r>
        <w:r>
          <w:fldChar w:fldCharType="begin"/>
        </w:r>
        <w:r>
          <w:instrText xml:space="preserve"> PAGEREF _Toc19029 \h </w:instrText>
        </w:r>
        <w:r>
          <w:fldChar w:fldCharType="separate"/>
        </w:r>
        <w:r>
          <w:t>40</w:t>
        </w:r>
        <w:r>
          <w:fldChar w:fldCharType="end"/>
        </w:r>
      </w:hyperlink>
    </w:p>
    <w:p w:rsidR="00E101EA" w:rsidRDefault="00584E12">
      <w:pPr>
        <w:pStyle w:val="33"/>
        <w:tabs>
          <w:tab w:val="right" w:leader="dot" w:pos="9750"/>
        </w:tabs>
      </w:pPr>
      <w:hyperlink w:anchor="_Toc3323" w:history="1">
        <w:r>
          <w:rPr>
            <w:rFonts w:ascii="宋体" w:hAnsi="宋体"/>
            <w:bCs/>
            <w:szCs w:val="28"/>
          </w:rPr>
          <w:t xml:space="preserve">10.4 </w:t>
        </w:r>
        <w:r>
          <w:rPr>
            <w:rFonts w:ascii="宋体" w:hAnsi="宋体"/>
            <w:bCs/>
            <w:szCs w:val="28"/>
          </w:rPr>
          <w:t>环境保护</w:t>
        </w:r>
        <w:r>
          <w:tab/>
        </w:r>
        <w:r>
          <w:fldChar w:fldCharType="begin"/>
        </w:r>
        <w:r>
          <w:instrText xml:space="preserve"> PAGEREF _Toc3323 \h </w:instrText>
        </w:r>
        <w:r>
          <w:fldChar w:fldCharType="separate"/>
        </w:r>
        <w:r>
          <w:t>40</w:t>
        </w:r>
        <w:r>
          <w:fldChar w:fldCharType="end"/>
        </w:r>
      </w:hyperlink>
    </w:p>
    <w:p w:rsidR="00E101EA" w:rsidRDefault="00584E12">
      <w:pPr>
        <w:pStyle w:val="33"/>
        <w:tabs>
          <w:tab w:val="right" w:leader="dot" w:pos="9750"/>
        </w:tabs>
      </w:pPr>
      <w:hyperlink w:anchor="_Toc3123" w:history="1">
        <w:r>
          <w:rPr>
            <w:rFonts w:ascii="宋体" w:hAnsi="宋体"/>
            <w:bCs/>
            <w:szCs w:val="28"/>
          </w:rPr>
          <w:t xml:space="preserve">10.5 </w:t>
        </w:r>
        <w:r>
          <w:rPr>
            <w:rFonts w:ascii="宋体" w:hAnsi="宋体"/>
            <w:bCs/>
            <w:szCs w:val="28"/>
          </w:rPr>
          <w:t>事故处理</w:t>
        </w:r>
        <w:r>
          <w:tab/>
        </w:r>
        <w:r>
          <w:fldChar w:fldCharType="begin"/>
        </w:r>
        <w:r>
          <w:instrText xml:space="preserve"> PAGEREF _Toc3123 \h </w:instrText>
        </w:r>
        <w:r>
          <w:fldChar w:fldCharType="separate"/>
        </w:r>
        <w:r>
          <w:t>40</w:t>
        </w:r>
        <w:r>
          <w:fldChar w:fldCharType="end"/>
        </w:r>
      </w:hyperlink>
    </w:p>
    <w:p w:rsidR="00E101EA" w:rsidRDefault="00584E12">
      <w:pPr>
        <w:pStyle w:val="23"/>
        <w:tabs>
          <w:tab w:val="right" w:leader="dot" w:pos="9750"/>
        </w:tabs>
      </w:pPr>
      <w:hyperlink w:anchor="_Toc766" w:history="1">
        <w:r>
          <w:rPr>
            <w:rFonts w:ascii="宋体" w:hAnsi="宋体"/>
            <w:bCs/>
            <w:szCs w:val="32"/>
          </w:rPr>
          <w:t xml:space="preserve">11. </w:t>
        </w:r>
        <w:r>
          <w:rPr>
            <w:rFonts w:ascii="宋体" w:hAnsi="宋体"/>
            <w:bCs/>
            <w:szCs w:val="32"/>
          </w:rPr>
          <w:t>开始工作和竣工</w:t>
        </w:r>
        <w:r>
          <w:tab/>
        </w:r>
        <w:r>
          <w:fldChar w:fldCharType="begin"/>
        </w:r>
        <w:r>
          <w:instrText xml:space="preserve"> PAGEREF _Toc766 \h </w:instrText>
        </w:r>
        <w:r>
          <w:fldChar w:fldCharType="separate"/>
        </w:r>
        <w:r>
          <w:t>41</w:t>
        </w:r>
        <w:r>
          <w:fldChar w:fldCharType="end"/>
        </w:r>
      </w:hyperlink>
    </w:p>
    <w:p w:rsidR="00E101EA" w:rsidRDefault="00584E12">
      <w:pPr>
        <w:pStyle w:val="33"/>
        <w:tabs>
          <w:tab w:val="right" w:leader="dot" w:pos="9750"/>
        </w:tabs>
      </w:pPr>
      <w:hyperlink w:anchor="_Toc9077" w:history="1">
        <w:r>
          <w:rPr>
            <w:rFonts w:ascii="宋体" w:hAnsi="宋体"/>
            <w:bCs/>
            <w:szCs w:val="28"/>
          </w:rPr>
          <w:t xml:space="preserve">11.1 </w:t>
        </w:r>
        <w:r>
          <w:rPr>
            <w:rFonts w:ascii="宋体" w:hAnsi="宋体"/>
            <w:bCs/>
            <w:szCs w:val="28"/>
          </w:rPr>
          <w:t>开始工作</w:t>
        </w:r>
        <w:r>
          <w:tab/>
        </w:r>
        <w:r>
          <w:fldChar w:fldCharType="begin"/>
        </w:r>
        <w:r>
          <w:instrText xml:space="preserve"> PAGEREF _Toc9077 \h </w:instrText>
        </w:r>
        <w:r>
          <w:fldChar w:fldCharType="separate"/>
        </w:r>
        <w:r>
          <w:t>41</w:t>
        </w:r>
        <w:r>
          <w:fldChar w:fldCharType="end"/>
        </w:r>
      </w:hyperlink>
    </w:p>
    <w:p w:rsidR="00E101EA" w:rsidRDefault="00584E12">
      <w:pPr>
        <w:pStyle w:val="33"/>
        <w:tabs>
          <w:tab w:val="right" w:leader="dot" w:pos="9750"/>
        </w:tabs>
      </w:pPr>
      <w:hyperlink w:anchor="_Toc19704" w:history="1">
        <w:r>
          <w:rPr>
            <w:rFonts w:ascii="宋体" w:hAnsi="宋体"/>
            <w:bCs/>
            <w:szCs w:val="28"/>
          </w:rPr>
          <w:t xml:space="preserve">11.2 </w:t>
        </w:r>
        <w:r>
          <w:rPr>
            <w:rFonts w:ascii="宋体" w:hAnsi="宋体"/>
            <w:bCs/>
            <w:szCs w:val="28"/>
          </w:rPr>
          <w:t>竣工</w:t>
        </w:r>
        <w:r>
          <w:tab/>
        </w:r>
        <w:r>
          <w:fldChar w:fldCharType="begin"/>
        </w:r>
        <w:r>
          <w:instrText xml:space="preserve"> PAGEREF _Toc19704 \h </w:instrText>
        </w:r>
        <w:r>
          <w:fldChar w:fldCharType="separate"/>
        </w:r>
        <w:r>
          <w:t>41</w:t>
        </w:r>
        <w:r>
          <w:fldChar w:fldCharType="end"/>
        </w:r>
      </w:hyperlink>
    </w:p>
    <w:p w:rsidR="00E101EA" w:rsidRDefault="00584E12">
      <w:pPr>
        <w:pStyle w:val="33"/>
        <w:tabs>
          <w:tab w:val="right" w:leader="dot" w:pos="9750"/>
        </w:tabs>
      </w:pPr>
      <w:hyperlink w:anchor="_Toc9060" w:history="1">
        <w:r>
          <w:rPr>
            <w:rFonts w:ascii="宋体" w:hAnsi="宋体"/>
            <w:bCs/>
            <w:szCs w:val="28"/>
          </w:rPr>
          <w:t xml:space="preserve">11.3 </w:t>
        </w:r>
        <w:r>
          <w:rPr>
            <w:rFonts w:ascii="宋体" w:hAnsi="宋体"/>
            <w:bCs/>
            <w:szCs w:val="28"/>
          </w:rPr>
          <w:t>发包人引起的工期延误</w:t>
        </w:r>
        <w:r>
          <w:tab/>
        </w:r>
        <w:r>
          <w:fldChar w:fldCharType="begin"/>
        </w:r>
        <w:r>
          <w:instrText xml:space="preserve"> PAGEREF _Toc9060 \h </w:instrText>
        </w:r>
        <w:r>
          <w:fldChar w:fldCharType="separate"/>
        </w:r>
        <w:r>
          <w:t>41</w:t>
        </w:r>
        <w:r>
          <w:fldChar w:fldCharType="end"/>
        </w:r>
      </w:hyperlink>
    </w:p>
    <w:p w:rsidR="00E101EA" w:rsidRDefault="00584E12">
      <w:pPr>
        <w:pStyle w:val="33"/>
        <w:tabs>
          <w:tab w:val="right" w:leader="dot" w:pos="9750"/>
        </w:tabs>
      </w:pPr>
      <w:hyperlink w:anchor="_Toc7871" w:history="1">
        <w:r>
          <w:rPr>
            <w:rFonts w:ascii="宋体" w:hAnsi="宋体"/>
            <w:bCs/>
            <w:szCs w:val="28"/>
          </w:rPr>
          <w:t xml:space="preserve">11.4 </w:t>
        </w:r>
        <w:r>
          <w:rPr>
            <w:rFonts w:ascii="宋体" w:hAnsi="宋体"/>
            <w:bCs/>
            <w:szCs w:val="28"/>
          </w:rPr>
          <w:t>异常恶劣的气候条件</w:t>
        </w:r>
        <w:r>
          <w:tab/>
        </w:r>
        <w:r>
          <w:fldChar w:fldCharType="begin"/>
        </w:r>
        <w:r>
          <w:instrText xml:space="preserve"> PAGEREF _Toc7871 \h </w:instrText>
        </w:r>
        <w:r>
          <w:fldChar w:fldCharType="separate"/>
        </w:r>
        <w:r>
          <w:t>41</w:t>
        </w:r>
        <w:r>
          <w:fldChar w:fldCharType="end"/>
        </w:r>
      </w:hyperlink>
    </w:p>
    <w:p w:rsidR="00E101EA" w:rsidRDefault="00584E12">
      <w:pPr>
        <w:pStyle w:val="33"/>
        <w:tabs>
          <w:tab w:val="right" w:leader="dot" w:pos="9750"/>
        </w:tabs>
      </w:pPr>
      <w:hyperlink w:anchor="_Toc3234" w:history="1">
        <w:r>
          <w:rPr>
            <w:rFonts w:ascii="宋体" w:hAnsi="宋体"/>
            <w:bCs/>
            <w:szCs w:val="28"/>
          </w:rPr>
          <w:t xml:space="preserve">11.5 </w:t>
        </w:r>
        <w:r>
          <w:rPr>
            <w:rFonts w:ascii="宋体" w:hAnsi="宋体"/>
            <w:bCs/>
            <w:szCs w:val="28"/>
          </w:rPr>
          <w:t>承包人引起的工期延误</w:t>
        </w:r>
        <w:r>
          <w:tab/>
        </w:r>
        <w:r>
          <w:fldChar w:fldCharType="begin"/>
        </w:r>
        <w:r>
          <w:instrText xml:space="preserve"> PAGEREF _Toc3234 \h </w:instrText>
        </w:r>
        <w:r>
          <w:fldChar w:fldCharType="separate"/>
        </w:r>
        <w:r>
          <w:t>41</w:t>
        </w:r>
        <w:r>
          <w:fldChar w:fldCharType="end"/>
        </w:r>
      </w:hyperlink>
    </w:p>
    <w:p w:rsidR="00E101EA" w:rsidRDefault="00584E12">
      <w:pPr>
        <w:pStyle w:val="33"/>
        <w:tabs>
          <w:tab w:val="right" w:leader="dot" w:pos="9750"/>
        </w:tabs>
      </w:pPr>
      <w:hyperlink w:anchor="_Toc27924" w:history="1">
        <w:r>
          <w:rPr>
            <w:rFonts w:ascii="宋体" w:hAnsi="宋体"/>
            <w:bCs/>
            <w:szCs w:val="28"/>
          </w:rPr>
          <w:t xml:space="preserve">11.6 </w:t>
        </w:r>
        <w:r>
          <w:rPr>
            <w:rFonts w:ascii="宋体" w:hAnsi="宋体"/>
            <w:bCs/>
            <w:szCs w:val="28"/>
          </w:rPr>
          <w:t>工期提前</w:t>
        </w:r>
        <w:r>
          <w:tab/>
        </w:r>
        <w:r>
          <w:fldChar w:fldCharType="begin"/>
        </w:r>
        <w:r>
          <w:instrText xml:space="preserve"> PAGEREF _Toc27924 \h </w:instrText>
        </w:r>
        <w:r>
          <w:fldChar w:fldCharType="separate"/>
        </w:r>
        <w:r>
          <w:t>42</w:t>
        </w:r>
        <w:r>
          <w:fldChar w:fldCharType="end"/>
        </w:r>
      </w:hyperlink>
    </w:p>
    <w:p w:rsidR="00E101EA" w:rsidRDefault="00584E12">
      <w:pPr>
        <w:pStyle w:val="33"/>
        <w:tabs>
          <w:tab w:val="right" w:leader="dot" w:pos="9750"/>
        </w:tabs>
      </w:pPr>
      <w:hyperlink w:anchor="_Toc15708" w:history="1">
        <w:r>
          <w:rPr>
            <w:rFonts w:ascii="宋体" w:hAnsi="宋体"/>
            <w:bCs/>
            <w:szCs w:val="28"/>
          </w:rPr>
          <w:t xml:space="preserve">11.7 </w:t>
        </w:r>
        <w:r>
          <w:rPr>
            <w:rFonts w:ascii="宋体" w:hAnsi="宋体"/>
            <w:bCs/>
            <w:szCs w:val="28"/>
          </w:rPr>
          <w:t>行政审批迟延</w:t>
        </w:r>
        <w:r>
          <w:tab/>
        </w:r>
        <w:r>
          <w:fldChar w:fldCharType="begin"/>
        </w:r>
        <w:r>
          <w:instrText xml:space="preserve"> PAGEREF _Toc15708 \h </w:instrText>
        </w:r>
        <w:r>
          <w:fldChar w:fldCharType="separate"/>
        </w:r>
        <w:r>
          <w:t>42</w:t>
        </w:r>
        <w:r>
          <w:fldChar w:fldCharType="end"/>
        </w:r>
      </w:hyperlink>
    </w:p>
    <w:p w:rsidR="00E101EA" w:rsidRDefault="00584E12">
      <w:pPr>
        <w:pStyle w:val="23"/>
        <w:tabs>
          <w:tab w:val="right" w:leader="dot" w:pos="9750"/>
        </w:tabs>
      </w:pPr>
      <w:hyperlink w:anchor="_Toc26587" w:history="1">
        <w:r>
          <w:rPr>
            <w:rFonts w:ascii="宋体" w:hAnsi="宋体"/>
            <w:bCs/>
            <w:szCs w:val="32"/>
          </w:rPr>
          <w:t xml:space="preserve">12. </w:t>
        </w:r>
        <w:r>
          <w:rPr>
            <w:rFonts w:ascii="宋体" w:hAnsi="宋体"/>
            <w:bCs/>
            <w:szCs w:val="32"/>
          </w:rPr>
          <w:t>暂停工作</w:t>
        </w:r>
        <w:r>
          <w:tab/>
        </w:r>
        <w:r>
          <w:fldChar w:fldCharType="begin"/>
        </w:r>
        <w:r>
          <w:instrText xml:space="preserve"> PAGEREF _Toc26587 \h </w:instrText>
        </w:r>
        <w:r>
          <w:fldChar w:fldCharType="separate"/>
        </w:r>
        <w:r>
          <w:t>42</w:t>
        </w:r>
        <w:r>
          <w:fldChar w:fldCharType="end"/>
        </w:r>
      </w:hyperlink>
    </w:p>
    <w:p w:rsidR="00E101EA" w:rsidRDefault="00584E12">
      <w:pPr>
        <w:pStyle w:val="33"/>
        <w:tabs>
          <w:tab w:val="right" w:leader="dot" w:pos="9750"/>
        </w:tabs>
      </w:pPr>
      <w:hyperlink w:anchor="_Toc1485" w:history="1">
        <w:r>
          <w:rPr>
            <w:rFonts w:ascii="宋体" w:hAnsi="宋体"/>
            <w:bCs/>
            <w:szCs w:val="28"/>
          </w:rPr>
          <w:t xml:space="preserve">12.1 </w:t>
        </w:r>
        <w:r>
          <w:rPr>
            <w:rFonts w:ascii="宋体" w:hAnsi="宋体"/>
            <w:bCs/>
            <w:szCs w:val="28"/>
          </w:rPr>
          <w:t>由发包人暂停工作</w:t>
        </w:r>
        <w:r>
          <w:tab/>
        </w:r>
        <w:r>
          <w:fldChar w:fldCharType="begin"/>
        </w:r>
        <w:r>
          <w:instrText xml:space="preserve"> PAGEREF _Toc1485 \h </w:instrText>
        </w:r>
        <w:r>
          <w:fldChar w:fldCharType="separate"/>
        </w:r>
        <w:r>
          <w:t>42</w:t>
        </w:r>
        <w:r>
          <w:fldChar w:fldCharType="end"/>
        </w:r>
      </w:hyperlink>
    </w:p>
    <w:p w:rsidR="00E101EA" w:rsidRDefault="00584E12">
      <w:pPr>
        <w:pStyle w:val="33"/>
        <w:tabs>
          <w:tab w:val="right" w:leader="dot" w:pos="9750"/>
        </w:tabs>
      </w:pPr>
      <w:hyperlink w:anchor="_Toc17748" w:history="1">
        <w:r>
          <w:rPr>
            <w:rFonts w:ascii="宋体" w:hAnsi="宋体"/>
            <w:bCs/>
            <w:szCs w:val="28"/>
          </w:rPr>
          <w:t xml:space="preserve">12.2 </w:t>
        </w:r>
        <w:r>
          <w:rPr>
            <w:rFonts w:ascii="宋体" w:hAnsi="宋体"/>
            <w:bCs/>
            <w:szCs w:val="28"/>
          </w:rPr>
          <w:t>由承包人暂停工作</w:t>
        </w:r>
        <w:r>
          <w:tab/>
        </w:r>
        <w:r>
          <w:fldChar w:fldCharType="begin"/>
        </w:r>
        <w:r>
          <w:instrText xml:space="preserve"> PAGEREF _Toc17748 \h </w:instrText>
        </w:r>
        <w:r>
          <w:fldChar w:fldCharType="separate"/>
        </w:r>
        <w:r>
          <w:t>42</w:t>
        </w:r>
        <w:r>
          <w:fldChar w:fldCharType="end"/>
        </w:r>
      </w:hyperlink>
    </w:p>
    <w:p w:rsidR="00E101EA" w:rsidRDefault="00584E12">
      <w:pPr>
        <w:pStyle w:val="33"/>
        <w:tabs>
          <w:tab w:val="right" w:leader="dot" w:pos="9750"/>
        </w:tabs>
      </w:pPr>
      <w:hyperlink w:anchor="_Toc9622" w:history="1">
        <w:r>
          <w:rPr>
            <w:rFonts w:ascii="宋体" w:hAnsi="宋体"/>
            <w:bCs/>
            <w:szCs w:val="28"/>
          </w:rPr>
          <w:t xml:space="preserve">12.3 </w:t>
        </w:r>
        <w:r>
          <w:rPr>
            <w:rFonts w:ascii="宋体" w:hAnsi="宋体"/>
            <w:bCs/>
            <w:szCs w:val="28"/>
          </w:rPr>
          <w:t>暂停工作后的照管</w:t>
        </w:r>
        <w:r>
          <w:tab/>
        </w:r>
        <w:r>
          <w:fldChar w:fldCharType="begin"/>
        </w:r>
        <w:r>
          <w:instrText xml:space="preserve"> PAGEREF _Toc9622 \h </w:instrText>
        </w:r>
        <w:r>
          <w:fldChar w:fldCharType="separate"/>
        </w:r>
        <w:r>
          <w:t>43</w:t>
        </w:r>
        <w:r>
          <w:fldChar w:fldCharType="end"/>
        </w:r>
      </w:hyperlink>
    </w:p>
    <w:p w:rsidR="00E101EA" w:rsidRDefault="00584E12">
      <w:pPr>
        <w:pStyle w:val="33"/>
        <w:tabs>
          <w:tab w:val="right" w:leader="dot" w:pos="9750"/>
        </w:tabs>
      </w:pPr>
      <w:hyperlink w:anchor="_Toc10111" w:history="1">
        <w:r>
          <w:rPr>
            <w:rFonts w:ascii="宋体" w:hAnsi="宋体"/>
            <w:bCs/>
            <w:szCs w:val="28"/>
          </w:rPr>
          <w:t xml:space="preserve">12.4 </w:t>
        </w:r>
        <w:r>
          <w:rPr>
            <w:rFonts w:ascii="宋体" w:hAnsi="宋体"/>
            <w:bCs/>
            <w:szCs w:val="28"/>
          </w:rPr>
          <w:t>暂停工作后的复工</w:t>
        </w:r>
        <w:r>
          <w:tab/>
        </w:r>
        <w:r>
          <w:fldChar w:fldCharType="begin"/>
        </w:r>
        <w:r>
          <w:instrText xml:space="preserve"> PAGEREF _Toc10111 \h </w:instrText>
        </w:r>
        <w:r>
          <w:fldChar w:fldCharType="separate"/>
        </w:r>
        <w:r>
          <w:t>43</w:t>
        </w:r>
        <w:r>
          <w:fldChar w:fldCharType="end"/>
        </w:r>
      </w:hyperlink>
    </w:p>
    <w:p w:rsidR="00E101EA" w:rsidRDefault="00584E12">
      <w:pPr>
        <w:pStyle w:val="33"/>
        <w:tabs>
          <w:tab w:val="right" w:leader="dot" w:pos="9750"/>
        </w:tabs>
      </w:pPr>
      <w:hyperlink w:anchor="_Toc31787" w:history="1">
        <w:r>
          <w:rPr>
            <w:rFonts w:ascii="宋体" w:hAnsi="宋体"/>
            <w:bCs/>
            <w:szCs w:val="28"/>
          </w:rPr>
          <w:t xml:space="preserve">12.5 </w:t>
        </w:r>
        <w:r>
          <w:rPr>
            <w:rFonts w:ascii="宋体" w:hAnsi="宋体"/>
            <w:bCs/>
            <w:szCs w:val="28"/>
          </w:rPr>
          <w:t>暂停工作</w:t>
        </w:r>
        <w:r>
          <w:rPr>
            <w:rFonts w:ascii="宋体" w:hAnsi="宋体"/>
            <w:bCs/>
            <w:szCs w:val="28"/>
          </w:rPr>
          <w:t>56</w:t>
        </w:r>
        <w:r>
          <w:rPr>
            <w:rFonts w:ascii="宋体" w:hAnsi="宋体"/>
            <w:bCs/>
            <w:szCs w:val="28"/>
          </w:rPr>
          <w:t>天以上</w:t>
        </w:r>
        <w:r>
          <w:tab/>
        </w:r>
        <w:r>
          <w:fldChar w:fldCharType="begin"/>
        </w:r>
        <w:r>
          <w:instrText xml:space="preserve"> PAGEREF _Toc31787 \h </w:instrText>
        </w:r>
        <w:r>
          <w:fldChar w:fldCharType="separate"/>
        </w:r>
        <w:r>
          <w:t>43</w:t>
        </w:r>
        <w:r>
          <w:fldChar w:fldCharType="end"/>
        </w:r>
      </w:hyperlink>
    </w:p>
    <w:p w:rsidR="00E101EA" w:rsidRDefault="00584E12">
      <w:pPr>
        <w:pStyle w:val="23"/>
        <w:tabs>
          <w:tab w:val="right" w:leader="dot" w:pos="9750"/>
        </w:tabs>
      </w:pPr>
      <w:hyperlink w:anchor="_Toc26531" w:history="1">
        <w:r>
          <w:rPr>
            <w:rFonts w:ascii="宋体" w:hAnsi="宋体"/>
            <w:bCs/>
            <w:szCs w:val="32"/>
          </w:rPr>
          <w:t xml:space="preserve">13. </w:t>
        </w:r>
        <w:r>
          <w:rPr>
            <w:rFonts w:ascii="宋体" w:hAnsi="宋体"/>
            <w:bCs/>
            <w:szCs w:val="32"/>
          </w:rPr>
          <w:t>工程质量</w:t>
        </w:r>
        <w:r>
          <w:tab/>
        </w:r>
        <w:r>
          <w:fldChar w:fldCharType="begin"/>
        </w:r>
        <w:r>
          <w:instrText xml:space="preserve"> PAGEREF _Toc26531 \h </w:instrText>
        </w:r>
        <w:r>
          <w:fldChar w:fldCharType="separate"/>
        </w:r>
        <w:r>
          <w:t>43</w:t>
        </w:r>
        <w:r>
          <w:fldChar w:fldCharType="end"/>
        </w:r>
      </w:hyperlink>
    </w:p>
    <w:p w:rsidR="00E101EA" w:rsidRDefault="00584E12">
      <w:pPr>
        <w:pStyle w:val="33"/>
        <w:tabs>
          <w:tab w:val="right" w:leader="dot" w:pos="9750"/>
        </w:tabs>
      </w:pPr>
      <w:hyperlink w:anchor="_Toc16054" w:history="1">
        <w:r>
          <w:rPr>
            <w:rFonts w:ascii="宋体" w:hAnsi="宋体"/>
            <w:bCs/>
            <w:szCs w:val="28"/>
          </w:rPr>
          <w:t xml:space="preserve">13.1 </w:t>
        </w:r>
        <w:r>
          <w:rPr>
            <w:rFonts w:ascii="宋体" w:hAnsi="宋体"/>
            <w:bCs/>
            <w:szCs w:val="28"/>
          </w:rPr>
          <w:t>工程质量要求</w:t>
        </w:r>
        <w:r>
          <w:tab/>
        </w:r>
        <w:r>
          <w:fldChar w:fldCharType="begin"/>
        </w:r>
        <w:r>
          <w:instrText xml:space="preserve"> PAGEREF _Toc16054 \h </w:instrText>
        </w:r>
        <w:r>
          <w:fldChar w:fldCharType="separate"/>
        </w:r>
        <w:r>
          <w:t>43</w:t>
        </w:r>
        <w:r>
          <w:fldChar w:fldCharType="end"/>
        </w:r>
      </w:hyperlink>
    </w:p>
    <w:p w:rsidR="00E101EA" w:rsidRDefault="00584E12">
      <w:pPr>
        <w:pStyle w:val="33"/>
        <w:tabs>
          <w:tab w:val="right" w:leader="dot" w:pos="9750"/>
        </w:tabs>
      </w:pPr>
      <w:hyperlink w:anchor="_Toc11071" w:history="1">
        <w:r>
          <w:rPr>
            <w:rFonts w:ascii="宋体" w:hAnsi="宋体"/>
            <w:bCs/>
            <w:szCs w:val="28"/>
          </w:rPr>
          <w:t xml:space="preserve">13.2 </w:t>
        </w:r>
        <w:r>
          <w:rPr>
            <w:rFonts w:ascii="宋体" w:hAnsi="宋体"/>
            <w:bCs/>
            <w:szCs w:val="28"/>
          </w:rPr>
          <w:t>承包人的质量检查</w:t>
        </w:r>
        <w:r>
          <w:tab/>
        </w:r>
        <w:r>
          <w:fldChar w:fldCharType="begin"/>
        </w:r>
        <w:r>
          <w:instrText xml:space="preserve"> PAGEREF _Toc11071 \h </w:instrText>
        </w:r>
        <w:r>
          <w:fldChar w:fldCharType="separate"/>
        </w:r>
        <w:r>
          <w:t>43</w:t>
        </w:r>
        <w:r>
          <w:fldChar w:fldCharType="end"/>
        </w:r>
      </w:hyperlink>
    </w:p>
    <w:p w:rsidR="00E101EA" w:rsidRDefault="00584E12">
      <w:pPr>
        <w:pStyle w:val="33"/>
        <w:tabs>
          <w:tab w:val="right" w:leader="dot" w:pos="9750"/>
        </w:tabs>
      </w:pPr>
      <w:hyperlink w:anchor="_Toc5578" w:history="1">
        <w:r>
          <w:rPr>
            <w:rFonts w:ascii="宋体" w:hAnsi="宋体"/>
            <w:bCs/>
            <w:szCs w:val="28"/>
          </w:rPr>
          <w:t xml:space="preserve">13.3 </w:t>
        </w:r>
        <w:r>
          <w:rPr>
            <w:rFonts w:ascii="宋体" w:hAnsi="宋体"/>
            <w:bCs/>
            <w:szCs w:val="28"/>
          </w:rPr>
          <w:t>监理人的质量检查</w:t>
        </w:r>
        <w:r>
          <w:tab/>
        </w:r>
        <w:r>
          <w:fldChar w:fldCharType="begin"/>
        </w:r>
        <w:r>
          <w:instrText xml:space="preserve"> PAGEREF _Toc5578 \h </w:instrText>
        </w:r>
        <w:r>
          <w:fldChar w:fldCharType="separate"/>
        </w:r>
        <w:r>
          <w:t>44</w:t>
        </w:r>
        <w:r>
          <w:fldChar w:fldCharType="end"/>
        </w:r>
      </w:hyperlink>
    </w:p>
    <w:p w:rsidR="00E101EA" w:rsidRDefault="00584E12">
      <w:pPr>
        <w:pStyle w:val="33"/>
        <w:tabs>
          <w:tab w:val="right" w:leader="dot" w:pos="9750"/>
        </w:tabs>
      </w:pPr>
      <w:hyperlink w:anchor="_Toc10727" w:history="1">
        <w:r>
          <w:rPr>
            <w:rFonts w:ascii="宋体" w:hAnsi="宋体"/>
            <w:bCs/>
            <w:szCs w:val="28"/>
          </w:rPr>
          <w:t xml:space="preserve">13.4 </w:t>
        </w:r>
        <w:r>
          <w:rPr>
            <w:rFonts w:ascii="宋体" w:hAnsi="宋体"/>
            <w:bCs/>
            <w:szCs w:val="28"/>
          </w:rPr>
          <w:t>工程隐蔽部位覆盖前的检查</w:t>
        </w:r>
        <w:r>
          <w:tab/>
        </w:r>
        <w:r>
          <w:fldChar w:fldCharType="begin"/>
        </w:r>
        <w:r>
          <w:instrText xml:space="preserve"> PAGEREF _Toc10727 \h </w:instrText>
        </w:r>
        <w:r>
          <w:fldChar w:fldCharType="separate"/>
        </w:r>
        <w:r>
          <w:t>44</w:t>
        </w:r>
        <w:r>
          <w:fldChar w:fldCharType="end"/>
        </w:r>
      </w:hyperlink>
    </w:p>
    <w:p w:rsidR="00E101EA" w:rsidRDefault="00584E12">
      <w:pPr>
        <w:pStyle w:val="33"/>
        <w:tabs>
          <w:tab w:val="right" w:leader="dot" w:pos="9750"/>
        </w:tabs>
      </w:pPr>
      <w:hyperlink w:anchor="_Toc16295" w:history="1">
        <w:r>
          <w:rPr>
            <w:rFonts w:ascii="宋体" w:hAnsi="宋体"/>
            <w:bCs/>
            <w:szCs w:val="28"/>
          </w:rPr>
          <w:t xml:space="preserve">13.5 </w:t>
        </w:r>
        <w:r>
          <w:rPr>
            <w:rFonts w:ascii="宋体" w:hAnsi="宋体"/>
            <w:bCs/>
            <w:szCs w:val="28"/>
          </w:rPr>
          <w:t>清除不合格工程</w:t>
        </w:r>
        <w:r>
          <w:tab/>
        </w:r>
        <w:r>
          <w:fldChar w:fldCharType="begin"/>
        </w:r>
        <w:r>
          <w:instrText xml:space="preserve"> PAGEREF _Toc16295 \h </w:instrText>
        </w:r>
        <w:r>
          <w:fldChar w:fldCharType="separate"/>
        </w:r>
        <w:r>
          <w:t>44</w:t>
        </w:r>
        <w:r>
          <w:fldChar w:fldCharType="end"/>
        </w:r>
      </w:hyperlink>
    </w:p>
    <w:p w:rsidR="00E101EA" w:rsidRDefault="00584E12">
      <w:pPr>
        <w:pStyle w:val="23"/>
        <w:tabs>
          <w:tab w:val="right" w:leader="dot" w:pos="9750"/>
        </w:tabs>
      </w:pPr>
      <w:hyperlink w:anchor="_Toc7390" w:history="1">
        <w:r>
          <w:rPr>
            <w:rFonts w:ascii="宋体" w:hAnsi="宋体"/>
            <w:bCs/>
            <w:szCs w:val="32"/>
          </w:rPr>
          <w:t xml:space="preserve">14. </w:t>
        </w:r>
        <w:r>
          <w:rPr>
            <w:rFonts w:ascii="宋体" w:hAnsi="宋体"/>
            <w:bCs/>
            <w:szCs w:val="32"/>
          </w:rPr>
          <w:t>试验和检验</w:t>
        </w:r>
        <w:r>
          <w:tab/>
        </w:r>
        <w:r>
          <w:fldChar w:fldCharType="begin"/>
        </w:r>
        <w:r>
          <w:instrText xml:space="preserve"> PAGEREF _Toc7390 \h </w:instrText>
        </w:r>
        <w:r>
          <w:fldChar w:fldCharType="separate"/>
        </w:r>
        <w:r>
          <w:t>45</w:t>
        </w:r>
        <w:r>
          <w:fldChar w:fldCharType="end"/>
        </w:r>
      </w:hyperlink>
    </w:p>
    <w:p w:rsidR="00E101EA" w:rsidRDefault="00584E12">
      <w:pPr>
        <w:pStyle w:val="33"/>
        <w:tabs>
          <w:tab w:val="right" w:leader="dot" w:pos="9750"/>
        </w:tabs>
      </w:pPr>
      <w:hyperlink w:anchor="_Toc16518" w:history="1">
        <w:r>
          <w:rPr>
            <w:rFonts w:ascii="宋体" w:hAnsi="宋体"/>
            <w:bCs/>
            <w:szCs w:val="28"/>
          </w:rPr>
          <w:t xml:space="preserve">14.1 </w:t>
        </w:r>
        <w:r>
          <w:rPr>
            <w:rFonts w:ascii="宋体" w:hAnsi="宋体"/>
            <w:bCs/>
            <w:szCs w:val="28"/>
          </w:rPr>
          <w:t>材料、工程设备和工程的试验和检验</w:t>
        </w:r>
        <w:r>
          <w:tab/>
        </w:r>
        <w:r>
          <w:fldChar w:fldCharType="begin"/>
        </w:r>
        <w:r>
          <w:instrText xml:space="preserve"> PAGEREF _Toc16518 \h </w:instrText>
        </w:r>
        <w:r>
          <w:fldChar w:fldCharType="separate"/>
        </w:r>
        <w:r>
          <w:t>45</w:t>
        </w:r>
        <w:r>
          <w:fldChar w:fldCharType="end"/>
        </w:r>
      </w:hyperlink>
    </w:p>
    <w:p w:rsidR="00E101EA" w:rsidRDefault="00584E12">
      <w:pPr>
        <w:pStyle w:val="33"/>
        <w:tabs>
          <w:tab w:val="right" w:leader="dot" w:pos="9750"/>
        </w:tabs>
      </w:pPr>
      <w:hyperlink w:anchor="_Toc8085" w:history="1">
        <w:r>
          <w:rPr>
            <w:rFonts w:ascii="宋体" w:hAnsi="宋体"/>
            <w:bCs/>
            <w:szCs w:val="28"/>
          </w:rPr>
          <w:t xml:space="preserve">14.2 </w:t>
        </w:r>
        <w:r>
          <w:rPr>
            <w:rFonts w:ascii="宋体" w:hAnsi="宋体"/>
            <w:bCs/>
            <w:szCs w:val="28"/>
          </w:rPr>
          <w:t>现场材料试验</w:t>
        </w:r>
        <w:r>
          <w:tab/>
        </w:r>
        <w:r>
          <w:fldChar w:fldCharType="begin"/>
        </w:r>
        <w:r>
          <w:instrText xml:space="preserve"> PAGEREF _Toc8085 \h </w:instrText>
        </w:r>
        <w:r>
          <w:fldChar w:fldCharType="separate"/>
        </w:r>
        <w:r>
          <w:t>45</w:t>
        </w:r>
        <w:r>
          <w:fldChar w:fldCharType="end"/>
        </w:r>
      </w:hyperlink>
    </w:p>
    <w:p w:rsidR="00E101EA" w:rsidRDefault="00584E12">
      <w:pPr>
        <w:pStyle w:val="33"/>
        <w:tabs>
          <w:tab w:val="right" w:leader="dot" w:pos="9750"/>
        </w:tabs>
      </w:pPr>
      <w:hyperlink w:anchor="_Toc28807" w:history="1">
        <w:r>
          <w:rPr>
            <w:rFonts w:ascii="宋体" w:hAnsi="宋体"/>
            <w:bCs/>
            <w:szCs w:val="28"/>
          </w:rPr>
          <w:t xml:space="preserve">14.3 </w:t>
        </w:r>
        <w:r>
          <w:rPr>
            <w:rFonts w:ascii="宋体" w:hAnsi="宋体"/>
            <w:bCs/>
            <w:szCs w:val="28"/>
          </w:rPr>
          <w:t>现场工艺试验</w:t>
        </w:r>
        <w:r>
          <w:tab/>
        </w:r>
        <w:r>
          <w:fldChar w:fldCharType="begin"/>
        </w:r>
        <w:r>
          <w:instrText xml:space="preserve"> PAGEREF _Toc28807 \h </w:instrText>
        </w:r>
        <w:r>
          <w:fldChar w:fldCharType="separate"/>
        </w:r>
        <w:r>
          <w:t>45</w:t>
        </w:r>
        <w:r>
          <w:fldChar w:fldCharType="end"/>
        </w:r>
      </w:hyperlink>
    </w:p>
    <w:p w:rsidR="00E101EA" w:rsidRDefault="00584E12">
      <w:pPr>
        <w:pStyle w:val="23"/>
        <w:tabs>
          <w:tab w:val="right" w:leader="dot" w:pos="9750"/>
        </w:tabs>
      </w:pPr>
      <w:hyperlink w:anchor="_Toc3777" w:history="1">
        <w:r>
          <w:rPr>
            <w:rFonts w:ascii="宋体" w:hAnsi="宋体"/>
            <w:bCs/>
            <w:szCs w:val="32"/>
          </w:rPr>
          <w:t xml:space="preserve">15. </w:t>
        </w:r>
        <w:r>
          <w:rPr>
            <w:rFonts w:ascii="宋体" w:hAnsi="宋体"/>
            <w:bCs/>
            <w:szCs w:val="32"/>
          </w:rPr>
          <w:t>变更</w:t>
        </w:r>
        <w:r>
          <w:tab/>
        </w:r>
        <w:r>
          <w:fldChar w:fldCharType="begin"/>
        </w:r>
        <w:r>
          <w:instrText xml:space="preserve"> PAGEREF _Toc3777 \h </w:instrText>
        </w:r>
        <w:r>
          <w:fldChar w:fldCharType="separate"/>
        </w:r>
        <w:r>
          <w:t>45</w:t>
        </w:r>
        <w:r>
          <w:fldChar w:fldCharType="end"/>
        </w:r>
      </w:hyperlink>
    </w:p>
    <w:p w:rsidR="00E101EA" w:rsidRDefault="00584E12">
      <w:pPr>
        <w:pStyle w:val="33"/>
        <w:tabs>
          <w:tab w:val="right" w:leader="dot" w:pos="9750"/>
        </w:tabs>
      </w:pPr>
      <w:hyperlink w:anchor="_Toc11923" w:history="1">
        <w:r>
          <w:rPr>
            <w:rFonts w:ascii="宋体" w:hAnsi="宋体"/>
            <w:bCs/>
            <w:szCs w:val="28"/>
          </w:rPr>
          <w:t xml:space="preserve">15.1 </w:t>
        </w:r>
        <w:r>
          <w:rPr>
            <w:rFonts w:ascii="宋体" w:hAnsi="宋体"/>
            <w:bCs/>
            <w:szCs w:val="28"/>
          </w:rPr>
          <w:t>变更权</w:t>
        </w:r>
        <w:r>
          <w:tab/>
        </w:r>
        <w:r>
          <w:fldChar w:fldCharType="begin"/>
        </w:r>
        <w:r>
          <w:instrText xml:space="preserve"> PAGEREF _Toc11923 \h </w:instrText>
        </w:r>
        <w:r>
          <w:fldChar w:fldCharType="separate"/>
        </w:r>
        <w:r>
          <w:t>45</w:t>
        </w:r>
        <w:r>
          <w:fldChar w:fldCharType="end"/>
        </w:r>
      </w:hyperlink>
    </w:p>
    <w:p w:rsidR="00E101EA" w:rsidRDefault="00584E12">
      <w:pPr>
        <w:pStyle w:val="33"/>
        <w:tabs>
          <w:tab w:val="right" w:leader="dot" w:pos="9750"/>
        </w:tabs>
      </w:pPr>
      <w:hyperlink w:anchor="_Toc5770" w:history="1">
        <w:r>
          <w:rPr>
            <w:rFonts w:ascii="宋体" w:hAnsi="宋体"/>
            <w:bCs/>
            <w:szCs w:val="28"/>
          </w:rPr>
          <w:t xml:space="preserve">15.2 </w:t>
        </w:r>
        <w:r>
          <w:rPr>
            <w:rFonts w:ascii="宋体" w:hAnsi="宋体"/>
            <w:bCs/>
            <w:szCs w:val="28"/>
          </w:rPr>
          <w:t>承包人的合理化建议</w:t>
        </w:r>
        <w:r>
          <w:tab/>
        </w:r>
        <w:r>
          <w:fldChar w:fldCharType="begin"/>
        </w:r>
        <w:r>
          <w:instrText xml:space="preserve"> PAGEREF _Toc5770 \h </w:instrText>
        </w:r>
        <w:r>
          <w:fldChar w:fldCharType="separate"/>
        </w:r>
        <w:r>
          <w:t>46</w:t>
        </w:r>
        <w:r>
          <w:fldChar w:fldCharType="end"/>
        </w:r>
      </w:hyperlink>
    </w:p>
    <w:p w:rsidR="00E101EA" w:rsidRDefault="00584E12">
      <w:pPr>
        <w:pStyle w:val="33"/>
        <w:tabs>
          <w:tab w:val="right" w:leader="dot" w:pos="9750"/>
        </w:tabs>
      </w:pPr>
      <w:hyperlink w:anchor="_Toc9102" w:history="1">
        <w:r>
          <w:rPr>
            <w:rFonts w:ascii="宋体" w:hAnsi="宋体"/>
            <w:bCs/>
            <w:szCs w:val="28"/>
          </w:rPr>
          <w:t xml:space="preserve">15.3 </w:t>
        </w:r>
        <w:r>
          <w:rPr>
            <w:rFonts w:ascii="宋体" w:hAnsi="宋体"/>
            <w:bCs/>
            <w:szCs w:val="28"/>
          </w:rPr>
          <w:t>变更程序</w:t>
        </w:r>
        <w:r>
          <w:tab/>
        </w:r>
        <w:r>
          <w:fldChar w:fldCharType="begin"/>
        </w:r>
        <w:r>
          <w:instrText xml:space="preserve"> PAGEREF _Toc9102 \h </w:instrText>
        </w:r>
        <w:r>
          <w:fldChar w:fldCharType="separate"/>
        </w:r>
        <w:r>
          <w:t>46</w:t>
        </w:r>
        <w:r>
          <w:fldChar w:fldCharType="end"/>
        </w:r>
      </w:hyperlink>
    </w:p>
    <w:p w:rsidR="00E101EA" w:rsidRDefault="00584E12">
      <w:pPr>
        <w:pStyle w:val="33"/>
        <w:tabs>
          <w:tab w:val="right" w:leader="dot" w:pos="9750"/>
        </w:tabs>
      </w:pPr>
      <w:hyperlink w:anchor="_Toc7224" w:history="1">
        <w:r>
          <w:rPr>
            <w:rFonts w:ascii="宋体" w:hAnsi="宋体"/>
            <w:bCs/>
            <w:szCs w:val="28"/>
          </w:rPr>
          <w:t xml:space="preserve">15.4 </w:t>
        </w:r>
        <w:r>
          <w:rPr>
            <w:rFonts w:ascii="宋体" w:hAnsi="宋体"/>
            <w:bCs/>
            <w:szCs w:val="28"/>
          </w:rPr>
          <w:t>暂列金额</w:t>
        </w:r>
        <w:r>
          <w:tab/>
        </w:r>
        <w:r>
          <w:fldChar w:fldCharType="begin"/>
        </w:r>
        <w:r>
          <w:instrText xml:space="preserve"> PAGEREF _Toc7224 \h </w:instrText>
        </w:r>
        <w:r>
          <w:fldChar w:fldCharType="separate"/>
        </w:r>
        <w:r>
          <w:t>46</w:t>
        </w:r>
        <w:r>
          <w:fldChar w:fldCharType="end"/>
        </w:r>
      </w:hyperlink>
    </w:p>
    <w:p w:rsidR="00E101EA" w:rsidRDefault="00584E12">
      <w:pPr>
        <w:pStyle w:val="33"/>
        <w:tabs>
          <w:tab w:val="right" w:leader="dot" w:pos="9750"/>
        </w:tabs>
      </w:pPr>
      <w:hyperlink w:anchor="_Toc18377" w:history="1">
        <w:r>
          <w:rPr>
            <w:rFonts w:ascii="宋体" w:hAnsi="宋体"/>
            <w:bCs/>
            <w:szCs w:val="28"/>
          </w:rPr>
          <w:t xml:space="preserve">15.5 </w:t>
        </w:r>
        <w:r>
          <w:rPr>
            <w:rFonts w:ascii="宋体" w:hAnsi="宋体"/>
            <w:bCs/>
            <w:szCs w:val="28"/>
          </w:rPr>
          <w:t>计日工（</w:t>
        </w:r>
        <w:r>
          <w:rPr>
            <w:rFonts w:ascii="宋体" w:hAnsi="宋体"/>
            <w:bCs/>
            <w:szCs w:val="28"/>
          </w:rPr>
          <w:t>A</w:t>
        </w:r>
        <w:r>
          <w:rPr>
            <w:rFonts w:ascii="宋体" w:hAnsi="宋体"/>
            <w:bCs/>
            <w:szCs w:val="28"/>
          </w:rPr>
          <w:t>）</w:t>
        </w:r>
        <w:r>
          <w:tab/>
        </w:r>
        <w:r>
          <w:fldChar w:fldCharType="begin"/>
        </w:r>
        <w:r>
          <w:instrText xml:space="preserve"> PAGEREF _Toc18377 \h </w:instrText>
        </w:r>
        <w:r>
          <w:fldChar w:fldCharType="separate"/>
        </w:r>
        <w:r>
          <w:t>47</w:t>
        </w:r>
        <w:r>
          <w:fldChar w:fldCharType="end"/>
        </w:r>
      </w:hyperlink>
    </w:p>
    <w:p w:rsidR="00E101EA" w:rsidRDefault="00584E12">
      <w:pPr>
        <w:pStyle w:val="33"/>
        <w:tabs>
          <w:tab w:val="right" w:leader="dot" w:pos="9750"/>
        </w:tabs>
      </w:pPr>
      <w:hyperlink w:anchor="_Toc26199" w:history="1">
        <w:r>
          <w:rPr>
            <w:rFonts w:ascii="宋体" w:hAnsi="宋体"/>
            <w:bCs/>
            <w:szCs w:val="28"/>
          </w:rPr>
          <w:t xml:space="preserve">15.5 </w:t>
        </w:r>
        <w:r>
          <w:rPr>
            <w:rFonts w:ascii="宋体" w:hAnsi="宋体"/>
            <w:bCs/>
            <w:szCs w:val="28"/>
          </w:rPr>
          <w:t>计日工（</w:t>
        </w:r>
        <w:r>
          <w:rPr>
            <w:rFonts w:ascii="宋体" w:hAnsi="宋体"/>
            <w:bCs/>
            <w:szCs w:val="28"/>
          </w:rPr>
          <w:t>B</w:t>
        </w:r>
        <w:r>
          <w:rPr>
            <w:rFonts w:ascii="宋体" w:hAnsi="宋体"/>
            <w:bCs/>
            <w:szCs w:val="28"/>
          </w:rPr>
          <w:t>）</w:t>
        </w:r>
        <w:r>
          <w:tab/>
        </w:r>
        <w:r>
          <w:fldChar w:fldCharType="begin"/>
        </w:r>
        <w:r>
          <w:instrText xml:space="preserve"> PAGEREF _Toc26199 \h </w:instrText>
        </w:r>
        <w:r>
          <w:fldChar w:fldCharType="separate"/>
        </w:r>
        <w:r>
          <w:t>47</w:t>
        </w:r>
        <w:r>
          <w:fldChar w:fldCharType="end"/>
        </w:r>
      </w:hyperlink>
    </w:p>
    <w:p w:rsidR="00E101EA" w:rsidRDefault="00584E12">
      <w:pPr>
        <w:pStyle w:val="33"/>
        <w:tabs>
          <w:tab w:val="right" w:leader="dot" w:pos="9750"/>
        </w:tabs>
      </w:pPr>
      <w:hyperlink w:anchor="_Toc16666" w:history="1">
        <w:r>
          <w:rPr>
            <w:rFonts w:ascii="宋体" w:hAnsi="宋体"/>
            <w:bCs/>
            <w:szCs w:val="28"/>
          </w:rPr>
          <w:t xml:space="preserve">15.6 </w:t>
        </w:r>
        <w:r>
          <w:rPr>
            <w:rFonts w:ascii="宋体" w:hAnsi="宋体"/>
            <w:bCs/>
            <w:szCs w:val="28"/>
          </w:rPr>
          <w:t>暂估价（</w:t>
        </w:r>
        <w:r>
          <w:rPr>
            <w:rFonts w:ascii="宋体" w:hAnsi="宋体"/>
            <w:bCs/>
            <w:szCs w:val="28"/>
          </w:rPr>
          <w:t>A</w:t>
        </w:r>
        <w:r>
          <w:rPr>
            <w:rFonts w:ascii="宋体" w:hAnsi="宋体"/>
            <w:bCs/>
            <w:szCs w:val="28"/>
          </w:rPr>
          <w:t>）</w:t>
        </w:r>
        <w:r>
          <w:tab/>
        </w:r>
        <w:r>
          <w:fldChar w:fldCharType="begin"/>
        </w:r>
        <w:r>
          <w:instrText xml:space="preserve"> PAGEREF _Toc16666 \h </w:instrText>
        </w:r>
        <w:r>
          <w:fldChar w:fldCharType="separate"/>
        </w:r>
        <w:r>
          <w:t>47</w:t>
        </w:r>
        <w:r>
          <w:fldChar w:fldCharType="end"/>
        </w:r>
      </w:hyperlink>
    </w:p>
    <w:p w:rsidR="00E101EA" w:rsidRDefault="00584E12">
      <w:pPr>
        <w:pStyle w:val="33"/>
        <w:tabs>
          <w:tab w:val="right" w:leader="dot" w:pos="9750"/>
        </w:tabs>
      </w:pPr>
      <w:hyperlink w:anchor="_Toc32504" w:history="1">
        <w:r>
          <w:rPr>
            <w:rFonts w:ascii="宋体" w:hAnsi="宋体"/>
            <w:bCs/>
            <w:szCs w:val="28"/>
          </w:rPr>
          <w:t xml:space="preserve">15.6 </w:t>
        </w:r>
        <w:r>
          <w:rPr>
            <w:rFonts w:ascii="宋体" w:hAnsi="宋体"/>
            <w:bCs/>
            <w:szCs w:val="28"/>
          </w:rPr>
          <w:t>暂估价（</w:t>
        </w:r>
        <w:r>
          <w:rPr>
            <w:rFonts w:ascii="宋体" w:hAnsi="宋体"/>
            <w:bCs/>
            <w:szCs w:val="28"/>
          </w:rPr>
          <w:t>B</w:t>
        </w:r>
        <w:r>
          <w:rPr>
            <w:rFonts w:ascii="宋体" w:hAnsi="宋体"/>
            <w:bCs/>
            <w:szCs w:val="28"/>
          </w:rPr>
          <w:t>）</w:t>
        </w:r>
        <w:r>
          <w:tab/>
        </w:r>
        <w:r>
          <w:fldChar w:fldCharType="begin"/>
        </w:r>
        <w:r>
          <w:instrText xml:space="preserve"> PAGEREF _Toc32504 \h </w:instrText>
        </w:r>
        <w:r>
          <w:fldChar w:fldCharType="separate"/>
        </w:r>
        <w:r>
          <w:t>47</w:t>
        </w:r>
        <w:r>
          <w:fldChar w:fldCharType="end"/>
        </w:r>
      </w:hyperlink>
    </w:p>
    <w:p w:rsidR="00E101EA" w:rsidRDefault="00584E12">
      <w:pPr>
        <w:pStyle w:val="23"/>
        <w:tabs>
          <w:tab w:val="right" w:leader="dot" w:pos="9750"/>
        </w:tabs>
      </w:pPr>
      <w:hyperlink w:anchor="_Toc18073" w:history="1">
        <w:r>
          <w:rPr>
            <w:rFonts w:ascii="宋体" w:hAnsi="宋体"/>
            <w:bCs/>
            <w:szCs w:val="32"/>
          </w:rPr>
          <w:t xml:space="preserve">16. </w:t>
        </w:r>
        <w:r>
          <w:rPr>
            <w:rFonts w:ascii="宋体" w:hAnsi="宋体"/>
            <w:bCs/>
            <w:szCs w:val="32"/>
          </w:rPr>
          <w:t>价格调整</w:t>
        </w:r>
        <w:r>
          <w:tab/>
        </w:r>
        <w:r>
          <w:fldChar w:fldCharType="begin"/>
        </w:r>
        <w:r>
          <w:instrText xml:space="preserve"> PAGEREF _Toc18073 \h </w:instrText>
        </w:r>
        <w:r>
          <w:fldChar w:fldCharType="separate"/>
        </w:r>
        <w:r>
          <w:t>48</w:t>
        </w:r>
        <w:r>
          <w:fldChar w:fldCharType="end"/>
        </w:r>
      </w:hyperlink>
    </w:p>
    <w:p w:rsidR="00E101EA" w:rsidRDefault="00584E12">
      <w:pPr>
        <w:pStyle w:val="33"/>
        <w:tabs>
          <w:tab w:val="right" w:leader="dot" w:pos="9750"/>
        </w:tabs>
      </w:pPr>
      <w:hyperlink w:anchor="_Toc26870" w:history="1">
        <w:r>
          <w:rPr>
            <w:rFonts w:ascii="宋体" w:hAnsi="宋体"/>
            <w:bCs/>
            <w:szCs w:val="28"/>
          </w:rPr>
          <w:t xml:space="preserve">16.1 </w:t>
        </w:r>
        <w:r>
          <w:rPr>
            <w:rFonts w:ascii="宋体" w:hAnsi="宋体"/>
            <w:bCs/>
            <w:szCs w:val="28"/>
          </w:rPr>
          <w:t>物价波动引起的调整（Ａ）</w:t>
        </w:r>
        <w:r>
          <w:tab/>
        </w:r>
        <w:r>
          <w:fldChar w:fldCharType="begin"/>
        </w:r>
        <w:r>
          <w:instrText xml:space="preserve"> PAGEREF _Toc26870 \h </w:instrText>
        </w:r>
        <w:r>
          <w:fldChar w:fldCharType="separate"/>
        </w:r>
        <w:r>
          <w:t>48</w:t>
        </w:r>
        <w:r>
          <w:fldChar w:fldCharType="end"/>
        </w:r>
      </w:hyperlink>
    </w:p>
    <w:p w:rsidR="00E101EA" w:rsidRDefault="00584E12">
      <w:pPr>
        <w:pStyle w:val="33"/>
        <w:tabs>
          <w:tab w:val="right" w:leader="dot" w:pos="9750"/>
        </w:tabs>
      </w:pPr>
      <w:hyperlink w:anchor="_Toc24399" w:history="1">
        <w:r>
          <w:rPr>
            <w:rFonts w:ascii="宋体" w:hAnsi="宋体"/>
            <w:bCs/>
            <w:szCs w:val="28"/>
          </w:rPr>
          <w:t xml:space="preserve">16.1 </w:t>
        </w:r>
        <w:r>
          <w:rPr>
            <w:rFonts w:ascii="宋体" w:hAnsi="宋体"/>
            <w:bCs/>
            <w:szCs w:val="28"/>
          </w:rPr>
          <w:t>物价波动引起的调整（</w:t>
        </w:r>
        <w:r>
          <w:rPr>
            <w:rFonts w:ascii="宋体" w:hAnsi="宋体"/>
            <w:bCs/>
            <w:szCs w:val="28"/>
          </w:rPr>
          <w:t>B</w:t>
        </w:r>
        <w:r>
          <w:rPr>
            <w:rFonts w:ascii="宋体" w:hAnsi="宋体"/>
            <w:bCs/>
            <w:szCs w:val="28"/>
          </w:rPr>
          <w:t>）</w:t>
        </w:r>
        <w:r>
          <w:tab/>
        </w:r>
        <w:r>
          <w:fldChar w:fldCharType="begin"/>
        </w:r>
        <w:r>
          <w:instrText xml:space="preserve"> PAGEREF _Toc24399 \h </w:instrText>
        </w:r>
        <w:r>
          <w:fldChar w:fldCharType="separate"/>
        </w:r>
        <w:r>
          <w:t>49</w:t>
        </w:r>
        <w:r>
          <w:fldChar w:fldCharType="end"/>
        </w:r>
      </w:hyperlink>
    </w:p>
    <w:p w:rsidR="00E101EA" w:rsidRDefault="00584E12">
      <w:pPr>
        <w:pStyle w:val="33"/>
        <w:tabs>
          <w:tab w:val="right" w:leader="dot" w:pos="9750"/>
        </w:tabs>
      </w:pPr>
      <w:hyperlink w:anchor="_Toc18537" w:history="1">
        <w:r>
          <w:rPr>
            <w:rFonts w:ascii="宋体" w:hAnsi="宋体"/>
            <w:bCs/>
            <w:szCs w:val="28"/>
          </w:rPr>
          <w:t xml:space="preserve">16.2 </w:t>
        </w:r>
        <w:r>
          <w:rPr>
            <w:rFonts w:ascii="宋体" w:hAnsi="宋体" w:hint="eastAsia"/>
            <w:bCs/>
            <w:szCs w:val="28"/>
          </w:rPr>
          <w:t>法律变化引起的调整</w:t>
        </w:r>
        <w:r>
          <w:tab/>
        </w:r>
        <w:r>
          <w:fldChar w:fldCharType="begin"/>
        </w:r>
        <w:r>
          <w:instrText xml:space="preserve"> PAGEREF _Toc18537 </w:instrText>
        </w:r>
        <w:r>
          <w:instrText xml:space="preserve">\h </w:instrText>
        </w:r>
        <w:r>
          <w:fldChar w:fldCharType="separate"/>
        </w:r>
        <w:r>
          <w:t>49</w:t>
        </w:r>
        <w:r>
          <w:fldChar w:fldCharType="end"/>
        </w:r>
      </w:hyperlink>
    </w:p>
    <w:p w:rsidR="00E101EA" w:rsidRDefault="00584E12">
      <w:pPr>
        <w:pStyle w:val="23"/>
        <w:tabs>
          <w:tab w:val="right" w:leader="dot" w:pos="9750"/>
        </w:tabs>
      </w:pPr>
      <w:hyperlink w:anchor="_Toc15197" w:history="1">
        <w:r>
          <w:rPr>
            <w:rFonts w:ascii="宋体" w:hAnsi="宋体"/>
            <w:bCs/>
            <w:szCs w:val="32"/>
          </w:rPr>
          <w:t xml:space="preserve">17. </w:t>
        </w:r>
        <w:r>
          <w:rPr>
            <w:rFonts w:ascii="宋体" w:hAnsi="宋体"/>
            <w:bCs/>
            <w:szCs w:val="32"/>
          </w:rPr>
          <w:t>合同价格与支付</w:t>
        </w:r>
        <w:r>
          <w:tab/>
        </w:r>
        <w:r>
          <w:fldChar w:fldCharType="begin"/>
        </w:r>
        <w:r>
          <w:instrText xml:space="preserve"> PAGEREF _Toc15197 \h </w:instrText>
        </w:r>
        <w:r>
          <w:fldChar w:fldCharType="separate"/>
        </w:r>
        <w:r>
          <w:t>49</w:t>
        </w:r>
        <w:r>
          <w:fldChar w:fldCharType="end"/>
        </w:r>
      </w:hyperlink>
    </w:p>
    <w:p w:rsidR="00E101EA" w:rsidRDefault="00584E12">
      <w:pPr>
        <w:pStyle w:val="33"/>
        <w:tabs>
          <w:tab w:val="right" w:leader="dot" w:pos="9750"/>
        </w:tabs>
      </w:pPr>
      <w:hyperlink w:anchor="_Toc24493" w:history="1">
        <w:r>
          <w:rPr>
            <w:rFonts w:ascii="宋体" w:hAnsi="宋体"/>
            <w:bCs/>
            <w:szCs w:val="28"/>
          </w:rPr>
          <w:t xml:space="preserve">17.1 </w:t>
        </w:r>
        <w:r>
          <w:rPr>
            <w:rFonts w:ascii="宋体" w:hAnsi="宋体"/>
            <w:bCs/>
            <w:szCs w:val="28"/>
          </w:rPr>
          <w:t>合同价格</w:t>
        </w:r>
        <w:r>
          <w:tab/>
        </w:r>
        <w:r>
          <w:fldChar w:fldCharType="begin"/>
        </w:r>
        <w:r>
          <w:instrText xml:space="preserve"> PAGEREF _Toc24493 \h </w:instrText>
        </w:r>
        <w:r>
          <w:fldChar w:fldCharType="separate"/>
        </w:r>
        <w:r>
          <w:t>49</w:t>
        </w:r>
        <w:r>
          <w:fldChar w:fldCharType="end"/>
        </w:r>
      </w:hyperlink>
    </w:p>
    <w:p w:rsidR="00E101EA" w:rsidRDefault="00584E12">
      <w:pPr>
        <w:pStyle w:val="33"/>
        <w:tabs>
          <w:tab w:val="right" w:leader="dot" w:pos="9750"/>
        </w:tabs>
      </w:pPr>
      <w:hyperlink w:anchor="_Toc9063" w:history="1">
        <w:r>
          <w:rPr>
            <w:rFonts w:ascii="宋体" w:hAnsi="宋体"/>
            <w:bCs/>
            <w:szCs w:val="28"/>
          </w:rPr>
          <w:t xml:space="preserve">17.2 </w:t>
        </w:r>
        <w:r>
          <w:rPr>
            <w:rFonts w:ascii="宋体" w:hAnsi="宋体"/>
            <w:bCs/>
            <w:szCs w:val="28"/>
          </w:rPr>
          <w:t>预付款</w:t>
        </w:r>
        <w:r>
          <w:tab/>
        </w:r>
        <w:r>
          <w:fldChar w:fldCharType="begin"/>
        </w:r>
        <w:r>
          <w:instrText xml:space="preserve"> PAGEREF _Toc9063 \h </w:instrText>
        </w:r>
        <w:r>
          <w:fldChar w:fldCharType="separate"/>
        </w:r>
        <w:r>
          <w:t>49</w:t>
        </w:r>
        <w:r>
          <w:fldChar w:fldCharType="end"/>
        </w:r>
      </w:hyperlink>
    </w:p>
    <w:p w:rsidR="00E101EA" w:rsidRDefault="00584E12">
      <w:pPr>
        <w:pStyle w:val="33"/>
        <w:tabs>
          <w:tab w:val="right" w:leader="dot" w:pos="9750"/>
        </w:tabs>
      </w:pPr>
      <w:hyperlink w:anchor="_Toc3497" w:history="1">
        <w:r>
          <w:rPr>
            <w:rFonts w:ascii="宋体" w:hAnsi="宋体"/>
            <w:bCs/>
            <w:szCs w:val="28"/>
          </w:rPr>
          <w:t xml:space="preserve">17.3 </w:t>
        </w:r>
        <w:r>
          <w:rPr>
            <w:rFonts w:ascii="宋体" w:hAnsi="宋体"/>
            <w:bCs/>
            <w:szCs w:val="28"/>
          </w:rPr>
          <w:t>工程进度付款</w:t>
        </w:r>
        <w:r>
          <w:tab/>
        </w:r>
        <w:r>
          <w:fldChar w:fldCharType="begin"/>
        </w:r>
        <w:r>
          <w:instrText xml:space="preserve"> PAGEREF _Toc3497 \h </w:instrText>
        </w:r>
        <w:r>
          <w:fldChar w:fldCharType="separate"/>
        </w:r>
        <w:r>
          <w:t>50</w:t>
        </w:r>
        <w:r>
          <w:fldChar w:fldCharType="end"/>
        </w:r>
      </w:hyperlink>
    </w:p>
    <w:p w:rsidR="00E101EA" w:rsidRDefault="00584E12">
      <w:pPr>
        <w:pStyle w:val="33"/>
        <w:tabs>
          <w:tab w:val="right" w:leader="dot" w:pos="9750"/>
        </w:tabs>
      </w:pPr>
      <w:hyperlink w:anchor="_Toc6213" w:history="1">
        <w:r>
          <w:rPr>
            <w:rFonts w:ascii="宋体" w:hAnsi="宋体"/>
            <w:bCs/>
            <w:szCs w:val="28"/>
          </w:rPr>
          <w:t xml:space="preserve">17.4 </w:t>
        </w:r>
        <w:r>
          <w:rPr>
            <w:rFonts w:ascii="宋体" w:hAnsi="宋体"/>
            <w:bCs/>
            <w:szCs w:val="28"/>
          </w:rPr>
          <w:t>质量保证金</w:t>
        </w:r>
        <w:r>
          <w:tab/>
        </w:r>
        <w:r>
          <w:fldChar w:fldCharType="begin"/>
        </w:r>
        <w:r>
          <w:instrText xml:space="preserve"> PAGEREF _Toc6213 \h </w:instrText>
        </w:r>
        <w:r>
          <w:fldChar w:fldCharType="separate"/>
        </w:r>
        <w:r>
          <w:t>51</w:t>
        </w:r>
        <w:r>
          <w:fldChar w:fldCharType="end"/>
        </w:r>
      </w:hyperlink>
    </w:p>
    <w:p w:rsidR="00E101EA" w:rsidRDefault="00584E12">
      <w:pPr>
        <w:pStyle w:val="33"/>
        <w:tabs>
          <w:tab w:val="right" w:leader="dot" w:pos="9750"/>
        </w:tabs>
      </w:pPr>
      <w:hyperlink w:anchor="_Toc7989" w:history="1">
        <w:r>
          <w:rPr>
            <w:rFonts w:ascii="宋体" w:hAnsi="宋体"/>
            <w:bCs/>
            <w:szCs w:val="28"/>
          </w:rPr>
          <w:t xml:space="preserve">17.5 </w:t>
        </w:r>
        <w:r>
          <w:rPr>
            <w:rFonts w:ascii="宋体" w:hAnsi="宋体"/>
            <w:bCs/>
            <w:szCs w:val="28"/>
          </w:rPr>
          <w:t>竣工结算</w:t>
        </w:r>
        <w:r>
          <w:tab/>
        </w:r>
        <w:r>
          <w:fldChar w:fldCharType="begin"/>
        </w:r>
        <w:r>
          <w:instrText xml:space="preserve"> PAGEREF _Toc7989 \h </w:instrText>
        </w:r>
        <w:r>
          <w:fldChar w:fldCharType="separate"/>
        </w:r>
        <w:r>
          <w:t>51</w:t>
        </w:r>
        <w:r>
          <w:fldChar w:fldCharType="end"/>
        </w:r>
      </w:hyperlink>
    </w:p>
    <w:p w:rsidR="00E101EA" w:rsidRDefault="00584E12">
      <w:pPr>
        <w:pStyle w:val="33"/>
        <w:tabs>
          <w:tab w:val="right" w:leader="dot" w:pos="9750"/>
        </w:tabs>
      </w:pPr>
      <w:hyperlink w:anchor="_Toc19784" w:history="1">
        <w:r>
          <w:rPr>
            <w:rFonts w:ascii="宋体" w:hAnsi="宋体"/>
            <w:bCs/>
            <w:szCs w:val="28"/>
          </w:rPr>
          <w:t xml:space="preserve">17.6 </w:t>
        </w:r>
        <w:r>
          <w:rPr>
            <w:rFonts w:ascii="宋体" w:hAnsi="宋体"/>
            <w:bCs/>
            <w:szCs w:val="28"/>
          </w:rPr>
          <w:t>最终结清</w:t>
        </w:r>
        <w:r>
          <w:tab/>
        </w:r>
        <w:r>
          <w:fldChar w:fldCharType="begin"/>
        </w:r>
        <w:r>
          <w:instrText xml:space="preserve"> PAGEREF _Toc19784 \h </w:instrText>
        </w:r>
        <w:r>
          <w:fldChar w:fldCharType="separate"/>
        </w:r>
        <w:r>
          <w:t>52</w:t>
        </w:r>
        <w:r>
          <w:fldChar w:fldCharType="end"/>
        </w:r>
      </w:hyperlink>
    </w:p>
    <w:p w:rsidR="00E101EA" w:rsidRDefault="00584E12">
      <w:pPr>
        <w:pStyle w:val="23"/>
        <w:tabs>
          <w:tab w:val="right" w:leader="dot" w:pos="9750"/>
        </w:tabs>
      </w:pPr>
      <w:hyperlink w:anchor="_Toc5332" w:history="1">
        <w:r>
          <w:rPr>
            <w:rFonts w:ascii="宋体" w:hAnsi="宋体"/>
            <w:bCs/>
            <w:szCs w:val="32"/>
          </w:rPr>
          <w:t xml:space="preserve">18. </w:t>
        </w:r>
        <w:r>
          <w:rPr>
            <w:rFonts w:ascii="宋体" w:hAnsi="宋体"/>
            <w:bCs/>
            <w:szCs w:val="32"/>
          </w:rPr>
          <w:t>竣工试验和竣工验收</w:t>
        </w:r>
        <w:r>
          <w:tab/>
        </w:r>
        <w:r>
          <w:fldChar w:fldCharType="begin"/>
        </w:r>
        <w:r>
          <w:instrText xml:space="preserve"> PAGEREF _Toc5332 \h </w:instrText>
        </w:r>
        <w:r>
          <w:fldChar w:fldCharType="separate"/>
        </w:r>
        <w:r>
          <w:t>52</w:t>
        </w:r>
        <w:r>
          <w:fldChar w:fldCharType="end"/>
        </w:r>
      </w:hyperlink>
    </w:p>
    <w:p w:rsidR="00E101EA" w:rsidRDefault="00584E12">
      <w:pPr>
        <w:pStyle w:val="33"/>
        <w:tabs>
          <w:tab w:val="right" w:leader="dot" w:pos="9750"/>
        </w:tabs>
      </w:pPr>
      <w:hyperlink w:anchor="_Toc14740" w:history="1">
        <w:r>
          <w:rPr>
            <w:rFonts w:ascii="宋体" w:hAnsi="宋体"/>
            <w:bCs/>
            <w:szCs w:val="28"/>
          </w:rPr>
          <w:t xml:space="preserve">18.1 </w:t>
        </w:r>
        <w:r>
          <w:rPr>
            <w:rFonts w:ascii="宋体" w:hAnsi="宋体"/>
            <w:bCs/>
            <w:szCs w:val="28"/>
          </w:rPr>
          <w:t>竣工试验</w:t>
        </w:r>
        <w:r>
          <w:tab/>
        </w:r>
        <w:r>
          <w:fldChar w:fldCharType="begin"/>
        </w:r>
        <w:r>
          <w:instrText xml:space="preserve"> PAGEREF _Toc14740 \h </w:instrText>
        </w:r>
        <w:r>
          <w:fldChar w:fldCharType="separate"/>
        </w:r>
        <w:r>
          <w:t>52</w:t>
        </w:r>
        <w:r>
          <w:fldChar w:fldCharType="end"/>
        </w:r>
      </w:hyperlink>
    </w:p>
    <w:p w:rsidR="00E101EA" w:rsidRDefault="00584E12">
      <w:pPr>
        <w:pStyle w:val="33"/>
        <w:tabs>
          <w:tab w:val="right" w:leader="dot" w:pos="9750"/>
        </w:tabs>
      </w:pPr>
      <w:hyperlink w:anchor="_Toc18204" w:history="1">
        <w:r>
          <w:rPr>
            <w:rFonts w:ascii="宋体" w:hAnsi="宋体"/>
            <w:bCs/>
            <w:szCs w:val="28"/>
          </w:rPr>
          <w:t xml:space="preserve">18.2 </w:t>
        </w:r>
        <w:r>
          <w:rPr>
            <w:rFonts w:ascii="宋体" w:hAnsi="宋体"/>
            <w:bCs/>
            <w:szCs w:val="28"/>
          </w:rPr>
          <w:t>竣工验收申请报告</w:t>
        </w:r>
        <w:r>
          <w:tab/>
        </w:r>
        <w:r>
          <w:fldChar w:fldCharType="begin"/>
        </w:r>
        <w:r>
          <w:instrText xml:space="preserve"> PAGEREF _Toc18204 \h </w:instrText>
        </w:r>
        <w:r>
          <w:fldChar w:fldCharType="separate"/>
        </w:r>
        <w:r>
          <w:t>53</w:t>
        </w:r>
        <w:r>
          <w:fldChar w:fldCharType="end"/>
        </w:r>
      </w:hyperlink>
    </w:p>
    <w:p w:rsidR="00E101EA" w:rsidRDefault="00584E12">
      <w:pPr>
        <w:pStyle w:val="33"/>
        <w:tabs>
          <w:tab w:val="right" w:leader="dot" w:pos="9750"/>
        </w:tabs>
      </w:pPr>
      <w:hyperlink w:anchor="_Toc8540" w:history="1">
        <w:r>
          <w:rPr>
            <w:rFonts w:ascii="宋体" w:hAnsi="宋体"/>
            <w:bCs/>
            <w:szCs w:val="28"/>
          </w:rPr>
          <w:t xml:space="preserve">18.3 </w:t>
        </w:r>
        <w:r>
          <w:rPr>
            <w:rFonts w:ascii="宋体" w:hAnsi="宋体"/>
            <w:bCs/>
            <w:szCs w:val="28"/>
          </w:rPr>
          <w:t>竣工验收</w:t>
        </w:r>
        <w:r>
          <w:tab/>
        </w:r>
        <w:r>
          <w:fldChar w:fldCharType="begin"/>
        </w:r>
        <w:r>
          <w:instrText xml:space="preserve"> PAGEREF _Toc8540 \h </w:instrText>
        </w:r>
        <w:r>
          <w:fldChar w:fldCharType="separate"/>
        </w:r>
        <w:r>
          <w:t>53</w:t>
        </w:r>
        <w:r>
          <w:fldChar w:fldCharType="end"/>
        </w:r>
      </w:hyperlink>
    </w:p>
    <w:p w:rsidR="00E101EA" w:rsidRDefault="00584E12">
      <w:pPr>
        <w:pStyle w:val="33"/>
        <w:tabs>
          <w:tab w:val="right" w:leader="dot" w:pos="9750"/>
        </w:tabs>
      </w:pPr>
      <w:hyperlink w:anchor="_Toc26499" w:history="1">
        <w:r>
          <w:rPr>
            <w:rFonts w:ascii="宋体" w:hAnsi="宋体"/>
            <w:bCs/>
            <w:szCs w:val="28"/>
          </w:rPr>
          <w:t xml:space="preserve">18.4 </w:t>
        </w:r>
        <w:r>
          <w:rPr>
            <w:rFonts w:ascii="宋体" w:hAnsi="宋体"/>
            <w:bCs/>
            <w:szCs w:val="28"/>
          </w:rPr>
          <w:t>国家验收</w:t>
        </w:r>
        <w:r>
          <w:tab/>
        </w:r>
        <w:r>
          <w:fldChar w:fldCharType="begin"/>
        </w:r>
        <w:r>
          <w:instrText xml:space="preserve"> PAGEREF _Toc26499 \h </w:instrText>
        </w:r>
        <w:r>
          <w:fldChar w:fldCharType="separate"/>
        </w:r>
        <w:r>
          <w:t>54</w:t>
        </w:r>
        <w:r>
          <w:fldChar w:fldCharType="end"/>
        </w:r>
      </w:hyperlink>
    </w:p>
    <w:p w:rsidR="00E101EA" w:rsidRDefault="00584E12">
      <w:pPr>
        <w:pStyle w:val="33"/>
        <w:tabs>
          <w:tab w:val="right" w:leader="dot" w:pos="9750"/>
        </w:tabs>
      </w:pPr>
      <w:hyperlink w:anchor="_Toc15884" w:history="1">
        <w:r>
          <w:rPr>
            <w:rFonts w:ascii="宋体" w:hAnsi="宋体"/>
            <w:bCs/>
            <w:szCs w:val="28"/>
          </w:rPr>
          <w:t xml:space="preserve">18.5 </w:t>
        </w:r>
        <w:r>
          <w:rPr>
            <w:rFonts w:ascii="宋体" w:hAnsi="宋体"/>
            <w:bCs/>
            <w:szCs w:val="28"/>
          </w:rPr>
          <w:t>区段工程验收</w:t>
        </w:r>
        <w:r>
          <w:tab/>
        </w:r>
        <w:r>
          <w:fldChar w:fldCharType="begin"/>
        </w:r>
        <w:r>
          <w:instrText xml:space="preserve"> PAGEREF _Toc15884 \h </w:instrText>
        </w:r>
        <w:r>
          <w:fldChar w:fldCharType="separate"/>
        </w:r>
        <w:r>
          <w:t>54</w:t>
        </w:r>
        <w:r>
          <w:fldChar w:fldCharType="end"/>
        </w:r>
      </w:hyperlink>
    </w:p>
    <w:p w:rsidR="00E101EA" w:rsidRDefault="00584E12">
      <w:pPr>
        <w:pStyle w:val="33"/>
        <w:tabs>
          <w:tab w:val="right" w:leader="dot" w:pos="9750"/>
        </w:tabs>
      </w:pPr>
      <w:hyperlink w:anchor="_Toc2152" w:history="1">
        <w:r>
          <w:rPr>
            <w:rFonts w:ascii="宋体" w:hAnsi="宋体"/>
            <w:bCs/>
            <w:szCs w:val="28"/>
          </w:rPr>
          <w:t xml:space="preserve">18.6 </w:t>
        </w:r>
        <w:r>
          <w:rPr>
            <w:rFonts w:ascii="宋体" w:hAnsi="宋体"/>
            <w:bCs/>
            <w:szCs w:val="28"/>
          </w:rPr>
          <w:t>施工期运行</w:t>
        </w:r>
        <w:r>
          <w:tab/>
        </w:r>
        <w:r>
          <w:fldChar w:fldCharType="begin"/>
        </w:r>
        <w:r>
          <w:instrText xml:space="preserve"> PAGEREF _Toc2152 \h </w:instrText>
        </w:r>
        <w:r>
          <w:fldChar w:fldCharType="separate"/>
        </w:r>
        <w:r>
          <w:t>54</w:t>
        </w:r>
        <w:r>
          <w:fldChar w:fldCharType="end"/>
        </w:r>
      </w:hyperlink>
    </w:p>
    <w:p w:rsidR="00E101EA" w:rsidRDefault="00584E12">
      <w:pPr>
        <w:pStyle w:val="33"/>
        <w:tabs>
          <w:tab w:val="right" w:leader="dot" w:pos="9750"/>
        </w:tabs>
      </w:pPr>
      <w:hyperlink w:anchor="_Toc9373" w:history="1">
        <w:r>
          <w:rPr>
            <w:rFonts w:ascii="宋体" w:hAnsi="宋体"/>
            <w:bCs/>
            <w:szCs w:val="28"/>
          </w:rPr>
          <w:t xml:space="preserve">18.7 </w:t>
        </w:r>
        <w:r>
          <w:rPr>
            <w:rFonts w:ascii="宋体" w:hAnsi="宋体"/>
            <w:bCs/>
            <w:szCs w:val="28"/>
          </w:rPr>
          <w:t>竣工清场</w:t>
        </w:r>
        <w:r>
          <w:tab/>
        </w:r>
        <w:r>
          <w:fldChar w:fldCharType="begin"/>
        </w:r>
        <w:r>
          <w:instrText xml:space="preserve"> PAGEREF _Toc9373 \h </w:instrText>
        </w:r>
        <w:r>
          <w:fldChar w:fldCharType="separate"/>
        </w:r>
        <w:r>
          <w:t>54</w:t>
        </w:r>
        <w:r>
          <w:fldChar w:fldCharType="end"/>
        </w:r>
      </w:hyperlink>
    </w:p>
    <w:p w:rsidR="00E101EA" w:rsidRDefault="00584E12">
      <w:pPr>
        <w:pStyle w:val="33"/>
        <w:tabs>
          <w:tab w:val="right" w:leader="dot" w:pos="9750"/>
        </w:tabs>
      </w:pPr>
      <w:hyperlink w:anchor="_Toc28306" w:history="1">
        <w:r>
          <w:rPr>
            <w:rFonts w:ascii="宋体" w:hAnsi="宋体"/>
            <w:bCs/>
            <w:szCs w:val="28"/>
          </w:rPr>
          <w:t xml:space="preserve">18.8 </w:t>
        </w:r>
        <w:r>
          <w:rPr>
            <w:rFonts w:ascii="宋体" w:hAnsi="宋体"/>
            <w:bCs/>
            <w:szCs w:val="28"/>
          </w:rPr>
          <w:t>施工队伍的撤离</w:t>
        </w:r>
        <w:r>
          <w:tab/>
        </w:r>
        <w:r>
          <w:fldChar w:fldCharType="begin"/>
        </w:r>
        <w:r>
          <w:instrText xml:space="preserve"> PAGEREF _Toc28306 \h </w:instrText>
        </w:r>
        <w:r>
          <w:fldChar w:fldCharType="separate"/>
        </w:r>
        <w:r>
          <w:t>55</w:t>
        </w:r>
        <w:r>
          <w:fldChar w:fldCharType="end"/>
        </w:r>
      </w:hyperlink>
    </w:p>
    <w:p w:rsidR="00E101EA" w:rsidRDefault="00584E12">
      <w:pPr>
        <w:pStyle w:val="33"/>
        <w:tabs>
          <w:tab w:val="right" w:leader="dot" w:pos="9750"/>
        </w:tabs>
      </w:pPr>
      <w:hyperlink w:anchor="_Toc17318" w:history="1">
        <w:r>
          <w:rPr>
            <w:rFonts w:ascii="宋体" w:hAnsi="宋体"/>
            <w:bCs/>
            <w:szCs w:val="28"/>
          </w:rPr>
          <w:t xml:space="preserve">18.9 </w:t>
        </w:r>
        <w:r>
          <w:rPr>
            <w:rFonts w:ascii="宋体" w:hAnsi="宋体"/>
            <w:bCs/>
            <w:szCs w:val="28"/>
          </w:rPr>
          <w:t>竣工后试验（</w:t>
        </w:r>
        <w:r>
          <w:rPr>
            <w:rFonts w:ascii="宋体" w:hAnsi="宋体"/>
            <w:bCs/>
            <w:szCs w:val="28"/>
          </w:rPr>
          <w:t>A</w:t>
        </w:r>
        <w:r>
          <w:rPr>
            <w:rFonts w:ascii="宋体" w:hAnsi="宋体"/>
            <w:bCs/>
            <w:szCs w:val="28"/>
          </w:rPr>
          <w:t>）</w:t>
        </w:r>
        <w:r>
          <w:tab/>
        </w:r>
        <w:r>
          <w:fldChar w:fldCharType="begin"/>
        </w:r>
        <w:r>
          <w:instrText xml:space="preserve"> PAGEREF _Toc17318 \h </w:instrText>
        </w:r>
        <w:r>
          <w:fldChar w:fldCharType="separate"/>
        </w:r>
        <w:r>
          <w:t>55</w:t>
        </w:r>
        <w:r>
          <w:fldChar w:fldCharType="end"/>
        </w:r>
      </w:hyperlink>
    </w:p>
    <w:p w:rsidR="00E101EA" w:rsidRDefault="00584E12">
      <w:pPr>
        <w:pStyle w:val="33"/>
        <w:tabs>
          <w:tab w:val="right" w:leader="dot" w:pos="9750"/>
        </w:tabs>
      </w:pPr>
      <w:hyperlink w:anchor="_Toc16253" w:history="1">
        <w:r>
          <w:rPr>
            <w:rFonts w:ascii="宋体" w:hAnsi="宋体"/>
            <w:bCs/>
            <w:szCs w:val="28"/>
          </w:rPr>
          <w:t xml:space="preserve">18.9 </w:t>
        </w:r>
        <w:r>
          <w:rPr>
            <w:rFonts w:ascii="宋体" w:hAnsi="宋体"/>
            <w:bCs/>
            <w:szCs w:val="28"/>
          </w:rPr>
          <w:t>竣工后试验（</w:t>
        </w:r>
        <w:r>
          <w:rPr>
            <w:rFonts w:ascii="宋体" w:hAnsi="宋体"/>
            <w:bCs/>
            <w:szCs w:val="28"/>
          </w:rPr>
          <w:t>B</w:t>
        </w:r>
        <w:r>
          <w:rPr>
            <w:rFonts w:ascii="宋体" w:hAnsi="宋体"/>
            <w:bCs/>
            <w:szCs w:val="28"/>
          </w:rPr>
          <w:t>）</w:t>
        </w:r>
        <w:r>
          <w:tab/>
        </w:r>
        <w:r>
          <w:fldChar w:fldCharType="begin"/>
        </w:r>
        <w:r>
          <w:instrText xml:space="preserve"> PAGEREF _Toc16253 \h </w:instrText>
        </w:r>
        <w:r>
          <w:fldChar w:fldCharType="separate"/>
        </w:r>
        <w:r>
          <w:t>55</w:t>
        </w:r>
        <w:r>
          <w:fldChar w:fldCharType="end"/>
        </w:r>
      </w:hyperlink>
    </w:p>
    <w:p w:rsidR="00E101EA" w:rsidRDefault="00584E12">
      <w:pPr>
        <w:pStyle w:val="33"/>
        <w:tabs>
          <w:tab w:val="right" w:leader="dot" w:pos="9750"/>
        </w:tabs>
      </w:pPr>
      <w:hyperlink w:anchor="_Toc24303" w:history="1">
        <w:r>
          <w:rPr>
            <w:rFonts w:ascii="宋体" w:hAnsi="宋体"/>
            <w:bCs/>
            <w:szCs w:val="28"/>
          </w:rPr>
          <w:t xml:space="preserve">18.10 </w:t>
        </w:r>
        <w:r>
          <w:rPr>
            <w:rFonts w:ascii="宋体" w:hAnsi="宋体"/>
            <w:bCs/>
            <w:szCs w:val="28"/>
          </w:rPr>
          <w:t>其他竣工验收事项</w:t>
        </w:r>
        <w:r>
          <w:tab/>
        </w:r>
        <w:r>
          <w:fldChar w:fldCharType="begin"/>
        </w:r>
        <w:r>
          <w:instrText xml:space="preserve"> PAGEREF _Toc24303 \h </w:instrText>
        </w:r>
        <w:r>
          <w:fldChar w:fldCharType="separate"/>
        </w:r>
        <w:r>
          <w:t>55</w:t>
        </w:r>
        <w:r>
          <w:fldChar w:fldCharType="end"/>
        </w:r>
      </w:hyperlink>
    </w:p>
    <w:p w:rsidR="00E101EA" w:rsidRDefault="00584E12">
      <w:pPr>
        <w:pStyle w:val="23"/>
        <w:tabs>
          <w:tab w:val="right" w:leader="dot" w:pos="9750"/>
        </w:tabs>
      </w:pPr>
      <w:hyperlink w:anchor="_Toc31527" w:history="1">
        <w:r>
          <w:rPr>
            <w:rFonts w:ascii="宋体" w:hAnsi="宋体"/>
            <w:bCs/>
            <w:szCs w:val="32"/>
          </w:rPr>
          <w:t xml:space="preserve">19. </w:t>
        </w:r>
        <w:r>
          <w:rPr>
            <w:rFonts w:ascii="宋体" w:hAnsi="宋体"/>
            <w:bCs/>
            <w:szCs w:val="32"/>
          </w:rPr>
          <w:t>缺陷责任与保修责任</w:t>
        </w:r>
        <w:r>
          <w:tab/>
        </w:r>
        <w:r>
          <w:fldChar w:fldCharType="begin"/>
        </w:r>
        <w:r>
          <w:instrText xml:space="preserve"> PAGEREF _Toc31527 \h </w:instrText>
        </w:r>
        <w:r>
          <w:fldChar w:fldCharType="separate"/>
        </w:r>
        <w:r>
          <w:t>56</w:t>
        </w:r>
        <w:r>
          <w:fldChar w:fldCharType="end"/>
        </w:r>
      </w:hyperlink>
    </w:p>
    <w:p w:rsidR="00E101EA" w:rsidRDefault="00584E12">
      <w:pPr>
        <w:pStyle w:val="33"/>
        <w:tabs>
          <w:tab w:val="right" w:leader="dot" w:pos="9750"/>
        </w:tabs>
      </w:pPr>
      <w:hyperlink w:anchor="_Toc23687" w:history="1">
        <w:r>
          <w:rPr>
            <w:rFonts w:ascii="宋体" w:hAnsi="宋体"/>
            <w:bCs/>
            <w:szCs w:val="28"/>
          </w:rPr>
          <w:t xml:space="preserve">19.1 </w:t>
        </w:r>
        <w:r>
          <w:rPr>
            <w:rFonts w:ascii="宋体" w:hAnsi="宋体"/>
            <w:bCs/>
            <w:szCs w:val="28"/>
          </w:rPr>
          <w:t>缺陷责任期的起算时间</w:t>
        </w:r>
        <w:r>
          <w:tab/>
        </w:r>
        <w:r>
          <w:fldChar w:fldCharType="begin"/>
        </w:r>
        <w:r>
          <w:instrText xml:space="preserve"> PAGEREF _Toc23687 \h </w:instrText>
        </w:r>
        <w:r>
          <w:fldChar w:fldCharType="separate"/>
        </w:r>
        <w:r>
          <w:t>56</w:t>
        </w:r>
        <w:r>
          <w:fldChar w:fldCharType="end"/>
        </w:r>
      </w:hyperlink>
    </w:p>
    <w:p w:rsidR="00E101EA" w:rsidRDefault="00584E12">
      <w:pPr>
        <w:pStyle w:val="33"/>
        <w:tabs>
          <w:tab w:val="right" w:leader="dot" w:pos="9750"/>
        </w:tabs>
      </w:pPr>
      <w:hyperlink w:anchor="_Toc25921" w:history="1">
        <w:r>
          <w:rPr>
            <w:rFonts w:ascii="宋体" w:hAnsi="宋体"/>
            <w:bCs/>
            <w:szCs w:val="28"/>
          </w:rPr>
          <w:t xml:space="preserve">19.2 </w:t>
        </w:r>
        <w:r>
          <w:rPr>
            <w:rFonts w:ascii="宋体" w:hAnsi="宋体"/>
            <w:bCs/>
            <w:szCs w:val="28"/>
          </w:rPr>
          <w:t>缺陷责任</w:t>
        </w:r>
        <w:r>
          <w:tab/>
        </w:r>
        <w:r>
          <w:fldChar w:fldCharType="begin"/>
        </w:r>
        <w:r>
          <w:instrText xml:space="preserve"> PAGEREF _Toc25921 \h </w:instrText>
        </w:r>
        <w:r>
          <w:fldChar w:fldCharType="separate"/>
        </w:r>
        <w:r>
          <w:t>56</w:t>
        </w:r>
        <w:r>
          <w:fldChar w:fldCharType="end"/>
        </w:r>
      </w:hyperlink>
    </w:p>
    <w:p w:rsidR="00E101EA" w:rsidRDefault="00584E12">
      <w:pPr>
        <w:pStyle w:val="33"/>
        <w:tabs>
          <w:tab w:val="right" w:leader="dot" w:pos="9750"/>
        </w:tabs>
      </w:pPr>
      <w:hyperlink w:anchor="_Toc6067" w:history="1">
        <w:r>
          <w:rPr>
            <w:rFonts w:ascii="宋体" w:hAnsi="宋体"/>
            <w:bCs/>
            <w:szCs w:val="28"/>
          </w:rPr>
          <w:t xml:space="preserve">19.3 </w:t>
        </w:r>
        <w:r>
          <w:rPr>
            <w:rFonts w:ascii="宋体" w:hAnsi="宋体"/>
            <w:bCs/>
            <w:szCs w:val="28"/>
          </w:rPr>
          <w:t>缺陷责任期的延长</w:t>
        </w:r>
        <w:r>
          <w:tab/>
        </w:r>
        <w:r>
          <w:fldChar w:fldCharType="begin"/>
        </w:r>
        <w:r>
          <w:instrText xml:space="preserve"> PAGEREF _Toc6067 \h </w:instrText>
        </w:r>
        <w:r>
          <w:fldChar w:fldCharType="separate"/>
        </w:r>
        <w:r>
          <w:t>57</w:t>
        </w:r>
        <w:r>
          <w:fldChar w:fldCharType="end"/>
        </w:r>
      </w:hyperlink>
    </w:p>
    <w:p w:rsidR="00E101EA" w:rsidRDefault="00584E12">
      <w:pPr>
        <w:pStyle w:val="33"/>
        <w:tabs>
          <w:tab w:val="right" w:leader="dot" w:pos="9750"/>
        </w:tabs>
      </w:pPr>
      <w:hyperlink w:anchor="_Toc24815" w:history="1">
        <w:r>
          <w:rPr>
            <w:rFonts w:ascii="宋体" w:hAnsi="宋体"/>
            <w:bCs/>
            <w:szCs w:val="28"/>
          </w:rPr>
          <w:t xml:space="preserve">19.4 </w:t>
        </w:r>
        <w:r>
          <w:rPr>
            <w:rFonts w:ascii="宋体" w:hAnsi="宋体"/>
            <w:bCs/>
            <w:szCs w:val="28"/>
          </w:rPr>
          <w:t>进一步试验和试运行</w:t>
        </w:r>
        <w:r>
          <w:tab/>
        </w:r>
        <w:r>
          <w:fldChar w:fldCharType="begin"/>
        </w:r>
        <w:r>
          <w:instrText xml:space="preserve"> PAGEREF _Toc24815 \h </w:instrText>
        </w:r>
        <w:r>
          <w:fldChar w:fldCharType="separate"/>
        </w:r>
        <w:r>
          <w:t>57</w:t>
        </w:r>
        <w:r>
          <w:fldChar w:fldCharType="end"/>
        </w:r>
      </w:hyperlink>
    </w:p>
    <w:p w:rsidR="00E101EA" w:rsidRDefault="00584E12">
      <w:pPr>
        <w:pStyle w:val="33"/>
        <w:tabs>
          <w:tab w:val="right" w:leader="dot" w:pos="9750"/>
        </w:tabs>
      </w:pPr>
      <w:hyperlink w:anchor="_Toc20528" w:history="1">
        <w:r>
          <w:rPr>
            <w:rFonts w:ascii="宋体" w:hAnsi="宋体"/>
            <w:bCs/>
            <w:szCs w:val="28"/>
          </w:rPr>
          <w:t xml:space="preserve">19.5 </w:t>
        </w:r>
        <w:r>
          <w:rPr>
            <w:rFonts w:ascii="宋体" w:hAnsi="宋体"/>
            <w:bCs/>
            <w:szCs w:val="28"/>
          </w:rPr>
          <w:t>承包人的进入权</w:t>
        </w:r>
        <w:r>
          <w:tab/>
        </w:r>
        <w:r>
          <w:fldChar w:fldCharType="begin"/>
        </w:r>
        <w:r>
          <w:instrText xml:space="preserve"> PAGEREF _Toc20528 \h</w:instrText>
        </w:r>
        <w:r>
          <w:instrText xml:space="preserve"> </w:instrText>
        </w:r>
        <w:r>
          <w:fldChar w:fldCharType="separate"/>
        </w:r>
        <w:r>
          <w:t>57</w:t>
        </w:r>
        <w:r>
          <w:fldChar w:fldCharType="end"/>
        </w:r>
      </w:hyperlink>
    </w:p>
    <w:p w:rsidR="00E101EA" w:rsidRDefault="00584E12">
      <w:pPr>
        <w:pStyle w:val="33"/>
        <w:tabs>
          <w:tab w:val="right" w:leader="dot" w:pos="9750"/>
        </w:tabs>
      </w:pPr>
      <w:hyperlink w:anchor="_Toc7037" w:history="1">
        <w:r>
          <w:rPr>
            <w:rFonts w:ascii="宋体" w:hAnsi="宋体"/>
            <w:bCs/>
            <w:szCs w:val="28"/>
          </w:rPr>
          <w:t xml:space="preserve">19.6 </w:t>
        </w:r>
        <w:r>
          <w:rPr>
            <w:rFonts w:ascii="宋体" w:hAnsi="宋体"/>
            <w:bCs/>
            <w:szCs w:val="28"/>
          </w:rPr>
          <w:t>缺陷责任期终止证书</w:t>
        </w:r>
        <w:r>
          <w:tab/>
        </w:r>
        <w:r>
          <w:fldChar w:fldCharType="begin"/>
        </w:r>
        <w:r>
          <w:instrText xml:space="preserve"> PAGEREF _Toc7037 \h </w:instrText>
        </w:r>
        <w:r>
          <w:fldChar w:fldCharType="separate"/>
        </w:r>
        <w:r>
          <w:t>57</w:t>
        </w:r>
        <w:r>
          <w:fldChar w:fldCharType="end"/>
        </w:r>
      </w:hyperlink>
    </w:p>
    <w:p w:rsidR="00E101EA" w:rsidRDefault="00584E12">
      <w:pPr>
        <w:pStyle w:val="33"/>
        <w:tabs>
          <w:tab w:val="right" w:leader="dot" w:pos="9750"/>
        </w:tabs>
      </w:pPr>
      <w:hyperlink w:anchor="_Toc16537" w:history="1">
        <w:r>
          <w:rPr>
            <w:rFonts w:ascii="宋体" w:hAnsi="宋体"/>
            <w:bCs/>
            <w:szCs w:val="28"/>
          </w:rPr>
          <w:t xml:space="preserve">19.7 </w:t>
        </w:r>
        <w:r>
          <w:rPr>
            <w:rFonts w:ascii="宋体" w:hAnsi="宋体"/>
            <w:bCs/>
            <w:szCs w:val="28"/>
          </w:rPr>
          <w:t>保修责任</w:t>
        </w:r>
        <w:r>
          <w:tab/>
        </w:r>
        <w:r>
          <w:fldChar w:fldCharType="begin"/>
        </w:r>
        <w:r>
          <w:instrText xml:space="preserve"> PAGEREF _Toc16537 \h </w:instrText>
        </w:r>
        <w:r>
          <w:fldChar w:fldCharType="separate"/>
        </w:r>
        <w:r>
          <w:t>57</w:t>
        </w:r>
        <w:r>
          <w:fldChar w:fldCharType="end"/>
        </w:r>
      </w:hyperlink>
    </w:p>
    <w:p w:rsidR="00E101EA" w:rsidRDefault="00584E12">
      <w:pPr>
        <w:pStyle w:val="23"/>
        <w:tabs>
          <w:tab w:val="right" w:leader="dot" w:pos="9750"/>
        </w:tabs>
      </w:pPr>
      <w:hyperlink w:anchor="_Toc1451" w:history="1">
        <w:r>
          <w:rPr>
            <w:rFonts w:ascii="宋体" w:hAnsi="宋体"/>
            <w:bCs/>
            <w:szCs w:val="32"/>
          </w:rPr>
          <w:t xml:space="preserve">20. </w:t>
        </w:r>
        <w:r>
          <w:rPr>
            <w:rFonts w:ascii="宋体" w:hAnsi="宋体"/>
            <w:bCs/>
            <w:szCs w:val="32"/>
          </w:rPr>
          <w:t>保险</w:t>
        </w:r>
        <w:r>
          <w:tab/>
        </w:r>
        <w:r>
          <w:fldChar w:fldCharType="begin"/>
        </w:r>
        <w:r>
          <w:instrText xml:space="preserve"> PAGEREF _Toc1451 \h </w:instrText>
        </w:r>
        <w:r>
          <w:fldChar w:fldCharType="separate"/>
        </w:r>
        <w:r>
          <w:t>57</w:t>
        </w:r>
        <w:r>
          <w:fldChar w:fldCharType="end"/>
        </w:r>
      </w:hyperlink>
    </w:p>
    <w:p w:rsidR="00E101EA" w:rsidRDefault="00584E12">
      <w:pPr>
        <w:pStyle w:val="33"/>
        <w:tabs>
          <w:tab w:val="right" w:leader="dot" w:pos="9750"/>
        </w:tabs>
      </w:pPr>
      <w:hyperlink w:anchor="_Toc31989" w:history="1">
        <w:r>
          <w:rPr>
            <w:rFonts w:ascii="宋体" w:hAnsi="宋体"/>
            <w:bCs/>
            <w:szCs w:val="28"/>
          </w:rPr>
          <w:t xml:space="preserve">20.1 </w:t>
        </w:r>
        <w:r>
          <w:rPr>
            <w:rFonts w:ascii="宋体" w:hAnsi="宋体"/>
            <w:bCs/>
            <w:szCs w:val="28"/>
          </w:rPr>
          <w:t>设计和工程保险</w:t>
        </w:r>
        <w:r>
          <w:tab/>
        </w:r>
        <w:r>
          <w:fldChar w:fldCharType="begin"/>
        </w:r>
        <w:r>
          <w:instrText xml:space="preserve"> PAGEREF _Toc31989 \h </w:instrText>
        </w:r>
        <w:r>
          <w:fldChar w:fldCharType="separate"/>
        </w:r>
        <w:r>
          <w:t>57</w:t>
        </w:r>
        <w:r>
          <w:fldChar w:fldCharType="end"/>
        </w:r>
      </w:hyperlink>
    </w:p>
    <w:p w:rsidR="00E101EA" w:rsidRDefault="00584E12">
      <w:pPr>
        <w:pStyle w:val="33"/>
        <w:tabs>
          <w:tab w:val="right" w:leader="dot" w:pos="9750"/>
        </w:tabs>
      </w:pPr>
      <w:hyperlink w:anchor="_Toc22663" w:history="1">
        <w:r>
          <w:rPr>
            <w:rFonts w:ascii="宋体" w:hAnsi="宋体"/>
            <w:bCs/>
            <w:szCs w:val="28"/>
          </w:rPr>
          <w:t xml:space="preserve">20.2 </w:t>
        </w:r>
        <w:r>
          <w:rPr>
            <w:rFonts w:ascii="宋体" w:hAnsi="宋体"/>
            <w:bCs/>
            <w:szCs w:val="28"/>
          </w:rPr>
          <w:t>工伤保险</w:t>
        </w:r>
        <w:r>
          <w:tab/>
        </w:r>
        <w:r>
          <w:fldChar w:fldCharType="begin"/>
        </w:r>
        <w:r>
          <w:instrText xml:space="preserve"> PAGEREF _Toc22663 \h </w:instrText>
        </w:r>
        <w:r>
          <w:fldChar w:fldCharType="separate"/>
        </w:r>
        <w:r>
          <w:t>58</w:t>
        </w:r>
        <w:r>
          <w:fldChar w:fldCharType="end"/>
        </w:r>
      </w:hyperlink>
    </w:p>
    <w:p w:rsidR="00E101EA" w:rsidRDefault="00584E12">
      <w:pPr>
        <w:pStyle w:val="33"/>
        <w:tabs>
          <w:tab w:val="right" w:leader="dot" w:pos="9750"/>
        </w:tabs>
      </w:pPr>
      <w:hyperlink w:anchor="_Toc693" w:history="1">
        <w:r>
          <w:rPr>
            <w:rFonts w:ascii="宋体" w:hAnsi="宋体"/>
            <w:bCs/>
            <w:szCs w:val="28"/>
          </w:rPr>
          <w:t xml:space="preserve">20.3 </w:t>
        </w:r>
        <w:r>
          <w:rPr>
            <w:rFonts w:ascii="宋体" w:hAnsi="宋体"/>
            <w:bCs/>
            <w:szCs w:val="28"/>
          </w:rPr>
          <w:t>人身意外伤害险</w:t>
        </w:r>
        <w:r>
          <w:tab/>
        </w:r>
        <w:r>
          <w:fldChar w:fldCharType="begin"/>
        </w:r>
        <w:r>
          <w:instrText xml:space="preserve"> PAGEREF _Toc693 \h </w:instrText>
        </w:r>
        <w:r>
          <w:fldChar w:fldCharType="separate"/>
        </w:r>
        <w:r>
          <w:t>58</w:t>
        </w:r>
        <w:r>
          <w:fldChar w:fldCharType="end"/>
        </w:r>
      </w:hyperlink>
    </w:p>
    <w:p w:rsidR="00E101EA" w:rsidRDefault="00584E12">
      <w:pPr>
        <w:pStyle w:val="33"/>
        <w:tabs>
          <w:tab w:val="right" w:leader="dot" w:pos="9750"/>
        </w:tabs>
      </w:pPr>
      <w:hyperlink w:anchor="_Toc2540" w:history="1">
        <w:r>
          <w:rPr>
            <w:rFonts w:ascii="宋体" w:hAnsi="宋体"/>
            <w:bCs/>
            <w:szCs w:val="28"/>
          </w:rPr>
          <w:t xml:space="preserve">20.4 </w:t>
        </w:r>
        <w:r>
          <w:rPr>
            <w:rFonts w:ascii="宋体" w:hAnsi="宋体"/>
            <w:bCs/>
            <w:szCs w:val="28"/>
          </w:rPr>
          <w:t>其他保险</w:t>
        </w:r>
        <w:r>
          <w:tab/>
        </w:r>
        <w:r>
          <w:fldChar w:fldCharType="begin"/>
        </w:r>
        <w:r>
          <w:instrText xml:space="preserve"> PAGEREF _Toc2540 \h </w:instrText>
        </w:r>
        <w:r>
          <w:fldChar w:fldCharType="separate"/>
        </w:r>
        <w:r>
          <w:t>58</w:t>
        </w:r>
        <w:r>
          <w:fldChar w:fldCharType="end"/>
        </w:r>
      </w:hyperlink>
    </w:p>
    <w:p w:rsidR="00E101EA" w:rsidRDefault="00584E12">
      <w:pPr>
        <w:pStyle w:val="33"/>
        <w:tabs>
          <w:tab w:val="right" w:leader="dot" w:pos="9750"/>
        </w:tabs>
      </w:pPr>
      <w:hyperlink w:anchor="_Toc28080" w:history="1">
        <w:r>
          <w:rPr>
            <w:rFonts w:ascii="宋体" w:hAnsi="宋体"/>
            <w:bCs/>
            <w:szCs w:val="28"/>
          </w:rPr>
          <w:t xml:space="preserve">20.5 </w:t>
        </w:r>
        <w:r>
          <w:rPr>
            <w:rFonts w:ascii="宋体" w:hAnsi="宋体"/>
            <w:bCs/>
            <w:szCs w:val="28"/>
          </w:rPr>
          <w:t>对各项保险的一般要求</w:t>
        </w:r>
        <w:r>
          <w:tab/>
        </w:r>
        <w:r>
          <w:fldChar w:fldCharType="begin"/>
        </w:r>
        <w:r>
          <w:instrText xml:space="preserve"> PAGEREF _Toc28080 \h </w:instrText>
        </w:r>
        <w:r>
          <w:fldChar w:fldCharType="separate"/>
        </w:r>
        <w:r>
          <w:t>58</w:t>
        </w:r>
        <w:r>
          <w:fldChar w:fldCharType="end"/>
        </w:r>
      </w:hyperlink>
    </w:p>
    <w:p w:rsidR="00E101EA" w:rsidRDefault="00584E12">
      <w:pPr>
        <w:pStyle w:val="23"/>
        <w:tabs>
          <w:tab w:val="right" w:leader="dot" w:pos="9750"/>
        </w:tabs>
      </w:pPr>
      <w:hyperlink w:anchor="_Toc30238" w:history="1">
        <w:r>
          <w:rPr>
            <w:rFonts w:ascii="宋体" w:hAnsi="宋体"/>
            <w:bCs/>
            <w:szCs w:val="32"/>
          </w:rPr>
          <w:t xml:space="preserve">21. </w:t>
        </w:r>
        <w:r>
          <w:rPr>
            <w:rFonts w:ascii="宋体" w:hAnsi="宋体"/>
            <w:bCs/>
            <w:szCs w:val="32"/>
          </w:rPr>
          <w:t>不可抗力</w:t>
        </w:r>
        <w:r>
          <w:tab/>
        </w:r>
        <w:r>
          <w:fldChar w:fldCharType="begin"/>
        </w:r>
        <w:r>
          <w:instrText xml:space="preserve"> PAGEREF _Toc30238 \h </w:instrText>
        </w:r>
        <w:r>
          <w:fldChar w:fldCharType="separate"/>
        </w:r>
        <w:r>
          <w:t>59</w:t>
        </w:r>
        <w:r>
          <w:fldChar w:fldCharType="end"/>
        </w:r>
      </w:hyperlink>
    </w:p>
    <w:p w:rsidR="00E101EA" w:rsidRDefault="00584E12">
      <w:pPr>
        <w:pStyle w:val="33"/>
        <w:tabs>
          <w:tab w:val="right" w:leader="dot" w:pos="9750"/>
        </w:tabs>
      </w:pPr>
      <w:hyperlink w:anchor="_Toc8662" w:history="1">
        <w:r>
          <w:rPr>
            <w:rFonts w:ascii="宋体" w:hAnsi="宋体"/>
            <w:bCs/>
            <w:szCs w:val="28"/>
          </w:rPr>
          <w:t xml:space="preserve">21.1 </w:t>
        </w:r>
        <w:r>
          <w:rPr>
            <w:rFonts w:ascii="宋体" w:hAnsi="宋体"/>
            <w:bCs/>
            <w:szCs w:val="28"/>
          </w:rPr>
          <w:t>不可抗力的确认</w:t>
        </w:r>
        <w:r>
          <w:tab/>
        </w:r>
        <w:r>
          <w:fldChar w:fldCharType="begin"/>
        </w:r>
        <w:r>
          <w:instrText xml:space="preserve"> PAGEREF _Toc8662 \h </w:instrText>
        </w:r>
        <w:r>
          <w:fldChar w:fldCharType="separate"/>
        </w:r>
        <w:r>
          <w:t>59</w:t>
        </w:r>
        <w:r>
          <w:fldChar w:fldCharType="end"/>
        </w:r>
      </w:hyperlink>
    </w:p>
    <w:p w:rsidR="00E101EA" w:rsidRDefault="00584E12">
      <w:pPr>
        <w:pStyle w:val="33"/>
        <w:tabs>
          <w:tab w:val="right" w:leader="dot" w:pos="9750"/>
        </w:tabs>
      </w:pPr>
      <w:hyperlink w:anchor="_Toc28442" w:history="1">
        <w:r>
          <w:rPr>
            <w:rFonts w:ascii="宋体" w:hAnsi="宋体"/>
            <w:bCs/>
            <w:szCs w:val="28"/>
          </w:rPr>
          <w:t xml:space="preserve">21.2 </w:t>
        </w:r>
        <w:r>
          <w:rPr>
            <w:rFonts w:ascii="宋体" w:hAnsi="宋体"/>
            <w:bCs/>
            <w:szCs w:val="28"/>
          </w:rPr>
          <w:t>不可抗力的通知</w:t>
        </w:r>
        <w:r>
          <w:tab/>
        </w:r>
        <w:r>
          <w:fldChar w:fldCharType="begin"/>
        </w:r>
        <w:r>
          <w:instrText xml:space="preserve"> PAGEREF _Toc28442 \h </w:instrText>
        </w:r>
        <w:r>
          <w:fldChar w:fldCharType="separate"/>
        </w:r>
        <w:r>
          <w:t>59</w:t>
        </w:r>
        <w:r>
          <w:fldChar w:fldCharType="end"/>
        </w:r>
      </w:hyperlink>
    </w:p>
    <w:p w:rsidR="00E101EA" w:rsidRDefault="00584E12">
      <w:pPr>
        <w:pStyle w:val="33"/>
        <w:tabs>
          <w:tab w:val="right" w:leader="dot" w:pos="9750"/>
        </w:tabs>
      </w:pPr>
      <w:hyperlink w:anchor="_Toc30646" w:history="1">
        <w:r>
          <w:rPr>
            <w:rFonts w:ascii="宋体" w:hAnsi="宋体"/>
            <w:bCs/>
            <w:szCs w:val="28"/>
          </w:rPr>
          <w:t xml:space="preserve">21.3 </w:t>
        </w:r>
        <w:r>
          <w:rPr>
            <w:rFonts w:ascii="宋体" w:hAnsi="宋体"/>
            <w:bCs/>
            <w:szCs w:val="28"/>
          </w:rPr>
          <w:t>不可抗力后果及其处理</w:t>
        </w:r>
        <w:r>
          <w:tab/>
        </w:r>
        <w:r>
          <w:fldChar w:fldCharType="begin"/>
        </w:r>
        <w:r>
          <w:instrText xml:space="preserve"> PAGEREF _Toc30646 \h </w:instrText>
        </w:r>
        <w:r>
          <w:fldChar w:fldCharType="separate"/>
        </w:r>
        <w:r>
          <w:t>59</w:t>
        </w:r>
        <w:r>
          <w:fldChar w:fldCharType="end"/>
        </w:r>
      </w:hyperlink>
    </w:p>
    <w:p w:rsidR="00E101EA" w:rsidRDefault="00584E12">
      <w:pPr>
        <w:pStyle w:val="23"/>
        <w:tabs>
          <w:tab w:val="right" w:leader="dot" w:pos="9750"/>
        </w:tabs>
      </w:pPr>
      <w:hyperlink w:anchor="_Toc10133" w:history="1">
        <w:r>
          <w:rPr>
            <w:rFonts w:ascii="宋体" w:hAnsi="宋体"/>
            <w:bCs/>
            <w:szCs w:val="32"/>
          </w:rPr>
          <w:t xml:space="preserve">22. </w:t>
        </w:r>
        <w:r>
          <w:rPr>
            <w:rFonts w:ascii="宋体" w:hAnsi="宋体"/>
            <w:bCs/>
            <w:szCs w:val="32"/>
          </w:rPr>
          <w:t>违约</w:t>
        </w:r>
        <w:r>
          <w:tab/>
        </w:r>
        <w:r>
          <w:fldChar w:fldCharType="begin"/>
        </w:r>
        <w:r>
          <w:instrText xml:space="preserve"> PAGEREF _Toc10133 \h </w:instrText>
        </w:r>
        <w:r>
          <w:fldChar w:fldCharType="separate"/>
        </w:r>
        <w:r>
          <w:t>60</w:t>
        </w:r>
        <w:r>
          <w:fldChar w:fldCharType="end"/>
        </w:r>
      </w:hyperlink>
    </w:p>
    <w:p w:rsidR="00E101EA" w:rsidRDefault="00584E12">
      <w:pPr>
        <w:pStyle w:val="33"/>
        <w:tabs>
          <w:tab w:val="right" w:leader="dot" w:pos="9750"/>
        </w:tabs>
      </w:pPr>
      <w:hyperlink w:anchor="_Toc10771" w:history="1">
        <w:r>
          <w:rPr>
            <w:rFonts w:ascii="宋体" w:hAnsi="宋体"/>
            <w:bCs/>
            <w:szCs w:val="28"/>
          </w:rPr>
          <w:t xml:space="preserve">22.1 </w:t>
        </w:r>
        <w:r>
          <w:rPr>
            <w:rFonts w:ascii="宋体" w:hAnsi="宋体"/>
            <w:bCs/>
            <w:szCs w:val="28"/>
          </w:rPr>
          <w:t>承包人违约</w:t>
        </w:r>
        <w:r>
          <w:tab/>
        </w:r>
        <w:r>
          <w:fldChar w:fldCharType="begin"/>
        </w:r>
        <w:r>
          <w:instrText xml:space="preserve"> PAGEREF _Toc10771 \h </w:instrText>
        </w:r>
        <w:r>
          <w:fldChar w:fldCharType="separate"/>
        </w:r>
        <w:r>
          <w:t>60</w:t>
        </w:r>
        <w:r>
          <w:fldChar w:fldCharType="end"/>
        </w:r>
      </w:hyperlink>
    </w:p>
    <w:p w:rsidR="00E101EA" w:rsidRDefault="00584E12">
      <w:pPr>
        <w:pStyle w:val="33"/>
        <w:tabs>
          <w:tab w:val="right" w:leader="dot" w:pos="9750"/>
        </w:tabs>
      </w:pPr>
      <w:hyperlink w:anchor="_Toc24251" w:history="1">
        <w:r>
          <w:rPr>
            <w:rFonts w:ascii="宋体" w:hAnsi="宋体"/>
            <w:bCs/>
            <w:szCs w:val="28"/>
          </w:rPr>
          <w:t xml:space="preserve">22.2 </w:t>
        </w:r>
        <w:r>
          <w:rPr>
            <w:rFonts w:ascii="宋体" w:hAnsi="宋体"/>
            <w:bCs/>
            <w:szCs w:val="28"/>
          </w:rPr>
          <w:t>发包人违约</w:t>
        </w:r>
        <w:r>
          <w:tab/>
        </w:r>
        <w:r>
          <w:fldChar w:fldCharType="begin"/>
        </w:r>
        <w:r>
          <w:instrText xml:space="preserve"> PAGEREF _Toc24251 \h </w:instrText>
        </w:r>
        <w:r>
          <w:fldChar w:fldCharType="separate"/>
        </w:r>
        <w:r>
          <w:t>61</w:t>
        </w:r>
        <w:r>
          <w:fldChar w:fldCharType="end"/>
        </w:r>
      </w:hyperlink>
    </w:p>
    <w:p w:rsidR="00E101EA" w:rsidRDefault="00584E12">
      <w:pPr>
        <w:pStyle w:val="33"/>
        <w:tabs>
          <w:tab w:val="right" w:leader="dot" w:pos="9750"/>
        </w:tabs>
      </w:pPr>
      <w:hyperlink w:anchor="_Toc29962" w:history="1">
        <w:r>
          <w:rPr>
            <w:rFonts w:ascii="宋体" w:hAnsi="宋体"/>
            <w:bCs/>
            <w:szCs w:val="28"/>
          </w:rPr>
          <w:t>22.3</w:t>
        </w:r>
        <w:r>
          <w:rPr>
            <w:rFonts w:ascii="宋体" w:hAnsi="宋体"/>
            <w:bCs/>
            <w:szCs w:val="28"/>
          </w:rPr>
          <w:t>第三人造成的违约</w:t>
        </w:r>
        <w:r>
          <w:tab/>
        </w:r>
        <w:r>
          <w:fldChar w:fldCharType="begin"/>
        </w:r>
        <w:r>
          <w:instrText xml:space="preserve"> PAGEREF _Toc29962 \h </w:instrText>
        </w:r>
        <w:r>
          <w:fldChar w:fldCharType="separate"/>
        </w:r>
        <w:r>
          <w:t>62</w:t>
        </w:r>
        <w:r>
          <w:fldChar w:fldCharType="end"/>
        </w:r>
      </w:hyperlink>
    </w:p>
    <w:p w:rsidR="00E101EA" w:rsidRDefault="00584E12">
      <w:pPr>
        <w:pStyle w:val="23"/>
        <w:tabs>
          <w:tab w:val="right" w:leader="dot" w:pos="9750"/>
        </w:tabs>
      </w:pPr>
      <w:hyperlink w:anchor="_Toc6964" w:history="1">
        <w:r>
          <w:rPr>
            <w:rFonts w:ascii="宋体" w:hAnsi="宋体"/>
            <w:bCs/>
            <w:szCs w:val="32"/>
          </w:rPr>
          <w:t xml:space="preserve">23. </w:t>
        </w:r>
        <w:r>
          <w:rPr>
            <w:rFonts w:ascii="宋体" w:hAnsi="宋体"/>
            <w:bCs/>
            <w:szCs w:val="32"/>
          </w:rPr>
          <w:t>索赔</w:t>
        </w:r>
        <w:r>
          <w:tab/>
        </w:r>
        <w:r>
          <w:fldChar w:fldCharType="begin"/>
        </w:r>
        <w:r>
          <w:instrText xml:space="preserve"> PAGEREF _Toc6964 \h </w:instrText>
        </w:r>
        <w:r>
          <w:fldChar w:fldCharType="separate"/>
        </w:r>
        <w:r>
          <w:t>62</w:t>
        </w:r>
        <w:r>
          <w:fldChar w:fldCharType="end"/>
        </w:r>
      </w:hyperlink>
    </w:p>
    <w:p w:rsidR="00E101EA" w:rsidRDefault="00584E12">
      <w:pPr>
        <w:pStyle w:val="33"/>
        <w:tabs>
          <w:tab w:val="right" w:leader="dot" w:pos="9750"/>
        </w:tabs>
      </w:pPr>
      <w:hyperlink w:anchor="_Toc7078" w:history="1">
        <w:r>
          <w:rPr>
            <w:rFonts w:ascii="宋体" w:hAnsi="宋体"/>
            <w:bCs/>
            <w:szCs w:val="28"/>
          </w:rPr>
          <w:t xml:space="preserve">23.1 </w:t>
        </w:r>
        <w:r>
          <w:rPr>
            <w:rFonts w:ascii="宋体" w:hAnsi="宋体"/>
            <w:bCs/>
            <w:szCs w:val="28"/>
          </w:rPr>
          <w:t>承包人索赔的提出</w:t>
        </w:r>
        <w:r>
          <w:tab/>
        </w:r>
        <w:r>
          <w:fldChar w:fldCharType="begin"/>
        </w:r>
        <w:r>
          <w:instrText xml:space="preserve"> PAGEREF _Toc7078 \h </w:instrText>
        </w:r>
        <w:r>
          <w:fldChar w:fldCharType="separate"/>
        </w:r>
        <w:r>
          <w:t>62</w:t>
        </w:r>
        <w:r>
          <w:fldChar w:fldCharType="end"/>
        </w:r>
      </w:hyperlink>
    </w:p>
    <w:p w:rsidR="00E101EA" w:rsidRDefault="00584E12">
      <w:pPr>
        <w:pStyle w:val="33"/>
        <w:tabs>
          <w:tab w:val="right" w:leader="dot" w:pos="9750"/>
        </w:tabs>
      </w:pPr>
      <w:hyperlink w:anchor="_Toc30450" w:history="1">
        <w:r>
          <w:rPr>
            <w:rFonts w:ascii="宋体" w:hAnsi="宋体"/>
            <w:bCs/>
            <w:szCs w:val="28"/>
          </w:rPr>
          <w:t xml:space="preserve">23.2 </w:t>
        </w:r>
        <w:r>
          <w:rPr>
            <w:rFonts w:ascii="宋体" w:hAnsi="宋体"/>
            <w:bCs/>
            <w:szCs w:val="28"/>
          </w:rPr>
          <w:t>承包人索赔处理程序</w:t>
        </w:r>
        <w:r>
          <w:tab/>
        </w:r>
        <w:r>
          <w:fldChar w:fldCharType="begin"/>
        </w:r>
        <w:r>
          <w:instrText xml:space="preserve"> PAGEREF _Toc30450 \h </w:instrText>
        </w:r>
        <w:r>
          <w:fldChar w:fldCharType="separate"/>
        </w:r>
        <w:r>
          <w:t>63</w:t>
        </w:r>
        <w:r>
          <w:fldChar w:fldCharType="end"/>
        </w:r>
      </w:hyperlink>
    </w:p>
    <w:p w:rsidR="00E101EA" w:rsidRDefault="00584E12">
      <w:pPr>
        <w:pStyle w:val="33"/>
        <w:tabs>
          <w:tab w:val="right" w:leader="dot" w:pos="9750"/>
        </w:tabs>
      </w:pPr>
      <w:hyperlink w:anchor="_Toc28369" w:history="1">
        <w:r>
          <w:rPr>
            <w:rFonts w:ascii="宋体" w:hAnsi="宋体"/>
            <w:bCs/>
            <w:szCs w:val="28"/>
          </w:rPr>
          <w:t xml:space="preserve">23.3 </w:t>
        </w:r>
        <w:r>
          <w:rPr>
            <w:rFonts w:ascii="宋体" w:hAnsi="宋体"/>
            <w:bCs/>
            <w:szCs w:val="28"/>
          </w:rPr>
          <w:t>承包人提出索赔的期限</w:t>
        </w:r>
        <w:r>
          <w:tab/>
        </w:r>
        <w:r>
          <w:fldChar w:fldCharType="begin"/>
        </w:r>
        <w:r>
          <w:instrText xml:space="preserve"> PAGEREF _Toc28369 \h </w:instrText>
        </w:r>
        <w:r>
          <w:fldChar w:fldCharType="separate"/>
        </w:r>
        <w:r>
          <w:t>63</w:t>
        </w:r>
        <w:r>
          <w:fldChar w:fldCharType="end"/>
        </w:r>
      </w:hyperlink>
    </w:p>
    <w:p w:rsidR="00E101EA" w:rsidRDefault="00584E12">
      <w:pPr>
        <w:pStyle w:val="33"/>
        <w:tabs>
          <w:tab w:val="right" w:leader="dot" w:pos="9750"/>
        </w:tabs>
      </w:pPr>
      <w:hyperlink w:anchor="_Toc19163" w:history="1">
        <w:r>
          <w:rPr>
            <w:rFonts w:ascii="宋体" w:hAnsi="宋体"/>
            <w:bCs/>
            <w:szCs w:val="28"/>
          </w:rPr>
          <w:t xml:space="preserve">23.4 </w:t>
        </w:r>
        <w:r>
          <w:rPr>
            <w:rFonts w:ascii="宋体" w:hAnsi="宋体"/>
            <w:bCs/>
            <w:szCs w:val="28"/>
          </w:rPr>
          <w:t>发包人的索赔</w:t>
        </w:r>
        <w:r>
          <w:tab/>
        </w:r>
        <w:r>
          <w:fldChar w:fldCharType="begin"/>
        </w:r>
        <w:r>
          <w:instrText xml:space="preserve"> PAGEREF _Toc19163 \h </w:instrText>
        </w:r>
        <w:r>
          <w:fldChar w:fldCharType="separate"/>
        </w:r>
        <w:r>
          <w:t>63</w:t>
        </w:r>
        <w:r>
          <w:fldChar w:fldCharType="end"/>
        </w:r>
      </w:hyperlink>
    </w:p>
    <w:p w:rsidR="00E101EA" w:rsidRDefault="00584E12">
      <w:pPr>
        <w:pStyle w:val="23"/>
        <w:tabs>
          <w:tab w:val="right" w:leader="dot" w:pos="9750"/>
        </w:tabs>
      </w:pPr>
      <w:hyperlink w:anchor="_Toc2302" w:history="1">
        <w:r>
          <w:rPr>
            <w:rFonts w:ascii="宋体" w:hAnsi="宋体"/>
            <w:bCs/>
            <w:szCs w:val="32"/>
          </w:rPr>
          <w:t xml:space="preserve">24. </w:t>
        </w:r>
        <w:r>
          <w:rPr>
            <w:rFonts w:ascii="宋体" w:hAnsi="宋体"/>
            <w:bCs/>
            <w:szCs w:val="32"/>
          </w:rPr>
          <w:t>争议的解决</w:t>
        </w:r>
        <w:r>
          <w:tab/>
        </w:r>
        <w:r>
          <w:fldChar w:fldCharType="begin"/>
        </w:r>
        <w:r>
          <w:instrText xml:space="preserve"> PAGEREF _Toc2302 \h </w:instrText>
        </w:r>
        <w:r>
          <w:fldChar w:fldCharType="separate"/>
        </w:r>
        <w:r>
          <w:t>64</w:t>
        </w:r>
        <w:r>
          <w:fldChar w:fldCharType="end"/>
        </w:r>
      </w:hyperlink>
    </w:p>
    <w:p w:rsidR="00E101EA" w:rsidRDefault="00584E12">
      <w:pPr>
        <w:pStyle w:val="33"/>
        <w:tabs>
          <w:tab w:val="right" w:leader="dot" w:pos="9750"/>
        </w:tabs>
      </w:pPr>
      <w:hyperlink w:anchor="_Toc16454" w:history="1">
        <w:r>
          <w:rPr>
            <w:rFonts w:ascii="宋体" w:hAnsi="宋体"/>
            <w:bCs/>
            <w:szCs w:val="28"/>
          </w:rPr>
          <w:t xml:space="preserve">24.1 </w:t>
        </w:r>
        <w:r>
          <w:rPr>
            <w:rFonts w:ascii="宋体" w:hAnsi="宋体"/>
            <w:bCs/>
            <w:szCs w:val="28"/>
          </w:rPr>
          <w:t>争议的解决方式</w:t>
        </w:r>
        <w:r>
          <w:tab/>
        </w:r>
        <w:r>
          <w:fldChar w:fldCharType="begin"/>
        </w:r>
        <w:r>
          <w:instrText xml:space="preserve"> PAGEREF _Toc16454 \h </w:instrText>
        </w:r>
        <w:r>
          <w:fldChar w:fldCharType="separate"/>
        </w:r>
        <w:r>
          <w:t>64</w:t>
        </w:r>
        <w:r>
          <w:fldChar w:fldCharType="end"/>
        </w:r>
      </w:hyperlink>
    </w:p>
    <w:p w:rsidR="00E101EA" w:rsidRDefault="00584E12">
      <w:pPr>
        <w:pStyle w:val="33"/>
        <w:tabs>
          <w:tab w:val="right" w:leader="dot" w:pos="9750"/>
        </w:tabs>
      </w:pPr>
      <w:hyperlink w:anchor="_Toc19462" w:history="1">
        <w:r>
          <w:rPr>
            <w:rFonts w:ascii="宋体" w:hAnsi="宋体"/>
            <w:bCs/>
            <w:szCs w:val="28"/>
          </w:rPr>
          <w:t xml:space="preserve">24.2 </w:t>
        </w:r>
        <w:r>
          <w:rPr>
            <w:rFonts w:ascii="宋体" w:hAnsi="宋体"/>
            <w:bCs/>
            <w:szCs w:val="28"/>
          </w:rPr>
          <w:t>友好解决</w:t>
        </w:r>
        <w:r>
          <w:tab/>
        </w:r>
        <w:r>
          <w:fldChar w:fldCharType="begin"/>
        </w:r>
        <w:r>
          <w:instrText xml:space="preserve"> PAGEREF _Toc19462 \h </w:instrText>
        </w:r>
        <w:r>
          <w:fldChar w:fldCharType="separate"/>
        </w:r>
        <w:r>
          <w:t>64</w:t>
        </w:r>
        <w:r>
          <w:fldChar w:fldCharType="end"/>
        </w:r>
      </w:hyperlink>
    </w:p>
    <w:p w:rsidR="00E101EA" w:rsidRDefault="00584E12">
      <w:pPr>
        <w:pStyle w:val="33"/>
        <w:tabs>
          <w:tab w:val="right" w:leader="dot" w:pos="9750"/>
        </w:tabs>
      </w:pPr>
      <w:hyperlink w:anchor="_Toc16360" w:history="1">
        <w:r>
          <w:rPr>
            <w:rFonts w:ascii="宋体" w:hAnsi="宋体"/>
            <w:bCs/>
            <w:szCs w:val="28"/>
          </w:rPr>
          <w:t xml:space="preserve">24.3 </w:t>
        </w:r>
        <w:r>
          <w:rPr>
            <w:rFonts w:ascii="宋体" w:hAnsi="宋体"/>
            <w:bCs/>
            <w:szCs w:val="28"/>
          </w:rPr>
          <w:t>争议评审</w:t>
        </w:r>
        <w:r>
          <w:tab/>
        </w:r>
        <w:r>
          <w:fldChar w:fldCharType="begin"/>
        </w:r>
        <w:r>
          <w:instrText xml:space="preserve"> PAGEREF _Toc16360 \h </w:instrText>
        </w:r>
        <w:r>
          <w:fldChar w:fldCharType="separate"/>
        </w:r>
        <w:r>
          <w:t>64</w:t>
        </w:r>
        <w:r>
          <w:fldChar w:fldCharType="end"/>
        </w:r>
      </w:hyperlink>
    </w:p>
    <w:p w:rsidR="00E101EA" w:rsidRDefault="00584E12">
      <w:pPr>
        <w:pStyle w:val="17"/>
        <w:tabs>
          <w:tab w:val="right" w:leader="dot" w:pos="9750"/>
        </w:tabs>
      </w:pPr>
      <w:hyperlink w:anchor="_Toc23311" w:history="1">
        <w:r>
          <w:rPr>
            <w:rFonts w:ascii="宋体" w:hAnsi="宋体"/>
            <w:kern w:val="44"/>
            <w:szCs w:val="44"/>
          </w:rPr>
          <w:t>第三部分</w:t>
        </w:r>
        <w:r>
          <w:rPr>
            <w:rFonts w:ascii="宋体" w:hAnsi="宋体"/>
            <w:kern w:val="44"/>
            <w:szCs w:val="44"/>
          </w:rPr>
          <w:t xml:space="preserve">  </w:t>
        </w:r>
        <w:r>
          <w:rPr>
            <w:rFonts w:ascii="宋体" w:hAnsi="宋体"/>
            <w:kern w:val="44"/>
            <w:szCs w:val="44"/>
          </w:rPr>
          <w:t>专用条款</w:t>
        </w:r>
        <w:r>
          <w:tab/>
        </w:r>
        <w:r>
          <w:fldChar w:fldCharType="begin"/>
        </w:r>
        <w:r>
          <w:instrText xml:space="preserve"> PAGEREF _Toc23311 \h </w:instrText>
        </w:r>
        <w:r>
          <w:fldChar w:fldCharType="separate"/>
        </w:r>
        <w:r>
          <w:t>65</w:t>
        </w:r>
        <w:r>
          <w:fldChar w:fldCharType="end"/>
        </w:r>
      </w:hyperlink>
    </w:p>
    <w:p w:rsidR="00E101EA" w:rsidRDefault="00584E12">
      <w:pPr>
        <w:pStyle w:val="23"/>
        <w:tabs>
          <w:tab w:val="right" w:leader="dot" w:pos="9750"/>
        </w:tabs>
      </w:pPr>
      <w:hyperlink w:anchor="_Toc12453" w:history="1">
        <w:r>
          <w:rPr>
            <w:rFonts w:ascii="宋体" w:hAnsi="宋体"/>
            <w:bCs/>
            <w:szCs w:val="24"/>
          </w:rPr>
          <w:t>第</w:t>
        </w:r>
        <w:r>
          <w:rPr>
            <w:rFonts w:ascii="宋体" w:hAnsi="宋体"/>
            <w:bCs/>
            <w:szCs w:val="24"/>
          </w:rPr>
          <w:t>1</w:t>
        </w:r>
        <w:r>
          <w:rPr>
            <w:rFonts w:ascii="宋体" w:hAnsi="宋体"/>
            <w:bCs/>
            <w:szCs w:val="24"/>
          </w:rPr>
          <w:t>条</w:t>
        </w:r>
        <w:r>
          <w:rPr>
            <w:rFonts w:ascii="宋体" w:hAnsi="宋体"/>
            <w:bCs/>
            <w:szCs w:val="24"/>
          </w:rPr>
          <w:t xml:space="preserve">  </w:t>
        </w:r>
        <w:r>
          <w:rPr>
            <w:rFonts w:ascii="宋体" w:hAnsi="宋体"/>
            <w:bCs/>
            <w:szCs w:val="24"/>
          </w:rPr>
          <w:t>一般规定</w:t>
        </w:r>
        <w:r>
          <w:tab/>
        </w:r>
        <w:r>
          <w:fldChar w:fldCharType="begin"/>
        </w:r>
        <w:r>
          <w:instrText xml:space="preserve"> PAGEREF _Toc12453 \h </w:instrText>
        </w:r>
        <w:r>
          <w:fldChar w:fldCharType="separate"/>
        </w:r>
        <w:r>
          <w:t>65</w:t>
        </w:r>
        <w:r>
          <w:fldChar w:fldCharType="end"/>
        </w:r>
      </w:hyperlink>
    </w:p>
    <w:p w:rsidR="00E101EA" w:rsidRDefault="00584E12">
      <w:pPr>
        <w:pStyle w:val="23"/>
        <w:tabs>
          <w:tab w:val="right" w:leader="dot" w:pos="9750"/>
        </w:tabs>
      </w:pPr>
      <w:hyperlink w:anchor="_Toc22639" w:history="1">
        <w:r>
          <w:rPr>
            <w:rFonts w:ascii="宋体" w:hAnsi="宋体"/>
            <w:bCs/>
            <w:szCs w:val="24"/>
          </w:rPr>
          <w:t>第</w:t>
        </w:r>
        <w:r>
          <w:rPr>
            <w:rFonts w:ascii="宋体" w:hAnsi="宋体"/>
            <w:bCs/>
            <w:szCs w:val="24"/>
          </w:rPr>
          <w:t>2</w:t>
        </w:r>
        <w:r>
          <w:rPr>
            <w:rFonts w:ascii="宋体" w:hAnsi="宋体"/>
            <w:bCs/>
            <w:szCs w:val="24"/>
          </w:rPr>
          <w:t>条</w:t>
        </w:r>
        <w:r>
          <w:rPr>
            <w:rFonts w:ascii="宋体" w:hAnsi="宋体"/>
            <w:bCs/>
            <w:szCs w:val="24"/>
          </w:rPr>
          <w:t xml:space="preserve"> </w:t>
        </w:r>
        <w:r>
          <w:rPr>
            <w:rFonts w:ascii="宋体" w:hAnsi="宋体"/>
            <w:bCs/>
            <w:szCs w:val="24"/>
          </w:rPr>
          <w:t>发包人主要权利与义务</w:t>
        </w:r>
        <w:r>
          <w:tab/>
        </w:r>
        <w:r>
          <w:fldChar w:fldCharType="begin"/>
        </w:r>
        <w:r>
          <w:instrText xml:space="preserve"> PAGEREF _Toc22639 \h </w:instrText>
        </w:r>
        <w:r>
          <w:fldChar w:fldCharType="separate"/>
        </w:r>
        <w:r>
          <w:t>67</w:t>
        </w:r>
        <w:r>
          <w:fldChar w:fldCharType="end"/>
        </w:r>
      </w:hyperlink>
    </w:p>
    <w:p w:rsidR="00E101EA" w:rsidRDefault="00584E12">
      <w:pPr>
        <w:pStyle w:val="23"/>
        <w:tabs>
          <w:tab w:val="right" w:leader="dot" w:pos="9750"/>
        </w:tabs>
      </w:pPr>
      <w:hyperlink w:anchor="_Toc20059" w:history="1">
        <w:r>
          <w:rPr>
            <w:rFonts w:ascii="宋体" w:hAnsi="宋体"/>
            <w:szCs w:val="24"/>
          </w:rPr>
          <w:t>第</w:t>
        </w:r>
        <w:r>
          <w:rPr>
            <w:rFonts w:ascii="宋体" w:hAnsi="宋体"/>
            <w:szCs w:val="24"/>
          </w:rPr>
          <w:t>3</w:t>
        </w:r>
        <w:r>
          <w:rPr>
            <w:rFonts w:ascii="宋体" w:hAnsi="宋体"/>
            <w:szCs w:val="24"/>
          </w:rPr>
          <w:t>条</w:t>
        </w:r>
        <w:r>
          <w:rPr>
            <w:rFonts w:ascii="宋体" w:hAnsi="宋体"/>
            <w:szCs w:val="24"/>
          </w:rPr>
          <w:t xml:space="preserve">  </w:t>
        </w:r>
        <w:r>
          <w:rPr>
            <w:rFonts w:ascii="宋体" w:hAnsi="宋体"/>
            <w:szCs w:val="24"/>
          </w:rPr>
          <w:t>监理人</w:t>
        </w:r>
        <w:r>
          <w:tab/>
        </w:r>
        <w:r>
          <w:fldChar w:fldCharType="begin"/>
        </w:r>
        <w:r>
          <w:instrText xml:space="preserve"> PAGEREF _Toc20059 \h </w:instrText>
        </w:r>
        <w:r>
          <w:fldChar w:fldCharType="separate"/>
        </w:r>
        <w:r>
          <w:t>68</w:t>
        </w:r>
        <w:r>
          <w:fldChar w:fldCharType="end"/>
        </w:r>
      </w:hyperlink>
    </w:p>
    <w:p w:rsidR="00E101EA" w:rsidRDefault="00584E12">
      <w:pPr>
        <w:pStyle w:val="23"/>
        <w:tabs>
          <w:tab w:val="right" w:leader="dot" w:pos="9750"/>
        </w:tabs>
      </w:pPr>
      <w:hyperlink w:anchor="_Toc12269" w:history="1">
        <w:r>
          <w:rPr>
            <w:rFonts w:ascii="宋体" w:hAnsi="宋体"/>
            <w:szCs w:val="24"/>
          </w:rPr>
          <w:t>第</w:t>
        </w:r>
        <w:r>
          <w:rPr>
            <w:rFonts w:ascii="宋体" w:hAnsi="宋体"/>
            <w:szCs w:val="24"/>
          </w:rPr>
          <w:t>4</w:t>
        </w:r>
        <w:r>
          <w:rPr>
            <w:rFonts w:ascii="宋体" w:hAnsi="宋体"/>
            <w:szCs w:val="24"/>
          </w:rPr>
          <w:t>条</w:t>
        </w:r>
        <w:r>
          <w:rPr>
            <w:rFonts w:ascii="宋体" w:hAnsi="宋体"/>
            <w:szCs w:val="24"/>
          </w:rPr>
          <w:t xml:space="preserve">  </w:t>
        </w:r>
        <w:r>
          <w:rPr>
            <w:rFonts w:ascii="宋体" w:hAnsi="宋体"/>
            <w:szCs w:val="24"/>
          </w:rPr>
          <w:t>承包人</w:t>
        </w:r>
        <w:r>
          <w:tab/>
        </w:r>
        <w:r>
          <w:fldChar w:fldCharType="begin"/>
        </w:r>
        <w:r>
          <w:instrText xml:space="preserve"> PAGEREF _Toc12269 \h </w:instrText>
        </w:r>
        <w:r>
          <w:fldChar w:fldCharType="separate"/>
        </w:r>
        <w:r>
          <w:t>68</w:t>
        </w:r>
        <w:r>
          <w:fldChar w:fldCharType="end"/>
        </w:r>
      </w:hyperlink>
    </w:p>
    <w:p w:rsidR="00E101EA" w:rsidRDefault="00584E12">
      <w:pPr>
        <w:pStyle w:val="23"/>
        <w:tabs>
          <w:tab w:val="right" w:leader="dot" w:pos="9750"/>
        </w:tabs>
      </w:pPr>
      <w:hyperlink w:anchor="_Toc24489" w:history="1">
        <w:r>
          <w:rPr>
            <w:rFonts w:ascii="宋体" w:hAnsi="宋体"/>
            <w:szCs w:val="24"/>
          </w:rPr>
          <w:t>第</w:t>
        </w:r>
        <w:r>
          <w:rPr>
            <w:rFonts w:ascii="宋体" w:hAnsi="宋体"/>
            <w:szCs w:val="24"/>
          </w:rPr>
          <w:t>5</w:t>
        </w:r>
        <w:r>
          <w:rPr>
            <w:rFonts w:ascii="宋体" w:hAnsi="宋体"/>
            <w:szCs w:val="24"/>
          </w:rPr>
          <w:t>条</w:t>
        </w:r>
        <w:r>
          <w:rPr>
            <w:rFonts w:ascii="宋体" w:hAnsi="宋体"/>
            <w:szCs w:val="24"/>
          </w:rPr>
          <w:t xml:space="preserve"> </w:t>
        </w:r>
        <w:r>
          <w:rPr>
            <w:rFonts w:ascii="宋体" w:hAnsi="宋体"/>
            <w:szCs w:val="24"/>
          </w:rPr>
          <w:t>设计承包人工作内容及要求</w:t>
        </w:r>
        <w:r>
          <w:tab/>
        </w:r>
        <w:r>
          <w:fldChar w:fldCharType="begin"/>
        </w:r>
        <w:r>
          <w:instrText xml:space="preserve"> PAGEREF _Toc24489 \h </w:instrText>
        </w:r>
        <w:r>
          <w:fldChar w:fldCharType="separate"/>
        </w:r>
        <w:r>
          <w:t>82</w:t>
        </w:r>
        <w:r>
          <w:fldChar w:fldCharType="end"/>
        </w:r>
      </w:hyperlink>
    </w:p>
    <w:p w:rsidR="00E101EA" w:rsidRDefault="00584E12">
      <w:pPr>
        <w:pStyle w:val="23"/>
        <w:tabs>
          <w:tab w:val="right" w:leader="dot" w:pos="9750"/>
        </w:tabs>
      </w:pPr>
      <w:hyperlink w:anchor="_Toc14288" w:history="1">
        <w:r>
          <w:rPr>
            <w:rFonts w:ascii="宋体" w:hAnsi="宋体"/>
            <w:szCs w:val="24"/>
          </w:rPr>
          <w:t>第</w:t>
        </w:r>
        <w:r>
          <w:rPr>
            <w:rFonts w:ascii="宋体" w:hAnsi="宋体"/>
            <w:szCs w:val="24"/>
          </w:rPr>
          <w:t>6</w:t>
        </w:r>
        <w:r>
          <w:rPr>
            <w:rFonts w:ascii="宋体" w:hAnsi="宋体"/>
            <w:szCs w:val="24"/>
          </w:rPr>
          <w:t>条</w:t>
        </w:r>
        <w:r>
          <w:rPr>
            <w:rFonts w:ascii="宋体" w:hAnsi="宋体"/>
            <w:szCs w:val="24"/>
          </w:rPr>
          <w:t xml:space="preserve"> </w:t>
        </w:r>
        <w:r>
          <w:rPr>
            <w:rFonts w:ascii="宋体" w:hAnsi="宋体"/>
            <w:szCs w:val="24"/>
          </w:rPr>
          <w:t>材料和工程设备</w:t>
        </w:r>
        <w:r>
          <w:tab/>
        </w:r>
        <w:r>
          <w:fldChar w:fldCharType="begin"/>
        </w:r>
        <w:r>
          <w:instrText xml:space="preserve"> PAGEREF _Toc14288 \h </w:instrText>
        </w:r>
        <w:r>
          <w:fldChar w:fldCharType="separate"/>
        </w:r>
        <w:r>
          <w:t>98</w:t>
        </w:r>
        <w:r>
          <w:fldChar w:fldCharType="end"/>
        </w:r>
      </w:hyperlink>
    </w:p>
    <w:p w:rsidR="00E101EA" w:rsidRDefault="00584E12">
      <w:pPr>
        <w:pStyle w:val="23"/>
        <w:tabs>
          <w:tab w:val="right" w:leader="dot" w:pos="9750"/>
        </w:tabs>
      </w:pPr>
      <w:hyperlink w:anchor="_Toc2872" w:history="1">
        <w:r>
          <w:rPr>
            <w:rFonts w:ascii="宋体" w:hAnsi="宋体"/>
            <w:szCs w:val="24"/>
          </w:rPr>
          <w:t>第</w:t>
        </w:r>
        <w:r>
          <w:rPr>
            <w:rFonts w:ascii="宋体" w:hAnsi="宋体"/>
            <w:szCs w:val="24"/>
          </w:rPr>
          <w:t>7</w:t>
        </w:r>
        <w:r>
          <w:rPr>
            <w:rFonts w:ascii="宋体" w:hAnsi="宋体"/>
            <w:szCs w:val="24"/>
          </w:rPr>
          <w:t>条</w:t>
        </w:r>
        <w:r>
          <w:rPr>
            <w:rFonts w:ascii="宋体" w:hAnsi="宋体"/>
            <w:szCs w:val="24"/>
          </w:rPr>
          <w:t xml:space="preserve"> </w:t>
        </w:r>
        <w:r>
          <w:rPr>
            <w:rFonts w:ascii="宋体" w:hAnsi="宋体"/>
            <w:szCs w:val="24"/>
          </w:rPr>
          <w:t>施工设备和临时设施</w:t>
        </w:r>
        <w:r>
          <w:tab/>
        </w:r>
        <w:r>
          <w:fldChar w:fldCharType="begin"/>
        </w:r>
        <w:r>
          <w:instrText xml:space="preserve"> PAGEREF _Toc2872 \h </w:instrText>
        </w:r>
        <w:r>
          <w:fldChar w:fldCharType="separate"/>
        </w:r>
        <w:r>
          <w:t>99</w:t>
        </w:r>
        <w:r>
          <w:fldChar w:fldCharType="end"/>
        </w:r>
      </w:hyperlink>
    </w:p>
    <w:p w:rsidR="00E101EA" w:rsidRDefault="00584E12">
      <w:pPr>
        <w:pStyle w:val="23"/>
        <w:tabs>
          <w:tab w:val="right" w:leader="dot" w:pos="9750"/>
        </w:tabs>
      </w:pPr>
      <w:hyperlink w:anchor="_Toc1945" w:history="1">
        <w:r>
          <w:rPr>
            <w:rFonts w:ascii="宋体" w:hAnsi="宋体"/>
            <w:szCs w:val="24"/>
          </w:rPr>
          <w:t>第</w:t>
        </w:r>
        <w:r>
          <w:rPr>
            <w:rFonts w:ascii="宋体" w:hAnsi="宋体"/>
            <w:szCs w:val="24"/>
          </w:rPr>
          <w:t>8</w:t>
        </w:r>
        <w:r>
          <w:rPr>
            <w:rFonts w:ascii="宋体" w:hAnsi="宋体"/>
            <w:szCs w:val="24"/>
          </w:rPr>
          <w:t>条</w:t>
        </w:r>
        <w:r>
          <w:rPr>
            <w:rFonts w:ascii="宋体" w:hAnsi="宋体"/>
            <w:szCs w:val="24"/>
          </w:rPr>
          <w:t xml:space="preserve"> </w:t>
        </w:r>
        <w:r>
          <w:rPr>
            <w:rFonts w:ascii="宋体" w:hAnsi="宋体"/>
            <w:szCs w:val="24"/>
          </w:rPr>
          <w:t>交通运输</w:t>
        </w:r>
        <w:r>
          <w:tab/>
        </w:r>
        <w:r>
          <w:fldChar w:fldCharType="begin"/>
        </w:r>
        <w:r>
          <w:instrText xml:space="preserve"> PAGEREF _Toc1945 \h </w:instrText>
        </w:r>
        <w:r>
          <w:fldChar w:fldCharType="separate"/>
        </w:r>
        <w:r>
          <w:t>99</w:t>
        </w:r>
        <w:r>
          <w:fldChar w:fldCharType="end"/>
        </w:r>
      </w:hyperlink>
    </w:p>
    <w:p w:rsidR="00E101EA" w:rsidRDefault="00584E12">
      <w:pPr>
        <w:pStyle w:val="23"/>
        <w:tabs>
          <w:tab w:val="right" w:leader="dot" w:pos="9750"/>
        </w:tabs>
      </w:pPr>
      <w:hyperlink w:anchor="_Toc20506" w:history="1">
        <w:r>
          <w:rPr>
            <w:rFonts w:ascii="宋体" w:hAnsi="宋体" w:hint="eastAsia"/>
            <w:szCs w:val="24"/>
          </w:rPr>
          <w:t>第</w:t>
        </w:r>
        <w:r>
          <w:rPr>
            <w:rFonts w:ascii="宋体" w:hAnsi="宋体"/>
            <w:szCs w:val="24"/>
          </w:rPr>
          <w:t>9</w:t>
        </w:r>
        <w:r>
          <w:rPr>
            <w:rFonts w:ascii="宋体" w:hAnsi="宋体" w:hint="eastAsia"/>
            <w:szCs w:val="24"/>
          </w:rPr>
          <w:t>条</w:t>
        </w:r>
        <w:r>
          <w:rPr>
            <w:rFonts w:ascii="宋体" w:hAnsi="宋体"/>
            <w:szCs w:val="24"/>
          </w:rPr>
          <w:t xml:space="preserve"> </w:t>
        </w:r>
        <w:r>
          <w:rPr>
            <w:rFonts w:ascii="宋体" w:hAnsi="宋体" w:hint="eastAsia"/>
            <w:szCs w:val="24"/>
          </w:rPr>
          <w:t>测量放线</w:t>
        </w:r>
        <w:r>
          <w:tab/>
        </w:r>
        <w:r>
          <w:fldChar w:fldCharType="begin"/>
        </w:r>
        <w:r>
          <w:instrText xml:space="preserve"> PAGEREF _Toc20506 \h </w:instrText>
        </w:r>
        <w:r>
          <w:fldChar w:fldCharType="separate"/>
        </w:r>
        <w:r>
          <w:t>100</w:t>
        </w:r>
        <w:r>
          <w:fldChar w:fldCharType="end"/>
        </w:r>
      </w:hyperlink>
    </w:p>
    <w:p w:rsidR="00E101EA" w:rsidRDefault="00584E12">
      <w:pPr>
        <w:pStyle w:val="23"/>
        <w:tabs>
          <w:tab w:val="right" w:leader="dot" w:pos="9750"/>
        </w:tabs>
      </w:pPr>
      <w:hyperlink w:anchor="_Toc6494" w:history="1">
        <w:r>
          <w:rPr>
            <w:rFonts w:ascii="宋体" w:hAnsi="宋体"/>
            <w:szCs w:val="24"/>
          </w:rPr>
          <w:t>第</w:t>
        </w:r>
        <w:r>
          <w:rPr>
            <w:rFonts w:ascii="宋体" w:hAnsi="宋体"/>
            <w:szCs w:val="24"/>
          </w:rPr>
          <w:t>10</w:t>
        </w:r>
        <w:r>
          <w:rPr>
            <w:rFonts w:ascii="宋体" w:hAnsi="宋体"/>
            <w:szCs w:val="24"/>
          </w:rPr>
          <w:t>条</w:t>
        </w:r>
        <w:r>
          <w:rPr>
            <w:rFonts w:ascii="宋体" w:hAnsi="宋体" w:hint="eastAsia"/>
            <w:szCs w:val="24"/>
          </w:rPr>
          <w:t xml:space="preserve"> </w:t>
        </w:r>
        <w:r>
          <w:rPr>
            <w:rFonts w:ascii="宋体" w:hAnsi="宋体"/>
            <w:szCs w:val="24"/>
          </w:rPr>
          <w:t>安全、治安保卫和环境保护</w:t>
        </w:r>
        <w:r>
          <w:tab/>
        </w:r>
        <w:r>
          <w:fldChar w:fldCharType="begin"/>
        </w:r>
        <w:r>
          <w:instrText xml:space="preserve"> PAGEREF _Toc6494 \h </w:instrText>
        </w:r>
        <w:r>
          <w:fldChar w:fldCharType="separate"/>
        </w:r>
        <w:r>
          <w:t>100</w:t>
        </w:r>
        <w:r>
          <w:fldChar w:fldCharType="end"/>
        </w:r>
      </w:hyperlink>
    </w:p>
    <w:p w:rsidR="00E101EA" w:rsidRDefault="00584E12">
      <w:pPr>
        <w:pStyle w:val="23"/>
        <w:tabs>
          <w:tab w:val="right" w:leader="dot" w:pos="9750"/>
        </w:tabs>
      </w:pPr>
      <w:hyperlink w:anchor="_Toc557" w:history="1">
        <w:r>
          <w:rPr>
            <w:rFonts w:ascii="宋体" w:hAnsi="宋体"/>
            <w:szCs w:val="24"/>
          </w:rPr>
          <w:t>第</w:t>
        </w:r>
        <w:r>
          <w:rPr>
            <w:rFonts w:ascii="宋体" w:hAnsi="宋体"/>
            <w:szCs w:val="24"/>
          </w:rPr>
          <w:t>11</w:t>
        </w:r>
        <w:r>
          <w:rPr>
            <w:rFonts w:ascii="宋体" w:hAnsi="宋体"/>
            <w:szCs w:val="24"/>
          </w:rPr>
          <w:t>条</w:t>
        </w:r>
        <w:r>
          <w:rPr>
            <w:rFonts w:ascii="宋体" w:hAnsi="宋体"/>
            <w:szCs w:val="24"/>
          </w:rPr>
          <w:t xml:space="preserve">  </w:t>
        </w:r>
        <w:r>
          <w:rPr>
            <w:rFonts w:ascii="宋体" w:hAnsi="宋体"/>
            <w:szCs w:val="24"/>
          </w:rPr>
          <w:t>开始工作和竣工</w:t>
        </w:r>
        <w:r>
          <w:tab/>
        </w:r>
        <w:r>
          <w:fldChar w:fldCharType="begin"/>
        </w:r>
        <w:r>
          <w:instrText xml:space="preserve"> PAGEREF _Toc557 \h </w:instrText>
        </w:r>
        <w:r>
          <w:fldChar w:fldCharType="separate"/>
        </w:r>
        <w:r>
          <w:t>107</w:t>
        </w:r>
        <w:r>
          <w:fldChar w:fldCharType="end"/>
        </w:r>
      </w:hyperlink>
    </w:p>
    <w:p w:rsidR="00E101EA" w:rsidRDefault="00584E12">
      <w:pPr>
        <w:pStyle w:val="23"/>
        <w:tabs>
          <w:tab w:val="right" w:leader="dot" w:pos="9750"/>
        </w:tabs>
      </w:pPr>
      <w:hyperlink w:anchor="_Toc13082" w:history="1">
        <w:r>
          <w:rPr>
            <w:rFonts w:ascii="宋体" w:hAnsi="宋体"/>
            <w:szCs w:val="24"/>
          </w:rPr>
          <w:t>第</w:t>
        </w:r>
        <w:r>
          <w:rPr>
            <w:rFonts w:ascii="宋体" w:hAnsi="宋体"/>
            <w:szCs w:val="24"/>
          </w:rPr>
          <w:t>12</w:t>
        </w:r>
        <w:r>
          <w:rPr>
            <w:rFonts w:ascii="宋体" w:hAnsi="宋体"/>
            <w:szCs w:val="24"/>
          </w:rPr>
          <w:t>条</w:t>
        </w:r>
        <w:r>
          <w:rPr>
            <w:rFonts w:ascii="宋体" w:hAnsi="宋体"/>
            <w:szCs w:val="24"/>
          </w:rPr>
          <w:t xml:space="preserve"> </w:t>
        </w:r>
        <w:r>
          <w:rPr>
            <w:rFonts w:ascii="宋体" w:hAnsi="宋体"/>
            <w:szCs w:val="24"/>
          </w:rPr>
          <w:t>暂停工作</w:t>
        </w:r>
        <w:r>
          <w:tab/>
        </w:r>
        <w:r>
          <w:fldChar w:fldCharType="begin"/>
        </w:r>
        <w:r>
          <w:instrText xml:space="preserve"> PAGEREF _Toc13082 \h </w:instrText>
        </w:r>
        <w:r>
          <w:fldChar w:fldCharType="separate"/>
        </w:r>
        <w:r>
          <w:t>108</w:t>
        </w:r>
        <w:r>
          <w:fldChar w:fldCharType="end"/>
        </w:r>
      </w:hyperlink>
    </w:p>
    <w:p w:rsidR="00E101EA" w:rsidRDefault="00584E12">
      <w:pPr>
        <w:pStyle w:val="23"/>
        <w:tabs>
          <w:tab w:val="right" w:leader="dot" w:pos="9750"/>
        </w:tabs>
      </w:pPr>
      <w:hyperlink w:anchor="_Toc29363" w:history="1">
        <w:r>
          <w:rPr>
            <w:rFonts w:ascii="宋体" w:hAnsi="宋体"/>
            <w:szCs w:val="24"/>
          </w:rPr>
          <w:t>第</w:t>
        </w:r>
        <w:r>
          <w:rPr>
            <w:rFonts w:ascii="宋体" w:hAnsi="宋体"/>
            <w:szCs w:val="24"/>
          </w:rPr>
          <w:t>13</w:t>
        </w:r>
        <w:r>
          <w:rPr>
            <w:rFonts w:ascii="宋体" w:hAnsi="宋体"/>
            <w:szCs w:val="24"/>
          </w:rPr>
          <w:t>条</w:t>
        </w:r>
        <w:r>
          <w:rPr>
            <w:rFonts w:ascii="宋体" w:hAnsi="宋体"/>
            <w:szCs w:val="24"/>
          </w:rPr>
          <w:t xml:space="preserve"> </w:t>
        </w:r>
        <w:r>
          <w:rPr>
            <w:rFonts w:ascii="宋体" w:hAnsi="宋体"/>
            <w:szCs w:val="24"/>
          </w:rPr>
          <w:t>工程质量</w:t>
        </w:r>
        <w:r>
          <w:tab/>
        </w:r>
        <w:r>
          <w:fldChar w:fldCharType="begin"/>
        </w:r>
        <w:r>
          <w:instrText xml:space="preserve"> PAGEREF _Toc29363 \h </w:instrText>
        </w:r>
        <w:r>
          <w:fldChar w:fldCharType="separate"/>
        </w:r>
        <w:r>
          <w:t>110</w:t>
        </w:r>
        <w:r>
          <w:fldChar w:fldCharType="end"/>
        </w:r>
      </w:hyperlink>
    </w:p>
    <w:p w:rsidR="00E101EA" w:rsidRDefault="00584E12">
      <w:pPr>
        <w:pStyle w:val="23"/>
        <w:tabs>
          <w:tab w:val="right" w:leader="dot" w:pos="9750"/>
        </w:tabs>
      </w:pPr>
      <w:hyperlink w:anchor="_Toc16246" w:history="1">
        <w:r>
          <w:rPr>
            <w:rFonts w:ascii="宋体" w:hAnsi="宋体"/>
            <w:szCs w:val="24"/>
          </w:rPr>
          <w:t>第</w:t>
        </w:r>
        <w:r>
          <w:rPr>
            <w:rFonts w:ascii="宋体" w:hAnsi="宋体"/>
            <w:szCs w:val="24"/>
          </w:rPr>
          <w:t>14</w:t>
        </w:r>
        <w:r>
          <w:rPr>
            <w:rFonts w:ascii="宋体" w:hAnsi="宋体"/>
            <w:szCs w:val="24"/>
          </w:rPr>
          <w:t>条</w:t>
        </w:r>
        <w:r>
          <w:rPr>
            <w:rFonts w:ascii="宋体" w:hAnsi="宋体"/>
            <w:szCs w:val="24"/>
          </w:rPr>
          <w:t xml:space="preserve"> </w:t>
        </w:r>
        <w:r>
          <w:rPr>
            <w:rFonts w:ascii="宋体" w:hAnsi="宋体"/>
            <w:szCs w:val="24"/>
          </w:rPr>
          <w:t>试验和检验</w:t>
        </w:r>
        <w:r>
          <w:tab/>
        </w:r>
        <w:r>
          <w:fldChar w:fldCharType="begin"/>
        </w:r>
        <w:r>
          <w:instrText xml:space="preserve"> PAGEREF _Toc16246 \h </w:instrText>
        </w:r>
        <w:r>
          <w:fldChar w:fldCharType="separate"/>
        </w:r>
        <w:r>
          <w:t>113</w:t>
        </w:r>
        <w:r>
          <w:fldChar w:fldCharType="end"/>
        </w:r>
      </w:hyperlink>
    </w:p>
    <w:p w:rsidR="00E101EA" w:rsidRDefault="00584E12">
      <w:pPr>
        <w:pStyle w:val="23"/>
        <w:tabs>
          <w:tab w:val="right" w:leader="dot" w:pos="9750"/>
        </w:tabs>
      </w:pPr>
      <w:hyperlink w:anchor="_Toc28277" w:history="1">
        <w:r>
          <w:rPr>
            <w:rFonts w:ascii="宋体" w:hAnsi="宋体"/>
            <w:szCs w:val="24"/>
          </w:rPr>
          <w:t>第</w:t>
        </w:r>
        <w:r>
          <w:rPr>
            <w:rFonts w:ascii="宋体" w:hAnsi="宋体"/>
            <w:szCs w:val="24"/>
          </w:rPr>
          <w:t>15</w:t>
        </w:r>
        <w:r>
          <w:rPr>
            <w:rFonts w:ascii="宋体" w:hAnsi="宋体"/>
            <w:szCs w:val="24"/>
          </w:rPr>
          <w:t>条</w:t>
        </w:r>
        <w:r>
          <w:rPr>
            <w:rFonts w:ascii="宋体" w:hAnsi="宋体"/>
            <w:szCs w:val="24"/>
          </w:rPr>
          <w:t xml:space="preserve"> </w:t>
        </w:r>
        <w:r>
          <w:rPr>
            <w:rFonts w:ascii="宋体" w:hAnsi="宋体"/>
            <w:szCs w:val="24"/>
          </w:rPr>
          <w:t>变更</w:t>
        </w:r>
        <w:r>
          <w:tab/>
        </w:r>
        <w:r>
          <w:fldChar w:fldCharType="begin"/>
        </w:r>
        <w:r>
          <w:instrText xml:space="preserve"> PAGEREF _Toc28277 \h </w:instrText>
        </w:r>
        <w:r>
          <w:fldChar w:fldCharType="separate"/>
        </w:r>
        <w:r>
          <w:t>114</w:t>
        </w:r>
        <w:r>
          <w:fldChar w:fldCharType="end"/>
        </w:r>
      </w:hyperlink>
    </w:p>
    <w:p w:rsidR="00E101EA" w:rsidRDefault="00584E12">
      <w:pPr>
        <w:pStyle w:val="23"/>
        <w:tabs>
          <w:tab w:val="right" w:leader="dot" w:pos="9750"/>
        </w:tabs>
      </w:pPr>
      <w:hyperlink w:anchor="_Toc14800" w:history="1">
        <w:r>
          <w:rPr>
            <w:szCs w:val="21"/>
          </w:rPr>
          <w:t>6</w:t>
        </w:r>
        <w:r>
          <w:tab/>
        </w:r>
        <w:r>
          <w:fldChar w:fldCharType="begin"/>
        </w:r>
        <w:r>
          <w:instrText xml:space="preserve"> PAGEREF _Toc14800 \h </w:instrText>
        </w:r>
        <w:r>
          <w:fldChar w:fldCharType="separate"/>
        </w:r>
        <w:r>
          <w:t>116</w:t>
        </w:r>
        <w:r>
          <w:fldChar w:fldCharType="end"/>
        </w:r>
      </w:hyperlink>
    </w:p>
    <w:p w:rsidR="00E101EA" w:rsidRDefault="00584E12">
      <w:pPr>
        <w:pStyle w:val="23"/>
        <w:tabs>
          <w:tab w:val="right" w:leader="dot" w:pos="9750"/>
        </w:tabs>
      </w:pPr>
      <w:hyperlink w:anchor="_Toc17961" w:history="1">
        <w:r>
          <w:rPr>
            <w:rFonts w:hint="eastAsia"/>
            <w:szCs w:val="21"/>
          </w:rPr>
          <w:t>下浮</w:t>
        </w:r>
        <w:r>
          <w:tab/>
        </w:r>
        <w:r>
          <w:fldChar w:fldCharType="begin"/>
        </w:r>
        <w:r>
          <w:instrText xml:space="preserve"> PAGEREF _Toc17961 \h </w:instrText>
        </w:r>
        <w:r>
          <w:fldChar w:fldCharType="separate"/>
        </w:r>
        <w:r>
          <w:t>116</w:t>
        </w:r>
        <w:r>
          <w:fldChar w:fldCharType="end"/>
        </w:r>
      </w:hyperlink>
    </w:p>
    <w:p w:rsidR="00E101EA" w:rsidRDefault="00584E12">
      <w:pPr>
        <w:pStyle w:val="23"/>
        <w:tabs>
          <w:tab w:val="right" w:leader="dot" w:pos="9750"/>
        </w:tabs>
      </w:pPr>
      <w:hyperlink w:anchor="_Toc12175" w:history="1">
        <w:r>
          <w:rPr>
            <w:rFonts w:ascii="宋体" w:hAnsi="宋体"/>
            <w:szCs w:val="24"/>
          </w:rPr>
          <w:t>第</w:t>
        </w:r>
        <w:r>
          <w:rPr>
            <w:rFonts w:ascii="宋体" w:hAnsi="宋体"/>
            <w:szCs w:val="24"/>
          </w:rPr>
          <w:t>16</w:t>
        </w:r>
        <w:r>
          <w:rPr>
            <w:rFonts w:ascii="宋体" w:hAnsi="宋体"/>
            <w:szCs w:val="24"/>
          </w:rPr>
          <w:t>条</w:t>
        </w:r>
        <w:r>
          <w:rPr>
            <w:rFonts w:ascii="宋体" w:hAnsi="宋体"/>
            <w:szCs w:val="24"/>
          </w:rPr>
          <w:t xml:space="preserve"> </w:t>
        </w:r>
        <w:r>
          <w:rPr>
            <w:rFonts w:ascii="宋体" w:hAnsi="宋体"/>
            <w:szCs w:val="24"/>
          </w:rPr>
          <w:t>合同价调整</w:t>
        </w:r>
        <w:r>
          <w:tab/>
        </w:r>
        <w:r>
          <w:fldChar w:fldCharType="begin"/>
        </w:r>
        <w:r>
          <w:instrText xml:space="preserve"> PAGEREF _Toc12175 \h </w:instrText>
        </w:r>
        <w:r>
          <w:fldChar w:fldCharType="separate"/>
        </w:r>
        <w:r>
          <w:t>119</w:t>
        </w:r>
        <w:r>
          <w:fldChar w:fldCharType="end"/>
        </w:r>
      </w:hyperlink>
    </w:p>
    <w:p w:rsidR="00E101EA" w:rsidRDefault="00584E12">
      <w:pPr>
        <w:pStyle w:val="23"/>
        <w:tabs>
          <w:tab w:val="right" w:leader="dot" w:pos="9750"/>
        </w:tabs>
      </w:pPr>
      <w:hyperlink w:anchor="_Toc31484" w:history="1">
        <w:r>
          <w:rPr>
            <w:rFonts w:ascii="宋体" w:hAnsi="宋体"/>
            <w:szCs w:val="24"/>
          </w:rPr>
          <w:t>第</w:t>
        </w:r>
        <w:r>
          <w:rPr>
            <w:rFonts w:ascii="宋体" w:hAnsi="宋体"/>
            <w:szCs w:val="24"/>
          </w:rPr>
          <w:t>17</w:t>
        </w:r>
        <w:r>
          <w:rPr>
            <w:rFonts w:ascii="宋体" w:hAnsi="宋体"/>
            <w:szCs w:val="24"/>
          </w:rPr>
          <w:t>条</w:t>
        </w:r>
        <w:r>
          <w:rPr>
            <w:rFonts w:ascii="宋体" w:hAnsi="宋体"/>
            <w:szCs w:val="24"/>
          </w:rPr>
          <w:t xml:space="preserve"> </w:t>
        </w:r>
        <w:r>
          <w:rPr>
            <w:rFonts w:ascii="宋体" w:hAnsi="宋体"/>
            <w:szCs w:val="24"/>
          </w:rPr>
          <w:t>合同价格与支付</w:t>
        </w:r>
        <w:r>
          <w:tab/>
        </w:r>
        <w:r>
          <w:fldChar w:fldCharType="begin"/>
        </w:r>
        <w:r>
          <w:instrText xml:space="preserve"> PAGEREF _Toc31484 \h </w:instrText>
        </w:r>
        <w:r>
          <w:fldChar w:fldCharType="separate"/>
        </w:r>
        <w:r>
          <w:t>119</w:t>
        </w:r>
        <w:r>
          <w:fldChar w:fldCharType="end"/>
        </w:r>
      </w:hyperlink>
    </w:p>
    <w:p w:rsidR="00E101EA" w:rsidRDefault="00584E12">
      <w:pPr>
        <w:pStyle w:val="23"/>
        <w:tabs>
          <w:tab w:val="right" w:leader="dot" w:pos="9750"/>
        </w:tabs>
      </w:pPr>
      <w:hyperlink w:anchor="_Toc10502" w:history="1">
        <w:r>
          <w:rPr>
            <w:rFonts w:ascii="宋体" w:hAnsi="宋体"/>
            <w:szCs w:val="24"/>
          </w:rPr>
          <w:t>第</w:t>
        </w:r>
        <w:r>
          <w:rPr>
            <w:rFonts w:ascii="宋体" w:hAnsi="宋体"/>
            <w:szCs w:val="24"/>
          </w:rPr>
          <w:t>18</w:t>
        </w:r>
        <w:r>
          <w:rPr>
            <w:rFonts w:ascii="宋体" w:hAnsi="宋体"/>
            <w:szCs w:val="24"/>
          </w:rPr>
          <w:t>条</w:t>
        </w:r>
        <w:r>
          <w:rPr>
            <w:rFonts w:ascii="宋体" w:hAnsi="宋体"/>
            <w:szCs w:val="24"/>
          </w:rPr>
          <w:t xml:space="preserve"> </w:t>
        </w:r>
        <w:r>
          <w:rPr>
            <w:rFonts w:ascii="宋体" w:hAnsi="宋体"/>
            <w:szCs w:val="24"/>
          </w:rPr>
          <w:t>竣工试验和竣工验收</w:t>
        </w:r>
        <w:r>
          <w:tab/>
        </w:r>
        <w:r>
          <w:fldChar w:fldCharType="begin"/>
        </w:r>
        <w:r>
          <w:instrText xml:space="preserve"> PAGEREF _Toc10502 \h </w:instrText>
        </w:r>
        <w:r>
          <w:fldChar w:fldCharType="separate"/>
        </w:r>
        <w:r>
          <w:t>135</w:t>
        </w:r>
        <w:r>
          <w:fldChar w:fldCharType="end"/>
        </w:r>
      </w:hyperlink>
    </w:p>
    <w:p w:rsidR="00E101EA" w:rsidRDefault="00584E12">
      <w:pPr>
        <w:pStyle w:val="23"/>
        <w:tabs>
          <w:tab w:val="right" w:leader="dot" w:pos="9750"/>
        </w:tabs>
      </w:pPr>
      <w:hyperlink w:anchor="_Toc14441" w:history="1">
        <w:r>
          <w:rPr>
            <w:rFonts w:ascii="宋体" w:hAnsi="宋体"/>
            <w:szCs w:val="24"/>
          </w:rPr>
          <w:t>第</w:t>
        </w:r>
        <w:r>
          <w:rPr>
            <w:rFonts w:ascii="宋体" w:hAnsi="宋体"/>
            <w:szCs w:val="24"/>
          </w:rPr>
          <w:t>19</w:t>
        </w:r>
        <w:r>
          <w:rPr>
            <w:rFonts w:ascii="宋体" w:hAnsi="宋体"/>
            <w:szCs w:val="24"/>
          </w:rPr>
          <w:t>条</w:t>
        </w:r>
        <w:r>
          <w:rPr>
            <w:rFonts w:ascii="宋体" w:hAnsi="宋体"/>
            <w:szCs w:val="24"/>
          </w:rPr>
          <w:t xml:space="preserve"> </w:t>
        </w:r>
        <w:r>
          <w:rPr>
            <w:rFonts w:ascii="宋体" w:hAnsi="宋体"/>
            <w:szCs w:val="24"/>
          </w:rPr>
          <w:t>缺陷责任与保修责任</w:t>
        </w:r>
        <w:r>
          <w:tab/>
        </w:r>
        <w:r>
          <w:fldChar w:fldCharType="begin"/>
        </w:r>
        <w:r>
          <w:instrText xml:space="preserve"> PAGEREF _Toc14441 \h </w:instrText>
        </w:r>
        <w:r>
          <w:fldChar w:fldCharType="separate"/>
        </w:r>
        <w:r>
          <w:t>137</w:t>
        </w:r>
        <w:r>
          <w:fldChar w:fldCharType="end"/>
        </w:r>
      </w:hyperlink>
    </w:p>
    <w:p w:rsidR="00E101EA" w:rsidRDefault="00584E12">
      <w:pPr>
        <w:pStyle w:val="23"/>
        <w:tabs>
          <w:tab w:val="right" w:leader="dot" w:pos="9750"/>
        </w:tabs>
      </w:pPr>
      <w:hyperlink w:anchor="_Toc7790" w:history="1">
        <w:r>
          <w:rPr>
            <w:rFonts w:ascii="宋体" w:hAnsi="宋体"/>
            <w:szCs w:val="24"/>
          </w:rPr>
          <w:t>第</w:t>
        </w:r>
        <w:r>
          <w:rPr>
            <w:rFonts w:ascii="宋体" w:hAnsi="宋体"/>
            <w:szCs w:val="24"/>
          </w:rPr>
          <w:t>20</w:t>
        </w:r>
        <w:r>
          <w:rPr>
            <w:rFonts w:ascii="宋体" w:hAnsi="宋体"/>
            <w:szCs w:val="24"/>
          </w:rPr>
          <w:t>条</w:t>
        </w:r>
        <w:r>
          <w:rPr>
            <w:rFonts w:ascii="宋体" w:hAnsi="宋体"/>
            <w:szCs w:val="24"/>
          </w:rPr>
          <w:t xml:space="preserve"> </w:t>
        </w:r>
        <w:r>
          <w:rPr>
            <w:rFonts w:ascii="宋体" w:hAnsi="宋体"/>
            <w:szCs w:val="24"/>
          </w:rPr>
          <w:t>保险</w:t>
        </w:r>
        <w:r>
          <w:tab/>
        </w:r>
        <w:r>
          <w:fldChar w:fldCharType="begin"/>
        </w:r>
        <w:r>
          <w:instrText xml:space="preserve"> PAGEREF _Toc7790 \h </w:instrText>
        </w:r>
        <w:r>
          <w:fldChar w:fldCharType="separate"/>
        </w:r>
        <w:r>
          <w:t>138</w:t>
        </w:r>
        <w:r>
          <w:fldChar w:fldCharType="end"/>
        </w:r>
      </w:hyperlink>
    </w:p>
    <w:p w:rsidR="00E101EA" w:rsidRDefault="00584E12">
      <w:pPr>
        <w:pStyle w:val="23"/>
        <w:tabs>
          <w:tab w:val="right" w:leader="dot" w:pos="9750"/>
        </w:tabs>
      </w:pPr>
      <w:hyperlink w:anchor="_Toc19908" w:history="1">
        <w:r>
          <w:rPr>
            <w:rFonts w:ascii="宋体" w:hAnsi="宋体"/>
            <w:szCs w:val="24"/>
          </w:rPr>
          <w:t>第</w:t>
        </w:r>
        <w:r>
          <w:rPr>
            <w:rFonts w:ascii="宋体" w:hAnsi="宋体"/>
            <w:szCs w:val="24"/>
          </w:rPr>
          <w:t>21</w:t>
        </w:r>
        <w:r>
          <w:rPr>
            <w:rFonts w:ascii="宋体" w:hAnsi="宋体"/>
            <w:szCs w:val="24"/>
          </w:rPr>
          <w:t>条</w:t>
        </w:r>
        <w:r>
          <w:rPr>
            <w:rFonts w:ascii="宋体" w:hAnsi="宋体"/>
            <w:szCs w:val="24"/>
          </w:rPr>
          <w:t xml:space="preserve"> </w:t>
        </w:r>
        <w:r>
          <w:rPr>
            <w:rFonts w:ascii="宋体" w:hAnsi="宋体"/>
            <w:szCs w:val="24"/>
          </w:rPr>
          <w:t>不可抗力</w:t>
        </w:r>
        <w:r>
          <w:tab/>
        </w:r>
        <w:r>
          <w:fldChar w:fldCharType="begin"/>
        </w:r>
        <w:r>
          <w:instrText xml:space="preserve"> PAGEREF _Toc19908 \h </w:instrText>
        </w:r>
        <w:r>
          <w:fldChar w:fldCharType="separate"/>
        </w:r>
        <w:r>
          <w:t>139</w:t>
        </w:r>
        <w:r>
          <w:fldChar w:fldCharType="end"/>
        </w:r>
      </w:hyperlink>
    </w:p>
    <w:p w:rsidR="00E101EA" w:rsidRDefault="00584E12">
      <w:pPr>
        <w:pStyle w:val="23"/>
        <w:tabs>
          <w:tab w:val="right" w:leader="dot" w:pos="9750"/>
        </w:tabs>
      </w:pPr>
      <w:hyperlink w:anchor="_Toc454" w:history="1">
        <w:r>
          <w:rPr>
            <w:rFonts w:ascii="宋体" w:hAnsi="宋体"/>
            <w:szCs w:val="24"/>
          </w:rPr>
          <w:t>第</w:t>
        </w:r>
        <w:r>
          <w:rPr>
            <w:rFonts w:ascii="宋体" w:hAnsi="宋体"/>
            <w:szCs w:val="24"/>
          </w:rPr>
          <w:t>22</w:t>
        </w:r>
        <w:r>
          <w:rPr>
            <w:rFonts w:ascii="宋体" w:hAnsi="宋体"/>
            <w:szCs w:val="24"/>
          </w:rPr>
          <w:t>条</w:t>
        </w:r>
        <w:r>
          <w:rPr>
            <w:rFonts w:ascii="宋体" w:hAnsi="宋体"/>
            <w:szCs w:val="24"/>
          </w:rPr>
          <w:t xml:space="preserve"> </w:t>
        </w:r>
        <w:r>
          <w:rPr>
            <w:rFonts w:ascii="宋体" w:hAnsi="宋体"/>
            <w:szCs w:val="24"/>
          </w:rPr>
          <w:t>违约</w:t>
        </w:r>
        <w:r>
          <w:tab/>
        </w:r>
        <w:r>
          <w:fldChar w:fldCharType="begin"/>
        </w:r>
        <w:r>
          <w:instrText xml:space="preserve"> PAGEREF _Toc454 \h </w:instrText>
        </w:r>
        <w:r>
          <w:fldChar w:fldCharType="separate"/>
        </w:r>
        <w:r>
          <w:t>140</w:t>
        </w:r>
        <w:r>
          <w:fldChar w:fldCharType="end"/>
        </w:r>
      </w:hyperlink>
    </w:p>
    <w:p w:rsidR="00E101EA" w:rsidRDefault="00584E12">
      <w:pPr>
        <w:pStyle w:val="23"/>
        <w:tabs>
          <w:tab w:val="right" w:leader="dot" w:pos="9750"/>
        </w:tabs>
      </w:pPr>
      <w:hyperlink w:anchor="_Toc11553" w:history="1">
        <w:r>
          <w:rPr>
            <w:rFonts w:ascii="宋体" w:hAnsi="宋体"/>
            <w:szCs w:val="24"/>
          </w:rPr>
          <w:t>第</w:t>
        </w:r>
        <w:r>
          <w:rPr>
            <w:rFonts w:ascii="宋体" w:hAnsi="宋体"/>
            <w:szCs w:val="24"/>
          </w:rPr>
          <w:t>23</w:t>
        </w:r>
        <w:r>
          <w:rPr>
            <w:rFonts w:ascii="宋体" w:hAnsi="宋体"/>
            <w:szCs w:val="24"/>
          </w:rPr>
          <w:t>条</w:t>
        </w:r>
        <w:r>
          <w:rPr>
            <w:rFonts w:ascii="宋体" w:hAnsi="宋体"/>
            <w:szCs w:val="24"/>
          </w:rPr>
          <w:t xml:space="preserve"> </w:t>
        </w:r>
        <w:r>
          <w:rPr>
            <w:rFonts w:ascii="宋体" w:hAnsi="宋体"/>
            <w:szCs w:val="24"/>
          </w:rPr>
          <w:t>索赔</w:t>
        </w:r>
        <w:r>
          <w:tab/>
        </w:r>
        <w:r>
          <w:fldChar w:fldCharType="begin"/>
        </w:r>
        <w:r>
          <w:instrText xml:space="preserve"> PAGEREF _Toc11553 \h </w:instrText>
        </w:r>
        <w:r>
          <w:fldChar w:fldCharType="separate"/>
        </w:r>
        <w:r>
          <w:t>151</w:t>
        </w:r>
        <w:r>
          <w:fldChar w:fldCharType="end"/>
        </w:r>
      </w:hyperlink>
    </w:p>
    <w:p w:rsidR="00E101EA" w:rsidRDefault="00584E12">
      <w:pPr>
        <w:pStyle w:val="23"/>
        <w:tabs>
          <w:tab w:val="right" w:leader="dot" w:pos="9750"/>
        </w:tabs>
      </w:pPr>
      <w:hyperlink w:anchor="_Toc27801" w:history="1">
        <w:r>
          <w:rPr>
            <w:rFonts w:ascii="宋体" w:hAnsi="宋体"/>
            <w:szCs w:val="24"/>
          </w:rPr>
          <w:t>第</w:t>
        </w:r>
        <w:r>
          <w:rPr>
            <w:rFonts w:ascii="宋体" w:hAnsi="宋体"/>
            <w:szCs w:val="24"/>
          </w:rPr>
          <w:t>24</w:t>
        </w:r>
        <w:r>
          <w:rPr>
            <w:rFonts w:ascii="宋体" w:hAnsi="宋体"/>
            <w:szCs w:val="24"/>
          </w:rPr>
          <w:t>条</w:t>
        </w:r>
        <w:r>
          <w:rPr>
            <w:rFonts w:ascii="宋体" w:hAnsi="宋体"/>
            <w:szCs w:val="24"/>
          </w:rPr>
          <w:t xml:space="preserve"> </w:t>
        </w:r>
        <w:r>
          <w:rPr>
            <w:rFonts w:ascii="宋体" w:hAnsi="宋体"/>
            <w:szCs w:val="24"/>
          </w:rPr>
          <w:t>争议的解决</w:t>
        </w:r>
        <w:r>
          <w:tab/>
        </w:r>
        <w:r>
          <w:fldChar w:fldCharType="begin"/>
        </w:r>
        <w:r>
          <w:instrText xml:space="preserve"> PAGEREF _Toc27801 \h </w:instrText>
        </w:r>
        <w:r>
          <w:fldChar w:fldCharType="separate"/>
        </w:r>
        <w:r>
          <w:t>152</w:t>
        </w:r>
        <w:r>
          <w:fldChar w:fldCharType="end"/>
        </w:r>
      </w:hyperlink>
    </w:p>
    <w:p w:rsidR="00E101EA" w:rsidRDefault="00584E12">
      <w:pPr>
        <w:pStyle w:val="23"/>
        <w:tabs>
          <w:tab w:val="right" w:leader="dot" w:pos="9750"/>
        </w:tabs>
      </w:pPr>
      <w:hyperlink w:anchor="_Toc25223" w:history="1">
        <w:r>
          <w:rPr>
            <w:rFonts w:ascii="宋体" w:hAnsi="宋体"/>
            <w:szCs w:val="24"/>
          </w:rPr>
          <w:t>第</w:t>
        </w:r>
        <w:r>
          <w:rPr>
            <w:rFonts w:ascii="宋体" w:hAnsi="宋体"/>
            <w:szCs w:val="24"/>
          </w:rPr>
          <w:t>25</w:t>
        </w:r>
        <w:r>
          <w:rPr>
            <w:rFonts w:ascii="宋体" w:hAnsi="宋体"/>
            <w:szCs w:val="24"/>
          </w:rPr>
          <w:t>条</w:t>
        </w:r>
        <w:r>
          <w:rPr>
            <w:rFonts w:ascii="宋体" w:hAnsi="宋体"/>
            <w:szCs w:val="24"/>
          </w:rPr>
          <w:t xml:space="preserve"> </w:t>
        </w:r>
        <w:r>
          <w:rPr>
            <w:rFonts w:ascii="宋体" w:hAnsi="宋体"/>
            <w:szCs w:val="24"/>
          </w:rPr>
          <w:t>合同其他条款</w:t>
        </w:r>
        <w:r>
          <w:tab/>
        </w:r>
        <w:r>
          <w:fldChar w:fldCharType="begin"/>
        </w:r>
        <w:r>
          <w:instrText xml:space="preserve"> PAGEREF _Toc25223 \h </w:instrText>
        </w:r>
        <w:r>
          <w:fldChar w:fldCharType="separate"/>
        </w:r>
        <w:r>
          <w:t>153</w:t>
        </w:r>
        <w:r>
          <w:fldChar w:fldCharType="end"/>
        </w:r>
      </w:hyperlink>
    </w:p>
    <w:p w:rsidR="00E101EA" w:rsidRDefault="00584E12">
      <w:pPr>
        <w:pStyle w:val="17"/>
        <w:tabs>
          <w:tab w:val="right" w:leader="dot" w:pos="9750"/>
        </w:tabs>
      </w:pPr>
      <w:hyperlink w:anchor="_Toc14577" w:history="1">
        <w:r>
          <w:rPr>
            <w:rFonts w:ascii="宋体" w:hAnsi="宋体"/>
            <w:kern w:val="44"/>
            <w:szCs w:val="44"/>
          </w:rPr>
          <w:t>第四部分</w:t>
        </w:r>
        <w:r>
          <w:rPr>
            <w:rFonts w:ascii="宋体" w:hAnsi="宋体"/>
            <w:kern w:val="44"/>
            <w:szCs w:val="44"/>
          </w:rPr>
          <w:t xml:space="preserve"> </w:t>
        </w:r>
        <w:r>
          <w:rPr>
            <w:rFonts w:ascii="宋体" w:hAnsi="宋体"/>
            <w:kern w:val="44"/>
            <w:szCs w:val="44"/>
          </w:rPr>
          <w:t>合同附件</w:t>
        </w:r>
        <w:r>
          <w:tab/>
        </w:r>
        <w:r>
          <w:fldChar w:fldCharType="begin"/>
        </w:r>
        <w:r>
          <w:instrText xml:space="preserve"> PAGEREF _Toc14577 \h </w:instrText>
        </w:r>
        <w:r>
          <w:fldChar w:fldCharType="separate"/>
        </w:r>
        <w:r>
          <w:t>155</w:t>
        </w:r>
        <w:r>
          <w:fldChar w:fldCharType="end"/>
        </w:r>
      </w:hyperlink>
    </w:p>
    <w:p w:rsidR="00E101EA" w:rsidRDefault="00584E12">
      <w:pPr>
        <w:pStyle w:val="23"/>
        <w:tabs>
          <w:tab w:val="right" w:leader="dot" w:pos="9750"/>
        </w:tabs>
      </w:pPr>
      <w:hyperlink w:anchor="_Toc19843" w:history="1">
        <w:r>
          <w:rPr>
            <w:rFonts w:ascii="宋体" w:hAnsi="宋体"/>
            <w:bCs/>
            <w:szCs w:val="32"/>
          </w:rPr>
          <w:t>附件一：保函参考格式</w:t>
        </w:r>
        <w:r>
          <w:tab/>
        </w:r>
        <w:r>
          <w:fldChar w:fldCharType="begin"/>
        </w:r>
        <w:r>
          <w:instrText xml:space="preserve"> PAGEREF _Toc19843 \h </w:instrText>
        </w:r>
        <w:r>
          <w:fldChar w:fldCharType="separate"/>
        </w:r>
        <w:r>
          <w:t>156</w:t>
        </w:r>
        <w:r>
          <w:fldChar w:fldCharType="end"/>
        </w:r>
      </w:hyperlink>
    </w:p>
    <w:p w:rsidR="00E101EA" w:rsidRDefault="00584E12">
      <w:pPr>
        <w:pStyle w:val="23"/>
        <w:tabs>
          <w:tab w:val="right" w:leader="dot" w:pos="9750"/>
        </w:tabs>
      </w:pPr>
      <w:hyperlink w:anchor="_Toc18189" w:history="1">
        <w:r>
          <w:rPr>
            <w:rFonts w:ascii="宋体" w:hAnsi="宋体"/>
            <w:szCs w:val="24"/>
          </w:rPr>
          <w:t>附件二：工程质量保证责任书</w:t>
        </w:r>
        <w:r>
          <w:tab/>
        </w:r>
        <w:r>
          <w:fldChar w:fldCharType="begin"/>
        </w:r>
        <w:r>
          <w:instrText xml:space="preserve"> PAGEREF _Toc18189 \h </w:instrText>
        </w:r>
        <w:r>
          <w:fldChar w:fldCharType="separate"/>
        </w:r>
        <w:r>
          <w:t>158</w:t>
        </w:r>
        <w:r>
          <w:fldChar w:fldCharType="end"/>
        </w:r>
      </w:hyperlink>
    </w:p>
    <w:p w:rsidR="00E101EA" w:rsidRDefault="00584E12">
      <w:pPr>
        <w:pStyle w:val="23"/>
        <w:tabs>
          <w:tab w:val="right" w:leader="dot" w:pos="9750"/>
        </w:tabs>
      </w:pPr>
      <w:hyperlink w:anchor="_Toc30878" w:history="1">
        <w:r>
          <w:rPr>
            <w:rFonts w:ascii="宋体" w:hAnsi="宋体"/>
            <w:szCs w:val="24"/>
          </w:rPr>
          <w:t>附件三：廉政合同</w:t>
        </w:r>
        <w:r>
          <w:tab/>
        </w:r>
        <w:r>
          <w:fldChar w:fldCharType="begin"/>
        </w:r>
        <w:r>
          <w:instrText xml:space="preserve"> PAGEREF _Toc30878 \h </w:instrText>
        </w:r>
        <w:r>
          <w:fldChar w:fldCharType="separate"/>
        </w:r>
        <w:r>
          <w:t>161</w:t>
        </w:r>
        <w:r>
          <w:fldChar w:fldCharType="end"/>
        </w:r>
      </w:hyperlink>
    </w:p>
    <w:p w:rsidR="00E101EA" w:rsidRDefault="00584E12">
      <w:pPr>
        <w:pStyle w:val="23"/>
        <w:tabs>
          <w:tab w:val="right" w:leader="dot" w:pos="9750"/>
        </w:tabs>
      </w:pPr>
      <w:hyperlink w:anchor="_Toc32143" w:history="1">
        <w:r>
          <w:rPr>
            <w:rFonts w:ascii="宋体" w:hAnsi="宋体"/>
            <w:bCs/>
            <w:szCs w:val="24"/>
          </w:rPr>
          <w:t>附件四：</w:t>
        </w:r>
        <w:r>
          <w:rPr>
            <w:rFonts w:ascii="宋体" w:hAnsi="宋体" w:hint="eastAsia"/>
            <w:bCs/>
            <w:szCs w:val="24"/>
          </w:rPr>
          <w:t>安全生产协议</w:t>
        </w:r>
        <w:r>
          <w:rPr>
            <w:rFonts w:ascii="宋体" w:hAnsi="宋体"/>
            <w:bCs/>
            <w:szCs w:val="24"/>
          </w:rPr>
          <w:t>书</w:t>
        </w:r>
        <w:r>
          <w:tab/>
        </w:r>
        <w:r>
          <w:fldChar w:fldCharType="begin"/>
        </w:r>
        <w:r>
          <w:instrText xml:space="preserve"> PAGEREF _Toc32143 \h </w:instrText>
        </w:r>
        <w:r>
          <w:fldChar w:fldCharType="separate"/>
        </w:r>
        <w:r>
          <w:t>164</w:t>
        </w:r>
        <w:r>
          <w:fldChar w:fldCharType="end"/>
        </w:r>
      </w:hyperlink>
    </w:p>
    <w:p w:rsidR="00E101EA" w:rsidRDefault="00584E12">
      <w:pPr>
        <w:pStyle w:val="23"/>
        <w:tabs>
          <w:tab w:val="right" w:leader="dot" w:pos="9750"/>
        </w:tabs>
      </w:pPr>
      <w:hyperlink w:anchor="_Toc1350" w:history="1">
        <w:r>
          <w:rPr>
            <w:rFonts w:hAnsi="宋体"/>
            <w:bCs/>
            <w:szCs w:val="24"/>
          </w:rPr>
          <w:t>附件</w:t>
        </w:r>
        <w:r>
          <w:rPr>
            <w:rFonts w:hAnsi="宋体" w:hint="eastAsia"/>
            <w:bCs/>
            <w:szCs w:val="24"/>
          </w:rPr>
          <w:t>五</w:t>
        </w:r>
        <w:r>
          <w:rPr>
            <w:rFonts w:hAnsi="宋体"/>
            <w:bCs/>
            <w:szCs w:val="24"/>
          </w:rPr>
          <w:t>：联合体协议书</w:t>
        </w:r>
        <w:r>
          <w:tab/>
        </w:r>
        <w:r>
          <w:fldChar w:fldCharType="begin"/>
        </w:r>
        <w:r>
          <w:instrText xml:space="preserve"> PAGEREF _Toc1350 \h </w:instrText>
        </w:r>
        <w:r>
          <w:fldChar w:fldCharType="separate"/>
        </w:r>
        <w:r>
          <w:t>167</w:t>
        </w:r>
        <w:r>
          <w:fldChar w:fldCharType="end"/>
        </w:r>
      </w:hyperlink>
    </w:p>
    <w:p w:rsidR="00E101EA" w:rsidRDefault="00584E12">
      <w:pPr>
        <w:pStyle w:val="23"/>
        <w:tabs>
          <w:tab w:val="right" w:leader="dot" w:pos="9750"/>
        </w:tabs>
      </w:pPr>
      <w:hyperlink w:anchor="_Toc16435" w:history="1">
        <w:r>
          <w:rPr>
            <w:rFonts w:ascii="宋体" w:hAnsi="宋体"/>
            <w:bCs/>
            <w:szCs w:val="24"/>
          </w:rPr>
          <w:t>附件</w:t>
        </w:r>
        <w:r>
          <w:rPr>
            <w:rFonts w:ascii="宋体" w:hAnsi="宋体" w:hint="eastAsia"/>
            <w:bCs/>
            <w:szCs w:val="24"/>
          </w:rPr>
          <w:t>六</w:t>
        </w:r>
        <w:r>
          <w:rPr>
            <w:rFonts w:ascii="宋体" w:hAnsi="宋体"/>
            <w:bCs/>
            <w:szCs w:val="24"/>
          </w:rPr>
          <w:t>：工程质量终身责任承诺书</w:t>
        </w:r>
        <w:r>
          <w:tab/>
        </w:r>
        <w:r>
          <w:fldChar w:fldCharType="begin"/>
        </w:r>
        <w:r>
          <w:instrText xml:space="preserve"> PAGEREF _Toc16435 \h </w:instrText>
        </w:r>
        <w:r>
          <w:fldChar w:fldCharType="separate"/>
        </w:r>
        <w:r>
          <w:t>168</w:t>
        </w:r>
        <w:r>
          <w:fldChar w:fldCharType="end"/>
        </w:r>
      </w:hyperlink>
    </w:p>
    <w:p w:rsidR="00E101EA" w:rsidRDefault="00584E12">
      <w:pPr>
        <w:pStyle w:val="23"/>
        <w:tabs>
          <w:tab w:val="right" w:leader="dot" w:pos="9750"/>
        </w:tabs>
      </w:pPr>
      <w:hyperlink w:anchor="_Toc6177" w:history="1">
        <w:r>
          <w:rPr>
            <w:rFonts w:ascii="宋体" w:hAnsi="宋体"/>
            <w:szCs w:val="24"/>
          </w:rPr>
          <w:t>附件</w:t>
        </w:r>
        <w:r>
          <w:rPr>
            <w:rFonts w:ascii="宋体" w:hAnsi="宋体" w:hint="eastAsia"/>
            <w:szCs w:val="24"/>
          </w:rPr>
          <w:t>七</w:t>
        </w:r>
        <w:r>
          <w:rPr>
            <w:rFonts w:ascii="宋体" w:hAnsi="宋体"/>
            <w:szCs w:val="24"/>
          </w:rPr>
          <w:t>：项目管理机构配备表</w:t>
        </w:r>
        <w:r>
          <w:tab/>
        </w:r>
        <w:r>
          <w:fldChar w:fldCharType="begin"/>
        </w:r>
        <w:r>
          <w:instrText xml:space="preserve"> PAGEREF _Toc6177 \h </w:instrText>
        </w:r>
        <w:r>
          <w:fldChar w:fldCharType="separate"/>
        </w:r>
        <w:r>
          <w:t>174</w:t>
        </w:r>
        <w:r>
          <w:fldChar w:fldCharType="end"/>
        </w:r>
      </w:hyperlink>
    </w:p>
    <w:p w:rsidR="00E101EA" w:rsidRDefault="00584E12">
      <w:pPr>
        <w:pStyle w:val="23"/>
        <w:tabs>
          <w:tab w:val="right" w:leader="dot" w:pos="9750"/>
        </w:tabs>
      </w:pPr>
      <w:hyperlink w:anchor="_Toc14691" w:history="1">
        <w:r>
          <w:rPr>
            <w:rFonts w:ascii="宋体" w:hAnsi="宋体"/>
            <w:szCs w:val="24"/>
          </w:rPr>
          <w:t>附件八：设计任务书</w:t>
        </w:r>
        <w:r>
          <w:rPr>
            <w:rFonts w:ascii="宋体" w:hAnsi="宋体" w:hint="eastAsia"/>
            <w:szCs w:val="24"/>
          </w:rPr>
          <w:t>（详见招标文件）</w:t>
        </w:r>
        <w:r>
          <w:tab/>
        </w:r>
        <w:r>
          <w:fldChar w:fldCharType="begin"/>
        </w:r>
        <w:r>
          <w:instrText xml:space="preserve"> PAGEREF _Toc14691 \h </w:instrText>
        </w:r>
        <w:r>
          <w:fldChar w:fldCharType="separate"/>
        </w:r>
        <w:r>
          <w:t>175</w:t>
        </w:r>
        <w:r>
          <w:fldChar w:fldCharType="end"/>
        </w:r>
      </w:hyperlink>
    </w:p>
    <w:p w:rsidR="00E101EA" w:rsidRDefault="00584E12">
      <w:pPr>
        <w:pStyle w:val="23"/>
        <w:tabs>
          <w:tab w:val="right" w:leader="dot" w:pos="9750"/>
        </w:tabs>
      </w:pPr>
      <w:hyperlink w:anchor="_Toc20717" w:history="1">
        <w:r>
          <w:rPr>
            <w:rFonts w:ascii="宋体" w:hAnsi="宋体"/>
            <w:szCs w:val="24"/>
          </w:rPr>
          <w:t>附件九：造价控制方案</w:t>
        </w:r>
        <w:r>
          <w:tab/>
        </w:r>
        <w:r>
          <w:fldChar w:fldCharType="begin"/>
        </w:r>
        <w:r>
          <w:instrText xml:space="preserve"> PAGEREF _Toc20717 \h </w:instrText>
        </w:r>
        <w:r>
          <w:fldChar w:fldCharType="separate"/>
        </w:r>
        <w:r>
          <w:t>1</w:t>
        </w:r>
        <w:r>
          <w:t>75</w:t>
        </w:r>
        <w:r>
          <w:fldChar w:fldCharType="end"/>
        </w:r>
      </w:hyperlink>
    </w:p>
    <w:p w:rsidR="00E101EA" w:rsidRDefault="00584E12">
      <w:pPr>
        <w:pStyle w:val="23"/>
        <w:tabs>
          <w:tab w:val="right" w:leader="dot" w:pos="9750"/>
        </w:tabs>
      </w:pPr>
      <w:hyperlink w:anchor="_Toc29969" w:history="1">
        <w:r>
          <w:rPr>
            <w:rFonts w:ascii="宋体" w:hAnsi="宋体"/>
            <w:szCs w:val="24"/>
          </w:rPr>
          <w:t>附件十：施工管理任务书</w:t>
        </w:r>
        <w:r>
          <w:tab/>
        </w:r>
        <w:r>
          <w:fldChar w:fldCharType="begin"/>
        </w:r>
        <w:r>
          <w:instrText xml:space="preserve"> PAGEREF _Toc29969 \h </w:instrText>
        </w:r>
        <w:r>
          <w:fldChar w:fldCharType="separate"/>
        </w:r>
        <w:r>
          <w:t>179</w:t>
        </w:r>
        <w:r>
          <w:fldChar w:fldCharType="end"/>
        </w:r>
      </w:hyperlink>
    </w:p>
    <w:p w:rsidR="00E101EA" w:rsidRDefault="00584E12">
      <w:pPr>
        <w:pStyle w:val="23"/>
        <w:tabs>
          <w:tab w:val="right" w:leader="dot" w:pos="9750"/>
        </w:tabs>
      </w:pPr>
      <w:hyperlink w:anchor="_Toc29264" w:history="1">
        <w:r>
          <w:rPr>
            <w:rFonts w:ascii="宋体" w:hAnsi="宋体" w:hint="eastAsia"/>
            <w:szCs w:val="24"/>
          </w:rPr>
          <w:t>附件十一：规划条件</w:t>
        </w:r>
        <w:r>
          <w:tab/>
        </w:r>
        <w:r>
          <w:fldChar w:fldCharType="begin"/>
        </w:r>
        <w:r>
          <w:instrText xml:space="preserve"> PAGEREF _Toc29264 \h </w:instrText>
        </w:r>
        <w:r>
          <w:fldChar w:fldCharType="separate"/>
        </w:r>
        <w:r>
          <w:t>19</w:t>
        </w:r>
        <w:r>
          <w:t>6</w:t>
        </w:r>
        <w:r>
          <w:fldChar w:fldCharType="end"/>
        </w:r>
      </w:hyperlink>
    </w:p>
    <w:p w:rsidR="00E101EA" w:rsidRDefault="00584E12">
      <w:pPr>
        <w:pStyle w:val="23"/>
        <w:tabs>
          <w:tab w:val="right" w:leader="dot" w:pos="9750"/>
        </w:tabs>
      </w:pPr>
      <w:hyperlink w:anchor="_Toc32706" w:history="1">
        <w:r>
          <w:rPr>
            <w:rFonts w:ascii="宋体" w:hAnsi="宋体"/>
            <w:szCs w:val="24"/>
          </w:rPr>
          <w:t>附件十</w:t>
        </w:r>
        <w:r>
          <w:rPr>
            <w:rFonts w:ascii="宋体" w:hAnsi="宋体" w:hint="eastAsia"/>
            <w:szCs w:val="24"/>
          </w:rPr>
          <w:t>二</w:t>
        </w:r>
        <w:r>
          <w:rPr>
            <w:rFonts w:ascii="宋体" w:hAnsi="宋体"/>
            <w:szCs w:val="24"/>
          </w:rPr>
          <w:t>：</w:t>
        </w:r>
        <w:r>
          <w:rPr>
            <w:rFonts w:ascii="宋体" w:hAnsi="宋体" w:hint="eastAsia"/>
            <w:szCs w:val="24"/>
          </w:rPr>
          <w:t>项目用地范围图（电子版，另册）</w:t>
        </w:r>
        <w:r>
          <w:tab/>
        </w:r>
        <w:r>
          <w:fldChar w:fldCharType="begin"/>
        </w:r>
        <w:r>
          <w:instrText xml:space="preserve"> PAGEREF _Toc32706 \h </w:instrText>
        </w:r>
        <w:r>
          <w:fldChar w:fldCharType="separate"/>
        </w:r>
        <w:r>
          <w:t>196</w:t>
        </w:r>
        <w:r>
          <w:fldChar w:fldCharType="end"/>
        </w:r>
      </w:hyperlink>
    </w:p>
    <w:p w:rsidR="00E101EA" w:rsidRDefault="00584E12">
      <w:pPr>
        <w:pStyle w:val="23"/>
        <w:tabs>
          <w:tab w:val="right" w:leader="dot" w:pos="9750"/>
        </w:tabs>
      </w:pPr>
      <w:hyperlink w:anchor="_Toc16715" w:history="1">
        <w:r>
          <w:rPr>
            <w:rFonts w:ascii="宋体" w:hAnsi="宋体"/>
            <w:szCs w:val="24"/>
          </w:rPr>
          <w:t>附件十</w:t>
        </w:r>
        <w:r>
          <w:rPr>
            <w:rFonts w:ascii="宋体" w:hAnsi="宋体" w:hint="eastAsia"/>
            <w:szCs w:val="24"/>
          </w:rPr>
          <w:t>三</w:t>
        </w:r>
        <w:r>
          <w:rPr>
            <w:rFonts w:ascii="宋体" w:hAnsi="宋体"/>
            <w:szCs w:val="24"/>
          </w:rPr>
          <w:t>：</w:t>
        </w:r>
        <w:r>
          <w:rPr>
            <w:rFonts w:ascii="宋体" w:hAnsi="宋体" w:hint="eastAsia"/>
            <w:szCs w:val="24"/>
          </w:rPr>
          <w:t>项目</w:t>
        </w:r>
        <w:r>
          <w:rPr>
            <w:rFonts w:ascii="宋体" w:hAnsi="宋体"/>
            <w:szCs w:val="24"/>
          </w:rPr>
          <w:t>BIM</w:t>
        </w:r>
        <w:r>
          <w:rPr>
            <w:rFonts w:ascii="宋体" w:hAnsi="宋体"/>
            <w:szCs w:val="24"/>
          </w:rPr>
          <w:t>应用管理要求</w:t>
        </w:r>
        <w:r>
          <w:tab/>
        </w:r>
        <w:r>
          <w:fldChar w:fldCharType="begin"/>
        </w:r>
        <w:r>
          <w:instrText xml:space="preserve"> PAGEREF </w:instrText>
        </w:r>
        <w:r>
          <w:instrText xml:space="preserve">_Toc16715 \h </w:instrText>
        </w:r>
        <w:r>
          <w:fldChar w:fldCharType="separate"/>
        </w:r>
        <w:r>
          <w:t>197</w:t>
        </w:r>
        <w:r>
          <w:fldChar w:fldCharType="end"/>
        </w:r>
      </w:hyperlink>
    </w:p>
    <w:p w:rsidR="00E101EA" w:rsidRDefault="00584E12">
      <w:pPr>
        <w:pStyle w:val="23"/>
        <w:tabs>
          <w:tab w:val="right" w:leader="dot" w:pos="9750"/>
        </w:tabs>
      </w:pPr>
      <w:hyperlink w:anchor="_Toc4797" w:history="1">
        <w:r>
          <w:rPr>
            <w:rFonts w:ascii="宋体" w:hAnsi="宋体"/>
            <w:szCs w:val="24"/>
          </w:rPr>
          <w:t>附件十</w:t>
        </w:r>
        <w:r>
          <w:rPr>
            <w:rFonts w:ascii="宋体" w:hAnsi="宋体" w:hint="eastAsia"/>
            <w:szCs w:val="24"/>
          </w:rPr>
          <w:t>四</w:t>
        </w:r>
        <w:r>
          <w:rPr>
            <w:rFonts w:ascii="宋体" w:hAnsi="宋体"/>
            <w:szCs w:val="24"/>
          </w:rPr>
          <w:t>：</w:t>
        </w:r>
        <w:r>
          <w:rPr>
            <w:rFonts w:ascii="宋体" w:hAnsi="宋体" w:hint="eastAsia"/>
            <w:szCs w:val="24"/>
          </w:rPr>
          <w:t>建设单位工程款支付保证书</w:t>
        </w:r>
        <w:r>
          <w:tab/>
        </w:r>
        <w:r>
          <w:fldChar w:fldCharType="begin"/>
        </w:r>
        <w:r>
          <w:instrText xml:space="preserve"> PAGEREF _Toc4797 \h </w:instrText>
        </w:r>
        <w:r>
          <w:fldChar w:fldCharType="separate"/>
        </w:r>
        <w:r>
          <w:t>201</w:t>
        </w:r>
        <w:r>
          <w:fldChar w:fldCharType="end"/>
        </w:r>
      </w:hyperlink>
    </w:p>
    <w:p w:rsidR="00E101EA" w:rsidRDefault="00584E12">
      <w:pPr>
        <w:pStyle w:val="23"/>
        <w:tabs>
          <w:tab w:val="right" w:leader="dot" w:pos="9750"/>
        </w:tabs>
      </w:pPr>
      <w:hyperlink w:anchor="_Toc8497" w:history="1">
        <w:r>
          <w:rPr>
            <w:rFonts w:ascii="宋体" w:hAnsi="宋体"/>
            <w:szCs w:val="24"/>
          </w:rPr>
          <w:t>附件十</w:t>
        </w:r>
        <w:r>
          <w:rPr>
            <w:rFonts w:ascii="宋体" w:hAnsi="宋体" w:hint="eastAsia"/>
            <w:szCs w:val="24"/>
          </w:rPr>
          <w:t>五</w:t>
        </w:r>
        <w:r>
          <w:rPr>
            <w:rFonts w:ascii="宋体" w:hAnsi="宋体"/>
            <w:szCs w:val="24"/>
          </w:rPr>
          <w:t>：</w:t>
        </w:r>
        <w:r>
          <w:rPr>
            <w:rFonts w:ascii="宋体" w:hAnsi="宋体" w:hint="eastAsia"/>
            <w:szCs w:val="24"/>
          </w:rPr>
          <w:t>招标答疑及澄清文件（复印件）</w:t>
        </w:r>
        <w:r>
          <w:tab/>
        </w:r>
        <w:r>
          <w:fldChar w:fldCharType="begin"/>
        </w:r>
        <w:r>
          <w:instrText xml:space="preserve"> PAGEREF _Toc8497 \h </w:instrText>
        </w:r>
        <w:r>
          <w:fldChar w:fldCharType="separate"/>
        </w:r>
        <w:r>
          <w:t>202</w:t>
        </w:r>
        <w:r>
          <w:fldChar w:fldCharType="end"/>
        </w:r>
      </w:hyperlink>
    </w:p>
    <w:p w:rsidR="00E101EA" w:rsidRDefault="00584E12">
      <w:pPr>
        <w:pStyle w:val="23"/>
        <w:tabs>
          <w:tab w:val="right" w:leader="dot" w:pos="9750"/>
        </w:tabs>
      </w:pPr>
      <w:hyperlink w:anchor="_Toc24230" w:history="1">
        <w:r>
          <w:rPr>
            <w:rFonts w:ascii="宋体" w:hAnsi="宋体" w:hint="eastAsia"/>
            <w:bCs/>
            <w:szCs w:val="32"/>
          </w:rPr>
          <w:t>附件十六：工人工资支付分账管理协议书</w:t>
        </w:r>
        <w:r>
          <w:rPr>
            <w:rFonts w:ascii="宋体" w:hAnsi="宋体"/>
            <w:bCs/>
            <w:szCs w:val="32"/>
          </w:rPr>
          <w:t>(</w:t>
        </w:r>
        <w:r>
          <w:rPr>
            <w:rFonts w:ascii="宋体" w:hAnsi="宋体"/>
            <w:bCs/>
            <w:szCs w:val="32"/>
          </w:rPr>
          <w:t>格式）</w:t>
        </w:r>
        <w:r>
          <w:tab/>
        </w:r>
        <w:r>
          <w:fldChar w:fldCharType="begin"/>
        </w:r>
        <w:r>
          <w:instrText xml:space="preserve"> PAGEREF _To</w:instrText>
        </w:r>
        <w:r>
          <w:instrText xml:space="preserve">c24230 \h </w:instrText>
        </w:r>
        <w:r>
          <w:fldChar w:fldCharType="separate"/>
        </w:r>
        <w:r>
          <w:t>203</w:t>
        </w:r>
        <w:r>
          <w:fldChar w:fldCharType="end"/>
        </w:r>
      </w:hyperlink>
    </w:p>
    <w:p w:rsidR="00E101EA" w:rsidRDefault="00584E12">
      <w:pPr>
        <w:pStyle w:val="23"/>
        <w:tabs>
          <w:tab w:val="right" w:leader="dot" w:pos="9750"/>
        </w:tabs>
      </w:pPr>
      <w:hyperlink w:anchor="_Toc22599" w:history="1">
        <w:r>
          <w:rPr>
            <w:rFonts w:ascii="宋体" w:hAnsi="宋体" w:hint="eastAsia"/>
            <w:bCs/>
            <w:szCs w:val="32"/>
          </w:rPr>
          <w:t>附件十七：施工现场管理制度罚则</w:t>
        </w:r>
        <w:r>
          <w:tab/>
        </w:r>
        <w:r>
          <w:fldChar w:fldCharType="begin"/>
        </w:r>
        <w:r>
          <w:instrText xml:space="preserve"> PAGEREF _Toc22599 \h </w:instrText>
        </w:r>
        <w:r>
          <w:fldChar w:fldCharType="separate"/>
        </w:r>
        <w:r>
          <w:t>205</w:t>
        </w:r>
        <w:r>
          <w:fldChar w:fldCharType="end"/>
        </w:r>
      </w:hyperlink>
    </w:p>
    <w:p w:rsidR="00E101EA" w:rsidRDefault="00584E12">
      <w:pPr>
        <w:pStyle w:val="23"/>
        <w:tabs>
          <w:tab w:val="right" w:leader="dot" w:pos="9750"/>
        </w:tabs>
      </w:pPr>
      <w:hyperlink w:anchor="_Toc20504" w:history="1">
        <w:r>
          <w:rPr>
            <w:rFonts w:ascii="宋体" w:hAnsi="宋体" w:hint="eastAsia"/>
            <w:szCs w:val="24"/>
          </w:rPr>
          <w:t>附件十八：工程材料设备参考档次表（仅供参</w:t>
        </w:r>
        <w:r>
          <w:rPr>
            <w:rFonts w:ascii="宋体" w:hAnsi="宋体" w:hint="eastAsia"/>
            <w:szCs w:val="24"/>
          </w:rPr>
          <w:t>考）</w:t>
        </w:r>
        <w:r>
          <w:tab/>
        </w:r>
        <w:r>
          <w:fldChar w:fldCharType="begin"/>
        </w:r>
        <w:r>
          <w:instrText xml:space="preserve"> PAGEREF _Toc20504 \h </w:instrText>
        </w:r>
        <w:r>
          <w:fldChar w:fldCharType="separate"/>
        </w:r>
        <w:r>
          <w:t>210</w:t>
        </w:r>
        <w:r>
          <w:fldChar w:fldCharType="end"/>
        </w:r>
      </w:hyperlink>
    </w:p>
    <w:p w:rsidR="00E101EA" w:rsidRDefault="00584E12">
      <w:pPr>
        <w:pStyle w:val="23"/>
        <w:tabs>
          <w:tab w:val="right" w:leader="dot" w:pos="9750"/>
        </w:tabs>
      </w:pPr>
      <w:hyperlink w:anchor="_Toc2683" w:history="1">
        <w:r>
          <w:rPr>
            <w:rFonts w:ascii="宋体" w:hAnsi="宋体" w:hint="eastAsia"/>
            <w:szCs w:val="24"/>
          </w:rPr>
          <w:t>附件十九：设计施工总承包的风险责任及费用划分</w:t>
        </w:r>
        <w:r>
          <w:tab/>
        </w:r>
        <w:r>
          <w:fldChar w:fldCharType="begin"/>
        </w:r>
        <w:r>
          <w:instrText xml:space="preserve"> PAGEREF _Toc2683 \h </w:instrText>
        </w:r>
        <w:r>
          <w:fldChar w:fldCharType="separate"/>
        </w:r>
        <w:r>
          <w:t>225</w:t>
        </w:r>
        <w:r>
          <w:fldChar w:fldCharType="end"/>
        </w:r>
      </w:hyperlink>
    </w:p>
    <w:p w:rsidR="00E101EA" w:rsidRDefault="00584E12">
      <w:pPr>
        <w:rPr>
          <w:rFonts w:ascii="宋体" w:eastAsia="宋体" w:hAnsi="宋体" w:cs="Times New Roman"/>
          <w:b/>
          <w:color w:val="000000" w:themeColor="text1"/>
          <w:kern w:val="0"/>
          <w:szCs w:val="18"/>
        </w:rPr>
      </w:pPr>
      <w:r>
        <w:rPr>
          <w:rFonts w:ascii="宋体" w:eastAsia="宋体" w:hAnsi="宋体" w:cs="Times New Roman"/>
          <w:bCs/>
          <w:color w:val="000000" w:themeColor="text1"/>
          <w:kern w:val="0"/>
          <w:szCs w:val="18"/>
        </w:rPr>
        <w:fldChar w:fldCharType="end"/>
      </w:r>
    </w:p>
    <w:p w:rsidR="00E101EA" w:rsidRDefault="00584E12">
      <w:pPr>
        <w:keepNext/>
        <w:keepLines/>
        <w:spacing w:before="340" w:after="120" w:line="576" w:lineRule="auto"/>
        <w:jc w:val="center"/>
        <w:outlineLvl w:val="0"/>
        <w:rPr>
          <w:rFonts w:ascii="宋体" w:eastAsia="宋体" w:hAnsi="宋体" w:cs="Times New Roman"/>
          <w:b/>
          <w:bCs/>
          <w:color w:val="000000" w:themeColor="text1"/>
          <w:kern w:val="44"/>
          <w:sz w:val="30"/>
          <w:szCs w:val="30"/>
        </w:rPr>
      </w:pPr>
      <w:bookmarkStart w:id="6" w:name="_Toc499500083"/>
      <w:bookmarkStart w:id="7" w:name="_Toc411736417"/>
      <w:bookmarkStart w:id="8" w:name="_Toc411736141"/>
      <w:bookmarkStart w:id="9" w:name="_Toc476860352"/>
      <w:r>
        <w:rPr>
          <w:rFonts w:ascii="宋体" w:eastAsia="宋体" w:hAnsi="宋体" w:cs="Times New Roman"/>
          <w:b/>
          <w:bCs/>
          <w:color w:val="000000" w:themeColor="text1"/>
          <w:kern w:val="44"/>
          <w:sz w:val="32"/>
          <w:szCs w:val="44"/>
        </w:rPr>
        <w:br w:type="page"/>
      </w:r>
      <w:bookmarkStart w:id="10" w:name="_Toc140222493"/>
      <w:bookmarkStart w:id="11" w:name="_Toc52183728"/>
      <w:bookmarkStart w:id="12" w:name="_Toc8190"/>
      <w:r>
        <w:rPr>
          <w:rFonts w:ascii="宋体" w:eastAsia="宋体" w:hAnsi="宋体" w:cs="Times New Roman"/>
          <w:b/>
          <w:bCs/>
          <w:color w:val="000000" w:themeColor="text1"/>
          <w:kern w:val="44"/>
          <w:sz w:val="30"/>
          <w:szCs w:val="30"/>
        </w:rPr>
        <w:lastRenderedPageBreak/>
        <w:t>第一部分</w:t>
      </w:r>
      <w:r>
        <w:rPr>
          <w:rFonts w:ascii="宋体" w:eastAsia="宋体" w:hAnsi="宋体" w:cs="Times New Roman"/>
          <w:b/>
          <w:bCs/>
          <w:color w:val="000000" w:themeColor="text1"/>
          <w:kern w:val="44"/>
          <w:sz w:val="30"/>
          <w:szCs w:val="30"/>
        </w:rPr>
        <w:t xml:space="preserve"> </w:t>
      </w:r>
      <w:r>
        <w:rPr>
          <w:rFonts w:ascii="宋体" w:eastAsia="宋体" w:hAnsi="宋体" w:cs="Times New Roman"/>
          <w:b/>
          <w:bCs/>
          <w:color w:val="000000" w:themeColor="text1"/>
          <w:kern w:val="44"/>
          <w:sz w:val="30"/>
          <w:szCs w:val="30"/>
        </w:rPr>
        <w:t>合同协议书</w:t>
      </w:r>
      <w:bookmarkEnd w:id="6"/>
      <w:bookmarkEnd w:id="7"/>
      <w:bookmarkEnd w:id="8"/>
      <w:bookmarkEnd w:id="9"/>
      <w:bookmarkEnd w:id="10"/>
      <w:bookmarkEnd w:id="11"/>
      <w:bookmarkEnd w:id="12"/>
    </w:p>
    <w:p w:rsidR="00E101EA" w:rsidRDefault="00584E12">
      <w:pPr>
        <w:adjustRightInd w:val="0"/>
        <w:snapToGrid w:val="0"/>
        <w:spacing w:beforeLines="100" w:before="240" w:line="360" w:lineRule="auto"/>
        <w:ind w:firstLineChars="105" w:firstLine="2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发包人：</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承包人：（主办）</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p>
    <w:p w:rsidR="00E101EA" w:rsidRDefault="00584E12">
      <w:pPr>
        <w:adjustRightInd w:val="0"/>
        <w:snapToGrid w:val="0"/>
        <w:spacing w:line="360" w:lineRule="auto"/>
        <w:ind w:firstLineChars="505" w:firstLine="106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p>
    <w:p w:rsidR="00E101EA" w:rsidRDefault="00E101EA">
      <w:pPr>
        <w:pStyle w:val="a8"/>
        <w:rPr>
          <w:rFonts w:ascii="宋体" w:hAnsi="宋体"/>
          <w:color w:val="000000" w:themeColor="text1"/>
        </w:rPr>
      </w:pPr>
    </w:p>
    <w:p w:rsidR="00E101EA" w:rsidRDefault="00584E12">
      <w:pPr>
        <w:spacing w:line="360" w:lineRule="auto"/>
        <w:ind w:left="176" w:firstLine="482"/>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根据</w:t>
      </w:r>
      <w:r>
        <w:rPr>
          <w:rFonts w:ascii="宋体" w:eastAsia="宋体" w:hAnsi="宋体" w:cs="Times New Roman" w:hint="eastAsia"/>
          <w:color w:val="000000" w:themeColor="text1"/>
          <w:kern w:val="0"/>
          <w:szCs w:val="21"/>
        </w:rPr>
        <w:t>《中华人民共和国民法典》合同篇</w:t>
      </w:r>
      <w:r>
        <w:rPr>
          <w:rFonts w:ascii="宋体" w:eastAsia="宋体" w:hAnsi="宋体" w:cs="Times New Roman"/>
          <w:color w:val="000000" w:themeColor="text1"/>
          <w:kern w:val="0"/>
          <w:szCs w:val="21"/>
        </w:rPr>
        <w:t>、《</w:t>
      </w:r>
      <w:hyperlink r:id="rId8" w:history="1">
        <w:r>
          <w:rPr>
            <w:rFonts w:ascii="宋体" w:eastAsia="宋体" w:hAnsi="宋体" w:cs="Times New Roman" w:hint="eastAsia"/>
            <w:color w:val="000000" w:themeColor="text1"/>
            <w:kern w:val="0"/>
            <w:szCs w:val="21"/>
          </w:rPr>
          <w:t>中华人民共和国建筑法</w:t>
        </w:r>
      </w:hyperlink>
      <w:r>
        <w:rPr>
          <w:rFonts w:ascii="宋体" w:eastAsia="宋体" w:hAnsi="宋体" w:cs="Times New Roman"/>
          <w:color w:val="000000" w:themeColor="text1"/>
          <w:kern w:val="0"/>
          <w:szCs w:val="21"/>
        </w:rPr>
        <w:t>》及有关法律规定，遵循平等、自愿、公平和诚实信用的原则，就</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18"/>
          <w:u w:val="single"/>
        </w:rPr>
        <w:t>知识城国际人才服务中心</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勘察设计施工总承包（</w:t>
      </w:r>
      <w:r>
        <w:rPr>
          <w:rFonts w:ascii="宋体" w:eastAsia="宋体" w:hAnsi="宋体" w:cs="Times New Roman"/>
          <w:color w:val="000000" w:themeColor="text1"/>
          <w:kern w:val="0"/>
          <w:szCs w:val="21"/>
        </w:rPr>
        <w:t>EPC</w:t>
      </w:r>
      <w:r>
        <w:rPr>
          <w:rFonts w:ascii="宋体" w:eastAsia="宋体" w:hAnsi="宋体" w:cs="Times New Roman"/>
          <w:color w:val="000000" w:themeColor="text1"/>
          <w:kern w:val="0"/>
          <w:szCs w:val="21"/>
        </w:rPr>
        <w:t>）及有关事项协商一致，共同达成如下协议：</w:t>
      </w:r>
    </w:p>
    <w:p w:rsidR="00E101EA" w:rsidRDefault="00584E12">
      <w:pPr>
        <w:spacing w:line="360" w:lineRule="auto"/>
        <w:ind w:firstLineChars="200" w:firstLine="442"/>
        <w:rPr>
          <w:rFonts w:ascii="宋体" w:eastAsia="宋体" w:hAnsi="宋体" w:cs="Times New Roman"/>
          <w:color w:val="000000" w:themeColor="text1"/>
          <w:kern w:val="0"/>
          <w:szCs w:val="21"/>
        </w:rPr>
      </w:pPr>
      <w:r>
        <w:rPr>
          <w:rFonts w:ascii="宋体" w:eastAsia="宋体" w:hAnsi="宋体" w:cs="Times New Roman"/>
          <w:b/>
          <w:bCs/>
          <w:smallCaps/>
          <w:color w:val="000000" w:themeColor="text1"/>
          <w:kern w:val="0"/>
          <w:sz w:val="22"/>
        </w:rPr>
        <w:t>一、工程概况</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工程名称：</w:t>
      </w:r>
      <w:r>
        <w:rPr>
          <w:rFonts w:ascii="宋体" w:eastAsia="宋体" w:hAnsi="宋体" w:cs="Times New Roman" w:hint="eastAsia"/>
          <w:color w:val="000000" w:themeColor="text1"/>
          <w:kern w:val="0"/>
          <w:szCs w:val="18"/>
          <w:u w:val="single"/>
        </w:rPr>
        <w:t xml:space="preserve"> </w:t>
      </w:r>
      <w:r>
        <w:rPr>
          <w:rFonts w:ascii="宋体" w:eastAsia="宋体" w:hAnsi="宋体" w:cs="Times New Roman" w:hint="eastAsia"/>
          <w:color w:val="000000" w:themeColor="text1"/>
          <w:kern w:val="0"/>
          <w:szCs w:val="18"/>
          <w:u w:val="single"/>
        </w:rPr>
        <w:t>知识城国际人才服务中心勘察设计施工总承包（</w:t>
      </w:r>
      <w:r>
        <w:rPr>
          <w:rFonts w:ascii="宋体" w:eastAsia="宋体" w:hAnsi="宋体" w:cs="Times New Roman" w:hint="eastAsia"/>
          <w:color w:val="000000" w:themeColor="text1"/>
          <w:kern w:val="0"/>
          <w:szCs w:val="18"/>
          <w:u w:val="single"/>
        </w:rPr>
        <w:t>EPC</w:t>
      </w:r>
      <w:r>
        <w:rPr>
          <w:rFonts w:ascii="宋体" w:eastAsia="宋体" w:hAnsi="宋体" w:cs="Times New Roman" w:hint="eastAsia"/>
          <w:color w:val="000000" w:themeColor="text1"/>
          <w:kern w:val="0"/>
          <w:szCs w:val="18"/>
          <w:u w:val="single"/>
        </w:rPr>
        <w:t>）</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工程地点：</w:t>
      </w:r>
      <w:r>
        <w:rPr>
          <w:rFonts w:ascii="宋体" w:eastAsia="宋体" w:hAnsi="宋体" w:cs="Times New Roman" w:hint="eastAsia"/>
          <w:color w:val="000000" w:themeColor="text1"/>
          <w:kern w:val="0"/>
          <w:szCs w:val="18"/>
          <w:u w:val="single"/>
        </w:rPr>
        <w:t xml:space="preserve"> </w:t>
      </w:r>
      <w:r>
        <w:rPr>
          <w:rFonts w:ascii="宋体" w:eastAsia="宋体" w:hAnsi="宋体" w:cs="Times New Roman" w:hint="eastAsia"/>
          <w:color w:val="000000" w:themeColor="text1"/>
          <w:kern w:val="0"/>
          <w:szCs w:val="18"/>
          <w:u w:val="single"/>
        </w:rPr>
        <w:t>广州市黄埔区龙湖街道知识城环九龙湖总部核心经济带，知识九路以南、开放大道以西（广州经济技术开发区）</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kern w:val="0"/>
          <w:szCs w:val="21"/>
        </w:rPr>
        <w:t>3</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工程立项批准文号：</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资金来源：</w:t>
      </w:r>
      <w:r>
        <w:rPr>
          <w:rFonts w:ascii="宋体" w:eastAsia="宋体" w:hAnsi="宋体" w:cs="Times New Roman"/>
          <w:color w:val="000000" w:themeColor="text1"/>
          <w:kern w:val="0"/>
          <w:szCs w:val="21"/>
          <w:u w:val="single"/>
        </w:rPr>
        <w:t>自筹资金</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工程内容：</w:t>
      </w:r>
      <w:bookmarkStart w:id="13" w:name="_Hlk114582140"/>
      <w:r>
        <w:rPr>
          <w:rFonts w:ascii="宋体" w:eastAsia="宋体" w:hAnsi="宋体" w:cs="Times New Roman" w:hint="eastAsia"/>
          <w:color w:val="000000" w:themeColor="text1"/>
          <w:kern w:val="0"/>
          <w:szCs w:val="21"/>
          <w:u w:val="single"/>
        </w:rPr>
        <w:t>知识城</w:t>
      </w:r>
      <w:r>
        <w:rPr>
          <w:rFonts w:ascii="宋体" w:eastAsia="宋体" w:hAnsi="宋体" w:cs="Times New Roman" w:hint="eastAsia"/>
          <w:color w:val="000000" w:themeColor="text1"/>
          <w:kern w:val="0"/>
          <w:szCs w:val="18"/>
          <w:u w:val="single"/>
        </w:rPr>
        <w:t>国际人才服务中心项目规划用地面积约</w:t>
      </w:r>
      <w:r>
        <w:rPr>
          <w:rFonts w:ascii="宋体" w:eastAsia="宋体" w:hAnsi="宋体" w:cs="Times New Roman" w:hint="eastAsia"/>
          <w:color w:val="000000" w:themeColor="text1"/>
          <w:kern w:val="0"/>
          <w:szCs w:val="18"/>
          <w:u w:val="single"/>
        </w:rPr>
        <w:t>8955</w:t>
      </w:r>
      <w:r>
        <w:rPr>
          <w:rFonts w:ascii="宋体" w:eastAsia="宋体" w:hAnsi="宋体" w:cs="Times New Roman" w:hint="eastAsia"/>
          <w:color w:val="000000" w:themeColor="text1"/>
          <w:kern w:val="0"/>
          <w:szCs w:val="18"/>
          <w:u w:val="single"/>
        </w:rPr>
        <w:t>㎡，总建筑面积约</w:t>
      </w:r>
      <w:r>
        <w:rPr>
          <w:rFonts w:ascii="宋体" w:eastAsia="宋体" w:hAnsi="宋体" w:cs="Times New Roman" w:hint="eastAsia"/>
          <w:color w:val="000000" w:themeColor="text1"/>
          <w:kern w:val="0"/>
          <w:szCs w:val="18"/>
          <w:u w:val="single"/>
        </w:rPr>
        <w:t>59000</w:t>
      </w:r>
      <w:r>
        <w:rPr>
          <w:rFonts w:ascii="宋体" w:eastAsia="宋体" w:hAnsi="宋体" w:cs="Times New Roman" w:hint="eastAsia"/>
          <w:color w:val="000000" w:themeColor="text1"/>
          <w:kern w:val="0"/>
          <w:szCs w:val="18"/>
          <w:u w:val="single"/>
        </w:rPr>
        <w:t>㎡，</w:t>
      </w:r>
      <w:proofErr w:type="gramStart"/>
      <w:r>
        <w:rPr>
          <w:rFonts w:ascii="宋体" w:eastAsia="宋体" w:hAnsi="宋体" w:cs="Times New Roman" w:hint="eastAsia"/>
          <w:color w:val="000000" w:themeColor="text1"/>
          <w:kern w:val="0"/>
          <w:szCs w:val="18"/>
          <w:u w:val="single"/>
        </w:rPr>
        <w:t>计容建筑面积</w:t>
      </w:r>
      <w:proofErr w:type="gramEnd"/>
      <w:r>
        <w:rPr>
          <w:rFonts w:ascii="宋体" w:eastAsia="宋体" w:hAnsi="宋体" w:cs="Times New Roman" w:hint="eastAsia"/>
          <w:color w:val="000000" w:themeColor="text1"/>
          <w:kern w:val="0"/>
          <w:szCs w:val="18"/>
          <w:u w:val="single"/>
        </w:rPr>
        <w:t>约</w:t>
      </w:r>
      <w:r>
        <w:rPr>
          <w:rFonts w:ascii="宋体" w:eastAsia="宋体" w:hAnsi="宋体" w:cs="Times New Roman" w:hint="eastAsia"/>
          <w:color w:val="000000" w:themeColor="text1"/>
          <w:kern w:val="0"/>
          <w:szCs w:val="18"/>
          <w:u w:val="single"/>
        </w:rPr>
        <w:t>44775</w:t>
      </w:r>
      <w:r>
        <w:rPr>
          <w:rFonts w:ascii="宋体" w:eastAsia="宋体" w:hAnsi="宋体" w:cs="Times New Roman" w:hint="eastAsia"/>
          <w:color w:val="000000" w:themeColor="text1"/>
          <w:kern w:val="0"/>
          <w:szCs w:val="18"/>
          <w:u w:val="single"/>
        </w:rPr>
        <w:t>㎡，拟建设</w:t>
      </w:r>
      <w:r>
        <w:rPr>
          <w:rFonts w:ascii="宋体" w:eastAsia="宋体" w:hAnsi="宋体" w:cs="Times New Roman" w:hint="eastAsia"/>
          <w:color w:val="000000" w:themeColor="text1"/>
          <w:kern w:val="0"/>
          <w:szCs w:val="18"/>
          <w:u w:val="single"/>
        </w:rPr>
        <w:t>2</w:t>
      </w:r>
      <w:r>
        <w:rPr>
          <w:rFonts w:ascii="宋体" w:eastAsia="宋体" w:hAnsi="宋体" w:cs="Times New Roman" w:hint="eastAsia"/>
          <w:color w:val="000000" w:themeColor="text1"/>
          <w:kern w:val="0"/>
          <w:szCs w:val="18"/>
          <w:u w:val="single"/>
        </w:rPr>
        <w:t>层地下室，地上</w:t>
      </w:r>
      <w:r>
        <w:rPr>
          <w:rFonts w:ascii="宋体" w:eastAsia="宋体" w:hAnsi="宋体" w:cs="Times New Roman" w:hint="eastAsia"/>
          <w:color w:val="000000" w:themeColor="text1"/>
          <w:kern w:val="0"/>
          <w:szCs w:val="18"/>
          <w:u w:val="single"/>
        </w:rPr>
        <w:t>23</w:t>
      </w:r>
      <w:r>
        <w:rPr>
          <w:rFonts w:ascii="宋体" w:eastAsia="宋体" w:hAnsi="宋体" w:cs="Times New Roman" w:hint="eastAsia"/>
          <w:color w:val="000000" w:themeColor="text1"/>
          <w:kern w:val="0"/>
          <w:szCs w:val="18"/>
          <w:u w:val="single"/>
        </w:rPr>
        <w:t>层，建筑高度超过</w:t>
      </w:r>
      <w:r>
        <w:rPr>
          <w:rFonts w:ascii="宋体" w:eastAsia="宋体" w:hAnsi="宋体" w:cs="Times New Roman" w:hint="eastAsia"/>
          <w:color w:val="000000" w:themeColor="text1"/>
          <w:kern w:val="0"/>
          <w:szCs w:val="18"/>
          <w:u w:val="single"/>
        </w:rPr>
        <w:t>100m</w:t>
      </w:r>
      <w:r>
        <w:rPr>
          <w:rFonts w:ascii="宋体" w:eastAsia="宋体" w:hAnsi="宋体" w:cs="Times New Roman" w:hint="eastAsia"/>
          <w:color w:val="000000" w:themeColor="text1"/>
          <w:kern w:val="0"/>
          <w:szCs w:val="18"/>
          <w:u w:val="single"/>
        </w:rPr>
        <w:t>但不超过</w:t>
      </w:r>
      <w:r>
        <w:rPr>
          <w:rFonts w:ascii="宋体" w:eastAsia="宋体" w:hAnsi="宋体" w:cs="Times New Roman" w:hint="eastAsia"/>
          <w:color w:val="000000" w:themeColor="text1"/>
          <w:kern w:val="0"/>
          <w:szCs w:val="18"/>
          <w:u w:val="single"/>
        </w:rPr>
        <w:t>120m</w:t>
      </w:r>
      <w:r>
        <w:rPr>
          <w:rFonts w:ascii="宋体" w:eastAsia="宋体" w:hAnsi="宋体" w:cs="Times New Roman" w:hint="eastAsia"/>
          <w:color w:val="000000" w:themeColor="text1"/>
          <w:kern w:val="0"/>
          <w:szCs w:val="18"/>
          <w:u w:val="single"/>
        </w:rPr>
        <w:t>。塔楼为写字楼物业，底层裙楼为配套商业。</w:t>
      </w:r>
      <w:bookmarkEnd w:id="13"/>
      <w:r>
        <w:rPr>
          <w:rFonts w:ascii="宋体" w:eastAsia="宋体" w:hAnsi="宋体" w:cs="Times New Roman" w:hint="eastAsia"/>
          <w:color w:val="000000" w:themeColor="text1"/>
          <w:kern w:val="0"/>
          <w:szCs w:val="21"/>
          <w:u w:val="single"/>
        </w:rPr>
        <w:t>具体以发包人最终实施的方案为准。</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snapToGrid w:val="0"/>
          <w:color w:val="000000" w:themeColor="text1"/>
          <w:kern w:val="0"/>
          <w:szCs w:val="21"/>
        </w:rPr>
        <w:t>6</w:t>
      </w:r>
      <w:r>
        <w:rPr>
          <w:rFonts w:ascii="宋体" w:eastAsia="宋体" w:hAnsi="宋体" w:cs="Times New Roman" w:hint="eastAsia"/>
          <w:b/>
          <w:snapToGrid w:val="0"/>
          <w:color w:val="000000" w:themeColor="text1"/>
          <w:kern w:val="0"/>
          <w:szCs w:val="21"/>
        </w:rPr>
        <w:t>、</w:t>
      </w:r>
      <w:r>
        <w:rPr>
          <w:rFonts w:ascii="宋体" w:eastAsia="宋体" w:hAnsi="宋体" w:cs="Times New Roman"/>
          <w:b/>
          <w:snapToGrid w:val="0"/>
          <w:color w:val="000000" w:themeColor="text1"/>
          <w:kern w:val="0"/>
          <w:szCs w:val="21"/>
        </w:rPr>
        <w:t>承包范围：</w:t>
      </w:r>
      <w:r>
        <w:rPr>
          <w:rFonts w:ascii="宋体" w:eastAsia="宋体" w:hAnsi="宋体" w:cs="Times New Roman"/>
          <w:color w:val="000000" w:themeColor="text1"/>
          <w:kern w:val="0"/>
          <w:szCs w:val="21"/>
        </w:rPr>
        <w:t>完成本项目初勘、详细勘察、管线探测、方案设计、必要时组织开展设计调研、初步设计及概算、施工图设计、专业工程深化设计、变更设计、</w:t>
      </w:r>
      <w:r>
        <w:rPr>
          <w:rFonts w:ascii="宋体" w:eastAsia="宋体" w:hAnsi="宋体" w:cs="Times New Roman" w:hint="eastAsia"/>
          <w:color w:val="000000" w:themeColor="text1"/>
          <w:kern w:val="0"/>
          <w:szCs w:val="21"/>
        </w:rPr>
        <w:t>材料设备采购与安装、</w:t>
      </w:r>
      <w:r>
        <w:rPr>
          <w:rFonts w:ascii="宋体" w:eastAsia="宋体" w:hAnsi="宋体" w:cs="Times New Roman"/>
          <w:color w:val="000000" w:themeColor="text1"/>
          <w:kern w:val="0"/>
          <w:szCs w:val="21"/>
        </w:rPr>
        <w:t>施工、试运行至工程竣工验收、资料编制归档、交付使用手续办理、包总承包管理和现场整体组织、</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交钥匙</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工程总承包，</w:t>
      </w:r>
      <w:r>
        <w:rPr>
          <w:rFonts w:ascii="宋体" w:eastAsia="宋体" w:hAnsi="宋体" w:cs="Times New Roman" w:hint="eastAsia"/>
          <w:color w:val="000000" w:themeColor="text1"/>
          <w:kern w:val="0"/>
          <w:szCs w:val="21"/>
        </w:rPr>
        <w:t>代表发包人</w:t>
      </w:r>
      <w:r>
        <w:rPr>
          <w:rFonts w:ascii="宋体" w:eastAsia="宋体" w:hAnsi="宋体" w:cs="Times New Roman"/>
          <w:color w:val="000000" w:themeColor="text1"/>
          <w:kern w:val="0"/>
          <w:szCs w:val="21"/>
        </w:rPr>
        <w:t>负责办理报建、报批</w:t>
      </w:r>
      <w:r>
        <w:rPr>
          <w:rFonts w:ascii="宋体" w:eastAsia="宋体" w:hAnsi="宋体" w:cs="Times New Roman" w:hint="eastAsia"/>
          <w:color w:val="000000" w:themeColor="text1"/>
          <w:kern w:val="0"/>
          <w:szCs w:val="21"/>
        </w:rPr>
        <w:t>；配合</w:t>
      </w:r>
      <w:r>
        <w:rPr>
          <w:rFonts w:ascii="宋体" w:eastAsia="宋体" w:hAnsi="宋体" w:cs="Times New Roman"/>
          <w:color w:val="000000" w:themeColor="text1"/>
          <w:kern w:val="0"/>
          <w:szCs w:val="21"/>
        </w:rPr>
        <w:t>相关部门结（决）算审核、发包人的审计和审计的调查</w:t>
      </w:r>
      <w:r>
        <w:rPr>
          <w:rFonts w:ascii="宋体" w:eastAsia="宋体" w:hAnsi="宋体" w:cs="Times New Roman" w:hint="eastAsia"/>
          <w:color w:val="000000" w:themeColor="text1"/>
          <w:kern w:val="0"/>
          <w:szCs w:val="21"/>
        </w:rPr>
        <w:t>；负责</w:t>
      </w:r>
      <w:r>
        <w:rPr>
          <w:rFonts w:ascii="宋体" w:eastAsia="宋体" w:hAnsi="宋体" w:cs="Times New Roman"/>
          <w:color w:val="000000" w:themeColor="text1"/>
          <w:kern w:val="0"/>
          <w:szCs w:val="21"/>
        </w:rPr>
        <w:t>工程保修等工作，包括但不限于以下：</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olor w:val="000000" w:themeColor="text1"/>
          <w:szCs w:val="21"/>
          <w:u w:val="single"/>
        </w:rPr>
      </w:pPr>
      <w:r>
        <w:rPr>
          <w:rFonts w:ascii="宋体" w:eastAsia="宋体" w:hAnsi="宋体"/>
          <w:color w:val="000000" w:themeColor="text1"/>
          <w:szCs w:val="21"/>
          <w:u w:val="single"/>
        </w:rPr>
        <w:t>6.1</w:t>
      </w:r>
      <w:r>
        <w:rPr>
          <w:rFonts w:ascii="宋体" w:eastAsia="宋体" w:hAnsi="宋体"/>
          <w:color w:val="000000" w:themeColor="text1"/>
          <w:szCs w:val="21"/>
          <w:u w:val="single"/>
        </w:rPr>
        <w:t>勘察部分：</w:t>
      </w:r>
    </w:p>
    <w:p w:rsidR="00E101EA" w:rsidRDefault="00584E12">
      <w:pPr>
        <w:spacing w:line="360" w:lineRule="auto"/>
        <w:ind w:firstLineChars="167" w:firstLine="351"/>
        <w:rPr>
          <w:rFonts w:ascii="宋体" w:eastAsia="宋体" w:hAnsi="宋体"/>
          <w:color w:val="000000" w:themeColor="text1"/>
          <w:szCs w:val="21"/>
        </w:rPr>
      </w:pPr>
      <w:r>
        <w:rPr>
          <w:rFonts w:ascii="宋体" w:eastAsia="宋体" w:hAnsi="宋体"/>
          <w:color w:val="000000" w:themeColor="text1"/>
          <w:szCs w:val="21"/>
        </w:rPr>
        <w:t>完成本项目建设红线图范围内、外所需的所有勘察工作：按相关要求包工、包料、包安全、包水电，包通过建设等主管部门组织的勘察报告审查，</w:t>
      </w:r>
      <w:proofErr w:type="gramStart"/>
      <w:r>
        <w:rPr>
          <w:rFonts w:ascii="宋体" w:eastAsia="宋体" w:hAnsi="宋体"/>
          <w:color w:val="000000" w:themeColor="text1"/>
          <w:szCs w:val="21"/>
        </w:rPr>
        <w:t>包配合</w:t>
      </w:r>
      <w:proofErr w:type="gramEnd"/>
      <w:r>
        <w:rPr>
          <w:rFonts w:ascii="宋体" w:eastAsia="宋体" w:hAnsi="宋体"/>
          <w:color w:val="000000" w:themeColor="text1"/>
          <w:szCs w:val="21"/>
        </w:rPr>
        <w:t>规划设计、初步设计、施工图设计、土建施工现场的勘察要求跟踪技术服务，包验收以及其他相关的技术支持和服务。</w:t>
      </w:r>
      <w:r>
        <w:rPr>
          <w:rFonts w:ascii="宋体" w:eastAsia="宋体" w:hAnsi="宋体" w:hint="eastAsia"/>
          <w:color w:val="000000" w:themeColor="text1"/>
          <w:szCs w:val="21"/>
        </w:rPr>
        <w:t>包括但不限于</w:t>
      </w:r>
      <w:r>
        <w:rPr>
          <w:rFonts w:ascii="宋体" w:eastAsia="宋体" w:hAnsi="宋体" w:hint="eastAsia"/>
          <w:color w:val="000000" w:themeColor="text1"/>
          <w:szCs w:val="21"/>
        </w:rPr>
        <w:t>:</w:t>
      </w:r>
    </w:p>
    <w:p w:rsidR="00E101EA" w:rsidRDefault="00584E12">
      <w:pPr>
        <w:spacing w:line="360" w:lineRule="auto"/>
        <w:ind w:firstLineChars="167" w:firstLine="351"/>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1</w:t>
      </w:r>
      <w:r>
        <w:rPr>
          <w:rFonts w:ascii="宋体" w:eastAsia="宋体" w:hAnsi="宋体" w:hint="eastAsia"/>
          <w:color w:val="000000" w:themeColor="text1"/>
          <w:szCs w:val="21"/>
        </w:rPr>
        <w:t>）查明并评价工程地质情况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包括查明暗藏的河道、沟</w:t>
      </w:r>
      <w:proofErr w:type="gramStart"/>
      <w:r>
        <w:rPr>
          <w:rFonts w:ascii="宋体" w:eastAsia="宋体" w:hAnsi="宋体" w:hint="eastAsia"/>
          <w:color w:val="000000" w:themeColor="text1"/>
          <w:szCs w:val="21"/>
        </w:rPr>
        <w:t>浜</w:t>
      </w:r>
      <w:proofErr w:type="gramEnd"/>
      <w:r>
        <w:rPr>
          <w:rFonts w:ascii="宋体" w:eastAsia="宋体" w:hAnsi="宋体" w:hint="eastAsia"/>
          <w:color w:val="000000" w:themeColor="text1"/>
          <w:szCs w:val="21"/>
        </w:rPr>
        <w:t>、墓穴、孤石等</w:t>
      </w:r>
      <w:r>
        <w:rPr>
          <w:rFonts w:ascii="宋体" w:eastAsia="宋体" w:hAnsi="宋体" w:hint="eastAsia"/>
          <w:color w:val="000000" w:themeColor="text1"/>
          <w:szCs w:val="21"/>
        </w:rPr>
        <w:t>)</w:t>
      </w:r>
      <w:r>
        <w:rPr>
          <w:rFonts w:ascii="宋体" w:eastAsia="宋体" w:hAnsi="宋体" w:hint="eastAsia"/>
          <w:color w:val="000000" w:themeColor="text1"/>
          <w:szCs w:val="21"/>
        </w:rPr>
        <w:t>，为地基基础</w:t>
      </w:r>
      <w:r>
        <w:rPr>
          <w:rFonts w:ascii="宋体" w:eastAsia="宋体" w:hAnsi="宋体" w:hint="eastAsia"/>
          <w:color w:val="000000" w:themeColor="text1"/>
          <w:szCs w:val="21"/>
        </w:rPr>
        <w:t>(</w:t>
      </w:r>
      <w:r>
        <w:rPr>
          <w:rFonts w:ascii="宋体" w:eastAsia="宋体" w:hAnsi="宋体" w:hint="eastAsia"/>
          <w:color w:val="000000" w:themeColor="text1"/>
          <w:szCs w:val="21"/>
        </w:rPr>
        <w:t>含基坑支护、边坡、挡土墙等</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设计与施工、地基处理与加固、不良地质现象的防治工程等提供工程地质资料及建议。</w:t>
      </w:r>
    </w:p>
    <w:p w:rsidR="00E101EA" w:rsidRDefault="00584E12">
      <w:pPr>
        <w:spacing w:line="360" w:lineRule="auto"/>
        <w:ind w:firstLineChars="167" w:firstLine="351"/>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2</w:t>
      </w:r>
      <w:r>
        <w:rPr>
          <w:rFonts w:ascii="宋体" w:eastAsia="宋体" w:hAnsi="宋体" w:hint="eastAsia"/>
          <w:color w:val="000000" w:themeColor="text1"/>
          <w:szCs w:val="21"/>
        </w:rPr>
        <w:t>）收集及购买资料、现场踏勘和测量、制定勘察纲要，地质测量及钻探、初勘、详细勘察</w:t>
      </w:r>
      <w:r>
        <w:rPr>
          <w:rFonts w:ascii="宋体" w:eastAsia="宋体" w:hAnsi="宋体" w:hint="eastAsia"/>
          <w:color w:val="000000" w:themeColor="text1"/>
          <w:szCs w:val="21"/>
        </w:rPr>
        <w:t>(</w:t>
      </w:r>
      <w:r>
        <w:rPr>
          <w:rFonts w:ascii="宋体" w:eastAsia="宋体" w:hAnsi="宋体" w:hint="eastAsia"/>
          <w:color w:val="000000" w:themeColor="text1"/>
          <w:szCs w:val="21"/>
        </w:rPr>
        <w:t>包括岩土工程勘察</w:t>
      </w:r>
      <w:r>
        <w:rPr>
          <w:rFonts w:ascii="宋体" w:eastAsia="宋体" w:hAnsi="宋体" w:hint="eastAsia"/>
          <w:color w:val="000000" w:themeColor="text1"/>
          <w:szCs w:val="21"/>
        </w:rPr>
        <w:t>)</w:t>
      </w:r>
      <w:r>
        <w:rPr>
          <w:rFonts w:ascii="宋体" w:eastAsia="宋体" w:hAnsi="宋体" w:hint="eastAsia"/>
          <w:color w:val="000000" w:themeColor="text1"/>
          <w:szCs w:val="21"/>
        </w:rPr>
        <w:t>、物探、超前钻、钻探、水文地质及地下综合管线勘察、根据项目设计工作需要开展必要的管线</w:t>
      </w:r>
      <w:r>
        <w:rPr>
          <w:rFonts w:ascii="宋体" w:eastAsia="宋体" w:hAnsi="宋体" w:hint="eastAsia"/>
          <w:color w:val="000000" w:themeColor="text1"/>
          <w:szCs w:val="21"/>
        </w:rPr>
        <w:lastRenderedPageBreak/>
        <w:t>补充探测、实施勘察过程中发生的相关工作</w:t>
      </w:r>
      <w:r>
        <w:rPr>
          <w:rFonts w:ascii="宋体" w:eastAsia="宋体" w:hAnsi="宋体" w:hint="eastAsia"/>
          <w:color w:val="000000" w:themeColor="text1"/>
          <w:szCs w:val="21"/>
        </w:rPr>
        <w:t>(</w:t>
      </w:r>
      <w:r>
        <w:rPr>
          <w:rFonts w:ascii="宋体" w:eastAsia="宋体" w:hAnsi="宋体" w:hint="eastAsia"/>
          <w:color w:val="000000" w:themeColor="text1"/>
          <w:szCs w:val="21"/>
        </w:rPr>
        <w:t>包括障碍物拆除、开挖、地下管线的修复等</w:t>
      </w:r>
      <w:r>
        <w:rPr>
          <w:rFonts w:ascii="宋体" w:eastAsia="宋体" w:hAnsi="宋体" w:hint="eastAsia"/>
          <w:color w:val="000000" w:themeColor="text1"/>
          <w:szCs w:val="21"/>
        </w:rPr>
        <w:t>)</w:t>
      </w:r>
      <w:r>
        <w:rPr>
          <w:rFonts w:ascii="宋体" w:eastAsia="宋体" w:hAnsi="宋体" w:hint="eastAsia"/>
          <w:color w:val="000000" w:themeColor="text1"/>
          <w:szCs w:val="21"/>
        </w:rPr>
        <w:t>、勘察过程中发生的用材以及加工、勘察作业机具的进退场及现场搬运等服务及勘察工作。</w:t>
      </w:r>
    </w:p>
    <w:p w:rsidR="00E101EA" w:rsidRDefault="00584E12">
      <w:pPr>
        <w:spacing w:line="360" w:lineRule="auto"/>
        <w:ind w:firstLineChars="167" w:firstLine="351"/>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3</w:t>
      </w:r>
      <w:r>
        <w:rPr>
          <w:rFonts w:ascii="宋体" w:eastAsia="宋体" w:hAnsi="宋体" w:hint="eastAsia"/>
          <w:color w:val="000000" w:themeColor="text1"/>
          <w:szCs w:val="21"/>
        </w:rPr>
        <w:t>）现场勘察实际条件需勘察单位现场踏勘，承包人需充分考虑场地交通条件</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含周边市政</w:t>
      </w:r>
      <w:r>
        <w:rPr>
          <w:rFonts w:ascii="宋体" w:eastAsia="宋体" w:hAnsi="宋体" w:hint="eastAsia"/>
          <w:color w:val="000000" w:themeColor="text1"/>
          <w:szCs w:val="21"/>
        </w:rPr>
        <w:t>道路、桥隧等</w:t>
      </w:r>
      <w:r>
        <w:rPr>
          <w:rFonts w:ascii="宋体" w:eastAsia="宋体" w:hAnsi="宋体" w:hint="eastAsia"/>
          <w:color w:val="000000" w:themeColor="text1"/>
          <w:szCs w:val="21"/>
        </w:rPr>
        <w:t>)</w:t>
      </w:r>
      <w:r>
        <w:rPr>
          <w:rFonts w:ascii="宋体" w:eastAsia="宋体" w:hAnsi="宋体" w:hint="eastAsia"/>
          <w:color w:val="000000" w:themeColor="text1"/>
          <w:szCs w:val="21"/>
        </w:rPr>
        <w:t>、构筑物、植被、地形和水塘等对勘察工作的影响，发包人不提供三通一平条件，以及综合考虑不同自然条件下、不同作业内容、不同复杂程度及高温勘察等一切因素下的勘探作业的费用。</w:t>
      </w:r>
    </w:p>
    <w:p w:rsidR="00E101EA" w:rsidRDefault="00584E12">
      <w:pPr>
        <w:spacing w:line="360" w:lineRule="auto"/>
        <w:ind w:firstLineChars="200" w:firstLine="420"/>
        <w:jc w:val="left"/>
        <w:rPr>
          <w:rFonts w:ascii="宋体" w:eastAsia="宋体" w:hAnsi="宋体"/>
          <w:color w:val="000000" w:themeColor="text1"/>
          <w:szCs w:val="21"/>
          <w:u w:val="single"/>
        </w:rPr>
      </w:pPr>
      <w:r>
        <w:rPr>
          <w:rFonts w:ascii="宋体" w:eastAsia="宋体" w:hAnsi="宋体"/>
          <w:color w:val="000000" w:themeColor="text1"/>
          <w:szCs w:val="21"/>
          <w:u w:val="single"/>
        </w:rPr>
        <w:t>6.2</w:t>
      </w:r>
      <w:r>
        <w:rPr>
          <w:rFonts w:ascii="宋体" w:eastAsia="宋体" w:hAnsi="宋体"/>
          <w:color w:val="000000" w:themeColor="text1"/>
          <w:szCs w:val="21"/>
          <w:u w:val="single"/>
        </w:rPr>
        <w:t>设计部分：</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本项目全过程</w:t>
      </w:r>
      <w:r>
        <w:rPr>
          <w:rFonts w:ascii="宋体" w:eastAsia="宋体" w:hAnsi="宋体"/>
          <w:color w:val="000000" w:themeColor="text1"/>
          <w:szCs w:val="21"/>
          <w:lang w:bidi="ar"/>
        </w:rPr>
        <w:t>全专业</w:t>
      </w:r>
      <w:r>
        <w:rPr>
          <w:rFonts w:ascii="宋体" w:eastAsia="宋体" w:hAnsi="宋体"/>
          <w:color w:val="000000" w:themeColor="text1"/>
          <w:szCs w:val="21"/>
        </w:rPr>
        <w:t>设计，包括但不限于：负责项目的方案设计、编制方案估算书、深化方案设计、报建、</w:t>
      </w:r>
      <w:r>
        <w:rPr>
          <w:rFonts w:ascii="宋体" w:eastAsia="宋体" w:hAnsi="宋体"/>
          <w:color w:val="000000" w:themeColor="text1"/>
          <w:szCs w:val="21"/>
          <w:lang w:bidi="ar"/>
        </w:rPr>
        <w:t>修建性详细规划设计及报批、管线综合规划设计、</w:t>
      </w:r>
      <w:r>
        <w:rPr>
          <w:rFonts w:ascii="宋体" w:eastAsia="宋体" w:hAnsi="宋体"/>
          <w:color w:val="000000" w:themeColor="text1"/>
        </w:rPr>
        <w:t>BIM</w:t>
      </w:r>
      <w:r>
        <w:rPr>
          <w:rFonts w:ascii="宋体" w:eastAsia="宋体" w:hAnsi="宋体"/>
          <w:color w:val="000000" w:themeColor="text1"/>
        </w:rPr>
        <w:t>设计</w:t>
      </w:r>
      <w:r>
        <w:rPr>
          <w:rFonts w:ascii="宋体" w:eastAsia="宋体" w:hAnsi="宋体" w:hint="eastAsia"/>
          <w:color w:val="000000" w:themeColor="text1"/>
        </w:rPr>
        <w:t>、</w:t>
      </w:r>
      <w:r>
        <w:rPr>
          <w:rFonts w:ascii="宋体" w:eastAsia="宋体" w:hAnsi="宋体"/>
          <w:color w:val="000000" w:themeColor="text1"/>
          <w:szCs w:val="21"/>
        </w:rPr>
        <w:t>初步设计及概算、单体报建图设计和报建通编制、基坑开挖及支护设计、编制基坑及周边监测方案（含基坑及工程桩检测方案）、施工图设计、建筑节能新技术的应用及设计、全过程的技术把关及跟踪服务、施工过程中的方案优化及设计变更、编制工程</w:t>
      </w:r>
      <w:r>
        <w:rPr>
          <w:rFonts w:ascii="宋体" w:eastAsia="宋体" w:hAnsi="宋体"/>
          <w:color w:val="000000" w:themeColor="text1"/>
        </w:rPr>
        <w:t>概算</w:t>
      </w:r>
      <w:r>
        <w:rPr>
          <w:rFonts w:ascii="宋体" w:eastAsia="宋体" w:hAnsi="宋体"/>
          <w:color w:val="000000" w:themeColor="text1"/>
          <w:szCs w:val="21"/>
        </w:rPr>
        <w:t>、</w:t>
      </w:r>
      <w:r>
        <w:rPr>
          <w:rFonts w:ascii="宋体" w:eastAsia="宋体" w:hAnsi="宋体" w:hint="eastAsia"/>
          <w:color w:val="000000" w:themeColor="text1"/>
          <w:szCs w:val="21"/>
        </w:rPr>
        <w:t>配合施工单位编制</w:t>
      </w:r>
      <w:r>
        <w:rPr>
          <w:rFonts w:ascii="宋体" w:eastAsia="宋体" w:hAnsi="宋体"/>
          <w:color w:val="000000" w:themeColor="text1"/>
          <w:szCs w:val="21"/>
        </w:rPr>
        <w:t>预算、现场技术指导、服务与监督、</w:t>
      </w:r>
      <w:proofErr w:type="gramStart"/>
      <w:r>
        <w:rPr>
          <w:rFonts w:ascii="宋体" w:eastAsia="宋体" w:hAnsi="宋体"/>
          <w:color w:val="000000" w:themeColor="text1"/>
          <w:szCs w:val="21"/>
        </w:rPr>
        <w:t>竣工图签审及</w:t>
      </w:r>
      <w:proofErr w:type="gramEnd"/>
      <w:r>
        <w:rPr>
          <w:rFonts w:ascii="宋体" w:eastAsia="宋体" w:hAnsi="宋体"/>
          <w:color w:val="000000" w:themeColor="text1"/>
          <w:szCs w:val="21"/>
        </w:rPr>
        <w:t>竣工通编制。在施工图阶段提供各专业工程和分项工程技术要求和技术参数指标。项目初步设计深度需</w:t>
      </w:r>
      <w:proofErr w:type="gramStart"/>
      <w:r>
        <w:rPr>
          <w:rFonts w:ascii="宋体" w:eastAsia="宋体" w:hAnsi="宋体"/>
          <w:color w:val="000000" w:themeColor="text1"/>
          <w:szCs w:val="21"/>
        </w:rPr>
        <w:t>达到住</w:t>
      </w:r>
      <w:proofErr w:type="gramEnd"/>
      <w:r>
        <w:rPr>
          <w:rFonts w:ascii="宋体" w:eastAsia="宋体" w:hAnsi="宋体"/>
          <w:color w:val="000000" w:themeColor="text1"/>
          <w:szCs w:val="21"/>
        </w:rPr>
        <w:t>建部《建设工程设计文件编制深度规定（</w:t>
      </w:r>
      <w:r>
        <w:rPr>
          <w:rFonts w:ascii="宋体" w:eastAsia="宋体" w:hAnsi="宋体"/>
          <w:color w:val="000000" w:themeColor="text1"/>
          <w:szCs w:val="21"/>
        </w:rPr>
        <w:t>2016</w:t>
      </w:r>
      <w:r>
        <w:rPr>
          <w:rFonts w:ascii="宋体" w:eastAsia="宋体" w:hAnsi="宋体"/>
          <w:color w:val="000000" w:themeColor="text1"/>
          <w:szCs w:val="21"/>
        </w:rPr>
        <w:t>年版）》设计深度的有关规定。范围主要包括：</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w:t>
      </w:r>
      <w:r>
        <w:rPr>
          <w:rFonts w:ascii="宋体" w:eastAsia="宋体" w:hAnsi="宋体"/>
          <w:color w:val="000000" w:themeColor="text1"/>
          <w:szCs w:val="21"/>
        </w:rPr>
        <w:t>）负责本项目用地红线范围内总平面规划</w:t>
      </w:r>
      <w:r>
        <w:rPr>
          <w:rFonts w:ascii="宋体" w:eastAsia="宋体" w:hAnsi="宋体"/>
          <w:color w:val="000000" w:themeColor="text1"/>
          <w:szCs w:val="21"/>
        </w:rPr>
        <w:t>设计、竖向规划设计、编制修建性详细规划、管线综合规划、管线综合设计、建筑</w:t>
      </w:r>
      <w:r>
        <w:rPr>
          <w:rFonts w:ascii="宋体" w:eastAsia="宋体" w:hAnsi="宋体" w:hint="eastAsia"/>
          <w:color w:val="000000" w:themeColor="text1"/>
          <w:szCs w:val="21"/>
        </w:rPr>
        <w:t>布局、交通组织、景观绿化、场地分期建设规划等工作；</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包含负责规划用地红线范围内的所有建筑、结构（含钢结构）、装饰装修（含二次精装修及机电）、标识系统、电气、给排水（</w:t>
      </w:r>
      <w:proofErr w:type="gramStart"/>
      <w:r>
        <w:rPr>
          <w:rFonts w:ascii="宋体" w:eastAsia="宋体" w:hAnsi="宋体" w:hint="eastAsia"/>
          <w:color w:val="000000" w:themeColor="text1"/>
          <w:szCs w:val="21"/>
        </w:rPr>
        <w:t>含临时</w:t>
      </w:r>
      <w:proofErr w:type="gramEnd"/>
      <w:r>
        <w:rPr>
          <w:rFonts w:ascii="宋体" w:eastAsia="宋体" w:hAnsi="宋体" w:hint="eastAsia"/>
          <w:color w:val="000000" w:themeColor="text1"/>
          <w:szCs w:val="21"/>
        </w:rPr>
        <w:t>供水、永久供水等）（含红线外接驳）、强电（</w:t>
      </w:r>
      <w:proofErr w:type="gramStart"/>
      <w:r>
        <w:rPr>
          <w:rFonts w:ascii="宋体" w:eastAsia="宋体" w:hAnsi="宋体" w:hint="eastAsia"/>
          <w:color w:val="000000" w:themeColor="text1"/>
          <w:szCs w:val="21"/>
        </w:rPr>
        <w:t>含临时</w:t>
      </w:r>
      <w:proofErr w:type="gramEnd"/>
      <w:r>
        <w:rPr>
          <w:rFonts w:ascii="宋体" w:eastAsia="宋体" w:hAnsi="宋体" w:hint="eastAsia"/>
          <w:color w:val="000000" w:themeColor="text1"/>
          <w:szCs w:val="21"/>
        </w:rPr>
        <w:t>供电、永久供电等）（含红线外接驳）、弱电（含智能化等）、配电房、通风、空调、装配式（如有）、土方及基坑支护（</w:t>
      </w:r>
      <w:proofErr w:type="gramStart"/>
      <w:r>
        <w:rPr>
          <w:rFonts w:ascii="宋体" w:eastAsia="宋体" w:hAnsi="宋体" w:hint="eastAsia"/>
          <w:color w:val="000000" w:themeColor="text1"/>
          <w:szCs w:val="21"/>
        </w:rPr>
        <w:t>含深基坑</w:t>
      </w:r>
      <w:proofErr w:type="gramEnd"/>
      <w:r>
        <w:rPr>
          <w:rFonts w:ascii="宋体" w:eastAsia="宋体" w:hAnsi="宋体" w:hint="eastAsia"/>
          <w:color w:val="000000" w:themeColor="text1"/>
          <w:szCs w:val="21"/>
        </w:rPr>
        <w:t>）、护坡、挡土墙、消防、管线综合规划设计、现有的管线</w:t>
      </w:r>
      <w:proofErr w:type="gramStart"/>
      <w:r>
        <w:rPr>
          <w:rFonts w:ascii="宋体" w:eastAsia="宋体" w:hAnsi="宋体" w:hint="eastAsia"/>
          <w:color w:val="000000" w:themeColor="text1"/>
          <w:szCs w:val="21"/>
        </w:rPr>
        <w:t>迁改及保护</w:t>
      </w:r>
      <w:proofErr w:type="gramEnd"/>
      <w:r>
        <w:rPr>
          <w:rFonts w:ascii="宋体" w:eastAsia="宋体" w:hAnsi="宋体" w:hint="eastAsia"/>
          <w:color w:val="000000" w:themeColor="text1"/>
          <w:szCs w:val="21"/>
        </w:rPr>
        <w:t>方案、幕墙（</w:t>
      </w:r>
      <w:proofErr w:type="gramStart"/>
      <w:r>
        <w:rPr>
          <w:rFonts w:ascii="宋体" w:eastAsia="宋体" w:hAnsi="宋体" w:hint="eastAsia"/>
          <w:color w:val="000000" w:themeColor="text1"/>
          <w:szCs w:val="21"/>
        </w:rPr>
        <w:t>含深化</w:t>
      </w:r>
      <w:proofErr w:type="gramEnd"/>
      <w:r>
        <w:rPr>
          <w:rFonts w:ascii="宋体" w:eastAsia="宋体" w:hAnsi="宋体" w:hint="eastAsia"/>
          <w:color w:val="000000" w:themeColor="text1"/>
          <w:szCs w:val="21"/>
        </w:rPr>
        <w:t>设计）、信息管理网络化、门</w:t>
      </w:r>
      <w:r>
        <w:rPr>
          <w:rFonts w:ascii="宋体" w:eastAsia="宋体" w:hAnsi="宋体" w:hint="eastAsia"/>
          <w:color w:val="000000" w:themeColor="text1"/>
          <w:szCs w:val="21"/>
        </w:rPr>
        <w:t>窗、门岗、围墙、人防、卫生、</w:t>
      </w:r>
      <w:r>
        <w:rPr>
          <w:rFonts w:ascii="宋体" w:eastAsia="宋体" w:hAnsi="宋体" w:cs="Times New Roman" w:hint="eastAsia"/>
          <w:color w:val="000000" w:themeColor="text1"/>
          <w:kern w:val="0"/>
          <w:szCs w:val="21"/>
        </w:rPr>
        <w:t>环保</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含一体化污水处理设备、废气处理环保设备等</w:t>
      </w:r>
      <w:r>
        <w:rPr>
          <w:rFonts w:ascii="宋体" w:eastAsia="宋体" w:hAnsi="宋体" w:cs="Times New Roman"/>
          <w:color w:val="000000" w:themeColor="text1"/>
          <w:kern w:val="0"/>
          <w:szCs w:val="21"/>
        </w:rPr>
        <w:t>)</w:t>
      </w:r>
      <w:r>
        <w:rPr>
          <w:rFonts w:ascii="宋体" w:eastAsia="宋体" w:hAnsi="宋体" w:hint="eastAsia"/>
          <w:color w:val="000000" w:themeColor="text1"/>
          <w:szCs w:val="21"/>
        </w:rPr>
        <w:t>、水土保持（含监测设计）、安全、防水、建筑节能和绿色建筑（含</w:t>
      </w:r>
      <w:proofErr w:type="gramStart"/>
      <w:r>
        <w:rPr>
          <w:rFonts w:ascii="宋体" w:eastAsia="宋体" w:hAnsi="宋体" w:hint="eastAsia"/>
          <w:color w:val="000000" w:themeColor="text1"/>
          <w:szCs w:val="21"/>
        </w:rPr>
        <w:t>预评价</w:t>
      </w:r>
      <w:proofErr w:type="gramEnd"/>
      <w:r>
        <w:rPr>
          <w:rFonts w:ascii="宋体" w:eastAsia="宋体" w:hAnsi="宋体" w:hint="eastAsia"/>
          <w:color w:val="000000" w:themeColor="text1"/>
          <w:szCs w:val="21"/>
        </w:rPr>
        <w:t>文件、自评估报告）、环境影响备案及验收、</w:t>
      </w:r>
      <w:r>
        <w:rPr>
          <w:rFonts w:ascii="宋体" w:eastAsia="宋体" w:hAnsi="宋体" w:cs="Times New Roman" w:hint="eastAsia"/>
          <w:color w:val="000000" w:themeColor="text1"/>
          <w:kern w:val="0"/>
          <w:szCs w:val="21"/>
        </w:rPr>
        <w:t>安全风险备案及验收（如有）、</w:t>
      </w:r>
      <w:r>
        <w:rPr>
          <w:rFonts w:ascii="宋体" w:eastAsia="宋体" w:hAnsi="宋体" w:hint="eastAsia"/>
          <w:color w:val="000000" w:themeColor="text1"/>
          <w:szCs w:val="21"/>
        </w:rPr>
        <w:t>节能评估、泛光照明、市政给排水（含红线外接驳）、园林景观、室外广场、道路</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含红线外接驳，</w:t>
      </w:r>
      <w:proofErr w:type="gramStart"/>
      <w:r>
        <w:rPr>
          <w:rFonts w:ascii="宋体" w:eastAsia="宋体" w:hAnsi="宋体" w:cs="Times New Roman" w:hint="eastAsia"/>
          <w:color w:val="000000" w:themeColor="text1"/>
          <w:kern w:val="0"/>
          <w:szCs w:val="21"/>
        </w:rPr>
        <w:t>含规划</w:t>
      </w:r>
      <w:proofErr w:type="gramEnd"/>
      <w:r>
        <w:rPr>
          <w:rFonts w:ascii="宋体" w:eastAsia="宋体" w:hAnsi="宋体" w:cs="Times New Roman" w:hint="eastAsia"/>
          <w:color w:val="000000" w:themeColor="text1"/>
          <w:kern w:val="0"/>
          <w:szCs w:val="21"/>
        </w:rPr>
        <w:t>道路（如有）等</w:t>
      </w:r>
      <w:r>
        <w:rPr>
          <w:rFonts w:ascii="宋体" w:eastAsia="宋体" w:hAnsi="宋体" w:cs="Times New Roman" w:hint="eastAsia"/>
          <w:color w:val="000000" w:themeColor="text1"/>
          <w:kern w:val="0"/>
          <w:szCs w:val="21"/>
        </w:rPr>
        <w:t>]</w:t>
      </w:r>
      <w:r>
        <w:rPr>
          <w:rFonts w:ascii="宋体" w:eastAsia="宋体" w:hAnsi="宋体" w:hint="eastAsia"/>
          <w:color w:val="000000" w:themeColor="text1"/>
          <w:szCs w:val="21"/>
        </w:rPr>
        <w:t>、交通（含评估）、地下车库、海绵城市（含</w:t>
      </w:r>
      <w:r>
        <w:rPr>
          <w:rFonts w:ascii="宋体" w:eastAsia="宋体" w:hAnsi="宋体" w:cs="Times New Roman" w:hint="eastAsia"/>
          <w:color w:val="000000" w:themeColor="text1"/>
          <w:kern w:val="0"/>
          <w:szCs w:val="21"/>
        </w:rPr>
        <w:t>海绵城市评价</w:t>
      </w:r>
      <w:r>
        <w:rPr>
          <w:rFonts w:ascii="宋体" w:eastAsia="宋体" w:hAnsi="宋体" w:hint="eastAsia"/>
          <w:color w:val="000000" w:themeColor="text1"/>
          <w:szCs w:val="21"/>
        </w:rPr>
        <w:t>）、雨水回收系统等上述建筑工程所包含的所有相关专业的设计内容和保证建筑物正常使用及交付要求的其他专业工程设计。</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2</w:t>
      </w:r>
      <w:r>
        <w:rPr>
          <w:rFonts w:ascii="宋体" w:eastAsia="宋体" w:hAnsi="宋体"/>
          <w:color w:val="000000" w:themeColor="text1"/>
          <w:szCs w:val="21"/>
        </w:rPr>
        <w:t>）</w:t>
      </w:r>
      <w:r>
        <w:rPr>
          <w:rFonts w:ascii="宋体" w:eastAsia="宋体" w:hAnsi="宋体" w:hint="eastAsia"/>
          <w:color w:val="000000" w:themeColor="text1"/>
          <w:szCs w:val="21"/>
        </w:rPr>
        <w:t>配合</w:t>
      </w:r>
      <w:r>
        <w:rPr>
          <w:rFonts w:ascii="宋体" w:eastAsia="宋体" w:hAnsi="宋体"/>
          <w:color w:val="000000" w:themeColor="text1"/>
          <w:szCs w:val="21"/>
        </w:rPr>
        <w:t>项目所有报建报批工作，包括但不限于：项目的建筑工程方案设计审查</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建筑</w:t>
      </w:r>
      <w:r>
        <w:rPr>
          <w:rFonts w:ascii="宋体" w:eastAsia="宋体" w:hAnsi="宋体" w:cs="Times New Roman"/>
          <w:color w:val="000000" w:themeColor="text1"/>
          <w:kern w:val="0"/>
          <w:szCs w:val="21"/>
        </w:rPr>
        <w:t>方案规划调整</w:t>
      </w:r>
      <w:r>
        <w:rPr>
          <w:rFonts w:ascii="宋体" w:eastAsia="宋体" w:hAnsi="宋体"/>
          <w:color w:val="000000" w:themeColor="text1"/>
          <w:szCs w:val="21"/>
        </w:rPr>
        <w:t>、初步设计审查备案、建筑单体报建（建设工程规划许可证）、</w:t>
      </w:r>
      <w:r>
        <w:rPr>
          <w:rFonts w:ascii="宋体" w:eastAsia="宋体" w:hAnsi="宋体"/>
          <w:color w:val="000000" w:themeColor="text1"/>
        </w:rPr>
        <w:t>《建筑工程施工许可证》</w:t>
      </w:r>
      <w:r>
        <w:rPr>
          <w:rFonts w:ascii="宋体" w:eastAsia="宋体" w:hAnsi="宋体" w:hint="eastAsia"/>
          <w:color w:val="000000" w:themeColor="text1"/>
        </w:rPr>
        <w:t>、</w:t>
      </w:r>
      <w:r>
        <w:rPr>
          <w:rFonts w:ascii="宋体" w:eastAsia="宋体" w:hAnsi="宋体"/>
          <w:color w:val="000000" w:themeColor="text1"/>
          <w:szCs w:val="21"/>
        </w:rPr>
        <w:t>深基坑审查</w:t>
      </w:r>
      <w:r>
        <w:rPr>
          <w:rFonts w:ascii="宋体" w:eastAsia="宋体" w:hAnsi="宋体"/>
          <w:color w:val="000000" w:themeColor="text1"/>
          <w:szCs w:val="21"/>
        </w:rPr>
        <w:t>(</w:t>
      </w:r>
      <w:r>
        <w:rPr>
          <w:rFonts w:ascii="宋体" w:eastAsia="宋体" w:hAnsi="宋体"/>
          <w:color w:val="000000" w:themeColor="text1"/>
          <w:szCs w:val="21"/>
        </w:rPr>
        <w:t>如有</w:t>
      </w:r>
      <w:r>
        <w:rPr>
          <w:rFonts w:ascii="宋体" w:eastAsia="宋体" w:hAnsi="宋体"/>
          <w:color w:val="000000" w:themeColor="text1"/>
          <w:szCs w:val="21"/>
        </w:rPr>
        <w:t>)</w:t>
      </w:r>
      <w:r>
        <w:rPr>
          <w:rFonts w:ascii="宋体" w:eastAsia="宋体" w:hAnsi="宋体"/>
          <w:color w:val="000000" w:themeColor="text1"/>
          <w:szCs w:val="21"/>
        </w:rPr>
        <w:t>、施工图审查、挡土墙审查</w:t>
      </w:r>
      <w:r>
        <w:rPr>
          <w:rFonts w:ascii="宋体" w:eastAsia="宋体" w:hAnsi="宋体"/>
          <w:color w:val="000000" w:themeColor="text1"/>
          <w:szCs w:val="21"/>
        </w:rPr>
        <w:t>(</w:t>
      </w:r>
      <w:r>
        <w:rPr>
          <w:rFonts w:ascii="宋体" w:eastAsia="宋体" w:hAnsi="宋体"/>
          <w:color w:val="000000" w:themeColor="text1"/>
          <w:szCs w:val="21"/>
        </w:rPr>
        <w:t>如有</w:t>
      </w:r>
      <w:r>
        <w:rPr>
          <w:rFonts w:ascii="宋体" w:eastAsia="宋体" w:hAnsi="宋体"/>
          <w:color w:val="000000" w:themeColor="text1"/>
          <w:szCs w:val="21"/>
        </w:rPr>
        <w:t>)</w:t>
      </w:r>
      <w:r>
        <w:rPr>
          <w:rFonts w:ascii="宋体" w:eastAsia="宋体" w:hAnsi="宋体"/>
          <w:color w:val="000000" w:themeColor="text1"/>
          <w:szCs w:val="21"/>
        </w:rPr>
        <w:t>、临时</w:t>
      </w:r>
      <w:r>
        <w:rPr>
          <w:rFonts w:ascii="宋体" w:eastAsia="宋体" w:hAnsi="宋体"/>
          <w:color w:val="000000" w:themeColor="text1"/>
          <w:szCs w:val="21"/>
        </w:rPr>
        <w:t>/</w:t>
      </w:r>
      <w:r>
        <w:rPr>
          <w:rFonts w:ascii="宋体" w:eastAsia="宋体" w:hAnsi="宋体"/>
          <w:color w:val="000000" w:themeColor="text1"/>
          <w:szCs w:val="21"/>
        </w:rPr>
        <w:t>永久用水、临时</w:t>
      </w:r>
      <w:r>
        <w:rPr>
          <w:rFonts w:ascii="宋体" w:eastAsia="宋体" w:hAnsi="宋体"/>
          <w:color w:val="000000" w:themeColor="text1"/>
          <w:szCs w:val="21"/>
        </w:rPr>
        <w:t>/</w:t>
      </w:r>
      <w:r>
        <w:rPr>
          <w:rFonts w:ascii="宋体" w:eastAsia="宋体" w:hAnsi="宋体"/>
          <w:color w:val="000000" w:themeColor="text1"/>
          <w:szCs w:val="21"/>
        </w:rPr>
        <w:t>永久用电、临时</w:t>
      </w:r>
      <w:r>
        <w:rPr>
          <w:rFonts w:ascii="宋体" w:eastAsia="宋体" w:hAnsi="宋体"/>
          <w:color w:val="000000" w:themeColor="text1"/>
          <w:szCs w:val="21"/>
        </w:rPr>
        <w:t>/</w:t>
      </w:r>
      <w:r>
        <w:rPr>
          <w:rFonts w:ascii="宋体" w:eastAsia="宋体" w:hAnsi="宋体"/>
          <w:color w:val="000000" w:themeColor="text1"/>
          <w:szCs w:val="21"/>
        </w:rPr>
        <w:t>永久路口开设等各专项报批报建和验收工作</w:t>
      </w:r>
      <w:r>
        <w:rPr>
          <w:rFonts w:ascii="宋体" w:eastAsia="宋体" w:hAnsi="宋体" w:hint="eastAsia"/>
          <w:color w:val="000000" w:themeColor="text1"/>
          <w:szCs w:val="21"/>
        </w:rPr>
        <w:t>，负责超限审查报批、勘测成果资料备案、</w:t>
      </w:r>
      <w:r>
        <w:rPr>
          <w:rFonts w:ascii="宋体" w:eastAsia="宋体" w:hAnsi="宋体"/>
          <w:color w:val="000000" w:themeColor="text1"/>
          <w:szCs w:val="21"/>
        </w:rPr>
        <w:t>提供相应阶段所需的报审图纸。承包人办理施工许可证的范围包含发包人及承包人直接发包单位的施工内容，并纳入总分包管理，并综合施工及验收规划管理。</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3</w:t>
      </w:r>
      <w:r>
        <w:rPr>
          <w:rFonts w:ascii="宋体" w:eastAsia="宋体" w:hAnsi="宋体"/>
          <w:color w:val="000000" w:themeColor="text1"/>
          <w:szCs w:val="21"/>
        </w:rPr>
        <w:t>）</w:t>
      </w:r>
      <w:r>
        <w:rPr>
          <w:rFonts w:ascii="宋体" w:eastAsia="宋体" w:hAnsi="宋体" w:hint="eastAsia"/>
          <w:color w:val="000000" w:themeColor="text1"/>
          <w:szCs w:val="21"/>
        </w:rPr>
        <w:t>配合施工单位完成</w:t>
      </w:r>
      <w:r>
        <w:rPr>
          <w:rFonts w:ascii="宋体" w:eastAsia="宋体" w:hAnsi="宋体"/>
          <w:color w:val="000000" w:themeColor="text1"/>
          <w:szCs w:val="21"/>
        </w:rPr>
        <w:t>负责项目涉及的临时围墙、临时道路、施工用水用电、临时排水、发包人的驻地办公场所设计（临时板房、景观绿化等）等所有临时设施的设计工作。</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4</w:t>
      </w:r>
      <w:r>
        <w:rPr>
          <w:rFonts w:ascii="宋体" w:eastAsia="宋体" w:hAnsi="宋体"/>
          <w:color w:val="000000" w:themeColor="text1"/>
          <w:szCs w:val="21"/>
        </w:rPr>
        <w:t>）负责</w:t>
      </w:r>
      <w:r>
        <w:rPr>
          <w:rFonts w:ascii="宋体" w:eastAsia="宋体" w:hAnsi="宋体"/>
          <w:color w:val="000000" w:themeColor="text1"/>
          <w:szCs w:val="21"/>
        </w:rPr>
        <w:t>BIM</w:t>
      </w:r>
      <w:r>
        <w:rPr>
          <w:rFonts w:ascii="宋体" w:eastAsia="宋体" w:hAnsi="宋体"/>
          <w:color w:val="000000" w:themeColor="text1"/>
          <w:szCs w:val="21"/>
        </w:rPr>
        <w:t>技术在项目</w:t>
      </w:r>
      <w:r>
        <w:rPr>
          <w:rFonts w:ascii="宋体" w:eastAsia="宋体" w:hAnsi="宋体" w:hint="eastAsia"/>
          <w:color w:val="000000" w:themeColor="text1"/>
          <w:szCs w:val="21"/>
        </w:rPr>
        <w:t>设计阶段的建立、报建、应用、验收。</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5</w:t>
      </w:r>
      <w:r>
        <w:rPr>
          <w:rFonts w:ascii="宋体" w:eastAsia="宋体" w:hAnsi="宋体"/>
          <w:color w:val="000000" w:themeColor="text1"/>
          <w:szCs w:val="21"/>
        </w:rPr>
        <w:t>）负责配合</w:t>
      </w:r>
      <w:r>
        <w:rPr>
          <w:rFonts w:ascii="宋体" w:eastAsia="宋体" w:hAnsi="宋体" w:hint="eastAsia"/>
          <w:color w:val="000000" w:themeColor="text1"/>
          <w:szCs w:val="21"/>
        </w:rPr>
        <w:t>广告宣传物料、</w:t>
      </w:r>
      <w:r>
        <w:rPr>
          <w:rFonts w:ascii="宋体" w:eastAsia="宋体" w:hAnsi="宋体"/>
          <w:color w:val="000000" w:themeColor="text1"/>
          <w:szCs w:val="21"/>
        </w:rPr>
        <w:t>沙盘模型制作</w:t>
      </w:r>
      <w:r>
        <w:rPr>
          <w:rFonts w:ascii="宋体" w:eastAsia="宋体" w:hAnsi="宋体" w:hint="eastAsia"/>
          <w:color w:val="000000" w:themeColor="text1"/>
          <w:szCs w:val="21"/>
        </w:rPr>
        <w:t>提供设计素材，</w:t>
      </w:r>
      <w:r>
        <w:rPr>
          <w:rFonts w:ascii="宋体" w:eastAsia="宋体" w:hAnsi="宋体"/>
          <w:color w:val="000000" w:themeColor="text1"/>
          <w:szCs w:val="21"/>
        </w:rPr>
        <w:t>负责方案阶段的三维动画、效果图设计及</w:t>
      </w:r>
      <w:r>
        <w:rPr>
          <w:rFonts w:ascii="宋体" w:eastAsia="宋体" w:hAnsi="宋体"/>
          <w:color w:val="000000" w:themeColor="text1"/>
          <w:szCs w:val="21"/>
        </w:rPr>
        <w:lastRenderedPageBreak/>
        <w:t>制作、特殊规格展示图纸等。</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6</w:t>
      </w:r>
      <w:r>
        <w:rPr>
          <w:rFonts w:ascii="宋体" w:eastAsia="宋体" w:hAnsi="宋体"/>
          <w:color w:val="000000" w:themeColor="text1"/>
          <w:szCs w:val="21"/>
        </w:rPr>
        <w:t>）负责配合</w:t>
      </w:r>
      <w:r>
        <w:rPr>
          <w:rFonts w:ascii="宋体" w:eastAsia="宋体" w:hAnsi="宋体" w:hint="eastAsia"/>
          <w:color w:val="000000" w:themeColor="text1"/>
          <w:szCs w:val="21"/>
        </w:rPr>
        <w:t>营销</w:t>
      </w:r>
      <w:r>
        <w:rPr>
          <w:rFonts w:ascii="宋体" w:eastAsia="宋体" w:hAnsi="宋体"/>
          <w:color w:val="000000" w:themeColor="text1"/>
          <w:szCs w:val="21"/>
        </w:rPr>
        <w:t>工作：负责配合项目展示需要提供各项专业设计服务。</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7</w:t>
      </w:r>
      <w:r>
        <w:rPr>
          <w:rFonts w:ascii="宋体" w:eastAsia="宋体" w:hAnsi="宋体"/>
          <w:color w:val="000000" w:themeColor="text1"/>
          <w:szCs w:val="21"/>
        </w:rPr>
        <w:t>）编制方案设计投资估算、编制初步设计概算（建安费）及配合相关报审工作。在各设计阶段需完成本项目承包范围内工程概算</w:t>
      </w:r>
      <w:r>
        <w:rPr>
          <w:rFonts w:ascii="宋体" w:eastAsia="宋体" w:hAnsi="宋体"/>
          <w:color w:val="000000" w:themeColor="text1"/>
        </w:rPr>
        <w:t>（建安费）</w:t>
      </w:r>
      <w:r>
        <w:rPr>
          <w:rFonts w:ascii="宋体" w:eastAsia="宋体" w:hAnsi="宋体"/>
          <w:color w:val="000000" w:themeColor="text1"/>
          <w:szCs w:val="21"/>
        </w:rPr>
        <w:t>等造价文件的编制工作及相关配合报审工作，并提供方案比选、技术造型比选等的投资分析，根据发包人要求提供项目的成本指标数据。</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8</w:t>
      </w:r>
      <w:r>
        <w:rPr>
          <w:rFonts w:ascii="宋体" w:eastAsia="宋体" w:hAnsi="宋体"/>
          <w:color w:val="000000" w:themeColor="text1"/>
          <w:szCs w:val="21"/>
        </w:rPr>
        <w:t>）承包人负责提供全过程设计服务及相关协调工作、负责根据建设要求配合组织各项专家评审，并承担相应评审费用。</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9</w:t>
      </w:r>
      <w:r>
        <w:rPr>
          <w:rFonts w:ascii="宋体" w:eastAsia="宋体" w:hAnsi="宋体"/>
          <w:color w:val="000000" w:themeColor="text1"/>
          <w:szCs w:val="21"/>
        </w:rPr>
        <w:t>）承包人除按合同规定的时间和要求向发包人提交设计成果文件外，还应承担工程施工过程直至竣工验收前的设计服务（包含设计变更）等工作，保证设计变更满足施工进度要求。</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10</w:t>
      </w:r>
      <w:r>
        <w:rPr>
          <w:rFonts w:ascii="宋体" w:eastAsia="宋体" w:hAnsi="宋体" w:hint="eastAsia"/>
          <w:color w:val="000000" w:themeColor="text1"/>
          <w:szCs w:val="21"/>
        </w:rPr>
        <w:t>）</w:t>
      </w:r>
      <w:r>
        <w:rPr>
          <w:rFonts w:ascii="宋体" w:eastAsia="宋体" w:hAnsi="宋体"/>
          <w:color w:val="000000" w:themeColor="text1"/>
          <w:szCs w:val="21"/>
        </w:rPr>
        <w:t>承包人承担的人防工程设计必须满足国家及地方规范、法规及验收要求，并应确保人防各阶段设计通过相关政府部门审查，承包人应主导各阶段与政府部门沟通及报建的相关事宜，发包人</w:t>
      </w:r>
      <w:proofErr w:type="gramStart"/>
      <w:r>
        <w:rPr>
          <w:rFonts w:ascii="宋体" w:eastAsia="宋体" w:hAnsi="宋体"/>
          <w:color w:val="000000" w:themeColor="text1"/>
          <w:szCs w:val="21"/>
        </w:rPr>
        <w:t>作出</w:t>
      </w:r>
      <w:proofErr w:type="gramEnd"/>
      <w:r>
        <w:rPr>
          <w:rFonts w:ascii="宋体" w:eastAsia="宋体" w:hAnsi="宋体"/>
          <w:color w:val="000000" w:themeColor="text1"/>
          <w:szCs w:val="21"/>
        </w:rPr>
        <w:t>配合。</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11</w:t>
      </w:r>
      <w:r>
        <w:rPr>
          <w:rFonts w:ascii="宋体" w:eastAsia="宋体" w:hAnsi="宋体"/>
          <w:color w:val="000000" w:themeColor="text1"/>
          <w:szCs w:val="21"/>
        </w:rPr>
        <w:t>）派专人按照发包人图档管理办法要求开展图</w:t>
      </w:r>
      <w:proofErr w:type="gramStart"/>
      <w:r>
        <w:rPr>
          <w:rFonts w:ascii="宋体" w:eastAsia="宋体" w:hAnsi="宋体"/>
          <w:color w:val="000000" w:themeColor="text1"/>
          <w:szCs w:val="21"/>
        </w:rPr>
        <w:t>档资料</w:t>
      </w:r>
      <w:proofErr w:type="gramEnd"/>
      <w:r>
        <w:rPr>
          <w:rFonts w:ascii="宋体" w:eastAsia="宋体" w:hAnsi="宋体"/>
          <w:color w:val="000000" w:themeColor="text1"/>
          <w:szCs w:val="21"/>
        </w:rPr>
        <w:t>核对、整理和建档工作（包含且不限于合同台账、变更台账、</w:t>
      </w:r>
      <w:proofErr w:type="gramStart"/>
      <w:r>
        <w:rPr>
          <w:rFonts w:ascii="宋体" w:eastAsia="宋体" w:hAnsi="宋体"/>
          <w:color w:val="000000" w:themeColor="text1"/>
          <w:szCs w:val="21"/>
        </w:rPr>
        <w:t>图纸台</w:t>
      </w:r>
      <w:proofErr w:type="gramEnd"/>
      <w:r>
        <w:rPr>
          <w:rFonts w:ascii="宋体" w:eastAsia="宋体" w:hAnsi="宋体"/>
          <w:color w:val="000000" w:themeColor="text1"/>
          <w:szCs w:val="21"/>
        </w:rPr>
        <w:t>账、联系单台账、进度款</w:t>
      </w:r>
      <w:proofErr w:type="gramStart"/>
      <w:r>
        <w:rPr>
          <w:rFonts w:ascii="宋体" w:eastAsia="宋体" w:hAnsi="宋体"/>
          <w:color w:val="000000" w:themeColor="text1"/>
          <w:szCs w:val="21"/>
        </w:rPr>
        <w:t>支付台</w:t>
      </w:r>
      <w:proofErr w:type="gramEnd"/>
      <w:r>
        <w:rPr>
          <w:rFonts w:ascii="宋体" w:eastAsia="宋体" w:hAnsi="宋体"/>
          <w:color w:val="000000" w:themeColor="text1"/>
          <w:szCs w:val="21"/>
        </w:rPr>
        <w:t>账）。相关工作包括且不限于设计各阶段（方案设计阶段、初步设计阶段、施工图设计阶段</w:t>
      </w:r>
      <w:r>
        <w:rPr>
          <w:rFonts w:ascii="宋体" w:eastAsia="宋体" w:hAnsi="宋体" w:hint="eastAsia"/>
          <w:color w:val="000000" w:themeColor="text1"/>
          <w:szCs w:val="21"/>
        </w:rPr>
        <w:t>、竣工图设计阶段</w:t>
      </w:r>
      <w:r>
        <w:rPr>
          <w:rFonts w:ascii="宋体" w:eastAsia="宋体" w:hAnsi="宋体"/>
          <w:color w:val="000000" w:themeColor="text1"/>
          <w:szCs w:val="21"/>
        </w:rPr>
        <w:t>）</w:t>
      </w:r>
      <w:r>
        <w:rPr>
          <w:rFonts w:ascii="宋体" w:eastAsia="宋体" w:hAnsi="宋体" w:hint="eastAsia"/>
          <w:color w:val="000000" w:themeColor="text1"/>
          <w:szCs w:val="21"/>
        </w:rPr>
        <w:t>。</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12</w:t>
      </w:r>
      <w:r>
        <w:rPr>
          <w:rFonts w:ascii="宋体" w:eastAsia="宋体" w:hAnsi="宋体"/>
          <w:color w:val="000000" w:themeColor="text1"/>
          <w:szCs w:val="21"/>
        </w:rPr>
        <w:t>）</w:t>
      </w:r>
      <w:r>
        <w:rPr>
          <w:rFonts w:ascii="宋体" w:eastAsia="宋体" w:hAnsi="宋体"/>
          <w:color w:val="000000" w:themeColor="text1"/>
          <w:szCs w:val="21"/>
        </w:rPr>
        <w:t xml:space="preserve"> </w:t>
      </w:r>
      <w:r>
        <w:rPr>
          <w:rFonts w:ascii="宋体" w:eastAsia="宋体" w:hAnsi="宋体"/>
          <w:color w:val="000000" w:themeColor="text1"/>
          <w:szCs w:val="21"/>
        </w:rPr>
        <w:t>重要提示和风险提示：</w:t>
      </w:r>
    </w:p>
    <w:p w:rsidR="00E101EA" w:rsidRDefault="00584E12">
      <w:pPr>
        <w:numPr>
          <w:ilvl w:val="0"/>
          <w:numId w:val="3"/>
        </w:numPr>
        <w:spacing w:line="360" w:lineRule="auto"/>
        <w:rPr>
          <w:rFonts w:ascii="宋体" w:eastAsia="宋体" w:hAnsi="宋体"/>
          <w:color w:val="000000" w:themeColor="text1"/>
          <w:szCs w:val="21"/>
        </w:rPr>
      </w:pPr>
      <w:r>
        <w:rPr>
          <w:rFonts w:ascii="宋体" w:eastAsia="宋体" w:hAnsi="宋体"/>
          <w:color w:val="000000" w:themeColor="text1"/>
          <w:szCs w:val="21"/>
        </w:rPr>
        <w:t>承包人的方案设计完成后须由发包人确认方可启动初步设计及后续工作</w:t>
      </w:r>
      <w:r>
        <w:rPr>
          <w:rFonts w:ascii="宋体" w:eastAsia="宋体" w:hAnsi="宋体"/>
          <w:color w:val="000000" w:themeColor="text1"/>
          <w:szCs w:val="21"/>
        </w:rPr>
        <w:t>（不</w:t>
      </w:r>
      <w:proofErr w:type="gramStart"/>
      <w:r>
        <w:rPr>
          <w:rFonts w:ascii="宋体" w:eastAsia="宋体" w:hAnsi="宋体"/>
          <w:color w:val="000000" w:themeColor="text1"/>
          <w:szCs w:val="21"/>
        </w:rPr>
        <w:t>排除分</w:t>
      </w:r>
      <w:proofErr w:type="gramEnd"/>
      <w:r>
        <w:rPr>
          <w:rFonts w:ascii="宋体" w:eastAsia="宋体" w:hAnsi="宋体"/>
          <w:color w:val="000000" w:themeColor="text1"/>
          <w:szCs w:val="21"/>
        </w:rPr>
        <w:t>阶段启动的可能）；承包人的勘察设计方案</w:t>
      </w:r>
      <w:proofErr w:type="gramStart"/>
      <w:r>
        <w:rPr>
          <w:rFonts w:ascii="宋体" w:eastAsia="宋体" w:hAnsi="宋体"/>
          <w:color w:val="000000" w:themeColor="text1"/>
          <w:szCs w:val="21"/>
        </w:rPr>
        <w:t>需体现</w:t>
      </w:r>
      <w:proofErr w:type="gramEnd"/>
      <w:r>
        <w:rPr>
          <w:rFonts w:ascii="宋体" w:eastAsia="宋体" w:hAnsi="宋体"/>
          <w:color w:val="000000" w:themeColor="text1"/>
          <w:szCs w:val="21"/>
        </w:rPr>
        <w:t>限额设计的理念，限额设计金额为中标价；</w:t>
      </w:r>
    </w:p>
    <w:p w:rsidR="00E101EA" w:rsidRDefault="00584E12">
      <w:pPr>
        <w:numPr>
          <w:ilvl w:val="0"/>
          <w:numId w:val="3"/>
        </w:numPr>
        <w:spacing w:line="360" w:lineRule="auto"/>
        <w:rPr>
          <w:rFonts w:ascii="宋体" w:eastAsia="宋体" w:hAnsi="宋体"/>
          <w:color w:val="000000" w:themeColor="text1"/>
        </w:rPr>
      </w:pPr>
      <w:r>
        <w:rPr>
          <w:rFonts w:ascii="宋体" w:eastAsia="宋体" w:hAnsi="宋体"/>
          <w:color w:val="000000" w:themeColor="text1"/>
          <w:szCs w:val="21"/>
        </w:rPr>
        <w:t>施工图</w:t>
      </w:r>
      <w:proofErr w:type="gramStart"/>
      <w:r>
        <w:rPr>
          <w:rFonts w:ascii="宋体" w:eastAsia="宋体" w:hAnsi="宋体"/>
          <w:color w:val="000000" w:themeColor="text1"/>
          <w:szCs w:val="21"/>
        </w:rPr>
        <w:t>审查按</w:t>
      </w:r>
      <w:proofErr w:type="gramEnd"/>
      <w:r>
        <w:rPr>
          <w:rFonts w:ascii="宋体" w:eastAsia="宋体" w:hAnsi="宋体"/>
          <w:color w:val="000000" w:themeColor="text1"/>
          <w:szCs w:val="21"/>
        </w:rPr>
        <w:t>广东省或项目所在地市现行管理制度执行。</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13</w:t>
      </w:r>
      <w:r>
        <w:rPr>
          <w:rFonts w:ascii="宋体" w:eastAsia="宋体" w:hAnsi="宋体"/>
          <w:color w:val="000000" w:themeColor="text1"/>
          <w:szCs w:val="21"/>
        </w:rPr>
        <w:t>）竣工</w:t>
      </w:r>
      <w:proofErr w:type="gramStart"/>
      <w:r>
        <w:rPr>
          <w:rFonts w:ascii="宋体" w:eastAsia="宋体" w:hAnsi="宋体"/>
          <w:color w:val="000000" w:themeColor="text1"/>
          <w:szCs w:val="21"/>
        </w:rPr>
        <w:t>图纸签审及</w:t>
      </w:r>
      <w:proofErr w:type="gramEnd"/>
      <w:r>
        <w:rPr>
          <w:rFonts w:ascii="宋体" w:eastAsia="宋体" w:hAnsi="宋体"/>
          <w:color w:val="000000" w:themeColor="text1"/>
          <w:szCs w:val="21"/>
        </w:rPr>
        <w:t>竣工通编制。</w:t>
      </w:r>
    </w:p>
    <w:p w:rsidR="00E101EA" w:rsidRDefault="00584E12">
      <w:pPr>
        <w:spacing w:line="360" w:lineRule="auto"/>
        <w:ind w:firstLineChars="200" w:firstLine="420"/>
        <w:jc w:val="left"/>
        <w:rPr>
          <w:rFonts w:ascii="宋体" w:eastAsia="宋体" w:hAnsi="宋体"/>
          <w:b/>
          <w:bCs/>
          <w:color w:val="000000" w:themeColor="text1"/>
          <w:szCs w:val="21"/>
          <w:u w:val="single"/>
        </w:rPr>
      </w:pPr>
      <w:r>
        <w:rPr>
          <w:rFonts w:ascii="宋体" w:eastAsia="宋体" w:hAnsi="宋体"/>
          <w:color w:val="000000" w:themeColor="text1"/>
          <w:szCs w:val="21"/>
          <w:u w:val="single"/>
        </w:rPr>
        <w:t>6.3</w:t>
      </w:r>
      <w:r>
        <w:rPr>
          <w:rFonts w:ascii="宋体" w:eastAsia="宋体" w:hAnsi="宋体"/>
          <w:color w:val="000000" w:themeColor="text1"/>
          <w:szCs w:val="21"/>
          <w:u w:val="single"/>
        </w:rPr>
        <w:t>施工部分（工程费用）：</w:t>
      </w:r>
    </w:p>
    <w:p w:rsidR="00E101EA" w:rsidRDefault="00584E12">
      <w:pPr>
        <w:spacing w:line="360" w:lineRule="auto"/>
        <w:ind w:firstLineChars="218" w:firstLine="458"/>
        <w:rPr>
          <w:rFonts w:ascii="宋体" w:eastAsia="宋体" w:hAnsi="宋体"/>
          <w:color w:val="000000" w:themeColor="text1"/>
          <w:szCs w:val="21"/>
        </w:rPr>
      </w:pPr>
      <w:r>
        <w:rPr>
          <w:rFonts w:ascii="宋体" w:eastAsia="宋体" w:hAnsi="宋体"/>
          <w:color w:val="000000" w:themeColor="text1"/>
          <w:szCs w:val="21"/>
        </w:rPr>
        <w:t>按照招标文件及合同约定的范围和发包人批复的施工图进行施工总承包，包括但不限于包工、包料、包设备、包报建、</w:t>
      </w:r>
      <w:r>
        <w:rPr>
          <w:rFonts w:ascii="宋体" w:eastAsia="宋体" w:hAnsi="宋体" w:hint="eastAsia"/>
          <w:color w:val="000000" w:themeColor="text1"/>
          <w:szCs w:val="21"/>
        </w:rPr>
        <w:t>包深化设计、</w:t>
      </w:r>
      <w:r>
        <w:rPr>
          <w:rFonts w:ascii="宋体" w:eastAsia="宋体" w:hAnsi="宋体"/>
          <w:color w:val="000000" w:themeColor="text1"/>
          <w:szCs w:val="21"/>
        </w:rPr>
        <w:t>包质量、包安全生产、包文明施工</w:t>
      </w:r>
      <w:r>
        <w:rPr>
          <w:rFonts w:ascii="宋体" w:eastAsia="宋体" w:hAnsi="宋体" w:hint="eastAsia"/>
          <w:color w:val="000000" w:themeColor="text1"/>
          <w:szCs w:val="21"/>
        </w:rPr>
        <w:t>及疫情防控</w:t>
      </w:r>
      <w:r>
        <w:rPr>
          <w:rFonts w:ascii="宋体" w:eastAsia="宋体" w:hAnsi="宋体"/>
          <w:color w:val="000000" w:themeColor="text1"/>
          <w:szCs w:val="21"/>
        </w:rPr>
        <w:t>、包工期、</w:t>
      </w:r>
      <w:proofErr w:type="gramStart"/>
      <w:r>
        <w:rPr>
          <w:rFonts w:ascii="宋体" w:eastAsia="宋体" w:hAnsi="宋体"/>
          <w:color w:val="000000" w:themeColor="text1"/>
          <w:szCs w:val="21"/>
        </w:rPr>
        <w:t>包承包</w:t>
      </w:r>
      <w:proofErr w:type="gramEnd"/>
      <w:r>
        <w:rPr>
          <w:rFonts w:ascii="宋体" w:eastAsia="宋体" w:hAnsi="宋体"/>
          <w:color w:val="000000" w:themeColor="text1"/>
          <w:szCs w:val="21"/>
        </w:rPr>
        <w:t>范围内工程验收通过、包移交、包结算、</w:t>
      </w:r>
      <w:proofErr w:type="gramStart"/>
      <w:r>
        <w:rPr>
          <w:rFonts w:ascii="宋体" w:eastAsia="宋体" w:hAnsi="宋体"/>
          <w:color w:val="000000" w:themeColor="text1"/>
          <w:szCs w:val="21"/>
        </w:rPr>
        <w:t>包资料</w:t>
      </w:r>
      <w:proofErr w:type="gramEnd"/>
      <w:r>
        <w:rPr>
          <w:rFonts w:ascii="宋体" w:eastAsia="宋体" w:hAnsi="宋体"/>
          <w:color w:val="000000" w:themeColor="text1"/>
          <w:szCs w:val="21"/>
        </w:rPr>
        <w:t>整理、</w:t>
      </w:r>
      <w:proofErr w:type="gramStart"/>
      <w:r>
        <w:rPr>
          <w:rFonts w:ascii="宋体" w:eastAsia="宋体" w:hAnsi="宋体"/>
          <w:color w:val="000000" w:themeColor="text1"/>
          <w:szCs w:val="21"/>
        </w:rPr>
        <w:t>包施工</w:t>
      </w:r>
      <w:proofErr w:type="gramEnd"/>
      <w:r>
        <w:rPr>
          <w:rFonts w:ascii="宋体" w:eastAsia="宋体" w:hAnsi="宋体"/>
          <w:color w:val="000000" w:themeColor="text1"/>
          <w:szCs w:val="21"/>
        </w:rPr>
        <w:t>总承包管理和现场整体组织、</w:t>
      </w:r>
      <w:proofErr w:type="gramStart"/>
      <w:r>
        <w:rPr>
          <w:rFonts w:ascii="宋体" w:eastAsia="宋体" w:hAnsi="宋体"/>
          <w:color w:val="000000" w:themeColor="text1"/>
          <w:szCs w:val="21"/>
        </w:rPr>
        <w:t>包专业</w:t>
      </w:r>
      <w:proofErr w:type="gramEnd"/>
      <w:r>
        <w:rPr>
          <w:rFonts w:ascii="宋体" w:eastAsia="宋体" w:hAnsi="宋体"/>
          <w:color w:val="000000" w:themeColor="text1"/>
          <w:szCs w:val="21"/>
        </w:rPr>
        <w:t>协调及配合、包保修等，包括但不限于：</w:t>
      </w:r>
    </w:p>
    <w:p w:rsidR="00E101EA" w:rsidRDefault="00584E12">
      <w:pPr>
        <w:spacing w:line="360" w:lineRule="auto"/>
        <w:ind w:firstLineChars="218" w:firstLine="458"/>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w:t>
      </w:r>
      <w:r>
        <w:rPr>
          <w:rFonts w:ascii="宋体" w:eastAsia="宋体" w:hAnsi="宋体"/>
          <w:color w:val="000000" w:themeColor="text1"/>
          <w:szCs w:val="21"/>
        </w:rPr>
        <w:t>）土建工程：拆除工程（</w:t>
      </w:r>
      <w:r>
        <w:rPr>
          <w:rFonts w:ascii="宋体" w:eastAsia="宋体" w:hAnsi="宋体"/>
          <w:color w:val="000000" w:themeColor="text1"/>
        </w:rPr>
        <w:t>如有</w:t>
      </w:r>
      <w:r>
        <w:rPr>
          <w:rFonts w:ascii="宋体" w:eastAsia="宋体" w:hAnsi="宋体"/>
          <w:color w:val="000000" w:themeColor="text1"/>
          <w:szCs w:val="21"/>
        </w:rPr>
        <w:t>）、</w:t>
      </w:r>
      <w:r>
        <w:rPr>
          <w:rFonts w:ascii="宋体" w:eastAsia="宋体" w:hAnsi="宋体" w:hint="eastAsia"/>
          <w:color w:val="000000" w:themeColor="text1"/>
          <w:szCs w:val="21"/>
        </w:rPr>
        <w:t>清表、软基处理工程、场地平整、</w:t>
      </w:r>
      <w:r>
        <w:rPr>
          <w:rFonts w:ascii="宋体" w:eastAsia="宋体" w:hAnsi="宋体"/>
          <w:color w:val="000000" w:themeColor="text1"/>
        </w:rPr>
        <w:t>土</w:t>
      </w:r>
      <w:r>
        <w:rPr>
          <w:rFonts w:ascii="宋体" w:eastAsia="宋体" w:hAnsi="宋体" w:hint="eastAsia"/>
          <w:color w:val="000000" w:themeColor="text1"/>
        </w:rPr>
        <w:t>石</w:t>
      </w:r>
      <w:r>
        <w:rPr>
          <w:rFonts w:ascii="宋体" w:eastAsia="宋体" w:hAnsi="宋体"/>
          <w:color w:val="000000" w:themeColor="text1"/>
        </w:rPr>
        <w:t>方工程、基坑支护</w:t>
      </w:r>
      <w:r>
        <w:rPr>
          <w:rFonts w:ascii="宋体" w:eastAsia="宋体" w:hAnsi="宋体"/>
          <w:color w:val="000000" w:themeColor="text1"/>
          <w:szCs w:val="21"/>
        </w:rPr>
        <w:t>、地基与基础工程，主体结构工程，</w:t>
      </w:r>
      <w:r>
        <w:rPr>
          <w:rFonts w:ascii="宋体" w:eastAsia="宋体" w:hAnsi="宋体" w:cs="Times New Roman" w:hint="eastAsia"/>
          <w:color w:val="000000" w:themeColor="text1"/>
          <w:kern w:val="0"/>
          <w:szCs w:val="21"/>
        </w:rPr>
        <w:t>砌体工程，</w:t>
      </w:r>
      <w:r>
        <w:rPr>
          <w:rFonts w:ascii="宋体" w:eastAsia="宋体" w:hAnsi="宋体"/>
          <w:color w:val="000000" w:themeColor="text1"/>
          <w:szCs w:val="21"/>
        </w:rPr>
        <w:t>屋面工程，门窗工程，</w:t>
      </w:r>
      <w:r>
        <w:rPr>
          <w:rFonts w:ascii="宋体" w:eastAsia="宋体" w:hAnsi="宋体" w:cs="Times New Roman" w:hint="eastAsia"/>
          <w:color w:val="000000" w:themeColor="text1"/>
          <w:kern w:val="0"/>
          <w:szCs w:val="21"/>
        </w:rPr>
        <w:t>幕墙工程，</w:t>
      </w:r>
      <w:r>
        <w:rPr>
          <w:rFonts w:ascii="宋体" w:eastAsia="宋体" w:hAnsi="宋体"/>
          <w:color w:val="000000" w:themeColor="text1"/>
          <w:szCs w:val="21"/>
        </w:rPr>
        <w:t>墙体工程，</w:t>
      </w:r>
      <w:r>
        <w:rPr>
          <w:rFonts w:ascii="宋体" w:eastAsia="宋体" w:hAnsi="宋体" w:cs="Times New Roman" w:hint="eastAsia"/>
          <w:color w:val="000000" w:themeColor="text1"/>
          <w:kern w:val="0"/>
          <w:szCs w:val="21"/>
        </w:rPr>
        <w:t>防水工程，</w:t>
      </w:r>
      <w:r>
        <w:rPr>
          <w:rFonts w:ascii="宋体" w:eastAsia="宋体" w:hAnsi="宋体"/>
          <w:color w:val="000000" w:themeColor="text1"/>
          <w:szCs w:val="21"/>
        </w:rPr>
        <w:t>装修装饰工程</w:t>
      </w:r>
      <w:r>
        <w:rPr>
          <w:rFonts w:ascii="宋体" w:eastAsia="宋体" w:hAnsi="宋体" w:cs="Times New Roman" w:hint="eastAsia"/>
          <w:color w:val="000000" w:themeColor="text1"/>
          <w:kern w:val="0"/>
          <w:szCs w:val="21"/>
        </w:rPr>
        <w:t>（含二次精装修及机电）</w:t>
      </w:r>
      <w:r>
        <w:rPr>
          <w:rFonts w:ascii="宋体" w:eastAsia="宋体" w:hAnsi="宋体"/>
          <w:color w:val="000000" w:themeColor="text1"/>
          <w:szCs w:val="21"/>
        </w:rPr>
        <w:t>，</w:t>
      </w:r>
      <w:r>
        <w:rPr>
          <w:rFonts w:ascii="宋体" w:eastAsia="宋体" w:hAnsi="宋体" w:cs="Times New Roman" w:hint="eastAsia"/>
          <w:color w:val="000000" w:themeColor="text1"/>
          <w:kern w:val="0"/>
          <w:szCs w:val="21"/>
        </w:rPr>
        <w:t>栏杆工程</w:t>
      </w:r>
      <w:r>
        <w:rPr>
          <w:rFonts w:ascii="宋体" w:eastAsia="宋体" w:hAnsi="宋体" w:cs="Times New Roman"/>
          <w:color w:val="000000" w:themeColor="text1"/>
          <w:kern w:val="0"/>
          <w:szCs w:val="21"/>
        </w:rPr>
        <w:t>，</w:t>
      </w:r>
      <w:r>
        <w:rPr>
          <w:rFonts w:ascii="宋体" w:eastAsia="宋体" w:hAnsi="宋体"/>
          <w:color w:val="000000" w:themeColor="text1"/>
          <w:szCs w:val="21"/>
        </w:rPr>
        <w:t>楼地面工程（含散水、台阶等）及室外场地、围墙等。</w:t>
      </w:r>
    </w:p>
    <w:p w:rsidR="00E101EA" w:rsidRDefault="00584E12">
      <w:pPr>
        <w:spacing w:line="360" w:lineRule="auto"/>
        <w:ind w:firstLineChars="218" w:firstLine="458"/>
        <w:rPr>
          <w:rFonts w:ascii="宋体" w:eastAsia="宋体" w:hAnsi="宋体"/>
          <w:bCs/>
          <w:color w:val="000000" w:themeColor="text1"/>
          <w:szCs w:val="21"/>
        </w:rPr>
      </w:pPr>
      <w:r>
        <w:rPr>
          <w:rFonts w:ascii="宋体" w:eastAsia="宋体" w:hAnsi="宋体"/>
          <w:bCs/>
          <w:color w:val="000000" w:themeColor="text1"/>
        </w:rPr>
        <w:t>（</w:t>
      </w:r>
      <w:r>
        <w:rPr>
          <w:rFonts w:ascii="宋体" w:eastAsia="宋体" w:hAnsi="宋体"/>
          <w:bCs/>
          <w:color w:val="000000" w:themeColor="text1"/>
        </w:rPr>
        <w:t>2</w:t>
      </w:r>
      <w:r>
        <w:rPr>
          <w:rFonts w:ascii="宋体" w:eastAsia="宋体" w:hAnsi="宋体"/>
          <w:bCs/>
          <w:color w:val="000000" w:themeColor="text1"/>
        </w:rPr>
        <w:t>）钢结构工程</w:t>
      </w:r>
      <w:r>
        <w:rPr>
          <w:rFonts w:ascii="宋体" w:eastAsia="宋体" w:hAnsi="宋体"/>
          <w:color w:val="000000" w:themeColor="text1"/>
          <w:szCs w:val="21"/>
        </w:rPr>
        <w:t>深化设计</w:t>
      </w:r>
      <w:r>
        <w:rPr>
          <w:rFonts w:ascii="宋体" w:eastAsia="宋体" w:hAnsi="宋体"/>
          <w:color w:val="000000" w:themeColor="text1"/>
          <w:lang w:bidi="ar"/>
        </w:rPr>
        <w:t>及施工</w:t>
      </w:r>
      <w:r>
        <w:rPr>
          <w:rFonts w:ascii="宋体" w:eastAsia="宋体" w:hAnsi="宋体" w:cs="Times New Roman"/>
          <w:color w:val="000000" w:themeColor="text1"/>
          <w:kern w:val="0"/>
          <w:szCs w:val="18"/>
        </w:rPr>
        <w:t>（如有）</w:t>
      </w:r>
      <w:r>
        <w:rPr>
          <w:rFonts w:ascii="宋体" w:eastAsia="宋体" w:hAnsi="宋体"/>
          <w:bCs/>
          <w:color w:val="000000" w:themeColor="text1"/>
        </w:rPr>
        <w:t>。</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3</w:t>
      </w:r>
      <w:r>
        <w:rPr>
          <w:rFonts w:ascii="宋体" w:eastAsia="宋体" w:hAnsi="宋体" w:hint="eastAsia"/>
          <w:color w:val="000000" w:themeColor="text1"/>
          <w:szCs w:val="21"/>
        </w:rPr>
        <w:t>）安装工程：消防工程、电气工程（临时供电、永久供电等）、泛光照明工程、给排水工程（</w:t>
      </w:r>
      <w:proofErr w:type="gramStart"/>
      <w:r>
        <w:rPr>
          <w:rFonts w:ascii="宋体" w:eastAsia="宋体" w:hAnsi="宋体" w:hint="eastAsia"/>
          <w:color w:val="000000" w:themeColor="text1"/>
          <w:szCs w:val="21"/>
        </w:rPr>
        <w:t>含临时</w:t>
      </w:r>
      <w:proofErr w:type="gramEnd"/>
      <w:r>
        <w:rPr>
          <w:rFonts w:ascii="宋体" w:eastAsia="宋体" w:hAnsi="宋体" w:hint="eastAsia"/>
          <w:color w:val="000000" w:themeColor="text1"/>
          <w:szCs w:val="21"/>
        </w:rPr>
        <w:t>供水、永久供水等），弱电工程（含智能化、网络等），通风空调设备采购与安装工程、电梯采购与安装、充电</w:t>
      </w:r>
      <w:proofErr w:type="gramStart"/>
      <w:r>
        <w:rPr>
          <w:rFonts w:ascii="宋体" w:eastAsia="宋体" w:hAnsi="宋体" w:hint="eastAsia"/>
          <w:color w:val="000000" w:themeColor="text1"/>
          <w:szCs w:val="21"/>
        </w:rPr>
        <w:t>桩工程</w:t>
      </w:r>
      <w:proofErr w:type="gramEnd"/>
      <w:r>
        <w:rPr>
          <w:rFonts w:ascii="宋体" w:eastAsia="宋体" w:hAnsi="宋体" w:hint="eastAsia"/>
          <w:color w:val="000000" w:themeColor="text1"/>
          <w:szCs w:val="21"/>
        </w:rPr>
        <w:t>等。</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4</w:t>
      </w:r>
      <w:r>
        <w:rPr>
          <w:rFonts w:ascii="宋体" w:eastAsia="宋体" w:hAnsi="宋体"/>
          <w:color w:val="000000" w:themeColor="text1"/>
          <w:szCs w:val="21"/>
        </w:rPr>
        <w:t>）专业工程</w:t>
      </w:r>
      <w:r>
        <w:rPr>
          <w:rFonts w:ascii="宋体" w:eastAsia="宋体" w:hAnsi="宋体" w:hint="eastAsia"/>
          <w:color w:val="000000" w:themeColor="text1"/>
          <w:szCs w:val="21"/>
        </w:rPr>
        <w:t>包括但不限于</w:t>
      </w:r>
      <w:r>
        <w:rPr>
          <w:rFonts w:ascii="宋体" w:eastAsia="宋体" w:hAnsi="宋体"/>
          <w:color w:val="000000" w:themeColor="text1"/>
          <w:szCs w:val="21"/>
        </w:rPr>
        <w:t>基坑支护、供电、智能化、幕墙、燃气、空调通风、发电机房、厨房、抗震支架、</w:t>
      </w:r>
      <w:r>
        <w:rPr>
          <w:rFonts w:ascii="宋体" w:eastAsia="宋体" w:hAnsi="宋体" w:hint="eastAsia"/>
          <w:color w:val="000000" w:themeColor="text1"/>
          <w:szCs w:val="21"/>
        </w:rPr>
        <w:t>装配式（如有）</w:t>
      </w:r>
      <w:r>
        <w:rPr>
          <w:rFonts w:ascii="宋体" w:eastAsia="宋体" w:hAnsi="宋体"/>
          <w:color w:val="000000" w:themeColor="text1"/>
          <w:szCs w:val="21"/>
        </w:rPr>
        <w:t>、综合管线、信报箱及通邮、标识系统、地面处理、交通划线、防水工程</w:t>
      </w:r>
      <w:r>
        <w:rPr>
          <w:rFonts w:ascii="宋体" w:eastAsia="宋体" w:hAnsi="宋体" w:hint="eastAsia"/>
          <w:color w:val="000000" w:themeColor="text1"/>
          <w:szCs w:val="21"/>
        </w:rPr>
        <w:t>、地坪漆、有线电视、油烟风管、通信（固定电话及宽带、手机无线信号覆盖）</w:t>
      </w:r>
      <w:r>
        <w:rPr>
          <w:rFonts w:ascii="宋体" w:eastAsia="宋体" w:hAnsi="宋体"/>
          <w:color w:val="000000" w:themeColor="text1"/>
          <w:szCs w:val="21"/>
        </w:rPr>
        <w:t>等深化设计及施工。</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lastRenderedPageBreak/>
        <w:t>（</w:t>
      </w:r>
      <w:r>
        <w:rPr>
          <w:rFonts w:ascii="宋体" w:eastAsia="宋体" w:hAnsi="宋体"/>
          <w:color w:val="000000" w:themeColor="text1"/>
          <w:szCs w:val="21"/>
        </w:rPr>
        <w:t>5</w:t>
      </w:r>
      <w:r>
        <w:rPr>
          <w:rFonts w:ascii="宋体" w:eastAsia="宋体" w:hAnsi="宋体"/>
          <w:color w:val="000000" w:themeColor="text1"/>
          <w:szCs w:val="21"/>
        </w:rPr>
        <w:t>）建筑装修工程及交付使用的各项配套工程</w:t>
      </w:r>
      <w:r>
        <w:rPr>
          <w:rFonts w:ascii="宋体" w:eastAsia="宋体" w:hAnsi="宋体" w:hint="eastAsia"/>
          <w:color w:val="000000" w:themeColor="text1"/>
          <w:szCs w:val="21"/>
        </w:rPr>
        <w:t>，地质灾害防治及水土保持（含监测及验收等，该部分费用已包含在本合同价款中，不再另计）</w:t>
      </w:r>
      <w:r>
        <w:rPr>
          <w:rFonts w:ascii="宋体" w:eastAsia="宋体" w:hAnsi="宋体"/>
          <w:color w:val="000000" w:themeColor="text1"/>
          <w:szCs w:val="21"/>
        </w:rPr>
        <w:t>。</w:t>
      </w:r>
    </w:p>
    <w:p w:rsidR="00E101EA" w:rsidRDefault="00584E12">
      <w:pPr>
        <w:spacing w:line="360" w:lineRule="auto"/>
        <w:ind w:firstLineChars="200" w:firstLine="420"/>
        <w:rPr>
          <w:rFonts w:ascii="宋体" w:eastAsia="宋体" w:hAnsi="宋体"/>
          <w:color w:val="000000" w:themeColor="text1"/>
          <w:szCs w:val="21"/>
          <w:lang w:bidi="ar"/>
        </w:rPr>
      </w:pPr>
      <w:r>
        <w:rPr>
          <w:rFonts w:ascii="宋体" w:eastAsia="宋体" w:hAnsi="宋体"/>
          <w:color w:val="000000" w:themeColor="text1"/>
          <w:szCs w:val="21"/>
          <w:lang w:bidi="ar"/>
        </w:rPr>
        <w:t>（</w:t>
      </w:r>
      <w:r>
        <w:rPr>
          <w:rFonts w:ascii="宋体" w:eastAsia="宋体" w:hAnsi="宋体"/>
          <w:color w:val="000000" w:themeColor="text1"/>
          <w:szCs w:val="21"/>
          <w:lang w:bidi="ar"/>
        </w:rPr>
        <w:t>6</w:t>
      </w:r>
      <w:r>
        <w:rPr>
          <w:rFonts w:ascii="宋体" w:eastAsia="宋体" w:hAnsi="宋体"/>
          <w:color w:val="000000" w:themeColor="text1"/>
          <w:szCs w:val="21"/>
          <w:lang w:bidi="ar"/>
        </w:rPr>
        <w:t>）道路（</w:t>
      </w:r>
      <w:proofErr w:type="gramStart"/>
      <w:r>
        <w:rPr>
          <w:rFonts w:ascii="宋体" w:eastAsia="宋体" w:hAnsi="宋体"/>
          <w:color w:val="000000" w:themeColor="text1"/>
          <w:szCs w:val="21"/>
          <w:lang w:bidi="ar"/>
        </w:rPr>
        <w:t>含规划</w:t>
      </w:r>
      <w:proofErr w:type="gramEnd"/>
      <w:r>
        <w:rPr>
          <w:rFonts w:ascii="宋体" w:eastAsia="宋体" w:hAnsi="宋体"/>
          <w:color w:val="000000" w:themeColor="text1"/>
          <w:szCs w:val="21"/>
          <w:lang w:bidi="ar"/>
        </w:rPr>
        <w:t>道路及小区道路、路口接驳等）、</w:t>
      </w:r>
      <w:r>
        <w:rPr>
          <w:rFonts w:ascii="宋体" w:eastAsia="宋体" w:hAnsi="宋体"/>
          <w:color w:val="000000" w:themeColor="text1"/>
        </w:rPr>
        <w:t>市政供电、</w:t>
      </w:r>
      <w:r>
        <w:rPr>
          <w:rFonts w:ascii="宋体" w:eastAsia="宋体" w:hAnsi="宋体"/>
          <w:color w:val="000000" w:themeColor="text1"/>
          <w:szCs w:val="21"/>
          <w:lang w:bidi="ar"/>
        </w:rPr>
        <w:t>市政给排水、景观、园林绿化</w:t>
      </w:r>
      <w:r>
        <w:rPr>
          <w:rFonts w:ascii="宋体" w:eastAsia="宋体" w:hAnsi="宋体" w:hint="eastAsia"/>
          <w:color w:val="000000" w:themeColor="text1"/>
          <w:szCs w:val="21"/>
          <w:lang w:bidi="ar"/>
        </w:rPr>
        <w:t>、建筑节能和绿色建筑</w:t>
      </w:r>
      <w:r>
        <w:rPr>
          <w:rFonts w:ascii="宋体" w:eastAsia="宋体" w:hAnsi="宋体"/>
          <w:color w:val="000000" w:themeColor="text1"/>
          <w:szCs w:val="21"/>
          <w:lang w:bidi="ar"/>
        </w:rPr>
        <w:t>等工程</w:t>
      </w:r>
      <w:r>
        <w:rPr>
          <w:rFonts w:ascii="宋体" w:eastAsia="宋体" w:hAnsi="宋体"/>
          <w:color w:val="000000" w:themeColor="text1"/>
        </w:rPr>
        <w:t>（含红线外接驳）。</w:t>
      </w:r>
    </w:p>
    <w:p w:rsidR="00E101EA" w:rsidRDefault="00584E12">
      <w:pPr>
        <w:spacing w:line="360" w:lineRule="auto"/>
        <w:ind w:firstLineChars="200" w:firstLine="420"/>
        <w:rPr>
          <w:rFonts w:ascii="宋体" w:eastAsia="宋体" w:hAnsi="宋体"/>
          <w:color w:val="000000" w:themeColor="text1"/>
          <w:szCs w:val="21"/>
          <w:lang w:bidi="ar"/>
        </w:rPr>
      </w:pPr>
      <w:r>
        <w:rPr>
          <w:rFonts w:ascii="宋体" w:eastAsia="宋体" w:hAnsi="宋体" w:hint="eastAsia"/>
          <w:color w:val="000000" w:themeColor="text1"/>
          <w:szCs w:val="21"/>
          <w:lang w:bidi="ar"/>
        </w:rPr>
        <w:t>（</w:t>
      </w:r>
      <w:r>
        <w:rPr>
          <w:rFonts w:ascii="宋体" w:eastAsia="宋体" w:hAnsi="宋体" w:hint="eastAsia"/>
          <w:color w:val="000000" w:themeColor="text1"/>
          <w:szCs w:val="21"/>
          <w:lang w:bidi="ar"/>
        </w:rPr>
        <w:t>7</w:t>
      </w:r>
      <w:r>
        <w:rPr>
          <w:rFonts w:ascii="宋体" w:eastAsia="宋体" w:hAnsi="宋体" w:hint="eastAsia"/>
          <w:color w:val="000000" w:themeColor="text1"/>
          <w:szCs w:val="21"/>
          <w:lang w:bidi="ar"/>
        </w:rPr>
        <w:t>）室外工程（市政道路、活动广场、园林景观工程、室外管线工程、屋面绿化、室外照明工程、泛光照明工程</w:t>
      </w:r>
      <w:r>
        <w:rPr>
          <w:rFonts w:ascii="宋体" w:eastAsia="宋体" w:hAnsi="宋体" w:cs="Times New Roman" w:hint="eastAsia"/>
          <w:color w:val="000000" w:themeColor="text1"/>
          <w:kern w:val="0"/>
          <w:szCs w:val="21"/>
          <w:lang w:bidi="ar"/>
        </w:rPr>
        <w:t>、健康步道、雨水回收系统</w:t>
      </w:r>
      <w:r>
        <w:rPr>
          <w:rFonts w:ascii="宋体" w:eastAsia="宋体" w:hAnsi="宋体" w:hint="eastAsia"/>
          <w:color w:val="000000" w:themeColor="text1"/>
          <w:szCs w:val="21"/>
          <w:lang w:bidi="ar"/>
        </w:rPr>
        <w:t>等）。</w:t>
      </w:r>
    </w:p>
    <w:p w:rsidR="00E101EA" w:rsidRDefault="00584E12">
      <w:pPr>
        <w:spacing w:line="360" w:lineRule="auto"/>
        <w:ind w:firstLineChars="200" w:firstLine="420"/>
        <w:rPr>
          <w:rFonts w:ascii="宋体" w:eastAsia="宋体" w:hAnsi="宋体"/>
          <w:color w:val="000000" w:themeColor="text1"/>
          <w:szCs w:val="21"/>
          <w:lang w:bidi="ar"/>
        </w:rPr>
      </w:pPr>
      <w:r>
        <w:rPr>
          <w:rFonts w:ascii="宋体" w:eastAsia="宋体" w:hAnsi="宋体" w:hint="eastAsia"/>
          <w:color w:val="000000" w:themeColor="text1"/>
          <w:szCs w:val="21"/>
          <w:lang w:bidi="ar"/>
        </w:rPr>
        <w:t>（</w:t>
      </w:r>
      <w:r>
        <w:rPr>
          <w:rFonts w:ascii="宋体" w:eastAsia="宋体" w:hAnsi="宋体" w:hint="eastAsia"/>
          <w:color w:val="000000" w:themeColor="text1"/>
          <w:szCs w:val="21"/>
          <w:lang w:bidi="ar"/>
        </w:rPr>
        <w:t>8</w:t>
      </w:r>
      <w:r>
        <w:rPr>
          <w:rFonts w:ascii="宋体" w:eastAsia="宋体" w:hAnsi="宋体" w:hint="eastAsia"/>
          <w:color w:val="000000" w:themeColor="text1"/>
          <w:szCs w:val="21"/>
          <w:lang w:bidi="ar"/>
        </w:rPr>
        <w:t>）空调供货安装工程、电梯工程（</w:t>
      </w:r>
      <w:proofErr w:type="gramStart"/>
      <w:r>
        <w:rPr>
          <w:rFonts w:ascii="宋体" w:eastAsia="宋体" w:hAnsi="宋体" w:hint="eastAsia"/>
          <w:color w:val="000000" w:themeColor="text1"/>
          <w:szCs w:val="21"/>
          <w:lang w:bidi="ar"/>
        </w:rPr>
        <w:t>含客</w:t>
      </w:r>
      <w:proofErr w:type="gramEnd"/>
      <w:r>
        <w:rPr>
          <w:rFonts w:ascii="宋体" w:eastAsia="宋体" w:hAnsi="宋体" w:hint="eastAsia"/>
          <w:color w:val="000000" w:themeColor="text1"/>
          <w:szCs w:val="21"/>
          <w:lang w:bidi="ar"/>
        </w:rPr>
        <w:t>/</w:t>
      </w:r>
      <w:r>
        <w:rPr>
          <w:rFonts w:ascii="宋体" w:eastAsia="宋体" w:hAnsi="宋体" w:hint="eastAsia"/>
          <w:color w:val="000000" w:themeColor="text1"/>
          <w:szCs w:val="21"/>
          <w:lang w:bidi="ar"/>
        </w:rPr>
        <w:t>货梯、消防梯、手扶梯等）。</w:t>
      </w:r>
    </w:p>
    <w:p w:rsidR="00E101EA" w:rsidRDefault="00584E12">
      <w:pPr>
        <w:spacing w:line="360" w:lineRule="auto"/>
        <w:ind w:firstLineChars="200" w:firstLine="420"/>
        <w:rPr>
          <w:rFonts w:ascii="宋体" w:eastAsia="宋体" w:hAnsi="宋体"/>
          <w:color w:val="000000" w:themeColor="text1"/>
          <w:szCs w:val="21"/>
          <w:lang w:bidi="ar"/>
        </w:rPr>
      </w:pPr>
      <w:r>
        <w:rPr>
          <w:rFonts w:ascii="宋体" w:eastAsia="宋体" w:hAnsi="宋体"/>
          <w:color w:val="000000" w:themeColor="text1"/>
          <w:szCs w:val="21"/>
          <w:lang w:bidi="ar"/>
        </w:rPr>
        <w:t>（</w:t>
      </w:r>
      <w:r>
        <w:rPr>
          <w:rFonts w:ascii="宋体" w:eastAsia="宋体" w:hAnsi="宋体"/>
          <w:color w:val="000000" w:themeColor="text1"/>
          <w:szCs w:val="21"/>
          <w:lang w:bidi="ar"/>
        </w:rPr>
        <w:t>9</w:t>
      </w:r>
      <w:r>
        <w:rPr>
          <w:rFonts w:ascii="宋体" w:eastAsia="宋体" w:hAnsi="宋体"/>
          <w:color w:val="000000" w:themeColor="text1"/>
          <w:szCs w:val="21"/>
          <w:lang w:bidi="ar"/>
        </w:rPr>
        <w:t>）白蚁防治施工：负责向政府部门报批报建</w:t>
      </w:r>
      <w:r>
        <w:rPr>
          <w:rFonts w:ascii="宋体" w:eastAsia="宋体" w:hAnsi="宋体" w:hint="eastAsia"/>
          <w:color w:val="000000" w:themeColor="text1"/>
          <w:szCs w:val="21"/>
          <w:lang w:bidi="ar"/>
        </w:rPr>
        <w:t>、施工</w:t>
      </w:r>
      <w:r>
        <w:rPr>
          <w:rFonts w:ascii="宋体" w:eastAsia="宋体" w:hAnsi="宋体"/>
          <w:color w:val="000000" w:themeColor="text1"/>
          <w:szCs w:val="21"/>
          <w:lang w:bidi="ar"/>
        </w:rPr>
        <w:t>并保证验收通过。</w:t>
      </w:r>
      <w:r>
        <w:rPr>
          <w:rFonts w:ascii="宋体" w:eastAsia="宋体" w:hAnsi="宋体" w:hint="eastAsia"/>
          <w:color w:val="000000" w:themeColor="text1"/>
          <w:szCs w:val="21"/>
          <w:lang w:bidi="ar"/>
        </w:rPr>
        <w:t>（该部分费用已包含在本合同价款中，不再另计）。</w:t>
      </w:r>
    </w:p>
    <w:p w:rsidR="00E101EA" w:rsidRDefault="00584E12">
      <w:pPr>
        <w:spacing w:line="360" w:lineRule="auto"/>
        <w:ind w:firstLineChars="200" w:firstLine="420"/>
        <w:rPr>
          <w:rFonts w:ascii="宋体" w:eastAsia="宋体" w:hAnsi="宋体"/>
          <w:color w:val="000000" w:themeColor="text1"/>
          <w:szCs w:val="21"/>
          <w:lang w:bidi="ar"/>
        </w:rPr>
      </w:pPr>
      <w:r>
        <w:rPr>
          <w:rFonts w:ascii="宋体" w:eastAsia="宋体" w:hAnsi="宋体"/>
          <w:color w:val="000000" w:themeColor="text1"/>
          <w:szCs w:val="21"/>
          <w:lang w:bidi="ar"/>
        </w:rPr>
        <w:t>（</w:t>
      </w:r>
      <w:r>
        <w:rPr>
          <w:rFonts w:ascii="宋体" w:eastAsia="宋体" w:hAnsi="宋体"/>
          <w:color w:val="000000" w:themeColor="text1"/>
          <w:szCs w:val="21"/>
          <w:lang w:bidi="ar"/>
        </w:rPr>
        <w:t>10</w:t>
      </w:r>
      <w:r>
        <w:rPr>
          <w:rFonts w:ascii="宋体" w:eastAsia="宋体" w:hAnsi="宋体"/>
          <w:color w:val="000000" w:themeColor="text1"/>
          <w:szCs w:val="21"/>
          <w:lang w:bidi="ar"/>
        </w:rPr>
        <w:t>）发包人、监理人及项目有关单位的临时办公场所及设施。</w:t>
      </w:r>
      <w:r>
        <w:rPr>
          <w:rFonts w:ascii="宋体" w:eastAsia="宋体" w:hAnsi="宋体" w:hint="eastAsia"/>
          <w:color w:val="000000" w:themeColor="text1"/>
          <w:szCs w:val="21"/>
          <w:lang w:bidi="ar"/>
        </w:rPr>
        <w:t>（该部分费用已包含在本合同价款中，不再另计）</w:t>
      </w:r>
    </w:p>
    <w:p w:rsidR="00E101EA" w:rsidRDefault="00584E12">
      <w:pPr>
        <w:spacing w:line="360" w:lineRule="auto"/>
        <w:ind w:firstLineChars="200" w:firstLine="420"/>
        <w:rPr>
          <w:rFonts w:ascii="宋体" w:eastAsia="宋体" w:hAnsi="宋体"/>
          <w:color w:val="000000" w:themeColor="text1"/>
          <w:szCs w:val="21"/>
          <w:lang w:bidi="ar"/>
        </w:rPr>
      </w:pPr>
      <w:r>
        <w:rPr>
          <w:rFonts w:ascii="宋体" w:eastAsia="宋体" w:hAnsi="宋体"/>
          <w:color w:val="000000" w:themeColor="text1"/>
          <w:szCs w:val="21"/>
          <w:lang w:bidi="ar"/>
        </w:rPr>
        <w:t>（</w:t>
      </w:r>
      <w:r>
        <w:rPr>
          <w:rFonts w:ascii="宋体" w:eastAsia="宋体" w:hAnsi="宋体"/>
          <w:color w:val="000000" w:themeColor="text1"/>
          <w:szCs w:val="21"/>
          <w:lang w:bidi="ar"/>
        </w:rPr>
        <w:t>11</w:t>
      </w:r>
      <w:r>
        <w:rPr>
          <w:rFonts w:ascii="宋体" w:eastAsia="宋体" w:hAnsi="宋体"/>
          <w:color w:val="000000" w:themeColor="text1"/>
          <w:szCs w:val="21"/>
          <w:lang w:bidi="ar"/>
        </w:rPr>
        <w:t>）负责</w:t>
      </w:r>
      <w:r>
        <w:rPr>
          <w:rFonts w:ascii="宋体" w:eastAsia="宋体" w:hAnsi="宋体"/>
          <w:color w:val="000000" w:themeColor="text1"/>
          <w:szCs w:val="21"/>
          <w:lang w:bidi="ar"/>
        </w:rPr>
        <w:t>BIM</w:t>
      </w:r>
      <w:r>
        <w:rPr>
          <w:rFonts w:ascii="宋体" w:eastAsia="宋体" w:hAnsi="宋体"/>
          <w:color w:val="000000" w:themeColor="text1"/>
          <w:szCs w:val="21"/>
          <w:lang w:bidi="ar"/>
        </w:rPr>
        <w:t>技术在施工阶段的建立、报建、应用、验收。</w:t>
      </w:r>
      <w:r>
        <w:rPr>
          <w:rFonts w:ascii="宋体" w:eastAsia="宋体" w:hAnsi="宋体" w:hint="eastAsia"/>
          <w:color w:val="000000" w:themeColor="text1"/>
          <w:szCs w:val="21"/>
          <w:lang w:bidi="ar"/>
        </w:rPr>
        <w:t>（该部分费用已包含</w:t>
      </w:r>
      <w:r>
        <w:rPr>
          <w:rFonts w:ascii="宋体" w:eastAsia="宋体" w:hAnsi="宋体" w:hint="eastAsia"/>
          <w:color w:val="000000" w:themeColor="text1"/>
          <w:szCs w:val="21"/>
          <w:lang w:bidi="ar"/>
        </w:rPr>
        <w:t>在本合同价款中，不再另计）</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12</w:t>
      </w:r>
      <w:r>
        <w:rPr>
          <w:rFonts w:ascii="宋体" w:eastAsia="宋体" w:hAnsi="宋体"/>
          <w:color w:val="000000" w:themeColor="text1"/>
          <w:szCs w:val="21"/>
        </w:rPr>
        <w:t>）直至工程竣工验收，完成并配合相关部门结（决）算审计、工程保修等工作和协助办理施工报建阶段、竣工验收阶段的行政主管部门审批和竣工验收资料归档等工作。</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13</w:t>
      </w:r>
      <w:r>
        <w:rPr>
          <w:rFonts w:ascii="宋体" w:eastAsia="宋体" w:hAnsi="宋体"/>
          <w:color w:val="000000" w:themeColor="text1"/>
          <w:szCs w:val="21"/>
        </w:rPr>
        <w:t>）</w:t>
      </w:r>
      <w:r>
        <w:rPr>
          <w:rFonts w:ascii="宋体" w:eastAsia="宋体" w:hAnsi="宋体" w:hint="eastAsia"/>
          <w:color w:val="000000" w:themeColor="text1"/>
          <w:szCs w:val="21"/>
        </w:rPr>
        <w:t>代表发包人办理</w:t>
      </w:r>
      <w:r>
        <w:rPr>
          <w:rFonts w:ascii="宋体" w:eastAsia="宋体" w:hAnsi="宋体"/>
          <w:color w:val="000000" w:themeColor="text1"/>
          <w:szCs w:val="21"/>
        </w:rPr>
        <w:t>项目所有报建报批工作</w:t>
      </w:r>
      <w:r>
        <w:rPr>
          <w:rFonts w:ascii="宋体" w:eastAsia="宋体" w:hAnsi="宋体" w:hint="eastAsia"/>
          <w:color w:val="000000" w:themeColor="text1"/>
          <w:szCs w:val="21"/>
        </w:rPr>
        <w:t>，</w:t>
      </w:r>
      <w:r>
        <w:rPr>
          <w:rFonts w:ascii="宋体" w:eastAsia="宋体" w:hAnsi="宋体"/>
          <w:color w:val="000000" w:themeColor="text1"/>
          <w:szCs w:val="21"/>
        </w:rPr>
        <w:t>包括</w:t>
      </w:r>
      <w:r>
        <w:rPr>
          <w:rFonts w:ascii="宋体" w:eastAsia="宋体" w:hAnsi="宋体" w:hint="eastAsia"/>
          <w:color w:val="000000" w:themeColor="text1"/>
          <w:szCs w:val="21"/>
        </w:rPr>
        <w:t>但</w:t>
      </w:r>
      <w:r>
        <w:rPr>
          <w:rFonts w:ascii="宋体" w:eastAsia="宋体" w:hAnsi="宋体"/>
          <w:color w:val="000000" w:themeColor="text1"/>
          <w:szCs w:val="21"/>
        </w:rPr>
        <w:t>不限于：专业部门报建（</w:t>
      </w:r>
      <w:r>
        <w:rPr>
          <w:rFonts w:ascii="宋体" w:eastAsia="宋体" w:hAnsi="宋体" w:hint="eastAsia"/>
          <w:color w:val="000000" w:themeColor="text1"/>
          <w:szCs w:val="21"/>
        </w:rPr>
        <w:t>规划、</w:t>
      </w:r>
      <w:r>
        <w:rPr>
          <w:rFonts w:ascii="宋体" w:eastAsia="宋体" w:hAnsi="宋体"/>
          <w:color w:val="000000" w:themeColor="text1"/>
          <w:szCs w:val="21"/>
        </w:rPr>
        <w:t>消防、人防、航空、地铁、城管、水务、供电局、燃气、供水、电信、城市轨道交通、公安等），</w:t>
      </w:r>
      <w:r>
        <w:rPr>
          <w:rFonts w:ascii="宋体" w:eastAsia="宋体" w:hAnsi="宋体" w:hint="eastAsia"/>
          <w:color w:val="000000" w:themeColor="text1"/>
          <w:szCs w:val="21"/>
        </w:rPr>
        <w:t>负责项目的建筑工程方案设计审查、初步设计审查备案、建筑单体报建（建设工程规划许可证）、《建筑工程施工许可证》、深基坑审查</w:t>
      </w:r>
      <w:r>
        <w:rPr>
          <w:rFonts w:ascii="宋体" w:eastAsia="宋体" w:hAnsi="宋体" w:hint="eastAsia"/>
          <w:color w:val="000000" w:themeColor="text1"/>
          <w:szCs w:val="21"/>
        </w:rPr>
        <w:t>(</w:t>
      </w:r>
      <w:r>
        <w:rPr>
          <w:rFonts w:ascii="宋体" w:eastAsia="宋体" w:hAnsi="宋体" w:hint="eastAsia"/>
          <w:color w:val="000000" w:themeColor="text1"/>
          <w:szCs w:val="21"/>
        </w:rPr>
        <w:t>如有</w:t>
      </w:r>
      <w:r>
        <w:rPr>
          <w:rFonts w:ascii="宋体" w:eastAsia="宋体" w:hAnsi="宋体" w:hint="eastAsia"/>
          <w:color w:val="000000" w:themeColor="text1"/>
          <w:szCs w:val="21"/>
        </w:rPr>
        <w:t>)</w:t>
      </w:r>
      <w:r>
        <w:rPr>
          <w:rFonts w:ascii="宋体" w:eastAsia="宋体" w:hAnsi="宋体" w:hint="eastAsia"/>
          <w:color w:val="000000" w:themeColor="text1"/>
          <w:szCs w:val="21"/>
        </w:rPr>
        <w:t>、施工图审查、挡土墙审查</w:t>
      </w:r>
      <w:r>
        <w:rPr>
          <w:rFonts w:ascii="宋体" w:eastAsia="宋体" w:hAnsi="宋体" w:hint="eastAsia"/>
          <w:color w:val="000000" w:themeColor="text1"/>
          <w:szCs w:val="21"/>
        </w:rPr>
        <w:t>(</w:t>
      </w:r>
      <w:r>
        <w:rPr>
          <w:rFonts w:ascii="宋体" w:eastAsia="宋体" w:hAnsi="宋体" w:hint="eastAsia"/>
          <w:color w:val="000000" w:themeColor="text1"/>
          <w:szCs w:val="21"/>
        </w:rPr>
        <w:t>如有</w:t>
      </w:r>
      <w:r>
        <w:rPr>
          <w:rFonts w:ascii="宋体" w:eastAsia="宋体" w:hAnsi="宋体" w:hint="eastAsia"/>
          <w:color w:val="000000" w:themeColor="text1"/>
          <w:szCs w:val="21"/>
        </w:rPr>
        <w:t>)</w:t>
      </w:r>
      <w:r>
        <w:rPr>
          <w:rFonts w:ascii="宋体" w:eastAsia="宋体" w:hAnsi="宋体" w:hint="eastAsia"/>
          <w:color w:val="000000" w:themeColor="text1"/>
          <w:szCs w:val="21"/>
        </w:rPr>
        <w:t>、临时</w:t>
      </w:r>
      <w:r>
        <w:rPr>
          <w:rFonts w:ascii="宋体" w:eastAsia="宋体" w:hAnsi="宋体" w:hint="eastAsia"/>
          <w:color w:val="000000" w:themeColor="text1"/>
          <w:szCs w:val="21"/>
        </w:rPr>
        <w:t>/</w:t>
      </w:r>
      <w:r>
        <w:rPr>
          <w:rFonts w:ascii="宋体" w:eastAsia="宋体" w:hAnsi="宋体" w:hint="eastAsia"/>
          <w:color w:val="000000" w:themeColor="text1"/>
          <w:szCs w:val="21"/>
        </w:rPr>
        <w:t>永久用水、临时</w:t>
      </w:r>
      <w:r>
        <w:rPr>
          <w:rFonts w:ascii="宋体" w:eastAsia="宋体" w:hAnsi="宋体" w:hint="eastAsia"/>
          <w:color w:val="000000" w:themeColor="text1"/>
          <w:szCs w:val="21"/>
        </w:rPr>
        <w:t>/</w:t>
      </w:r>
      <w:r>
        <w:rPr>
          <w:rFonts w:ascii="宋体" w:eastAsia="宋体" w:hAnsi="宋体" w:hint="eastAsia"/>
          <w:color w:val="000000" w:themeColor="text1"/>
          <w:szCs w:val="21"/>
        </w:rPr>
        <w:t>永久用电、临时</w:t>
      </w:r>
      <w:r>
        <w:rPr>
          <w:rFonts w:ascii="宋体" w:eastAsia="宋体" w:hAnsi="宋体" w:hint="eastAsia"/>
          <w:color w:val="000000" w:themeColor="text1"/>
          <w:szCs w:val="21"/>
        </w:rPr>
        <w:t>/</w:t>
      </w:r>
      <w:r>
        <w:rPr>
          <w:rFonts w:ascii="宋体" w:eastAsia="宋体" w:hAnsi="宋体" w:hint="eastAsia"/>
          <w:color w:val="000000" w:themeColor="text1"/>
          <w:szCs w:val="21"/>
        </w:rPr>
        <w:t>永久路口开设</w:t>
      </w:r>
      <w:bookmarkStart w:id="14" w:name="_Hlk133505905"/>
      <w:r>
        <w:rPr>
          <w:rFonts w:ascii="宋体" w:eastAsia="宋体" w:hAnsi="宋体" w:hint="eastAsia"/>
          <w:color w:val="000000" w:themeColor="text1"/>
          <w:szCs w:val="21"/>
        </w:rPr>
        <w:t>、</w:t>
      </w:r>
      <w:proofErr w:type="gramStart"/>
      <w:r>
        <w:rPr>
          <w:rFonts w:ascii="宋体" w:eastAsia="宋体" w:hAnsi="宋体" w:cs="Times New Roman" w:hint="eastAsia"/>
          <w:color w:val="000000" w:themeColor="text1"/>
          <w:kern w:val="0"/>
          <w:szCs w:val="21"/>
        </w:rPr>
        <w:t>报监手续</w:t>
      </w:r>
      <w:proofErr w:type="gramEnd"/>
      <w:r>
        <w:rPr>
          <w:rFonts w:ascii="宋体" w:eastAsia="宋体" w:hAnsi="宋体" w:cs="Times New Roman" w:hint="eastAsia"/>
          <w:color w:val="000000" w:themeColor="text1"/>
          <w:kern w:val="0"/>
          <w:szCs w:val="21"/>
        </w:rPr>
        <w:t>、水质检测、排水许可证、环保验收</w:t>
      </w:r>
      <w:r>
        <w:rPr>
          <w:rFonts w:ascii="宋体" w:eastAsia="宋体" w:hAnsi="宋体" w:hint="eastAsia"/>
          <w:color w:val="000000" w:themeColor="text1"/>
          <w:szCs w:val="21"/>
        </w:rPr>
        <w:t>等各专项报批报建和验收工作</w:t>
      </w:r>
      <w:bookmarkEnd w:id="14"/>
      <w:r>
        <w:rPr>
          <w:rFonts w:ascii="宋体" w:eastAsia="宋体" w:hAnsi="宋体" w:hint="eastAsia"/>
          <w:color w:val="000000" w:themeColor="text1"/>
          <w:szCs w:val="21"/>
        </w:rPr>
        <w:t>。</w:t>
      </w:r>
      <w:r>
        <w:rPr>
          <w:rFonts w:ascii="宋体" w:eastAsia="宋体" w:hAnsi="宋体"/>
          <w:color w:val="000000" w:themeColor="text1"/>
          <w:szCs w:val="21"/>
        </w:rPr>
        <w:t>负责办理施工阶段各项行政部门开工前置手续直至领取施工许可证，包括但不限于施工建设工程质量监督登记、建设工程安全监督登记、按国家规定办理建设工程劳动保险金、施工合同备案手续、余泥排放证、施工许可手续，除按规定由发包人缴交的行政管理费</w:t>
      </w:r>
      <w:r>
        <w:rPr>
          <w:rFonts w:ascii="宋体" w:eastAsia="宋体" w:hAnsi="宋体"/>
          <w:color w:val="000000" w:themeColor="text1"/>
          <w:szCs w:val="21"/>
        </w:rPr>
        <w:t>用外，其余费用已包含本合同价款中。</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14</w:t>
      </w:r>
      <w:r>
        <w:rPr>
          <w:rFonts w:ascii="宋体" w:eastAsia="宋体" w:hAnsi="宋体"/>
          <w:color w:val="000000" w:themeColor="text1"/>
          <w:szCs w:val="21"/>
        </w:rPr>
        <w:t>）完成本项目招标范围内工程施工图预算（</w:t>
      </w:r>
      <w:proofErr w:type="gramStart"/>
      <w:r>
        <w:rPr>
          <w:rFonts w:ascii="宋体" w:eastAsia="宋体" w:hAnsi="宋体"/>
          <w:color w:val="000000" w:themeColor="text1"/>
          <w:szCs w:val="21"/>
        </w:rPr>
        <w:t>含设计</w:t>
      </w:r>
      <w:proofErr w:type="gramEnd"/>
      <w:r>
        <w:rPr>
          <w:rFonts w:ascii="宋体" w:eastAsia="宋体" w:hAnsi="宋体"/>
          <w:color w:val="000000" w:themeColor="text1"/>
          <w:szCs w:val="21"/>
        </w:rPr>
        <w:t>变更）等造价文件的编制工作及相关配合报审工作。</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15</w:t>
      </w:r>
      <w:r>
        <w:rPr>
          <w:rFonts w:ascii="宋体" w:eastAsia="宋体" w:hAnsi="宋体"/>
          <w:color w:val="000000" w:themeColor="text1"/>
          <w:szCs w:val="21"/>
        </w:rPr>
        <w:t>）负责竣工图编制，负责组织</w:t>
      </w:r>
      <w:r>
        <w:rPr>
          <w:rFonts w:ascii="宋体" w:eastAsia="宋体" w:hAnsi="宋体" w:hint="eastAsia"/>
          <w:color w:val="000000" w:themeColor="text1"/>
          <w:szCs w:val="21"/>
        </w:rPr>
        <w:t>联合</w:t>
      </w:r>
      <w:r>
        <w:rPr>
          <w:rFonts w:ascii="宋体" w:eastAsia="宋体" w:hAnsi="宋体"/>
          <w:color w:val="000000" w:themeColor="text1"/>
          <w:szCs w:val="21"/>
        </w:rPr>
        <w:t>竣工验收及备案手续，包括消防验收、规划验收、环保验收、</w:t>
      </w:r>
      <w:r>
        <w:rPr>
          <w:rFonts w:ascii="宋体" w:eastAsia="宋体" w:hAnsi="宋体" w:cs="Times New Roman" w:hint="eastAsia"/>
          <w:color w:val="000000" w:themeColor="text1"/>
          <w:kern w:val="0"/>
          <w:szCs w:val="21"/>
        </w:rPr>
        <w:t>户内给水</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人防、</w:t>
      </w:r>
      <w:r>
        <w:rPr>
          <w:rFonts w:ascii="宋体" w:eastAsia="宋体" w:hAnsi="宋体"/>
          <w:color w:val="000000" w:themeColor="text1"/>
          <w:szCs w:val="21"/>
        </w:rPr>
        <w:t>防雷验收等分部分项工程验收、各项专业验收</w:t>
      </w:r>
      <w:r>
        <w:rPr>
          <w:rFonts w:ascii="宋体" w:eastAsia="宋体" w:hAnsi="宋体" w:hint="eastAsia"/>
          <w:color w:val="000000" w:themeColor="text1"/>
          <w:szCs w:val="21"/>
        </w:rPr>
        <w:t>、联合验收</w:t>
      </w:r>
      <w:r>
        <w:rPr>
          <w:rFonts w:ascii="宋体" w:eastAsia="宋体" w:hAnsi="宋体"/>
          <w:color w:val="000000" w:themeColor="text1"/>
          <w:szCs w:val="21"/>
        </w:rPr>
        <w:t>及涉及施工单位的验收手续及证明，按要求整理工程竣工验收资料并移交办理《建设工程档案验收合格证》</w:t>
      </w:r>
      <w:r>
        <w:rPr>
          <w:rFonts w:ascii="宋体" w:eastAsia="宋体" w:hAnsi="宋体" w:hint="eastAsia"/>
          <w:color w:val="000000" w:themeColor="text1"/>
          <w:szCs w:val="21"/>
        </w:rPr>
        <w:t>等</w:t>
      </w:r>
      <w:r>
        <w:rPr>
          <w:rFonts w:ascii="宋体" w:eastAsia="宋体" w:hAnsi="宋体"/>
          <w:color w:val="000000" w:themeColor="text1"/>
          <w:szCs w:val="21"/>
        </w:rPr>
        <w:t>。</w:t>
      </w:r>
      <w:r>
        <w:rPr>
          <w:rFonts w:ascii="宋体" w:eastAsia="宋体" w:hAnsi="宋体" w:hint="eastAsia"/>
          <w:color w:val="000000" w:themeColor="text1"/>
          <w:szCs w:val="21"/>
          <w:lang w:bidi="ar"/>
        </w:rPr>
        <w:t>（该部分费用已包含在本合同价款中，不再另计）</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16</w:t>
      </w:r>
      <w:r>
        <w:rPr>
          <w:rFonts w:ascii="宋体" w:eastAsia="宋体" w:hAnsi="宋体"/>
          <w:color w:val="000000" w:themeColor="text1"/>
          <w:szCs w:val="21"/>
        </w:rPr>
        <w:t>）负责本项目的施工总承包管理配合服务，对</w:t>
      </w:r>
      <w:r>
        <w:rPr>
          <w:rFonts w:ascii="宋体" w:eastAsia="宋体" w:hAnsi="宋体" w:hint="eastAsia"/>
          <w:color w:val="000000" w:themeColor="text1"/>
          <w:szCs w:val="21"/>
        </w:rPr>
        <w:t>承包人</w:t>
      </w:r>
      <w:r>
        <w:rPr>
          <w:rFonts w:ascii="宋体" w:eastAsia="宋体" w:hAnsi="宋体"/>
          <w:color w:val="000000" w:themeColor="text1"/>
          <w:szCs w:val="21"/>
        </w:rPr>
        <w:t>需要</w:t>
      </w:r>
      <w:r>
        <w:rPr>
          <w:rFonts w:ascii="宋体" w:eastAsia="宋体" w:hAnsi="宋体" w:hint="eastAsia"/>
          <w:color w:val="000000" w:themeColor="text1"/>
          <w:szCs w:val="21"/>
        </w:rPr>
        <w:t>自行</w:t>
      </w:r>
      <w:r>
        <w:rPr>
          <w:rFonts w:ascii="宋体" w:eastAsia="宋体" w:hAnsi="宋体"/>
          <w:color w:val="000000" w:themeColor="text1"/>
          <w:szCs w:val="21"/>
        </w:rPr>
        <w:t>专业分包的专项工程，</w:t>
      </w:r>
      <w:r>
        <w:rPr>
          <w:rFonts w:ascii="宋体" w:eastAsia="宋体" w:hAnsi="宋体" w:hint="eastAsia"/>
          <w:color w:val="000000" w:themeColor="text1"/>
          <w:szCs w:val="21"/>
        </w:rPr>
        <w:t>经发包人同意后与专业分包单位签订专业分包合</w:t>
      </w:r>
      <w:r>
        <w:rPr>
          <w:rFonts w:ascii="宋体" w:eastAsia="宋体" w:hAnsi="宋体"/>
          <w:color w:val="000000" w:themeColor="text1"/>
          <w:szCs w:val="21"/>
        </w:rPr>
        <w:t>同，并做好协调和管理工作。同时须按国家、地方、行业规定以及发包人要求采取的工程措施、安全措施、文明措施</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疫情管控措施</w:t>
      </w:r>
      <w:r>
        <w:rPr>
          <w:rFonts w:ascii="宋体" w:eastAsia="宋体" w:hAnsi="宋体"/>
          <w:color w:val="000000" w:themeColor="text1"/>
          <w:szCs w:val="21"/>
        </w:rPr>
        <w:t>对项目进行工程总承包管理；编制相关基坑监测、桩基检测、主体结构检测、主体沉降监测、消防检测</w:t>
      </w:r>
      <w:r>
        <w:rPr>
          <w:rFonts w:ascii="宋体" w:eastAsia="宋体" w:hAnsi="宋体" w:hint="eastAsia"/>
          <w:color w:val="000000" w:themeColor="text1"/>
          <w:szCs w:val="21"/>
        </w:rPr>
        <w:t>、土壤氡浓度检测</w:t>
      </w:r>
      <w:r>
        <w:rPr>
          <w:rFonts w:ascii="宋体" w:eastAsia="宋体" w:hAnsi="宋体"/>
          <w:color w:val="000000" w:themeColor="text1"/>
          <w:szCs w:val="21"/>
        </w:rPr>
        <w:t>等符合本项目验收的所有检测、监测类方案</w:t>
      </w:r>
      <w:r>
        <w:rPr>
          <w:rFonts w:ascii="宋体" w:eastAsia="宋体" w:hAnsi="宋体" w:hint="eastAsia"/>
          <w:color w:val="000000" w:themeColor="text1"/>
          <w:szCs w:val="21"/>
        </w:rPr>
        <w:t>。</w:t>
      </w:r>
      <w:r>
        <w:rPr>
          <w:rFonts w:ascii="宋体" w:eastAsia="宋体" w:hAnsi="宋体"/>
          <w:color w:val="000000" w:themeColor="text1"/>
          <w:szCs w:val="21"/>
        </w:rPr>
        <w:t>对由发包人另行发包的其他工程提供配合服务工作，包括但不限于第三方检测、</w:t>
      </w:r>
      <w:r>
        <w:rPr>
          <w:rFonts w:ascii="宋体" w:eastAsia="宋体" w:hAnsi="宋体"/>
          <w:color w:val="000000" w:themeColor="text1"/>
        </w:rPr>
        <w:t>监测、</w:t>
      </w:r>
      <w:r>
        <w:rPr>
          <w:rFonts w:ascii="宋体" w:eastAsia="宋体" w:hAnsi="宋体"/>
          <w:color w:val="000000" w:themeColor="text1"/>
          <w:szCs w:val="21"/>
        </w:rPr>
        <w:t>造价咨询、</w:t>
      </w:r>
      <w:r>
        <w:rPr>
          <w:rFonts w:ascii="宋体" w:eastAsia="宋体" w:hAnsi="宋体"/>
          <w:color w:val="000000" w:themeColor="text1"/>
          <w:szCs w:val="21"/>
        </w:rPr>
        <w:lastRenderedPageBreak/>
        <w:t>监理的配合工作</w:t>
      </w:r>
      <w:r>
        <w:rPr>
          <w:rFonts w:ascii="宋体" w:eastAsia="宋体" w:hAnsi="宋体" w:hint="eastAsia"/>
          <w:color w:val="000000" w:themeColor="text1"/>
          <w:szCs w:val="21"/>
        </w:rPr>
        <w:t>，并必须在总施工计划中预留合理的符合施工总工期及关键节点工期，并经发包人认可的相关工期。</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17</w:t>
      </w:r>
      <w:r>
        <w:rPr>
          <w:rFonts w:ascii="宋体" w:eastAsia="宋体" w:hAnsi="宋体"/>
          <w:color w:val="000000" w:themeColor="text1"/>
          <w:szCs w:val="21"/>
        </w:rPr>
        <w:t>）负责协调施工过程中的相关职能部门及周边居民，包括且不限于：街道居委、公安派出所、交通部门、质安监、建管、城管等。</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18</w:t>
      </w:r>
      <w:r>
        <w:rPr>
          <w:rFonts w:ascii="宋体" w:eastAsia="宋体" w:hAnsi="宋体"/>
          <w:color w:val="000000" w:themeColor="text1"/>
          <w:szCs w:val="21"/>
        </w:rPr>
        <w:t>）</w:t>
      </w:r>
      <w:r>
        <w:rPr>
          <w:rFonts w:ascii="宋体" w:eastAsia="宋体" w:hAnsi="宋体" w:hint="eastAsia"/>
          <w:color w:val="000000" w:themeColor="text1"/>
          <w:szCs w:val="21"/>
        </w:rPr>
        <w:t>协助做好迎检、观摩、现场会、开工、封顶、竣工等仪式、筹备工作，设置项目展示的相关临时设施。</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19</w:t>
      </w:r>
      <w:r>
        <w:rPr>
          <w:rFonts w:ascii="宋体" w:eastAsia="宋体" w:hAnsi="宋体"/>
          <w:color w:val="000000" w:themeColor="text1"/>
          <w:szCs w:val="21"/>
        </w:rPr>
        <w:t>）现场七通一平，包括本工程项目水、电、路、气、通讯等与现有市政基础设施的接驳，红线内场地平整及地上附着物清理</w:t>
      </w:r>
      <w:r>
        <w:rPr>
          <w:rFonts w:ascii="宋体" w:eastAsia="宋体" w:hAnsi="宋体" w:hint="eastAsia"/>
          <w:color w:val="000000" w:themeColor="text1"/>
          <w:szCs w:val="21"/>
        </w:rPr>
        <w:t>、现有的管线迁改（含保护）</w:t>
      </w:r>
      <w:r>
        <w:rPr>
          <w:rFonts w:ascii="宋体" w:eastAsia="宋体" w:hAnsi="宋体"/>
          <w:color w:val="000000" w:themeColor="text1"/>
          <w:szCs w:val="21"/>
        </w:rPr>
        <w:t>。</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20</w:t>
      </w:r>
      <w:r>
        <w:rPr>
          <w:rFonts w:ascii="宋体" w:eastAsia="宋体" w:hAnsi="宋体"/>
          <w:color w:val="000000" w:themeColor="text1"/>
          <w:szCs w:val="21"/>
        </w:rPr>
        <w:t>）负责施工过程中所有材料及设备采购、安装、试验（注：发包人另有约定的除外），项目材料、设备</w:t>
      </w:r>
      <w:r>
        <w:rPr>
          <w:rFonts w:ascii="宋体" w:eastAsia="宋体" w:hAnsi="宋体" w:hint="eastAsia"/>
          <w:color w:val="000000" w:themeColor="text1"/>
          <w:szCs w:val="21"/>
        </w:rPr>
        <w:t>建议</w:t>
      </w:r>
      <w:r>
        <w:rPr>
          <w:rFonts w:ascii="宋体" w:eastAsia="宋体" w:hAnsi="宋体"/>
          <w:color w:val="000000" w:themeColor="text1"/>
          <w:szCs w:val="21"/>
        </w:rPr>
        <w:t>按</w:t>
      </w:r>
      <w:r>
        <w:rPr>
          <w:rFonts w:ascii="宋体" w:eastAsia="宋体" w:hAnsi="宋体" w:hint="eastAsia"/>
          <w:color w:val="000000" w:themeColor="text1"/>
          <w:szCs w:val="21"/>
        </w:rPr>
        <w:t>《</w:t>
      </w:r>
      <w:bookmarkStart w:id="15" w:name="_Hlk52123406"/>
      <w:r>
        <w:rPr>
          <w:rFonts w:ascii="宋体" w:eastAsia="宋体" w:hAnsi="宋体" w:hint="eastAsia"/>
          <w:color w:val="000000" w:themeColor="text1"/>
          <w:szCs w:val="21"/>
        </w:rPr>
        <w:t>工程材料设备参考档次表</w:t>
      </w:r>
      <w:bookmarkEnd w:id="15"/>
      <w:r>
        <w:rPr>
          <w:rFonts w:ascii="宋体" w:eastAsia="宋体" w:hAnsi="宋体" w:hint="eastAsia"/>
          <w:color w:val="000000" w:themeColor="text1"/>
          <w:szCs w:val="21"/>
        </w:rPr>
        <w:t>》</w:t>
      </w:r>
      <w:r>
        <w:rPr>
          <w:rFonts w:ascii="宋体" w:eastAsia="宋体" w:hAnsi="宋体"/>
          <w:color w:val="000000" w:themeColor="text1"/>
          <w:szCs w:val="21"/>
        </w:rPr>
        <w:t>中品牌执行</w:t>
      </w:r>
      <w:r>
        <w:rPr>
          <w:rFonts w:ascii="宋体" w:eastAsia="宋体" w:hAnsi="宋体" w:hint="eastAsia"/>
          <w:color w:val="000000" w:themeColor="text1"/>
          <w:szCs w:val="21"/>
        </w:rPr>
        <w:t>，所采</w:t>
      </w:r>
      <w:r>
        <w:rPr>
          <w:rFonts w:ascii="宋体" w:eastAsia="宋体" w:hAnsi="宋体" w:hint="eastAsia"/>
          <w:color w:val="000000" w:themeColor="text1"/>
          <w:szCs w:val="21"/>
        </w:rPr>
        <w:t>购的材料样板及材质、型号要求必须经过设计单位、发包人（含造价咨询单位）、监理单位同意并审批通过后，方可大批量采购，未经以上流程确认，提前购买材料的，发包人有权拒绝验收。</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w:t>
      </w:r>
      <w:r>
        <w:rPr>
          <w:rFonts w:ascii="宋体" w:eastAsia="宋体" w:hAnsi="宋体"/>
          <w:color w:val="000000" w:themeColor="text1"/>
          <w:szCs w:val="21"/>
        </w:rPr>
        <w:t>21</w:t>
      </w:r>
      <w:r>
        <w:rPr>
          <w:rFonts w:ascii="宋体" w:eastAsia="宋体" w:hAnsi="宋体"/>
          <w:color w:val="000000" w:themeColor="text1"/>
          <w:szCs w:val="21"/>
        </w:rPr>
        <w:t>）实行项目实施阶段全过程建设管理，做好项目勘察、设计、施工总协调工作及工程涉及的其它协调管理工作。</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2</w:t>
      </w:r>
      <w:r>
        <w:rPr>
          <w:rFonts w:ascii="宋体" w:eastAsia="宋体" w:hAnsi="宋体"/>
          <w:color w:val="000000" w:themeColor="text1"/>
          <w:szCs w:val="21"/>
        </w:rPr>
        <w:t>2</w:t>
      </w:r>
      <w:r>
        <w:rPr>
          <w:rFonts w:ascii="宋体" w:eastAsia="宋体" w:hAnsi="宋体" w:hint="eastAsia"/>
          <w:color w:val="000000" w:themeColor="text1"/>
          <w:szCs w:val="21"/>
        </w:rPr>
        <w:t>）承包人负责整个工程项目的备案验收通过，整理、汇总发包人单独发包的专业工程</w:t>
      </w:r>
      <w:r>
        <w:rPr>
          <w:rFonts w:ascii="宋体" w:eastAsia="宋体" w:hAnsi="宋体" w:hint="eastAsia"/>
          <w:color w:val="000000" w:themeColor="text1"/>
          <w:szCs w:val="21"/>
        </w:rPr>
        <w:t>(</w:t>
      </w:r>
      <w:r>
        <w:rPr>
          <w:rFonts w:ascii="宋体" w:eastAsia="宋体" w:hAnsi="宋体" w:hint="eastAsia"/>
          <w:color w:val="000000" w:themeColor="text1"/>
          <w:szCs w:val="21"/>
        </w:rPr>
        <w:t>如有</w:t>
      </w:r>
      <w:r>
        <w:rPr>
          <w:rFonts w:ascii="宋体" w:eastAsia="宋体" w:hAnsi="宋体" w:hint="eastAsia"/>
          <w:color w:val="000000" w:themeColor="text1"/>
          <w:szCs w:val="21"/>
        </w:rPr>
        <w:t>)</w:t>
      </w:r>
      <w:r>
        <w:rPr>
          <w:rFonts w:ascii="宋体" w:eastAsia="宋体" w:hAnsi="宋体" w:hint="eastAsia"/>
          <w:color w:val="000000" w:themeColor="text1"/>
          <w:szCs w:val="21"/>
        </w:rPr>
        <w:t>提交的竣工验收资料，为各专业分包单位提供竣工验收资料指导工作，确保顺利通过档案验收（该部分费用已包含在本合同价款中，不再另计）。</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23</w:t>
      </w:r>
      <w:r>
        <w:rPr>
          <w:rFonts w:ascii="宋体" w:eastAsia="宋体" w:hAnsi="宋体" w:hint="eastAsia"/>
          <w:color w:val="000000" w:themeColor="text1"/>
          <w:szCs w:val="21"/>
        </w:rPr>
        <w:t>）承包人负责</w:t>
      </w:r>
      <w:r>
        <w:rPr>
          <w:rFonts w:ascii="宋体" w:eastAsia="宋体" w:hAnsi="宋体" w:hint="eastAsia"/>
          <w:color w:val="000000" w:themeColor="text1"/>
          <w:szCs w:val="21"/>
        </w:rPr>
        <w:t>配合项目营销需要，包括但不限于</w:t>
      </w:r>
      <w:r>
        <w:rPr>
          <w:rFonts w:ascii="宋体" w:eastAsia="宋体" w:hAnsi="宋体" w:cs="Times New Roman"/>
          <w:color w:val="000000" w:themeColor="text1"/>
          <w:kern w:val="0"/>
          <w:szCs w:val="21"/>
        </w:rPr>
        <w:t>看楼通道、</w:t>
      </w:r>
      <w:r>
        <w:rPr>
          <w:rFonts w:ascii="宋体" w:eastAsia="宋体" w:hAnsi="宋体" w:hint="eastAsia"/>
          <w:color w:val="000000" w:themeColor="text1"/>
          <w:szCs w:val="21"/>
        </w:rPr>
        <w:t>样板区园林、样板区</w:t>
      </w:r>
      <w:proofErr w:type="gramStart"/>
      <w:r>
        <w:rPr>
          <w:rFonts w:ascii="宋体" w:eastAsia="宋体" w:hAnsi="宋体" w:hint="eastAsia"/>
          <w:color w:val="000000" w:themeColor="text1"/>
          <w:szCs w:val="21"/>
        </w:rPr>
        <w:t>围蔽及相关</w:t>
      </w:r>
      <w:proofErr w:type="gramEnd"/>
      <w:r>
        <w:rPr>
          <w:rFonts w:ascii="宋体" w:eastAsia="宋体" w:hAnsi="宋体" w:hint="eastAsia"/>
          <w:color w:val="000000" w:themeColor="text1"/>
          <w:szCs w:val="21"/>
        </w:rPr>
        <w:t>区域封闭、围护、防护措施、水电接驳等施工，并负责样板房精装修等施工现场配合。为项目样板间提供专属的智能化设计及施工服务等。</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hint="eastAsia"/>
          <w:color w:val="000000" w:themeColor="text1"/>
          <w:kern w:val="0"/>
          <w:szCs w:val="21"/>
        </w:rPr>
        <w:t>4</w:t>
      </w:r>
      <w:r>
        <w:rPr>
          <w:rFonts w:ascii="宋体" w:eastAsia="宋体" w:hAnsi="宋体" w:cs="Times New Roman" w:hint="eastAsia"/>
          <w:color w:val="000000" w:themeColor="text1"/>
          <w:kern w:val="0"/>
          <w:szCs w:val="21"/>
        </w:rPr>
        <w:t>）</w:t>
      </w:r>
      <w:r>
        <w:rPr>
          <w:rFonts w:ascii="宋体" w:eastAsia="宋体" w:hAnsi="宋体" w:hint="eastAsia"/>
          <w:color w:val="000000" w:themeColor="text1"/>
          <w:szCs w:val="21"/>
        </w:rPr>
        <w:t>派专人按照发包人图档管理办法要求开展图</w:t>
      </w:r>
      <w:proofErr w:type="gramStart"/>
      <w:r>
        <w:rPr>
          <w:rFonts w:ascii="宋体" w:eastAsia="宋体" w:hAnsi="宋体" w:hint="eastAsia"/>
          <w:color w:val="000000" w:themeColor="text1"/>
          <w:szCs w:val="21"/>
        </w:rPr>
        <w:t>档资料</w:t>
      </w:r>
      <w:proofErr w:type="gramEnd"/>
      <w:r>
        <w:rPr>
          <w:rFonts w:ascii="宋体" w:eastAsia="宋体" w:hAnsi="宋体" w:hint="eastAsia"/>
          <w:color w:val="000000" w:themeColor="text1"/>
          <w:szCs w:val="21"/>
        </w:rPr>
        <w:t>核对、整理和建档工作，相关工作包括且不限于：施工阶段（施工实施建设阶段、采购、安装、试验、运营调试阶段、竣工验收、资料编制归档、交付使用手续办理等）。具体以发包人实际要求通知为准。</w:t>
      </w:r>
    </w:p>
    <w:p w:rsidR="00E101EA" w:rsidRDefault="00584E12">
      <w:pPr>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25</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szCs w:val="21"/>
        </w:rPr>
        <w:t>负责项目用地范围内的考古勘探配合工作、现有建筑物、构筑物的拆除及清理外运（</w:t>
      </w:r>
      <w:proofErr w:type="gramStart"/>
      <w:r>
        <w:rPr>
          <w:rFonts w:ascii="宋体" w:eastAsia="宋体" w:hAnsi="宋体" w:cs="Times New Roman" w:hint="eastAsia"/>
          <w:color w:val="000000" w:themeColor="text1"/>
          <w:szCs w:val="21"/>
        </w:rPr>
        <w:t>含现场</w:t>
      </w:r>
      <w:proofErr w:type="gramEnd"/>
      <w:r>
        <w:rPr>
          <w:rFonts w:ascii="宋体" w:eastAsia="宋体" w:hAnsi="宋体" w:cs="Times New Roman" w:hint="eastAsia"/>
          <w:color w:val="000000" w:themeColor="text1"/>
          <w:szCs w:val="21"/>
        </w:rPr>
        <w:t>垃圾清理外运）、树木迁移、砍伐、场地平整等工作。</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26</w:t>
      </w:r>
      <w:r>
        <w:rPr>
          <w:rFonts w:ascii="宋体" w:eastAsia="宋体" w:hAnsi="宋体" w:cs="Times New Roman"/>
          <w:color w:val="000000" w:themeColor="text1"/>
          <w:kern w:val="0"/>
          <w:szCs w:val="21"/>
        </w:rPr>
        <w:t>）承包人应积极协调处理施工场地周围地形关系问题和做好邻近建筑物、构筑物（包括文物保护建筑）、古树名木等的保护工作，如有则及时向有关单位报告。</w:t>
      </w:r>
      <w:r>
        <w:rPr>
          <w:rFonts w:ascii="宋体" w:eastAsia="宋体" w:hAnsi="宋体" w:cs="Times New Roman" w:hint="eastAsia"/>
          <w:color w:val="000000" w:themeColor="text1"/>
          <w:kern w:val="0"/>
          <w:szCs w:val="21"/>
        </w:rPr>
        <w:t>若因承包人原因造成破坏，由承包人负责修复并承担所需费用。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文物保护要求：施工过程中承包人发现施工现场存在文物的，应当立即停止施工，保护</w:t>
      </w:r>
      <w:proofErr w:type="gramStart"/>
      <w:r>
        <w:rPr>
          <w:rFonts w:ascii="宋体" w:eastAsia="宋体" w:hAnsi="宋体" w:cs="Times New Roman"/>
          <w:color w:val="000000" w:themeColor="text1"/>
          <w:kern w:val="0"/>
          <w:szCs w:val="21"/>
        </w:rPr>
        <w:t>现场并第一时间</w:t>
      </w:r>
      <w:proofErr w:type="gramEnd"/>
      <w:r>
        <w:rPr>
          <w:rFonts w:ascii="宋体" w:eastAsia="宋体" w:hAnsi="宋体" w:cs="Times New Roman"/>
          <w:color w:val="000000" w:themeColor="text1"/>
          <w:kern w:val="0"/>
          <w:szCs w:val="21"/>
        </w:rPr>
        <w:t>通知监理、发包人。承包人</w:t>
      </w:r>
      <w:r>
        <w:rPr>
          <w:rFonts w:ascii="宋体" w:eastAsia="宋体" w:hAnsi="宋体" w:cs="Times New Roman" w:hint="eastAsia"/>
          <w:color w:val="000000" w:themeColor="text1"/>
          <w:kern w:val="0"/>
          <w:szCs w:val="21"/>
        </w:rPr>
        <w:t>应</w:t>
      </w:r>
      <w:r>
        <w:rPr>
          <w:rFonts w:ascii="宋体" w:eastAsia="宋体" w:hAnsi="宋体" w:cs="Times New Roman"/>
          <w:color w:val="000000" w:themeColor="text1"/>
          <w:kern w:val="0"/>
          <w:szCs w:val="21"/>
        </w:rPr>
        <w:t>积极配合协助文物部门对文物保护、抢救及挖掘工作。待相关工作完成后，在收到复工报告后</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个工作日内</w:t>
      </w:r>
      <w:r>
        <w:rPr>
          <w:rFonts w:ascii="宋体" w:eastAsia="宋体" w:hAnsi="宋体" w:cs="Times New Roman" w:hint="eastAsia"/>
          <w:color w:val="000000" w:themeColor="text1"/>
          <w:kern w:val="0"/>
          <w:szCs w:val="21"/>
        </w:rPr>
        <w:t>进场</w:t>
      </w:r>
      <w:r>
        <w:rPr>
          <w:rFonts w:ascii="宋体" w:eastAsia="宋体" w:hAnsi="宋体" w:cs="Times New Roman"/>
          <w:color w:val="000000" w:themeColor="text1"/>
          <w:kern w:val="0"/>
          <w:szCs w:val="21"/>
        </w:rPr>
        <w:t>施工，若未在规定时间内进场施工，按从延误第二天起算相应违约金，违约金的计算按合同相关要求执行。因文物保护工作占用工期并影响关键线路的，工期需同发包人共同协商。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古树名木保护要求：</w:t>
      </w:r>
      <w:r>
        <w:rPr>
          <w:rFonts w:ascii="宋体" w:eastAsia="宋体" w:hAnsi="宋体" w:cs="Times New Roman"/>
          <w:color w:val="000000" w:themeColor="text1"/>
          <w:kern w:val="0"/>
          <w:szCs w:val="21"/>
        </w:rPr>
        <w:t>项目涉及古树名木的，承包人应依法采取必要的避让保护措施或异地迁移措施。</w:t>
      </w:r>
    </w:p>
    <w:p w:rsidR="00E101EA" w:rsidRDefault="00584E12">
      <w:pPr>
        <w:spacing w:line="360" w:lineRule="auto"/>
        <w:ind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lastRenderedPageBreak/>
        <w:t>（</w:t>
      </w:r>
      <w:r>
        <w:rPr>
          <w:rFonts w:ascii="宋体" w:eastAsia="宋体" w:hAnsi="宋体" w:cs="Times New Roman"/>
          <w:color w:val="000000" w:themeColor="text1"/>
          <w:kern w:val="0"/>
          <w:szCs w:val="21"/>
        </w:rPr>
        <w:t>27</w:t>
      </w:r>
      <w:r>
        <w:rPr>
          <w:rFonts w:ascii="宋体" w:eastAsia="宋体" w:hAnsi="宋体" w:cs="Times New Roman" w:hint="eastAsia"/>
          <w:color w:val="000000" w:themeColor="text1"/>
          <w:kern w:val="0"/>
          <w:szCs w:val="21"/>
        </w:rPr>
        <w:t>）工程竣工交付时须负责精开荒（交付验收和正式交付前均需满足发包人的要求）</w:t>
      </w:r>
      <w:r>
        <w:rPr>
          <w:rFonts w:ascii="宋体" w:eastAsia="宋体" w:hAnsi="宋体" w:hint="eastAsia"/>
          <w:color w:val="000000" w:themeColor="text1"/>
          <w:szCs w:val="21"/>
        </w:rPr>
        <w:t>，该部分费用已包含在对应的合同价款中，不再另计</w:t>
      </w:r>
      <w:r>
        <w:rPr>
          <w:rFonts w:ascii="宋体" w:eastAsia="宋体" w:hAnsi="宋体" w:cs="Times New Roman" w:hint="eastAsia"/>
          <w:color w:val="000000" w:themeColor="text1"/>
          <w:kern w:val="0"/>
          <w:szCs w:val="21"/>
        </w:rPr>
        <w:t>。</w:t>
      </w:r>
    </w:p>
    <w:p w:rsidR="00E101EA" w:rsidRDefault="00584E12">
      <w:pPr>
        <w:spacing w:line="360" w:lineRule="auto"/>
        <w:ind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）开工前，承包人应当</w:t>
      </w:r>
      <w:r>
        <w:rPr>
          <w:rFonts w:ascii="宋体" w:eastAsia="宋体" w:hAnsi="宋体" w:cs="Times New Roman" w:hint="eastAsia"/>
          <w:color w:val="000000" w:themeColor="text1"/>
          <w:kern w:val="0"/>
          <w:szCs w:val="21"/>
        </w:rPr>
        <w:t>足额</w:t>
      </w:r>
      <w:r>
        <w:rPr>
          <w:rFonts w:ascii="宋体" w:eastAsia="宋体" w:hAnsi="宋体" w:cs="Times New Roman"/>
          <w:color w:val="000000" w:themeColor="text1"/>
          <w:kern w:val="0"/>
          <w:szCs w:val="21"/>
        </w:rPr>
        <w:t>投保安</w:t>
      </w:r>
      <w:r>
        <w:rPr>
          <w:rFonts w:ascii="宋体" w:eastAsia="宋体" w:hAnsi="宋体" w:cs="Times New Roman"/>
          <w:color w:val="000000" w:themeColor="text1"/>
          <w:kern w:val="0"/>
          <w:szCs w:val="21"/>
        </w:rPr>
        <w:t>全生产责任保险，且该保险保障场所应</w:t>
      </w:r>
      <w:r>
        <w:rPr>
          <w:rFonts w:ascii="宋体" w:eastAsia="宋体" w:hAnsi="宋体" w:cs="Times New Roman" w:hint="eastAsia"/>
          <w:color w:val="000000" w:themeColor="text1"/>
          <w:kern w:val="0"/>
          <w:szCs w:val="21"/>
        </w:rPr>
        <w:t>能完整</w:t>
      </w:r>
      <w:r>
        <w:rPr>
          <w:rFonts w:ascii="宋体" w:eastAsia="宋体" w:hAnsi="宋体" w:cs="Times New Roman"/>
          <w:color w:val="000000" w:themeColor="text1"/>
          <w:kern w:val="0"/>
          <w:szCs w:val="21"/>
        </w:rPr>
        <w:t>包含本项目</w:t>
      </w:r>
      <w:r>
        <w:rPr>
          <w:rFonts w:ascii="宋体" w:eastAsia="宋体" w:hAnsi="宋体" w:cs="Times New Roman" w:hint="eastAsia"/>
          <w:color w:val="000000" w:themeColor="text1"/>
          <w:kern w:val="0"/>
          <w:szCs w:val="21"/>
        </w:rPr>
        <w:t>工程范围（</w:t>
      </w:r>
      <w:r>
        <w:rPr>
          <w:rFonts w:ascii="宋体" w:eastAsia="宋体" w:hAnsi="宋体" w:cs="Times New Roman"/>
          <w:color w:val="000000" w:themeColor="text1"/>
          <w:kern w:val="0"/>
          <w:szCs w:val="21"/>
        </w:rPr>
        <w:t>具体费用已包含在本合同价款中，不再另计）。承包人未按规定</w:t>
      </w:r>
      <w:r>
        <w:rPr>
          <w:rFonts w:ascii="宋体" w:eastAsia="宋体" w:hAnsi="宋体" w:cs="Times New Roman" w:hint="eastAsia"/>
          <w:color w:val="000000" w:themeColor="text1"/>
          <w:kern w:val="0"/>
          <w:szCs w:val="21"/>
        </w:rPr>
        <w:t>及约定足额</w:t>
      </w:r>
      <w:r>
        <w:rPr>
          <w:rFonts w:ascii="宋体" w:eastAsia="宋体" w:hAnsi="宋体" w:cs="Times New Roman"/>
          <w:color w:val="000000" w:themeColor="text1"/>
          <w:kern w:val="0"/>
          <w:szCs w:val="21"/>
        </w:rPr>
        <w:t>购买安全生产责任保险</w:t>
      </w:r>
      <w:r>
        <w:rPr>
          <w:rFonts w:ascii="宋体" w:eastAsia="宋体" w:hAnsi="宋体" w:cs="Times New Roman" w:hint="eastAsia"/>
          <w:color w:val="000000" w:themeColor="text1"/>
          <w:kern w:val="0"/>
          <w:szCs w:val="21"/>
        </w:rPr>
        <w:t>或其他应投保保险的</w:t>
      </w:r>
      <w:r>
        <w:rPr>
          <w:rFonts w:ascii="宋体" w:eastAsia="宋体" w:hAnsi="宋体" w:cs="Times New Roman"/>
          <w:color w:val="000000" w:themeColor="text1"/>
          <w:kern w:val="0"/>
          <w:szCs w:val="21"/>
        </w:rPr>
        <w:t>，发包人</w:t>
      </w:r>
      <w:r>
        <w:rPr>
          <w:rFonts w:ascii="宋体" w:eastAsia="宋体" w:hAnsi="宋体" w:cs="Times New Roman" w:hint="eastAsia"/>
          <w:color w:val="000000" w:themeColor="text1"/>
          <w:kern w:val="0"/>
          <w:szCs w:val="21"/>
        </w:rPr>
        <w:t>除有权按照约定追究承包人的违约责任外，</w:t>
      </w:r>
      <w:r>
        <w:rPr>
          <w:rFonts w:ascii="宋体" w:eastAsia="宋体" w:hAnsi="宋体" w:cs="Times New Roman"/>
          <w:color w:val="000000" w:themeColor="text1"/>
          <w:kern w:val="0"/>
          <w:szCs w:val="21"/>
        </w:rPr>
        <w:t>可拒绝承包人参与后续工程投标。</w:t>
      </w:r>
    </w:p>
    <w:p w:rsidR="00E101EA" w:rsidRDefault="00584E12">
      <w:pPr>
        <w:spacing w:line="360" w:lineRule="auto"/>
        <w:ind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w:t>
      </w:r>
      <w:r>
        <w:rPr>
          <w:rFonts w:ascii="宋体" w:eastAsia="宋体" w:hAnsi="宋体" w:cs="Times New Roman"/>
          <w:color w:val="000000" w:themeColor="text1"/>
          <w:kern w:val="0"/>
          <w:szCs w:val="21"/>
        </w:rPr>
        <w:t>9</w:t>
      </w:r>
      <w:r>
        <w:rPr>
          <w:rFonts w:ascii="宋体" w:eastAsia="宋体" w:hAnsi="宋体" w:cs="Times New Roman" w:hint="eastAsia"/>
          <w:color w:val="000000" w:themeColor="text1"/>
          <w:kern w:val="0"/>
          <w:szCs w:val="21"/>
        </w:rPr>
        <w:t>）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w:t>
      </w:r>
      <w:r>
        <w:rPr>
          <w:rFonts w:ascii="宋体" w:eastAsia="宋体" w:hAnsi="宋体" w:cs="Times New Roman" w:hint="eastAsia"/>
          <w:color w:val="000000" w:themeColor="text1"/>
          <w:kern w:val="0"/>
          <w:szCs w:val="21"/>
        </w:rPr>
        <w:t>施工设备和机具。本项目鼓励使用新能源建筑垃圾自卸车（渣土车）等新能源工程车和其他节能环保施工设备。该费用已包含在合同价中，承包人投标</w:t>
      </w:r>
      <w:proofErr w:type="gramStart"/>
      <w:r>
        <w:rPr>
          <w:rFonts w:ascii="宋体" w:eastAsia="宋体" w:hAnsi="宋体" w:cs="Times New Roman" w:hint="eastAsia"/>
          <w:color w:val="000000" w:themeColor="text1"/>
          <w:kern w:val="0"/>
          <w:szCs w:val="21"/>
        </w:rPr>
        <w:t>时综合</w:t>
      </w:r>
      <w:proofErr w:type="gramEnd"/>
      <w:r>
        <w:rPr>
          <w:rFonts w:ascii="宋体" w:eastAsia="宋体" w:hAnsi="宋体" w:cs="Times New Roman" w:hint="eastAsia"/>
          <w:color w:val="000000" w:themeColor="text1"/>
          <w:kern w:val="0"/>
          <w:szCs w:val="21"/>
        </w:rPr>
        <w:t>考虑费用，</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另外支付。</w:t>
      </w:r>
    </w:p>
    <w:p w:rsidR="00E101EA" w:rsidRDefault="00584E12">
      <w:pPr>
        <w:spacing w:line="360" w:lineRule="auto"/>
        <w:ind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项目临时围墙施工，须满足广东省、广州市及黄埔区相关规范要求。项目大门、临时围墙、外脚手架等位置，还须悬挂发包人</w:t>
      </w:r>
      <w:r>
        <w:rPr>
          <w:rFonts w:ascii="宋体" w:eastAsia="宋体" w:hAnsi="宋体" w:cs="Times New Roman"/>
          <w:color w:val="000000" w:themeColor="text1"/>
          <w:kern w:val="0"/>
          <w:szCs w:val="21"/>
        </w:rPr>
        <w:t>Logo</w:t>
      </w:r>
      <w:r>
        <w:rPr>
          <w:rFonts w:ascii="宋体" w:eastAsia="宋体" w:hAnsi="宋体" w:cs="Times New Roman" w:hint="eastAsia"/>
          <w:color w:val="000000" w:themeColor="text1"/>
          <w:kern w:val="0"/>
          <w:szCs w:val="21"/>
        </w:rPr>
        <w:t>标识及招商广告（具体按发包人要求）。该费用已包含在合同价中，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另外支付。</w:t>
      </w:r>
    </w:p>
    <w:p w:rsidR="00E101EA" w:rsidRDefault="00584E12">
      <w:pPr>
        <w:spacing w:line="360" w:lineRule="auto"/>
        <w:ind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3</w:t>
      </w:r>
      <w:r>
        <w:rPr>
          <w:rFonts w:ascii="宋体" w:eastAsia="宋体" w:hAnsi="宋体" w:cs="Times New Roman"/>
          <w:color w:val="000000" w:themeColor="text1"/>
          <w:szCs w:val="21"/>
        </w:rPr>
        <w:t>1</w:t>
      </w:r>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4"/>
        </w:rPr>
        <w:t>疫情防控，落实政府主管部门相关要求（相关费用已包含在合同价中，</w:t>
      </w:r>
      <w:proofErr w:type="gramStart"/>
      <w:r>
        <w:rPr>
          <w:rFonts w:ascii="宋体" w:eastAsia="宋体" w:hAnsi="宋体" w:cs="Times New Roman" w:hint="eastAsia"/>
          <w:color w:val="000000" w:themeColor="text1"/>
          <w:szCs w:val="24"/>
        </w:rPr>
        <w:t>不</w:t>
      </w:r>
      <w:proofErr w:type="gramEnd"/>
      <w:r>
        <w:rPr>
          <w:rFonts w:ascii="宋体" w:eastAsia="宋体" w:hAnsi="宋体" w:cs="Times New Roman" w:hint="eastAsia"/>
          <w:color w:val="000000" w:themeColor="text1"/>
          <w:szCs w:val="24"/>
        </w:rPr>
        <w:t>另外支付）。</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color w:val="000000" w:themeColor="text1"/>
          <w:szCs w:val="21"/>
        </w:rPr>
        <w:t>以上所述的承包范围及内容只是概括的介绍和描述，不代表已囊括了承包在合同文件项下的所有工作任务（除发包人直接发包外均属承包人承包范围），具体以</w:t>
      </w:r>
      <w:r>
        <w:rPr>
          <w:rFonts w:ascii="宋体" w:eastAsia="宋体" w:hAnsi="宋体" w:hint="eastAsia"/>
          <w:color w:val="000000" w:themeColor="text1"/>
          <w:szCs w:val="21"/>
        </w:rPr>
        <w:t>承包人提供的、并经监理及</w:t>
      </w:r>
      <w:r>
        <w:rPr>
          <w:rFonts w:ascii="宋体" w:eastAsia="宋体" w:hAnsi="宋体"/>
          <w:color w:val="000000" w:themeColor="text1"/>
          <w:szCs w:val="21"/>
        </w:rPr>
        <w:t>发包人</w:t>
      </w:r>
      <w:r>
        <w:rPr>
          <w:rFonts w:ascii="宋体" w:eastAsia="宋体" w:hAnsi="宋体" w:hint="eastAsia"/>
          <w:color w:val="000000" w:themeColor="text1"/>
          <w:szCs w:val="21"/>
        </w:rPr>
        <w:t>确认的</w:t>
      </w:r>
      <w:r>
        <w:rPr>
          <w:rFonts w:ascii="宋体" w:eastAsia="宋体" w:hAnsi="宋体"/>
          <w:color w:val="000000" w:themeColor="text1"/>
          <w:szCs w:val="21"/>
        </w:rPr>
        <w:t>施工图纸和有关技术文件（含图纸会审纪要、发包人工程指令单）为准</w:t>
      </w:r>
      <w:r>
        <w:rPr>
          <w:rFonts w:ascii="宋体" w:eastAsia="宋体" w:hAnsi="宋体" w:hint="eastAsia"/>
          <w:color w:val="000000" w:themeColor="text1"/>
          <w:szCs w:val="21"/>
        </w:rPr>
        <w:t>，且所有费用均已包含在合同总价中，</w:t>
      </w:r>
      <w:proofErr w:type="gramStart"/>
      <w:r>
        <w:rPr>
          <w:rFonts w:ascii="宋体" w:eastAsia="宋体" w:hAnsi="宋体" w:hint="eastAsia"/>
          <w:color w:val="000000" w:themeColor="text1"/>
          <w:szCs w:val="21"/>
        </w:rPr>
        <w:t>不</w:t>
      </w:r>
      <w:proofErr w:type="gramEnd"/>
      <w:r>
        <w:rPr>
          <w:rFonts w:ascii="宋体" w:eastAsia="宋体" w:hAnsi="宋体" w:hint="eastAsia"/>
          <w:color w:val="000000" w:themeColor="text1"/>
          <w:szCs w:val="21"/>
        </w:rPr>
        <w:t>另外支付</w:t>
      </w:r>
      <w:r>
        <w:rPr>
          <w:rFonts w:ascii="宋体" w:eastAsia="宋体" w:hAnsi="宋体"/>
          <w:color w:val="000000" w:themeColor="text1"/>
          <w:szCs w:val="21"/>
        </w:rPr>
        <w:t>。如本合同约定承包范围未尽详细或本合同执行过程中对本合同的承包范围界定产生歧义的，由发包人书面予以明确，承包人须服从发包人现场的需要而进行设计和施工，且不得要求增加额外费用。</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7</w:t>
      </w:r>
      <w:r>
        <w:rPr>
          <w:rFonts w:ascii="宋体" w:eastAsia="宋体" w:hAnsi="宋体" w:cs="Times New Roman" w:hint="eastAsia"/>
          <w:b/>
          <w:bCs/>
          <w:color w:val="000000" w:themeColor="text1"/>
          <w:kern w:val="0"/>
          <w:szCs w:val="21"/>
        </w:rPr>
        <w:t>、</w:t>
      </w:r>
      <w:r>
        <w:rPr>
          <w:rFonts w:ascii="宋体" w:eastAsia="宋体" w:hAnsi="宋体" w:cs="Times New Roman"/>
          <w:b/>
          <w:bCs/>
          <w:color w:val="000000" w:themeColor="text1"/>
          <w:kern w:val="0"/>
          <w:szCs w:val="21"/>
        </w:rPr>
        <w:t>承包方式：</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）由承包人按照本合同约定范围，</w:t>
      </w:r>
      <w:r>
        <w:rPr>
          <w:rFonts w:ascii="宋体" w:eastAsia="宋体" w:hAnsi="宋体" w:cs="Times New Roman" w:hint="eastAsia"/>
          <w:color w:val="000000" w:themeColor="text1"/>
          <w:kern w:val="0"/>
          <w:szCs w:val="21"/>
        </w:rPr>
        <w:t>包勘察、</w:t>
      </w:r>
      <w:r>
        <w:rPr>
          <w:rFonts w:ascii="宋体" w:eastAsia="宋体" w:hAnsi="宋体" w:cs="Times New Roman"/>
          <w:color w:val="000000" w:themeColor="text1"/>
          <w:kern w:val="0"/>
          <w:szCs w:val="21"/>
        </w:rPr>
        <w:t>包设计（含深化）、包报建、包工、包料、包设备、包工期、包质量、包造价控制、包安全、包材料管理、包施工期间段的抽排水、包运输费、包水电费、</w:t>
      </w:r>
      <w:proofErr w:type="gramStart"/>
      <w:r>
        <w:rPr>
          <w:rFonts w:ascii="宋体" w:eastAsia="宋体" w:hAnsi="宋体" w:cs="Times New Roman"/>
          <w:color w:val="000000" w:themeColor="text1"/>
          <w:kern w:val="0"/>
          <w:szCs w:val="21"/>
        </w:rPr>
        <w:t>包人员</w:t>
      </w:r>
      <w:proofErr w:type="gramEnd"/>
      <w:r>
        <w:rPr>
          <w:rFonts w:ascii="宋体" w:eastAsia="宋体" w:hAnsi="宋体" w:cs="Times New Roman"/>
          <w:color w:val="000000" w:themeColor="text1"/>
          <w:kern w:val="0"/>
          <w:szCs w:val="21"/>
        </w:rPr>
        <w:t>住宿、包安全文明施工</w:t>
      </w:r>
      <w:r>
        <w:rPr>
          <w:rFonts w:ascii="宋体" w:eastAsia="宋体" w:hAnsi="宋体" w:cs="Times New Roman" w:hint="eastAsia"/>
          <w:color w:val="000000" w:themeColor="text1"/>
          <w:kern w:val="0"/>
          <w:szCs w:val="21"/>
        </w:rPr>
        <w:t>及疫情防控</w:t>
      </w:r>
      <w:r>
        <w:rPr>
          <w:rFonts w:ascii="宋体" w:eastAsia="宋体" w:hAnsi="宋体" w:cs="Times New Roman"/>
          <w:color w:val="000000" w:themeColor="text1"/>
          <w:kern w:val="0"/>
          <w:szCs w:val="21"/>
        </w:rPr>
        <w:t>（施工过程中所需的辅助材料、机具设备、工具等均由承包人自行解决、</w:t>
      </w:r>
      <w:proofErr w:type="gramStart"/>
      <w:r>
        <w:rPr>
          <w:rFonts w:ascii="宋体" w:eastAsia="宋体" w:hAnsi="宋体" w:cs="Times New Roman"/>
          <w:color w:val="000000" w:themeColor="text1"/>
          <w:kern w:val="0"/>
          <w:szCs w:val="21"/>
        </w:rPr>
        <w:t>包专家</w:t>
      </w:r>
      <w:proofErr w:type="gramEnd"/>
      <w:r>
        <w:rPr>
          <w:rFonts w:ascii="宋体" w:eastAsia="宋体" w:hAnsi="宋体" w:cs="Times New Roman"/>
          <w:color w:val="000000" w:themeColor="text1"/>
          <w:kern w:val="0"/>
          <w:szCs w:val="21"/>
        </w:rPr>
        <w:t>评审及专家论证费用）、包管理费、</w:t>
      </w:r>
      <w:proofErr w:type="gramStart"/>
      <w:r>
        <w:rPr>
          <w:rFonts w:ascii="宋体" w:eastAsia="宋体" w:hAnsi="宋体" w:cs="Times New Roman"/>
          <w:color w:val="000000" w:themeColor="text1"/>
          <w:kern w:val="0"/>
          <w:szCs w:val="21"/>
        </w:rPr>
        <w:t>包措施</w:t>
      </w:r>
      <w:proofErr w:type="gramEnd"/>
      <w:r>
        <w:rPr>
          <w:rFonts w:ascii="宋体" w:eastAsia="宋体" w:hAnsi="宋体" w:cs="Times New Roman"/>
          <w:color w:val="000000" w:themeColor="text1"/>
          <w:kern w:val="0"/>
          <w:szCs w:val="21"/>
        </w:rPr>
        <w:t>费、包成品保护、</w:t>
      </w:r>
      <w:proofErr w:type="gramStart"/>
      <w:r>
        <w:rPr>
          <w:rFonts w:ascii="宋体" w:eastAsia="宋体" w:hAnsi="宋体" w:cs="Times New Roman"/>
          <w:color w:val="000000" w:themeColor="text1"/>
          <w:kern w:val="0"/>
          <w:szCs w:val="21"/>
        </w:rPr>
        <w:t>包施工</w:t>
      </w:r>
      <w:proofErr w:type="gramEnd"/>
      <w:r>
        <w:rPr>
          <w:rFonts w:ascii="宋体" w:eastAsia="宋体" w:hAnsi="宋体" w:cs="Times New Roman"/>
          <w:color w:val="000000" w:themeColor="text1"/>
          <w:kern w:val="0"/>
          <w:szCs w:val="21"/>
        </w:rPr>
        <w:t>噪音排污费、包夜间施工费、包赶工费、包保险、包材料周转费、包材料转运费、包二次转运费、包垂直运输、包材料及设备堆放费、包人材机二次进出场费、包调试与测试、</w:t>
      </w:r>
      <w:proofErr w:type="gramStart"/>
      <w:r>
        <w:rPr>
          <w:rFonts w:ascii="宋体" w:eastAsia="宋体" w:hAnsi="宋体" w:cs="Times New Roman"/>
          <w:color w:val="000000" w:themeColor="text1"/>
          <w:kern w:val="0"/>
          <w:szCs w:val="21"/>
        </w:rPr>
        <w:t>包试运行</w:t>
      </w:r>
      <w:proofErr w:type="gramEnd"/>
      <w:r>
        <w:rPr>
          <w:rFonts w:ascii="宋体" w:eastAsia="宋体" w:hAnsi="宋体" w:cs="Times New Roman"/>
          <w:color w:val="000000" w:themeColor="text1"/>
          <w:kern w:val="0"/>
          <w:szCs w:val="21"/>
        </w:rPr>
        <w:t>、包材料和设备检验及试验、包培训、</w:t>
      </w:r>
      <w:proofErr w:type="gramStart"/>
      <w:r>
        <w:rPr>
          <w:rFonts w:ascii="宋体" w:eastAsia="宋体" w:hAnsi="宋体" w:cs="Times New Roman"/>
          <w:color w:val="000000" w:themeColor="text1"/>
          <w:kern w:val="0"/>
          <w:szCs w:val="21"/>
        </w:rPr>
        <w:t>包现场</w:t>
      </w:r>
      <w:proofErr w:type="gramEnd"/>
      <w:r>
        <w:rPr>
          <w:rFonts w:ascii="宋体" w:eastAsia="宋体" w:hAnsi="宋体" w:cs="Times New Roman"/>
          <w:color w:val="000000" w:themeColor="text1"/>
          <w:kern w:val="0"/>
          <w:szCs w:val="21"/>
        </w:rPr>
        <w:t>总体组织和管理配合服务、包税费、包垃圾清运、包利润、包验收资料移交档案、包移交、包结算、包竣工图编制</w:t>
      </w:r>
      <w:r>
        <w:rPr>
          <w:rFonts w:ascii="宋体" w:eastAsia="宋体" w:hAnsi="宋体" w:cs="Times New Roman" w:hint="eastAsia"/>
          <w:color w:val="000000" w:themeColor="text1"/>
          <w:kern w:val="0"/>
          <w:szCs w:val="21"/>
        </w:rPr>
        <w:t>及签审（须满足各专项、竣工验收要求）</w:t>
      </w:r>
      <w:r>
        <w:rPr>
          <w:rFonts w:ascii="宋体" w:eastAsia="宋体" w:hAnsi="宋体" w:cs="Times New Roman"/>
          <w:color w:val="000000" w:themeColor="text1"/>
          <w:kern w:val="0"/>
          <w:szCs w:val="21"/>
        </w:rPr>
        <w:t>、包项目协调管理、包验收通过、包保修、包发包人分包工程的配合等一切与工程相关的费用。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）需要进行招标的专业工程</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，以招标的中标价作为专业工程中标合同价</w:t>
      </w:r>
      <w:r>
        <w:rPr>
          <w:rFonts w:ascii="宋体" w:eastAsia="宋体" w:hAnsi="宋体" w:cs="Times New Roman" w:hint="eastAsia"/>
          <w:color w:val="000000" w:themeColor="text1"/>
          <w:kern w:val="0"/>
          <w:szCs w:val="21"/>
        </w:rPr>
        <w:t>款。</w:t>
      </w:r>
    </w:p>
    <w:p w:rsidR="00E101EA" w:rsidRDefault="00584E12">
      <w:pPr>
        <w:pStyle w:val="24"/>
        <w:spacing w:after="0" w:line="360" w:lineRule="auto"/>
        <w:ind w:leftChars="0" w:left="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8</w:t>
      </w:r>
      <w:r>
        <w:rPr>
          <w:rFonts w:ascii="宋体" w:eastAsia="宋体" w:hAnsi="宋体" w:cs="Times New Roman" w:hint="eastAsia"/>
          <w:b/>
          <w:bCs/>
          <w:color w:val="000000" w:themeColor="text1"/>
          <w:kern w:val="0"/>
          <w:szCs w:val="21"/>
        </w:rPr>
        <w:t>、投资控制原则</w:t>
      </w:r>
      <w:r>
        <w:rPr>
          <w:rFonts w:ascii="宋体" w:eastAsia="宋体" w:hAnsi="宋体" w:cs="Times New Roman"/>
          <w:b/>
          <w:bCs/>
          <w:color w:val="000000" w:themeColor="text1"/>
          <w:kern w:val="0"/>
          <w:szCs w:val="21"/>
        </w:rPr>
        <w:t>：</w:t>
      </w:r>
    </w:p>
    <w:p w:rsidR="00E101EA" w:rsidRDefault="00584E12">
      <w:pPr>
        <w:pStyle w:val="24"/>
        <w:spacing w:after="0" w:line="360" w:lineRule="auto"/>
        <w:ind w:leftChars="0" w:left="0"/>
        <w:rPr>
          <w:rFonts w:ascii="宋体" w:eastAsia="宋体" w:hAnsi="宋体"/>
          <w:color w:val="000000" w:themeColor="text1"/>
        </w:rPr>
      </w:pPr>
      <w:r>
        <w:rPr>
          <w:rFonts w:ascii="宋体" w:eastAsia="宋体" w:hAnsi="宋体" w:cs="Times New Roman" w:hint="eastAsia"/>
          <w:bCs/>
          <w:color w:val="000000" w:themeColor="text1"/>
          <w:kern w:val="0"/>
          <w:szCs w:val="21"/>
        </w:rPr>
        <w:t>本工程实行全过程限额设计和施工，采用“总额控制”和“标准控制”双控模式。如果</w:t>
      </w:r>
      <w:r>
        <w:rPr>
          <w:rFonts w:ascii="宋体" w:eastAsia="宋体" w:hAnsi="宋体"/>
          <w:color w:val="000000" w:themeColor="text1"/>
          <w:szCs w:val="21"/>
        </w:rPr>
        <w:t>初步设计概算</w:t>
      </w:r>
      <w:r>
        <w:rPr>
          <w:rFonts w:ascii="宋体" w:eastAsia="宋体" w:hAnsi="宋体"/>
          <w:color w:val="000000" w:themeColor="text1"/>
        </w:rPr>
        <w:t>（建安费）</w:t>
      </w:r>
      <w:r>
        <w:rPr>
          <w:rFonts w:ascii="宋体" w:eastAsia="宋体" w:hAnsi="宋体"/>
          <w:color w:val="000000" w:themeColor="text1"/>
          <w:szCs w:val="21"/>
        </w:rPr>
        <w:t>中的工程造价</w:t>
      </w:r>
      <w:r>
        <w:rPr>
          <w:rFonts w:ascii="宋体" w:eastAsia="宋体" w:hAnsi="宋体" w:cs="Times New Roman" w:hint="eastAsia"/>
          <w:bCs/>
          <w:color w:val="000000" w:themeColor="text1"/>
          <w:kern w:val="0"/>
          <w:szCs w:val="21"/>
        </w:rPr>
        <w:t>或施工图预算超出工程费</w:t>
      </w:r>
      <w:r>
        <w:rPr>
          <w:rFonts w:ascii="宋体" w:eastAsia="宋体" w:hAnsi="宋体" w:hint="eastAsia"/>
          <w:color w:val="000000" w:themeColor="text1"/>
        </w:rPr>
        <w:t>中标金额</w:t>
      </w:r>
      <w:r>
        <w:rPr>
          <w:rFonts w:ascii="宋体" w:eastAsia="宋体" w:hAnsi="宋体" w:cs="Times New Roman" w:hint="eastAsia"/>
          <w:bCs/>
          <w:color w:val="000000" w:themeColor="text1"/>
          <w:kern w:val="0"/>
          <w:szCs w:val="21"/>
        </w:rPr>
        <w:t>，承包人必须采取优化措施及调整中标综合单价，确</w:t>
      </w:r>
      <w:r>
        <w:rPr>
          <w:rFonts w:ascii="宋体" w:eastAsia="宋体" w:hAnsi="宋体" w:cs="Times New Roman" w:hint="eastAsia"/>
          <w:bCs/>
          <w:color w:val="000000" w:themeColor="text1"/>
          <w:kern w:val="0"/>
          <w:szCs w:val="21"/>
        </w:rPr>
        <w:lastRenderedPageBreak/>
        <w:t>保控制在工程费</w:t>
      </w:r>
      <w:r>
        <w:rPr>
          <w:rFonts w:ascii="宋体" w:eastAsia="宋体" w:hAnsi="宋体" w:hint="eastAsia"/>
          <w:color w:val="000000" w:themeColor="text1"/>
        </w:rPr>
        <w:t>中标金额</w:t>
      </w:r>
      <w:r>
        <w:rPr>
          <w:rFonts w:ascii="宋体" w:eastAsia="宋体" w:hAnsi="宋体" w:cs="Times New Roman" w:hint="eastAsia"/>
          <w:bCs/>
          <w:color w:val="000000" w:themeColor="text1"/>
          <w:kern w:val="0"/>
          <w:szCs w:val="21"/>
        </w:rPr>
        <w:t>内。</w:t>
      </w:r>
    </w:p>
    <w:p w:rsidR="00E101EA" w:rsidRDefault="00584E12">
      <w:pPr>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风险分担机制：承包人</w:t>
      </w:r>
      <w:r>
        <w:rPr>
          <w:rFonts w:ascii="宋体" w:eastAsia="宋体" w:hAnsi="宋体" w:cs="Times New Roman"/>
          <w:bCs/>
          <w:color w:val="000000" w:themeColor="text1"/>
          <w:kern w:val="0"/>
          <w:szCs w:val="21"/>
        </w:rPr>
        <w:t>承担的风险因素详见合同</w:t>
      </w:r>
      <w:r>
        <w:rPr>
          <w:rFonts w:ascii="宋体" w:eastAsia="宋体" w:hAnsi="宋体" w:cs="Times New Roman" w:hint="eastAsia"/>
          <w:bCs/>
          <w:color w:val="000000" w:themeColor="text1"/>
          <w:kern w:val="0"/>
          <w:szCs w:val="21"/>
        </w:rPr>
        <w:t>附件《设计施工总承包的风险责任及费用划分》，属于承包人承担的风险范围内发生的风险不调整合同价款。</w:t>
      </w:r>
    </w:p>
    <w:p w:rsidR="00E101EA" w:rsidRDefault="00584E12">
      <w:pPr>
        <w:spacing w:line="360" w:lineRule="auto"/>
        <w:ind w:firstLineChars="200" w:firstLine="442"/>
        <w:jc w:val="left"/>
        <w:rPr>
          <w:rFonts w:ascii="宋体" w:eastAsia="宋体" w:hAnsi="宋体" w:cs="Times New Roman"/>
          <w:b/>
          <w:bCs/>
          <w:color w:val="000000" w:themeColor="text1"/>
          <w:kern w:val="0"/>
          <w:szCs w:val="21"/>
        </w:rPr>
      </w:pPr>
      <w:r>
        <w:rPr>
          <w:rFonts w:ascii="宋体" w:eastAsia="宋体" w:hAnsi="宋体" w:cs="Times New Roman" w:hint="eastAsia"/>
          <w:b/>
          <w:bCs/>
          <w:smallCaps/>
          <w:color w:val="000000" w:themeColor="text1"/>
          <w:kern w:val="0"/>
          <w:sz w:val="22"/>
        </w:rPr>
        <w:t>二、合同工期</w:t>
      </w:r>
    </w:p>
    <w:p w:rsidR="00E101EA" w:rsidRDefault="00584E12">
      <w:pPr>
        <w:spacing w:line="360" w:lineRule="auto"/>
        <w:ind w:firstLineChars="200" w:firstLine="420"/>
        <w:jc w:val="left"/>
        <w:rPr>
          <w:rFonts w:ascii="宋体" w:eastAsia="宋体" w:hAnsi="宋体" w:cs="Times New Roman"/>
          <w:b/>
          <w:bCs/>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hint="eastAsia"/>
          <w:color w:val="000000" w:themeColor="text1"/>
          <w:kern w:val="0"/>
          <w:szCs w:val="21"/>
        </w:rPr>
        <w:t>、总工期控制目标：</w:t>
      </w:r>
      <w:r>
        <w:rPr>
          <w:rFonts w:ascii="宋体" w:eastAsia="宋体" w:hAnsi="宋体" w:cs="Times New Roman" w:hint="eastAsia"/>
          <w:color w:val="000000" w:themeColor="text1"/>
          <w:kern w:val="0"/>
          <w:szCs w:val="18"/>
        </w:rPr>
        <w:t>合同工期从合同签订之日起计，</w:t>
      </w:r>
      <w:r>
        <w:rPr>
          <w:rFonts w:ascii="宋体" w:eastAsia="宋体" w:hAnsi="宋体" w:cs="Times New Roman"/>
          <w:color w:val="000000" w:themeColor="text1"/>
          <w:kern w:val="0"/>
          <w:szCs w:val="21"/>
          <w:u w:val="single"/>
        </w:rPr>
        <w:t xml:space="preserve"> 2026 </w:t>
      </w:r>
      <w:r>
        <w:rPr>
          <w:rFonts w:ascii="宋体" w:eastAsia="宋体" w:hAnsi="宋体" w:cs="Times New Roman" w:hint="eastAsia"/>
          <w:color w:val="000000" w:themeColor="text1"/>
          <w:kern w:val="0"/>
          <w:szCs w:val="21"/>
        </w:rPr>
        <w:t>年</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8</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rPr>
        <w:t>月</w:t>
      </w:r>
      <w:r>
        <w:rPr>
          <w:rFonts w:ascii="宋体" w:eastAsia="宋体" w:hAnsi="宋体" w:cs="Times New Roman" w:hint="eastAsia"/>
          <w:color w:val="000000" w:themeColor="text1"/>
          <w:kern w:val="0"/>
          <w:szCs w:val="21"/>
        </w:rPr>
        <w:t>15</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rPr>
        <w:t>日前竣工备案并完成工程的整体移交交付。</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hint="eastAsia"/>
          <w:color w:val="000000" w:themeColor="text1"/>
          <w:kern w:val="0"/>
          <w:szCs w:val="18"/>
        </w:rPr>
        <w:t>）勘察工期：</w:t>
      </w:r>
      <w:r>
        <w:rPr>
          <w:rFonts w:ascii="宋体" w:eastAsia="宋体" w:hAnsi="宋体" w:cs="Times New Roman"/>
          <w:color w:val="000000" w:themeColor="text1"/>
          <w:kern w:val="0"/>
          <w:szCs w:val="18"/>
          <w:u w:val="single"/>
        </w:rPr>
        <w:t xml:space="preserve"> 25  </w:t>
      </w:r>
      <w:proofErr w:type="gramStart"/>
      <w:r>
        <w:rPr>
          <w:rFonts w:ascii="宋体" w:eastAsia="宋体" w:hAnsi="宋体" w:cs="Times New Roman" w:hint="eastAsia"/>
          <w:color w:val="000000" w:themeColor="text1"/>
          <w:kern w:val="0"/>
          <w:szCs w:val="18"/>
        </w:rPr>
        <w:t>个</w:t>
      </w:r>
      <w:proofErr w:type="gramEnd"/>
      <w:r>
        <w:rPr>
          <w:rFonts w:ascii="宋体" w:eastAsia="宋体" w:hAnsi="宋体" w:cs="Times New Roman" w:hint="eastAsia"/>
          <w:color w:val="000000" w:themeColor="text1"/>
          <w:kern w:val="0"/>
          <w:szCs w:val="18"/>
        </w:rPr>
        <w:t>日历天，合同签订之日开工，暂定</w:t>
      </w:r>
      <w:r>
        <w:rPr>
          <w:rFonts w:ascii="宋体" w:eastAsia="宋体" w:hAnsi="宋体" w:cs="Times New Roman"/>
          <w:color w:val="000000" w:themeColor="text1"/>
          <w:kern w:val="0"/>
          <w:szCs w:val="18"/>
          <w:u w:val="single"/>
        </w:rPr>
        <w:t xml:space="preserve"> 2023 </w:t>
      </w:r>
      <w:r>
        <w:rPr>
          <w:rFonts w:ascii="宋体" w:eastAsia="宋体" w:hAnsi="宋体" w:cs="Times New Roman" w:hint="eastAsia"/>
          <w:color w:val="000000" w:themeColor="text1"/>
          <w:kern w:val="0"/>
          <w:szCs w:val="18"/>
        </w:rPr>
        <w:t>年</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11</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月</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10</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日开工。</w:t>
      </w:r>
    </w:p>
    <w:p w:rsidR="00E101EA" w:rsidRDefault="00584E12">
      <w:pPr>
        <w:spacing w:line="360" w:lineRule="auto"/>
        <w:ind w:firstLineChars="200" w:firstLine="420"/>
        <w:jc w:val="left"/>
        <w:rPr>
          <w:rFonts w:ascii="宋体" w:eastAsia="宋体" w:hAnsi="宋体" w:cs="Times New Roman"/>
          <w:color w:val="000000" w:themeColor="text1"/>
          <w:kern w:val="0"/>
          <w:szCs w:val="18"/>
        </w:rPr>
      </w:pPr>
      <w:r>
        <w:rPr>
          <w:rFonts w:ascii="宋体" w:eastAsia="宋体" w:hAnsi="宋体" w:cs="Times New Roman" w:hint="eastAsia"/>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hint="eastAsia"/>
          <w:color w:val="000000" w:themeColor="text1"/>
          <w:kern w:val="0"/>
          <w:szCs w:val="18"/>
        </w:rPr>
        <w:t>）设计工期：</w:t>
      </w:r>
      <w:r>
        <w:rPr>
          <w:rFonts w:ascii="宋体" w:eastAsia="宋体" w:hAnsi="宋体" w:cs="Times New Roman"/>
          <w:color w:val="000000" w:themeColor="text1"/>
          <w:kern w:val="0"/>
          <w:szCs w:val="18"/>
          <w:u w:val="single"/>
        </w:rPr>
        <w:t xml:space="preserve"> 120 </w:t>
      </w:r>
      <w:proofErr w:type="gramStart"/>
      <w:r>
        <w:rPr>
          <w:rFonts w:ascii="宋体" w:eastAsia="宋体" w:hAnsi="宋体" w:cs="Times New Roman" w:hint="eastAsia"/>
          <w:color w:val="000000" w:themeColor="text1"/>
          <w:kern w:val="0"/>
          <w:szCs w:val="18"/>
        </w:rPr>
        <w:t>个</w:t>
      </w:r>
      <w:proofErr w:type="gramEnd"/>
      <w:r>
        <w:rPr>
          <w:rFonts w:ascii="宋体" w:eastAsia="宋体" w:hAnsi="宋体" w:cs="Times New Roman" w:hint="eastAsia"/>
          <w:color w:val="000000" w:themeColor="text1"/>
          <w:kern w:val="0"/>
          <w:szCs w:val="18"/>
        </w:rPr>
        <w:t>日历天，合同签订之日开工，暂定</w:t>
      </w:r>
      <w:r>
        <w:rPr>
          <w:rFonts w:ascii="宋体" w:eastAsia="宋体" w:hAnsi="宋体" w:cs="Times New Roman"/>
          <w:color w:val="000000" w:themeColor="text1"/>
          <w:kern w:val="0"/>
          <w:szCs w:val="18"/>
          <w:u w:val="single"/>
        </w:rPr>
        <w:t xml:space="preserve"> 2023 </w:t>
      </w:r>
      <w:r>
        <w:rPr>
          <w:rFonts w:ascii="宋体" w:eastAsia="宋体" w:hAnsi="宋体" w:cs="Times New Roman" w:hint="eastAsia"/>
          <w:color w:val="000000" w:themeColor="text1"/>
          <w:kern w:val="0"/>
          <w:szCs w:val="21"/>
        </w:rPr>
        <w:t>年</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11</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21"/>
        </w:rPr>
        <w:t>月</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10</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21"/>
        </w:rPr>
        <w:t>日</w:t>
      </w:r>
      <w:r>
        <w:rPr>
          <w:rFonts w:ascii="宋体" w:eastAsia="宋体" w:hAnsi="宋体" w:cs="Times New Roman" w:hint="eastAsia"/>
          <w:color w:val="000000" w:themeColor="text1"/>
          <w:kern w:val="0"/>
          <w:szCs w:val="18"/>
        </w:rPr>
        <w:t>开工</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18"/>
        </w:rPr>
      </w:pPr>
      <w:r>
        <w:rPr>
          <w:rFonts w:ascii="宋体" w:eastAsia="宋体" w:hAnsi="宋体" w:cs="Times New Roman" w:hint="eastAsia"/>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hint="eastAsia"/>
          <w:color w:val="000000" w:themeColor="text1"/>
          <w:kern w:val="0"/>
          <w:szCs w:val="18"/>
        </w:rPr>
        <w:t>）施工工期：</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979</w:t>
      </w:r>
      <w:r>
        <w:rPr>
          <w:rFonts w:ascii="宋体" w:eastAsia="宋体" w:hAnsi="宋体" w:cs="Times New Roman"/>
          <w:color w:val="000000" w:themeColor="text1"/>
          <w:kern w:val="0"/>
          <w:szCs w:val="18"/>
          <w:u w:val="single"/>
        </w:rPr>
        <w:t xml:space="preserve"> </w:t>
      </w:r>
      <w:proofErr w:type="gramStart"/>
      <w:r>
        <w:rPr>
          <w:rFonts w:ascii="宋体" w:eastAsia="宋体" w:hAnsi="宋体" w:cs="Times New Roman" w:hint="eastAsia"/>
          <w:color w:val="000000" w:themeColor="text1"/>
          <w:kern w:val="0"/>
          <w:szCs w:val="18"/>
        </w:rPr>
        <w:t>个</w:t>
      </w:r>
      <w:proofErr w:type="gramEnd"/>
      <w:r>
        <w:rPr>
          <w:rFonts w:ascii="宋体" w:eastAsia="宋体" w:hAnsi="宋体" w:cs="Times New Roman" w:hint="eastAsia"/>
          <w:color w:val="000000" w:themeColor="text1"/>
          <w:kern w:val="0"/>
          <w:szCs w:val="18"/>
        </w:rPr>
        <w:t>日历天，暂定</w:t>
      </w:r>
      <w:r>
        <w:rPr>
          <w:rFonts w:ascii="宋体" w:eastAsia="宋体" w:hAnsi="宋体" w:cs="Times New Roman"/>
          <w:color w:val="000000" w:themeColor="text1"/>
          <w:kern w:val="0"/>
          <w:szCs w:val="18"/>
          <w:u w:val="single"/>
        </w:rPr>
        <w:t xml:space="preserve"> 2023 </w:t>
      </w:r>
      <w:r>
        <w:rPr>
          <w:rFonts w:ascii="宋体" w:eastAsia="宋体" w:hAnsi="宋体" w:cs="Times New Roman" w:hint="eastAsia"/>
          <w:color w:val="000000" w:themeColor="text1"/>
          <w:kern w:val="0"/>
          <w:szCs w:val="18"/>
        </w:rPr>
        <w:t>年</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11</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月</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10</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日开工，</w:t>
      </w:r>
      <w:r>
        <w:rPr>
          <w:rFonts w:ascii="宋体" w:eastAsia="宋体" w:hAnsi="宋体" w:cs="Times New Roman"/>
          <w:color w:val="000000" w:themeColor="text1"/>
          <w:kern w:val="0"/>
          <w:szCs w:val="18"/>
          <w:u w:val="single"/>
        </w:rPr>
        <w:t xml:space="preserve"> 2026 </w:t>
      </w:r>
      <w:r>
        <w:rPr>
          <w:rFonts w:ascii="宋体" w:eastAsia="宋体" w:hAnsi="宋体" w:cs="Times New Roman" w:hint="eastAsia"/>
          <w:color w:val="000000" w:themeColor="text1"/>
          <w:kern w:val="0"/>
          <w:szCs w:val="18"/>
        </w:rPr>
        <w:t>年</w:t>
      </w:r>
      <w:r>
        <w:rPr>
          <w:rFonts w:ascii="宋体" w:eastAsia="宋体" w:hAnsi="宋体" w:cs="Times New Roman" w:hint="eastAsia"/>
          <w:color w:val="000000" w:themeColor="text1"/>
          <w:kern w:val="0"/>
          <w:szCs w:val="18"/>
        </w:rPr>
        <w:t xml:space="preserve"> 7</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月</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u w:val="single"/>
        </w:rPr>
        <w:t>15</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日前完成竣工验收及备案。</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bookmarkStart w:id="16" w:name="_Hlk101706928"/>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、设计关键节点工期要求（设计工期进度计划考核及支付节点）：</w:t>
      </w:r>
    </w:p>
    <w:bookmarkEnd w:id="16"/>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1</w:t>
      </w:r>
      <w:r>
        <w:rPr>
          <w:rFonts w:ascii="宋体" w:eastAsia="宋体" w:hAnsi="宋体" w:hint="eastAsia"/>
          <w:color w:val="000000" w:themeColor="text1"/>
          <w:szCs w:val="21"/>
        </w:rPr>
        <w:t>）合同签订后</w:t>
      </w:r>
      <w:r>
        <w:rPr>
          <w:rFonts w:ascii="宋体" w:eastAsia="宋体" w:hAnsi="宋体"/>
          <w:color w:val="000000" w:themeColor="text1"/>
          <w:szCs w:val="21"/>
        </w:rPr>
        <w:t xml:space="preserve"> 10 </w:t>
      </w:r>
      <w:r>
        <w:rPr>
          <w:rFonts w:ascii="宋体" w:eastAsia="宋体" w:hAnsi="宋体" w:hint="eastAsia"/>
          <w:color w:val="000000" w:themeColor="text1"/>
          <w:szCs w:val="21"/>
        </w:rPr>
        <w:t>天内完成建筑工程设计方案审查文件的编制工作</w:t>
      </w:r>
      <w:r>
        <w:rPr>
          <w:rFonts w:ascii="宋体" w:eastAsia="宋体" w:hAnsi="宋体"/>
          <w:color w:val="000000" w:themeColor="text1"/>
          <w:szCs w:val="21"/>
        </w:rPr>
        <w:t>(</w:t>
      </w:r>
      <w:proofErr w:type="gramStart"/>
      <w:r>
        <w:rPr>
          <w:rFonts w:ascii="宋体" w:eastAsia="宋体" w:hAnsi="宋体" w:hint="eastAsia"/>
          <w:color w:val="000000" w:themeColor="text1"/>
          <w:szCs w:val="21"/>
        </w:rPr>
        <w:t>含效果</w:t>
      </w:r>
      <w:proofErr w:type="gramEnd"/>
      <w:r>
        <w:rPr>
          <w:rFonts w:ascii="宋体" w:eastAsia="宋体" w:hAnsi="宋体" w:hint="eastAsia"/>
          <w:color w:val="000000" w:themeColor="text1"/>
          <w:szCs w:val="21"/>
        </w:rPr>
        <w:t>图</w:t>
      </w:r>
      <w:r>
        <w:rPr>
          <w:rFonts w:ascii="宋体" w:eastAsia="宋体" w:hAnsi="宋体"/>
          <w:color w:val="000000" w:themeColor="text1"/>
          <w:szCs w:val="21"/>
        </w:rPr>
        <w:t>)</w:t>
      </w:r>
      <w:r>
        <w:rPr>
          <w:rFonts w:ascii="宋体" w:eastAsia="宋体" w:hAnsi="宋体" w:hint="eastAsia"/>
          <w:color w:val="000000" w:themeColor="text1"/>
          <w:szCs w:val="21"/>
        </w:rPr>
        <w:t>；</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2</w:t>
      </w:r>
      <w:r>
        <w:rPr>
          <w:rFonts w:ascii="宋体" w:eastAsia="宋体" w:hAnsi="宋体" w:hint="eastAsia"/>
          <w:color w:val="000000" w:themeColor="text1"/>
          <w:szCs w:val="21"/>
        </w:rPr>
        <w:t>）完成建筑工程设计方案审查文件编制并取得审查批复后</w:t>
      </w:r>
      <w:r>
        <w:rPr>
          <w:rFonts w:ascii="宋体" w:eastAsia="宋体" w:hAnsi="宋体"/>
          <w:color w:val="000000" w:themeColor="text1"/>
          <w:szCs w:val="21"/>
        </w:rPr>
        <w:t xml:space="preserve"> 40</w:t>
      </w:r>
      <w:r>
        <w:rPr>
          <w:rFonts w:ascii="宋体" w:eastAsia="宋体" w:hAnsi="宋体" w:hint="eastAsia"/>
          <w:color w:val="000000" w:themeColor="text1"/>
          <w:szCs w:val="21"/>
        </w:rPr>
        <w:t>天内完成初步设计（含概算（建安费））工作；</w:t>
      </w:r>
    </w:p>
    <w:p w:rsidR="00E101EA" w:rsidRDefault="00584E12">
      <w:pPr>
        <w:spacing w:line="360" w:lineRule="auto"/>
        <w:ind w:firstLineChars="200" w:firstLine="420"/>
        <w:jc w:val="left"/>
      </w:pPr>
      <w:r>
        <w:rPr>
          <w:rFonts w:ascii="宋体" w:eastAsia="宋体" w:hAnsi="宋体" w:hint="eastAsia"/>
          <w:color w:val="000000" w:themeColor="text1"/>
          <w:szCs w:val="21"/>
        </w:rPr>
        <w:t>（</w:t>
      </w:r>
      <w:r>
        <w:rPr>
          <w:rFonts w:ascii="宋体" w:eastAsia="宋体" w:hAnsi="宋体" w:hint="eastAsia"/>
          <w:color w:val="000000" w:themeColor="text1"/>
          <w:szCs w:val="21"/>
        </w:rPr>
        <w:t>3</w:t>
      </w:r>
      <w:r>
        <w:rPr>
          <w:rFonts w:ascii="宋体" w:eastAsia="宋体" w:hAnsi="宋体" w:hint="eastAsia"/>
          <w:color w:val="000000" w:themeColor="text1"/>
          <w:szCs w:val="21"/>
        </w:rPr>
        <w:t>）合同签订后</w:t>
      </w:r>
      <w:r>
        <w:rPr>
          <w:rFonts w:ascii="宋体" w:eastAsia="宋体" w:hAnsi="宋体" w:hint="eastAsia"/>
          <w:color w:val="000000" w:themeColor="text1"/>
          <w:szCs w:val="21"/>
        </w:rPr>
        <w:t>50</w:t>
      </w:r>
      <w:r>
        <w:rPr>
          <w:rFonts w:ascii="宋体" w:eastAsia="宋体" w:hAnsi="宋体" w:hint="eastAsia"/>
          <w:color w:val="000000" w:themeColor="text1"/>
          <w:szCs w:val="21"/>
        </w:rPr>
        <w:t>天内，取得建筑工程设计方案审查文件批复及单体报建批复；</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4</w:t>
      </w:r>
      <w:r>
        <w:rPr>
          <w:rFonts w:ascii="宋体" w:eastAsia="宋体" w:hAnsi="宋体" w:hint="eastAsia"/>
          <w:color w:val="000000" w:themeColor="text1"/>
          <w:szCs w:val="21"/>
        </w:rPr>
        <w:t>）初步设计方案评审通过、批复概算（建安费）后</w:t>
      </w:r>
      <w:r>
        <w:rPr>
          <w:rFonts w:ascii="宋体" w:eastAsia="宋体" w:hAnsi="宋体"/>
          <w:color w:val="000000" w:themeColor="text1"/>
          <w:szCs w:val="21"/>
        </w:rPr>
        <w:t>50</w:t>
      </w:r>
      <w:r>
        <w:rPr>
          <w:rFonts w:ascii="宋体" w:eastAsia="宋体" w:hAnsi="宋体" w:hint="eastAsia"/>
          <w:color w:val="000000" w:themeColor="text1"/>
          <w:szCs w:val="21"/>
        </w:rPr>
        <w:t>天内完成施工图设计工作；</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5</w:t>
      </w:r>
      <w:r>
        <w:rPr>
          <w:rFonts w:ascii="宋体" w:eastAsia="宋体" w:hAnsi="宋体" w:hint="eastAsia"/>
          <w:color w:val="000000" w:themeColor="text1"/>
          <w:szCs w:val="21"/>
        </w:rPr>
        <w:t>）各区域各阶段施工图审查意见出来后</w:t>
      </w:r>
      <w:r>
        <w:rPr>
          <w:rFonts w:ascii="宋体" w:eastAsia="宋体" w:hAnsi="宋体"/>
          <w:color w:val="000000" w:themeColor="text1"/>
          <w:szCs w:val="21"/>
        </w:rPr>
        <w:t>20</w:t>
      </w:r>
      <w:r>
        <w:rPr>
          <w:rFonts w:ascii="宋体" w:eastAsia="宋体" w:hAnsi="宋体" w:hint="eastAsia"/>
          <w:color w:val="000000" w:themeColor="text1"/>
          <w:szCs w:val="21"/>
        </w:rPr>
        <w:t>天内完成图纸修改和备案工作。</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6</w:t>
      </w:r>
      <w:r>
        <w:rPr>
          <w:rFonts w:ascii="宋体" w:eastAsia="宋体" w:hAnsi="宋体" w:hint="eastAsia"/>
          <w:color w:val="000000" w:themeColor="text1"/>
          <w:szCs w:val="21"/>
        </w:rPr>
        <w:t>）展示区相关设计节点按发包人要求。</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各设计阶段启动前</w:t>
      </w:r>
      <w:r>
        <w:rPr>
          <w:rFonts w:ascii="宋体" w:eastAsia="宋体" w:hAnsi="宋体" w:hint="eastAsia"/>
          <w:color w:val="000000" w:themeColor="text1"/>
          <w:szCs w:val="21"/>
        </w:rPr>
        <w:t>3</w:t>
      </w:r>
      <w:r>
        <w:rPr>
          <w:rFonts w:ascii="宋体" w:eastAsia="宋体" w:hAnsi="宋体" w:hint="eastAsia"/>
          <w:color w:val="000000" w:themeColor="text1"/>
          <w:szCs w:val="21"/>
        </w:rPr>
        <w:t>天内设计人需提交详细设计进度计划，并明确计划内设计人需发包人配合确认或提供的内容。</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hint="eastAsia"/>
          <w:color w:val="000000" w:themeColor="text1"/>
          <w:kern w:val="0"/>
          <w:szCs w:val="21"/>
        </w:rPr>
        <w:t>、施工关键节点工期要求（发包人另有要求除外）：</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1</w:t>
      </w:r>
      <w:r>
        <w:rPr>
          <w:rFonts w:ascii="宋体" w:eastAsia="宋体" w:hAnsi="宋体" w:hint="eastAsia"/>
          <w:color w:val="000000" w:themeColor="text1"/>
          <w:szCs w:val="21"/>
        </w:rPr>
        <w:t>）发包人确认基坑支护施工图后，</w:t>
      </w:r>
      <w:r>
        <w:rPr>
          <w:rFonts w:ascii="宋体" w:eastAsia="宋体" w:hAnsi="宋体" w:hint="eastAsia"/>
          <w:color w:val="000000" w:themeColor="text1"/>
          <w:szCs w:val="21"/>
        </w:rPr>
        <w:t>150</w:t>
      </w:r>
      <w:r>
        <w:rPr>
          <w:rFonts w:ascii="宋体" w:eastAsia="宋体" w:hAnsi="宋体" w:hint="eastAsia"/>
          <w:color w:val="000000" w:themeColor="text1"/>
          <w:szCs w:val="21"/>
        </w:rPr>
        <w:t>天内完成该区域基坑支护及土方工程施工；</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2</w:t>
      </w:r>
      <w:r>
        <w:rPr>
          <w:rFonts w:ascii="宋体" w:eastAsia="宋体" w:hAnsi="宋体" w:hint="eastAsia"/>
          <w:color w:val="000000" w:themeColor="text1"/>
          <w:szCs w:val="21"/>
        </w:rPr>
        <w:t>）各区域基坑支护及土方工程施工完成后，</w:t>
      </w:r>
      <w:r>
        <w:rPr>
          <w:rFonts w:ascii="宋体" w:eastAsia="宋体" w:hAnsi="宋体" w:hint="eastAsia"/>
          <w:color w:val="000000" w:themeColor="text1"/>
          <w:szCs w:val="21"/>
        </w:rPr>
        <w:t>150</w:t>
      </w:r>
      <w:r>
        <w:rPr>
          <w:rFonts w:ascii="宋体" w:eastAsia="宋体" w:hAnsi="宋体" w:hint="eastAsia"/>
          <w:color w:val="000000" w:themeColor="text1"/>
          <w:szCs w:val="21"/>
        </w:rPr>
        <w:t>天内完成该区域地下室结构工程施工（±</w:t>
      </w:r>
      <w:r>
        <w:rPr>
          <w:rFonts w:ascii="宋体" w:eastAsia="宋体" w:hAnsi="宋体" w:hint="eastAsia"/>
          <w:color w:val="000000" w:themeColor="text1"/>
          <w:szCs w:val="21"/>
        </w:rPr>
        <w:t>0.00</w:t>
      </w:r>
      <w:r>
        <w:rPr>
          <w:rFonts w:ascii="宋体" w:eastAsia="宋体" w:hAnsi="宋体" w:hint="eastAsia"/>
          <w:color w:val="000000" w:themeColor="text1"/>
          <w:szCs w:val="21"/>
        </w:rPr>
        <w:t>结构完成，含支撑拆除）；</w:t>
      </w:r>
      <w:r>
        <w:rPr>
          <w:rFonts w:ascii="宋体" w:eastAsia="宋体" w:hAnsi="宋体" w:hint="eastAsia"/>
          <w:color w:val="000000" w:themeColor="text1"/>
          <w:szCs w:val="21"/>
        </w:rPr>
        <w:t xml:space="preserve"> </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3</w:t>
      </w:r>
      <w:r>
        <w:rPr>
          <w:rFonts w:ascii="宋体" w:eastAsia="宋体" w:hAnsi="宋体" w:hint="eastAsia"/>
          <w:color w:val="000000" w:themeColor="text1"/>
          <w:szCs w:val="21"/>
        </w:rPr>
        <w:t>）塔楼区域地下室结构施工完成后</w:t>
      </w:r>
      <w:r>
        <w:rPr>
          <w:rFonts w:ascii="宋体" w:eastAsia="宋体" w:hAnsi="宋体" w:hint="eastAsia"/>
          <w:color w:val="000000" w:themeColor="text1"/>
          <w:szCs w:val="21"/>
        </w:rPr>
        <w:t>190</w:t>
      </w:r>
      <w:r>
        <w:rPr>
          <w:rFonts w:ascii="宋体" w:eastAsia="宋体" w:hAnsi="宋体" w:hint="eastAsia"/>
          <w:color w:val="000000" w:themeColor="text1"/>
          <w:szCs w:val="21"/>
        </w:rPr>
        <w:t>天内完成主体封顶，首层</w:t>
      </w:r>
      <w:r>
        <w:rPr>
          <w:rFonts w:ascii="宋体" w:eastAsia="宋体" w:hAnsi="宋体" w:hint="eastAsia"/>
          <w:color w:val="000000" w:themeColor="text1"/>
          <w:szCs w:val="21"/>
        </w:rPr>
        <w:t>~</w:t>
      </w:r>
      <w:r>
        <w:rPr>
          <w:rFonts w:ascii="宋体" w:eastAsia="宋体" w:hAnsi="宋体" w:hint="eastAsia"/>
          <w:color w:val="000000" w:themeColor="text1"/>
          <w:szCs w:val="21"/>
        </w:rPr>
        <w:t>三层、转换层、加强层、屋面层单层工期控制在</w:t>
      </w:r>
      <w:r>
        <w:rPr>
          <w:rFonts w:ascii="宋体" w:eastAsia="宋体" w:hAnsi="宋体" w:hint="eastAsia"/>
          <w:color w:val="000000" w:themeColor="text1"/>
          <w:szCs w:val="21"/>
        </w:rPr>
        <w:t>12</w:t>
      </w:r>
      <w:r>
        <w:rPr>
          <w:rFonts w:ascii="宋体" w:eastAsia="宋体" w:hAnsi="宋体" w:hint="eastAsia"/>
          <w:color w:val="000000" w:themeColor="text1"/>
          <w:szCs w:val="21"/>
        </w:rPr>
        <w:t>天</w:t>
      </w:r>
      <w:r>
        <w:rPr>
          <w:rFonts w:ascii="宋体" w:eastAsia="宋体" w:hAnsi="宋体" w:hint="eastAsia"/>
          <w:color w:val="000000" w:themeColor="text1"/>
          <w:szCs w:val="21"/>
        </w:rPr>
        <w:t>/</w:t>
      </w:r>
      <w:r>
        <w:rPr>
          <w:rFonts w:ascii="宋体" w:eastAsia="宋体" w:hAnsi="宋体" w:hint="eastAsia"/>
          <w:color w:val="000000" w:themeColor="text1"/>
          <w:szCs w:val="21"/>
        </w:rPr>
        <w:t>层内，其它楼层平均工期控制在</w:t>
      </w:r>
      <w:r>
        <w:rPr>
          <w:rFonts w:ascii="宋体" w:eastAsia="宋体" w:hAnsi="宋体" w:hint="eastAsia"/>
          <w:color w:val="000000" w:themeColor="text1"/>
          <w:szCs w:val="21"/>
        </w:rPr>
        <w:t>7</w:t>
      </w:r>
      <w:r>
        <w:rPr>
          <w:rFonts w:ascii="宋体" w:eastAsia="宋体" w:hAnsi="宋体" w:hint="eastAsia"/>
          <w:color w:val="000000" w:themeColor="text1"/>
          <w:szCs w:val="21"/>
        </w:rPr>
        <w:t>天</w:t>
      </w:r>
      <w:r>
        <w:rPr>
          <w:rFonts w:ascii="宋体" w:eastAsia="宋体" w:hAnsi="宋体" w:hint="eastAsia"/>
          <w:color w:val="000000" w:themeColor="text1"/>
          <w:szCs w:val="21"/>
        </w:rPr>
        <w:t>/</w:t>
      </w:r>
      <w:r>
        <w:rPr>
          <w:rFonts w:ascii="宋体" w:eastAsia="宋体" w:hAnsi="宋体" w:hint="eastAsia"/>
          <w:color w:val="000000" w:themeColor="text1"/>
          <w:szCs w:val="21"/>
        </w:rPr>
        <w:t>层内；</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4</w:t>
      </w:r>
      <w:r>
        <w:rPr>
          <w:rFonts w:ascii="宋体" w:eastAsia="宋体" w:hAnsi="宋体" w:hint="eastAsia"/>
          <w:color w:val="000000" w:themeColor="text1"/>
          <w:szCs w:val="21"/>
        </w:rPr>
        <w:t>）塔楼主体封顶后，高层建筑</w:t>
      </w:r>
      <w:r>
        <w:rPr>
          <w:rFonts w:ascii="宋体" w:eastAsia="宋体" w:hAnsi="宋体" w:hint="eastAsia"/>
          <w:color w:val="000000" w:themeColor="text1"/>
          <w:szCs w:val="21"/>
        </w:rPr>
        <w:t>250</w:t>
      </w:r>
      <w:r>
        <w:rPr>
          <w:rFonts w:ascii="宋体" w:eastAsia="宋体" w:hAnsi="宋体" w:hint="eastAsia"/>
          <w:color w:val="000000" w:themeColor="text1"/>
          <w:szCs w:val="21"/>
        </w:rPr>
        <w:t>天内完成该单体建筑的外墙工程及外架拆除施工；</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5</w:t>
      </w:r>
      <w:r>
        <w:rPr>
          <w:rFonts w:ascii="宋体" w:eastAsia="宋体" w:hAnsi="宋体" w:hint="eastAsia"/>
          <w:color w:val="000000" w:themeColor="text1"/>
          <w:szCs w:val="21"/>
        </w:rPr>
        <w:t>）各区域外墙工程及外架拆除施工完成后，</w:t>
      </w:r>
      <w:r>
        <w:rPr>
          <w:rFonts w:ascii="宋体" w:eastAsia="宋体" w:hAnsi="宋体" w:hint="eastAsia"/>
          <w:color w:val="000000" w:themeColor="text1"/>
          <w:szCs w:val="21"/>
        </w:rPr>
        <w:t>90</w:t>
      </w:r>
      <w:r>
        <w:rPr>
          <w:rFonts w:ascii="宋体" w:eastAsia="宋体" w:hAnsi="宋体" w:hint="eastAsia"/>
          <w:color w:val="000000" w:themeColor="text1"/>
          <w:szCs w:val="21"/>
        </w:rPr>
        <w:t>天内完成各区域所有室外工程（含园林、市政等）施工；</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6</w:t>
      </w:r>
      <w:r>
        <w:rPr>
          <w:rFonts w:ascii="宋体" w:eastAsia="宋体" w:hAnsi="宋体" w:hint="eastAsia"/>
          <w:color w:val="000000" w:themeColor="text1"/>
          <w:szCs w:val="21"/>
        </w:rPr>
        <w:t>）各区域外墙工程及外架拆除施工完成后，</w:t>
      </w:r>
      <w:r>
        <w:rPr>
          <w:rFonts w:ascii="宋体" w:eastAsia="宋体" w:hAnsi="宋体" w:hint="eastAsia"/>
          <w:color w:val="000000" w:themeColor="text1"/>
          <w:szCs w:val="21"/>
        </w:rPr>
        <w:t>120</w:t>
      </w:r>
      <w:r>
        <w:rPr>
          <w:rFonts w:ascii="宋体" w:eastAsia="宋体" w:hAnsi="宋体" w:hint="eastAsia"/>
          <w:color w:val="000000" w:themeColor="text1"/>
          <w:szCs w:val="21"/>
        </w:rPr>
        <w:t>天内完成</w:t>
      </w:r>
      <w:r>
        <w:rPr>
          <w:rFonts w:ascii="宋体" w:eastAsia="宋体" w:hAnsi="宋体" w:hint="eastAsia"/>
          <w:color w:val="000000" w:themeColor="text1"/>
          <w:szCs w:val="21"/>
        </w:rPr>
        <w:t>所有安装及装修工程施工；</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7</w:t>
      </w:r>
      <w:r>
        <w:rPr>
          <w:rFonts w:ascii="宋体" w:eastAsia="宋体" w:hAnsi="宋体" w:hint="eastAsia"/>
          <w:color w:val="000000" w:themeColor="text1"/>
          <w:szCs w:val="21"/>
        </w:rPr>
        <w:t>）所有安装及装修工程、所有室外工程（含园林、市政等）完成后，</w:t>
      </w:r>
      <w:r>
        <w:rPr>
          <w:rFonts w:ascii="宋体" w:eastAsia="宋体" w:hAnsi="宋体" w:hint="eastAsia"/>
          <w:color w:val="000000" w:themeColor="text1"/>
          <w:szCs w:val="21"/>
        </w:rPr>
        <w:t>60</w:t>
      </w:r>
      <w:r>
        <w:rPr>
          <w:rFonts w:ascii="宋体" w:eastAsia="宋体" w:hAnsi="宋体" w:hint="eastAsia"/>
          <w:color w:val="000000" w:themeColor="text1"/>
          <w:szCs w:val="21"/>
        </w:rPr>
        <w:t>天内完成该区域或单体的竣工验收及备案；</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8</w:t>
      </w:r>
      <w:r>
        <w:rPr>
          <w:rFonts w:ascii="宋体" w:eastAsia="宋体" w:hAnsi="宋体" w:hint="eastAsia"/>
          <w:color w:val="000000" w:themeColor="text1"/>
          <w:szCs w:val="21"/>
        </w:rPr>
        <w:t>）竣工验收备案后</w:t>
      </w:r>
      <w:r>
        <w:rPr>
          <w:rFonts w:ascii="宋体" w:eastAsia="宋体" w:hAnsi="宋体" w:hint="eastAsia"/>
          <w:color w:val="000000" w:themeColor="text1"/>
          <w:szCs w:val="21"/>
        </w:rPr>
        <w:t>,30</w:t>
      </w:r>
      <w:r>
        <w:rPr>
          <w:rFonts w:ascii="宋体" w:eastAsia="宋体" w:hAnsi="宋体" w:hint="eastAsia"/>
          <w:color w:val="000000" w:themeColor="text1"/>
          <w:szCs w:val="21"/>
        </w:rPr>
        <w:t>天内完成移交交付工作。发包人对移交交付另有要求的，按发包人具体要求为准。</w:t>
      </w:r>
    </w:p>
    <w:p w:rsidR="00E101EA" w:rsidRDefault="00584E12">
      <w:pPr>
        <w:spacing w:line="360" w:lineRule="auto"/>
        <w:ind w:firstLineChars="200" w:firstLine="420"/>
        <w:jc w:val="left"/>
        <w:rPr>
          <w:rFonts w:ascii="宋体" w:eastAsia="宋体" w:hAnsi="宋体"/>
          <w:color w:val="000000" w:themeColor="text1"/>
          <w:szCs w:val="21"/>
        </w:rPr>
      </w:pPr>
      <w:r>
        <w:rPr>
          <w:rFonts w:ascii="宋体" w:eastAsia="宋体" w:hAnsi="宋体"/>
          <w:color w:val="000000" w:themeColor="text1"/>
          <w:szCs w:val="21"/>
        </w:rPr>
        <w:lastRenderedPageBreak/>
        <w:t>4</w:t>
      </w:r>
      <w:r>
        <w:rPr>
          <w:rFonts w:ascii="宋体" w:eastAsia="宋体" w:hAnsi="宋体" w:hint="eastAsia"/>
          <w:color w:val="000000" w:themeColor="text1"/>
          <w:szCs w:val="21"/>
        </w:rPr>
        <w:t>、</w:t>
      </w:r>
      <w:r>
        <w:rPr>
          <w:rFonts w:ascii="宋体" w:eastAsia="宋体" w:hAnsi="宋体"/>
          <w:color w:val="000000" w:themeColor="text1"/>
          <w:szCs w:val="21"/>
        </w:rPr>
        <w:t>本项目各阶段工期未经发包人书面同意不得突破，合同</w:t>
      </w:r>
      <w:r>
        <w:rPr>
          <w:rFonts w:ascii="宋体" w:eastAsia="宋体" w:hAnsi="宋体" w:cs="Times New Roman"/>
          <w:color w:val="000000" w:themeColor="text1"/>
          <w:szCs w:val="21"/>
        </w:rPr>
        <w:t>工期已考虑暴雨因素、能源限制、环保施工限制、其他极端天气因素。针对发包人提出的进度节点要求（包括</w:t>
      </w:r>
      <w:r>
        <w:rPr>
          <w:rFonts w:ascii="宋体" w:eastAsia="宋体" w:hAnsi="宋体"/>
          <w:color w:val="000000" w:themeColor="text1"/>
          <w:szCs w:val="21"/>
        </w:rPr>
        <w:t>但不限于方案、出图、证照手续办理、正负零、验收等），承包人须提前做好计划，采取一切措施保障进度计划的实现，节点延期发包人将根据实际情况对承包人进行</w:t>
      </w:r>
      <w:r>
        <w:rPr>
          <w:rFonts w:ascii="宋体" w:eastAsia="宋体" w:hAnsi="宋体" w:hint="eastAsia"/>
          <w:color w:val="000000" w:themeColor="text1"/>
          <w:szCs w:val="21"/>
        </w:rPr>
        <w:t>违约处罚，具体详见合同约定。</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、设计施工总承包联合体必须综合</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相关合理的方案审核、图纸确认</w:t>
      </w:r>
      <w:r>
        <w:rPr>
          <w:rFonts w:ascii="宋体" w:eastAsia="宋体" w:hAnsi="宋体" w:cs="Times New Roman" w:hint="eastAsia"/>
          <w:color w:val="000000" w:themeColor="text1"/>
          <w:kern w:val="0"/>
          <w:szCs w:val="21"/>
        </w:rPr>
        <w:t>、发包人和承包人共同发包或发包人另行发包工程工期</w:t>
      </w:r>
      <w:r>
        <w:rPr>
          <w:rFonts w:ascii="宋体" w:eastAsia="宋体" w:hAnsi="宋体" w:cs="Times New Roman"/>
          <w:color w:val="000000" w:themeColor="text1"/>
          <w:kern w:val="0"/>
          <w:szCs w:val="21"/>
        </w:rPr>
        <w:t>等时间及相关关键工期节点制定整体</w:t>
      </w:r>
      <w:r>
        <w:rPr>
          <w:rFonts w:ascii="宋体" w:eastAsia="宋体" w:hAnsi="宋体" w:cs="Times New Roman" w:hint="eastAsia"/>
          <w:color w:val="000000" w:themeColor="text1"/>
          <w:kern w:val="0"/>
          <w:szCs w:val="21"/>
        </w:rPr>
        <w:t>项目</w:t>
      </w:r>
      <w:r>
        <w:rPr>
          <w:rFonts w:ascii="宋体" w:eastAsia="宋体" w:hAnsi="宋体" w:cs="Times New Roman"/>
          <w:color w:val="000000" w:themeColor="text1"/>
          <w:kern w:val="0"/>
          <w:szCs w:val="21"/>
        </w:rPr>
        <w:t>进度计划。</w:t>
      </w:r>
      <w:r>
        <w:rPr>
          <w:rFonts w:ascii="宋体" w:eastAsia="宋体" w:hAnsi="宋体" w:cs="Times New Roman" w:hint="eastAsia"/>
          <w:color w:val="000000" w:themeColor="text1"/>
          <w:kern w:val="0"/>
          <w:szCs w:val="21"/>
        </w:rPr>
        <w:t>（所有专业分包工程的设计、施工、调试、验收、移交均包含在整体项目进度计划中，设计施工总承包联合体必须做好相应的配合、协调及支持工作）</w:t>
      </w: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三、质量标准</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w:t>
      </w:r>
      <w:r>
        <w:rPr>
          <w:rFonts w:ascii="宋体" w:eastAsia="宋体" w:hAnsi="宋体" w:cs="Times New Roman" w:hint="eastAsia"/>
          <w:b/>
          <w:bCs/>
          <w:color w:val="000000" w:themeColor="text1"/>
          <w:kern w:val="0"/>
          <w:szCs w:val="21"/>
        </w:rPr>
        <w:t>、工程勘察任务（内容）与技术要求</w:t>
      </w:r>
      <w:r>
        <w:rPr>
          <w:rFonts w:ascii="宋体" w:eastAsia="宋体" w:hAnsi="宋体" w:cs="Times New Roman" w:hint="eastAsia"/>
          <w:b/>
          <w:bCs/>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执行国家现行的《岩土工程勘察规范》（</w:t>
      </w:r>
      <w:r>
        <w:rPr>
          <w:rFonts w:ascii="宋体" w:eastAsia="宋体" w:hAnsi="宋体" w:cs="Times New Roman" w:hint="eastAsia"/>
          <w:color w:val="000000" w:themeColor="text1"/>
          <w:kern w:val="0"/>
          <w:szCs w:val="21"/>
        </w:rPr>
        <w:t>GB50021</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2001</w:t>
      </w:r>
      <w:r>
        <w:rPr>
          <w:rFonts w:ascii="宋体" w:eastAsia="宋体" w:hAnsi="宋体" w:cs="Times New Roman" w:hint="eastAsia"/>
          <w:color w:val="000000" w:themeColor="text1"/>
          <w:kern w:val="0"/>
          <w:szCs w:val="21"/>
        </w:rPr>
        <w:t>、住房和城乡建设部公告第</w:t>
      </w:r>
      <w:r>
        <w:rPr>
          <w:rFonts w:ascii="宋体" w:eastAsia="宋体" w:hAnsi="宋体" w:cs="Times New Roman" w:hint="eastAsia"/>
          <w:color w:val="000000" w:themeColor="text1"/>
          <w:kern w:val="0"/>
          <w:szCs w:val="21"/>
        </w:rPr>
        <w:t>314</w:t>
      </w:r>
      <w:r>
        <w:rPr>
          <w:rFonts w:ascii="宋体" w:eastAsia="宋体" w:hAnsi="宋体" w:cs="Times New Roman" w:hint="eastAsia"/>
          <w:color w:val="000000" w:themeColor="text1"/>
          <w:kern w:val="0"/>
          <w:szCs w:val="21"/>
        </w:rPr>
        <w:t>号）、《高层建筑岩土工程勘察标准》（</w:t>
      </w:r>
      <w:r>
        <w:rPr>
          <w:rFonts w:ascii="宋体" w:eastAsia="宋体" w:hAnsi="宋体" w:cs="Times New Roman" w:hint="eastAsia"/>
          <w:color w:val="000000" w:themeColor="text1"/>
          <w:kern w:val="0"/>
          <w:szCs w:val="21"/>
        </w:rPr>
        <w:t>JGJ/T72-2017</w:t>
      </w:r>
      <w:r>
        <w:rPr>
          <w:rFonts w:ascii="宋体" w:eastAsia="宋体" w:hAnsi="宋体" w:cs="Times New Roman" w:hint="eastAsia"/>
          <w:color w:val="000000" w:themeColor="text1"/>
          <w:kern w:val="0"/>
          <w:szCs w:val="21"/>
        </w:rPr>
        <w:t>）、《建筑工程地质勘探与取样技术规程》（</w:t>
      </w:r>
      <w:r>
        <w:rPr>
          <w:rFonts w:ascii="宋体" w:eastAsia="宋体" w:hAnsi="宋体" w:cs="Times New Roman" w:hint="eastAsia"/>
          <w:color w:val="000000" w:themeColor="text1"/>
          <w:kern w:val="0"/>
          <w:szCs w:val="21"/>
        </w:rPr>
        <w:t>JGJ/T87-2012</w:t>
      </w:r>
      <w:r>
        <w:rPr>
          <w:rFonts w:ascii="宋体" w:eastAsia="宋体" w:hAnsi="宋体" w:cs="Times New Roman" w:hint="eastAsia"/>
          <w:color w:val="000000" w:themeColor="text1"/>
          <w:kern w:val="0"/>
          <w:szCs w:val="21"/>
        </w:rPr>
        <w:t>）、《土工试验方法标准》（</w:t>
      </w:r>
      <w:r>
        <w:rPr>
          <w:rFonts w:ascii="宋体" w:eastAsia="宋体" w:hAnsi="宋体" w:cs="Times New Roman" w:hint="eastAsia"/>
          <w:color w:val="000000" w:themeColor="text1"/>
          <w:kern w:val="0"/>
          <w:szCs w:val="21"/>
        </w:rPr>
        <w:t>GB/T50123-2019</w:t>
      </w:r>
      <w:r>
        <w:rPr>
          <w:rFonts w:ascii="宋体" w:eastAsia="宋体" w:hAnsi="宋体" w:cs="Times New Roman" w:hint="eastAsia"/>
          <w:color w:val="000000" w:themeColor="text1"/>
          <w:kern w:val="0"/>
          <w:szCs w:val="21"/>
        </w:rPr>
        <w:t>）等</w:t>
      </w:r>
      <w:r>
        <w:rPr>
          <w:rFonts w:ascii="宋体" w:eastAsia="宋体" w:hAnsi="宋体" w:cs="Times New Roman" w:hint="eastAsia"/>
          <w:color w:val="000000" w:themeColor="text1"/>
          <w:kern w:val="0"/>
          <w:szCs w:val="21"/>
          <w:lang w:eastAsia="zh-Hans"/>
        </w:rPr>
        <w:t>法规</w:t>
      </w:r>
      <w:r>
        <w:rPr>
          <w:rFonts w:ascii="宋体" w:eastAsia="宋体" w:hAnsi="宋体" w:cs="Times New Roman" w:hint="eastAsia"/>
          <w:color w:val="000000" w:themeColor="text1"/>
          <w:kern w:val="0"/>
          <w:szCs w:val="21"/>
        </w:rPr>
        <w:t>及相关行业标准、勘察合同书及本项目设计人提出的有关勘察技术要求。工程勘察内容包括但不限于：根据建设工程的要求，查明、分析、评价建设场地的地质地理环境特征和岩土工程条件，编制建设工程勘察报告等工作。</w:t>
      </w:r>
    </w:p>
    <w:p w:rsidR="00E101EA" w:rsidRDefault="00584E12">
      <w:pPr>
        <w:spacing w:line="360" w:lineRule="auto"/>
        <w:ind w:firstLineChars="200" w:firstLine="422"/>
        <w:jc w:val="left"/>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设计要求的质量标准：</w:t>
      </w:r>
      <w:r>
        <w:rPr>
          <w:rFonts w:ascii="宋体" w:eastAsia="宋体" w:hAnsi="宋体" w:cs="Times New Roman"/>
          <w:color w:val="000000" w:themeColor="text1"/>
          <w:kern w:val="0"/>
          <w:szCs w:val="21"/>
        </w:rPr>
        <w:t>符合《建设工程质量管理条例》</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《建设工程勘察设计管理条例》</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《建筑工程设计文件编制深度规定（</w:t>
      </w:r>
      <w:r>
        <w:rPr>
          <w:rFonts w:ascii="宋体" w:eastAsia="宋体" w:hAnsi="宋体" w:cs="Times New Roman"/>
          <w:color w:val="000000" w:themeColor="text1"/>
          <w:kern w:val="0"/>
          <w:szCs w:val="21"/>
        </w:rPr>
        <w:t>2016</w:t>
      </w:r>
      <w:r>
        <w:rPr>
          <w:rFonts w:ascii="宋体" w:eastAsia="宋体" w:hAnsi="宋体" w:cs="Times New Roman"/>
          <w:color w:val="000000" w:themeColor="text1"/>
          <w:kern w:val="0"/>
          <w:szCs w:val="21"/>
        </w:rPr>
        <w:t>年版）》等国家及地方有关工程设计管理法规和规章，达到行业相关规范技术标准等要求；符合建设工程勘察设计的技术规范及本项目设计任务书的要求。</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w:t>
      </w:r>
      <w:r>
        <w:rPr>
          <w:rFonts w:ascii="宋体" w:eastAsia="宋体" w:hAnsi="宋体" w:cs="Times New Roman" w:hint="eastAsia"/>
          <w:b/>
          <w:bCs/>
          <w:color w:val="000000" w:themeColor="text1"/>
          <w:kern w:val="0"/>
          <w:szCs w:val="21"/>
        </w:rPr>
        <w:t>、</w:t>
      </w:r>
      <w:r>
        <w:rPr>
          <w:rFonts w:ascii="宋体" w:eastAsia="宋体" w:hAnsi="宋体" w:cs="Times New Roman"/>
          <w:b/>
          <w:bCs/>
          <w:color w:val="000000" w:themeColor="text1"/>
          <w:kern w:val="0"/>
          <w:szCs w:val="21"/>
        </w:rPr>
        <w:t>施工的工程质量标准：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合格，符合设计图纸要求和国家、省、市相关法律法规规定要求及行业颁发的工程质量验收标准</w:t>
      </w:r>
      <w:r>
        <w:rPr>
          <w:rFonts w:ascii="宋体" w:eastAsia="宋体" w:hAnsi="宋体" w:cs="Times New Roman" w:hint="eastAsia"/>
          <w:color w:val="000000" w:themeColor="text1"/>
          <w:kern w:val="0"/>
          <w:szCs w:val="21"/>
        </w:rPr>
        <w:t>，超过合格标准发包人对此不予以奖励或补偿。</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按照国家最新颁布《建筑工程施工质量验收统一标准》（</w:t>
      </w:r>
      <w:r>
        <w:rPr>
          <w:rFonts w:ascii="宋体" w:eastAsia="宋体" w:hAnsi="宋体" w:cs="Times New Roman"/>
          <w:color w:val="000000" w:themeColor="text1"/>
          <w:kern w:val="0"/>
          <w:szCs w:val="21"/>
        </w:rPr>
        <w:t xml:space="preserve">GB </w:t>
      </w:r>
      <w:r>
        <w:rPr>
          <w:rFonts w:ascii="宋体" w:eastAsia="宋体" w:hAnsi="宋体" w:cs="Times New Roman"/>
          <w:color w:val="000000" w:themeColor="text1"/>
          <w:kern w:val="0"/>
          <w:szCs w:val="21"/>
        </w:rPr>
        <w:t>50300-2013</w:t>
      </w:r>
      <w:r>
        <w:rPr>
          <w:rFonts w:ascii="宋体" w:eastAsia="宋体" w:hAnsi="宋体" w:cs="Times New Roman"/>
          <w:color w:val="000000" w:themeColor="text1"/>
          <w:kern w:val="0"/>
          <w:szCs w:val="21"/>
        </w:rPr>
        <w:t>）及相应配套的各专业验收规范，一次竣工验收合格。</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3</w:t>
      </w:r>
      <w:r>
        <w:rPr>
          <w:rFonts w:ascii="宋体" w:eastAsia="宋体" w:hAnsi="宋体" w:cs="Times New Roman" w:hint="eastAsia"/>
          <w:b/>
          <w:bCs/>
          <w:color w:val="000000" w:themeColor="text1"/>
          <w:kern w:val="0"/>
          <w:szCs w:val="21"/>
        </w:rPr>
        <w:t>、</w:t>
      </w:r>
      <w:r>
        <w:rPr>
          <w:rFonts w:ascii="宋体" w:eastAsia="宋体" w:hAnsi="宋体" w:cs="Times New Roman"/>
          <w:b/>
          <w:bCs/>
          <w:color w:val="000000" w:themeColor="text1"/>
          <w:kern w:val="0"/>
          <w:szCs w:val="21"/>
        </w:rPr>
        <w:t>施工的安全及文明施工目标：</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确保不发生一般事故等级及以上的安全生产事故</w:t>
      </w:r>
      <w:proofErr w:type="gramStart"/>
      <w:r>
        <w:rPr>
          <w:rFonts w:ascii="宋体" w:eastAsia="宋体" w:hAnsi="宋体" w:cs="Times New Roman"/>
          <w:color w:val="000000" w:themeColor="text1"/>
          <w:kern w:val="0"/>
          <w:szCs w:val="21"/>
        </w:rPr>
        <w:t>且死亡</w:t>
      </w:r>
      <w:proofErr w:type="gramEnd"/>
      <w:r>
        <w:rPr>
          <w:rFonts w:ascii="宋体" w:eastAsia="宋体" w:hAnsi="宋体" w:cs="Times New Roman"/>
          <w:color w:val="000000" w:themeColor="text1"/>
          <w:kern w:val="0"/>
          <w:szCs w:val="21"/>
        </w:rPr>
        <w:t>人数为零，达到项目所</w:t>
      </w:r>
      <w:r>
        <w:rPr>
          <w:rFonts w:ascii="宋体" w:eastAsia="宋体" w:hAnsi="宋体" w:cs="Times New Roman" w:hint="eastAsia"/>
          <w:color w:val="000000" w:themeColor="text1"/>
          <w:kern w:val="0"/>
          <w:szCs w:val="21"/>
        </w:rPr>
        <w:t>在</w:t>
      </w:r>
      <w:r>
        <w:rPr>
          <w:rFonts w:ascii="宋体" w:eastAsia="宋体" w:hAnsi="宋体" w:cs="Times New Roman"/>
          <w:color w:val="000000" w:themeColor="text1"/>
          <w:kern w:val="0"/>
          <w:szCs w:val="21"/>
        </w:rPr>
        <w:t>地安全生产文明施工示范工地</w:t>
      </w:r>
      <w:r>
        <w:rPr>
          <w:rFonts w:ascii="宋体" w:eastAsia="宋体" w:hAnsi="宋体" w:cs="Times New Roman" w:hint="eastAsia"/>
          <w:color w:val="000000" w:themeColor="text1"/>
          <w:kern w:val="0"/>
          <w:szCs w:val="21"/>
        </w:rPr>
        <w:t>评审</w:t>
      </w:r>
      <w:r>
        <w:rPr>
          <w:rFonts w:ascii="宋体" w:eastAsia="宋体" w:hAnsi="宋体" w:cs="Times New Roman"/>
          <w:color w:val="000000" w:themeColor="text1"/>
          <w:kern w:val="0"/>
          <w:szCs w:val="21"/>
        </w:rPr>
        <w:t>标准。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施工场地清洁、扬尘、噪音管理符合环境卫生管理的有关规定。</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4</w:t>
      </w:r>
      <w:r>
        <w:rPr>
          <w:rFonts w:ascii="宋体" w:eastAsia="宋体" w:hAnsi="宋体" w:cs="Times New Roman"/>
          <w:b/>
          <w:bCs/>
          <w:color w:val="000000" w:themeColor="text1"/>
          <w:kern w:val="0"/>
          <w:szCs w:val="21"/>
        </w:rPr>
        <w:t>、绿色建筑与建筑节能目标：</w:t>
      </w:r>
      <w:bookmarkStart w:id="17" w:name="_Hlk78376486"/>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本项目</w:t>
      </w:r>
      <w:bookmarkStart w:id="18" w:name="_Hlk133587392"/>
      <w:r>
        <w:rPr>
          <w:rFonts w:ascii="宋体" w:eastAsia="宋体" w:hAnsi="宋体" w:cs="Times New Roman" w:hint="eastAsia"/>
          <w:color w:val="000000" w:themeColor="text1"/>
          <w:kern w:val="0"/>
          <w:szCs w:val="21"/>
        </w:rPr>
        <w:t>满足绿色建筑三星</w:t>
      </w:r>
      <w:bookmarkEnd w:id="18"/>
      <w:r>
        <w:rPr>
          <w:rFonts w:ascii="宋体" w:eastAsia="宋体" w:hAnsi="宋体" w:cs="Times New Roman" w:hint="eastAsia"/>
          <w:color w:val="000000" w:themeColor="text1"/>
          <w:kern w:val="0"/>
          <w:szCs w:val="21"/>
        </w:rPr>
        <w:t>要求，且必须满足广州市行业主管部门有关绿色建筑评价标准的规定要求。按照《广州市绿色建筑和建筑节能管理规定》（</w:t>
      </w:r>
      <w:r>
        <w:rPr>
          <w:rFonts w:ascii="宋体" w:eastAsia="宋体" w:hAnsi="宋体" w:cs="Times New Roman" w:hint="eastAsia"/>
          <w:color w:val="000000" w:themeColor="text1"/>
          <w:kern w:val="0"/>
          <w:szCs w:val="21"/>
          <w:lang w:eastAsia="zh-Hans"/>
        </w:rPr>
        <w:t>广州市人民政府令第</w:t>
      </w:r>
      <w:r>
        <w:rPr>
          <w:rFonts w:ascii="宋体" w:eastAsia="宋体" w:hAnsi="宋体" w:cs="Times New Roman"/>
          <w:color w:val="000000" w:themeColor="text1"/>
          <w:kern w:val="0"/>
          <w:szCs w:val="21"/>
          <w:lang w:eastAsia="zh-Hans"/>
        </w:rPr>
        <w:t>168</w:t>
      </w:r>
      <w:r>
        <w:rPr>
          <w:rFonts w:ascii="宋体" w:eastAsia="宋体" w:hAnsi="宋体" w:cs="Times New Roman" w:hint="eastAsia"/>
          <w:color w:val="000000" w:themeColor="text1"/>
          <w:kern w:val="0"/>
          <w:szCs w:val="21"/>
          <w:lang w:eastAsia="zh-Hans"/>
        </w:rPr>
        <w:t>号</w:t>
      </w:r>
      <w:r>
        <w:rPr>
          <w:rFonts w:ascii="宋体" w:eastAsia="宋体" w:hAnsi="宋体" w:cs="Times New Roman" w:hint="eastAsia"/>
          <w:color w:val="000000" w:themeColor="text1"/>
          <w:kern w:val="0"/>
          <w:szCs w:val="21"/>
        </w:rPr>
        <w:t>）等相关规定执行，并符合设计任务书的要求。</w:t>
      </w:r>
      <w:bookmarkEnd w:id="17"/>
    </w:p>
    <w:p w:rsidR="00E101EA" w:rsidRDefault="00584E12">
      <w:pPr>
        <w:spacing w:line="360" w:lineRule="auto"/>
        <w:ind w:leftChars="-270" w:left="-567" w:firstLineChars="445" w:firstLine="938"/>
        <w:jc w:val="left"/>
        <w:rPr>
          <w:rFonts w:ascii="宋体" w:eastAsia="宋体" w:hAnsi="宋体" w:cs="Times New Roman"/>
          <w:b/>
          <w:bCs/>
          <w:color w:val="000000" w:themeColor="text1"/>
          <w:kern w:val="0"/>
          <w:szCs w:val="21"/>
          <w:lang w:val="zh-CN"/>
        </w:rPr>
      </w:pPr>
      <w:r>
        <w:rPr>
          <w:rFonts w:ascii="宋体" w:eastAsia="宋体" w:hAnsi="宋体" w:cs="Times New Roman"/>
          <w:b/>
          <w:bCs/>
          <w:color w:val="000000" w:themeColor="text1"/>
          <w:kern w:val="0"/>
          <w:szCs w:val="21"/>
        </w:rPr>
        <w:t>5</w:t>
      </w:r>
      <w:r>
        <w:rPr>
          <w:rFonts w:ascii="宋体" w:eastAsia="宋体" w:hAnsi="宋体" w:cs="Times New Roman"/>
          <w:b/>
          <w:bCs/>
          <w:color w:val="000000" w:themeColor="text1"/>
          <w:kern w:val="0"/>
          <w:szCs w:val="21"/>
        </w:rPr>
        <w:t>、</w:t>
      </w:r>
      <w:r>
        <w:rPr>
          <w:rFonts w:ascii="宋体" w:eastAsia="宋体" w:hAnsi="宋体" w:cs="Times New Roman"/>
          <w:b/>
          <w:bCs/>
          <w:color w:val="000000" w:themeColor="text1"/>
          <w:kern w:val="0"/>
          <w:szCs w:val="21"/>
          <w:lang w:val="zh-CN"/>
        </w:rPr>
        <w:t>BIM</w:t>
      </w:r>
      <w:r>
        <w:rPr>
          <w:rFonts w:ascii="宋体" w:eastAsia="宋体" w:hAnsi="宋体" w:cs="Times New Roman"/>
          <w:b/>
          <w:bCs/>
          <w:color w:val="000000" w:themeColor="text1"/>
          <w:kern w:val="0"/>
          <w:szCs w:val="21"/>
          <w:lang w:val="zh-CN"/>
        </w:rPr>
        <w:t>要求：</w:t>
      </w:r>
    </w:p>
    <w:p w:rsidR="00E101EA" w:rsidRDefault="00584E12">
      <w:pPr>
        <w:spacing w:line="360" w:lineRule="auto"/>
        <w:ind w:leftChars="-20" w:left="-42" w:firstLineChars="199" w:firstLine="418"/>
        <w:jc w:val="left"/>
        <w:rPr>
          <w:rFonts w:ascii="宋体" w:eastAsia="宋体" w:hAnsi="宋体" w:cs="Times New Roman"/>
          <w:color w:val="000000" w:themeColor="text1"/>
          <w:kern w:val="0"/>
          <w:szCs w:val="21"/>
          <w:lang w:val="zh-CN"/>
        </w:rPr>
      </w:pPr>
      <w:r>
        <w:rPr>
          <w:rFonts w:ascii="宋体" w:eastAsia="宋体" w:hAnsi="宋体" w:cs="Times New Roman"/>
          <w:color w:val="000000" w:themeColor="text1"/>
          <w:kern w:val="0"/>
          <w:szCs w:val="21"/>
          <w:lang w:val="zh-CN"/>
        </w:rPr>
        <w:t>本项目采用的</w:t>
      </w:r>
      <w:r>
        <w:rPr>
          <w:rFonts w:ascii="宋体" w:eastAsia="宋体" w:hAnsi="宋体" w:cs="Times New Roman"/>
          <w:color w:val="000000" w:themeColor="text1"/>
          <w:kern w:val="0"/>
          <w:szCs w:val="21"/>
          <w:lang w:val="zh-CN"/>
        </w:rPr>
        <w:t>BIM</w:t>
      </w:r>
      <w:r>
        <w:rPr>
          <w:rFonts w:ascii="宋体" w:eastAsia="宋体" w:hAnsi="宋体" w:cs="Times New Roman"/>
          <w:color w:val="000000" w:themeColor="text1"/>
          <w:kern w:val="0"/>
          <w:szCs w:val="21"/>
          <w:lang w:val="zh-CN"/>
        </w:rPr>
        <w:t>技术应符合《建筑信息模型应用统一标准》（</w:t>
      </w:r>
      <w:r>
        <w:rPr>
          <w:rFonts w:ascii="宋体" w:eastAsia="宋体" w:hAnsi="宋体" w:cs="Times New Roman"/>
          <w:color w:val="000000" w:themeColor="text1"/>
          <w:kern w:val="0"/>
          <w:szCs w:val="21"/>
          <w:lang w:val="zh-CN"/>
        </w:rPr>
        <w:t>GB</w:t>
      </w:r>
      <w:r>
        <w:rPr>
          <w:rFonts w:ascii="宋体" w:eastAsia="宋体" w:hAnsi="宋体" w:cs="Times New Roman"/>
          <w:color w:val="000000" w:themeColor="text1"/>
          <w:kern w:val="0"/>
          <w:szCs w:val="21"/>
        </w:rPr>
        <w:t>/T</w:t>
      </w:r>
      <w:r>
        <w:rPr>
          <w:rFonts w:ascii="宋体" w:eastAsia="宋体" w:hAnsi="宋体" w:cs="Times New Roman"/>
          <w:color w:val="000000" w:themeColor="text1"/>
          <w:kern w:val="0"/>
          <w:szCs w:val="21"/>
          <w:lang w:val="zh-CN"/>
        </w:rPr>
        <w:t>51212-2016</w:t>
      </w:r>
      <w:r>
        <w:rPr>
          <w:rFonts w:ascii="宋体" w:eastAsia="宋体" w:hAnsi="宋体" w:cs="Times New Roman"/>
          <w:color w:val="000000" w:themeColor="text1"/>
          <w:kern w:val="0"/>
          <w:szCs w:val="21"/>
          <w:lang w:val="zh-CN"/>
        </w:rPr>
        <w:t>），承包人应为本项目专门配备</w:t>
      </w:r>
      <w:r>
        <w:rPr>
          <w:rFonts w:ascii="宋体" w:eastAsia="宋体" w:hAnsi="宋体" w:cs="Times New Roman"/>
          <w:color w:val="000000" w:themeColor="text1"/>
          <w:kern w:val="0"/>
          <w:szCs w:val="21"/>
          <w:lang w:val="zh-CN"/>
        </w:rPr>
        <w:t>BIM</w:t>
      </w:r>
      <w:r>
        <w:rPr>
          <w:rFonts w:ascii="宋体" w:eastAsia="宋体" w:hAnsi="宋体" w:cs="Times New Roman"/>
          <w:color w:val="000000" w:themeColor="text1"/>
          <w:kern w:val="0"/>
          <w:szCs w:val="21"/>
          <w:lang w:val="zh-CN"/>
        </w:rPr>
        <w:t>专业团队，统筹负责</w:t>
      </w:r>
      <w:r>
        <w:rPr>
          <w:rFonts w:ascii="宋体" w:eastAsia="宋体" w:hAnsi="宋体" w:cs="Times New Roman"/>
          <w:color w:val="000000" w:themeColor="text1"/>
          <w:kern w:val="0"/>
          <w:szCs w:val="21"/>
          <w:lang w:val="zh-CN"/>
        </w:rPr>
        <w:t>BIM</w:t>
      </w:r>
      <w:r>
        <w:rPr>
          <w:rFonts w:ascii="宋体" w:eastAsia="宋体" w:hAnsi="宋体" w:cs="Times New Roman"/>
          <w:color w:val="000000" w:themeColor="text1"/>
          <w:kern w:val="0"/>
          <w:szCs w:val="21"/>
          <w:lang w:val="zh-CN"/>
        </w:rPr>
        <w:t>设计、报建、</w:t>
      </w:r>
      <w:r>
        <w:rPr>
          <w:rFonts w:ascii="宋体" w:eastAsia="宋体" w:hAnsi="宋体" w:cs="Times New Roman" w:hint="eastAsia"/>
          <w:color w:val="000000" w:themeColor="text1"/>
          <w:kern w:val="0"/>
          <w:szCs w:val="21"/>
        </w:rPr>
        <w:t>施工</w:t>
      </w:r>
      <w:r>
        <w:rPr>
          <w:rFonts w:ascii="宋体" w:eastAsia="宋体" w:hAnsi="宋体" w:cs="Times New Roman"/>
          <w:color w:val="000000" w:themeColor="text1"/>
          <w:kern w:val="0"/>
          <w:szCs w:val="21"/>
          <w:lang w:val="zh-CN"/>
        </w:rPr>
        <w:t>应用、验收</w:t>
      </w:r>
      <w:r>
        <w:rPr>
          <w:rFonts w:ascii="宋体" w:eastAsia="宋体" w:hAnsi="宋体" w:cs="Times New Roman" w:hint="eastAsia"/>
          <w:color w:val="000000" w:themeColor="text1"/>
          <w:kern w:val="0"/>
          <w:szCs w:val="21"/>
        </w:rPr>
        <w:t>四</w:t>
      </w:r>
      <w:r>
        <w:rPr>
          <w:rFonts w:ascii="宋体" w:eastAsia="宋体" w:hAnsi="宋体" w:cs="Times New Roman"/>
          <w:color w:val="000000" w:themeColor="text1"/>
          <w:kern w:val="0"/>
          <w:szCs w:val="21"/>
          <w:lang w:val="zh-CN"/>
        </w:rPr>
        <w:t>个阶段工作。</w:t>
      </w:r>
    </w:p>
    <w:p w:rsidR="00E101EA" w:rsidRDefault="00584E12">
      <w:pPr>
        <w:spacing w:line="360" w:lineRule="auto"/>
        <w:ind w:leftChars="-270" w:left="-567" w:firstLineChars="445" w:firstLine="938"/>
        <w:jc w:val="left"/>
        <w:rPr>
          <w:rFonts w:ascii="宋体" w:eastAsia="宋体" w:hAnsi="宋体" w:cs="Times New Roman"/>
          <w:b/>
          <w:bCs/>
          <w:color w:val="000000" w:themeColor="text1"/>
          <w:kern w:val="0"/>
          <w:szCs w:val="21"/>
          <w:lang w:val="zh-CN"/>
        </w:rPr>
      </w:pPr>
      <w:r>
        <w:rPr>
          <w:rFonts w:ascii="宋体" w:eastAsia="宋体" w:hAnsi="宋体" w:cs="Times New Roman" w:hint="eastAsia"/>
          <w:b/>
          <w:bCs/>
          <w:color w:val="000000" w:themeColor="text1"/>
          <w:kern w:val="0"/>
          <w:szCs w:val="21"/>
          <w:lang w:val="zh-CN"/>
        </w:rPr>
        <w:lastRenderedPageBreak/>
        <w:t>6</w:t>
      </w:r>
      <w:r>
        <w:rPr>
          <w:rFonts w:ascii="宋体" w:eastAsia="宋体" w:hAnsi="宋体" w:cs="Times New Roman" w:hint="eastAsia"/>
          <w:b/>
          <w:bCs/>
          <w:color w:val="000000" w:themeColor="text1"/>
          <w:kern w:val="0"/>
          <w:szCs w:val="21"/>
          <w:lang w:val="zh-CN"/>
        </w:rPr>
        <w:t>、职业健康安全管理目标和环境管理目标</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lang w:val="zh-CN"/>
        </w:rPr>
      </w:pPr>
      <w:r>
        <w:rPr>
          <w:rFonts w:ascii="宋体" w:eastAsia="宋体" w:hAnsi="宋体" w:cs="Times New Roman"/>
          <w:b/>
          <w:bCs/>
          <w:color w:val="000000" w:themeColor="text1"/>
          <w:kern w:val="0"/>
          <w:szCs w:val="21"/>
          <w:lang w:val="zh-CN"/>
        </w:rPr>
        <w:t>6</w:t>
      </w:r>
      <w:r>
        <w:rPr>
          <w:rFonts w:ascii="宋体" w:eastAsia="宋体" w:hAnsi="宋体" w:cs="Times New Roman" w:hint="eastAsia"/>
          <w:b/>
          <w:bCs/>
          <w:color w:val="000000" w:themeColor="text1"/>
          <w:kern w:val="0"/>
          <w:szCs w:val="21"/>
          <w:lang w:val="zh-CN"/>
        </w:rPr>
        <w:t>.1</w:t>
      </w:r>
      <w:r>
        <w:rPr>
          <w:rFonts w:ascii="宋体" w:eastAsia="宋体" w:hAnsi="宋体" w:cs="Times New Roman" w:hint="eastAsia"/>
          <w:b/>
          <w:bCs/>
          <w:color w:val="000000" w:themeColor="text1"/>
          <w:kern w:val="0"/>
          <w:szCs w:val="21"/>
          <w:lang w:val="zh-CN"/>
        </w:rPr>
        <w:t>职业健康安全管理目标：</w:t>
      </w:r>
    </w:p>
    <w:p w:rsidR="00E101EA" w:rsidRDefault="00584E12">
      <w:pPr>
        <w:spacing w:line="360" w:lineRule="auto"/>
        <w:ind w:firstLineChars="200" w:firstLine="420"/>
        <w:jc w:val="left"/>
        <w:rPr>
          <w:rFonts w:ascii="宋体" w:eastAsia="宋体" w:hAnsi="宋体" w:cs="Times New Roman"/>
          <w:color w:val="000000" w:themeColor="text1"/>
          <w:kern w:val="0"/>
          <w:szCs w:val="21"/>
          <w:lang w:val="zh-CN"/>
        </w:rPr>
      </w:pPr>
      <w:r>
        <w:rPr>
          <w:rFonts w:ascii="宋体" w:eastAsia="宋体" w:hAnsi="宋体" w:cs="Times New Roman" w:hint="eastAsia"/>
          <w:color w:val="000000" w:themeColor="text1"/>
          <w:kern w:val="0"/>
          <w:szCs w:val="21"/>
          <w:lang w:val="zh-CN"/>
        </w:rPr>
        <w:t>零死亡、零重伤、零中毒、零火灾、零坍塌、</w:t>
      </w:r>
      <w:proofErr w:type="gramStart"/>
      <w:r>
        <w:rPr>
          <w:rFonts w:ascii="宋体" w:eastAsia="宋体" w:hAnsi="宋体" w:cs="Times New Roman" w:hint="eastAsia"/>
          <w:color w:val="000000" w:themeColor="text1"/>
          <w:kern w:val="0"/>
          <w:szCs w:val="21"/>
          <w:lang w:val="zh-CN"/>
        </w:rPr>
        <w:t>零重大</w:t>
      </w:r>
      <w:proofErr w:type="gramEnd"/>
      <w:r>
        <w:rPr>
          <w:rFonts w:ascii="宋体" w:eastAsia="宋体" w:hAnsi="宋体" w:cs="Times New Roman" w:hint="eastAsia"/>
          <w:color w:val="000000" w:themeColor="text1"/>
          <w:kern w:val="0"/>
          <w:szCs w:val="21"/>
          <w:lang w:val="zh-CN"/>
        </w:rPr>
        <w:t>机械事故、</w:t>
      </w:r>
      <w:proofErr w:type="gramStart"/>
      <w:r>
        <w:rPr>
          <w:rFonts w:ascii="宋体" w:eastAsia="宋体" w:hAnsi="宋体" w:cs="Times New Roman" w:hint="eastAsia"/>
          <w:color w:val="000000" w:themeColor="text1"/>
          <w:kern w:val="0"/>
          <w:szCs w:val="21"/>
          <w:lang w:val="zh-CN"/>
        </w:rPr>
        <w:t>零重大</w:t>
      </w:r>
      <w:proofErr w:type="gramEnd"/>
      <w:r>
        <w:rPr>
          <w:rFonts w:ascii="宋体" w:eastAsia="宋体" w:hAnsi="宋体" w:cs="Times New Roman" w:hint="eastAsia"/>
          <w:color w:val="000000" w:themeColor="text1"/>
          <w:kern w:val="0"/>
          <w:szCs w:val="21"/>
          <w:lang w:val="zh-CN"/>
        </w:rPr>
        <w:t>财产损失及负面影响事件、零群体事件。改善劳动条件，预防职业病，做好防疫、工地防尘、防毒、防噪音、通风、照明、取暖、降温、防辐射及防物理因素危害等用工相关工作，均符合国家和地方政府主管理部门颁布的相关规定。</w:t>
      </w:r>
    </w:p>
    <w:p w:rsidR="00E101EA" w:rsidRDefault="00584E12">
      <w:pPr>
        <w:spacing w:line="360" w:lineRule="auto"/>
        <w:ind w:firstLineChars="200" w:firstLine="422"/>
        <w:jc w:val="left"/>
        <w:rPr>
          <w:rFonts w:ascii="宋体" w:eastAsia="宋体" w:hAnsi="宋体" w:cs="Times New Roman"/>
          <w:color w:val="000000" w:themeColor="text1"/>
          <w:kern w:val="0"/>
          <w:szCs w:val="21"/>
          <w:lang w:val="zh-CN"/>
        </w:rPr>
      </w:pPr>
      <w:r>
        <w:rPr>
          <w:rFonts w:ascii="宋体" w:eastAsia="宋体" w:hAnsi="宋体" w:cs="Times New Roman"/>
          <w:b/>
          <w:bCs/>
          <w:color w:val="000000" w:themeColor="text1"/>
          <w:kern w:val="0"/>
          <w:szCs w:val="21"/>
          <w:lang w:val="zh-CN"/>
        </w:rPr>
        <w:t>6</w:t>
      </w:r>
      <w:r>
        <w:rPr>
          <w:rFonts w:ascii="宋体" w:eastAsia="宋体" w:hAnsi="宋体" w:cs="Times New Roman" w:hint="eastAsia"/>
          <w:b/>
          <w:bCs/>
          <w:color w:val="000000" w:themeColor="text1"/>
          <w:kern w:val="0"/>
          <w:szCs w:val="21"/>
          <w:lang w:val="zh-CN"/>
        </w:rPr>
        <w:t>.2</w:t>
      </w:r>
      <w:r>
        <w:rPr>
          <w:rFonts w:ascii="宋体" w:eastAsia="宋体" w:hAnsi="宋体" w:cs="Times New Roman" w:hint="eastAsia"/>
          <w:b/>
          <w:bCs/>
          <w:color w:val="000000" w:themeColor="text1"/>
          <w:kern w:val="0"/>
          <w:szCs w:val="21"/>
          <w:lang w:val="zh-CN"/>
        </w:rPr>
        <w:t>环境管理目标：</w:t>
      </w:r>
      <w:r>
        <w:rPr>
          <w:rFonts w:ascii="宋体" w:eastAsia="宋体" w:hAnsi="宋体" w:cs="Times New Roman" w:hint="eastAsia"/>
          <w:color w:val="000000" w:themeColor="text1"/>
          <w:kern w:val="0"/>
          <w:szCs w:val="21"/>
          <w:lang w:val="zh-CN"/>
        </w:rPr>
        <w:t>严格执行《广州市城乡建设委员会关于印发广州市加强建筑工地环保管理工作方案的通知》</w:t>
      </w:r>
      <w:r>
        <w:rPr>
          <w:rFonts w:ascii="宋体" w:eastAsia="宋体" w:hAnsi="宋体" w:cs="Times New Roman" w:hint="eastAsia"/>
          <w:color w:val="000000" w:themeColor="text1"/>
          <w:kern w:val="0"/>
          <w:szCs w:val="21"/>
          <w:lang w:val="zh-CN"/>
        </w:rPr>
        <w:t>(</w:t>
      </w:r>
      <w:proofErr w:type="gramStart"/>
      <w:r>
        <w:rPr>
          <w:rFonts w:ascii="宋体" w:eastAsia="宋体" w:hAnsi="宋体" w:cs="Times New Roman" w:hint="eastAsia"/>
          <w:color w:val="000000" w:themeColor="text1"/>
          <w:kern w:val="0"/>
          <w:szCs w:val="21"/>
          <w:lang w:val="zh-CN"/>
        </w:rPr>
        <w:t>穗建质〔</w:t>
      </w:r>
      <w:r>
        <w:rPr>
          <w:rFonts w:ascii="宋体" w:eastAsia="宋体" w:hAnsi="宋体" w:cs="Times New Roman" w:hint="eastAsia"/>
          <w:color w:val="000000" w:themeColor="text1"/>
          <w:kern w:val="0"/>
          <w:szCs w:val="21"/>
          <w:lang w:val="zh-CN"/>
        </w:rPr>
        <w:t>2014</w:t>
      </w:r>
      <w:r>
        <w:rPr>
          <w:rFonts w:ascii="宋体" w:eastAsia="宋体" w:hAnsi="宋体" w:cs="Times New Roman" w:hint="eastAsia"/>
          <w:color w:val="000000" w:themeColor="text1"/>
          <w:kern w:val="0"/>
          <w:szCs w:val="21"/>
          <w:lang w:val="zh-CN"/>
        </w:rPr>
        <w:t>〕</w:t>
      </w:r>
      <w:proofErr w:type="gramEnd"/>
      <w:r>
        <w:rPr>
          <w:rFonts w:ascii="宋体" w:eastAsia="宋体" w:hAnsi="宋体" w:cs="Times New Roman" w:hint="eastAsia"/>
          <w:color w:val="000000" w:themeColor="text1"/>
          <w:kern w:val="0"/>
          <w:szCs w:val="21"/>
          <w:lang w:val="zh-CN"/>
        </w:rPr>
        <w:t>754</w:t>
      </w:r>
      <w:r>
        <w:rPr>
          <w:rFonts w:ascii="宋体" w:eastAsia="宋体" w:hAnsi="宋体" w:cs="Times New Roman" w:hint="eastAsia"/>
          <w:color w:val="000000" w:themeColor="text1"/>
          <w:kern w:val="0"/>
          <w:szCs w:val="21"/>
          <w:lang w:val="zh-CN"/>
        </w:rPr>
        <w:t>号</w:t>
      </w:r>
      <w:r>
        <w:rPr>
          <w:rFonts w:ascii="宋体" w:eastAsia="宋体" w:hAnsi="宋体" w:cs="Times New Roman" w:hint="eastAsia"/>
          <w:color w:val="000000" w:themeColor="text1"/>
          <w:kern w:val="0"/>
          <w:szCs w:val="21"/>
          <w:lang w:val="zh-CN"/>
        </w:rPr>
        <w:t xml:space="preserve">) </w:t>
      </w:r>
      <w:r>
        <w:rPr>
          <w:rFonts w:ascii="宋体" w:eastAsia="宋体" w:hAnsi="宋体" w:cs="Times New Roman" w:hint="eastAsia"/>
          <w:color w:val="000000" w:themeColor="text1"/>
          <w:kern w:val="0"/>
          <w:szCs w:val="21"/>
          <w:lang w:val="zh-CN"/>
        </w:rPr>
        <w:t>、《广州市委宣传部、广州市住房和城乡建设委员会、广州市城市管理委员会关于完善广州市建设工程施工围蔽管理提升实施技</w:t>
      </w:r>
      <w:r>
        <w:rPr>
          <w:rFonts w:ascii="宋体" w:eastAsia="宋体" w:hAnsi="宋体" w:cs="Times New Roman" w:hint="eastAsia"/>
          <w:color w:val="000000" w:themeColor="text1"/>
          <w:kern w:val="0"/>
          <w:szCs w:val="21"/>
          <w:lang w:val="zh-CN"/>
        </w:rPr>
        <w:t>术要求和标准图集的通知》（</w:t>
      </w:r>
      <w:proofErr w:type="gramStart"/>
      <w:r>
        <w:rPr>
          <w:rFonts w:ascii="宋体" w:eastAsia="宋体" w:hAnsi="宋体" w:cs="Times New Roman" w:hint="eastAsia"/>
          <w:color w:val="000000" w:themeColor="text1"/>
          <w:kern w:val="0"/>
          <w:szCs w:val="21"/>
          <w:lang w:val="zh-CN"/>
        </w:rPr>
        <w:t>穗建质〔</w:t>
      </w:r>
      <w:r>
        <w:rPr>
          <w:rFonts w:ascii="宋体" w:eastAsia="宋体" w:hAnsi="宋体" w:cs="Times New Roman" w:hint="eastAsia"/>
          <w:color w:val="000000" w:themeColor="text1"/>
          <w:kern w:val="0"/>
          <w:szCs w:val="21"/>
          <w:lang w:val="zh-CN"/>
        </w:rPr>
        <w:t>2016</w:t>
      </w:r>
      <w:r>
        <w:rPr>
          <w:rFonts w:ascii="宋体" w:eastAsia="宋体" w:hAnsi="宋体" w:cs="Times New Roman" w:hint="eastAsia"/>
          <w:color w:val="000000" w:themeColor="text1"/>
          <w:kern w:val="0"/>
          <w:szCs w:val="21"/>
          <w:lang w:val="zh-CN"/>
        </w:rPr>
        <w:t>〕</w:t>
      </w:r>
      <w:proofErr w:type="gramEnd"/>
      <w:r>
        <w:rPr>
          <w:rFonts w:ascii="宋体" w:eastAsia="宋体" w:hAnsi="宋体" w:cs="Times New Roman" w:hint="eastAsia"/>
          <w:color w:val="000000" w:themeColor="text1"/>
          <w:kern w:val="0"/>
          <w:szCs w:val="21"/>
          <w:lang w:val="zh-CN"/>
        </w:rPr>
        <w:t>1085</w:t>
      </w:r>
      <w:r>
        <w:rPr>
          <w:rFonts w:ascii="宋体" w:eastAsia="宋体" w:hAnsi="宋体" w:cs="Times New Roman" w:hint="eastAsia"/>
          <w:color w:val="000000" w:themeColor="text1"/>
          <w:kern w:val="0"/>
          <w:szCs w:val="21"/>
          <w:lang w:val="zh-CN"/>
        </w:rPr>
        <w:t>号）、《广州市提升建设工程安全文明施工管理水平的工作指引》（</w:t>
      </w:r>
      <w:proofErr w:type="gramStart"/>
      <w:r>
        <w:rPr>
          <w:rFonts w:ascii="宋体" w:eastAsia="宋体" w:hAnsi="宋体" w:cs="Times New Roman" w:hint="eastAsia"/>
          <w:color w:val="000000" w:themeColor="text1"/>
          <w:kern w:val="0"/>
          <w:szCs w:val="21"/>
          <w:lang w:val="zh-CN"/>
        </w:rPr>
        <w:t>穗建质〔</w:t>
      </w:r>
      <w:r>
        <w:rPr>
          <w:rFonts w:ascii="宋体" w:eastAsia="宋体" w:hAnsi="宋体" w:cs="Times New Roman" w:hint="eastAsia"/>
          <w:color w:val="000000" w:themeColor="text1"/>
          <w:kern w:val="0"/>
          <w:szCs w:val="21"/>
          <w:lang w:val="zh-CN"/>
        </w:rPr>
        <w:t>2017</w:t>
      </w:r>
      <w:r>
        <w:rPr>
          <w:rFonts w:ascii="宋体" w:eastAsia="宋体" w:hAnsi="宋体" w:cs="Times New Roman" w:hint="eastAsia"/>
          <w:color w:val="000000" w:themeColor="text1"/>
          <w:kern w:val="0"/>
          <w:szCs w:val="21"/>
          <w:lang w:val="zh-CN"/>
        </w:rPr>
        <w:t>〕</w:t>
      </w:r>
      <w:proofErr w:type="gramEnd"/>
      <w:r>
        <w:rPr>
          <w:rFonts w:ascii="宋体" w:eastAsia="宋体" w:hAnsi="宋体" w:cs="Times New Roman" w:hint="eastAsia"/>
          <w:color w:val="000000" w:themeColor="text1"/>
          <w:kern w:val="0"/>
          <w:szCs w:val="21"/>
          <w:lang w:val="zh-CN"/>
        </w:rPr>
        <w:t>815</w:t>
      </w:r>
      <w:r>
        <w:rPr>
          <w:rFonts w:ascii="宋体" w:eastAsia="宋体" w:hAnsi="宋体" w:cs="Times New Roman" w:hint="eastAsia"/>
          <w:color w:val="000000" w:themeColor="text1"/>
          <w:kern w:val="0"/>
          <w:szCs w:val="21"/>
          <w:lang w:val="zh-CN"/>
        </w:rPr>
        <w:t>号）、《危险性较大的分部分项工程安全管理规定》</w:t>
      </w:r>
      <w:r>
        <w:rPr>
          <w:rFonts w:ascii="宋体" w:eastAsia="宋体" w:hAnsi="宋体" w:cs="Times New Roman" w:hint="eastAsia"/>
          <w:color w:val="000000" w:themeColor="text1"/>
          <w:kern w:val="0"/>
          <w:szCs w:val="21"/>
          <w:lang w:val="zh-CN"/>
        </w:rPr>
        <w:t>(</w:t>
      </w:r>
      <w:r>
        <w:rPr>
          <w:rFonts w:ascii="宋体" w:eastAsia="宋体" w:hAnsi="宋体" w:cs="Times New Roman" w:hint="eastAsia"/>
          <w:color w:val="000000" w:themeColor="text1"/>
          <w:kern w:val="0"/>
          <w:szCs w:val="21"/>
          <w:lang w:val="zh-CN"/>
        </w:rPr>
        <w:t>住房和城乡建设部令第</w:t>
      </w:r>
      <w:r>
        <w:rPr>
          <w:rFonts w:ascii="宋体" w:eastAsia="宋体" w:hAnsi="宋体" w:cs="Times New Roman"/>
          <w:color w:val="000000" w:themeColor="text1"/>
          <w:kern w:val="0"/>
          <w:szCs w:val="21"/>
          <w:lang w:val="zh-CN"/>
        </w:rPr>
        <w:t>3</w:t>
      </w:r>
      <w:r>
        <w:rPr>
          <w:rFonts w:ascii="宋体" w:eastAsia="宋体" w:hAnsi="宋体" w:cs="Times New Roman" w:hint="eastAsia"/>
          <w:color w:val="000000" w:themeColor="text1"/>
          <w:kern w:val="0"/>
          <w:szCs w:val="21"/>
          <w:lang w:val="zh-CN"/>
        </w:rPr>
        <w:t>7</w:t>
      </w:r>
      <w:r>
        <w:rPr>
          <w:rFonts w:ascii="宋体" w:eastAsia="宋体" w:hAnsi="宋体" w:cs="Times New Roman" w:hint="eastAsia"/>
          <w:color w:val="000000" w:themeColor="text1"/>
          <w:kern w:val="0"/>
          <w:szCs w:val="21"/>
          <w:lang w:val="zh-CN"/>
        </w:rPr>
        <w:t>号</w:t>
      </w:r>
      <w:r>
        <w:rPr>
          <w:rFonts w:ascii="宋体" w:eastAsia="宋体" w:hAnsi="宋体" w:cs="Times New Roman" w:hint="eastAsia"/>
          <w:color w:val="000000" w:themeColor="text1"/>
          <w:kern w:val="0"/>
          <w:szCs w:val="21"/>
          <w:lang w:val="zh-CN"/>
        </w:rPr>
        <w:t>)</w:t>
      </w:r>
      <w:r>
        <w:rPr>
          <w:rFonts w:ascii="宋体" w:eastAsia="宋体" w:hAnsi="宋体" w:cs="Times New Roman" w:hint="eastAsia"/>
          <w:color w:val="000000" w:themeColor="text1"/>
          <w:kern w:val="0"/>
          <w:szCs w:val="18"/>
        </w:rPr>
        <w:t xml:space="preserve"> </w:t>
      </w:r>
      <w:r>
        <w:rPr>
          <w:rFonts w:ascii="宋体" w:eastAsia="宋体" w:hAnsi="宋体" w:cs="Times New Roman" w:hint="eastAsia"/>
          <w:color w:val="000000" w:themeColor="text1"/>
          <w:kern w:val="0"/>
          <w:szCs w:val="21"/>
          <w:lang w:val="zh-CN"/>
        </w:rPr>
        <w:t>、《住房城乡建设部办公厅关于实施</w:t>
      </w:r>
      <w:r>
        <w:rPr>
          <w:rFonts w:ascii="宋体" w:eastAsia="宋体" w:hAnsi="宋体" w:cs="Times New Roman" w:hint="eastAsia"/>
          <w:color w:val="000000" w:themeColor="text1"/>
          <w:kern w:val="0"/>
          <w:szCs w:val="21"/>
          <w:lang w:val="zh-CN"/>
        </w:rPr>
        <w:t>&lt;</w:t>
      </w:r>
      <w:r>
        <w:rPr>
          <w:rFonts w:ascii="宋体" w:eastAsia="宋体" w:hAnsi="宋体" w:cs="Times New Roman" w:hint="eastAsia"/>
          <w:color w:val="000000" w:themeColor="text1"/>
          <w:kern w:val="0"/>
          <w:szCs w:val="21"/>
          <w:lang w:val="zh-CN"/>
        </w:rPr>
        <w:t>危险性较大的分部分项工程安全管理规定</w:t>
      </w:r>
      <w:r>
        <w:rPr>
          <w:rFonts w:ascii="宋体" w:eastAsia="宋体" w:hAnsi="宋体" w:cs="Times New Roman" w:hint="eastAsia"/>
          <w:color w:val="000000" w:themeColor="text1"/>
          <w:kern w:val="0"/>
          <w:szCs w:val="21"/>
          <w:lang w:val="zh-CN"/>
        </w:rPr>
        <w:t>&gt;</w:t>
      </w:r>
      <w:r>
        <w:rPr>
          <w:rFonts w:ascii="宋体" w:eastAsia="宋体" w:hAnsi="宋体" w:cs="Times New Roman" w:hint="eastAsia"/>
          <w:color w:val="000000" w:themeColor="text1"/>
          <w:kern w:val="0"/>
          <w:szCs w:val="21"/>
          <w:lang w:val="zh-CN"/>
        </w:rPr>
        <w:t>有关问题的通知》（</w:t>
      </w:r>
      <w:proofErr w:type="gramStart"/>
      <w:r>
        <w:rPr>
          <w:rFonts w:ascii="宋体" w:eastAsia="宋体" w:hAnsi="宋体" w:cs="Times New Roman" w:hint="eastAsia"/>
          <w:color w:val="000000" w:themeColor="text1"/>
          <w:kern w:val="0"/>
          <w:szCs w:val="21"/>
          <w:lang w:val="zh-CN"/>
        </w:rPr>
        <w:t>建办质〔</w:t>
      </w:r>
      <w:r>
        <w:rPr>
          <w:rFonts w:ascii="宋体" w:eastAsia="宋体" w:hAnsi="宋体" w:cs="Times New Roman" w:hint="eastAsia"/>
          <w:color w:val="000000" w:themeColor="text1"/>
          <w:kern w:val="0"/>
          <w:szCs w:val="21"/>
          <w:lang w:val="zh-CN"/>
        </w:rPr>
        <w:t>2018</w:t>
      </w:r>
      <w:r>
        <w:rPr>
          <w:rFonts w:ascii="宋体" w:eastAsia="宋体" w:hAnsi="宋体" w:cs="Times New Roman" w:hint="eastAsia"/>
          <w:color w:val="000000" w:themeColor="text1"/>
          <w:kern w:val="0"/>
          <w:szCs w:val="21"/>
          <w:lang w:val="zh-CN"/>
        </w:rPr>
        <w:t>〕</w:t>
      </w:r>
      <w:proofErr w:type="gramEnd"/>
      <w:r>
        <w:rPr>
          <w:rFonts w:ascii="宋体" w:eastAsia="宋体" w:hAnsi="宋体" w:cs="Times New Roman" w:hint="eastAsia"/>
          <w:color w:val="000000" w:themeColor="text1"/>
          <w:kern w:val="0"/>
          <w:szCs w:val="21"/>
          <w:lang w:val="zh-CN"/>
        </w:rPr>
        <w:t>31</w:t>
      </w:r>
      <w:r>
        <w:rPr>
          <w:rFonts w:ascii="宋体" w:eastAsia="宋体" w:hAnsi="宋体" w:cs="Times New Roman" w:hint="eastAsia"/>
          <w:color w:val="000000" w:themeColor="text1"/>
          <w:kern w:val="0"/>
          <w:szCs w:val="21"/>
          <w:lang w:val="zh-CN"/>
        </w:rPr>
        <w:t>号）和《关于加强建设工程安全生产管理、落实建设各方主体责任的暂行规定》（穗建</w:t>
      </w:r>
      <w:proofErr w:type="gramStart"/>
      <w:r>
        <w:rPr>
          <w:rFonts w:ascii="宋体" w:eastAsia="宋体" w:hAnsi="宋体" w:cs="Times New Roman" w:hint="eastAsia"/>
          <w:color w:val="000000" w:themeColor="text1"/>
          <w:kern w:val="0"/>
          <w:szCs w:val="21"/>
          <w:lang w:val="zh-CN"/>
        </w:rPr>
        <w:t>规</w:t>
      </w:r>
      <w:proofErr w:type="gramEnd"/>
      <w:r>
        <w:rPr>
          <w:rFonts w:ascii="宋体" w:eastAsia="宋体" w:hAnsi="宋体" w:cs="Times New Roman" w:hint="eastAsia"/>
          <w:color w:val="000000" w:themeColor="text1"/>
          <w:kern w:val="0"/>
          <w:szCs w:val="21"/>
          <w:lang w:val="zh-CN"/>
        </w:rPr>
        <w:t>字〔</w:t>
      </w:r>
      <w:r>
        <w:rPr>
          <w:rFonts w:ascii="宋体" w:eastAsia="宋体" w:hAnsi="宋体" w:cs="Times New Roman" w:hint="eastAsia"/>
          <w:color w:val="000000" w:themeColor="text1"/>
          <w:kern w:val="0"/>
          <w:szCs w:val="21"/>
          <w:lang w:val="zh-CN"/>
        </w:rPr>
        <w:t>2020</w:t>
      </w:r>
      <w:r>
        <w:rPr>
          <w:rFonts w:ascii="宋体" w:eastAsia="宋体" w:hAnsi="宋体" w:cs="Times New Roman" w:hint="eastAsia"/>
          <w:color w:val="000000" w:themeColor="text1"/>
          <w:kern w:val="0"/>
          <w:szCs w:val="21"/>
          <w:lang w:val="zh-CN"/>
        </w:rPr>
        <w:t>〕</w:t>
      </w:r>
      <w:r>
        <w:rPr>
          <w:rFonts w:ascii="宋体" w:eastAsia="宋体" w:hAnsi="宋体" w:cs="Times New Roman" w:hint="eastAsia"/>
          <w:color w:val="000000" w:themeColor="text1"/>
          <w:kern w:val="0"/>
          <w:szCs w:val="21"/>
          <w:lang w:val="zh-CN"/>
        </w:rPr>
        <w:t>34</w:t>
      </w:r>
      <w:r>
        <w:rPr>
          <w:rFonts w:ascii="宋体" w:eastAsia="宋体" w:hAnsi="宋体" w:cs="Times New Roman" w:hint="eastAsia"/>
          <w:color w:val="000000" w:themeColor="text1"/>
          <w:kern w:val="0"/>
          <w:szCs w:val="21"/>
          <w:lang w:val="zh-CN"/>
        </w:rPr>
        <w:t>号）、《黄埔区住房和城乡建设局</w:t>
      </w:r>
      <w:r>
        <w:rPr>
          <w:rFonts w:ascii="宋体" w:eastAsia="宋体" w:hAnsi="宋体" w:cs="Times New Roman" w:hint="eastAsia"/>
          <w:color w:val="000000" w:themeColor="text1"/>
          <w:kern w:val="0"/>
          <w:szCs w:val="21"/>
          <w:lang w:val="zh-CN"/>
        </w:rPr>
        <w:t xml:space="preserve"> </w:t>
      </w:r>
      <w:r>
        <w:rPr>
          <w:rFonts w:ascii="宋体" w:eastAsia="宋体" w:hAnsi="宋体" w:cs="Times New Roman" w:hint="eastAsia"/>
          <w:color w:val="000000" w:themeColor="text1"/>
          <w:kern w:val="0"/>
          <w:szCs w:val="21"/>
          <w:lang w:val="zh-CN"/>
        </w:rPr>
        <w:t>广州开发区建设和交通局关于进一步规范全区建设工程施工围蔽标准的通知》（穗</w:t>
      </w:r>
      <w:proofErr w:type="gramStart"/>
      <w:r>
        <w:rPr>
          <w:rFonts w:ascii="宋体" w:eastAsia="宋体" w:hAnsi="宋体" w:cs="Times New Roman" w:hint="eastAsia"/>
          <w:color w:val="000000" w:themeColor="text1"/>
          <w:kern w:val="0"/>
          <w:szCs w:val="21"/>
          <w:lang w:val="zh-CN"/>
        </w:rPr>
        <w:t>埔</w:t>
      </w:r>
      <w:proofErr w:type="gramEnd"/>
      <w:r>
        <w:rPr>
          <w:rFonts w:ascii="宋体" w:eastAsia="宋体" w:hAnsi="宋体" w:cs="Times New Roman" w:hint="eastAsia"/>
          <w:color w:val="000000" w:themeColor="text1"/>
          <w:kern w:val="0"/>
          <w:szCs w:val="21"/>
          <w:lang w:val="zh-CN"/>
        </w:rPr>
        <w:t>建﹝</w:t>
      </w:r>
      <w:r>
        <w:rPr>
          <w:rFonts w:ascii="宋体" w:eastAsia="宋体" w:hAnsi="宋体" w:cs="Times New Roman" w:hint="eastAsia"/>
          <w:color w:val="000000" w:themeColor="text1"/>
          <w:kern w:val="0"/>
          <w:szCs w:val="21"/>
          <w:lang w:val="zh-CN"/>
        </w:rPr>
        <w:t>2020</w:t>
      </w:r>
      <w:r>
        <w:rPr>
          <w:rFonts w:ascii="宋体" w:eastAsia="宋体" w:hAnsi="宋体" w:cs="Times New Roman" w:hint="eastAsia"/>
          <w:color w:val="000000" w:themeColor="text1"/>
          <w:kern w:val="0"/>
          <w:szCs w:val="21"/>
          <w:lang w:val="zh-CN"/>
        </w:rPr>
        <w:t>﹞</w:t>
      </w:r>
      <w:r>
        <w:rPr>
          <w:rFonts w:ascii="宋体" w:eastAsia="宋体" w:hAnsi="宋体" w:cs="Times New Roman" w:hint="eastAsia"/>
          <w:color w:val="000000" w:themeColor="text1"/>
          <w:kern w:val="0"/>
          <w:szCs w:val="21"/>
          <w:lang w:val="zh-CN"/>
        </w:rPr>
        <w:t>183</w:t>
      </w:r>
      <w:r>
        <w:rPr>
          <w:rFonts w:ascii="宋体" w:eastAsia="宋体" w:hAnsi="宋体" w:cs="Times New Roman" w:hint="eastAsia"/>
          <w:color w:val="000000" w:themeColor="text1"/>
          <w:kern w:val="0"/>
          <w:szCs w:val="21"/>
          <w:lang w:val="zh-CN"/>
        </w:rPr>
        <w:t>号）和黄埔区、广州开发区建设行政主管部门发布的有关绿色施工、新型防护、施工</w:t>
      </w:r>
      <w:proofErr w:type="gramStart"/>
      <w:r>
        <w:rPr>
          <w:rFonts w:ascii="宋体" w:eastAsia="宋体" w:hAnsi="宋体" w:cs="Times New Roman" w:hint="eastAsia"/>
          <w:color w:val="000000" w:themeColor="text1"/>
          <w:kern w:val="0"/>
          <w:szCs w:val="21"/>
          <w:lang w:val="zh-CN"/>
        </w:rPr>
        <w:t>围蔽等国家</w:t>
      </w:r>
      <w:proofErr w:type="gramEnd"/>
      <w:r>
        <w:rPr>
          <w:rFonts w:ascii="宋体" w:eastAsia="宋体" w:hAnsi="宋体" w:cs="Times New Roman" w:hint="eastAsia"/>
          <w:color w:val="000000" w:themeColor="text1"/>
          <w:kern w:val="0"/>
          <w:szCs w:val="21"/>
          <w:lang w:val="zh-CN"/>
        </w:rPr>
        <w:t>、省、市现行标准、规定和文件要求，并满足广州市政府或建设管理部门文件规定要求（</w:t>
      </w:r>
      <w:r>
        <w:rPr>
          <w:rFonts w:ascii="宋体" w:eastAsia="宋体" w:hAnsi="宋体" w:cs="Times New Roman" w:hint="eastAsia"/>
          <w:color w:val="000000" w:themeColor="text1"/>
          <w:kern w:val="0"/>
          <w:szCs w:val="21"/>
        </w:rPr>
        <w:t>如有最新文件，则按最新文件要求执行</w:t>
      </w:r>
      <w:r>
        <w:rPr>
          <w:rFonts w:ascii="宋体" w:eastAsia="宋体" w:hAnsi="宋体" w:cs="Times New Roman" w:hint="eastAsia"/>
          <w:color w:val="000000" w:themeColor="text1"/>
          <w:kern w:val="0"/>
          <w:szCs w:val="21"/>
          <w:lang w:val="zh-CN"/>
        </w:rPr>
        <w:t>）。</w:t>
      </w:r>
    </w:p>
    <w:p w:rsidR="00E101EA" w:rsidRDefault="00584E12">
      <w:pPr>
        <w:spacing w:line="360" w:lineRule="auto"/>
        <w:ind w:firstLineChars="200" w:firstLine="422"/>
        <w:rPr>
          <w:rFonts w:ascii="宋体" w:eastAsia="宋体" w:hAnsi="宋体" w:cs="Times New Roman"/>
          <w:color w:val="000000" w:themeColor="text1"/>
          <w:kern w:val="0"/>
          <w:szCs w:val="21"/>
          <w:lang w:val="zh-CN"/>
        </w:rPr>
      </w:pPr>
      <w:r>
        <w:rPr>
          <w:rFonts w:ascii="宋体" w:eastAsia="宋体" w:hAnsi="宋体" w:cs="Times New Roman"/>
          <w:b/>
          <w:bCs/>
          <w:color w:val="000000" w:themeColor="text1"/>
          <w:szCs w:val="24"/>
          <w:lang w:val="zh-CN"/>
        </w:rPr>
        <w:t>7</w:t>
      </w:r>
      <w:r>
        <w:rPr>
          <w:rFonts w:ascii="宋体" w:eastAsia="宋体" w:hAnsi="宋体" w:cs="Times New Roman"/>
          <w:b/>
          <w:bCs/>
          <w:color w:val="000000" w:themeColor="text1"/>
          <w:szCs w:val="24"/>
          <w:lang w:val="zh-CN"/>
        </w:rPr>
        <w:t>、</w:t>
      </w:r>
      <w:r>
        <w:rPr>
          <w:rFonts w:ascii="宋体" w:eastAsia="宋体" w:hAnsi="宋体" w:cs="Times New Roman" w:hint="eastAsia"/>
          <w:color w:val="000000" w:themeColor="text1"/>
          <w:kern w:val="0"/>
          <w:szCs w:val="21"/>
          <w:lang w:val="zh-CN"/>
        </w:rPr>
        <w:t>合同期间，如有工程相关的法律规范发生变化，承包人应当无条件按最新规定严格执行，且</w:t>
      </w:r>
      <w:r>
        <w:rPr>
          <w:rFonts w:ascii="宋体" w:eastAsia="宋体" w:hAnsi="宋体" w:cs="Times New Roman" w:hint="eastAsia"/>
          <w:color w:val="000000" w:themeColor="text1"/>
          <w:kern w:val="0"/>
          <w:szCs w:val="21"/>
        </w:rPr>
        <w:t>不得以此为由向发包人提出增加合同费用、补偿或赔偿要求，但发包人对规范适用另有书面要求的除外。</w:t>
      </w:r>
    </w:p>
    <w:p w:rsidR="00E101EA" w:rsidRDefault="00E101EA">
      <w:pPr>
        <w:spacing w:line="360" w:lineRule="auto"/>
        <w:ind w:firstLineChars="200" w:firstLine="420"/>
        <w:rPr>
          <w:rFonts w:ascii="宋体" w:eastAsia="宋体" w:hAnsi="宋体" w:cs="Times New Roman"/>
          <w:color w:val="000000" w:themeColor="text1"/>
          <w:szCs w:val="24"/>
          <w:lang w:val="zh-CN"/>
        </w:rPr>
      </w:pP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四、签约合同价与合同价格形式</w:t>
      </w:r>
    </w:p>
    <w:p w:rsidR="00E101EA" w:rsidRDefault="00584E12">
      <w:pPr>
        <w:spacing w:line="360" w:lineRule="auto"/>
        <w:jc w:val="left"/>
        <w:rPr>
          <w:rFonts w:ascii="宋体" w:eastAsia="宋体" w:hAnsi="宋体" w:cs="Times New Roman"/>
          <w:bCs/>
          <w:snapToGrid w:val="0"/>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bCs/>
          <w:snapToGrid w:val="0"/>
          <w:color w:val="000000" w:themeColor="text1"/>
          <w:kern w:val="0"/>
          <w:szCs w:val="21"/>
        </w:rPr>
        <w:t>1</w:t>
      </w:r>
      <w:r>
        <w:rPr>
          <w:rFonts w:ascii="宋体" w:eastAsia="宋体" w:hAnsi="宋体" w:cs="Times New Roman" w:hint="eastAsia"/>
          <w:bCs/>
          <w:snapToGrid w:val="0"/>
          <w:color w:val="000000" w:themeColor="text1"/>
          <w:kern w:val="0"/>
          <w:szCs w:val="21"/>
        </w:rPr>
        <w:t>、</w:t>
      </w:r>
      <w:r>
        <w:rPr>
          <w:rFonts w:ascii="宋体" w:eastAsia="宋体" w:hAnsi="宋体" w:cs="Times New Roman"/>
          <w:bCs/>
          <w:snapToGrid w:val="0"/>
          <w:color w:val="000000" w:themeColor="text1"/>
          <w:kern w:val="0"/>
          <w:szCs w:val="21"/>
        </w:rPr>
        <w:t>本合同以人民币为报价和结算货币，除非发包人、承包人双方另有约定。</w:t>
      </w:r>
    </w:p>
    <w:p w:rsidR="00E101EA" w:rsidRDefault="00584E12">
      <w:pPr>
        <w:spacing w:line="360" w:lineRule="auto"/>
        <w:ind w:firstLine="422"/>
        <w:rPr>
          <w:rFonts w:ascii="宋体" w:eastAsia="宋体" w:hAnsi="宋体" w:cs="Times New Roman"/>
          <w:color w:val="000000" w:themeColor="text1"/>
          <w:kern w:val="0"/>
          <w:szCs w:val="21"/>
        </w:rPr>
      </w:pPr>
      <w:r>
        <w:rPr>
          <w:rFonts w:ascii="宋体" w:eastAsia="宋体" w:hAnsi="宋体" w:cs="Times New Roman"/>
          <w:bCs/>
          <w:snapToGrid w:val="0"/>
          <w:color w:val="000000" w:themeColor="text1"/>
          <w:kern w:val="0"/>
          <w:szCs w:val="21"/>
        </w:rPr>
        <w:t>2</w:t>
      </w:r>
      <w:r>
        <w:rPr>
          <w:rFonts w:ascii="宋体" w:eastAsia="宋体" w:hAnsi="宋体" w:cs="Times New Roman" w:hint="eastAsia"/>
          <w:bCs/>
          <w:snapToGrid w:val="0"/>
          <w:color w:val="000000" w:themeColor="text1"/>
          <w:kern w:val="0"/>
          <w:szCs w:val="21"/>
        </w:rPr>
        <w:t>、</w:t>
      </w:r>
      <w:r>
        <w:rPr>
          <w:rFonts w:ascii="宋体" w:eastAsia="宋体" w:hAnsi="宋体" w:cs="Times New Roman"/>
          <w:bCs/>
          <w:snapToGrid w:val="0"/>
          <w:color w:val="000000" w:themeColor="text1"/>
          <w:kern w:val="0"/>
          <w:szCs w:val="21"/>
        </w:rPr>
        <w:t>合同</w:t>
      </w:r>
      <w:r>
        <w:rPr>
          <w:rFonts w:ascii="宋体" w:eastAsia="宋体" w:hAnsi="宋体" w:cs="Times New Roman" w:hint="eastAsia"/>
          <w:bCs/>
          <w:snapToGrid w:val="0"/>
          <w:color w:val="000000" w:themeColor="text1"/>
          <w:kern w:val="0"/>
          <w:szCs w:val="21"/>
        </w:rPr>
        <w:t>暂定总</w:t>
      </w:r>
      <w:r>
        <w:rPr>
          <w:rFonts w:ascii="宋体" w:eastAsia="宋体" w:hAnsi="宋体" w:cs="Times New Roman"/>
          <w:bCs/>
          <w:snapToGrid w:val="0"/>
          <w:color w:val="000000" w:themeColor="text1"/>
          <w:kern w:val="0"/>
          <w:szCs w:val="21"/>
        </w:rPr>
        <w:t>价</w:t>
      </w:r>
      <w:r>
        <w:rPr>
          <w:rFonts w:ascii="宋体" w:eastAsia="宋体" w:hAnsi="宋体" w:cs="Times New Roman"/>
          <w:color w:val="000000" w:themeColor="text1"/>
          <w:kern w:val="0"/>
          <w:szCs w:val="21"/>
        </w:rPr>
        <w:t>（大写）</w:t>
      </w:r>
      <w:r>
        <w:rPr>
          <w:rFonts w:ascii="宋体" w:eastAsia="宋体" w:hAnsi="宋体" w:cs="Times New Roman"/>
          <w:color w:val="000000" w:themeColor="text1"/>
          <w:kern w:val="0"/>
          <w:szCs w:val="21"/>
          <w:u w:val="single"/>
        </w:rPr>
        <w:t>人民币</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hint="eastAsia"/>
          <w:color w:val="000000" w:themeColor="text1"/>
          <w:kern w:val="0"/>
          <w:szCs w:val="21"/>
          <w:u w:val="single"/>
        </w:rPr>
        <w:t>元整</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元），其中不含税价格：</w:t>
      </w:r>
      <w:r>
        <w:rPr>
          <w:rFonts w:ascii="宋体" w:eastAsia="宋体" w:hAnsi="宋体" w:cs="Times New Roman"/>
          <w:color w:val="000000" w:themeColor="text1"/>
          <w:kern w:val="0"/>
          <w:szCs w:val="21"/>
        </w:rPr>
        <w:t>（大写）</w:t>
      </w:r>
      <w:r>
        <w:rPr>
          <w:rFonts w:ascii="宋体" w:eastAsia="宋体" w:hAnsi="宋体" w:cs="Times New Roman"/>
          <w:color w:val="000000" w:themeColor="text1"/>
          <w:kern w:val="0"/>
          <w:szCs w:val="21"/>
          <w:u w:val="single"/>
        </w:rPr>
        <w:t>人民币</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hint="eastAsia"/>
          <w:color w:val="000000" w:themeColor="text1"/>
          <w:kern w:val="0"/>
          <w:szCs w:val="21"/>
          <w:u w:val="single"/>
        </w:rPr>
        <w:t>元整</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color w:val="000000" w:themeColor="text1"/>
          <w:kern w:val="0"/>
          <w:szCs w:val="21"/>
        </w:rPr>
        <w:t>）。</w:t>
      </w:r>
    </w:p>
    <w:p w:rsidR="00E101EA" w:rsidRDefault="00584E12">
      <w:pPr>
        <w:spacing w:line="360" w:lineRule="auto"/>
        <w:ind w:firstLine="422"/>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其中：</w:t>
      </w:r>
    </w:p>
    <w:p w:rsidR="00E101EA" w:rsidRDefault="00584E12">
      <w:pPr>
        <w:spacing w:line="360" w:lineRule="auto"/>
        <w:ind w:firstLine="422"/>
        <w:rPr>
          <w:rFonts w:ascii="宋体" w:eastAsia="宋体" w:hAnsi="宋体" w:cs="Times New Roman"/>
          <w:color w:val="000000" w:themeColor="text1"/>
          <w:kern w:val="0"/>
          <w:szCs w:val="21"/>
          <w:u w:val="single"/>
        </w:rPr>
      </w:pPr>
      <w:r>
        <w:rPr>
          <w:rFonts w:ascii="宋体" w:eastAsia="宋体" w:hAnsi="宋体" w:cs="Times New Roman" w:hint="eastAsia"/>
          <w:color w:val="000000" w:themeColor="text1"/>
          <w:kern w:val="0"/>
          <w:szCs w:val="21"/>
          <w:lang w:bidi="ar"/>
        </w:rPr>
        <w:t>（</w:t>
      </w:r>
      <w:r>
        <w:rPr>
          <w:rFonts w:ascii="宋体" w:eastAsia="宋体" w:hAnsi="宋体" w:cs="Times New Roman" w:hint="eastAsia"/>
          <w:color w:val="000000" w:themeColor="text1"/>
          <w:kern w:val="0"/>
          <w:szCs w:val="21"/>
          <w:lang w:bidi="ar"/>
        </w:rPr>
        <w:t>1</w:t>
      </w:r>
      <w:r>
        <w:rPr>
          <w:rFonts w:ascii="宋体" w:eastAsia="宋体" w:hAnsi="宋体" w:cs="Times New Roman" w:hint="eastAsia"/>
          <w:color w:val="000000" w:themeColor="text1"/>
          <w:kern w:val="0"/>
          <w:szCs w:val="21"/>
          <w:lang w:bidi="ar"/>
        </w:rPr>
        <w:t>）</w:t>
      </w:r>
      <w:r>
        <w:rPr>
          <w:rFonts w:ascii="宋体" w:eastAsia="宋体" w:hAnsi="宋体" w:cs="Times New Roman"/>
          <w:color w:val="000000" w:themeColor="text1"/>
          <w:kern w:val="0"/>
          <w:szCs w:val="21"/>
          <w:lang w:bidi="ar"/>
        </w:rPr>
        <w:t>勘察</w:t>
      </w:r>
      <w:r>
        <w:rPr>
          <w:rFonts w:ascii="宋体" w:eastAsia="宋体" w:hAnsi="宋体" w:cs="Times New Roman"/>
          <w:color w:val="000000" w:themeColor="text1"/>
          <w:kern w:val="0"/>
          <w:szCs w:val="21"/>
        </w:rPr>
        <w:t>费（</w:t>
      </w:r>
      <w:r>
        <w:rPr>
          <w:rFonts w:ascii="宋体" w:eastAsia="宋体" w:hAnsi="宋体" w:cs="Times New Roman"/>
          <w:color w:val="000000" w:themeColor="text1"/>
          <w:kern w:val="0"/>
          <w:szCs w:val="21"/>
          <w:u w:val="single"/>
        </w:rPr>
        <w:t>含税，税率为</w:t>
      </w:r>
      <w:r>
        <w:rPr>
          <w:rFonts w:ascii="宋体" w:eastAsia="宋体" w:hAnsi="宋体" w:cs="Times New Roman"/>
          <w:color w:val="000000" w:themeColor="text1"/>
          <w:kern w:val="0"/>
          <w:szCs w:val="21"/>
          <w:u w:val="single"/>
        </w:rPr>
        <w:t>6</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w:t>
      </w:r>
      <w:r>
        <w:rPr>
          <w:rFonts w:ascii="宋体" w:eastAsia="宋体" w:hAnsi="宋体" w:cs="Times New Roman" w:hint="eastAsia"/>
          <w:color w:val="000000" w:themeColor="text1"/>
          <w:kern w:val="0"/>
          <w:szCs w:val="21"/>
          <w:u w:val="single"/>
        </w:rPr>
        <w:t>暂定</w:t>
      </w:r>
      <w:r>
        <w:rPr>
          <w:rFonts w:ascii="宋体" w:eastAsia="宋体" w:hAnsi="宋体" w:cs="Times New Roman"/>
          <w:color w:val="000000" w:themeColor="text1"/>
          <w:kern w:val="0"/>
          <w:szCs w:val="21"/>
          <w:u w:val="single"/>
        </w:rPr>
        <w:t>¥</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，其中不含税价格：</w:t>
      </w:r>
      <w:r>
        <w:rPr>
          <w:rFonts w:ascii="宋体" w:eastAsia="宋体" w:hAnsi="宋体" w:cs="Times New Roman"/>
          <w:color w:val="000000" w:themeColor="text1"/>
          <w:kern w:val="0"/>
          <w:szCs w:val="21"/>
          <w:u w:val="single"/>
        </w:rPr>
        <w:t>¥</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hint="eastAsia"/>
          <w:color w:val="000000" w:themeColor="text1"/>
          <w:kern w:val="0"/>
          <w:szCs w:val="21"/>
        </w:rPr>
        <w:t>。</w:t>
      </w:r>
      <w:r>
        <w:rPr>
          <w:rFonts w:ascii="宋体" w:eastAsia="宋体" w:hAnsi="宋体" w:cs="Times New Roman" w:hint="eastAsia"/>
          <w:bCs/>
          <w:color w:val="000000" w:themeColor="text1"/>
          <w:kern w:val="0"/>
          <w:szCs w:val="21"/>
        </w:rPr>
        <w:t>勘察费中标</w:t>
      </w:r>
      <w:r>
        <w:rPr>
          <w:rFonts w:ascii="宋体" w:eastAsia="宋体" w:hAnsi="宋体" w:cs="Times New Roman"/>
          <w:bCs/>
          <w:color w:val="000000" w:themeColor="text1"/>
          <w:kern w:val="0"/>
          <w:szCs w:val="21"/>
        </w:rPr>
        <w:t>下浮率：</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w:t>
      </w:r>
    </w:p>
    <w:p w:rsidR="00E101EA" w:rsidRDefault="00584E12">
      <w:pPr>
        <w:spacing w:line="360" w:lineRule="auto"/>
        <w:ind w:firstLine="422"/>
        <w:rPr>
          <w:rFonts w:ascii="宋体" w:eastAsia="宋体" w:hAnsi="宋体" w:cs="Times New Roman"/>
          <w:bCs/>
          <w:color w:val="000000" w:themeColor="text1"/>
          <w:kern w:val="0"/>
          <w:szCs w:val="21"/>
        </w:rPr>
      </w:pPr>
      <w:r>
        <w:rPr>
          <w:rFonts w:ascii="宋体" w:eastAsia="宋体" w:hAnsi="宋体" w:cs="Times New Roman" w:hint="eastAsia"/>
          <w:color w:val="000000" w:themeColor="text1"/>
          <w:kern w:val="0"/>
          <w:szCs w:val="21"/>
          <w:lang w:bidi="ar"/>
        </w:rPr>
        <w:t>（</w:t>
      </w:r>
      <w:r>
        <w:rPr>
          <w:rFonts w:ascii="宋体" w:eastAsia="宋体" w:hAnsi="宋体" w:cs="Times New Roman"/>
          <w:color w:val="000000" w:themeColor="text1"/>
          <w:kern w:val="0"/>
          <w:szCs w:val="21"/>
          <w:lang w:bidi="ar"/>
        </w:rPr>
        <w:t>2</w:t>
      </w:r>
      <w:r>
        <w:rPr>
          <w:rFonts w:ascii="宋体" w:eastAsia="宋体" w:hAnsi="宋体" w:cs="Times New Roman" w:hint="eastAsia"/>
          <w:color w:val="000000" w:themeColor="text1"/>
          <w:kern w:val="0"/>
          <w:szCs w:val="21"/>
          <w:lang w:bidi="ar"/>
        </w:rPr>
        <w:t>）设计费（含税，税率为</w:t>
      </w:r>
      <w:r>
        <w:rPr>
          <w:rFonts w:ascii="宋体" w:eastAsia="宋体" w:hAnsi="宋体" w:cs="Times New Roman" w:hint="eastAsia"/>
          <w:color w:val="000000" w:themeColor="text1"/>
          <w:kern w:val="0"/>
          <w:szCs w:val="21"/>
          <w:lang w:bidi="ar"/>
        </w:rPr>
        <w:t xml:space="preserve">6 </w:t>
      </w:r>
      <w:r>
        <w:rPr>
          <w:rFonts w:ascii="宋体" w:eastAsia="宋体" w:hAnsi="宋体" w:cs="Times New Roman"/>
          <w:color w:val="000000" w:themeColor="text1"/>
          <w:kern w:val="0"/>
          <w:szCs w:val="21"/>
          <w:lang w:bidi="ar"/>
        </w:rPr>
        <w:t>%</w:t>
      </w:r>
      <w:r>
        <w:rPr>
          <w:rFonts w:ascii="宋体" w:eastAsia="宋体" w:hAnsi="宋体" w:cs="Times New Roman" w:hint="eastAsia"/>
          <w:color w:val="000000" w:themeColor="text1"/>
          <w:kern w:val="0"/>
          <w:szCs w:val="21"/>
          <w:lang w:bidi="ar"/>
        </w:rPr>
        <w:t>）暂定</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，其中不含税价格：</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hint="eastAsia"/>
          <w:color w:val="000000" w:themeColor="text1"/>
          <w:kern w:val="0"/>
          <w:szCs w:val="21"/>
        </w:rPr>
        <w:t>。</w:t>
      </w:r>
      <w:r>
        <w:rPr>
          <w:rFonts w:ascii="宋体" w:eastAsia="宋体" w:hAnsi="宋体" w:cs="Times New Roman" w:hint="eastAsia"/>
          <w:bCs/>
          <w:color w:val="000000" w:themeColor="text1"/>
          <w:kern w:val="0"/>
          <w:szCs w:val="21"/>
        </w:rPr>
        <w:t>设计费中标</w:t>
      </w:r>
      <w:r>
        <w:rPr>
          <w:rFonts w:ascii="宋体" w:eastAsia="宋体" w:hAnsi="宋体" w:cs="Times New Roman"/>
          <w:bCs/>
          <w:color w:val="000000" w:themeColor="text1"/>
          <w:kern w:val="0"/>
          <w:szCs w:val="21"/>
        </w:rPr>
        <w:t>下浮率：</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w:t>
      </w:r>
    </w:p>
    <w:p w:rsidR="00E101EA" w:rsidRDefault="00584E12">
      <w:pPr>
        <w:spacing w:line="360" w:lineRule="auto"/>
        <w:ind w:firstLine="422"/>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lang w:bidi="ar"/>
        </w:rPr>
        <w:t>（</w:t>
      </w:r>
      <w:r>
        <w:rPr>
          <w:rFonts w:ascii="宋体" w:eastAsia="宋体" w:hAnsi="宋体" w:cs="Times New Roman"/>
          <w:color w:val="000000" w:themeColor="text1"/>
          <w:kern w:val="0"/>
          <w:szCs w:val="21"/>
          <w:lang w:bidi="ar"/>
        </w:rPr>
        <w:t>3</w:t>
      </w:r>
      <w:r>
        <w:rPr>
          <w:rFonts w:ascii="宋体" w:eastAsia="宋体" w:hAnsi="宋体" w:cs="Times New Roman" w:hint="eastAsia"/>
          <w:color w:val="000000" w:themeColor="text1"/>
          <w:kern w:val="0"/>
          <w:szCs w:val="21"/>
          <w:lang w:bidi="ar"/>
        </w:rPr>
        <w:t>）</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u w:val="single"/>
        </w:rPr>
        <w:t>（含税，税率为</w:t>
      </w:r>
      <w:r>
        <w:rPr>
          <w:rFonts w:ascii="宋体" w:eastAsia="宋体" w:hAnsi="宋体" w:cs="Times New Roman"/>
          <w:color w:val="000000" w:themeColor="text1"/>
          <w:kern w:val="0"/>
          <w:szCs w:val="21"/>
          <w:u w:val="single"/>
        </w:rPr>
        <w:t xml:space="preserve"> 9 %</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hint="eastAsia"/>
          <w:color w:val="000000" w:themeColor="text1"/>
          <w:kern w:val="0"/>
          <w:szCs w:val="21"/>
          <w:u w:val="single"/>
        </w:rPr>
        <w:t>（不含税金额</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元</w:t>
      </w:r>
      <w:r>
        <w:rPr>
          <w:rFonts w:ascii="宋体" w:eastAsia="宋体" w:hAnsi="宋体" w:cs="Times New Roman" w:hint="eastAsia"/>
          <w:color w:val="000000" w:themeColor="text1"/>
          <w:kern w:val="0"/>
          <w:szCs w:val="21"/>
          <w:u w:val="single"/>
        </w:rPr>
        <w:t>）。</w:t>
      </w:r>
      <w:r>
        <w:rPr>
          <w:rFonts w:ascii="宋体" w:eastAsia="宋体" w:hAnsi="宋体" w:cs="Times New Roman"/>
          <w:bCs/>
          <w:color w:val="000000" w:themeColor="text1"/>
          <w:kern w:val="0"/>
          <w:szCs w:val="21"/>
        </w:rPr>
        <w:t>工程</w:t>
      </w:r>
      <w:r>
        <w:rPr>
          <w:rFonts w:ascii="宋体" w:eastAsia="宋体" w:hAnsi="宋体" w:cs="Times New Roman" w:hint="eastAsia"/>
          <w:bCs/>
          <w:color w:val="000000" w:themeColor="text1"/>
          <w:kern w:val="0"/>
          <w:szCs w:val="21"/>
        </w:rPr>
        <w:t>费中标</w:t>
      </w:r>
      <w:r>
        <w:rPr>
          <w:rFonts w:ascii="宋体" w:eastAsia="宋体" w:hAnsi="宋体" w:cs="Times New Roman"/>
          <w:bCs/>
          <w:color w:val="000000" w:themeColor="text1"/>
          <w:kern w:val="0"/>
          <w:szCs w:val="21"/>
        </w:rPr>
        <w:t>下浮率：</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工程费中标</w:t>
      </w:r>
      <w:proofErr w:type="gramStart"/>
      <w:r>
        <w:rPr>
          <w:rFonts w:ascii="宋体" w:eastAsia="宋体" w:hAnsi="宋体" w:cs="Times New Roman" w:hint="eastAsia"/>
          <w:bCs/>
          <w:color w:val="000000" w:themeColor="text1"/>
          <w:kern w:val="0"/>
          <w:szCs w:val="21"/>
        </w:rPr>
        <w:t>下浮率</w:t>
      </w:r>
      <w:proofErr w:type="gramEnd"/>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1-</w:t>
      </w:r>
      <w:r>
        <w:rPr>
          <w:rFonts w:ascii="宋体" w:eastAsia="宋体" w:hAnsi="宋体" w:cs="Times New Roman" w:hint="eastAsia"/>
          <w:bCs/>
          <w:color w:val="000000" w:themeColor="text1"/>
          <w:kern w:val="0"/>
          <w:szCs w:val="21"/>
        </w:rPr>
        <w:t>（工程费投标报价</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暂列金额</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暂估价）</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（工程费最高投标限价</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暂列金额</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暂估价）】</w:t>
      </w:r>
      <w:r>
        <w:rPr>
          <w:rFonts w:ascii="宋体" w:eastAsia="宋体" w:hAnsi="宋体" w:cs="Times New Roman" w:hint="eastAsia"/>
          <w:bCs/>
          <w:color w:val="000000" w:themeColor="text1"/>
          <w:kern w:val="0"/>
          <w:szCs w:val="21"/>
        </w:rPr>
        <w:t>*100%</w:t>
      </w:r>
    </w:p>
    <w:p w:rsidR="00E101EA" w:rsidRDefault="00584E12">
      <w:pPr>
        <w:spacing w:line="360" w:lineRule="auto"/>
        <w:ind w:left="420"/>
        <w:rPr>
          <w:rFonts w:ascii="宋体" w:eastAsia="宋体" w:hAnsi="宋体"/>
          <w:color w:val="000000" w:themeColor="text1"/>
        </w:rPr>
      </w:pPr>
      <w:r>
        <w:rPr>
          <w:rFonts w:ascii="宋体" w:eastAsia="宋体" w:hAnsi="宋体" w:cs="Times New Roman" w:hint="eastAsia"/>
          <w:color w:val="000000" w:themeColor="text1"/>
          <w:kern w:val="0"/>
          <w:szCs w:val="21"/>
        </w:rPr>
        <w:t>其中</w:t>
      </w:r>
      <w:r>
        <w:rPr>
          <w:rFonts w:ascii="宋体" w:eastAsia="宋体" w:hAnsi="宋体" w:cs="Times New Roman" w:hint="eastAsia"/>
          <w:color w:val="000000" w:themeColor="text1"/>
          <w:kern w:val="0"/>
          <w:szCs w:val="21"/>
        </w:rPr>
        <w:t>:</w:t>
      </w:r>
      <w:r>
        <w:rPr>
          <w:rFonts w:ascii="宋体" w:eastAsia="宋体" w:hAnsi="宋体" w:hint="eastAsia"/>
          <w:color w:val="000000" w:themeColor="text1"/>
        </w:rPr>
        <w:t xml:space="preserve"> </w:t>
      </w:r>
      <w:r>
        <w:rPr>
          <w:rFonts w:ascii="宋体" w:eastAsia="宋体" w:hAnsi="宋体" w:cs="Times New Roman" w:hint="eastAsia"/>
          <w:color w:val="000000" w:themeColor="text1"/>
          <w:kern w:val="0"/>
          <w:szCs w:val="21"/>
        </w:rPr>
        <w:t>①</w:t>
      </w:r>
      <w:r>
        <w:rPr>
          <w:rFonts w:ascii="宋体" w:eastAsia="宋体" w:hAnsi="宋体" w:hint="eastAsia"/>
          <w:color w:val="000000" w:themeColor="text1"/>
        </w:rPr>
        <w:t>暂列金额</w:t>
      </w:r>
      <w:r>
        <w:rPr>
          <w:rFonts w:ascii="宋体" w:eastAsia="宋体" w:hAnsi="宋体" w:cs="Times New Roman"/>
          <w:color w:val="000000" w:themeColor="text1"/>
          <w:kern w:val="0"/>
          <w:szCs w:val="21"/>
          <w:u w:val="single"/>
        </w:rPr>
        <w:t>¥</w:t>
      </w:r>
      <w:r>
        <w:rPr>
          <w:rFonts w:ascii="宋体" w:eastAsia="宋体" w:hAnsi="宋体" w:hint="eastAsia"/>
          <w:color w:val="000000" w:themeColor="text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olor w:val="000000" w:themeColor="text1"/>
          <w:u w:val="single"/>
        </w:rPr>
        <w:t xml:space="preserve"> </w:t>
      </w:r>
      <w:r>
        <w:rPr>
          <w:rFonts w:ascii="宋体" w:eastAsia="宋体" w:hAnsi="宋体" w:hint="eastAsia"/>
          <w:color w:val="000000" w:themeColor="text1"/>
        </w:rPr>
        <w:t>元。</w:t>
      </w:r>
    </w:p>
    <w:p w:rsidR="00E101EA" w:rsidRDefault="00584E12">
      <w:pPr>
        <w:spacing w:line="360" w:lineRule="auto"/>
        <w:ind w:firstLine="422"/>
        <w:rPr>
          <w:rFonts w:ascii="宋体" w:eastAsia="宋体" w:hAnsi="宋体" w:cs="Times New Roman"/>
          <w:color w:val="000000" w:themeColor="text1"/>
          <w:sz w:val="24"/>
          <w:szCs w:val="24"/>
        </w:rPr>
      </w:pPr>
      <w:r>
        <w:rPr>
          <w:rFonts w:ascii="宋体" w:eastAsia="宋体" w:hAnsi="宋体" w:hint="eastAsia"/>
          <w:color w:val="000000" w:themeColor="text1"/>
        </w:rPr>
        <w:t>②</w:t>
      </w:r>
      <w:r>
        <w:rPr>
          <w:rFonts w:ascii="宋体" w:eastAsia="宋体" w:hAnsi="宋体" w:cs="Times New Roman" w:hint="eastAsia"/>
          <w:color w:val="000000" w:themeColor="text1"/>
          <w:kern w:val="0"/>
          <w:szCs w:val="21"/>
          <w:lang w:bidi="ar"/>
        </w:rPr>
        <w:t>暂估价</w:t>
      </w:r>
      <w:r>
        <w:rPr>
          <w:rFonts w:ascii="宋体" w:eastAsia="宋体" w:hAnsi="宋体" w:cs="Times New Roman"/>
          <w:color w:val="000000" w:themeColor="text1"/>
          <w:kern w:val="0"/>
          <w:szCs w:val="21"/>
          <w:u w:val="single"/>
        </w:rPr>
        <w:t>¥</w:t>
      </w:r>
      <w:r>
        <w:rPr>
          <w:rFonts w:ascii="宋体" w:eastAsia="宋体" w:hAnsi="宋体" w:cs="Times New Roman" w:hint="eastAsia"/>
          <w:color w:val="000000" w:themeColor="text1"/>
          <w:kern w:val="0"/>
          <w:szCs w:val="21"/>
          <w:u w:val="single"/>
          <w:lang w:bidi="ar"/>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color w:val="000000" w:themeColor="text1"/>
          <w:kern w:val="0"/>
          <w:szCs w:val="21"/>
          <w:u w:val="single"/>
          <w:lang w:bidi="ar"/>
        </w:rPr>
        <w:t xml:space="preserve"> </w:t>
      </w:r>
      <w:r>
        <w:rPr>
          <w:rFonts w:ascii="宋体" w:eastAsia="宋体" w:hAnsi="宋体" w:cs="Times New Roman" w:hint="eastAsia"/>
          <w:color w:val="000000" w:themeColor="text1"/>
          <w:kern w:val="0"/>
          <w:szCs w:val="21"/>
          <w:lang w:bidi="ar"/>
        </w:rPr>
        <w:t>元。</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bCs/>
          <w:color w:val="000000" w:themeColor="text1"/>
          <w:kern w:val="0"/>
          <w:szCs w:val="21"/>
        </w:rPr>
        <w:lastRenderedPageBreak/>
        <w:t>3</w:t>
      </w:r>
      <w:r>
        <w:rPr>
          <w:rFonts w:ascii="宋体" w:eastAsia="宋体" w:hAnsi="宋体" w:cs="Times New Roman" w:hint="eastAsia"/>
          <w:bCs/>
          <w:color w:val="000000" w:themeColor="text1"/>
          <w:kern w:val="0"/>
          <w:szCs w:val="21"/>
        </w:rPr>
        <w:t>、</w:t>
      </w:r>
      <w:r>
        <w:rPr>
          <w:rFonts w:ascii="宋体" w:eastAsia="宋体" w:hAnsi="宋体" w:cs="Times New Roman"/>
          <w:bCs/>
          <w:color w:val="000000" w:themeColor="text1"/>
          <w:kern w:val="0"/>
          <w:szCs w:val="21"/>
        </w:rPr>
        <w:t>勘察费中标综合单价</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元</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米包干，暂定工程量</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米</w:t>
      </w:r>
      <w:r>
        <w:rPr>
          <w:rFonts w:ascii="宋体" w:eastAsia="宋体" w:hAnsi="宋体" w:hint="eastAsia"/>
          <w:color w:val="000000" w:themeColor="text1"/>
          <w:u w:val="single"/>
        </w:rPr>
        <w:t>。结算时总价按照发包人确认实际工程量乘以包干单价计算。</w:t>
      </w:r>
      <w:bookmarkStart w:id="19" w:name="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勘察费为综合单价包干，包括但不限于完成本合同约定的所有勘察工作内容及要求的全部费用，收集已有资料、现场踏勘和测量、制定勘察纲要，进行测绘、勘探、取样、试验、测试、检测、监测等勘察作业，编制工程勘察文件和岩土工程设计文件、就岩土工程向施工单位</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w:t>
      </w:r>
      <w:r>
        <w:rPr>
          <w:rFonts w:ascii="宋体" w:eastAsia="宋体" w:hAnsi="宋体" w:cs="Times New Roman"/>
          <w:color w:val="000000" w:themeColor="text1"/>
          <w:kern w:val="0"/>
          <w:szCs w:val="21"/>
        </w:rPr>
        <w:t>以及综合考虑不同自然条件下、不同作业内容、不同复杂程度及高温勘察等一切因素下的勘探作业的费用。本合同条款约定综合单价也已包含实施上述所有勘察工作内容的费用。</w:t>
      </w:r>
      <w:r>
        <w:rPr>
          <w:rFonts w:ascii="宋体" w:eastAsia="宋体" w:hAnsi="宋体" w:cs="Times New Roman" w:hint="eastAsia"/>
          <w:color w:val="000000" w:themeColor="text1"/>
          <w:kern w:val="0"/>
          <w:szCs w:val="21"/>
        </w:rPr>
        <w:t>现场勘察实际条件需勘察单位现场踏勘，承包人需充分考虑构筑物、植被和水塘对勘察工作的影响，发包人不提供七通一平。勘察费最终结算价以发包人或其授权委托单位审定金额为准。</w:t>
      </w:r>
      <w:r>
        <w:rPr>
          <w:rFonts w:ascii="宋体" w:eastAsia="宋体" w:hAnsi="宋体" w:cs="Times New Roman" w:hint="eastAsia"/>
          <w:color w:val="000000" w:themeColor="text1"/>
          <w:kern w:val="0"/>
          <w:szCs w:val="21"/>
        </w:rPr>
        <w:t xml:space="preserve"> </w:t>
      </w:r>
      <w:r>
        <w:rPr>
          <w:rFonts w:ascii="宋体" w:eastAsia="宋体" w:hAnsi="宋体" w:cs="Times New Roman"/>
          <w:bCs/>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4</w:t>
      </w:r>
      <w:r>
        <w:rPr>
          <w:rFonts w:ascii="宋体" w:eastAsia="宋体" w:hAnsi="宋体" w:cs="Times New Roman"/>
          <w:bCs/>
          <w:color w:val="000000" w:themeColor="text1"/>
          <w:kern w:val="0"/>
          <w:szCs w:val="21"/>
        </w:rPr>
        <w:t>、</w:t>
      </w:r>
      <w:r>
        <w:rPr>
          <w:rFonts w:ascii="宋体" w:eastAsia="宋体" w:hAnsi="宋体" w:cs="Times New Roman" w:hint="eastAsia"/>
          <w:bCs/>
          <w:color w:val="000000" w:themeColor="text1"/>
          <w:kern w:val="0"/>
          <w:szCs w:val="21"/>
        </w:rPr>
        <w:t>设计费中标综合单价</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rPr>
        <w:t>元</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平方米包干</w:t>
      </w:r>
      <w:r>
        <w:rPr>
          <w:rFonts w:ascii="宋体" w:eastAsia="宋体" w:hAnsi="宋体" w:cs="Times New Roman"/>
          <w:bCs/>
          <w:color w:val="000000" w:themeColor="text1"/>
          <w:kern w:val="0"/>
          <w:szCs w:val="21"/>
        </w:rPr>
        <w:t>，暂定建筑面积</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平方米。结算时总价按照</w:t>
      </w:r>
      <w:r>
        <w:rPr>
          <w:rFonts w:ascii="宋体" w:eastAsia="宋体" w:hAnsi="宋体" w:cs="Times New Roman" w:hint="eastAsia"/>
          <w:bCs/>
          <w:color w:val="000000" w:themeColor="text1"/>
          <w:kern w:val="0"/>
          <w:szCs w:val="21"/>
        </w:rPr>
        <w:t>工程设计费</w:t>
      </w:r>
      <w:r>
        <w:rPr>
          <w:rFonts w:ascii="宋体" w:eastAsia="宋体" w:hAnsi="宋体" w:cs="Times New Roman"/>
          <w:bCs/>
          <w:color w:val="000000" w:themeColor="text1"/>
          <w:kern w:val="0"/>
          <w:szCs w:val="21"/>
        </w:rPr>
        <w:t>包干单价乘以《建设工程规划许可证》的建筑面积计算。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本项目设计费已包含装修设计费用。装修设计由发包人确定，不做装修设计部分，发包人结算时有权扣除该部分的设计费。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本合同工程设计费中标综合单价</w:t>
      </w:r>
      <w:r>
        <w:rPr>
          <w:rFonts w:ascii="宋体" w:eastAsia="宋体" w:hAnsi="宋体" w:cs="Times New Roman" w:hint="eastAsia"/>
          <w:color w:val="000000" w:themeColor="text1"/>
          <w:kern w:val="0"/>
          <w:szCs w:val="21"/>
        </w:rPr>
        <w:t>包括但不限于</w:t>
      </w:r>
      <w:r>
        <w:rPr>
          <w:rFonts w:ascii="宋体" w:eastAsia="宋体" w:hAnsi="宋体" w:cs="Times New Roman"/>
          <w:color w:val="000000" w:themeColor="text1"/>
          <w:kern w:val="0"/>
          <w:szCs w:val="21"/>
        </w:rPr>
        <w:t>约定项目对应的全部设计费用、本工程的方案设计、初步设计、所有专业的报建图设计（如果需要）及施工图设计、复杂设计工作，设计文件修改费用（</w:t>
      </w:r>
      <w:proofErr w:type="gramStart"/>
      <w:r>
        <w:rPr>
          <w:rFonts w:ascii="宋体" w:eastAsia="宋体" w:hAnsi="宋体" w:cs="Times New Roman"/>
          <w:color w:val="000000" w:themeColor="text1"/>
          <w:kern w:val="0"/>
          <w:szCs w:val="21"/>
        </w:rPr>
        <w:t>含效果</w:t>
      </w:r>
      <w:proofErr w:type="gramEnd"/>
      <w:r>
        <w:rPr>
          <w:rFonts w:ascii="宋体" w:eastAsia="宋体" w:hAnsi="宋体" w:cs="Times New Roman"/>
          <w:color w:val="000000" w:themeColor="text1"/>
          <w:kern w:val="0"/>
          <w:szCs w:val="21"/>
        </w:rPr>
        <w:t>图）、招标配合费用及投标经济补偿费、驻场服务费用、设计调研费、报建、报审、验收费用、人防设计费、燃气工程设计费、外电工程设计费、基坑支护等各类专业专项评审相关费用、专业分包设计、晒图费、设计总承包配合费</w:t>
      </w:r>
      <w:r>
        <w:rPr>
          <w:rFonts w:ascii="宋体" w:eastAsia="宋体" w:hAnsi="宋体" w:cs="Times New Roman" w:hint="eastAsia"/>
          <w:color w:val="000000" w:themeColor="text1"/>
          <w:kern w:val="0"/>
          <w:szCs w:val="21"/>
        </w:rPr>
        <w:t>、装配式建筑设计费（如有）、</w:t>
      </w:r>
      <w:r>
        <w:rPr>
          <w:rFonts w:ascii="宋体" w:eastAsia="宋体" w:hAnsi="宋体" w:cs="Times New Roman" w:hint="eastAsia"/>
          <w:color w:val="000000" w:themeColor="text1"/>
          <w:kern w:val="0"/>
          <w:szCs w:val="21"/>
        </w:rPr>
        <w:t>BIM</w:t>
      </w:r>
      <w:r>
        <w:rPr>
          <w:rFonts w:ascii="宋体" w:eastAsia="宋体" w:hAnsi="宋体" w:cs="Times New Roman" w:hint="eastAsia"/>
          <w:color w:val="000000" w:themeColor="text1"/>
          <w:kern w:val="0"/>
          <w:szCs w:val="21"/>
        </w:rPr>
        <w:t>设计费用、营销配合、交通（含评估）、环境影响备案及验收、安全风险备案及验收（如有）、获得满足绿色建筑三星及广州市行业主管部门有关绿色建筑评价标准的规定要求所需的</w:t>
      </w:r>
      <w:r>
        <w:rPr>
          <w:rFonts w:ascii="宋体" w:eastAsia="宋体" w:hAnsi="宋体" w:cs="Times New Roman"/>
          <w:color w:val="000000" w:themeColor="text1"/>
          <w:kern w:val="0"/>
          <w:szCs w:val="21"/>
        </w:rPr>
        <w:t>项目咨询费</w:t>
      </w:r>
      <w:r>
        <w:rPr>
          <w:rFonts w:ascii="宋体" w:eastAsia="宋体" w:hAnsi="宋体" w:cs="Times New Roman" w:hint="eastAsia"/>
          <w:color w:val="000000" w:themeColor="text1"/>
          <w:kern w:val="0"/>
          <w:szCs w:val="21"/>
        </w:rPr>
        <w:t>、</w:t>
      </w:r>
      <w:r>
        <w:rPr>
          <w:rFonts w:ascii="宋体" w:eastAsia="宋体" w:hAnsi="宋体" w:cs="Times New Roman"/>
          <w:bCs/>
          <w:color w:val="000000" w:themeColor="text1"/>
          <w:kern w:val="0"/>
          <w:szCs w:val="21"/>
        </w:rPr>
        <w:t>专家评审费及场地费、施工阶段技术人员驻场费以及变更设计等费用；</w:t>
      </w:r>
      <w:r>
        <w:rPr>
          <w:rFonts w:ascii="宋体" w:eastAsia="宋体" w:hAnsi="宋体" w:cs="Times New Roman" w:hint="eastAsia"/>
          <w:bCs/>
          <w:color w:val="000000" w:themeColor="text1"/>
          <w:kern w:val="0"/>
          <w:szCs w:val="21"/>
        </w:rPr>
        <w:t>设计人委托有工程造价咨询资质单位编制初步设计概算的费用等设计人为完成本项目设计工作所发生的所有费用及税金等。</w:t>
      </w:r>
      <w:r>
        <w:rPr>
          <w:rFonts w:ascii="宋体" w:eastAsia="宋体" w:hAnsi="宋体" w:cs="Times New Roman"/>
          <w:color w:val="000000" w:themeColor="text1"/>
          <w:kern w:val="0"/>
          <w:szCs w:val="21"/>
        </w:rPr>
        <w:t>在合同实施期间设计费</w:t>
      </w:r>
      <w:r>
        <w:rPr>
          <w:rFonts w:ascii="宋体" w:eastAsia="宋体" w:hAnsi="宋体" w:cs="Times New Roman" w:hint="eastAsia"/>
          <w:color w:val="000000" w:themeColor="text1"/>
          <w:kern w:val="0"/>
          <w:szCs w:val="21"/>
        </w:rPr>
        <w:t>中标综合单价</w:t>
      </w:r>
      <w:r>
        <w:rPr>
          <w:rFonts w:ascii="宋体" w:eastAsia="宋体" w:hAnsi="宋体" w:cs="Times New Roman"/>
          <w:color w:val="000000" w:themeColor="text1"/>
          <w:kern w:val="0"/>
          <w:szCs w:val="21"/>
        </w:rPr>
        <w:t>不因设计工作量调整及工程造价的变化而变化。</w:t>
      </w:r>
      <w:r>
        <w:rPr>
          <w:rFonts w:ascii="宋体" w:eastAsia="宋体" w:hAnsi="宋体" w:cs="Times New Roman" w:hint="eastAsia"/>
          <w:color w:val="000000" w:themeColor="text1"/>
          <w:kern w:val="0"/>
          <w:szCs w:val="21"/>
        </w:rPr>
        <w:t>设计费最终结算价以发包人或其授权委托单位审定金额为准。</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本项目建筑主体方案设计、泛光照明的专项方案设计，如设计单位在发包人要求的或合同约定的方案设计完成时间（或合同约定设计时间）逾期</w:t>
      </w:r>
      <w:r>
        <w:rPr>
          <w:rFonts w:ascii="宋体" w:eastAsia="宋体" w:hAnsi="宋体" w:cs="Times New Roman"/>
          <w:b/>
          <w:bCs/>
          <w:color w:val="000000" w:themeColor="text1"/>
          <w:kern w:val="0"/>
          <w:szCs w:val="21"/>
        </w:rPr>
        <w:t>15</w:t>
      </w:r>
      <w:r>
        <w:rPr>
          <w:rFonts w:ascii="宋体" w:eastAsia="宋体" w:hAnsi="宋体" w:cs="Times New Roman" w:hint="eastAsia"/>
          <w:b/>
          <w:bCs/>
          <w:color w:val="000000" w:themeColor="text1"/>
          <w:kern w:val="0"/>
          <w:szCs w:val="21"/>
        </w:rPr>
        <w:t>天仍未达到发包人要求或未通过相关规划部门审批，则发包人有权将该专项方案设计工作另行发包给新的承接单位，因另行发包所产生的全部费用（包括但不限于招投标费用）由承包人承担，发包人有权在支付本合同价款时直接扣除该费用。同时，承包人须配合新的承接单位进行相关工作。</w:t>
      </w:r>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、工程</w:t>
      </w:r>
      <w:r>
        <w:rPr>
          <w:rFonts w:ascii="宋体" w:eastAsia="宋体" w:hAnsi="宋体" w:cs="Times New Roman" w:hint="eastAsia"/>
          <w:color w:val="000000" w:themeColor="text1"/>
          <w:kern w:val="0"/>
          <w:szCs w:val="21"/>
        </w:rPr>
        <w:t>费</w:t>
      </w:r>
      <w:r>
        <w:rPr>
          <w:rFonts w:ascii="宋体" w:eastAsia="宋体" w:hAnsi="宋体" w:cs="Times New Roman"/>
          <w:color w:val="000000" w:themeColor="text1"/>
          <w:kern w:val="0"/>
          <w:szCs w:val="21"/>
        </w:rPr>
        <w:t>为</w:t>
      </w:r>
      <w:r>
        <w:rPr>
          <w:rFonts w:ascii="宋体" w:eastAsia="宋体" w:hAnsi="宋体" w:cs="Times New Roman"/>
          <w:bCs/>
          <w:color w:val="000000" w:themeColor="text1"/>
          <w:kern w:val="0"/>
          <w:szCs w:val="21"/>
        </w:rPr>
        <w:t>暂定价，施工图预算编制须按合同专用条款中的相关规定</w:t>
      </w:r>
      <w:r>
        <w:rPr>
          <w:rFonts w:ascii="宋体" w:eastAsia="宋体" w:hAnsi="宋体" w:cs="Times New Roman" w:hint="eastAsia"/>
          <w:bCs/>
          <w:color w:val="000000" w:themeColor="text1"/>
          <w:kern w:val="0"/>
          <w:szCs w:val="21"/>
        </w:rPr>
        <w:t>进行</w:t>
      </w:r>
      <w:r>
        <w:rPr>
          <w:rFonts w:ascii="宋体" w:eastAsia="宋体" w:hAnsi="宋体" w:cs="Times New Roman"/>
          <w:bCs/>
          <w:color w:val="000000" w:themeColor="text1"/>
          <w:kern w:val="0"/>
          <w:szCs w:val="21"/>
        </w:rPr>
        <w:t>编制。本工程实行全过程限额设计施工。</w:t>
      </w:r>
      <w:r>
        <w:rPr>
          <w:rFonts w:ascii="宋体" w:eastAsia="宋体" w:hAnsi="宋体" w:cs="Times New Roman"/>
          <w:bCs/>
          <w:color w:val="000000" w:themeColor="text1"/>
          <w:kern w:val="0"/>
          <w:szCs w:val="18"/>
        </w:rPr>
        <w:t>发包人有独立决定最终实施方案的权利，</w:t>
      </w:r>
      <w:r>
        <w:rPr>
          <w:rFonts w:ascii="宋体" w:eastAsia="宋体" w:hAnsi="宋体" w:cs="Times New Roman"/>
          <w:bCs/>
          <w:color w:val="000000" w:themeColor="text1"/>
          <w:kern w:val="0"/>
          <w:szCs w:val="21"/>
        </w:rPr>
        <w:t>如果发包人决定某项内容不实施或进行实施方案调整的，</w:t>
      </w:r>
      <w:proofErr w:type="gramStart"/>
      <w:r>
        <w:rPr>
          <w:rFonts w:ascii="宋体" w:eastAsia="宋体" w:hAnsi="宋体" w:cs="Times New Roman"/>
          <w:bCs/>
          <w:color w:val="000000" w:themeColor="text1"/>
          <w:kern w:val="0"/>
          <w:szCs w:val="21"/>
        </w:rPr>
        <w:t>不</w:t>
      </w:r>
      <w:proofErr w:type="gramEnd"/>
      <w:r>
        <w:rPr>
          <w:rFonts w:ascii="宋体" w:eastAsia="宋体" w:hAnsi="宋体" w:cs="Times New Roman"/>
          <w:bCs/>
          <w:color w:val="000000" w:themeColor="text1"/>
          <w:kern w:val="0"/>
          <w:szCs w:val="21"/>
        </w:rPr>
        <w:t>视为发包人违约，承包人应予以配合，承包人不得以此为理由向发包人进行索赔；所有工程变更需经过发包人审定后方可实施；项目在施工阶段，因承包人自身因素引起的设计及施工调整的费用由承包人承</w:t>
      </w:r>
      <w:r>
        <w:rPr>
          <w:rFonts w:ascii="宋体" w:eastAsia="宋体" w:hAnsi="宋体" w:cs="Times New Roman"/>
          <w:bCs/>
          <w:color w:val="000000" w:themeColor="text1"/>
          <w:kern w:val="0"/>
          <w:szCs w:val="21"/>
        </w:rPr>
        <w:lastRenderedPageBreak/>
        <w:t>担，</w:t>
      </w:r>
      <w:r>
        <w:rPr>
          <w:rFonts w:ascii="宋体" w:eastAsia="宋体" w:hAnsi="宋体" w:cs="Times New Roman" w:hint="eastAsia"/>
          <w:bCs/>
          <w:color w:val="000000" w:themeColor="text1"/>
          <w:kern w:val="0"/>
          <w:szCs w:val="21"/>
        </w:rPr>
        <w:t>工程</w:t>
      </w:r>
      <w:r>
        <w:rPr>
          <w:rFonts w:ascii="宋体" w:eastAsia="宋体" w:hAnsi="宋体" w:cs="Times New Roman"/>
          <w:bCs/>
          <w:color w:val="000000" w:themeColor="text1"/>
          <w:kern w:val="0"/>
          <w:szCs w:val="21"/>
        </w:rPr>
        <w:t>费结算价不得超过概算（建安费）。</w:t>
      </w:r>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6</w:t>
      </w:r>
      <w:r>
        <w:rPr>
          <w:rFonts w:ascii="宋体" w:eastAsia="宋体" w:hAnsi="宋体" w:cs="Times New Roman"/>
          <w:bCs/>
          <w:color w:val="000000" w:themeColor="text1"/>
          <w:kern w:val="0"/>
          <w:szCs w:val="21"/>
        </w:rPr>
        <w:t>、在合同履行期间，如遇国家的税率政策调整，合同不含税价格不因国家税率变化而变化，合同含税价格按国家的税率政策进行调整。</w:t>
      </w:r>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7</w:t>
      </w:r>
      <w:r>
        <w:rPr>
          <w:rFonts w:ascii="宋体" w:eastAsia="宋体" w:hAnsi="宋体" w:cs="Times New Roman"/>
          <w:bCs/>
          <w:color w:val="000000" w:themeColor="text1"/>
          <w:kern w:val="0"/>
          <w:szCs w:val="21"/>
        </w:rPr>
        <w:t>、</w:t>
      </w:r>
      <w:bookmarkStart w:id="20" w:name="_Hlk114583286"/>
      <w:r>
        <w:rPr>
          <w:rFonts w:ascii="宋体" w:eastAsia="宋体" w:hAnsi="宋体" w:cs="Times New Roman"/>
          <w:bCs/>
          <w:color w:val="000000" w:themeColor="text1"/>
          <w:kern w:val="0"/>
          <w:szCs w:val="21"/>
        </w:rPr>
        <w:t>承包人应在每次请款时提供抬头为</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的合法有效等额的增值税专用发票</w:t>
      </w:r>
      <w:r>
        <w:rPr>
          <w:rFonts w:ascii="宋体" w:eastAsia="宋体" w:hAnsi="宋体" w:cs="Times New Roman" w:hint="eastAsia"/>
          <w:bCs/>
          <w:color w:val="000000" w:themeColor="text1"/>
          <w:kern w:val="0"/>
          <w:szCs w:val="21"/>
        </w:rPr>
        <w:t>及其他请款资料，承包人因收取费用所需缴纳的税费，由承包人自行承担，承包人提交的请款资料及发票不符合发包人要求，发包人有权暂停付款，因此而导致付款时间延误的责任由承包人承担</w:t>
      </w:r>
      <w:r>
        <w:rPr>
          <w:rFonts w:ascii="宋体" w:eastAsia="宋体" w:hAnsi="宋体" w:cs="Times New Roman"/>
          <w:bCs/>
          <w:color w:val="000000" w:themeColor="text1"/>
          <w:kern w:val="0"/>
          <w:szCs w:val="21"/>
        </w:rPr>
        <w:t>。</w:t>
      </w:r>
      <w:r>
        <w:rPr>
          <w:rFonts w:ascii="宋体" w:eastAsia="宋体" w:hAnsi="宋体" w:cs="Times New Roman" w:hint="eastAsia"/>
          <w:bCs/>
          <w:color w:val="000000" w:themeColor="text1"/>
          <w:kern w:val="0"/>
          <w:szCs w:val="21"/>
        </w:rPr>
        <w:t>同时，承包人应当保证其所开具的发票的合法性、有效性、真实性，否则由此产生的一切法律责任由承包人承担，同时应当赔偿发包人因此受到的一切损失（包括但不限于直接损失、间接损失、名誉损失和维权费用）。发票在传递至发包人之前，发生丢失、毁损等情况，承包人重新提供发票且自行负担相关费用。</w:t>
      </w:r>
      <w:bookmarkEnd w:id="20"/>
    </w:p>
    <w:p w:rsidR="00E101EA" w:rsidRDefault="00584E12">
      <w:pPr>
        <w:spacing w:line="360" w:lineRule="auto"/>
        <w:ind w:firstLineChars="200" w:firstLine="420"/>
        <w:rPr>
          <w:rFonts w:ascii="宋体" w:eastAsia="宋体" w:hAnsi="宋体" w:cs="Times New Roman"/>
          <w:bCs/>
          <w:color w:val="000000" w:themeColor="text1"/>
          <w:kern w:val="0"/>
          <w:szCs w:val="21"/>
        </w:rPr>
      </w:pPr>
      <w:bookmarkStart w:id="21" w:name="_Toc77672824"/>
      <w:bookmarkStart w:id="22" w:name="_Toc26589_WPSOffice_Level2"/>
      <w:bookmarkStart w:id="23" w:name="_Toc77347176"/>
      <w:bookmarkStart w:id="24" w:name="_Toc78379531"/>
      <w:r>
        <w:rPr>
          <w:rFonts w:ascii="宋体" w:eastAsia="宋体" w:hAnsi="宋体" w:cs="Times New Roman" w:hint="eastAsia"/>
          <w:bCs/>
          <w:color w:val="000000" w:themeColor="text1"/>
          <w:kern w:val="0"/>
          <w:szCs w:val="21"/>
        </w:rPr>
        <w:t>8</w:t>
      </w:r>
      <w:r>
        <w:rPr>
          <w:rFonts w:ascii="宋体" w:eastAsia="宋体" w:hAnsi="宋体" w:cs="Times New Roman" w:hint="eastAsia"/>
          <w:bCs/>
          <w:color w:val="000000" w:themeColor="text1"/>
          <w:kern w:val="0"/>
          <w:szCs w:val="21"/>
        </w:rPr>
        <w:t>、承包人的责任和义务</w:t>
      </w:r>
      <w:bookmarkEnd w:id="21"/>
      <w:bookmarkEnd w:id="22"/>
      <w:bookmarkEnd w:id="23"/>
      <w:bookmarkEnd w:id="24"/>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承包人为联合体的，联合体主办方对本项目的设计、进度、质量、安全、投资控制、管理、协调等负总责，同时，联合体各成员应当共同与发包人签订合同，并在联合体协议中明确联合体各成员彼此的责任和义务，各成员就其他成员的义务和责任向发包人承担不可撤销的连带责任。本合同各方同意并确认，承包人在承包人联合体内部关系的任何约定，均不具有对抗发包人的效力，而且，在本合同履行中，承包人联合体主办方代表承包人联合体接受指令，发包人向承包人联合体主办方发出的指令视为已向联合体各成员发出指令。任一承包人联合体成员在本合同项下的任何作为或</w:t>
      </w:r>
      <w:r>
        <w:rPr>
          <w:rFonts w:ascii="宋体" w:eastAsia="宋体" w:hAnsi="宋体" w:cs="Times New Roman" w:hint="eastAsia"/>
          <w:bCs/>
          <w:color w:val="000000" w:themeColor="text1"/>
          <w:kern w:val="0"/>
          <w:szCs w:val="21"/>
        </w:rPr>
        <w:t>不作为，其效力均涉及于其他承包人联合体成员。</w:t>
      </w: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五、</w:t>
      </w:r>
      <w:bookmarkEnd w:id="19"/>
      <w:r>
        <w:rPr>
          <w:rFonts w:ascii="宋体" w:eastAsia="宋体" w:hAnsi="宋体" w:cs="Times New Roman"/>
          <w:b/>
          <w:bCs/>
          <w:smallCaps/>
          <w:color w:val="000000" w:themeColor="text1"/>
          <w:kern w:val="0"/>
          <w:sz w:val="22"/>
        </w:rPr>
        <w:t>项目管理人员</w:t>
      </w:r>
    </w:p>
    <w:p w:rsidR="00E101EA" w:rsidRDefault="00584E12">
      <w:pPr>
        <w:spacing w:line="360" w:lineRule="auto"/>
        <w:ind w:firstLine="422"/>
        <w:rPr>
          <w:rFonts w:ascii="宋体" w:eastAsia="宋体" w:hAnsi="宋体" w:cs="Times New Roman"/>
          <w:bCs/>
          <w:snapToGrid w:val="0"/>
          <w:color w:val="000000" w:themeColor="text1"/>
          <w:kern w:val="0"/>
          <w:szCs w:val="21"/>
        </w:rPr>
      </w:pPr>
      <w:r>
        <w:rPr>
          <w:rFonts w:ascii="宋体" w:eastAsia="宋体" w:hAnsi="宋体" w:cs="Times New Roman"/>
          <w:bCs/>
          <w:snapToGrid w:val="0"/>
          <w:color w:val="000000" w:themeColor="text1"/>
          <w:kern w:val="0"/>
          <w:szCs w:val="21"/>
        </w:rPr>
        <w:t>承包人项目负责人：</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hint="eastAsia"/>
          <w:bCs/>
          <w:color w:val="000000" w:themeColor="text1"/>
          <w:szCs w:val="21"/>
          <w:u w:val="single"/>
        </w:rPr>
        <w:t xml:space="preserve"> </w:t>
      </w:r>
      <w:r>
        <w:rPr>
          <w:rFonts w:ascii="宋体" w:eastAsia="宋体" w:hAnsi="宋体"/>
          <w:bCs/>
          <w:color w:val="000000" w:themeColor="text1"/>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rPr>
        <w:t>，联系电话：</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rPr>
        <w:t>；</w:t>
      </w:r>
    </w:p>
    <w:p w:rsidR="00E101EA" w:rsidRDefault="00584E12">
      <w:pPr>
        <w:spacing w:line="360" w:lineRule="auto"/>
        <w:ind w:firstLine="422"/>
      </w:pPr>
      <w:r>
        <w:rPr>
          <w:rFonts w:ascii="宋体" w:eastAsia="宋体" w:hAnsi="宋体" w:cs="Times New Roman"/>
          <w:bCs/>
          <w:snapToGrid w:val="0"/>
          <w:color w:val="000000" w:themeColor="text1"/>
          <w:kern w:val="0"/>
          <w:szCs w:val="21"/>
        </w:rPr>
        <w:t>承包人</w:t>
      </w:r>
      <w:r>
        <w:rPr>
          <w:rFonts w:ascii="宋体" w:eastAsia="宋体" w:hAnsi="宋体" w:cs="Times New Roman" w:hint="eastAsia"/>
          <w:bCs/>
          <w:snapToGrid w:val="0"/>
          <w:color w:val="000000" w:themeColor="text1"/>
          <w:kern w:val="0"/>
          <w:szCs w:val="21"/>
        </w:rPr>
        <w:t>设计</w:t>
      </w:r>
      <w:r>
        <w:rPr>
          <w:rFonts w:ascii="宋体" w:eastAsia="宋体" w:hAnsi="宋体" w:cs="Times New Roman"/>
          <w:bCs/>
          <w:snapToGrid w:val="0"/>
          <w:color w:val="000000" w:themeColor="text1"/>
          <w:kern w:val="0"/>
          <w:szCs w:val="21"/>
        </w:rPr>
        <w:t>负责人：</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hint="eastAsia"/>
          <w:bCs/>
          <w:color w:val="000000" w:themeColor="text1"/>
          <w:szCs w:val="21"/>
          <w:u w:val="single"/>
        </w:rPr>
        <w:t xml:space="preserve"> </w:t>
      </w:r>
      <w:r>
        <w:rPr>
          <w:rFonts w:ascii="宋体" w:eastAsia="宋体" w:hAnsi="宋体"/>
          <w:bCs/>
          <w:color w:val="000000" w:themeColor="text1"/>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rPr>
        <w:t>，联系电话：</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b/>
          <w:color w:val="000000" w:themeColor="text1"/>
          <w:kern w:val="0"/>
          <w:szCs w:val="21"/>
        </w:rPr>
      </w:pPr>
      <w:r>
        <w:rPr>
          <w:rFonts w:ascii="宋体" w:eastAsia="宋体" w:hAnsi="宋体" w:cs="Times New Roman"/>
          <w:bCs/>
          <w:snapToGrid w:val="0"/>
          <w:color w:val="000000" w:themeColor="text1"/>
          <w:kern w:val="0"/>
          <w:szCs w:val="21"/>
        </w:rPr>
        <w:t>承包人</w:t>
      </w:r>
      <w:r>
        <w:rPr>
          <w:rFonts w:ascii="宋体" w:eastAsia="宋体" w:hAnsi="宋体" w:cs="Times New Roman" w:hint="eastAsia"/>
          <w:bCs/>
          <w:snapToGrid w:val="0"/>
          <w:color w:val="000000" w:themeColor="text1"/>
          <w:kern w:val="0"/>
          <w:szCs w:val="21"/>
        </w:rPr>
        <w:t>勘察</w:t>
      </w:r>
      <w:r>
        <w:rPr>
          <w:rFonts w:ascii="宋体" w:eastAsia="宋体" w:hAnsi="宋体" w:cs="Times New Roman"/>
          <w:bCs/>
          <w:snapToGrid w:val="0"/>
          <w:color w:val="000000" w:themeColor="text1"/>
          <w:kern w:val="0"/>
          <w:szCs w:val="21"/>
        </w:rPr>
        <w:t>负责人：</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rPr>
        <w:t>，联系电话：</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rPr>
        <w:t>。</w:t>
      </w: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六、合同文件构成</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组成合同的各项文件应互相解释，互为说明。解释合同文件的优先顺序如下：</w:t>
      </w:r>
    </w:p>
    <w:p w:rsidR="00E101EA" w:rsidRDefault="00584E12">
      <w:pPr>
        <w:numPr>
          <w:ilvl w:val="0"/>
          <w:numId w:val="4"/>
        </w:num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补充协议；</w:t>
      </w:r>
    </w:p>
    <w:p w:rsidR="00E101EA" w:rsidRDefault="00584E12">
      <w:pPr>
        <w:numPr>
          <w:ilvl w:val="0"/>
          <w:numId w:val="4"/>
        </w:num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合同协议书</w:t>
      </w:r>
      <w:r>
        <w:rPr>
          <w:rFonts w:ascii="宋体" w:eastAsia="宋体" w:hAnsi="宋体" w:cs="Times New Roman" w:hint="eastAsia"/>
          <w:color w:val="000000" w:themeColor="text1"/>
          <w:kern w:val="0"/>
          <w:szCs w:val="18"/>
        </w:rPr>
        <w:t>；</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）本合同专用条款；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4</w:t>
      </w:r>
      <w:r>
        <w:rPr>
          <w:rFonts w:ascii="宋体" w:eastAsia="宋体" w:hAnsi="宋体" w:cs="Times New Roman"/>
          <w:color w:val="000000" w:themeColor="text1"/>
          <w:kern w:val="0"/>
          <w:szCs w:val="18"/>
        </w:rPr>
        <w:t>）合同附件；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5</w:t>
      </w:r>
      <w:r>
        <w:rPr>
          <w:rFonts w:ascii="宋体" w:eastAsia="宋体" w:hAnsi="宋体" w:cs="Times New Roman"/>
          <w:color w:val="000000" w:themeColor="text1"/>
          <w:kern w:val="0"/>
          <w:szCs w:val="18"/>
        </w:rPr>
        <w:t>）设计文件、资料和图纸；</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6</w:t>
      </w:r>
      <w:r>
        <w:rPr>
          <w:rFonts w:ascii="宋体" w:eastAsia="宋体" w:hAnsi="宋体" w:cs="Times New Roman"/>
          <w:color w:val="000000" w:themeColor="text1"/>
          <w:kern w:val="0"/>
          <w:szCs w:val="18"/>
        </w:rPr>
        <w:t>）工程量清单</w:t>
      </w:r>
      <w:r>
        <w:rPr>
          <w:rFonts w:ascii="宋体" w:eastAsia="宋体" w:hAnsi="宋体" w:cs="Times New Roman" w:hint="eastAsia"/>
          <w:color w:val="000000" w:themeColor="text1"/>
          <w:kern w:val="0"/>
          <w:szCs w:val="18"/>
        </w:rPr>
        <w:t>或预算书；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7</w:t>
      </w:r>
      <w:r>
        <w:rPr>
          <w:rFonts w:ascii="宋体" w:eastAsia="宋体" w:hAnsi="宋体" w:cs="Times New Roman"/>
          <w:color w:val="000000" w:themeColor="text1"/>
          <w:kern w:val="0"/>
          <w:szCs w:val="18"/>
        </w:rPr>
        <w:t>）通用合同条款；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8</w:t>
      </w:r>
      <w:r>
        <w:rPr>
          <w:rFonts w:ascii="宋体" w:eastAsia="宋体" w:hAnsi="宋体" w:cs="Times New Roman"/>
          <w:color w:val="000000" w:themeColor="text1"/>
          <w:kern w:val="0"/>
          <w:szCs w:val="18"/>
        </w:rPr>
        <w:t>）中标通知书；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9</w:t>
      </w:r>
      <w:r>
        <w:rPr>
          <w:rFonts w:ascii="宋体" w:eastAsia="宋体" w:hAnsi="宋体" w:cs="Times New Roman"/>
          <w:color w:val="000000" w:themeColor="text1"/>
          <w:kern w:val="0"/>
          <w:szCs w:val="18"/>
        </w:rPr>
        <w:t>）投标函及其附件；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10</w:t>
      </w:r>
      <w:r>
        <w:rPr>
          <w:rFonts w:ascii="宋体" w:eastAsia="宋体" w:hAnsi="宋体" w:cs="Times New Roman"/>
          <w:color w:val="000000" w:themeColor="text1"/>
          <w:kern w:val="0"/>
          <w:szCs w:val="18"/>
        </w:rPr>
        <w:t>）招标文件及其附件、招标答疑会议纪要等补充文件；</w:t>
      </w:r>
    </w:p>
    <w:p w:rsidR="00E101EA" w:rsidRDefault="00584E12">
      <w:pPr>
        <w:spacing w:line="360" w:lineRule="auto"/>
        <w:ind w:firstLineChars="200" w:firstLine="420"/>
        <w:rPr>
          <w:rFonts w:ascii="宋体" w:eastAsia="宋体" w:hAnsi="宋体" w:cs="Times New Roman"/>
          <w:bCs/>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11</w:t>
      </w:r>
      <w:r>
        <w:rPr>
          <w:rFonts w:ascii="宋体" w:eastAsia="宋体" w:hAnsi="宋体" w:cs="Times New Roman"/>
          <w:color w:val="000000" w:themeColor="text1"/>
          <w:kern w:val="0"/>
          <w:szCs w:val="18"/>
        </w:rPr>
        <w:t>）标准、规范及有关技术文件；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hint="eastAsia"/>
          <w:color w:val="000000" w:themeColor="text1"/>
          <w:kern w:val="0"/>
          <w:szCs w:val="18"/>
        </w:rPr>
        <w:t>2</w:t>
      </w:r>
      <w:r>
        <w:rPr>
          <w:rFonts w:ascii="宋体" w:eastAsia="宋体" w:hAnsi="宋体" w:cs="Times New Roman"/>
          <w:color w:val="000000" w:themeColor="text1"/>
          <w:kern w:val="0"/>
          <w:szCs w:val="18"/>
        </w:rPr>
        <w:t>）双方约定构成合同组成部分的其它文件。</w:t>
      </w:r>
    </w:p>
    <w:p w:rsidR="00E101EA" w:rsidRDefault="00584E12">
      <w:pPr>
        <w:spacing w:line="360" w:lineRule="auto"/>
        <w:ind w:firstLineChars="250" w:firstLine="525"/>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lastRenderedPageBreak/>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决定，承包人应无条件执行</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hint="eastAsia"/>
          <w:b/>
          <w:bCs/>
          <w:smallCaps/>
          <w:color w:val="000000" w:themeColor="text1"/>
          <w:kern w:val="0"/>
          <w:sz w:val="22"/>
        </w:rPr>
        <w:t>七、特别条款</w:t>
      </w:r>
    </w:p>
    <w:p w:rsidR="00E101EA" w:rsidRDefault="00584E12">
      <w:pPr>
        <w:topLinePunct/>
        <w:adjustRightInd w:val="0"/>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Pr>
          <w:rFonts w:ascii="宋体" w:eastAsia="宋体" w:hAnsi="宋体" w:cs="Times New Roman" w:hint="eastAsia"/>
          <w:color w:val="000000" w:themeColor="text1"/>
          <w:szCs w:val="21"/>
        </w:rPr>
        <w:t>、本项目如因征地拆迁或其他原因无法按期提供项目用地导致项目取消实施或工期延后较多，或因规划调整导致项目取消实施，或因发包人原因导致本项目规模缩小或大幅调减工程量的，发包人均按承包人实际完成的工作量结算费用，</w:t>
      </w:r>
      <w:proofErr w:type="gramStart"/>
      <w:r>
        <w:rPr>
          <w:rFonts w:ascii="宋体" w:eastAsia="宋体" w:hAnsi="宋体" w:cs="Times New Roman" w:hint="eastAsia"/>
          <w:color w:val="000000" w:themeColor="text1"/>
          <w:szCs w:val="21"/>
        </w:rPr>
        <w:t>不</w:t>
      </w:r>
      <w:proofErr w:type="gramEnd"/>
      <w:r>
        <w:rPr>
          <w:rFonts w:ascii="宋体" w:eastAsia="宋体" w:hAnsi="宋体" w:cs="Times New Roman" w:hint="eastAsia"/>
          <w:color w:val="000000" w:themeColor="text1"/>
          <w:szCs w:val="21"/>
        </w:rPr>
        <w:t>另行给予承包人任何补偿。</w:t>
      </w:r>
    </w:p>
    <w:p w:rsidR="00E101EA" w:rsidRDefault="00584E12">
      <w:pPr>
        <w:topLinePunct/>
        <w:adjustRightInd w:val="0"/>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w:t>
      </w:r>
      <w:r>
        <w:rPr>
          <w:rFonts w:ascii="宋体" w:eastAsia="宋体" w:hAnsi="宋体" w:cs="Times New Roman" w:hint="eastAsia"/>
          <w:color w:val="000000" w:themeColor="text1"/>
          <w:szCs w:val="21"/>
        </w:rPr>
        <w:t>、承包人需经发包人通知后方可就本项目开展施工前期准备工作，否则，如项目取消或部分取消实施，承包人不</w:t>
      </w:r>
      <w:proofErr w:type="gramStart"/>
      <w:r>
        <w:rPr>
          <w:rFonts w:ascii="宋体" w:eastAsia="宋体" w:hAnsi="宋体" w:cs="Times New Roman" w:hint="eastAsia"/>
          <w:color w:val="000000" w:themeColor="text1"/>
          <w:szCs w:val="21"/>
        </w:rPr>
        <w:t>得以已</w:t>
      </w:r>
      <w:proofErr w:type="gramEnd"/>
      <w:r>
        <w:rPr>
          <w:rFonts w:ascii="宋体" w:eastAsia="宋体" w:hAnsi="宋体" w:cs="Times New Roman" w:hint="eastAsia"/>
          <w:color w:val="000000" w:themeColor="text1"/>
          <w:szCs w:val="21"/>
        </w:rPr>
        <w:t>开展前期准备工作要求发包人给予任何补偿。</w:t>
      </w: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hint="eastAsia"/>
          <w:b/>
          <w:bCs/>
          <w:smallCaps/>
          <w:color w:val="000000" w:themeColor="text1"/>
          <w:kern w:val="0"/>
          <w:sz w:val="22"/>
        </w:rPr>
        <w:t>八</w:t>
      </w:r>
      <w:r>
        <w:rPr>
          <w:rFonts w:ascii="宋体" w:eastAsia="宋体" w:hAnsi="宋体" w:cs="Times New Roman"/>
          <w:b/>
          <w:bCs/>
          <w:smallCaps/>
          <w:color w:val="000000" w:themeColor="text1"/>
          <w:kern w:val="0"/>
          <w:sz w:val="22"/>
        </w:rPr>
        <w:t>、承诺</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发包人承诺按照法律规定履行项目审批手续。</w:t>
      </w:r>
      <w:r>
        <w:rPr>
          <w:rFonts w:ascii="宋体" w:eastAsia="宋体" w:hAnsi="宋体" w:cs="Times New Roman" w:hint="eastAsia"/>
          <w:color w:val="000000" w:themeColor="text1"/>
          <w:kern w:val="0"/>
          <w:szCs w:val="21"/>
        </w:rPr>
        <w:t>由建设单位筹集工程建设资金并按照合同约定的期限和方式支付合同价款。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承包人承诺按照法律规定及合同约定组织完成工程的勘察、设计、施工，确保工程质量和安全，不进行转包及违法分包，并在缺陷责任期及保修期内承担相应的工程维修责任。</w:t>
      </w:r>
      <w:bookmarkStart w:id="25" w:name="10"/>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hint="eastAsia"/>
          <w:b/>
          <w:bCs/>
          <w:smallCaps/>
          <w:color w:val="000000" w:themeColor="text1"/>
          <w:kern w:val="0"/>
          <w:sz w:val="22"/>
        </w:rPr>
        <w:t>九</w:t>
      </w:r>
      <w:r>
        <w:rPr>
          <w:rFonts w:ascii="宋体" w:eastAsia="宋体" w:hAnsi="宋体" w:cs="Times New Roman"/>
          <w:b/>
          <w:bCs/>
          <w:smallCaps/>
          <w:color w:val="000000" w:themeColor="text1"/>
          <w:kern w:val="0"/>
          <w:sz w:val="22"/>
        </w:rPr>
        <w:t>、</w:t>
      </w:r>
      <w:bookmarkEnd w:id="25"/>
      <w:r>
        <w:rPr>
          <w:rFonts w:ascii="宋体" w:eastAsia="宋体" w:hAnsi="宋体" w:cs="Times New Roman"/>
          <w:b/>
          <w:bCs/>
          <w:smallCaps/>
          <w:color w:val="000000" w:themeColor="text1"/>
          <w:kern w:val="0"/>
          <w:sz w:val="22"/>
        </w:rPr>
        <w:t>词语含义</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本协议书中词语含义与第二部分通用合同条款中赋予的含义相同。</w:t>
      </w:r>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bookmarkStart w:id="26" w:name="11"/>
      <w:r>
        <w:rPr>
          <w:rFonts w:ascii="宋体" w:eastAsia="宋体" w:hAnsi="宋体" w:cs="Times New Roman" w:hint="eastAsia"/>
          <w:b/>
          <w:bCs/>
          <w:smallCaps/>
          <w:color w:val="000000" w:themeColor="text1"/>
          <w:kern w:val="0"/>
          <w:sz w:val="22"/>
        </w:rPr>
        <w:t>十</w:t>
      </w:r>
      <w:r>
        <w:rPr>
          <w:rFonts w:ascii="宋体" w:eastAsia="宋体" w:hAnsi="宋体" w:cs="Times New Roman"/>
          <w:b/>
          <w:bCs/>
          <w:smallCaps/>
          <w:color w:val="000000" w:themeColor="text1"/>
          <w:kern w:val="0"/>
          <w:sz w:val="22"/>
        </w:rPr>
        <w:t>、</w:t>
      </w:r>
      <w:bookmarkEnd w:id="26"/>
      <w:r>
        <w:rPr>
          <w:rFonts w:ascii="宋体" w:eastAsia="宋体" w:hAnsi="宋体" w:cs="Times New Roman"/>
          <w:b/>
          <w:bCs/>
          <w:smallCaps/>
          <w:color w:val="000000" w:themeColor="text1"/>
          <w:kern w:val="0"/>
          <w:sz w:val="22"/>
        </w:rPr>
        <w:t>签订时间</w:t>
      </w:r>
    </w:p>
    <w:p w:rsidR="00E101EA" w:rsidRDefault="00584E12">
      <w:pPr>
        <w:spacing w:line="360" w:lineRule="auto"/>
        <w:ind w:firstLineChars="50" w:firstLine="105"/>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本合同于</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日签订。</w:t>
      </w:r>
      <w:bookmarkStart w:id="27" w:name="12"/>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十一、</w:t>
      </w:r>
      <w:bookmarkEnd w:id="27"/>
      <w:r>
        <w:rPr>
          <w:rFonts w:ascii="宋体" w:eastAsia="宋体" w:hAnsi="宋体" w:cs="Times New Roman"/>
          <w:b/>
          <w:bCs/>
          <w:smallCaps/>
          <w:color w:val="000000" w:themeColor="text1"/>
          <w:kern w:val="0"/>
          <w:sz w:val="22"/>
        </w:rPr>
        <w:t>签订地点</w:t>
      </w:r>
    </w:p>
    <w:p w:rsidR="00E101EA" w:rsidRDefault="00584E12">
      <w:pPr>
        <w:spacing w:line="360" w:lineRule="auto"/>
        <w:ind w:firstLineChars="50" w:firstLine="105"/>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本合同在</w:t>
      </w:r>
      <w:r>
        <w:rPr>
          <w:rFonts w:ascii="宋体" w:eastAsia="宋体" w:hAnsi="宋体" w:cs="Times New Roman"/>
          <w:color w:val="000000" w:themeColor="text1"/>
          <w:kern w:val="0"/>
          <w:szCs w:val="21"/>
          <w:u w:val="single"/>
        </w:rPr>
        <w:t xml:space="preserve">　广州市黄埔区　</w:t>
      </w:r>
      <w:r>
        <w:rPr>
          <w:rFonts w:ascii="宋体" w:eastAsia="宋体" w:hAnsi="宋体" w:cs="Times New Roman"/>
          <w:color w:val="000000" w:themeColor="text1"/>
          <w:kern w:val="0"/>
          <w:szCs w:val="21"/>
        </w:rPr>
        <w:t>签订。</w:t>
      </w:r>
      <w:bookmarkStart w:id="28" w:name="13"/>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十二、</w:t>
      </w:r>
      <w:bookmarkEnd w:id="28"/>
      <w:r>
        <w:rPr>
          <w:rFonts w:ascii="宋体" w:eastAsia="宋体" w:hAnsi="宋体" w:cs="Times New Roman"/>
          <w:b/>
          <w:bCs/>
          <w:smallCaps/>
          <w:color w:val="000000" w:themeColor="text1"/>
          <w:kern w:val="0"/>
          <w:sz w:val="22"/>
        </w:rPr>
        <w:t>补充协议</w:t>
      </w:r>
    </w:p>
    <w:p w:rsidR="00E101EA" w:rsidRDefault="00584E12">
      <w:pPr>
        <w:spacing w:line="360" w:lineRule="auto"/>
        <w:ind w:firstLineChars="50" w:firstLine="105"/>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合同未尽事宜，合同当事人另行签订补充协议，补充协议是合同的组成部分。</w:t>
      </w:r>
      <w:bookmarkStart w:id="29" w:name="14"/>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十三、</w:t>
      </w:r>
      <w:bookmarkEnd w:id="29"/>
      <w:r>
        <w:rPr>
          <w:rFonts w:ascii="宋体" w:eastAsia="宋体" w:hAnsi="宋体" w:cs="Times New Roman"/>
          <w:b/>
          <w:bCs/>
          <w:smallCaps/>
          <w:color w:val="000000" w:themeColor="text1"/>
          <w:kern w:val="0"/>
          <w:sz w:val="22"/>
        </w:rPr>
        <w:t>合同生效</w:t>
      </w:r>
    </w:p>
    <w:p w:rsidR="00E101EA" w:rsidRDefault="00584E12">
      <w:pPr>
        <w:spacing w:line="360" w:lineRule="auto"/>
        <w:ind w:firstLineChars="50" w:firstLine="105"/>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本合同自发包人与承包人签字盖章生效。</w:t>
      </w:r>
      <w:bookmarkStart w:id="30" w:name="15"/>
    </w:p>
    <w:p w:rsidR="00E101EA" w:rsidRDefault="00584E12">
      <w:pPr>
        <w:spacing w:line="360" w:lineRule="auto"/>
        <w:ind w:firstLineChars="200" w:firstLine="442"/>
        <w:jc w:val="left"/>
        <w:rPr>
          <w:rFonts w:ascii="宋体" w:eastAsia="宋体" w:hAnsi="宋体" w:cs="Times New Roman"/>
          <w:b/>
          <w:bCs/>
          <w:smallCaps/>
          <w:color w:val="000000" w:themeColor="text1"/>
          <w:kern w:val="0"/>
          <w:sz w:val="22"/>
        </w:rPr>
      </w:pPr>
      <w:r>
        <w:rPr>
          <w:rFonts w:ascii="宋体" w:eastAsia="宋体" w:hAnsi="宋体" w:cs="Times New Roman"/>
          <w:b/>
          <w:bCs/>
          <w:smallCaps/>
          <w:color w:val="000000" w:themeColor="text1"/>
          <w:kern w:val="0"/>
          <w:sz w:val="22"/>
        </w:rPr>
        <w:t>十</w:t>
      </w:r>
      <w:r>
        <w:rPr>
          <w:rFonts w:ascii="宋体" w:eastAsia="宋体" w:hAnsi="宋体" w:cs="Times New Roman" w:hint="eastAsia"/>
          <w:b/>
          <w:bCs/>
          <w:smallCaps/>
          <w:color w:val="000000" w:themeColor="text1"/>
          <w:kern w:val="0"/>
          <w:sz w:val="22"/>
        </w:rPr>
        <w:t>四</w:t>
      </w:r>
      <w:r>
        <w:rPr>
          <w:rFonts w:ascii="宋体" w:eastAsia="宋体" w:hAnsi="宋体" w:cs="Times New Roman"/>
          <w:b/>
          <w:bCs/>
          <w:smallCaps/>
          <w:color w:val="000000" w:themeColor="text1"/>
          <w:kern w:val="0"/>
          <w:sz w:val="22"/>
        </w:rPr>
        <w:t>、</w:t>
      </w:r>
      <w:bookmarkEnd w:id="30"/>
      <w:r>
        <w:rPr>
          <w:rFonts w:ascii="宋体" w:eastAsia="宋体" w:hAnsi="宋体" w:cs="Times New Roman"/>
          <w:b/>
          <w:bCs/>
          <w:smallCaps/>
          <w:color w:val="000000" w:themeColor="text1"/>
          <w:kern w:val="0"/>
          <w:sz w:val="22"/>
        </w:rPr>
        <w:t>合同份数</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w:t>
      </w:r>
      <w:r>
        <w:rPr>
          <w:rFonts w:ascii="宋体" w:eastAsia="宋体" w:hAnsi="宋体" w:cs="Times New Roman"/>
          <w:bCs/>
          <w:color w:val="000000" w:themeColor="text1"/>
          <w:kern w:val="0"/>
          <w:szCs w:val="18"/>
        </w:rPr>
        <w:t>正本</w:t>
      </w:r>
      <w:r>
        <w:rPr>
          <w:rFonts w:ascii="宋体" w:eastAsia="宋体" w:hAnsi="宋体" w:cs="Times New Roman" w:hint="eastAsia"/>
          <w:bCs/>
          <w:color w:val="000000" w:themeColor="text1"/>
          <w:kern w:val="0"/>
          <w:szCs w:val="18"/>
        </w:rPr>
        <w:t>壹</w:t>
      </w:r>
      <w:r>
        <w:rPr>
          <w:rFonts w:ascii="宋体" w:eastAsia="宋体" w:hAnsi="宋体" w:cs="Times New Roman"/>
          <w:bCs/>
          <w:color w:val="000000" w:themeColor="text1"/>
          <w:kern w:val="0"/>
          <w:szCs w:val="18"/>
        </w:rPr>
        <w:t>式</w:t>
      </w:r>
      <w:r>
        <w:rPr>
          <w:rFonts w:ascii="宋体" w:eastAsia="宋体" w:hAnsi="宋体" w:cs="Times New Roman"/>
          <w:bCs/>
          <w:color w:val="000000" w:themeColor="text1"/>
          <w:kern w:val="0"/>
          <w:szCs w:val="18"/>
          <w:u w:val="single"/>
        </w:rPr>
        <w:t xml:space="preserve"> </w:t>
      </w:r>
      <w:r>
        <w:rPr>
          <w:rFonts w:ascii="宋体" w:eastAsia="宋体" w:hAnsi="宋体" w:cs="Times New Roman" w:hint="eastAsia"/>
          <w:bCs/>
          <w:color w:val="000000" w:themeColor="text1"/>
          <w:kern w:val="0"/>
          <w:szCs w:val="18"/>
          <w:u w:val="single"/>
        </w:rPr>
        <w:t xml:space="preserve">   </w:t>
      </w:r>
      <w:r>
        <w:rPr>
          <w:rFonts w:ascii="宋体" w:eastAsia="宋体" w:hAnsi="宋体" w:cs="Times New Roman"/>
          <w:bCs/>
          <w:color w:val="000000" w:themeColor="text1"/>
          <w:kern w:val="0"/>
          <w:szCs w:val="18"/>
          <w:u w:val="single"/>
        </w:rPr>
        <w:t xml:space="preserve"> </w:t>
      </w:r>
      <w:r>
        <w:rPr>
          <w:rFonts w:ascii="宋体" w:eastAsia="宋体" w:hAnsi="宋体" w:cs="Times New Roman"/>
          <w:bCs/>
          <w:color w:val="000000" w:themeColor="text1"/>
          <w:kern w:val="0"/>
          <w:szCs w:val="18"/>
        </w:rPr>
        <w:t>份，发包</w:t>
      </w:r>
      <w:r>
        <w:rPr>
          <w:rFonts w:ascii="宋体" w:eastAsia="宋体" w:hAnsi="宋体" w:cs="Times New Roman"/>
          <w:color w:val="000000" w:themeColor="text1"/>
          <w:kern w:val="0"/>
          <w:szCs w:val="18"/>
        </w:rPr>
        <w:t>人</w:t>
      </w:r>
      <w:r>
        <w:rPr>
          <w:rFonts w:ascii="宋体" w:eastAsia="宋体" w:hAnsi="宋体" w:cs="Times New Roman"/>
          <w:bCs/>
          <w:color w:val="000000" w:themeColor="text1"/>
          <w:kern w:val="0"/>
          <w:szCs w:val="18"/>
        </w:rPr>
        <w:t>、承包</w:t>
      </w:r>
      <w:r>
        <w:rPr>
          <w:rFonts w:ascii="宋体" w:eastAsia="宋体" w:hAnsi="宋体" w:cs="Times New Roman"/>
          <w:color w:val="000000" w:themeColor="text1"/>
          <w:kern w:val="0"/>
          <w:szCs w:val="18"/>
        </w:rPr>
        <w:t>人（主）、</w:t>
      </w:r>
      <w:r>
        <w:rPr>
          <w:rFonts w:ascii="宋体" w:eastAsia="宋体" w:hAnsi="宋体" w:cs="Times New Roman"/>
          <w:bCs/>
          <w:color w:val="000000" w:themeColor="text1"/>
          <w:kern w:val="0"/>
          <w:szCs w:val="18"/>
        </w:rPr>
        <w:t>承包</w:t>
      </w:r>
      <w:r>
        <w:rPr>
          <w:rFonts w:ascii="宋体" w:eastAsia="宋体" w:hAnsi="宋体" w:cs="Times New Roman"/>
          <w:color w:val="000000" w:themeColor="text1"/>
          <w:kern w:val="0"/>
          <w:szCs w:val="18"/>
        </w:rPr>
        <w:t>人（成）</w:t>
      </w:r>
      <w:r>
        <w:rPr>
          <w:rFonts w:ascii="宋体" w:eastAsia="宋体" w:hAnsi="宋体" w:cs="Times New Roman"/>
          <w:bCs/>
          <w:color w:val="000000" w:themeColor="text1"/>
          <w:kern w:val="0"/>
          <w:szCs w:val="18"/>
        </w:rPr>
        <w:t>各执</w:t>
      </w:r>
      <w:r>
        <w:rPr>
          <w:rFonts w:ascii="宋体" w:eastAsia="宋体" w:hAnsi="宋体" w:cs="Times New Roman" w:hint="eastAsia"/>
          <w:bCs/>
          <w:color w:val="000000" w:themeColor="text1"/>
          <w:kern w:val="0"/>
          <w:szCs w:val="18"/>
        </w:rPr>
        <w:t>壹</w:t>
      </w:r>
      <w:r>
        <w:rPr>
          <w:rFonts w:ascii="宋体" w:eastAsia="宋体" w:hAnsi="宋体" w:cs="Times New Roman"/>
          <w:bCs/>
          <w:color w:val="000000" w:themeColor="text1"/>
          <w:kern w:val="0"/>
          <w:szCs w:val="18"/>
        </w:rPr>
        <w:t>份；副本</w:t>
      </w:r>
      <w:r>
        <w:rPr>
          <w:rFonts w:ascii="宋体" w:eastAsia="宋体" w:hAnsi="宋体" w:cs="Times New Roman" w:hint="eastAsia"/>
          <w:bCs/>
          <w:color w:val="000000" w:themeColor="text1"/>
          <w:kern w:val="0"/>
          <w:szCs w:val="18"/>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rPr>
        <w:t>份，均具有同等法律效力，发包人执</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rPr>
        <w:t>份，承包人（主）执</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rPr>
        <w:t>份</w:t>
      </w:r>
      <w:r>
        <w:rPr>
          <w:rFonts w:ascii="宋体" w:eastAsia="宋体" w:hAnsi="宋体" w:cs="Times New Roman"/>
          <w:bCs/>
          <w:color w:val="000000" w:themeColor="text1"/>
          <w:kern w:val="0"/>
          <w:szCs w:val="18"/>
        </w:rPr>
        <w:t>，</w:t>
      </w:r>
      <w:r>
        <w:rPr>
          <w:rFonts w:ascii="宋体" w:eastAsia="宋体" w:hAnsi="宋体" w:cs="Times New Roman"/>
          <w:color w:val="000000" w:themeColor="text1"/>
          <w:kern w:val="0"/>
          <w:szCs w:val="21"/>
        </w:rPr>
        <w:t>承包人（成一）执</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rPr>
        <w:t>份，承包人（成二）执</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rPr>
        <w:t>份，</w:t>
      </w:r>
      <w:r>
        <w:rPr>
          <w:rFonts w:ascii="宋体" w:eastAsia="宋体" w:hAnsi="宋体" w:cs="Times New Roman"/>
          <w:bCs/>
          <w:color w:val="000000" w:themeColor="text1"/>
          <w:kern w:val="0"/>
          <w:szCs w:val="18"/>
        </w:rPr>
        <w:t>监理人执</w:t>
      </w:r>
      <w:r>
        <w:rPr>
          <w:rFonts w:ascii="宋体" w:eastAsia="宋体" w:hAnsi="宋体" w:cs="Times New Roman" w:hint="eastAsia"/>
          <w:bCs/>
          <w:color w:val="000000" w:themeColor="text1"/>
          <w:kern w:val="0"/>
          <w:szCs w:val="18"/>
          <w:u w:val="single"/>
        </w:rPr>
        <w:t xml:space="preserve"> </w:t>
      </w:r>
      <w:r>
        <w:rPr>
          <w:rFonts w:ascii="宋体" w:eastAsia="宋体" w:hAnsi="宋体" w:cs="Times New Roman"/>
          <w:bCs/>
          <w:color w:val="000000" w:themeColor="text1"/>
          <w:kern w:val="0"/>
          <w:szCs w:val="18"/>
          <w:u w:val="single"/>
        </w:rPr>
        <w:t>壹</w:t>
      </w:r>
      <w:r>
        <w:rPr>
          <w:rFonts w:ascii="宋体" w:eastAsia="宋体" w:hAnsi="宋体" w:cs="Times New Roman" w:hint="eastAsia"/>
          <w:bCs/>
          <w:color w:val="000000" w:themeColor="text1"/>
          <w:kern w:val="0"/>
          <w:szCs w:val="18"/>
          <w:u w:val="single"/>
        </w:rPr>
        <w:t xml:space="preserve"> </w:t>
      </w:r>
      <w:r>
        <w:rPr>
          <w:rFonts w:ascii="宋体" w:eastAsia="宋体" w:hAnsi="宋体" w:cs="Times New Roman"/>
          <w:bCs/>
          <w:color w:val="000000" w:themeColor="text1"/>
          <w:kern w:val="0"/>
          <w:szCs w:val="18"/>
        </w:rPr>
        <w:t>份</w:t>
      </w:r>
      <w:r>
        <w:rPr>
          <w:rFonts w:ascii="宋体" w:eastAsia="宋体" w:hAnsi="宋体" w:cs="Times New Roman" w:hint="eastAsia"/>
          <w:bCs/>
          <w:color w:val="000000" w:themeColor="text1"/>
          <w:kern w:val="0"/>
          <w:szCs w:val="18"/>
        </w:rPr>
        <w:t>，造价咨询</w:t>
      </w:r>
      <w:r>
        <w:rPr>
          <w:rFonts w:ascii="宋体" w:eastAsia="宋体" w:hAnsi="宋体" w:cs="Times New Roman"/>
          <w:bCs/>
          <w:color w:val="000000" w:themeColor="text1"/>
          <w:kern w:val="0"/>
          <w:szCs w:val="18"/>
        </w:rPr>
        <w:t>执</w:t>
      </w:r>
      <w:r>
        <w:rPr>
          <w:rFonts w:ascii="宋体" w:eastAsia="宋体" w:hAnsi="宋体" w:cs="Times New Roman" w:hint="eastAsia"/>
          <w:bCs/>
          <w:color w:val="000000" w:themeColor="text1"/>
          <w:kern w:val="0"/>
          <w:szCs w:val="18"/>
          <w:u w:val="single"/>
        </w:rPr>
        <w:t xml:space="preserve"> </w:t>
      </w:r>
      <w:r>
        <w:rPr>
          <w:rFonts w:ascii="宋体" w:eastAsia="宋体" w:hAnsi="宋体" w:cs="Times New Roman"/>
          <w:bCs/>
          <w:color w:val="000000" w:themeColor="text1"/>
          <w:kern w:val="0"/>
          <w:szCs w:val="18"/>
          <w:u w:val="single"/>
        </w:rPr>
        <w:t>壹</w:t>
      </w:r>
      <w:r>
        <w:rPr>
          <w:rFonts w:ascii="宋体" w:eastAsia="宋体" w:hAnsi="宋体" w:cs="Times New Roman" w:hint="eastAsia"/>
          <w:bCs/>
          <w:color w:val="000000" w:themeColor="text1"/>
          <w:kern w:val="0"/>
          <w:szCs w:val="18"/>
          <w:u w:val="single"/>
        </w:rPr>
        <w:t xml:space="preserve"> </w:t>
      </w:r>
      <w:r>
        <w:rPr>
          <w:rFonts w:ascii="宋体" w:eastAsia="宋体" w:hAnsi="宋体" w:cs="Times New Roman"/>
          <w:bCs/>
          <w:color w:val="000000" w:themeColor="text1"/>
          <w:kern w:val="0"/>
          <w:szCs w:val="18"/>
        </w:rPr>
        <w:t>份</w:t>
      </w:r>
      <w:r>
        <w:rPr>
          <w:rFonts w:ascii="宋体" w:eastAsia="宋体" w:hAnsi="宋体" w:cs="Times New Roman"/>
          <w:color w:val="000000" w:themeColor="text1"/>
          <w:kern w:val="0"/>
          <w:szCs w:val="21"/>
        </w:rPr>
        <w:t>。</w:t>
      </w:r>
    </w:p>
    <w:p w:rsidR="00E101EA" w:rsidRDefault="00584E12">
      <w:pPr>
        <w:tabs>
          <w:tab w:val="left" w:pos="2580"/>
          <w:tab w:val="left" w:pos="8090"/>
        </w:tabs>
        <w:adjustRightInd w:val="0"/>
        <w:snapToGrid w:val="0"/>
        <w:spacing w:line="360" w:lineRule="auto"/>
        <w:ind w:firstLine="200"/>
        <w:jc w:val="left"/>
        <w:rPr>
          <w:rFonts w:ascii="宋体" w:eastAsia="宋体" w:hAnsi="宋体" w:cs="Times New Roman"/>
          <w:color w:val="000000" w:themeColor="text1"/>
          <w:szCs w:val="21"/>
        </w:rPr>
      </w:pPr>
      <w:r>
        <w:rPr>
          <w:rFonts w:ascii="宋体" w:eastAsia="宋体" w:hAnsi="宋体" w:cs="Times New Roman"/>
          <w:color w:val="000000" w:themeColor="text1"/>
          <w:szCs w:val="21"/>
        </w:rPr>
        <w:t>（以下无正文）</w:t>
      </w:r>
    </w:p>
    <w:p w:rsidR="00E101EA" w:rsidRDefault="00E101EA">
      <w:pPr>
        <w:tabs>
          <w:tab w:val="left" w:pos="2580"/>
          <w:tab w:val="left" w:pos="8090"/>
        </w:tabs>
        <w:adjustRightInd w:val="0"/>
        <w:snapToGrid w:val="0"/>
        <w:spacing w:line="360" w:lineRule="auto"/>
        <w:ind w:firstLine="200"/>
        <w:jc w:val="left"/>
        <w:rPr>
          <w:rFonts w:ascii="宋体" w:eastAsia="宋体" w:hAnsi="宋体" w:cs="Times New Roman"/>
          <w:color w:val="000000" w:themeColor="text1"/>
          <w:szCs w:val="24"/>
        </w:rPr>
      </w:pPr>
    </w:p>
    <w:p w:rsidR="00E101EA" w:rsidRDefault="00E101EA"/>
    <w:p w:rsidR="00E101EA" w:rsidRDefault="00584E12">
      <w:pPr>
        <w:spacing w:line="360" w:lineRule="auto"/>
        <w:ind w:firstLineChars="105" w:firstLine="220"/>
        <w:rPr>
          <w:rFonts w:ascii="宋体" w:eastAsia="宋体" w:hAnsi="宋体" w:cs="Times New Roman"/>
          <w:color w:val="000000" w:themeColor="text1"/>
          <w:kern w:val="0"/>
          <w:szCs w:val="21"/>
        </w:rPr>
      </w:pPr>
      <w:bookmarkStart w:id="31" w:name="_Hlk73712841"/>
      <w:r>
        <w:rPr>
          <w:rFonts w:ascii="宋体" w:eastAsia="宋体" w:hAnsi="宋体" w:cs="Times New Roman"/>
          <w:color w:val="000000" w:themeColor="text1"/>
          <w:kern w:val="0"/>
          <w:szCs w:val="21"/>
        </w:rPr>
        <w:t>发包人：</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ab/>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　　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p>
    <w:p w:rsidR="00E101EA" w:rsidRDefault="00584E12">
      <w:pPr>
        <w:spacing w:line="360" w:lineRule="auto"/>
        <w:ind w:firstLineChars="100" w:firstLine="21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lang w:eastAsia="zh-Hans"/>
        </w:rPr>
        <w:t>主办</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hint="eastAsia"/>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keepNext/>
        <w:keepLines/>
        <w:spacing w:before="340" w:after="330" w:line="576"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32" w:name="_Toc52183729"/>
      <w:bookmarkStart w:id="33" w:name="_Toc140222494"/>
      <w:bookmarkStart w:id="34" w:name="_Toc15210"/>
      <w:bookmarkEnd w:id="31"/>
      <w:r>
        <w:rPr>
          <w:rFonts w:ascii="宋体" w:eastAsia="宋体" w:hAnsi="宋体" w:cs="Times New Roman"/>
          <w:b/>
          <w:bCs/>
          <w:color w:val="000000" w:themeColor="text1"/>
          <w:kern w:val="44"/>
          <w:sz w:val="32"/>
          <w:szCs w:val="44"/>
        </w:rPr>
        <w:lastRenderedPageBreak/>
        <w:t>第二部分</w:t>
      </w:r>
      <w:r>
        <w:rPr>
          <w:rFonts w:ascii="宋体" w:eastAsia="宋体" w:hAnsi="宋体" w:cs="Times New Roman"/>
          <w:b/>
          <w:bCs/>
          <w:color w:val="000000" w:themeColor="text1"/>
          <w:kern w:val="44"/>
          <w:sz w:val="32"/>
          <w:szCs w:val="44"/>
        </w:rPr>
        <w:t xml:space="preserve">  </w:t>
      </w:r>
      <w:r>
        <w:rPr>
          <w:rFonts w:ascii="宋体" w:eastAsia="宋体" w:hAnsi="宋体" w:cs="Times New Roman"/>
          <w:b/>
          <w:bCs/>
          <w:color w:val="000000" w:themeColor="text1"/>
          <w:kern w:val="44"/>
          <w:sz w:val="32"/>
          <w:szCs w:val="44"/>
        </w:rPr>
        <w:t>通用合同条款</w:t>
      </w:r>
      <w:bookmarkEnd w:id="32"/>
      <w:bookmarkEnd w:id="33"/>
      <w:bookmarkEnd w:id="34"/>
    </w:p>
    <w:p w:rsidR="00E101EA" w:rsidRDefault="00584E12">
      <w:pPr>
        <w:keepNext/>
        <w:keepLines/>
        <w:spacing w:before="260" w:after="260" w:line="415" w:lineRule="auto"/>
        <w:ind w:firstLineChars="49" w:firstLine="108"/>
        <w:outlineLvl w:val="1"/>
        <w:rPr>
          <w:rFonts w:ascii="宋体" w:eastAsia="宋体" w:hAnsi="宋体" w:cs="Times New Roman"/>
          <w:b/>
          <w:bCs/>
          <w:color w:val="000000" w:themeColor="text1"/>
          <w:kern w:val="0"/>
          <w:sz w:val="22"/>
          <w:szCs w:val="28"/>
        </w:rPr>
      </w:pPr>
      <w:bookmarkStart w:id="35" w:name="_Toc140222495"/>
      <w:bookmarkStart w:id="36" w:name="_Toc300835032"/>
      <w:bookmarkStart w:id="37" w:name="_Toc247514035"/>
      <w:bookmarkStart w:id="38" w:name="_Toc15474"/>
      <w:bookmarkStart w:id="39" w:name="_Toc247527636"/>
      <w:bookmarkStart w:id="40" w:name="_Toc14358191"/>
      <w:bookmarkStart w:id="41" w:name="_Toc52183730"/>
      <w:bookmarkStart w:id="42" w:name="_Toc184635098"/>
      <w:r>
        <w:rPr>
          <w:rFonts w:ascii="宋体" w:eastAsia="宋体" w:hAnsi="宋体" w:cs="Times New Roman"/>
          <w:b/>
          <w:bCs/>
          <w:color w:val="000000" w:themeColor="text1"/>
          <w:kern w:val="0"/>
          <w:sz w:val="22"/>
          <w:szCs w:val="28"/>
        </w:rPr>
        <w:t xml:space="preserve">1. </w:t>
      </w:r>
      <w:r>
        <w:rPr>
          <w:rFonts w:ascii="宋体" w:eastAsia="宋体" w:hAnsi="宋体" w:cs="Times New Roman"/>
          <w:b/>
          <w:bCs/>
          <w:color w:val="000000" w:themeColor="text1"/>
          <w:kern w:val="0"/>
          <w:sz w:val="22"/>
          <w:szCs w:val="28"/>
        </w:rPr>
        <w:t>一般约定</w:t>
      </w:r>
      <w:bookmarkEnd w:id="35"/>
      <w:bookmarkEnd w:id="36"/>
      <w:bookmarkEnd w:id="37"/>
      <w:bookmarkEnd w:id="38"/>
      <w:bookmarkEnd w:id="39"/>
      <w:bookmarkEnd w:id="40"/>
      <w:bookmarkEnd w:id="41"/>
      <w:bookmarkEnd w:id="4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3" w:name="_Toc247527637"/>
      <w:bookmarkStart w:id="44" w:name="_Toc140222496"/>
      <w:bookmarkStart w:id="45" w:name="_Toc247514036"/>
      <w:bookmarkStart w:id="46" w:name="_Toc25190"/>
      <w:bookmarkStart w:id="47" w:name="_Toc14358192"/>
      <w:bookmarkStart w:id="48" w:name="_Toc300835033"/>
      <w:bookmarkStart w:id="49" w:name="_Toc52183731"/>
      <w:r>
        <w:rPr>
          <w:rFonts w:ascii="宋体" w:eastAsia="宋体" w:hAnsi="宋体" w:cs="Times New Roman"/>
          <w:b/>
          <w:bCs/>
          <w:color w:val="000000" w:themeColor="text1"/>
          <w:kern w:val="0"/>
          <w:sz w:val="22"/>
          <w:szCs w:val="28"/>
        </w:rPr>
        <w:t xml:space="preserve">1.1 </w:t>
      </w:r>
      <w:r>
        <w:rPr>
          <w:rFonts w:ascii="宋体" w:eastAsia="宋体" w:hAnsi="宋体" w:cs="Times New Roman"/>
          <w:b/>
          <w:bCs/>
          <w:color w:val="000000" w:themeColor="text1"/>
          <w:kern w:val="0"/>
          <w:sz w:val="22"/>
          <w:szCs w:val="28"/>
        </w:rPr>
        <w:t>词语定义</w:t>
      </w:r>
      <w:bookmarkEnd w:id="43"/>
      <w:bookmarkEnd w:id="44"/>
      <w:bookmarkEnd w:id="45"/>
      <w:bookmarkEnd w:id="46"/>
      <w:bookmarkEnd w:id="47"/>
      <w:bookmarkEnd w:id="48"/>
      <w:bookmarkEnd w:id="4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通用合同条款、专用合同条款中的下列词语应具有本款所赋予的含义。</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1.1.1 </w:t>
      </w:r>
      <w:r>
        <w:rPr>
          <w:rFonts w:ascii="宋体" w:eastAsia="宋体" w:hAnsi="宋体" w:cs="Times New Roman"/>
          <w:color w:val="000000" w:themeColor="text1"/>
          <w:kern w:val="0"/>
          <w:szCs w:val="18"/>
        </w:rPr>
        <w:t>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合同文件（或称合同）：指合同协议书、中标通知书、投标函及投标函附录、专用合同条款、通用合同条款、发包人要求、价格清单、承包人建议书，以及其他构成合同组成部分的文件。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合同协议书：指第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款所指的合同协议书。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中标通知书：指发包人通知承包人中标的函件。中标通知书随附的澄清、说明、补正事项纪要等，是中标通知书的组成部分。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投标函：指构成合同文件组成部分的由承包人填写并签署的投标函。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投标函附录：指附在投标函后构成合同文件的投标函附录。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发包人要求：指构成合同文件组成部分的名为发包人要求的文件，包括招标项目的目的、范围、设计与其他技术标准和要求，以及合同双方当事人约定对其所作的修改或补充。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1.1.1.7</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价格清单：指构成合同文件组成部分的由承包人按规定的格式和要求填写并标明价格的清单。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1.1.1.8</w:t>
      </w:r>
      <w:r>
        <w:rPr>
          <w:rFonts w:ascii="宋体" w:eastAsia="宋体" w:hAnsi="宋体" w:cs="Times New Roman"/>
          <w:color w:val="000000" w:themeColor="text1"/>
          <w:kern w:val="0"/>
          <w:szCs w:val="21"/>
        </w:rPr>
        <w:t>承包人建议书：指构成合同文件组成部分的名为承包人建议书的文件。承包人建议书由承包人随投标</w:t>
      </w:r>
      <w:proofErr w:type="gramStart"/>
      <w:r>
        <w:rPr>
          <w:rFonts w:ascii="宋体" w:eastAsia="宋体" w:hAnsi="宋体" w:cs="Times New Roman"/>
          <w:color w:val="000000" w:themeColor="text1"/>
          <w:kern w:val="0"/>
          <w:szCs w:val="21"/>
        </w:rPr>
        <w:t>函一起</w:t>
      </w:r>
      <w:proofErr w:type="gramEnd"/>
      <w:r>
        <w:rPr>
          <w:rFonts w:ascii="宋体" w:eastAsia="宋体" w:hAnsi="宋体" w:cs="Times New Roman"/>
          <w:color w:val="000000" w:themeColor="text1"/>
          <w:kern w:val="0"/>
          <w:szCs w:val="21"/>
        </w:rPr>
        <w:t>提交。承包人建议书应包括承包人的设计图纸及相应说明等设计文件。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1.1.1.9</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其他合同文件：指经合同双方当事人确认构成合同文件的其</w:t>
      </w:r>
      <w:r>
        <w:rPr>
          <w:rFonts w:ascii="宋体" w:eastAsia="宋体" w:hAnsi="宋体" w:cs="Times New Roman"/>
          <w:color w:val="000000" w:themeColor="text1"/>
          <w:kern w:val="0"/>
          <w:szCs w:val="21"/>
        </w:rPr>
        <w:t>他文件。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1.1.2 </w:t>
      </w:r>
      <w:r>
        <w:rPr>
          <w:rFonts w:ascii="宋体" w:eastAsia="宋体" w:hAnsi="宋体" w:cs="Times New Roman"/>
          <w:color w:val="000000" w:themeColor="text1"/>
          <w:kern w:val="0"/>
          <w:szCs w:val="18"/>
        </w:rPr>
        <w:t>合同当事人和人员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合同当事人：指发包人和（或）承包人。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发包人：指专用合同条款中指明并与承包人在合同协议书中签字的当事人。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承包人：指与发包人签订合同协议书的当事人。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承包人项目经理：指承包人指定代表承包人履行义务的负责人。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设计负责人：指承包人指定负责组织指导协调设计工作并具有相应资格的人员。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施工负责人：指承包人指定负责组织指导协调施工工作并具有相应资格的人员。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w:t>
      </w:r>
      <w:r>
        <w:rPr>
          <w:rFonts w:ascii="宋体" w:eastAsia="宋体" w:hAnsi="宋体" w:cs="Times New Roman" w:hint="eastAsia"/>
          <w:color w:val="000000" w:themeColor="text1"/>
          <w:kern w:val="0"/>
          <w:szCs w:val="18"/>
        </w:rPr>
        <w:t>7</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勘察</w:t>
      </w:r>
      <w:r>
        <w:rPr>
          <w:rFonts w:ascii="宋体" w:eastAsia="宋体" w:hAnsi="宋体" w:cs="Times New Roman"/>
          <w:color w:val="000000" w:themeColor="text1"/>
          <w:kern w:val="0"/>
          <w:szCs w:val="21"/>
        </w:rPr>
        <w:t>负责人：指承包人指定负责组织指导协调</w:t>
      </w:r>
      <w:r>
        <w:rPr>
          <w:rFonts w:ascii="宋体" w:eastAsia="宋体" w:hAnsi="宋体" w:cs="Times New Roman" w:hint="eastAsia"/>
          <w:color w:val="000000" w:themeColor="text1"/>
          <w:kern w:val="0"/>
          <w:szCs w:val="21"/>
        </w:rPr>
        <w:t>勘察</w:t>
      </w:r>
      <w:r>
        <w:rPr>
          <w:rFonts w:ascii="宋体" w:eastAsia="宋体" w:hAnsi="宋体" w:cs="Times New Roman"/>
          <w:color w:val="000000" w:themeColor="text1"/>
          <w:kern w:val="0"/>
          <w:szCs w:val="21"/>
        </w:rPr>
        <w:t>工作并具有相应资格的人员。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w:t>
      </w:r>
      <w:r>
        <w:rPr>
          <w:rFonts w:ascii="宋体" w:eastAsia="宋体" w:hAnsi="宋体" w:cs="Times New Roman" w:hint="eastAsia"/>
          <w:color w:val="000000" w:themeColor="text1"/>
          <w:kern w:val="0"/>
          <w:szCs w:val="18"/>
        </w:rPr>
        <w:t>8</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采购负责人：指承包人指定负责组织指导协调采购工作的人员。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w:t>
      </w:r>
      <w:r>
        <w:rPr>
          <w:rFonts w:ascii="宋体" w:eastAsia="宋体" w:hAnsi="宋体" w:cs="Times New Roman" w:hint="eastAsia"/>
          <w:color w:val="000000" w:themeColor="text1"/>
          <w:kern w:val="0"/>
          <w:szCs w:val="18"/>
        </w:rPr>
        <w:t>9</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分包人：指从承包人处分包合同中某一部分工作，并与其签订分包合同的分包人。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1.1.2.</w:t>
      </w:r>
      <w:r>
        <w:rPr>
          <w:rFonts w:ascii="宋体" w:eastAsia="宋体" w:hAnsi="宋体" w:cs="Times New Roman" w:hint="eastAsia"/>
          <w:color w:val="000000" w:themeColor="text1"/>
          <w:kern w:val="0"/>
          <w:szCs w:val="18"/>
        </w:rPr>
        <w:t>10</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监理人：指在专用合同条款中指明的，受发包人委托对合同履行实施管理的法人或其他组织。属于国家强制监理的，监理人应当具有相应的监理资质。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lastRenderedPageBreak/>
        <w:t>1.1.2.1</w:t>
      </w:r>
      <w:r>
        <w:rPr>
          <w:rFonts w:ascii="宋体" w:eastAsia="宋体" w:hAnsi="宋体" w:cs="Times New Roman" w:hint="eastAsia"/>
          <w:color w:val="000000" w:themeColor="text1"/>
          <w:kern w:val="0"/>
          <w:szCs w:val="18"/>
        </w:rPr>
        <w:t>1</w:t>
      </w:r>
      <w:r>
        <w:rPr>
          <w:rFonts w:ascii="宋体" w:eastAsia="宋体" w:hAnsi="宋体" w:cs="Times New Roman"/>
          <w:color w:val="000000" w:themeColor="text1"/>
          <w:kern w:val="0"/>
          <w:szCs w:val="18"/>
        </w:rPr>
        <w:t xml:space="preserve"> </w:t>
      </w:r>
      <w:r>
        <w:rPr>
          <w:rFonts w:ascii="宋体" w:eastAsia="宋体" w:hAnsi="宋体" w:cs="Times New Roman"/>
          <w:color w:val="000000" w:themeColor="text1"/>
          <w:kern w:val="0"/>
          <w:szCs w:val="21"/>
        </w:rPr>
        <w:t>总监理工程师：指由监理人委派对合同履行实施管理的全权负责人。</w:t>
      </w:r>
    </w:p>
    <w:p w:rsidR="00E101EA" w:rsidRDefault="00584E12">
      <w:pPr>
        <w:spacing w:line="360" w:lineRule="auto"/>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1.1.3 </w:t>
      </w:r>
      <w:r>
        <w:rPr>
          <w:rFonts w:ascii="宋体" w:eastAsia="宋体" w:hAnsi="宋体" w:cs="Times New Roman"/>
          <w:color w:val="000000" w:themeColor="text1"/>
          <w:kern w:val="0"/>
          <w:szCs w:val="18"/>
        </w:rPr>
        <w:t>工程和设备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工程：指永久工程和（或）临时工程。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永久工程：指按合同约定建造并移交给发包人的工程，包括工程设备。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临时工程：指为完成合同约定的永久工程所修建的各类临时性工程，不包括施工设备。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1.1.3.4 </w:t>
      </w:r>
      <w:r>
        <w:rPr>
          <w:rFonts w:ascii="宋体" w:eastAsia="宋体" w:hAnsi="宋体" w:cs="Times New Roman"/>
          <w:color w:val="000000" w:themeColor="text1"/>
          <w:kern w:val="0"/>
          <w:szCs w:val="21"/>
        </w:rPr>
        <w:t>区段工程：指专用合同条款中指明特定范围的能单独接收并使用的永久工程。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工程设备：指构成或计划构成永久工程的机电设备、仪器装置、运载工具及其他类似的设备和装置。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施工设备：指为完成合同约定的各项工作所需的设备、器具和其他物品，不包括临时工程和材料。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 xml:space="preserve">1.3.7 </w:t>
      </w:r>
      <w:r>
        <w:rPr>
          <w:rFonts w:ascii="宋体" w:eastAsia="宋体" w:hAnsi="宋体" w:cs="Times New Roman"/>
          <w:color w:val="000000" w:themeColor="text1"/>
          <w:kern w:val="0"/>
          <w:szCs w:val="21"/>
        </w:rPr>
        <w:t>临时设施：指为完成合同约定的各项工作所服务的临时性生产和生活设施。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1.1.3.8</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承包人设备：指承包人为工程实施提供的施工设备。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1.1.3.9</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施工场地（或称工地、现场）：指用于合同工程施工的场所，以及在合同中指定作为施工场地组成部分的其他场所，包括永久占地和临时占地。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1.1.3.10</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永久占地：指专用合同条款中指明为实施合同工程需永久占用的土地。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1.1.3.11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临时占地：指专用合同条款中指明为实施合同工程需临时占用的土地。</w:t>
      </w:r>
    </w:p>
    <w:p w:rsidR="00E101EA" w:rsidRDefault="00584E12">
      <w:pPr>
        <w:spacing w:line="360" w:lineRule="auto"/>
        <w:rPr>
          <w:rFonts w:ascii="宋体" w:eastAsia="宋体" w:hAnsi="宋体" w:cs="Times New Roman"/>
          <w:b/>
          <w:color w:val="000000" w:themeColor="text1"/>
          <w:kern w:val="0"/>
          <w:szCs w:val="18"/>
        </w:rPr>
      </w:pPr>
      <w:r>
        <w:rPr>
          <w:rFonts w:ascii="宋体" w:eastAsia="宋体" w:hAnsi="宋体" w:cs="Times New Roman"/>
          <w:color w:val="000000" w:themeColor="text1"/>
          <w:kern w:val="0"/>
          <w:szCs w:val="18"/>
        </w:rPr>
        <w:t xml:space="preserve">1.1.4 </w:t>
      </w:r>
      <w:r>
        <w:rPr>
          <w:rFonts w:ascii="宋体" w:eastAsia="宋体" w:hAnsi="宋体" w:cs="Times New Roman"/>
          <w:color w:val="000000" w:themeColor="text1"/>
          <w:kern w:val="0"/>
          <w:szCs w:val="18"/>
        </w:rPr>
        <w:t>日期、检验和竣工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开始工作通知：指监理人按第</w:t>
      </w:r>
      <w:r>
        <w:rPr>
          <w:rFonts w:ascii="宋体" w:eastAsia="宋体" w:hAnsi="宋体" w:cs="Times New Roman"/>
          <w:color w:val="000000" w:themeColor="text1"/>
          <w:kern w:val="0"/>
          <w:szCs w:val="21"/>
        </w:rPr>
        <w:t xml:space="preserve">11.1 </w:t>
      </w:r>
      <w:proofErr w:type="gramStart"/>
      <w:r>
        <w:rPr>
          <w:rFonts w:ascii="宋体" w:eastAsia="宋体" w:hAnsi="宋体" w:cs="Times New Roman"/>
          <w:color w:val="000000" w:themeColor="text1"/>
          <w:kern w:val="0"/>
          <w:szCs w:val="21"/>
        </w:rPr>
        <w:t>款通知</w:t>
      </w:r>
      <w:proofErr w:type="gramEnd"/>
      <w:r>
        <w:rPr>
          <w:rFonts w:ascii="宋体" w:eastAsia="宋体" w:hAnsi="宋体" w:cs="Times New Roman"/>
          <w:color w:val="000000" w:themeColor="text1"/>
          <w:kern w:val="0"/>
          <w:szCs w:val="21"/>
        </w:rPr>
        <w:t>承包人开始工作的函件。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1.1.4.2 </w:t>
      </w:r>
      <w:r>
        <w:rPr>
          <w:rFonts w:ascii="宋体" w:eastAsia="宋体" w:hAnsi="宋体" w:cs="Times New Roman"/>
          <w:color w:val="000000" w:themeColor="text1"/>
          <w:kern w:val="0"/>
          <w:szCs w:val="21"/>
        </w:rPr>
        <w:t>开始工作日期：指监理人按第</w:t>
      </w:r>
      <w:r>
        <w:rPr>
          <w:rFonts w:ascii="宋体" w:eastAsia="宋体" w:hAnsi="宋体" w:cs="Times New Roman"/>
          <w:color w:val="000000" w:themeColor="text1"/>
          <w:kern w:val="0"/>
          <w:szCs w:val="21"/>
        </w:rPr>
        <w:t>11.1</w:t>
      </w:r>
      <w:r>
        <w:rPr>
          <w:rFonts w:ascii="宋体" w:eastAsia="宋体" w:hAnsi="宋体" w:cs="Times New Roman"/>
          <w:color w:val="000000" w:themeColor="text1"/>
          <w:kern w:val="0"/>
          <w:szCs w:val="21"/>
        </w:rPr>
        <w:t>款发出的开始工作通知中写明的开始工作日期。</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工期：指</w:t>
      </w:r>
      <w:r>
        <w:rPr>
          <w:rFonts w:ascii="宋体" w:eastAsia="宋体" w:hAnsi="宋体" w:cs="Times New Roman" w:hint="eastAsia"/>
          <w:color w:val="000000" w:themeColor="text1"/>
          <w:kern w:val="0"/>
          <w:szCs w:val="21"/>
        </w:rPr>
        <w:t>本合同约定的</w:t>
      </w:r>
      <w:r>
        <w:rPr>
          <w:rFonts w:ascii="宋体" w:eastAsia="宋体" w:hAnsi="宋体" w:cs="Times New Roman"/>
          <w:color w:val="000000" w:themeColor="text1"/>
          <w:kern w:val="0"/>
          <w:szCs w:val="21"/>
        </w:rPr>
        <w:t>承包人在投标函中承诺的完成合同工作所需的期限，包括按第</w:t>
      </w:r>
      <w:r>
        <w:rPr>
          <w:rFonts w:ascii="宋体" w:eastAsia="宋体" w:hAnsi="宋体" w:cs="Times New Roman"/>
          <w:color w:val="000000" w:themeColor="text1"/>
          <w:kern w:val="0"/>
          <w:szCs w:val="21"/>
        </w:rPr>
        <w:t>11.3</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11.4</w:t>
      </w:r>
      <w:r>
        <w:rPr>
          <w:rFonts w:ascii="宋体" w:eastAsia="宋体" w:hAnsi="宋体" w:cs="Times New Roman"/>
          <w:color w:val="000000" w:themeColor="text1"/>
          <w:kern w:val="0"/>
          <w:szCs w:val="21"/>
        </w:rPr>
        <w:t>款和第</w:t>
      </w:r>
      <w:r>
        <w:rPr>
          <w:rFonts w:ascii="宋体" w:eastAsia="宋体" w:hAnsi="宋体" w:cs="Times New Roman"/>
          <w:color w:val="000000" w:themeColor="text1"/>
          <w:kern w:val="0"/>
          <w:szCs w:val="21"/>
        </w:rPr>
        <w:t>11.6</w:t>
      </w:r>
      <w:r>
        <w:rPr>
          <w:rFonts w:ascii="宋体" w:eastAsia="宋体" w:hAnsi="宋体" w:cs="Times New Roman"/>
          <w:color w:val="000000" w:themeColor="text1"/>
          <w:kern w:val="0"/>
          <w:szCs w:val="21"/>
        </w:rPr>
        <w:t>款约定所作的变更。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竣工日期：指第</w:t>
      </w:r>
      <w:r>
        <w:rPr>
          <w:rFonts w:ascii="宋体" w:eastAsia="宋体" w:hAnsi="宋体" w:cs="Times New Roman"/>
          <w:color w:val="000000" w:themeColor="text1"/>
          <w:kern w:val="0"/>
          <w:szCs w:val="21"/>
        </w:rPr>
        <w:t>1.1.4.3</w:t>
      </w:r>
      <w:r>
        <w:rPr>
          <w:rFonts w:ascii="宋体" w:eastAsia="宋体" w:hAnsi="宋体" w:cs="Times New Roman"/>
          <w:color w:val="000000" w:themeColor="text1"/>
          <w:kern w:val="0"/>
          <w:szCs w:val="21"/>
        </w:rPr>
        <w:t>目约定工期届满时的日期。实际竣工日期以工程接收证书中写明的日期为准。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缺陷责任期：指履行第</w:t>
      </w:r>
      <w:r>
        <w:rPr>
          <w:rFonts w:ascii="宋体" w:eastAsia="宋体" w:hAnsi="宋体" w:cs="Times New Roman"/>
          <w:color w:val="000000" w:themeColor="text1"/>
          <w:kern w:val="0"/>
          <w:szCs w:val="21"/>
        </w:rPr>
        <w:t>19.2</w:t>
      </w:r>
      <w:r>
        <w:rPr>
          <w:rFonts w:ascii="宋体" w:eastAsia="宋体" w:hAnsi="宋体" w:cs="Times New Roman"/>
          <w:color w:val="000000" w:themeColor="text1"/>
          <w:kern w:val="0"/>
          <w:szCs w:val="21"/>
        </w:rPr>
        <w:t>款约定的缺陷责任的期限，具体期限在发包人要求中</w:t>
      </w:r>
      <w:r>
        <w:rPr>
          <w:rFonts w:ascii="宋体" w:eastAsia="宋体" w:hAnsi="宋体" w:cs="Times New Roman"/>
          <w:color w:val="000000" w:themeColor="text1"/>
          <w:kern w:val="0"/>
          <w:szCs w:val="21"/>
        </w:rPr>
        <w:t>明确的包括根据第</w:t>
      </w:r>
      <w:r>
        <w:rPr>
          <w:rFonts w:ascii="宋体" w:eastAsia="宋体" w:hAnsi="宋体" w:cs="Times New Roman"/>
          <w:color w:val="000000" w:themeColor="text1"/>
          <w:kern w:val="0"/>
          <w:szCs w:val="21"/>
        </w:rPr>
        <w:t xml:space="preserve">19.3 </w:t>
      </w:r>
      <w:r>
        <w:rPr>
          <w:rFonts w:ascii="宋体" w:eastAsia="宋体" w:hAnsi="宋体" w:cs="Times New Roman"/>
          <w:color w:val="000000" w:themeColor="text1"/>
          <w:kern w:val="0"/>
          <w:szCs w:val="21"/>
        </w:rPr>
        <w:t>款约定所作的延长。</w:t>
      </w:r>
    </w:p>
    <w:p w:rsidR="00E101EA" w:rsidRDefault="00584E12">
      <w:pPr>
        <w:tabs>
          <w:tab w:val="left" w:pos="1985"/>
        </w:tabs>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基准日期：</w:t>
      </w:r>
      <w:bookmarkStart w:id="50" w:name="_Hlk107822521"/>
      <w:r>
        <w:rPr>
          <w:rFonts w:ascii="宋体" w:eastAsia="宋体" w:hAnsi="宋体" w:cs="Times New Roman" w:hint="eastAsia"/>
          <w:color w:val="000000" w:themeColor="text1"/>
          <w:kern w:val="0"/>
          <w:szCs w:val="21"/>
        </w:rPr>
        <w:t>发包人编制招标控制</w:t>
      </w:r>
      <w:proofErr w:type="gramStart"/>
      <w:r>
        <w:rPr>
          <w:rFonts w:ascii="宋体" w:eastAsia="宋体" w:hAnsi="宋体" w:cs="Times New Roman" w:hint="eastAsia"/>
          <w:color w:val="000000" w:themeColor="text1"/>
          <w:kern w:val="0"/>
          <w:szCs w:val="21"/>
        </w:rPr>
        <w:t>价采用的信息价</w:t>
      </w:r>
      <w:proofErr w:type="gramEnd"/>
      <w:r>
        <w:rPr>
          <w:rFonts w:ascii="宋体" w:eastAsia="宋体" w:hAnsi="宋体" w:cs="Times New Roman" w:hint="eastAsia"/>
          <w:color w:val="000000" w:themeColor="text1"/>
          <w:kern w:val="0"/>
          <w:szCs w:val="21"/>
        </w:rPr>
        <w:t>的时间。</w:t>
      </w:r>
      <w:bookmarkEnd w:id="5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1.1.4.7</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天：除特别指明外，指日历天。合同中按天计算时间的，开始当天不计入，从次日开始计算。期限最后一天的截止时间为当天</w:t>
      </w:r>
      <w:r>
        <w:rPr>
          <w:rFonts w:ascii="宋体" w:eastAsia="宋体" w:hAnsi="宋体" w:cs="Times New Roman"/>
          <w:color w:val="000000" w:themeColor="text1"/>
          <w:kern w:val="0"/>
          <w:szCs w:val="21"/>
        </w:rPr>
        <w:t>24:00</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1.1.4.8</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竣工试验：是指在工程竣工验收前，根据第</w:t>
      </w:r>
      <w:r>
        <w:rPr>
          <w:rFonts w:ascii="宋体" w:eastAsia="宋体" w:hAnsi="宋体" w:cs="Times New Roman"/>
          <w:color w:val="000000" w:themeColor="text1"/>
          <w:kern w:val="0"/>
          <w:szCs w:val="21"/>
        </w:rPr>
        <w:t>18.1</w:t>
      </w:r>
      <w:r>
        <w:rPr>
          <w:rFonts w:ascii="宋体" w:eastAsia="宋体" w:hAnsi="宋体" w:cs="Times New Roman"/>
          <w:color w:val="000000" w:themeColor="text1"/>
          <w:kern w:val="0"/>
          <w:szCs w:val="21"/>
        </w:rPr>
        <w:t>款要求进行的试验。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1.1.4.9</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竣工验收：是指承包人完成了全部合同工作后，发包人按合同要求进行的验收。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1.1.4.10</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竣工后试验：是指在工程竣工验收后，根据第</w:t>
      </w:r>
      <w:r>
        <w:rPr>
          <w:rFonts w:ascii="宋体" w:eastAsia="宋体" w:hAnsi="宋体" w:cs="Times New Roman"/>
          <w:color w:val="000000" w:themeColor="text1"/>
          <w:kern w:val="0"/>
          <w:szCs w:val="21"/>
        </w:rPr>
        <w:t>18.9</w:t>
      </w:r>
      <w:r>
        <w:rPr>
          <w:rFonts w:ascii="宋体" w:eastAsia="宋体" w:hAnsi="宋体" w:cs="Times New Roman"/>
          <w:color w:val="000000" w:themeColor="text1"/>
          <w:kern w:val="0"/>
          <w:szCs w:val="21"/>
        </w:rPr>
        <w:t>款约定进行的试验。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1.1.4.11</w:t>
      </w:r>
      <w:r>
        <w:rPr>
          <w:rFonts w:ascii="宋体" w:eastAsia="宋体" w:hAnsi="宋体" w:cs="Times New Roman"/>
          <w:color w:val="000000" w:themeColor="text1"/>
          <w:kern w:val="0"/>
          <w:szCs w:val="21"/>
        </w:rPr>
        <w:t>国家验收：是指政府有关部门根据法律、规范、规程和政策要求，针对发包人全面组织实施的整个工程正式交付投运前的验收。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1.1.5 </w:t>
      </w:r>
      <w:r>
        <w:rPr>
          <w:rFonts w:ascii="宋体" w:eastAsia="宋体" w:hAnsi="宋体" w:cs="Times New Roman"/>
          <w:color w:val="000000" w:themeColor="text1"/>
          <w:kern w:val="0"/>
          <w:szCs w:val="18"/>
        </w:rPr>
        <w:t>合同价格和费用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lastRenderedPageBreak/>
        <w:t>1.1.5.1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签约合同价：指中标通知书明确的并在</w:t>
      </w:r>
      <w:proofErr w:type="gramStart"/>
      <w:r>
        <w:rPr>
          <w:rFonts w:ascii="宋体" w:eastAsia="宋体" w:hAnsi="宋体" w:cs="Times New Roman"/>
          <w:color w:val="000000" w:themeColor="text1"/>
          <w:kern w:val="0"/>
          <w:szCs w:val="21"/>
        </w:rPr>
        <w:t>签定</w:t>
      </w:r>
      <w:proofErr w:type="gramEnd"/>
      <w:r>
        <w:rPr>
          <w:rFonts w:ascii="宋体" w:eastAsia="宋体" w:hAnsi="宋体" w:cs="Times New Roman"/>
          <w:color w:val="000000" w:themeColor="text1"/>
          <w:kern w:val="0"/>
          <w:szCs w:val="21"/>
        </w:rPr>
        <w:t>合同时于合同协议书中写明的，包括了暂列金额、暂估价的合同总金额。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1.1.5.2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合同价格：指承包人按合同约定完成了包括缺陷责任期内的全部承包工作后，发包人应付给承包人的金额，包括在履行合同过程中按合同约定进行的变更和调整。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1.1.5.3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费用：指为履行合同所发生的或将要发生的所有合理开支，包括管</w:t>
      </w:r>
      <w:r>
        <w:rPr>
          <w:rFonts w:ascii="宋体" w:eastAsia="宋体" w:hAnsi="宋体" w:cs="Times New Roman"/>
          <w:color w:val="000000" w:themeColor="text1"/>
          <w:kern w:val="0"/>
          <w:szCs w:val="21"/>
        </w:rPr>
        <w:t>理费和应分摊的其他费用，但不包括利润。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1.1.5.4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暂列金额：</w:t>
      </w:r>
      <w:bookmarkStart w:id="51" w:name="_Hlk107822639"/>
      <w:r>
        <w:rPr>
          <w:rFonts w:ascii="宋体" w:eastAsia="宋体" w:hAnsi="宋体" w:cs="Times New Roman" w:hint="eastAsia"/>
          <w:color w:val="000000" w:themeColor="text1"/>
          <w:kern w:val="0"/>
          <w:szCs w:val="21"/>
        </w:rPr>
        <w:t>由发包人在招标文件中给定，经发包人同意，承包人可使用暂列金额，经监理单位、造价咨询单位、发包人审核后作为签订补充协议和工程价款支付的依据。</w:t>
      </w:r>
      <w:bookmarkEnd w:id="5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1.1.5.5</w:t>
      </w:r>
      <w:r>
        <w:rPr>
          <w:rFonts w:ascii="宋体" w:eastAsia="宋体" w:hAnsi="宋体" w:cs="Times New Roman"/>
          <w:color w:val="000000" w:themeColor="text1"/>
          <w:kern w:val="0"/>
          <w:szCs w:val="21"/>
        </w:rPr>
        <w:t xml:space="preserve"> </w:t>
      </w:r>
      <w:bookmarkStart w:id="52" w:name="_Hlk107822673"/>
      <w:r>
        <w:rPr>
          <w:rFonts w:ascii="宋体" w:eastAsia="宋体" w:hAnsi="宋体" w:cs="Times New Roman"/>
          <w:color w:val="000000" w:themeColor="text1"/>
          <w:kern w:val="0"/>
          <w:szCs w:val="21"/>
        </w:rPr>
        <w:t>暂估价：指招标文件中给定的，用于支付必然发生但暂时不能确定价格的专业服务、材料、设备专业工程的金额。</w:t>
      </w:r>
      <w:bookmarkEnd w:id="5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1.1.5.6 </w:t>
      </w:r>
      <w:r>
        <w:rPr>
          <w:rFonts w:ascii="宋体" w:eastAsia="宋体" w:hAnsi="宋体" w:cs="Times New Roman"/>
          <w:color w:val="000000" w:themeColor="text1"/>
          <w:kern w:val="0"/>
          <w:szCs w:val="21"/>
        </w:rPr>
        <w:t>计日工：指对零星工作采取的一种计价方式，按合同中的计日工子目及其单价计价付款。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1.1.5.7</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质量保证金：指按第</w:t>
      </w:r>
      <w:r>
        <w:rPr>
          <w:rFonts w:ascii="宋体" w:eastAsia="宋体" w:hAnsi="宋体" w:cs="Times New Roman"/>
          <w:color w:val="000000" w:themeColor="text1"/>
          <w:kern w:val="0"/>
          <w:szCs w:val="21"/>
        </w:rPr>
        <w:t>17.4.1</w:t>
      </w:r>
      <w:r>
        <w:rPr>
          <w:rFonts w:ascii="宋体" w:eastAsia="宋体" w:hAnsi="宋体" w:cs="Times New Roman"/>
          <w:color w:val="000000" w:themeColor="text1"/>
          <w:kern w:val="0"/>
          <w:szCs w:val="21"/>
        </w:rPr>
        <w:t>项约定用于保证在缺陷责任期内履行缺陷修复义务的金额。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1.1.6 </w:t>
      </w:r>
      <w:r>
        <w:rPr>
          <w:rFonts w:ascii="宋体" w:eastAsia="宋体" w:hAnsi="宋体" w:cs="Times New Roman"/>
          <w:color w:val="000000" w:themeColor="text1"/>
          <w:kern w:val="0"/>
          <w:szCs w:val="18"/>
        </w:rPr>
        <w:t>其他</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1.1.6.1 </w:t>
      </w:r>
      <w:r>
        <w:rPr>
          <w:rFonts w:ascii="宋体" w:eastAsia="宋体" w:hAnsi="宋体" w:cs="Times New Roman"/>
          <w:color w:val="000000" w:themeColor="text1"/>
          <w:kern w:val="0"/>
          <w:szCs w:val="18"/>
        </w:rPr>
        <w:t>书面形式：指合同文件、信函、电报、传真、数据电文、电子邮件、会议纪要等可以有形地表现所载内容的形式。</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1.1.6.2 </w:t>
      </w:r>
      <w:r>
        <w:rPr>
          <w:rFonts w:ascii="宋体" w:eastAsia="宋体" w:hAnsi="宋体" w:cs="Times New Roman"/>
          <w:color w:val="000000" w:themeColor="text1"/>
          <w:kern w:val="0"/>
          <w:szCs w:val="18"/>
        </w:rPr>
        <w:t>承包人文件：指由承包人根据合同应提交的所有图纸、手册、模型、计算书、软件和其他文件。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1.1.6.3 </w:t>
      </w:r>
      <w:r>
        <w:rPr>
          <w:rFonts w:ascii="宋体" w:eastAsia="宋体" w:hAnsi="宋体" w:cs="Times New Roman"/>
          <w:color w:val="000000" w:themeColor="text1"/>
          <w:kern w:val="0"/>
          <w:szCs w:val="18"/>
        </w:rPr>
        <w:t>变</w:t>
      </w:r>
      <w:r>
        <w:rPr>
          <w:rFonts w:ascii="宋体" w:eastAsia="宋体" w:hAnsi="宋体" w:cs="Times New Roman"/>
          <w:color w:val="000000" w:themeColor="text1"/>
          <w:kern w:val="0"/>
          <w:szCs w:val="21"/>
        </w:rPr>
        <w:t>更是指根据第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21"/>
        </w:rPr>
        <w:t>条的约定，经指示或批准对发包人要求或工程所做的改变。</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3" w:name="_Toc14358193"/>
      <w:bookmarkStart w:id="54" w:name="_Toc52183732"/>
      <w:bookmarkStart w:id="55" w:name="_Toc19605"/>
      <w:bookmarkStart w:id="56" w:name="_Toc247527638"/>
      <w:bookmarkStart w:id="57" w:name="_Toc140222497"/>
      <w:bookmarkStart w:id="58" w:name="_Toc247514037"/>
      <w:bookmarkStart w:id="59" w:name="_Toc300835034"/>
      <w:r>
        <w:rPr>
          <w:rFonts w:ascii="宋体" w:eastAsia="宋体" w:hAnsi="宋体" w:cs="Times New Roman"/>
          <w:b/>
          <w:bCs/>
          <w:color w:val="000000" w:themeColor="text1"/>
          <w:kern w:val="0"/>
          <w:sz w:val="22"/>
          <w:szCs w:val="28"/>
        </w:rPr>
        <w:t xml:space="preserve">1.2 </w:t>
      </w:r>
      <w:r>
        <w:rPr>
          <w:rFonts w:ascii="宋体" w:eastAsia="宋体" w:hAnsi="宋体" w:cs="Times New Roman"/>
          <w:b/>
          <w:bCs/>
          <w:color w:val="000000" w:themeColor="text1"/>
          <w:kern w:val="0"/>
          <w:sz w:val="22"/>
          <w:szCs w:val="28"/>
        </w:rPr>
        <w:t>语言文字</w:t>
      </w:r>
      <w:bookmarkEnd w:id="53"/>
      <w:bookmarkEnd w:id="54"/>
      <w:bookmarkEnd w:id="55"/>
      <w:bookmarkEnd w:id="56"/>
      <w:bookmarkEnd w:id="57"/>
      <w:bookmarkEnd w:id="58"/>
      <w:bookmarkEnd w:id="59"/>
    </w:p>
    <w:p w:rsidR="00E101EA" w:rsidRDefault="00584E12">
      <w:pPr>
        <w:spacing w:line="360" w:lineRule="auto"/>
        <w:ind w:firstLineChars="200" w:firstLine="420"/>
        <w:rPr>
          <w:rFonts w:ascii="宋体" w:eastAsia="宋体" w:hAnsi="宋体" w:cs="Times New Roman"/>
          <w:color w:val="000000" w:themeColor="text1"/>
          <w:kern w:val="0"/>
          <w:szCs w:val="18"/>
        </w:rPr>
      </w:pPr>
      <w:bookmarkStart w:id="60" w:name="_Hlk107821835"/>
      <w:r>
        <w:rPr>
          <w:rFonts w:ascii="宋体" w:eastAsia="宋体" w:hAnsi="宋体" w:cs="Times New Roman" w:hint="eastAsia"/>
          <w:color w:val="000000" w:themeColor="text1"/>
          <w:kern w:val="0"/>
          <w:szCs w:val="18"/>
        </w:rPr>
        <w:t>合同文件以中国的汉语简体语言文字编写、解释和说明。合同当事人在专用条款约定使用两种及以上语言时，汉语为优先解释和说明本合同的主导语言。</w:t>
      </w:r>
      <w:bookmarkStart w:id="61" w:name="_Toc14358194"/>
      <w:bookmarkStart w:id="62" w:name="_Toc300835035"/>
      <w:bookmarkStart w:id="63" w:name="_Toc52183733"/>
      <w:bookmarkStart w:id="64" w:name="_Toc247527639"/>
      <w:bookmarkStart w:id="65" w:name="_Toc247514038"/>
      <w:bookmarkEnd w:id="60"/>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6" w:name="_Toc140222498"/>
      <w:bookmarkStart w:id="67" w:name="_Toc13398"/>
      <w:r>
        <w:rPr>
          <w:rFonts w:ascii="宋体" w:eastAsia="宋体" w:hAnsi="宋体" w:cs="Times New Roman"/>
          <w:b/>
          <w:bCs/>
          <w:color w:val="000000" w:themeColor="text1"/>
          <w:kern w:val="0"/>
          <w:sz w:val="22"/>
          <w:szCs w:val="28"/>
        </w:rPr>
        <w:t xml:space="preserve">1.3 </w:t>
      </w:r>
      <w:r>
        <w:rPr>
          <w:rFonts w:ascii="宋体" w:eastAsia="宋体" w:hAnsi="宋体" w:cs="Times New Roman"/>
          <w:b/>
          <w:bCs/>
          <w:color w:val="000000" w:themeColor="text1"/>
          <w:kern w:val="0"/>
          <w:sz w:val="22"/>
          <w:szCs w:val="28"/>
        </w:rPr>
        <w:t>法律</w:t>
      </w:r>
      <w:bookmarkEnd w:id="61"/>
      <w:bookmarkEnd w:id="62"/>
      <w:bookmarkEnd w:id="63"/>
      <w:bookmarkEnd w:id="64"/>
      <w:bookmarkEnd w:id="65"/>
      <w:bookmarkEnd w:id="66"/>
      <w:bookmarkEnd w:id="6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适用于合同的法律包括中华人民共和国法律、行政法规、部门规章，以及工程所在地的地方性法规、自治条例、单行条例和地方政府规章。</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68" w:name="_Hlk107821884"/>
      <w:r>
        <w:rPr>
          <w:rFonts w:ascii="宋体" w:eastAsia="宋体" w:hAnsi="宋体" w:cs="Times New Roman" w:hint="eastAsia"/>
          <w:color w:val="000000" w:themeColor="text1"/>
          <w:kern w:val="0"/>
          <w:szCs w:val="21"/>
        </w:rPr>
        <w:t>除合同条款另有约定外，应视为承包人在签订合同前已充分预见前述技术标准和功能要求的复杂程度，相关费用由承包人综合考虑和自行承担，已包含在合同价款中。</w:t>
      </w:r>
      <w:bookmarkEnd w:id="68"/>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9" w:name="_Toc14358195"/>
      <w:bookmarkStart w:id="70" w:name="_Toc247527640"/>
      <w:bookmarkStart w:id="71" w:name="_Toc140222499"/>
      <w:bookmarkStart w:id="72" w:name="_Toc6877"/>
      <w:bookmarkStart w:id="73" w:name="_Toc300835036"/>
      <w:bookmarkStart w:id="74" w:name="_Toc247514039"/>
      <w:bookmarkStart w:id="75" w:name="_Toc52183734"/>
      <w:r>
        <w:rPr>
          <w:rFonts w:ascii="宋体" w:eastAsia="宋体" w:hAnsi="宋体" w:cs="Times New Roman"/>
          <w:b/>
          <w:bCs/>
          <w:color w:val="000000" w:themeColor="text1"/>
          <w:kern w:val="0"/>
          <w:sz w:val="22"/>
          <w:szCs w:val="28"/>
        </w:rPr>
        <w:t xml:space="preserve">1.4 </w:t>
      </w:r>
      <w:r>
        <w:rPr>
          <w:rFonts w:ascii="宋体" w:eastAsia="宋体" w:hAnsi="宋体" w:cs="Times New Roman"/>
          <w:b/>
          <w:bCs/>
          <w:color w:val="000000" w:themeColor="text1"/>
          <w:kern w:val="0"/>
          <w:sz w:val="22"/>
          <w:szCs w:val="28"/>
        </w:rPr>
        <w:t>合同文件的优先顺序</w:t>
      </w:r>
      <w:bookmarkEnd w:id="69"/>
      <w:bookmarkEnd w:id="70"/>
      <w:bookmarkEnd w:id="71"/>
      <w:bookmarkEnd w:id="72"/>
      <w:bookmarkEnd w:id="73"/>
      <w:bookmarkEnd w:id="74"/>
      <w:bookmarkEnd w:id="75"/>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76" w:name="_Hlk107822796"/>
      <w:r>
        <w:rPr>
          <w:rFonts w:ascii="宋体" w:eastAsia="宋体" w:hAnsi="宋体" w:cs="Times New Roman"/>
          <w:color w:val="000000" w:themeColor="text1"/>
          <w:kern w:val="0"/>
          <w:szCs w:val="21"/>
        </w:rPr>
        <w:t>组成合同的各项文件应互相解释，互为说明。除专用合同条款另有约定外，解释合同文件的优先顺序如下：</w:t>
      </w:r>
    </w:p>
    <w:p w:rsidR="00E101EA" w:rsidRDefault="00584E12">
      <w:pPr>
        <w:numPr>
          <w:ilvl w:val="0"/>
          <w:numId w:val="5"/>
        </w:num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u w:val="single"/>
        </w:rPr>
        <w:t>补充协议</w:t>
      </w:r>
      <w:r>
        <w:rPr>
          <w:rFonts w:ascii="宋体" w:eastAsia="宋体" w:hAnsi="宋体" w:cs="Times New Roman"/>
          <w:color w:val="000000" w:themeColor="text1"/>
          <w:kern w:val="0"/>
          <w:szCs w:val="18"/>
        </w:rPr>
        <w:t>；</w:t>
      </w:r>
    </w:p>
    <w:p w:rsidR="00E101EA" w:rsidRDefault="00584E12">
      <w:pPr>
        <w:numPr>
          <w:ilvl w:val="0"/>
          <w:numId w:val="5"/>
        </w:num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合同协议书</w:t>
      </w:r>
      <w:r>
        <w:rPr>
          <w:rFonts w:ascii="宋体" w:eastAsia="宋体" w:hAnsi="宋体" w:cs="Times New Roman" w:hint="eastAsia"/>
          <w:color w:val="000000" w:themeColor="text1"/>
          <w:kern w:val="0"/>
          <w:szCs w:val="18"/>
        </w:rPr>
        <w:t>；</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u w:val="single"/>
        </w:rPr>
        <w:t>本合同专用条款；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4</w:t>
      </w:r>
      <w:r>
        <w:rPr>
          <w:rFonts w:ascii="宋体" w:eastAsia="宋体" w:hAnsi="宋体" w:cs="Times New Roman"/>
          <w:color w:val="000000" w:themeColor="text1"/>
          <w:kern w:val="0"/>
          <w:szCs w:val="18"/>
        </w:rPr>
        <w:t>）合同附件；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5</w:t>
      </w:r>
      <w:r>
        <w:rPr>
          <w:rFonts w:ascii="宋体" w:eastAsia="宋体" w:hAnsi="宋体" w:cs="Times New Roman"/>
          <w:color w:val="000000" w:themeColor="text1"/>
          <w:kern w:val="0"/>
          <w:szCs w:val="18"/>
        </w:rPr>
        <w:t>）设计文件、资料和图纸；</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6</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工程量清单或预算书；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7</w:t>
      </w:r>
      <w:r>
        <w:rPr>
          <w:rFonts w:ascii="宋体" w:eastAsia="宋体" w:hAnsi="宋体" w:cs="Times New Roman"/>
          <w:color w:val="000000" w:themeColor="text1"/>
          <w:kern w:val="0"/>
          <w:szCs w:val="18"/>
        </w:rPr>
        <w:t>）通用合同条款；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8</w:t>
      </w:r>
      <w:r>
        <w:rPr>
          <w:rFonts w:ascii="宋体" w:eastAsia="宋体" w:hAnsi="宋体" w:cs="Times New Roman"/>
          <w:color w:val="000000" w:themeColor="text1"/>
          <w:kern w:val="0"/>
          <w:szCs w:val="18"/>
        </w:rPr>
        <w:t>）中标通知书；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9</w:t>
      </w:r>
      <w:r>
        <w:rPr>
          <w:rFonts w:ascii="宋体" w:eastAsia="宋体" w:hAnsi="宋体" w:cs="Times New Roman"/>
          <w:color w:val="000000" w:themeColor="text1"/>
          <w:kern w:val="0"/>
          <w:szCs w:val="18"/>
        </w:rPr>
        <w:t>）投标函及其附件；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10</w:t>
      </w:r>
      <w:r>
        <w:rPr>
          <w:rFonts w:ascii="宋体" w:eastAsia="宋体" w:hAnsi="宋体" w:cs="Times New Roman"/>
          <w:color w:val="000000" w:themeColor="text1"/>
          <w:kern w:val="0"/>
          <w:szCs w:val="18"/>
        </w:rPr>
        <w:t>）招标文件及其附件、招标答疑会议纪要等补充文件；</w:t>
      </w:r>
    </w:p>
    <w:p w:rsidR="00E101EA" w:rsidRDefault="00584E12">
      <w:pPr>
        <w:spacing w:line="360" w:lineRule="auto"/>
        <w:ind w:firstLineChars="200" w:firstLine="420"/>
        <w:rPr>
          <w:rFonts w:ascii="宋体" w:eastAsia="宋体" w:hAnsi="宋体" w:cs="Times New Roman"/>
          <w:bCs/>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11</w:t>
      </w:r>
      <w:r>
        <w:rPr>
          <w:rFonts w:ascii="宋体" w:eastAsia="宋体" w:hAnsi="宋体" w:cs="Times New Roman"/>
          <w:color w:val="000000" w:themeColor="text1"/>
          <w:kern w:val="0"/>
          <w:szCs w:val="18"/>
        </w:rPr>
        <w:t>）标准、规范及有关技术文件；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hint="eastAsia"/>
          <w:color w:val="000000" w:themeColor="text1"/>
          <w:kern w:val="0"/>
          <w:szCs w:val="18"/>
        </w:rPr>
        <w:t>2</w:t>
      </w:r>
      <w:r>
        <w:rPr>
          <w:rFonts w:ascii="宋体" w:eastAsia="宋体" w:hAnsi="宋体" w:cs="Times New Roman"/>
          <w:color w:val="000000" w:themeColor="text1"/>
          <w:kern w:val="0"/>
          <w:szCs w:val="18"/>
        </w:rPr>
        <w:t>）构成合同组成部分的其它文件。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决定，承包人应无条件执行。</w:t>
      </w:r>
      <w:bookmarkEnd w:id="76"/>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7" w:name="_Toc14358196"/>
      <w:bookmarkStart w:id="78" w:name="_Toc300835037"/>
      <w:bookmarkStart w:id="79" w:name="_Toc247514040"/>
      <w:bookmarkStart w:id="80" w:name="_Toc7127"/>
      <w:bookmarkStart w:id="81" w:name="_Toc140222500"/>
      <w:bookmarkStart w:id="82" w:name="_Toc52183735"/>
      <w:bookmarkStart w:id="83" w:name="_Toc247527641"/>
      <w:r>
        <w:rPr>
          <w:rFonts w:ascii="宋体" w:eastAsia="宋体" w:hAnsi="宋体" w:cs="Times New Roman"/>
          <w:b/>
          <w:bCs/>
          <w:color w:val="000000" w:themeColor="text1"/>
          <w:kern w:val="0"/>
          <w:sz w:val="22"/>
          <w:szCs w:val="28"/>
        </w:rPr>
        <w:t xml:space="preserve">1.5 </w:t>
      </w:r>
      <w:r>
        <w:rPr>
          <w:rFonts w:ascii="宋体" w:eastAsia="宋体" w:hAnsi="宋体" w:cs="Times New Roman"/>
          <w:b/>
          <w:bCs/>
          <w:color w:val="000000" w:themeColor="text1"/>
          <w:kern w:val="0"/>
          <w:sz w:val="22"/>
          <w:szCs w:val="28"/>
        </w:rPr>
        <w:t>合同协议书</w:t>
      </w:r>
      <w:bookmarkEnd w:id="77"/>
      <w:bookmarkEnd w:id="78"/>
      <w:bookmarkEnd w:id="79"/>
      <w:bookmarkEnd w:id="80"/>
      <w:bookmarkEnd w:id="81"/>
      <w:bookmarkEnd w:id="82"/>
      <w:bookmarkEnd w:id="8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承包人按中标通知书规定的时间与发包人签订合同协议书。除法律另有规定或合同另有约定外，发包人和承包人的法定代表人或其委托代理人在合同协议书上签字并盖单位章后，合同生效。</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4" w:name="_Toc247527642"/>
      <w:bookmarkStart w:id="85" w:name="_Toc247514041"/>
      <w:bookmarkStart w:id="86" w:name="_Toc14358197"/>
      <w:bookmarkStart w:id="87" w:name="_Toc140222501"/>
      <w:bookmarkStart w:id="88" w:name="_Toc52183736"/>
      <w:bookmarkStart w:id="89" w:name="_Toc4459"/>
      <w:bookmarkStart w:id="90" w:name="_Toc300835038"/>
      <w:r>
        <w:rPr>
          <w:rFonts w:ascii="宋体" w:eastAsia="宋体" w:hAnsi="宋体" w:cs="Times New Roman"/>
          <w:b/>
          <w:bCs/>
          <w:color w:val="000000" w:themeColor="text1"/>
          <w:kern w:val="0"/>
          <w:sz w:val="22"/>
          <w:szCs w:val="28"/>
        </w:rPr>
        <w:t xml:space="preserve">1.6 </w:t>
      </w:r>
      <w:r>
        <w:rPr>
          <w:rFonts w:ascii="宋体" w:eastAsia="宋体" w:hAnsi="宋体" w:cs="Times New Roman"/>
          <w:b/>
          <w:bCs/>
          <w:color w:val="000000" w:themeColor="text1"/>
          <w:kern w:val="0"/>
          <w:sz w:val="22"/>
          <w:szCs w:val="28"/>
        </w:rPr>
        <w:t>文件的提供和</w:t>
      </w:r>
      <w:bookmarkEnd w:id="84"/>
      <w:bookmarkEnd w:id="85"/>
      <w:r>
        <w:rPr>
          <w:rFonts w:ascii="宋体" w:eastAsia="宋体" w:hAnsi="宋体" w:cs="Times New Roman"/>
          <w:b/>
          <w:bCs/>
          <w:color w:val="000000" w:themeColor="text1"/>
          <w:kern w:val="0"/>
          <w:sz w:val="22"/>
          <w:szCs w:val="28"/>
        </w:rPr>
        <w:t>照管</w:t>
      </w:r>
      <w:bookmarkEnd w:id="86"/>
      <w:bookmarkEnd w:id="87"/>
      <w:bookmarkEnd w:id="88"/>
      <w:bookmarkEnd w:id="89"/>
      <w:bookmarkEnd w:id="90"/>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18"/>
        </w:rPr>
        <w:t xml:space="preserve">1.6.1 </w:t>
      </w:r>
      <w:r>
        <w:rPr>
          <w:rFonts w:ascii="宋体" w:eastAsia="宋体" w:hAnsi="宋体" w:cs="Times New Roman"/>
          <w:color w:val="000000" w:themeColor="text1"/>
          <w:kern w:val="0"/>
          <w:szCs w:val="21"/>
        </w:rPr>
        <w:t>承包人文件的提供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除专用合同条款另有约定外，承包人应在合理的期限内按照合同约定的数量向监理人提供承包人文件。合同约定承包人文件应批准的，监理人应当在合同约定的期限内批复。承包人的设计文件的提供和</w:t>
      </w:r>
      <w:proofErr w:type="gramStart"/>
      <w:r>
        <w:rPr>
          <w:rFonts w:ascii="宋体" w:eastAsia="宋体" w:hAnsi="宋体" w:cs="Times New Roman"/>
          <w:color w:val="000000" w:themeColor="text1"/>
          <w:kern w:val="0"/>
          <w:szCs w:val="21"/>
        </w:rPr>
        <w:t>审查按</w:t>
      </w:r>
      <w:proofErr w:type="gramEnd"/>
      <w:r>
        <w:rPr>
          <w:rFonts w:ascii="宋体" w:eastAsia="宋体" w:hAnsi="宋体" w:cs="Times New Roman"/>
          <w:color w:val="000000" w:themeColor="text1"/>
          <w:kern w:val="0"/>
          <w:szCs w:val="21"/>
        </w:rPr>
        <w:t>第</w:t>
      </w:r>
      <w:r>
        <w:rPr>
          <w:rFonts w:ascii="宋体" w:eastAsia="宋体" w:hAnsi="宋体" w:cs="Times New Roman"/>
          <w:color w:val="000000" w:themeColor="text1"/>
          <w:kern w:val="0"/>
          <w:szCs w:val="18"/>
        </w:rPr>
        <w:t>5.3</w:t>
      </w:r>
      <w:r>
        <w:rPr>
          <w:rFonts w:ascii="宋体" w:eastAsia="宋体" w:hAnsi="宋体" w:cs="Times New Roman"/>
          <w:color w:val="000000" w:themeColor="text1"/>
          <w:kern w:val="0"/>
          <w:szCs w:val="21"/>
        </w:rPr>
        <w:t>款和第</w:t>
      </w:r>
      <w:r>
        <w:rPr>
          <w:rFonts w:ascii="宋体" w:eastAsia="宋体" w:hAnsi="宋体" w:cs="Times New Roman"/>
          <w:color w:val="000000" w:themeColor="text1"/>
          <w:kern w:val="0"/>
          <w:szCs w:val="18"/>
        </w:rPr>
        <w:t>5.5</w:t>
      </w:r>
      <w:r>
        <w:rPr>
          <w:rFonts w:ascii="宋体" w:eastAsia="宋体" w:hAnsi="宋体" w:cs="Times New Roman"/>
          <w:color w:val="000000" w:themeColor="text1"/>
          <w:kern w:val="0"/>
          <w:szCs w:val="21"/>
        </w:rPr>
        <w:t>款的约定执行。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1.6.2 </w:t>
      </w:r>
      <w:r>
        <w:rPr>
          <w:rFonts w:ascii="宋体" w:eastAsia="宋体" w:hAnsi="宋体" w:cs="Times New Roman"/>
          <w:color w:val="000000" w:themeColor="text1"/>
          <w:kern w:val="0"/>
          <w:szCs w:val="21"/>
        </w:rPr>
        <w:t>发包人提供的文件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按专用合同条款约定由发包人提供的</w:t>
      </w:r>
      <w:r>
        <w:rPr>
          <w:rFonts w:ascii="宋体" w:eastAsia="宋体" w:hAnsi="宋体" w:cs="Times New Roman"/>
          <w:color w:val="000000" w:themeColor="text1"/>
          <w:kern w:val="0"/>
          <w:szCs w:val="21"/>
        </w:rPr>
        <w:t>文件，包括前期工作相关文件、环境保护、气象水文、地质条件等，发包人应按约定的数量和期限交给承包人。由于发包人未按时提供文件造成工期延误的，按第</w:t>
      </w:r>
      <w:r>
        <w:rPr>
          <w:rFonts w:ascii="宋体" w:eastAsia="宋体" w:hAnsi="宋体" w:cs="Times New Roman"/>
          <w:color w:val="000000" w:themeColor="text1"/>
          <w:kern w:val="0"/>
          <w:szCs w:val="18"/>
        </w:rPr>
        <w:t>11.3</w:t>
      </w:r>
      <w:r>
        <w:rPr>
          <w:rFonts w:ascii="宋体" w:eastAsia="宋体" w:hAnsi="宋体" w:cs="Times New Roman"/>
          <w:color w:val="000000" w:themeColor="text1"/>
          <w:kern w:val="0"/>
          <w:szCs w:val="21"/>
        </w:rPr>
        <w:t>款约定执行。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1.6.3 </w:t>
      </w:r>
      <w:r>
        <w:rPr>
          <w:rFonts w:ascii="宋体" w:eastAsia="宋体" w:hAnsi="宋体" w:cs="Times New Roman"/>
          <w:color w:val="000000" w:themeColor="text1"/>
          <w:kern w:val="0"/>
          <w:szCs w:val="21"/>
        </w:rPr>
        <w:t>文件错误的通知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任何一方发现了文件中存在的明显错误或疏忽，应及时通知另一方。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1.6.4 </w:t>
      </w:r>
      <w:r>
        <w:rPr>
          <w:rFonts w:ascii="宋体" w:eastAsia="宋体" w:hAnsi="宋体" w:cs="Times New Roman"/>
          <w:color w:val="000000" w:themeColor="text1"/>
          <w:kern w:val="0"/>
          <w:szCs w:val="21"/>
        </w:rPr>
        <w:t>文件的照管</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承包人应在现场保留一份合同、发包人要求中列出的所有文件、承包人文件、变更以及其它根据合同收</w:t>
      </w:r>
      <w:r>
        <w:rPr>
          <w:rFonts w:ascii="宋体" w:eastAsia="宋体" w:hAnsi="宋体" w:cs="Times New Roman"/>
          <w:color w:val="000000" w:themeColor="text1"/>
          <w:kern w:val="0"/>
          <w:szCs w:val="21"/>
        </w:rPr>
        <w:lastRenderedPageBreak/>
        <w:t>发的往来信函。发包人有权在任何时间查阅和使用上述所有文件。</w:t>
      </w:r>
      <w:bookmarkStart w:id="91" w:name="_Toc247527643"/>
      <w:bookmarkStart w:id="92" w:name="_Toc24751404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3" w:name="_Toc52183737"/>
      <w:bookmarkStart w:id="94" w:name="_Toc140222502"/>
      <w:bookmarkStart w:id="95" w:name="_Toc17565"/>
      <w:bookmarkStart w:id="96" w:name="_Toc300835039"/>
      <w:bookmarkStart w:id="97" w:name="_Toc14358198"/>
      <w:r>
        <w:rPr>
          <w:rFonts w:ascii="宋体" w:eastAsia="宋体" w:hAnsi="宋体" w:cs="Times New Roman"/>
          <w:b/>
          <w:bCs/>
          <w:color w:val="000000" w:themeColor="text1"/>
          <w:kern w:val="0"/>
          <w:sz w:val="22"/>
          <w:szCs w:val="28"/>
        </w:rPr>
        <w:t xml:space="preserve">1.7 </w:t>
      </w:r>
      <w:r>
        <w:rPr>
          <w:rFonts w:ascii="宋体" w:eastAsia="宋体" w:hAnsi="宋体" w:cs="Times New Roman"/>
          <w:b/>
          <w:bCs/>
          <w:color w:val="000000" w:themeColor="text1"/>
          <w:kern w:val="0"/>
          <w:sz w:val="22"/>
          <w:szCs w:val="28"/>
        </w:rPr>
        <w:t>联络</w:t>
      </w:r>
      <w:bookmarkEnd w:id="91"/>
      <w:bookmarkEnd w:id="92"/>
      <w:bookmarkEnd w:id="93"/>
      <w:bookmarkEnd w:id="94"/>
      <w:bookmarkEnd w:id="95"/>
      <w:bookmarkEnd w:id="96"/>
      <w:bookmarkEnd w:id="9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与合同有关的通知、批准、证明、证书、指示、要求、请求、同意、意见、确定和决定等，均应采用书面形式。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第</w:t>
      </w:r>
      <w:r>
        <w:rPr>
          <w:rFonts w:ascii="宋体" w:eastAsia="宋体" w:hAnsi="宋体" w:cs="Times New Roman"/>
          <w:color w:val="000000" w:themeColor="text1"/>
          <w:kern w:val="0"/>
          <w:szCs w:val="18"/>
        </w:rPr>
        <w:t xml:space="preserve">1.7.1 </w:t>
      </w:r>
      <w:r>
        <w:rPr>
          <w:rFonts w:ascii="宋体" w:eastAsia="宋体" w:hAnsi="宋体" w:cs="Times New Roman"/>
          <w:color w:val="000000" w:themeColor="text1"/>
          <w:kern w:val="0"/>
          <w:szCs w:val="21"/>
        </w:rPr>
        <w:t>项中的通知、批准、证明、证书、指示、要求、请求、同意、意见、确定和决定等来往函件，均应在合同约定的期限内送达指定的地点和指定的接收人，并办理签收手续。</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8" w:name="_Toc300835040"/>
      <w:bookmarkStart w:id="99" w:name="_Toc247527644"/>
      <w:bookmarkStart w:id="100" w:name="_Toc140222503"/>
      <w:bookmarkStart w:id="101" w:name="_Toc14358199"/>
      <w:bookmarkStart w:id="102" w:name="_Toc52183738"/>
      <w:bookmarkStart w:id="103" w:name="_Toc14059"/>
      <w:bookmarkStart w:id="104" w:name="_Toc247514043"/>
      <w:r>
        <w:rPr>
          <w:rFonts w:ascii="宋体" w:eastAsia="宋体" w:hAnsi="宋体" w:cs="Times New Roman"/>
          <w:b/>
          <w:bCs/>
          <w:color w:val="000000" w:themeColor="text1"/>
          <w:kern w:val="0"/>
          <w:sz w:val="22"/>
          <w:szCs w:val="28"/>
        </w:rPr>
        <w:t xml:space="preserve">1.8 </w:t>
      </w:r>
      <w:r>
        <w:rPr>
          <w:rFonts w:ascii="宋体" w:eastAsia="宋体" w:hAnsi="宋体" w:cs="Times New Roman"/>
          <w:b/>
          <w:bCs/>
          <w:color w:val="000000" w:themeColor="text1"/>
          <w:kern w:val="0"/>
          <w:sz w:val="22"/>
          <w:szCs w:val="28"/>
        </w:rPr>
        <w:t>转让</w:t>
      </w:r>
      <w:bookmarkEnd w:id="98"/>
      <w:bookmarkEnd w:id="99"/>
      <w:bookmarkEnd w:id="100"/>
      <w:bookmarkEnd w:id="101"/>
      <w:bookmarkEnd w:id="102"/>
      <w:bookmarkEnd w:id="103"/>
      <w:bookmarkEnd w:id="10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除合同另有约定外，未经承包人同意，发包人不得将合同权利</w:t>
      </w:r>
      <w:r>
        <w:rPr>
          <w:rFonts w:ascii="宋体" w:eastAsia="宋体" w:hAnsi="宋体" w:cs="Times New Roman" w:hint="eastAsia"/>
          <w:color w:val="000000" w:themeColor="text1"/>
          <w:kern w:val="0"/>
          <w:szCs w:val="21"/>
        </w:rPr>
        <w:t>或义务</w:t>
      </w:r>
      <w:r>
        <w:rPr>
          <w:rFonts w:ascii="宋体" w:eastAsia="宋体" w:hAnsi="宋体" w:cs="Times New Roman"/>
          <w:color w:val="000000" w:themeColor="text1"/>
          <w:kern w:val="0"/>
          <w:szCs w:val="21"/>
        </w:rPr>
        <w:t>全部或部分转让给第三人。</w:t>
      </w:r>
      <w:r>
        <w:rPr>
          <w:rFonts w:ascii="宋体" w:eastAsia="宋体" w:hAnsi="宋体" w:cs="Times New Roman" w:hint="eastAsia"/>
          <w:color w:val="000000" w:themeColor="text1"/>
          <w:kern w:val="0"/>
          <w:szCs w:val="21"/>
        </w:rPr>
        <w:t>未经发包人同意，</w:t>
      </w:r>
      <w:r>
        <w:rPr>
          <w:rFonts w:ascii="宋体" w:eastAsia="宋体" w:hAnsi="宋体" w:cs="Times New Roman"/>
          <w:color w:val="000000" w:themeColor="text1"/>
          <w:kern w:val="0"/>
          <w:szCs w:val="21"/>
        </w:rPr>
        <w:t>承包人不得将合同权利</w:t>
      </w:r>
      <w:r>
        <w:rPr>
          <w:rFonts w:ascii="宋体" w:eastAsia="宋体" w:hAnsi="宋体" w:cs="Times New Roman" w:hint="eastAsia"/>
          <w:color w:val="000000" w:themeColor="text1"/>
          <w:kern w:val="0"/>
          <w:szCs w:val="21"/>
        </w:rPr>
        <w:t>或</w:t>
      </w:r>
      <w:r>
        <w:rPr>
          <w:rFonts w:ascii="宋体" w:eastAsia="宋体" w:hAnsi="宋体" w:cs="Times New Roman"/>
          <w:color w:val="000000" w:themeColor="text1"/>
          <w:kern w:val="0"/>
          <w:szCs w:val="21"/>
        </w:rPr>
        <w:t>义务全部</w:t>
      </w:r>
      <w:r>
        <w:rPr>
          <w:rFonts w:ascii="宋体" w:eastAsia="宋体" w:hAnsi="宋体" w:cs="Times New Roman" w:hint="eastAsia"/>
          <w:color w:val="000000" w:themeColor="text1"/>
          <w:kern w:val="0"/>
          <w:szCs w:val="21"/>
        </w:rPr>
        <w:t>或部分</w:t>
      </w:r>
      <w:r>
        <w:rPr>
          <w:rFonts w:ascii="宋体" w:eastAsia="宋体" w:hAnsi="宋体" w:cs="Times New Roman"/>
          <w:color w:val="000000" w:themeColor="text1"/>
          <w:kern w:val="0"/>
          <w:szCs w:val="21"/>
        </w:rPr>
        <w:t>转让给第三人</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法律另有规定的除外。</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5" w:name="_Toc247514044"/>
      <w:bookmarkStart w:id="106" w:name="_Toc9536"/>
      <w:bookmarkStart w:id="107" w:name="_Toc14358200"/>
      <w:bookmarkStart w:id="108" w:name="_Toc247527645"/>
      <w:bookmarkStart w:id="109" w:name="_Toc52183739"/>
      <w:bookmarkStart w:id="110" w:name="_Toc300835041"/>
      <w:bookmarkStart w:id="111" w:name="_Toc140222504"/>
      <w:r>
        <w:rPr>
          <w:rFonts w:ascii="宋体" w:eastAsia="宋体" w:hAnsi="宋体" w:cs="Times New Roman"/>
          <w:b/>
          <w:bCs/>
          <w:color w:val="000000" w:themeColor="text1"/>
          <w:kern w:val="0"/>
          <w:sz w:val="22"/>
          <w:szCs w:val="28"/>
        </w:rPr>
        <w:t xml:space="preserve">1.9 </w:t>
      </w:r>
      <w:r>
        <w:rPr>
          <w:rFonts w:ascii="宋体" w:eastAsia="宋体" w:hAnsi="宋体" w:cs="Times New Roman"/>
          <w:b/>
          <w:bCs/>
          <w:color w:val="000000" w:themeColor="text1"/>
          <w:kern w:val="0"/>
          <w:sz w:val="22"/>
          <w:szCs w:val="28"/>
        </w:rPr>
        <w:t>严禁贿赂</w:t>
      </w:r>
      <w:bookmarkEnd w:id="105"/>
      <w:bookmarkEnd w:id="106"/>
      <w:bookmarkEnd w:id="107"/>
      <w:bookmarkEnd w:id="108"/>
      <w:bookmarkEnd w:id="109"/>
      <w:bookmarkEnd w:id="110"/>
      <w:bookmarkEnd w:id="111"/>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12" w:name="_Hlk107822973"/>
      <w:r>
        <w:rPr>
          <w:rFonts w:ascii="宋体" w:eastAsia="宋体" w:hAnsi="宋体" w:cs="Times New Roman"/>
          <w:color w:val="000000" w:themeColor="text1"/>
          <w:kern w:val="0"/>
          <w:szCs w:val="21"/>
        </w:rPr>
        <w:t>合同双方当事人不得以贿赂或变相贿赂的方式，谋取不当利益或损害对方权益。因贿赂造成对方损失的，行为人应赔偿损失，并承担相应的法律责任。</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hint="eastAsia"/>
          <w:color w:val="000000" w:themeColor="text1"/>
          <w:kern w:val="0"/>
          <w:szCs w:val="18"/>
        </w:rPr>
        <w:t>承包人不得与监理人或发包人聘请的第三方串通损害发包人利益。未经发包人书面同意，承包人不得为监理人提供合同约定以外的通讯设备、交通工具及其他任何形式的利益，不得向监理人支付报酬。</w:t>
      </w:r>
      <w:bookmarkEnd w:id="11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3" w:name="_Toc4019"/>
      <w:bookmarkStart w:id="114" w:name="_Toc140222505"/>
      <w:bookmarkStart w:id="115" w:name="_Toc247514045"/>
      <w:bookmarkStart w:id="116" w:name="_Toc52183740"/>
      <w:bookmarkStart w:id="117" w:name="_Toc14358201"/>
      <w:bookmarkStart w:id="118" w:name="_Toc247527646"/>
      <w:bookmarkStart w:id="119" w:name="_Toc300835042"/>
      <w:r>
        <w:rPr>
          <w:rFonts w:ascii="宋体" w:eastAsia="宋体" w:hAnsi="宋体" w:cs="Times New Roman"/>
          <w:b/>
          <w:bCs/>
          <w:color w:val="000000" w:themeColor="text1"/>
          <w:kern w:val="0"/>
          <w:sz w:val="22"/>
          <w:szCs w:val="28"/>
        </w:rPr>
        <w:t xml:space="preserve">1.10 </w:t>
      </w:r>
      <w:r>
        <w:rPr>
          <w:rFonts w:ascii="宋体" w:eastAsia="宋体" w:hAnsi="宋体" w:cs="Times New Roman"/>
          <w:b/>
          <w:bCs/>
          <w:color w:val="000000" w:themeColor="text1"/>
          <w:kern w:val="0"/>
          <w:sz w:val="22"/>
          <w:szCs w:val="28"/>
        </w:rPr>
        <w:t>化石、文物</w:t>
      </w:r>
      <w:bookmarkEnd w:id="113"/>
      <w:bookmarkEnd w:id="114"/>
      <w:bookmarkEnd w:id="115"/>
      <w:bookmarkEnd w:id="116"/>
      <w:bookmarkEnd w:id="117"/>
      <w:bookmarkEnd w:id="118"/>
      <w:bookmarkEnd w:id="11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1.10.1 </w:t>
      </w:r>
      <w:r>
        <w:rPr>
          <w:rFonts w:ascii="宋体" w:eastAsia="宋体" w:hAnsi="宋体" w:cs="Times New Roman"/>
          <w:color w:val="000000" w:themeColor="text1"/>
          <w:kern w:val="0"/>
          <w:szCs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w:t>
      </w:r>
      <w:r>
        <w:rPr>
          <w:rFonts w:ascii="宋体" w:eastAsia="宋体" w:hAnsi="宋体" w:cs="Times New Roman" w:hint="eastAsia"/>
          <w:color w:val="000000" w:themeColor="text1"/>
          <w:kern w:val="0"/>
          <w:szCs w:val="21"/>
        </w:rPr>
        <w:t>、承包人合理分</w:t>
      </w:r>
      <w:r>
        <w:rPr>
          <w:rFonts w:ascii="宋体" w:eastAsia="宋体" w:hAnsi="宋体" w:cs="Times New Roman"/>
          <w:color w:val="000000" w:themeColor="text1"/>
          <w:kern w:val="0"/>
          <w:szCs w:val="21"/>
        </w:rPr>
        <w:t>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1.10.2 </w:t>
      </w:r>
      <w:r>
        <w:rPr>
          <w:rFonts w:ascii="宋体" w:eastAsia="宋体" w:hAnsi="宋体" w:cs="Times New Roman"/>
          <w:color w:val="000000" w:themeColor="text1"/>
          <w:kern w:val="0"/>
          <w:szCs w:val="21"/>
        </w:rPr>
        <w:t>承包人发现文物后不及时报告或隐瞒不报，致使文物丢失或损坏的，应赔偿损失，并承担相应的法律责任。</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0" w:name="_Toc247514046"/>
      <w:bookmarkStart w:id="121" w:name="_Toc247527647"/>
      <w:bookmarkStart w:id="122" w:name="_Toc52183741"/>
      <w:bookmarkStart w:id="123" w:name="_Toc14358202"/>
      <w:bookmarkStart w:id="124" w:name="_Toc300835043"/>
      <w:bookmarkStart w:id="125" w:name="_Toc24692"/>
      <w:bookmarkStart w:id="126" w:name="_Toc140222506"/>
      <w:r>
        <w:rPr>
          <w:rFonts w:ascii="宋体" w:eastAsia="宋体" w:hAnsi="宋体" w:cs="Times New Roman"/>
          <w:b/>
          <w:bCs/>
          <w:color w:val="000000" w:themeColor="text1"/>
          <w:kern w:val="0"/>
          <w:sz w:val="22"/>
          <w:szCs w:val="28"/>
        </w:rPr>
        <w:t xml:space="preserve">1.11 </w:t>
      </w:r>
      <w:bookmarkEnd w:id="120"/>
      <w:bookmarkEnd w:id="121"/>
      <w:r>
        <w:rPr>
          <w:rFonts w:ascii="宋体" w:eastAsia="宋体" w:hAnsi="宋体" w:cs="Times New Roman"/>
          <w:b/>
          <w:bCs/>
          <w:color w:val="000000" w:themeColor="text1"/>
          <w:kern w:val="0"/>
          <w:sz w:val="22"/>
          <w:szCs w:val="28"/>
        </w:rPr>
        <w:t>知识产权</w:t>
      </w:r>
      <w:bookmarkEnd w:id="122"/>
      <w:bookmarkEnd w:id="123"/>
      <w:bookmarkEnd w:id="124"/>
      <w:bookmarkEnd w:id="125"/>
      <w:bookmarkEnd w:id="12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1.11.1</w:t>
      </w:r>
      <w:r>
        <w:rPr>
          <w:rFonts w:ascii="宋体" w:eastAsia="宋体" w:hAnsi="宋体" w:cs="Times New Roman"/>
          <w:color w:val="000000" w:themeColor="text1"/>
          <w:kern w:val="0"/>
          <w:szCs w:val="18"/>
        </w:rPr>
        <w:t>除专用合同条款另有约定外，</w:t>
      </w:r>
      <w:r>
        <w:rPr>
          <w:rFonts w:ascii="宋体" w:eastAsia="宋体" w:hAnsi="宋体" w:cs="Times New Roman"/>
          <w:color w:val="000000" w:themeColor="text1"/>
          <w:kern w:val="0"/>
          <w:szCs w:val="21"/>
        </w:rPr>
        <w:t>承包人完成的设计工作成果和建造完成的建筑物，除署名权以外的著作权以及建筑物形象使用收益等其他知识产权均归发包人享有。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1.11.2 </w:t>
      </w:r>
      <w:bookmarkStart w:id="127" w:name="_Hlk107823046"/>
      <w:r>
        <w:rPr>
          <w:rFonts w:ascii="宋体" w:eastAsia="宋体" w:hAnsi="宋体" w:cs="Times New Roman"/>
          <w:color w:val="000000" w:themeColor="text1"/>
          <w:kern w:val="0"/>
          <w:szCs w:val="21"/>
        </w:rPr>
        <w:t>承包人在进行设计，以及使用任何材料、承包人设备、工程设备或采用施工工艺时，</w:t>
      </w:r>
      <w:r>
        <w:rPr>
          <w:rFonts w:ascii="宋体" w:eastAsia="宋体" w:hAnsi="宋体" w:cs="Times New Roman" w:hint="eastAsia"/>
          <w:color w:val="000000" w:themeColor="text1"/>
          <w:kern w:val="0"/>
          <w:szCs w:val="21"/>
        </w:rPr>
        <w:t>应当注意不得侵犯任何主体的</w:t>
      </w:r>
      <w:r>
        <w:rPr>
          <w:rFonts w:ascii="宋体" w:eastAsia="宋体" w:hAnsi="宋体" w:cs="Times New Roman"/>
          <w:color w:val="000000" w:themeColor="text1"/>
          <w:kern w:val="0"/>
          <w:szCs w:val="21"/>
        </w:rPr>
        <w:t>专利权或其他知识产权</w:t>
      </w:r>
      <w:r>
        <w:rPr>
          <w:rFonts w:ascii="宋体" w:eastAsia="宋体" w:hAnsi="宋体" w:cs="Times New Roman" w:hint="eastAsia"/>
          <w:color w:val="000000" w:themeColor="text1"/>
          <w:kern w:val="0"/>
          <w:szCs w:val="21"/>
        </w:rPr>
        <w:t>，否则由此</w:t>
      </w:r>
      <w:r>
        <w:rPr>
          <w:rFonts w:ascii="宋体" w:eastAsia="宋体" w:hAnsi="宋体" w:cs="Times New Roman"/>
          <w:color w:val="000000" w:themeColor="text1"/>
          <w:kern w:val="0"/>
          <w:szCs w:val="21"/>
        </w:rPr>
        <w:t>所引起的</w:t>
      </w:r>
      <w:r>
        <w:rPr>
          <w:rFonts w:ascii="宋体" w:eastAsia="宋体" w:hAnsi="宋体" w:cs="Times New Roman" w:hint="eastAsia"/>
          <w:color w:val="000000" w:themeColor="text1"/>
          <w:kern w:val="0"/>
          <w:szCs w:val="21"/>
        </w:rPr>
        <w:t>一切法律</w:t>
      </w:r>
      <w:r>
        <w:rPr>
          <w:rFonts w:ascii="宋体" w:eastAsia="宋体" w:hAnsi="宋体" w:cs="Times New Roman"/>
          <w:color w:val="000000" w:themeColor="text1"/>
          <w:kern w:val="0"/>
          <w:szCs w:val="21"/>
        </w:rPr>
        <w:t>责任</w:t>
      </w:r>
      <w:r>
        <w:rPr>
          <w:rFonts w:ascii="宋体" w:eastAsia="宋体" w:hAnsi="宋体" w:cs="Times New Roman" w:hint="eastAsia"/>
          <w:color w:val="000000" w:themeColor="text1"/>
          <w:kern w:val="0"/>
          <w:szCs w:val="21"/>
        </w:rPr>
        <w:t>和所产生的一切费用</w:t>
      </w:r>
      <w:r>
        <w:rPr>
          <w:rFonts w:ascii="宋体" w:eastAsia="宋体" w:hAnsi="宋体" w:cs="Times New Roman"/>
          <w:color w:val="000000" w:themeColor="text1"/>
          <w:kern w:val="0"/>
          <w:szCs w:val="21"/>
        </w:rPr>
        <w:t>由承包人</w:t>
      </w:r>
      <w:r>
        <w:rPr>
          <w:rFonts w:ascii="宋体" w:eastAsia="宋体" w:hAnsi="宋体" w:cs="Times New Roman" w:hint="eastAsia"/>
          <w:color w:val="000000" w:themeColor="text1"/>
          <w:kern w:val="0"/>
          <w:szCs w:val="21"/>
        </w:rPr>
        <w:t>自行</w:t>
      </w:r>
      <w:r>
        <w:rPr>
          <w:rFonts w:ascii="宋体" w:eastAsia="宋体" w:hAnsi="宋体" w:cs="Times New Roman"/>
          <w:color w:val="000000" w:themeColor="text1"/>
          <w:kern w:val="0"/>
          <w:szCs w:val="21"/>
        </w:rPr>
        <w:t>承担。</w:t>
      </w:r>
      <w:bookmarkEnd w:id="127"/>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 xml:space="preserve">1.11.3 </w:t>
      </w:r>
      <w:bookmarkStart w:id="128" w:name="_Hlk107823038"/>
      <w:r>
        <w:rPr>
          <w:rFonts w:ascii="宋体" w:eastAsia="宋体" w:hAnsi="宋体" w:cs="Times New Roman"/>
          <w:color w:val="000000" w:themeColor="text1"/>
          <w:kern w:val="0"/>
          <w:szCs w:val="21"/>
        </w:rPr>
        <w:t>承包人采用专利技术</w:t>
      </w:r>
      <w:r>
        <w:rPr>
          <w:rFonts w:ascii="宋体" w:eastAsia="宋体" w:hAnsi="宋体" w:cs="Times New Roman" w:hint="eastAsia"/>
          <w:color w:val="000000" w:themeColor="text1"/>
          <w:kern w:val="0"/>
          <w:szCs w:val="21"/>
        </w:rPr>
        <w:t>或涉及其他主体享有的知识产权</w:t>
      </w:r>
      <w:r>
        <w:rPr>
          <w:rFonts w:ascii="宋体" w:eastAsia="宋体" w:hAnsi="宋体" w:cs="Times New Roman"/>
          <w:color w:val="000000" w:themeColor="text1"/>
          <w:kern w:val="0"/>
          <w:szCs w:val="21"/>
        </w:rPr>
        <w:t>的，专利技术</w:t>
      </w:r>
      <w:r>
        <w:rPr>
          <w:rFonts w:ascii="宋体" w:eastAsia="宋体" w:hAnsi="宋体" w:cs="Times New Roman" w:hint="eastAsia"/>
          <w:color w:val="000000" w:themeColor="text1"/>
          <w:kern w:val="0"/>
          <w:szCs w:val="21"/>
        </w:rPr>
        <w:t>或知识产权</w:t>
      </w:r>
      <w:r>
        <w:rPr>
          <w:rFonts w:ascii="宋体" w:eastAsia="宋体" w:hAnsi="宋体" w:cs="Times New Roman"/>
          <w:color w:val="000000" w:themeColor="text1"/>
          <w:kern w:val="0"/>
          <w:szCs w:val="21"/>
        </w:rPr>
        <w:t>的使用费包含在投标报价内。</w:t>
      </w:r>
      <w:bookmarkStart w:id="129" w:name="_Toc247527648"/>
      <w:bookmarkStart w:id="130" w:name="_Toc247514047"/>
      <w:bookmarkEnd w:id="128"/>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31" w:name="_Toc140222507"/>
      <w:bookmarkStart w:id="132" w:name="_Toc27790"/>
      <w:bookmarkStart w:id="133" w:name="_Toc300835044"/>
      <w:bookmarkStart w:id="134" w:name="_Toc14358203"/>
      <w:bookmarkStart w:id="135" w:name="_Toc52183742"/>
      <w:r>
        <w:rPr>
          <w:rFonts w:ascii="宋体" w:eastAsia="宋体" w:hAnsi="宋体" w:cs="Times New Roman"/>
          <w:b/>
          <w:bCs/>
          <w:color w:val="000000" w:themeColor="text1"/>
          <w:kern w:val="0"/>
          <w:sz w:val="22"/>
          <w:szCs w:val="28"/>
        </w:rPr>
        <w:t xml:space="preserve">1.12 </w:t>
      </w:r>
      <w:r>
        <w:rPr>
          <w:rFonts w:ascii="宋体" w:eastAsia="宋体" w:hAnsi="宋体" w:cs="Times New Roman"/>
          <w:b/>
          <w:bCs/>
          <w:color w:val="000000" w:themeColor="text1"/>
          <w:kern w:val="0"/>
          <w:sz w:val="22"/>
          <w:szCs w:val="28"/>
        </w:rPr>
        <w:t>文件及信息的保密</w:t>
      </w:r>
      <w:bookmarkEnd w:id="129"/>
      <w:bookmarkEnd w:id="130"/>
      <w:bookmarkEnd w:id="131"/>
      <w:bookmarkEnd w:id="132"/>
      <w:bookmarkEnd w:id="133"/>
      <w:bookmarkEnd w:id="134"/>
      <w:bookmarkEnd w:id="135"/>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6" w:name="_Hlk107823078"/>
      <w:r>
        <w:rPr>
          <w:rFonts w:ascii="宋体" w:eastAsia="宋体" w:hAnsi="宋体" w:cs="Times New Roman"/>
          <w:color w:val="000000" w:themeColor="text1"/>
          <w:kern w:val="0"/>
          <w:szCs w:val="21"/>
        </w:rPr>
        <w:t>未经对方同意，任何一方当事人不得将有关文件、商业秘密、技术秘密、需要保密的资料和信息泄露或用于本合同以外的目的。一方泄露或者在本合同以外使用该商业秘密、技术秘密给另一方造成损失的，承担损害赔偿责任。</w:t>
      </w:r>
      <w:bookmarkEnd w:id="136"/>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37" w:name="_Toc265955390"/>
      <w:bookmarkStart w:id="138" w:name="_Toc247527649"/>
      <w:bookmarkStart w:id="139" w:name="_Toc247514048"/>
      <w:bookmarkStart w:id="140" w:name="_Toc140222508"/>
      <w:bookmarkStart w:id="141" w:name="_Toc300835045"/>
      <w:bookmarkStart w:id="142" w:name="_Toc52183743"/>
      <w:bookmarkStart w:id="143" w:name="_Toc286"/>
      <w:bookmarkStart w:id="144" w:name="_Toc14358204"/>
      <w:r>
        <w:rPr>
          <w:rFonts w:ascii="宋体" w:eastAsia="宋体" w:hAnsi="宋体" w:cs="Times New Roman"/>
          <w:b/>
          <w:bCs/>
          <w:color w:val="000000" w:themeColor="text1"/>
          <w:kern w:val="0"/>
          <w:sz w:val="22"/>
          <w:szCs w:val="28"/>
        </w:rPr>
        <w:t xml:space="preserve">1.13 </w:t>
      </w:r>
      <w:r>
        <w:rPr>
          <w:rFonts w:ascii="宋体" w:eastAsia="宋体" w:hAnsi="宋体" w:cs="Times New Roman"/>
          <w:b/>
          <w:bCs/>
          <w:color w:val="000000" w:themeColor="text1"/>
          <w:kern w:val="0"/>
          <w:sz w:val="22"/>
          <w:szCs w:val="28"/>
        </w:rPr>
        <w:t>发包人要求中的错误</w:t>
      </w:r>
      <w:bookmarkEnd w:id="137"/>
      <w:bookmarkEnd w:id="138"/>
      <w:bookmarkEnd w:id="139"/>
      <w:r>
        <w:rPr>
          <w:rFonts w:ascii="宋体" w:eastAsia="宋体" w:hAnsi="宋体" w:cs="Times New Roman"/>
          <w:b/>
          <w:bCs/>
          <w:color w:val="000000" w:themeColor="text1"/>
          <w:kern w:val="0"/>
          <w:sz w:val="22"/>
          <w:szCs w:val="28"/>
        </w:rPr>
        <w:t>（</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140"/>
      <w:bookmarkEnd w:id="141"/>
      <w:bookmarkEnd w:id="142"/>
      <w:bookmarkEnd w:id="143"/>
      <w:bookmarkEnd w:id="144"/>
    </w:p>
    <w:p w:rsidR="00E101EA" w:rsidRDefault="00584E12">
      <w:pPr>
        <w:spacing w:line="360" w:lineRule="auto"/>
        <w:ind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1.13.1</w:t>
      </w:r>
      <w:r>
        <w:rPr>
          <w:rFonts w:ascii="宋体" w:eastAsia="宋体" w:hAnsi="宋体" w:cs="Times New Roman"/>
          <w:color w:val="000000" w:themeColor="text1"/>
          <w:kern w:val="0"/>
          <w:szCs w:val="21"/>
        </w:rPr>
        <w:t>承包人应认真阅读、复核发包人要求，</w:t>
      </w:r>
      <w:r>
        <w:rPr>
          <w:rFonts w:ascii="宋体" w:eastAsia="宋体" w:hAnsi="宋体" w:cs="Times New Roman"/>
          <w:color w:val="000000" w:themeColor="text1"/>
          <w:kern w:val="0"/>
          <w:szCs w:val="18"/>
        </w:rPr>
        <w:t>发现错误的，应及时书面通知发包人。</w:t>
      </w:r>
    </w:p>
    <w:p w:rsidR="00E101EA" w:rsidRDefault="00584E12">
      <w:pPr>
        <w:spacing w:line="360" w:lineRule="auto"/>
        <w:ind w:firstLine="420"/>
        <w:rPr>
          <w:rFonts w:ascii="宋体" w:eastAsia="宋体" w:hAnsi="宋体" w:cs="Times New Roman"/>
          <w:color w:val="000000" w:themeColor="text1"/>
          <w:kern w:val="0"/>
          <w:szCs w:val="21"/>
        </w:rPr>
      </w:pPr>
      <w:bookmarkStart w:id="145" w:name="_Hlk107823107"/>
      <w:r>
        <w:rPr>
          <w:rFonts w:ascii="宋体" w:eastAsia="宋体" w:hAnsi="宋体" w:cs="Times New Roman"/>
          <w:color w:val="000000" w:themeColor="text1"/>
          <w:kern w:val="0"/>
          <w:szCs w:val="18"/>
        </w:rPr>
        <w:t>1.13.2</w:t>
      </w:r>
      <w:r>
        <w:rPr>
          <w:rFonts w:ascii="宋体" w:eastAsia="宋体" w:hAnsi="宋体" w:cs="Times New Roman"/>
          <w:color w:val="000000" w:themeColor="text1"/>
          <w:kern w:val="0"/>
          <w:szCs w:val="21"/>
        </w:rPr>
        <w:t>发包人要求中的错误导致承包人增加费用和</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或</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工期延误的，发包人应承担由此增加的工期延误。</w:t>
      </w:r>
      <w:bookmarkEnd w:id="145"/>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46" w:name="_Toc140222509"/>
      <w:bookmarkStart w:id="147" w:name="_Toc52183744"/>
      <w:bookmarkStart w:id="148" w:name="_Toc300835046"/>
      <w:bookmarkStart w:id="149" w:name="_Toc14358205"/>
      <w:bookmarkStart w:id="150" w:name="_Toc15627"/>
      <w:r>
        <w:rPr>
          <w:rFonts w:ascii="宋体" w:eastAsia="宋体" w:hAnsi="宋体" w:cs="Times New Roman"/>
          <w:b/>
          <w:bCs/>
          <w:color w:val="000000" w:themeColor="text1"/>
          <w:kern w:val="0"/>
          <w:sz w:val="22"/>
          <w:szCs w:val="28"/>
        </w:rPr>
        <w:t xml:space="preserve">1.13 </w:t>
      </w:r>
      <w:r>
        <w:rPr>
          <w:rFonts w:ascii="宋体" w:eastAsia="宋体" w:hAnsi="宋体" w:cs="Times New Roman"/>
          <w:b/>
          <w:bCs/>
          <w:color w:val="000000" w:themeColor="text1"/>
          <w:kern w:val="0"/>
          <w:sz w:val="22"/>
          <w:szCs w:val="28"/>
        </w:rPr>
        <w:t>发包人要求中的错误（</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146"/>
      <w:bookmarkEnd w:id="147"/>
      <w:bookmarkEnd w:id="148"/>
      <w:bookmarkEnd w:id="149"/>
      <w:bookmarkEnd w:id="150"/>
    </w:p>
    <w:p w:rsidR="00E101EA" w:rsidRDefault="00584E12">
      <w:pPr>
        <w:spacing w:line="360" w:lineRule="auto"/>
        <w:ind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1.13.1 </w:t>
      </w:r>
      <w:r>
        <w:rPr>
          <w:rFonts w:ascii="宋体" w:eastAsia="宋体" w:hAnsi="宋体" w:cs="Times New Roman"/>
          <w:color w:val="000000" w:themeColor="text1"/>
          <w:kern w:val="0"/>
          <w:szCs w:val="21"/>
        </w:rPr>
        <w:t>承包人应认真阅读、复核发包人要求，</w:t>
      </w:r>
      <w:r>
        <w:rPr>
          <w:rFonts w:ascii="宋体" w:eastAsia="宋体" w:hAnsi="宋体" w:cs="Times New Roman"/>
          <w:color w:val="000000" w:themeColor="text1"/>
          <w:kern w:val="0"/>
          <w:szCs w:val="18"/>
        </w:rPr>
        <w:t>发现</w:t>
      </w:r>
      <w:r>
        <w:rPr>
          <w:rFonts w:ascii="宋体" w:eastAsia="宋体" w:hAnsi="宋体" w:cs="Times New Roman"/>
          <w:color w:val="000000" w:themeColor="text1"/>
          <w:kern w:val="0"/>
          <w:szCs w:val="21"/>
        </w:rPr>
        <w:t>错误</w:t>
      </w:r>
      <w:r>
        <w:rPr>
          <w:rFonts w:ascii="宋体" w:eastAsia="宋体" w:hAnsi="宋体" w:cs="Times New Roman"/>
          <w:color w:val="000000" w:themeColor="text1"/>
          <w:kern w:val="0"/>
          <w:szCs w:val="21"/>
        </w:rPr>
        <w:t>的，应及时书面通知发包人。发包人作相应修改的，按照第</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条约定处理。对确实存在的错误，发包人坚持不作修改的，应承担由此导致承包人增加的费用和</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或</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延误的工期。</w:t>
      </w:r>
    </w:p>
    <w:p w:rsidR="00E101EA" w:rsidRDefault="00584E12">
      <w:pPr>
        <w:spacing w:line="360" w:lineRule="auto"/>
        <w:ind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1.13.2 </w:t>
      </w:r>
      <w:r>
        <w:rPr>
          <w:rFonts w:ascii="宋体" w:eastAsia="宋体" w:hAnsi="宋体" w:cs="Times New Roman"/>
          <w:color w:val="000000" w:themeColor="text1"/>
          <w:kern w:val="0"/>
          <w:szCs w:val="18"/>
        </w:rPr>
        <w:t>承包人未发现发包人要求中存在错误的，</w:t>
      </w:r>
      <w:r>
        <w:rPr>
          <w:rFonts w:ascii="宋体" w:eastAsia="宋体" w:hAnsi="宋体" w:cs="Times New Roman"/>
          <w:color w:val="000000" w:themeColor="text1"/>
          <w:kern w:val="0"/>
          <w:szCs w:val="21"/>
        </w:rPr>
        <w:t>承包人自行承担由此导致的费用增加和</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或</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工期延误，</w:t>
      </w:r>
      <w:r>
        <w:rPr>
          <w:rFonts w:ascii="宋体" w:eastAsia="宋体" w:hAnsi="宋体" w:cs="Times New Roman"/>
          <w:color w:val="000000" w:themeColor="text1"/>
          <w:kern w:val="0"/>
          <w:szCs w:val="18"/>
        </w:rPr>
        <w:t>但专用合同条款另有约定的除外。</w:t>
      </w:r>
    </w:p>
    <w:p w:rsidR="00E101EA" w:rsidRDefault="00584E12">
      <w:pPr>
        <w:spacing w:line="360" w:lineRule="auto"/>
        <w:ind w:firstLine="420"/>
        <w:rPr>
          <w:rFonts w:ascii="宋体" w:eastAsia="宋体" w:hAnsi="宋体" w:cs="Times New Roman"/>
          <w:color w:val="000000" w:themeColor="text1"/>
          <w:kern w:val="0"/>
          <w:szCs w:val="21"/>
        </w:rPr>
      </w:pPr>
      <w:bookmarkStart w:id="151" w:name="_Hlk107823206"/>
      <w:r>
        <w:rPr>
          <w:rFonts w:ascii="宋体" w:eastAsia="宋体" w:hAnsi="宋体" w:cs="Times New Roman"/>
          <w:color w:val="000000" w:themeColor="text1"/>
          <w:kern w:val="0"/>
          <w:szCs w:val="18"/>
        </w:rPr>
        <w:t xml:space="preserve">1.13.3 </w:t>
      </w:r>
      <w:r>
        <w:rPr>
          <w:rFonts w:ascii="宋体" w:eastAsia="宋体" w:hAnsi="宋体" w:cs="Times New Roman"/>
          <w:color w:val="000000" w:themeColor="text1"/>
          <w:kern w:val="0"/>
          <w:szCs w:val="21"/>
        </w:rPr>
        <w:t>无论承包人发现与否，在任何情况下，发包人要求中的下列错误导致承包人增加的费用和</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或</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延误的工期，由发包人承担。</w:t>
      </w:r>
    </w:p>
    <w:p w:rsidR="00E101EA" w:rsidRDefault="00584E12">
      <w:pPr>
        <w:spacing w:line="360" w:lineRule="auto"/>
        <w:ind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）发包人要求中引用的原始数据和资料；</w:t>
      </w:r>
    </w:p>
    <w:p w:rsidR="00E101EA" w:rsidRDefault="00584E12">
      <w:pPr>
        <w:spacing w:line="360" w:lineRule="auto"/>
        <w:ind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）对工程或其任何部分的功能要求；</w:t>
      </w:r>
    </w:p>
    <w:p w:rsidR="00E101EA" w:rsidRDefault="00584E12">
      <w:pPr>
        <w:spacing w:line="360" w:lineRule="auto"/>
        <w:ind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）对工程的工艺安排或要求；</w:t>
      </w:r>
    </w:p>
    <w:p w:rsidR="00E101EA" w:rsidRDefault="00584E12">
      <w:pPr>
        <w:spacing w:line="360" w:lineRule="auto"/>
        <w:ind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）试验和检验标准；</w:t>
      </w:r>
    </w:p>
    <w:p w:rsidR="00E101EA" w:rsidRDefault="00584E12">
      <w:pPr>
        <w:spacing w:line="360" w:lineRule="auto"/>
        <w:ind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）除合同另有约定外，承包人无法核实的数据和资料。</w:t>
      </w:r>
      <w:bookmarkEnd w:id="151"/>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52" w:name="_Toc52183745"/>
      <w:bookmarkStart w:id="153" w:name="_Toc28633"/>
      <w:bookmarkStart w:id="154" w:name="_Toc300835047"/>
      <w:bookmarkStart w:id="155" w:name="_Toc14358206"/>
      <w:bookmarkStart w:id="156" w:name="_Toc140222510"/>
      <w:r>
        <w:rPr>
          <w:rFonts w:ascii="宋体" w:eastAsia="宋体" w:hAnsi="宋体" w:cs="Times New Roman"/>
          <w:b/>
          <w:bCs/>
          <w:color w:val="000000" w:themeColor="text1"/>
          <w:kern w:val="0"/>
          <w:sz w:val="22"/>
          <w:szCs w:val="28"/>
        </w:rPr>
        <w:t xml:space="preserve">1.14 </w:t>
      </w:r>
      <w:r>
        <w:rPr>
          <w:rFonts w:ascii="宋体" w:eastAsia="宋体" w:hAnsi="宋体" w:cs="Times New Roman"/>
          <w:b/>
          <w:bCs/>
          <w:color w:val="000000" w:themeColor="text1"/>
          <w:kern w:val="0"/>
          <w:sz w:val="22"/>
          <w:szCs w:val="28"/>
        </w:rPr>
        <w:t>发包人要求违法</w:t>
      </w:r>
      <w:bookmarkEnd w:id="152"/>
      <w:bookmarkEnd w:id="153"/>
      <w:bookmarkEnd w:id="154"/>
      <w:bookmarkEnd w:id="155"/>
      <w:bookmarkEnd w:id="156"/>
    </w:p>
    <w:p w:rsidR="00E101EA" w:rsidRDefault="00584E12">
      <w:pPr>
        <w:spacing w:line="360" w:lineRule="auto"/>
        <w:ind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发包人要求违反法律规定的，</w:t>
      </w:r>
      <w:r>
        <w:rPr>
          <w:rFonts w:ascii="宋体" w:eastAsia="宋体" w:hAnsi="宋体" w:cs="Times New Roman"/>
          <w:color w:val="000000" w:themeColor="text1"/>
          <w:kern w:val="0"/>
          <w:szCs w:val="18"/>
        </w:rPr>
        <w:t>承包人发现后应书面通知发包人，并要求其改正。发包人收到通知书后不予改正或不予答复的，承包人有权拒绝履行</w:t>
      </w:r>
      <w:r>
        <w:rPr>
          <w:rFonts w:ascii="宋体" w:eastAsia="宋体" w:hAnsi="宋体" w:cs="Times New Roman" w:hint="eastAsia"/>
          <w:color w:val="000000" w:themeColor="text1"/>
          <w:kern w:val="0"/>
          <w:szCs w:val="18"/>
        </w:rPr>
        <w:t>违法部分要求，但不得影响其他合同义务的正常开展。</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57" w:name="_Toc247527650"/>
      <w:bookmarkStart w:id="158" w:name="_Toc300835048"/>
      <w:bookmarkStart w:id="159" w:name="_Toc247514049"/>
      <w:bookmarkStart w:id="160" w:name="_Toc26975"/>
      <w:bookmarkStart w:id="161" w:name="_Toc140222511"/>
      <w:bookmarkStart w:id="162" w:name="_Toc184635099"/>
      <w:bookmarkStart w:id="163" w:name="_Toc52183746"/>
      <w:bookmarkStart w:id="164" w:name="_Toc14358207"/>
      <w:r>
        <w:rPr>
          <w:rFonts w:ascii="宋体" w:eastAsia="宋体" w:hAnsi="宋体" w:cs="Times New Roman"/>
          <w:b/>
          <w:bCs/>
          <w:color w:val="000000" w:themeColor="text1"/>
          <w:kern w:val="0"/>
          <w:sz w:val="24"/>
          <w:szCs w:val="32"/>
        </w:rPr>
        <w:lastRenderedPageBreak/>
        <w:t>2</w:t>
      </w:r>
      <w:r>
        <w:rPr>
          <w:rFonts w:ascii="宋体" w:eastAsia="宋体" w:hAnsi="宋体" w:cs="Times New Roman"/>
          <w:b/>
          <w:bCs/>
          <w:color w:val="000000" w:themeColor="text1"/>
          <w:kern w:val="0"/>
          <w:sz w:val="24"/>
          <w:szCs w:val="32"/>
        </w:rPr>
        <w:t>．发包人义务</w:t>
      </w:r>
      <w:bookmarkEnd w:id="157"/>
      <w:bookmarkEnd w:id="158"/>
      <w:bookmarkEnd w:id="159"/>
      <w:bookmarkEnd w:id="160"/>
      <w:bookmarkEnd w:id="161"/>
      <w:bookmarkEnd w:id="162"/>
      <w:bookmarkEnd w:id="163"/>
      <w:bookmarkEnd w:id="164"/>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65" w:name="_Toc52183747"/>
      <w:bookmarkStart w:id="166" w:name="_Toc247514050"/>
      <w:bookmarkStart w:id="167" w:name="_Toc247527651"/>
      <w:bookmarkStart w:id="168" w:name="_Toc14358208"/>
      <w:bookmarkStart w:id="169" w:name="_Toc13806"/>
      <w:bookmarkStart w:id="170" w:name="_Toc140222512"/>
      <w:bookmarkStart w:id="171" w:name="_Toc300835049"/>
      <w:r>
        <w:rPr>
          <w:rFonts w:ascii="宋体" w:eastAsia="宋体" w:hAnsi="宋体" w:cs="Times New Roman"/>
          <w:b/>
          <w:bCs/>
          <w:color w:val="000000" w:themeColor="text1"/>
          <w:kern w:val="0"/>
          <w:sz w:val="22"/>
          <w:szCs w:val="28"/>
        </w:rPr>
        <w:t xml:space="preserve">2.1 </w:t>
      </w:r>
      <w:r>
        <w:rPr>
          <w:rFonts w:ascii="宋体" w:eastAsia="宋体" w:hAnsi="宋体" w:cs="Times New Roman"/>
          <w:b/>
          <w:bCs/>
          <w:color w:val="000000" w:themeColor="text1"/>
          <w:kern w:val="0"/>
          <w:sz w:val="22"/>
          <w:szCs w:val="28"/>
        </w:rPr>
        <w:t>遵守法律</w:t>
      </w:r>
      <w:bookmarkEnd w:id="165"/>
      <w:bookmarkEnd w:id="166"/>
      <w:bookmarkEnd w:id="167"/>
      <w:bookmarkEnd w:id="168"/>
      <w:bookmarkEnd w:id="169"/>
      <w:bookmarkEnd w:id="170"/>
      <w:bookmarkEnd w:id="171"/>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发包人在履行合同过程中应遵守法律，并保证承包人免于承担因发包人违反法律而引起的任何责任。</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72" w:name="_Toc14358209"/>
      <w:bookmarkStart w:id="173" w:name="_Toc247514051"/>
      <w:bookmarkStart w:id="174" w:name="_Toc247527652"/>
      <w:bookmarkStart w:id="175" w:name="_Toc52183748"/>
      <w:bookmarkStart w:id="176" w:name="_Toc300835050"/>
      <w:bookmarkStart w:id="177" w:name="_Toc140222513"/>
      <w:bookmarkStart w:id="178" w:name="_Toc6154"/>
      <w:r>
        <w:rPr>
          <w:rFonts w:ascii="宋体" w:eastAsia="宋体" w:hAnsi="宋体" w:cs="Times New Roman"/>
          <w:b/>
          <w:bCs/>
          <w:color w:val="000000" w:themeColor="text1"/>
          <w:kern w:val="0"/>
          <w:sz w:val="22"/>
          <w:szCs w:val="28"/>
        </w:rPr>
        <w:t xml:space="preserve">2.2 </w:t>
      </w:r>
      <w:r>
        <w:rPr>
          <w:rFonts w:ascii="宋体" w:eastAsia="宋体" w:hAnsi="宋体" w:cs="Times New Roman"/>
          <w:b/>
          <w:bCs/>
          <w:color w:val="000000" w:themeColor="text1"/>
          <w:kern w:val="0"/>
          <w:sz w:val="22"/>
          <w:szCs w:val="28"/>
        </w:rPr>
        <w:t>发出承包人开始工作通知</w:t>
      </w:r>
      <w:bookmarkEnd w:id="172"/>
      <w:bookmarkEnd w:id="173"/>
      <w:bookmarkEnd w:id="174"/>
      <w:bookmarkEnd w:id="175"/>
      <w:bookmarkEnd w:id="176"/>
      <w:bookmarkEnd w:id="177"/>
      <w:bookmarkEnd w:id="17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发包人应委托监理人按第</w:t>
      </w:r>
      <w:r>
        <w:rPr>
          <w:rFonts w:ascii="宋体" w:eastAsia="宋体" w:hAnsi="宋体" w:cs="Times New Roman"/>
          <w:color w:val="000000" w:themeColor="text1"/>
          <w:kern w:val="0"/>
          <w:szCs w:val="21"/>
        </w:rPr>
        <w:t xml:space="preserve">11.1 </w:t>
      </w:r>
      <w:r>
        <w:rPr>
          <w:rFonts w:ascii="宋体" w:eastAsia="宋体" w:hAnsi="宋体" w:cs="Times New Roman"/>
          <w:color w:val="000000" w:themeColor="text1"/>
          <w:kern w:val="0"/>
          <w:szCs w:val="21"/>
        </w:rPr>
        <w:t>款的约定向承包人发出开始工作通知。</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79" w:name="_Toc300835051"/>
      <w:bookmarkStart w:id="180" w:name="_Toc140222514"/>
      <w:bookmarkStart w:id="181" w:name="_Toc208"/>
      <w:bookmarkStart w:id="182" w:name="_Toc247527653"/>
      <w:bookmarkStart w:id="183" w:name="_Toc247514052"/>
      <w:bookmarkStart w:id="184" w:name="_Toc14358210"/>
      <w:bookmarkStart w:id="185" w:name="_Toc52183749"/>
      <w:r>
        <w:rPr>
          <w:rFonts w:ascii="宋体" w:eastAsia="宋体" w:hAnsi="宋体" w:cs="Times New Roman"/>
          <w:b/>
          <w:bCs/>
          <w:color w:val="000000" w:themeColor="text1"/>
          <w:kern w:val="0"/>
          <w:sz w:val="22"/>
          <w:szCs w:val="28"/>
        </w:rPr>
        <w:t xml:space="preserve">2.3 </w:t>
      </w:r>
      <w:r>
        <w:rPr>
          <w:rFonts w:ascii="宋体" w:eastAsia="宋体" w:hAnsi="宋体" w:cs="Times New Roman"/>
          <w:b/>
          <w:bCs/>
          <w:color w:val="000000" w:themeColor="text1"/>
          <w:kern w:val="0"/>
          <w:sz w:val="22"/>
          <w:szCs w:val="28"/>
        </w:rPr>
        <w:t>提供施工场地</w:t>
      </w:r>
      <w:bookmarkEnd w:id="179"/>
      <w:bookmarkEnd w:id="180"/>
      <w:bookmarkEnd w:id="181"/>
      <w:bookmarkEnd w:id="182"/>
      <w:bookmarkEnd w:id="183"/>
      <w:bookmarkEnd w:id="184"/>
      <w:bookmarkEnd w:id="18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发包人应按专用合同条款约定向承包人提供施工场地及进场施工条件，并明确与承包人的交接界面。</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86" w:name="_Toc140222515"/>
      <w:bookmarkStart w:id="187" w:name="_Toc52183750"/>
      <w:bookmarkStart w:id="188" w:name="_Toc9691"/>
      <w:bookmarkStart w:id="189" w:name="_Toc14358211"/>
      <w:bookmarkStart w:id="190" w:name="_Toc247527654"/>
      <w:bookmarkStart w:id="191" w:name="_Toc247514053"/>
      <w:bookmarkStart w:id="192" w:name="_Toc300835052"/>
      <w:r>
        <w:rPr>
          <w:rFonts w:ascii="宋体" w:eastAsia="宋体" w:hAnsi="宋体" w:cs="Times New Roman"/>
          <w:b/>
          <w:bCs/>
          <w:color w:val="000000" w:themeColor="text1"/>
          <w:kern w:val="0"/>
          <w:sz w:val="22"/>
          <w:szCs w:val="28"/>
        </w:rPr>
        <w:t xml:space="preserve">2.4 </w:t>
      </w:r>
      <w:r>
        <w:rPr>
          <w:rFonts w:ascii="宋体" w:eastAsia="宋体" w:hAnsi="宋体" w:cs="Times New Roman"/>
          <w:b/>
          <w:bCs/>
          <w:color w:val="000000" w:themeColor="text1"/>
          <w:kern w:val="0"/>
          <w:sz w:val="22"/>
          <w:szCs w:val="28"/>
        </w:rPr>
        <w:t>办理证件和批件</w:t>
      </w:r>
      <w:bookmarkEnd w:id="186"/>
      <w:bookmarkEnd w:id="187"/>
      <w:bookmarkEnd w:id="188"/>
      <w:bookmarkEnd w:id="189"/>
      <w:bookmarkEnd w:id="190"/>
      <w:bookmarkEnd w:id="191"/>
      <w:bookmarkEnd w:id="19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法律规定和（或）合同约定由发包人负责办理的工程建设项目必须履行的各类审批、核准或备案手续，发包人应按时办理。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法律规定和（或）合同约定由承包人负责的有关设计、施工证件和批件，发包人应给予必要的协助。</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93" w:name="_Toc247514054"/>
      <w:bookmarkStart w:id="194" w:name="_Toc247527655"/>
      <w:bookmarkStart w:id="195" w:name="_Toc140222516"/>
      <w:bookmarkStart w:id="196" w:name="_Toc14358212"/>
      <w:bookmarkStart w:id="197" w:name="_Toc12946"/>
      <w:bookmarkStart w:id="198" w:name="_Toc300835053"/>
      <w:bookmarkStart w:id="199" w:name="_Toc52183751"/>
      <w:r>
        <w:rPr>
          <w:rFonts w:ascii="宋体" w:eastAsia="宋体" w:hAnsi="宋体" w:cs="Times New Roman"/>
          <w:b/>
          <w:bCs/>
          <w:color w:val="000000" w:themeColor="text1"/>
          <w:kern w:val="0"/>
          <w:sz w:val="22"/>
          <w:szCs w:val="28"/>
        </w:rPr>
        <w:t>2.5</w:t>
      </w:r>
      <w:bookmarkStart w:id="200" w:name="_Toc247527656"/>
      <w:bookmarkStart w:id="201" w:name="_Toc247514055"/>
      <w:bookmarkEnd w:id="193"/>
      <w:bookmarkEnd w:id="194"/>
      <w:r>
        <w:rPr>
          <w:rFonts w:ascii="宋体" w:eastAsia="宋体" w:hAnsi="宋体" w:cs="Times New Roman"/>
          <w:b/>
          <w:bCs/>
          <w:color w:val="000000" w:themeColor="text1"/>
          <w:kern w:val="0"/>
          <w:sz w:val="22"/>
          <w:szCs w:val="28"/>
        </w:rPr>
        <w:t xml:space="preserve"> </w:t>
      </w:r>
      <w:r>
        <w:rPr>
          <w:rFonts w:ascii="宋体" w:eastAsia="宋体" w:hAnsi="宋体" w:cs="Times New Roman"/>
          <w:b/>
          <w:bCs/>
          <w:color w:val="000000" w:themeColor="text1"/>
          <w:kern w:val="0"/>
          <w:sz w:val="22"/>
          <w:szCs w:val="28"/>
        </w:rPr>
        <w:t>支付合同价款</w:t>
      </w:r>
      <w:bookmarkEnd w:id="195"/>
      <w:bookmarkEnd w:id="196"/>
      <w:bookmarkEnd w:id="197"/>
      <w:bookmarkEnd w:id="198"/>
      <w:bookmarkEnd w:id="199"/>
      <w:bookmarkEnd w:id="200"/>
      <w:bookmarkEnd w:id="20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发包人应按合同约定向承包人及时支付合同价款。专用合同条款对发包人工程款支付担保有约定的，从其约定。</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02" w:name="_Toc52183752"/>
      <w:bookmarkStart w:id="203" w:name="_Toc14358213"/>
      <w:bookmarkStart w:id="204" w:name="_Toc247527657"/>
      <w:bookmarkStart w:id="205" w:name="_Toc247514056"/>
      <w:bookmarkStart w:id="206" w:name="_Toc300835054"/>
      <w:bookmarkStart w:id="207" w:name="_Toc140222517"/>
      <w:bookmarkStart w:id="208" w:name="_Toc2840"/>
      <w:r>
        <w:rPr>
          <w:rFonts w:ascii="宋体" w:eastAsia="宋体" w:hAnsi="宋体" w:cs="Times New Roman"/>
          <w:b/>
          <w:bCs/>
          <w:color w:val="000000" w:themeColor="text1"/>
          <w:kern w:val="0"/>
          <w:sz w:val="22"/>
          <w:szCs w:val="28"/>
        </w:rPr>
        <w:t xml:space="preserve">2.6 </w:t>
      </w:r>
      <w:r>
        <w:rPr>
          <w:rFonts w:ascii="宋体" w:eastAsia="宋体" w:hAnsi="宋体" w:cs="Times New Roman"/>
          <w:b/>
          <w:bCs/>
          <w:color w:val="000000" w:themeColor="text1"/>
          <w:kern w:val="0"/>
          <w:sz w:val="22"/>
          <w:szCs w:val="28"/>
        </w:rPr>
        <w:t>组织竣工验收</w:t>
      </w:r>
      <w:bookmarkEnd w:id="202"/>
      <w:bookmarkEnd w:id="203"/>
      <w:bookmarkEnd w:id="204"/>
      <w:bookmarkEnd w:id="205"/>
      <w:bookmarkEnd w:id="206"/>
      <w:bookmarkEnd w:id="207"/>
      <w:bookmarkEnd w:id="20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发包人应按合同约定及时组织竣工验收。</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09" w:name="_Toc140222518"/>
      <w:bookmarkStart w:id="210" w:name="_Toc247527658"/>
      <w:bookmarkStart w:id="211" w:name="_Toc300835055"/>
      <w:bookmarkStart w:id="212" w:name="_Toc14358214"/>
      <w:bookmarkStart w:id="213" w:name="_Toc247514057"/>
      <w:bookmarkStart w:id="214" w:name="_Toc52183753"/>
      <w:bookmarkStart w:id="215" w:name="_Toc28403"/>
      <w:r>
        <w:rPr>
          <w:rFonts w:ascii="宋体" w:eastAsia="宋体" w:hAnsi="宋体" w:cs="Times New Roman"/>
          <w:b/>
          <w:bCs/>
          <w:color w:val="000000" w:themeColor="text1"/>
          <w:kern w:val="0"/>
          <w:sz w:val="22"/>
          <w:szCs w:val="28"/>
        </w:rPr>
        <w:t xml:space="preserve">2.7 </w:t>
      </w:r>
      <w:r>
        <w:rPr>
          <w:rFonts w:ascii="宋体" w:eastAsia="宋体" w:hAnsi="宋体" w:cs="Times New Roman"/>
          <w:b/>
          <w:bCs/>
          <w:color w:val="000000" w:themeColor="text1"/>
          <w:kern w:val="0"/>
          <w:sz w:val="22"/>
          <w:szCs w:val="28"/>
        </w:rPr>
        <w:t>其他义务</w:t>
      </w:r>
      <w:bookmarkEnd w:id="209"/>
      <w:bookmarkEnd w:id="210"/>
      <w:bookmarkEnd w:id="211"/>
      <w:bookmarkEnd w:id="212"/>
      <w:bookmarkEnd w:id="213"/>
      <w:bookmarkEnd w:id="214"/>
      <w:bookmarkEnd w:id="21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发包人应履行合同约定的其他义务。</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216" w:name="_Toc14358215"/>
      <w:bookmarkStart w:id="217" w:name="_Toc52183754"/>
      <w:bookmarkStart w:id="218" w:name="_Toc140222519"/>
      <w:bookmarkStart w:id="219" w:name="_Toc247527659"/>
      <w:bookmarkStart w:id="220" w:name="_Toc247514058"/>
      <w:bookmarkStart w:id="221" w:name="_Toc300835056"/>
      <w:bookmarkStart w:id="222" w:name="_Toc184635100"/>
      <w:bookmarkStart w:id="223" w:name="_Toc32460"/>
      <w:r>
        <w:rPr>
          <w:rFonts w:ascii="宋体" w:eastAsia="宋体" w:hAnsi="宋体" w:cs="Times New Roman"/>
          <w:b/>
          <w:bCs/>
          <w:color w:val="000000" w:themeColor="text1"/>
          <w:kern w:val="0"/>
          <w:sz w:val="24"/>
          <w:szCs w:val="32"/>
        </w:rPr>
        <w:t xml:space="preserve">3. </w:t>
      </w:r>
      <w:r>
        <w:rPr>
          <w:rFonts w:ascii="宋体" w:eastAsia="宋体" w:hAnsi="宋体" w:cs="Times New Roman"/>
          <w:b/>
          <w:bCs/>
          <w:color w:val="000000" w:themeColor="text1"/>
          <w:kern w:val="0"/>
          <w:sz w:val="24"/>
          <w:szCs w:val="32"/>
        </w:rPr>
        <w:t>监理人</w:t>
      </w:r>
      <w:bookmarkEnd w:id="216"/>
      <w:bookmarkEnd w:id="217"/>
      <w:bookmarkEnd w:id="218"/>
      <w:bookmarkEnd w:id="219"/>
      <w:bookmarkEnd w:id="220"/>
      <w:bookmarkEnd w:id="221"/>
      <w:bookmarkEnd w:id="222"/>
      <w:bookmarkEnd w:id="223"/>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24" w:name="_Toc247514059"/>
      <w:bookmarkStart w:id="225" w:name="_Toc52183755"/>
      <w:bookmarkStart w:id="226" w:name="_Toc247527660"/>
      <w:bookmarkStart w:id="227" w:name="_Toc14358216"/>
      <w:bookmarkStart w:id="228" w:name="_Toc300835057"/>
      <w:bookmarkStart w:id="229" w:name="_Toc20983"/>
      <w:bookmarkStart w:id="230" w:name="_Toc140222520"/>
      <w:r>
        <w:rPr>
          <w:rFonts w:ascii="宋体" w:eastAsia="宋体" w:hAnsi="宋体" w:cs="Times New Roman"/>
          <w:b/>
          <w:bCs/>
          <w:color w:val="000000" w:themeColor="text1"/>
          <w:kern w:val="0"/>
          <w:sz w:val="22"/>
          <w:szCs w:val="28"/>
        </w:rPr>
        <w:t xml:space="preserve">3.1 </w:t>
      </w:r>
      <w:r>
        <w:rPr>
          <w:rFonts w:ascii="宋体" w:eastAsia="宋体" w:hAnsi="宋体" w:cs="Times New Roman"/>
          <w:b/>
          <w:bCs/>
          <w:color w:val="000000" w:themeColor="text1"/>
          <w:kern w:val="0"/>
          <w:sz w:val="22"/>
          <w:szCs w:val="28"/>
        </w:rPr>
        <w:t>监理人的职责和权</w:t>
      </w:r>
      <w:r>
        <w:rPr>
          <w:rFonts w:ascii="宋体" w:eastAsia="宋体" w:hAnsi="宋体" w:cs="Times New Roman" w:hint="eastAsia"/>
          <w:b/>
          <w:bCs/>
          <w:color w:val="000000" w:themeColor="text1"/>
          <w:kern w:val="0"/>
          <w:sz w:val="22"/>
          <w:szCs w:val="28"/>
        </w:rPr>
        <w:t>利</w:t>
      </w:r>
      <w:bookmarkEnd w:id="224"/>
      <w:bookmarkEnd w:id="225"/>
      <w:bookmarkEnd w:id="226"/>
      <w:bookmarkEnd w:id="227"/>
      <w:bookmarkEnd w:id="228"/>
      <w:bookmarkEnd w:id="229"/>
      <w:bookmarkEnd w:id="230"/>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231" w:name="_Hlk107824888"/>
      <w:r>
        <w:rPr>
          <w:rFonts w:ascii="宋体" w:eastAsia="宋体" w:hAnsi="宋体" w:cs="Times New Roman"/>
          <w:color w:val="000000" w:themeColor="text1"/>
          <w:kern w:val="0"/>
          <w:szCs w:val="18"/>
        </w:rPr>
        <w:t xml:space="preserve">3.1.1 </w:t>
      </w:r>
      <w:r>
        <w:rPr>
          <w:rFonts w:ascii="宋体" w:eastAsia="宋体" w:hAnsi="宋体" w:cs="Times New Roman"/>
          <w:color w:val="000000" w:themeColor="text1"/>
          <w:kern w:val="0"/>
          <w:szCs w:val="21"/>
        </w:rPr>
        <w:t>监理人受发包人委托，享有合同约定的权</w:t>
      </w:r>
      <w:r>
        <w:rPr>
          <w:rFonts w:ascii="宋体" w:eastAsia="宋体" w:hAnsi="宋体" w:cs="Times New Roman" w:hint="eastAsia"/>
          <w:color w:val="000000" w:themeColor="text1"/>
          <w:kern w:val="0"/>
          <w:szCs w:val="21"/>
          <w:lang w:eastAsia="zh-Hans"/>
        </w:rPr>
        <w:t>利</w:t>
      </w:r>
      <w:r>
        <w:rPr>
          <w:rFonts w:ascii="宋体" w:eastAsia="宋体" w:hAnsi="宋体" w:cs="Times New Roman"/>
          <w:color w:val="000000" w:themeColor="text1"/>
          <w:kern w:val="0"/>
          <w:szCs w:val="21"/>
        </w:rPr>
        <w:t>，其所发出的任何指示应视为已得到发包人的批准。</w:t>
      </w:r>
      <w:r>
        <w:rPr>
          <w:rFonts w:ascii="宋体" w:eastAsia="宋体" w:hAnsi="宋体" w:cs="Times New Roman"/>
          <w:color w:val="000000" w:themeColor="text1"/>
          <w:kern w:val="0"/>
          <w:szCs w:val="21"/>
        </w:rPr>
        <w:lastRenderedPageBreak/>
        <w:t>监理人在行使某项权</w:t>
      </w:r>
      <w:r>
        <w:rPr>
          <w:rFonts w:ascii="宋体" w:eastAsia="宋体" w:hAnsi="宋体" w:cs="Times New Roman" w:hint="eastAsia"/>
          <w:color w:val="000000" w:themeColor="text1"/>
          <w:kern w:val="0"/>
          <w:szCs w:val="21"/>
          <w:lang w:eastAsia="zh-Hans"/>
        </w:rPr>
        <w:t>利</w:t>
      </w:r>
      <w:r>
        <w:rPr>
          <w:rFonts w:ascii="宋体" w:eastAsia="宋体" w:hAnsi="宋体" w:cs="Times New Roman"/>
          <w:color w:val="000000" w:themeColor="text1"/>
          <w:kern w:val="0"/>
          <w:szCs w:val="21"/>
        </w:rPr>
        <w:t>前需要经发包人事先批准而通用合同条款没有指明的，应在专用合同条款中指明。未经发包人批准，监理人无权修改合同。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3.1.2 </w:t>
      </w:r>
      <w:r>
        <w:rPr>
          <w:rFonts w:ascii="宋体" w:eastAsia="宋体" w:hAnsi="宋体" w:cs="Times New Roman"/>
          <w:color w:val="000000" w:themeColor="text1"/>
          <w:kern w:val="0"/>
          <w:szCs w:val="21"/>
        </w:rPr>
        <w:t>合同约定应由承包人承担的义务和责任，不因监理人对承包人文件的审查或批准，对工程、材料和工程设备的检查和检验，以及为实施监理</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的指示等职务行为而减轻或</w:t>
      </w:r>
      <w:r>
        <w:rPr>
          <w:rFonts w:ascii="宋体" w:eastAsia="宋体" w:hAnsi="宋体" w:cs="Times New Roman" w:hint="eastAsia"/>
          <w:color w:val="000000" w:themeColor="text1"/>
          <w:kern w:val="0"/>
          <w:szCs w:val="21"/>
        </w:rPr>
        <w:t>免</w:t>
      </w:r>
      <w:r>
        <w:rPr>
          <w:rFonts w:ascii="宋体" w:eastAsia="宋体" w:hAnsi="宋体" w:cs="Times New Roman"/>
          <w:color w:val="000000" w:themeColor="text1"/>
          <w:kern w:val="0"/>
          <w:szCs w:val="21"/>
        </w:rPr>
        <w:t>除。</w:t>
      </w:r>
      <w:r>
        <w:rPr>
          <w:rFonts w:ascii="宋体" w:eastAsia="宋体" w:hAnsi="宋体" w:cs="Times New Roman" w:hint="eastAsia"/>
          <w:color w:val="000000" w:themeColor="text1"/>
          <w:kern w:val="0"/>
          <w:szCs w:val="21"/>
        </w:rPr>
        <w:t>监理人具体工作职责和权</w:t>
      </w:r>
      <w:r>
        <w:rPr>
          <w:rFonts w:ascii="宋体" w:eastAsia="宋体" w:hAnsi="宋体" w:cs="Times New Roman" w:hint="eastAsia"/>
          <w:color w:val="000000" w:themeColor="text1"/>
          <w:kern w:val="0"/>
          <w:szCs w:val="21"/>
          <w:lang w:eastAsia="zh-Hans"/>
        </w:rPr>
        <w:t>利</w:t>
      </w:r>
      <w:r>
        <w:rPr>
          <w:rFonts w:ascii="宋体" w:eastAsia="宋体" w:hAnsi="宋体" w:cs="Times New Roman" w:hint="eastAsia"/>
          <w:color w:val="000000" w:themeColor="text1"/>
          <w:kern w:val="0"/>
          <w:szCs w:val="21"/>
        </w:rPr>
        <w:t>以该项目监理合同及发包人的监理工作要求为准。</w:t>
      </w:r>
      <w:bookmarkEnd w:id="231"/>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32" w:name="_Toc29059"/>
      <w:bookmarkStart w:id="233" w:name="_Toc300835058"/>
      <w:bookmarkStart w:id="234" w:name="_Toc247527661"/>
      <w:bookmarkStart w:id="235" w:name="_Toc247514060"/>
      <w:bookmarkStart w:id="236" w:name="_Toc14358217"/>
      <w:bookmarkStart w:id="237" w:name="_Toc140222521"/>
      <w:bookmarkStart w:id="238" w:name="_Toc52183756"/>
      <w:r>
        <w:rPr>
          <w:rFonts w:ascii="宋体" w:eastAsia="宋体" w:hAnsi="宋体" w:cs="Times New Roman"/>
          <w:b/>
          <w:bCs/>
          <w:color w:val="000000" w:themeColor="text1"/>
          <w:kern w:val="0"/>
          <w:sz w:val="22"/>
          <w:szCs w:val="28"/>
        </w:rPr>
        <w:t xml:space="preserve">3.2 </w:t>
      </w:r>
      <w:r>
        <w:rPr>
          <w:rFonts w:ascii="宋体" w:eastAsia="宋体" w:hAnsi="宋体" w:cs="Times New Roman"/>
          <w:b/>
          <w:bCs/>
          <w:color w:val="000000" w:themeColor="text1"/>
          <w:kern w:val="0"/>
          <w:sz w:val="22"/>
          <w:szCs w:val="28"/>
        </w:rPr>
        <w:t>总监理工程师</w:t>
      </w:r>
      <w:bookmarkEnd w:id="232"/>
      <w:bookmarkEnd w:id="233"/>
      <w:bookmarkEnd w:id="234"/>
      <w:bookmarkEnd w:id="235"/>
      <w:bookmarkEnd w:id="236"/>
      <w:bookmarkEnd w:id="237"/>
      <w:bookmarkEnd w:id="238"/>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239" w:name="_Hlk107824920"/>
      <w:r>
        <w:rPr>
          <w:rFonts w:ascii="宋体" w:eastAsia="宋体" w:hAnsi="宋体" w:cs="Times New Roman"/>
          <w:color w:val="000000" w:themeColor="text1"/>
          <w:kern w:val="0"/>
          <w:szCs w:val="21"/>
        </w:rPr>
        <w:t>发包人应在发出开始工作通知前将总监理工程师的任命通知承包人。总监理工程师更换时，应提前</w:t>
      </w:r>
      <w:r>
        <w:rPr>
          <w:rFonts w:ascii="宋体" w:eastAsia="宋体" w:hAnsi="宋体" w:cs="Times New Roman"/>
          <w:color w:val="000000" w:themeColor="text1"/>
          <w:kern w:val="0"/>
          <w:szCs w:val="21"/>
        </w:rPr>
        <w:t xml:space="preserve">14 </w:t>
      </w:r>
      <w:proofErr w:type="gramStart"/>
      <w:r>
        <w:rPr>
          <w:rFonts w:ascii="宋体" w:eastAsia="宋体" w:hAnsi="宋体" w:cs="Times New Roman"/>
          <w:color w:val="000000" w:themeColor="text1"/>
          <w:kern w:val="0"/>
          <w:szCs w:val="21"/>
        </w:rPr>
        <w:t>天通知</w:t>
      </w:r>
      <w:proofErr w:type="gramEnd"/>
      <w:r>
        <w:rPr>
          <w:rFonts w:ascii="宋体" w:eastAsia="宋体" w:hAnsi="宋体" w:cs="Times New Roman"/>
          <w:color w:val="000000" w:themeColor="text1"/>
          <w:kern w:val="0"/>
          <w:szCs w:val="21"/>
        </w:rPr>
        <w:t>上报承包人审批，并在通知中写明替换者的姓名、职务、职权、权限和任命时间。总监理工程师超过</w:t>
      </w:r>
      <w:r>
        <w:rPr>
          <w:rFonts w:ascii="宋体" w:eastAsia="宋体" w:hAnsi="宋体" w:cs="Times New Roman"/>
          <w:color w:val="000000" w:themeColor="text1"/>
          <w:kern w:val="0"/>
          <w:szCs w:val="18"/>
        </w:rPr>
        <w:t>２</w:t>
      </w:r>
      <w:r>
        <w:rPr>
          <w:rFonts w:ascii="宋体" w:eastAsia="宋体" w:hAnsi="宋体" w:cs="Times New Roman"/>
          <w:color w:val="000000" w:themeColor="text1"/>
          <w:kern w:val="0"/>
          <w:szCs w:val="21"/>
        </w:rPr>
        <w:t>天不能履行职责的，应委派代表代行其职责，并通知承包人。</w:t>
      </w:r>
      <w:bookmarkEnd w:id="239"/>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40" w:name="_Toc140222522"/>
      <w:bookmarkStart w:id="241" w:name="_Toc14358218"/>
      <w:bookmarkStart w:id="242" w:name="_Toc247527662"/>
      <w:bookmarkStart w:id="243" w:name="_Toc300835059"/>
      <w:bookmarkStart w:id="244" w:name="_Toc247514061"/>
      <w:bookmarkStart w:id="245" w:name="_Toc52183757"/>
      <w:bookmarkStart w:id="246" w:name="_Toc9257"/>
      <w:r>
        <w:rPr>
          <w:rFonts w:ascii="宋体" w:eastAsia="宋体" w:hAnsi="宋体" w:cs="Times New Roman"/>
          <w:b/>
          <w:bCs/>
          <w:color w:val="000000" w:themeColor="text1"/>
          <w:kern w:val="0"/>
          <w:sz w:val="22"/>
          <w:szCs w:val="28"/>
        </w:rPr>
        <w:t xml:space="preserve">3.3 </w:t>
      </w:r>
      <w:r>
        <w:rPr>
          <w:rFonts w:ascii="宋体" w:eastAsia="宋体" w:hAnsi="宋体" w:cs="Times New Roman"/>
          <w:b/>
          <w:bCs/>
          <w:color w:val="000000" w:themeColor="text1"/>
          <w:kern w:val="0"/>
          <w:sz w:val="22"/>
          <w:szCs w:val="28"/>
        </w:rPr>
        <w:t>监理人员</w:t>
      </w:r>
      <w:bookmarkEnd w:id="240"/>
      <w:bookmarkEnd w:id="241"/>
      <w:bookmarkEnd w:id="242"/>
      <w:bookmarkEnd w:id="243"/>
      <w:bookmarkEnd w:id="244"/>
      <w:bookmarkEnd w:id="245"/>
      <w:bookmarkEnd w:id="24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3.3.1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3.3.2 </w:t>
      </w:r>
      <w:r>
        <w:rPr>
          <w:rFonts w:ascii="宋体" w:eastAsia="宋体" w:hAnsi="宋体" w:cs="Times New Roman"/>
          <w:color w:val="000000" w:themeColor="text1"/>
          <w:kern w:val="0"/>
          <w:szCs w:val="21"/>
        </w:rPr>
        <w:t>总监理工程师授权的监理人员对承包人文件、工程或其采用的材料和工程设备未在约定的或合理的期限内提出否定意见的，视为已获批准，但不影响监理人在以后拒绝该项工作、工程、材料或工程设备的权利</w:t>
      </w:r>
      <w:r>
        <w:rPr>
          <w:rFonts w:ascii="宋体" w:eastAsia="宋体" w:hAnsi="宋体" w:cs="Times New Roman"/>
          <w:color w:val="000000" w:themeColor="text1"/>
          <w:kern w:val="0"/>
          <w:szCs w:val="21"/>
        </w:rPr>
        <w:t>，监理人的拒绝应当符合法律规定和合同约定。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3.3.3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承包人对总监理工程师授权的监理人员发出的指示有疑问的，可在该指示发出的</w:t>
      </w:r>
      <w:r>
        <w:rPr>
          <w:rFonts w:ascii="宋体" w:eastAsia="宋体" w:hAnsi="宋体" w:cs="Times New Roman"/>
          <w:color w:val="000000" w:themeColor="text1"/>
          <w:kern w:val="0"/>
          <w:szCs w:val="21"/>
        </w:rPr>
        <w:t>48</w:t>
      </w:r>
      <w:r>
        <w:rPr>
          <w:rFonts w:ascii="宋体" w:eastAsia="宋体" w:hAnsi="宋体" w:cs="Times New Roman"/>
          <w:color w:val="000000" w:themeColor="text1"/>
          <w:kern w:val="0"/>
          <w:szCs w:val="21"/>
        </w:rPr>
        <w:t>小时内向总监理工程师提出书面异议，总监理工程师应在</w:t>
      </w:r>
      <w:r>
        <w:rPr>
          <w:rFonts w:ascii="宋体" w:eastAsia="宋体" w:hAnsi="宋体" w:cs="Times New Roman"/>
          <w:color w:val="000000" w:themeColor="text1"/>
          <w:kern w:val="0"/>
          <w:szCs w:val="18"/>
        </w:rPr>
        <w:t>48</w:t>
      </w:r>
      <w:r>
        <w:rPr>
          <w:rFonts w:ascii="宋体" w:eastAsia="宋体" w:hAnsi="宋体" w:cs="Times New Roman"/>
          <w:color w:val="000000" w:themeColor="text1"/>
          <w:kern w:val="0"/>
          <w:szCs w:val="21"/>
        </w:rPr>
        <w:t>小时内对该指示予以确认、更改或撤销。</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3.3.4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除专用合同条款另有约定外，总监理工程师不应将第</w:t>
      </w:r>
      <w:r>
        <w:rPr>
          <w:rFonts w:ascii="宋体" w:eastAsia="宋体" w:hAnsi="宋体" w:cs="Times New Roman"/>
          <w:color w:val="000000" w:themeColor="text1"/>
          <w:kern w:val="0"/>
          <w:szCs w:val="18"/>
        </w:rPr>
        <w:t xml:space="preserve">3.5 </w:t>
      </w:r>
      <w:r>
        <w:rPr>
          <w:rFonts w:ascii="宋体" w:eastAsia="宋体" w:hAnsi="宋体" w:cs="Times New Roman"/>
          <w:color w:val="000000" w:themeColor="text1"/>
          <w:kern w:val="0"/>
          <w:szCs w:val="21"/>
        </w:rPr>
        <w:t>款约定应由总监理工程师</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确定的权</w:t>
      </w:r>
      <w:r>
        <w:rPr>
          <w:rFonts w:ascii="宋体" w:eastAsia="宋体" w:hAnsi="宋体" w:cs="Times New Roman" w:hint="eastAsia"/>
          <w:color w:val="000000" w:themeColor="text1"/>
          <w:kern w:val="0"/>
          <w:szCs w:val="21"/>
        </w:rPr>
        <w:t>利</w:t>
      </w:r>
      <w:r>
        <w:rPr>
          <w:rFonts w:ascii="宋体" w:eastAsia="宋体" w:hAnsi="宋体" w:cs="Times New Roman"/>
          <w:color w:val="000000" w:themeColor="text1"/>
          <w:kern w:val="0"/>
          <w:szCs w:val="21"/>
        </w:rPr>
        <w:t>授权或委托给其他监理人员。</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47" w:name="_Toc52183758"/>
      <w:bookmarkStart w:id="248" w:name="_Toc140222523"/>
      <w:bookmarkStart w:id="249" w:name="_Toc247527663"/>
      <w:bookmarkStart w:id="250" w:name="_Toc14358219"/>
      <w:bookmarkStart w:id="251" w:name="_Toc300835060"/>
      <w:bookmarkStart w:id="252" w:name="_Toc247514062"/>
      <w:bookmarkStart w:id="253" w:name="_Toc773"/>
      <w:r>
        <w:rPr>
          <w:rFonts w:ascii="宋体" w:eastAsia="宋体" w:hAnsi="宋体" w:cs="Times New Roman"/>
          <w:b/>
          <w:bCs/>
          <w:color w:val="000000" w:themeColor="text1"/>
          <w:kern w:val="0"/>
          <w:sz w:val="22"/>
          <w:szCs w:val="28"/>
        </w:rPr>
        <w:t xml:space="preserve">3.4 </w:t>
      </w:r>
      <w:r>
        <w:rPr>
          <w:rFonts w:ascii="宋体" w:eastAsia="宋体" w:hAnsi="宋体" w:cs="Times New Roman"/>
          <w:b/>
          <w:bCs/>
          <w:color w:val="000000" w:themeColor="text1"/>
          <w:kern w:val="0"/>
          <w:sz w:val="22"/>
          <w:szCs w:val="28"/>
        </w:rPr>
        <w:t>监理人的指示</w:t>
      </w:r>
      <w:bookmarkEnd w:id="247"/>
      <w:bookmarkEnd w:id="248"/>
      <w:bookmarkEnd w:id="249"/>
      <w:bookmarkEnd w:id="250"/>
      <w:bookmarkEnd w:id="251"/>
      <w:bookmarkEnd w:id="252"/>
      <w:bookmarkEnd w:id="25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3.4.1 </w:t>
      </w:r>
      <w:r>
        <w:rPr>
          <w:rFonts w:ascii="宋体" w:eastAsia="宋体" w:hAnsi="宋体" w:cs="Times New Roman"/>
          <w:color w:val="000000" w:themeColor="text1"/>
          <w:kern w:val="0"/>
          <w:szCs w:val="21"/>
        </w:rPr>
        <w:t>监理人应按第</w:t>
      </w:r>
      <w:r>
        <w:rPr>
          <w:rFonts w:ascii="宋体" w:eastAsia="宋体" w:hAnsi="宋体" w:cs="Times New Roman"/>
          <w:color w:val="000000" w:themeColor="text1"/>
          <w:kern w:val="0"/>
          <w:szCs w:val="18"/>
        </w:rPr>
        <w:t xml:space="preserve">3.1 </w:t>
      </w:r>
      <w:r>
        <w:rPr>
          <w:rFonts w:ascii="宋体" w:eastAsia="宋体" w:hAnsi="宋体" w:cs="Times New Roman"/>
          <w:color w:val="000000" w:themeColor="text1"/>
          <w:kern w:val="0"/>
          <w:szCs w:val="21"/>
        </w:rPr>
        <w:t>款的约定向承包人发出指示，监理人的指示应盖有监理人授权的项目管理机构章，并由总监理工程师或总监理工程师约定授权的监理人员签字。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3.4.2 </w:t>
      </w:r>
      <w:r>
        <w:rPr>
          <w:rFonts w:ascii="宋体" w:eastAsia="宋体" w:hAnsi="宋体" w:cs="Times New Roman"/>
          <w:color w:val="000000" w:themeColor="text1"/>
          <w:kern w:val="0"/>
          <w:szCs w:val="21"/>
        </w:rPr>
        <w:t>承包人收到监理人</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的指示后应遵照执行。指示构成变更的，应按第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21"/>
        </w:rPr>
        <w:t>条执行。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3.4.3 </w:t>
      </w:r>
      <w:r>
        <w:rPr>
          <w:rFonts w:ascii="宋体" w:eastAsia="宋体" w:hAnsi="宋体" w:cs="Times New Roman"/>
          <w:color w:val="000000" w:themeColor="text1"/>
          <w:kern w:val="0"/>
          <w:szCs w:val="21"/>
        </w:rPr>
        <w:t>在紧急情况下，总监理工程师或其授权的监理人员可以当场签发临时书面指示，承包人应遵照执行。监理应在临时书面指示发出后</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小时内发出书面确认函，监理人在</w:t>
      </w:r>
      <w:r>
        <w:rPr>
          <w:rFonts w:ascii="宋体" w:eastAsia="宋体" w:hAnsi="宋体" w:cs="Times New Roman"/>
          <w:color w:val="000000" w:themeColor="text1"/>
          <w:kern w:val="0"/>
          <w:szCs w:val="18"/>
        </w:rPr>
        <w:t>24</w:t>
      </w:r>
      <w:r>
        <w:rPr>
          <w:rFonts w:ascii="宋体" w:eastAsia="宋体" w:hAnsi="宋体" w:cs="Times New Roman"/>
          <w:color w:val="000000" w:themeColor="text1"/>
          <w:kern w:val="0"/>
          <w:szCs w:val="21"/>
        </w:rPr>
        <w:t>小时内未发出书面确认函的，该临时书面指示应被视为监理人的正式指示。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3.4.4 </w:t>
      </w:r>
      <w:r>
        <w:rPr>
          <w:rFonts w:ascii="宋体" w:eastAsia="宋体" w:hAnsi="宋体" w:cs="Times New Roman"/>
          <w:color w:val="000000" w:themeColor="text1"/>
          <w:kern w:val="0"/>
          <w:szCs w:val="21"/>
        </w:rPr>
        <w:t>除合同另有约定外，承包人只从总监理工程师或</w:t>
      </w:r>
      <w:r>
        <w:rPr>
          <w:rFonts w:ascii="宋体" w:eastAsia="宋体" w:hAnsi="宋体" w:cs="Times New Roman"/>
          <w:color w:val="000000" w:themeColor="text1"/>
          <w:kern w:val="0"/>
          <w:szCs w:val="18"/>
        </w:rPr>
        <w:t>按第</w:t>
      </w:r>
      <w:r>
        <w:rPr>
          <w:rFonts w:ascii="宋体" w:eastAsia="宋体" w:hAnsi="宋体" w:cs="Times New Roman"/>
          <w:color w:val="000000" w:themeColor="text1"/>
          <w:kern w:val="0"/>
          <w:szCs w:val="18"/>
        </w:rPr>
        <w:t>3.3</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项被</w:t>
      </w:r>
      <w:r>
        <w:rPr>
          <w:rFonts w:ascii="宋体" w:eastAsia="宋体" w:hAnsi="宋体" w:cs="Times New Roman"/>
          <w:color w:val="000000" w:themeColor="text1"/>
          <w:kern w:val="0"/>
          <w:szCs w:val="21"/>
        </w:rPr>
        <w:t>授权的监理人员处取得指示。</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54" w:name="_Toc52183759"/>
      <w:bookmarkStart w:id="255" w:name="_Toc247527664"/>
      <w:bookmarkStart w:id="256" w:name="_Toc140222524"/>
      <w:bookmarkStart w:id="257" w:name="_Toc247514063"/>
      <w:bookmarkStart w:id="258" w:name="_Toc14358220"/>
      <w:bookmarkStart w:id="259" w:name="_Toc300835061"/>
      <w:bookmarkStart w:id="260" w:name="_Toc16885"/>
      <w:r>
        <w:rPr>
          <w:rFonts w:ascii="宋体" w:eastAsia="宋体" w:hAnsi="宋体" w:cs="Times New Roman"/>
          <w:b/>
          <w:bCs/>
          <w:color w:val="000000" w:themeColor="text1"/>
          <w:kern w:val="0"/>
          <w:sz w:val="22"/>
          <w:szCs w:val="28"/>
        </w:rPr>
        <w:lastRenderedPageBreak/>
        <w:t xml:space="preserve">3.5 </w:t>
      </w:r>
      <w:r>
        <w:rPr>
          <w:rFonts w:ascii="宋体" w:eastAsia="宋体" w:hAnsi="宋体" w:cs="Times New Roman"/>
          <w:b/>
          <w:bCs/>
          <w:color w:val="000000" w:themeColor="text1"/>
          <w:kern w:val="0"/>
          <w:sz w:val="22"/>
          <w:szCs w:val="28"/>
        </w:rPr>
        <w:t>商定或确定</w:t>
      </w:r>
      <w:bookmarkEnd w:id="254"/>
      <w:bookmarkEnd w:id="255"/>
      <w:bookmarkEnd w:id="256"/>
      <w:bookmarkEnd w:id="257"/>
      <w:bookmarkEnd w:id="258"/>
      <w:bookmarkEnd w:id="259"/>
      <w:bookmarkEnd w:id="260"/>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261" w:name="_Hlk107825241"/>
      <w:r>
        <w:rPr>
          <w:rFonts w:ascii="宋体" w:eastAsia="宋体" w:hAnsi="宋体" w:cs="Times New Roman"/>
          <w:color w:val="000000" w:themeColor="text1"/>
          <w:kern w:val="0"/>
          <w:szCs w:val="18"/>
        </w:rPr>
        <w:t xml:space="preserve">3.5.1 </w:t>
      </w:r>
      <w:r>
        <w:rPr>
          <w:rFonts w:ascii="宋体" w:eastAsia="宋体" w:hAnsi="宋体" w:cs="Times New Roman"/>
          <w:color w:val="000000" w:themeColor="text1"/>
          <w:kern w:val="0"/>
          <w:szCs w:val="21"/>
        </w:rPr>
        <w:t>合同约定总监理工程师应按照本款对任何事项进行商定或确定时，总监理工程师应与合同当事人协商，尽量达成一致。不能达成一致的，总监理工程师应认真研究后审慎确定。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3.5.2 </w:t>
      </w:r>
      <w:r>
        <w:rPr>
          <w:rFonts w:ascii="宋体" w:eastAsia="宋体" w:hAnsi="宋体" w:cs="Times New Roman"/>
          <w:color w:val="000000" w:themeColor="text1"/>
          <w:kern w:val="0"/>
          <w:szCs w:val="21"/>
        </w:rPr>
        <w:t>总监理工程师应将商定或确定的事项通知合同当事人，并附详细依据。对总监理工程师的确定有异议的，构成争议，按照第</w:t>
      </w:r>
      <w:r>
        <w:rPr>
          <w:rFonts w:ascii="宋体" w:eastAsia="宋体" w:hAnsi="宋体" w:cs="Times New Roman"/>
          <w:color w:val="000000" w:themeColor="text1"/>
          <w:kern w:val="0"/>
          <w:szCs w:val="21"/>
        </w:rPr>
        <w:t xml:space="preserve">24 </w:t>
      </w:r>
      <w:r>
        <w:rPr>
          <w:rFonts w:ascii="宋体" w:eastAsia="宋体" w:hAnsi="宋体" w:cs="Times New Roman"/>
          <w:color w:val="000000" w:themeColor="text1"/>
          <w:kern w:val="0"/>
          <w:szCs w:val="21"/>
        </w:rPr>
        <w:t>条的约定处理。在争议解决前，</w:t>
      </w:r>
      <w:r>
        <w:rPr>
          <w:rFonts w:ascii="宋体" w:eastAsia="宋体" w:hAnsi="宋体" w:cs="Times New Roman" w:hint="eastAsia"/>
          <w:color w:val="000000" w:themeColor="text1"/>
          <w:kern w:val="0"/>
          <w:szCs w:val="21"/>
        </w:rPr>
        <w:t>合同当事人暂按总监理工程师的确定执行；争议解决后，争议解决的结果与总监理工程师的确定不一致的，按照争议解决的结果执行，由此造成的损失由</w:t>
      </w:r>
      <w:r>
        <w:rPr>
          <w:rFonts w:ascii="宋体" w:eastAsia="宋体" w:hAnsi="宋体" w:cs="Times New Roman" w:hint="eastAsia"/>
          <w:color w:val="000000" w:themeColor="text1"/>
          <w:kern w:val="0"/>
          <w:szCs w:val="21"/>
        </w:rPr>
        <w:t>责任人承担。</w:t>
      </w:r>
      <w:bookmarkEnd w:id="261"/>
    </w:p>
    <w:p w:rsidR="00E101EA" w:rsidRDefault="00584E12">
      <w:pPr>
        <w:keepNext/>
        <w:keepLines/>
        <w:spacing w:line="360" w:lineRule="auto"/>
        <w:outlineLvl w:val="1"/>
        <w:rPr>
          <w:rFonts w:ascii="宋体" w:eastAsia="宋体" w:hAnsi="宋体" w:cs="Times New Roman"/>
          <w:b/>
          <w:bCs/>
          <w:color w:val="000000" w:themeColor="text1"/>
          <w:kern w:val="0"/>
          <w:sz w:val="24"/>
          <w:szCs w:val="32"/>
        </w:rPr>
      </w:pPr>
      <w:bookmarkStart w:id="262" w:name="_Toc132995603"/>
      <w:bookmarkStart w:id="263" w:name="_Toc140222525"/>
      <w:bookmarkStart w:id="264" w:name="_Toc29391"/>
      <w:r>
        <w:rPr>
          <w:rFonts w:ascii="宋体" w:eastAsia="宋体" w:hAnsi="宋体" w:cs="Times New Roman"/>
          <w:b/>
          <w:bCs/>
          <w:color w:val="000000" w:themeColor="text1"/>
          <w:kern w:val="0"/>
          <w:sz w:val="24"/>
          <w:szCs w:val="32"/>
        </w:rPr>
        <w:t xml:space="preserve">4. </w:t>
      </w:r>
      <w:r>
        <w:rPr>
          <w:rFonts w:ascii="宋体" w:eastAsia="宋体" w:hAnsi="宋体" w:cs="Times New Roman" w:hint="eastAsia"/>
          <w:b/>
          <w:bCs/>
          <w:color w:val="000000" w:themeColor="text1"/>
          <w:kern w:val="0"/>
          <w:sz w:val="24"/>
          <w:szCs w:val="32"/>
        </w:rPr>
        <w:t>承包人</w:t>
      </w:r>
      <w:bookmarkEnd w:id="262"/>
      <w:bookmarkEnd w:id="263"/>
      <w:bookmarkEnd w:id="264"/>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65" w:name="_Toc247527666"/>
      <w:bookmarkStart w:id="266" w:name="_Toc300835063"/>
      <w:bookmarkStart w:id="267" w:name="_Toc247514065"/>
      <w:bookmarkStart w:id="268" w:name="_Toc140222526"/>
      <w:bookmarkStart w:id="269" w:name="_Toc22198"/>
      <w:bookmarkStart w:id="270" w:name="_Toc14358222"/>
      <w:bookmarkStart w:id="271" w:name="_Toc52183761"/>
      <w:r>
        <w:rPr>
          <w:rFonts w:ascii="宋体" w:eastAsia="宋体" w:hAnsi="宋体" w:cs="Times New Roman"/>
          <w:b/>
          <w:bCs/>
          <w:color w:val="000000" w:themeColor="text1"/>
          <w:kern w:val="0"/>
          <w:sz w:val="22"/>
          <w:szCs w:val="28"/>
        </w:rPr>
        <w:t xml:space="preserve">4.1 </w:t>
      </w:r>
      <w:r>
        <w:rPr>
          <w:rFonts w:ascii="宋体" w:eastAsia="宋体" w:hAnsi="宋体" w:cs="Times New Roman"/>
          <w:b/>
          <w:bCs/>
          <w:color w:val="000000" w:themeColor="text1"/>
          <w:kern w:val="0"/>
          <w:sz w:val="22"/>
          <w:szCs w:val="28"/>
        </w:rPr>
        <w:t>承包人的一般义务</w:t>
      </w:r>
      <w:bookmarkEnd w:id="265"/>
      <w:bookmarkEnd w:id="266"/>
      <w:bookmarkEnd w:id="267"/>
      <w:bookmarkEnd w:id="268"/>
      <w:bookmarkEnd w:id="269"/>
      <w:bookmarkEnd w:id="270"/>
      <w:bookmarkEnd w:id="271"/>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272" w:name="_Hlk107825348"/>
      <w:r>
        <w:rPr>
          <w:rFonts w:ascii="宋体" w:eastAsia="宋体" w:hAnsi="宋体" w:cs="Times New Roman"/>
          <w:color w:val="000000" w:themeColor="text1"/>
          <w:kern w:val="0"/>
          <w:szCs w:val="18"/>
        </w:rPr>
        <w:t xml:space="preserve">4.1.1 </w:t>
      </w:r>
      <w:r>
        <w:rPr>
          <w:rFonts w:ascii="宋体" w:eastAsia="宋体" w:hAnsi="宋体" w:cs="Times New Roman"/>
          <w:color w:val="000000" w:themeColor="text1"/>
          <w:kern w:val="0"/>
          <w:szCs w:val="21"/>
        </w:rPr>
        <w:t>遵守法律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承包人在履行合同过程中应遵守法律，并保证发包人免于承担因承包人违反法律而引起的任何责任。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4.1.2 </w:t>
      </w:r>
      <w:r>
        <w:rPr>
          <w:rFonts w:ascii="宋体" w:eastAsia="宋体" w:hAnsi="宋体" w:cs="Times New Roman"/>
          <w:color w:val="000000" w:themeColor="text1"/>
          <w:kern w:val="0"/>
          <w:szCs w:val="21"/>
        </w:rPr>
        <w:t>依法纳税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承包人应按有关法律规定纳税，应缴纳的税金包括在合同价格内。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4.1.3 </w:t>
      </w:r>
      <w:r>
        <w:rPr>
          <w:rFonts w:ascii="宋体" w:eastAsia="宋体" w:hAnsi="宋体" w:cs="Times New Roman"/>
          <w:color w:val="000000" w:themeColor="text1"/>
          <w:kern w:val="0"/>
          <w:szCs w:val="21"/>
        </w:rPr>
        <w:t>完成各项承包工作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承包人应按合同约定以及监理人根据第</w:t>
      </w:r>
      <w:r>
        <w:rPr>
          <w:rFonts w:ascii="宋体" w:eastAsia="宋体" w:hAnsi="宋体" w:cs="Times New Roman"/>
          <w:color w:val="000000" w:themeColor="text1"/>
          <w:kern w:val="0"/>
          <w:szCs w:val="21"/>
        </w:rPr>
        <w:t>3.4</w:t>
      </w:r>
      <w:r>
        <w:rPr>
          <w:rFonts w:ascii="宋体" w:eastAsia="宋体" w:hAnsi="宋体" w:cs="Times New Roman"/>
          <w:color w:val="000000" w:themeColor="text1"/>
          <w:kern w:val="0"/>
          <w:szCs w:val="21"/>
        </w:rPr>
        <w:t>款</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4.1.4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对设计、施工作业和施工方法，以及工程的完备性负责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承包人应按合同约定的工作内容和进度要求，编制设计、施工的组织和实施计划，并对所有设计、施工作业和施工方法，以及全部工程的完备性和安全可靠性负责。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4.1.5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保证工程施工和人员的安全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承包人应按第</w:t>
      </w:r>
      <w:r>
        <w:rPr>
          <w:rFonts w:ascii="宋体" w:eastAsia="宋体" w:hAnsi="宋体" w:cs="Times New Roman"/>
          <w:color w:val="000000" w:themeColor="text1"/>
          <w:kern w:val="0"/>
          <w:szCs w:val="18"/>
        </w:rPr>
        <w:t xml:space="preserve">10.2 </w:t>
      </w:r>
      <w:r>
        <w:rPr>
          <w:rFonts w:ascii="宋体" w:eastAsia="宋体" w:hAnsi="宋体" w:cs="Times New Roman"/>
          <w:color w:val="000000" w:themeColor="text1"/>
          <w:kern w:val="0"/>
          <w:szCs w:val="21"/>
        </w:rPr>
        <w:t>款约定采取施工安全措施，确保工程及其人员、材料、设备和设施的安全，防止因工程施工造成的人身伤害和财产损失。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4.1.6 </w:t>
      </w:r>
      <w:r>
        <w:rPr>
          <w:rFonts w:ascii="宋体" w:eastAsia="宋体" w:hAnsi="宋体" w:cs="Times New Roman"/>
          <w:color w:val="000000" w:themeColor="text1"/>
          <w:kern w:val="0"/>
          <w:szCs w:val="21"/>
        </w:rPr>
        <w:t>负责施工场地及其周边环境与生态的保护工作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承包人应按照第</w:t>
      </w:r>
      <w:r>
        <w:rPr>
          <w:rFonts w:ascii="宋体" w:eastAsia="宋体" w:hAnsi="宋体" w:cs="Times New Roman"/>
          <w:color w:val="000000" w:themeColor="text1"/>
          <w:kern w:val="0"/>
          <w:szCs w:val="18"/>
        </w:rPr>
        <w:t xml:space="preserve">10.4 </w:t>
      </w:r>
      <w:r>
        <w:rPr>
          <w:rFonts w:ascii="宋体" w:eastAsia="宋体" w:hAnsi="宋体" w:cs="Times New Roman"/>
          <w:color w:val="000000" w:themeColor="text1"/>
          <w:kern w:val="0"/>
          <w:szCs w:val="21"/>
        </w:rPr>
        <w:t>款约定负责施工场地及其周边环境与生态的保护工作。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4.1.7 </w:t>
      </w:r>
      <w:r>
        <w:rPr>
          <w:rFonts w:ascii="宋体" w:eastAsia="宋体" w:hAnsi="宋体" w:cs="Times New Roman"/>
          <w:color w:val="000000" w:themeColor="text1"/>
          <w:kern w:val="0"/>
          <w:szCs w:val="21"/>
        </w:rPr>
        <w:t>避免施工对公众与他人的利益造成损害</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4.1.8 </w:t>
      </w:r>
      <w:r>
        <w:rPr>
          <w:rFonts w:ascii="宋体" w:eastAsia="宋体" w:hAnsi="宋体" w:cs="Times New Roman"/>
          <w:color w:val="000000" w:themeColor="text1"/>
          <w:kern w:val="0"/>
          <w:szCs w:val="21"/>
        </w:rPr>
        <w:t>为他人提供方便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承包人应按监理人的指示为他人在施工场地或附近实施与工程有关的其他各项工作提供可能的条件。</w:t>
      </w:r>
      <w:r>
        <w:rPr>
          <w:rFonts w:ascii="宋体" w:eastAsia="宋体" w:hAnsi="宋体" w:cs="Times New Roman"/>
          <w:color w:val="000000" w:themeColor="text1"/>
          <w:kern w:val="0"/>
          <w:szCs w:val="21"/>
        </w:rPr>
        <w:lastRenderedPageBreak/>
        <w:t>除合同另有约定外，提供有关条件的内容和可能发生的费用，由监理人按第</w:t>
      </w:r>
      <w:r>
        <w:rPr>
          <w:rFonts w:ascii="宋体" w:eastAsia="宋体" w:hAnsi="宋体" w:cs="Times New Roman"/>
          <w:color w:val="000000" w:themeColor="text1"/>
          <w:kern w:val="0"/>
          <w:szCs w:val="21"/>
        </w:rPr>
        <w:t xml:space="preserve">3.5 </w:t>
      </w:r>
      <w:r>
        <w:rPr>
          <w:rFonts w:ascii="宋体" w:eastAsia="宋体" w:hAnsi="宋体" w:cs="Times New Roman"/>
          <w:color w:val="000000" w:themeColor="text1"/>
          <w:kern w:val="0"/>
          <w:szCs w:val="21"/>
        </w:rPr>
        <w:t>款商定或确定。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4.1.9 </w:t>
      </w:r>
      <w:r>
        <w:rPr>
          <w:rFonts w:ascii="宋体" w:eastAsia="宋体" w:hAnsi="宋体" w:cs="Times New Roman"/>
          <w:color w:val="000000" w:themeColor="text1"/>
          <w:kern w:val="0"/>
          <w:szCs w:val="21"/>
        </w:rPr>
        <w:t>工程的维护和照管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工程接收证书颁发前，承包人应负责照管和维护工程。工程接收证书颁发时尚有部分</w:t>
      </w:r>
      <w:r>
        <w:rPr>
          <w:rFonts w:ascii="宋体" w:eastAsia="宋体" w:hAnsi="宋体" w:cs="Times New Roman"/>
          <w:color w:val="000000" w:themeColor="text1"/>
          <w:kern w:val="0"/>
          <w:szCs w:val="21"/>
        </w:rPr>
        <w:t>未竣工工程的，承包人还应</w:t>
      </w:r>
      <w:proofErr w:type="gramStart"/>
      <w:r>
        <w:rPr>
          <w:rFonts w:ascii="宋体" w:eastAsia="宋体" w:hAnsi="宋体" w:cs="Times New Roman"/>
          <w:color w:val="000000" w:themeColor="text1"/>
          <w:kern w:val="0"/>
          <w:szCs w:val="21"/>
        </w:rPr>
        <w:t>负责该未竣工</w:t>
      </w:r>
      <w:proofErr w:type="gramEnd"/>
      <w:r>
        <w:rPr>
          <w:rFonts w:ascii="宋体" w:eastAsia="宋体" w:hAnsi="宋体" w:cs="Times New Roman"/>
          <w:color w:val="000000" w:themeColor="text1"/>
          <w:kern w:val="0"/>
          <w:szCs w:val="21"/>
        </w:rPr>
        <w:t>工程的照管和维护工作，直至竣工后移交给发包人。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4.1.10 </w:t>
      </w:r>
      <w:r>
        <w:rPr>
          <w:rFonts w:ascii="宋体" w:eastAsia="宋体" w:hAnsi="宋体" w:cs="Times New Roman"/>
          <w:color w:val="000000" w:themeColor="text1"/>
          <w:kern w:val="0"/>
          <w:szCs w:val="21"/>
        </w:rPr>
        <w:t>其他义务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承包人应履行合同约定的其他义务。</w:t>
      </w:r>
      <w:bookmarkEnd w:id="27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73" w:name="_Toc140222527"/>
      <w:bookmarkStart w:id="274" w:name="_Toc300835064"/>
      <w:bookmarkStart w:id="275" w:name="_Toc247527667"/>
      <w:bookmarkStart w:id="276" w:name="_Toc52183762"/>
      <w:bookmarkStart w:id="277" w:name="_Toc14358223"/>
      <w:bookmarkStart w:id="278" w:name="_Toc18770"/>
      <w:bookmarkStart w:id="279" w:name="_Toc247514066"/>
      <w:r>
        <w:rPr>
          <w:rFonts w:ascii="宋体" w:eastAsia="宋体" w:hAnsi="宋体" w:cs="Times New Roman"/>
          <w:b/>
          <w:bCs/>
          <w:color w:val="000000" w:themeColor="text1"/>
          <w:kern w:val="0"/>
          <w:sz w:val="22"/>
          <w:szCs w:val="28"/>
        </w:rPr>
        <w:t xml:space="preserve">4.2 </w:t>
      </w:r>
      <w:r>
        <w:rPr>
          <w:rFonts w:ascii="宋体" w:eastAsia="宋体" w:hAnsi="宋体" w:cs="Times New Roman"/>
          <w:b/>
          <w:bCs/>
          <w:color w:val="000000" w:themeColor="text1"/>
          <w:kern w:val="0"/>
          <w:sz w:val="22"/>
          <w:szCs w:val="28"/>
        </w:rPr>
        <w:t>履约担保</w:t>
      </w:r>
      <w:bookmarkEnd w:id="273"/>
      <w:bookmarkEnd w:id="274"/>
      <w:bookmarkEnd w:id="275"/>
      <w:bookmarkEnd w:id="276"/>
      <w:bookmarkEnd w:id="277"/>
      <w:bookmarkEnd w:id="278"/>
      <w:bookmarkEnd w:id="279"/>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280" w:name="_Hlk107825417"/>
      <w:r>
        <w:rPr>
          <w:rFonts w:ascii="宋体" w:eastAsia="宋体" w:hAnsi="宋体" w:cs="Times New Roman"/>
          <w:color w:val="000000" w:themeColor="text1"/>
          <w:kern w:val="0"/>
          <w:szCs w:val="18"/>
        </w:rPr>
        <w:t xml:space="preserve">4.2.1 </w:t>
      </w:r>
      <w:r>
        <w:rPr>
          <w:rFonts w:ascii="宋体" w:eastAsia="宋体" w:hAnsi="宋体" w:cs="Times New Roman"/>
          <w:color w:val="000000" w:themeColor="text1"/>
          <w:kern w:val="0"/>
          <w:szCs w:val="21"/>
        </w:rPr>
        <w:t>承包人应保证其履约担保在发包人颁发工程接收证书前一直有效。发包人应在工程接收证书颁发</w:t>
      </w:r>
      <w:r>
        <w:rPr>
          <w:rFonts w:ascii="宋体" w:eastAsia="宋体" w:hAnsi="宋体" w:cs="Times New Roman" w:hint="eastAsia"/>
          <w:color w:val="000000" w:themeColor="text1"/>
          <w:kern w:val="0"/>
          <w:szCs w:val="21"/>
        </w:rPr>
        <w:t>、承包人完成移交交付和清理退场</w:t>
      </w:r>
      <w:r>
        <w:rPr>
          <w:rFonts w:ascii="宋体" w:eastAsia="宋体" w:hAnsi="宋体" w:cs="Times New Roman"/>
          <w:color w:val="000000" w:themeColor="text1"/>
          <w:kern w:val="0"/>
          <w:szCs w:val="21"/>
        </w:rPr>
        <w:t>后</w:t>
      </w:r>
      <w:r>
        <w:rPr>
          <w:rFonts w:ascii="宋体" w:eastAsia="宋体" w:hAnsi="宋体" w:cs="Times New Roman"/>
          <w:color w:val="000000" w:themeColor="text1"/>
          <w:kern w:val="0"/>
          <w:szCs w:val="21"/>
        </w:rPr>
        <w:t xml:space="preserve">28 </w:t>
      </w:r>
      <w:r>
        <w:rPr>
          <w:rFonts w:ascii="宋体" w:eastAsia="宋体" w:hAnsi="宋体" w:cs="Times New Roman"/>
          <w:color w:val="000000" w:themeColor="text1"/>
          <w:kern w:val="0"/>
          <w:szCs w:val="21"/>
        </w:rPr>
        <w:t>天内将履约担保退还给承包人。需进行竣工</w:t>
      </w:r>
      <w:proofErr w:type="gramStart"/>
      <w:r>
        <w:rPr>
          <w:rFonts w:ascii="宋体" w:eastAsia="宋体" w:hAnsi="宋体" w:cs="Times New Roman"/>
          <w:color w:val="000000" w:themeColor="text1"/>
          <w:kern w:val="0"/>
          <w:szCs w:val="21"/>
        </w:rPr>
        <w:t>后试验</w:t>
      </w:r>
      <w:proofErr w:type="gramEnd"/>
      <w:r>
        <w:rPr>
          <w:rFonts w:ascii="宋体" w:eastAsia="宋体" w:hAnsi="宋体" w:cs="Times New Roman"/>
          <w:color w:val="000000" w:themeColor="text1"/>
          <w:kern w:val="0"/>
          <w:szCs w:val="21"/>
        </w:rPr>
        <w:t>的，承包人应保证其履约担保在竣工</w:t>
      </w:r>
      <w:proofErr w:type="gramStart"/>
      <w:r>
        <w:rPr>
          <w:rFonts w:ascii="宋体" w:eastAsia="宋体" w:hAnsi="宋体" w:cs="Times New Roman"/>
          <w:color w:val="000000" w:themeColor="text1"/>
          <w:kern w:val="0"/>
          <w:szCs w:val="21"/>
        </w:rPr>
        <w:t>后试验</w:t>
      </w:r>
      <w:proofErr w:type="gramEnd"/>
      <w:r>
        <w:rPr>
          <w:rFonts w:ascii="宋体" w:eastAsia="宋体" w:hAnsi="宋体" w:cs="Times New Roman"/>
          <w:color w:val="000000" w:themeColor="text1"/>
          <w:kern w:val="0"/>
          <w:szCs w:val="21"/>
        </w:rPr>
        <w:t>通过前一直有效，发包人应在通过竣工验收</w:t>
      </w:r>
      <w:r>
        <w:rPr>
          <w:rFonts w:ascii="宋体" w:eastAsia="宋体" w:hAnsi="宋体" w:cs="Times New Roman" w:hint="eastAsia"/>
          <w:color w:val="000000" w:themeColor="text1"/>
          <w:kern w:val="0"/>
          <w:szCs w:val="21"/>
          <w:lang w:eastAsia="zh-Hans"/>
        </w:rPr>
        <w:t>合格</w:t>
      </w:r>
      <w:r>
        <w:rPr>
          <w:rFonts w:ascii="宋体" w:eastAsia="宋体" w:hAnsi="宋体" w:cs="Times New Roman"/>
          <w:color w:val="000000" w:themeColor="text1"/>
          <w:kern w:val="0"/>
          <w:szCs w:val="21"/>
        </w:rPr>
        <w:t>后</w:t>
      </w:r>
      <w:r>
        <w:rPr>
          <w:rFonts w:ascii="宋体" w:eastAsia="宋体" w:hAnsi="宋体" w:cs="Times New Roman" w:hint="eastAsia"/>
          <w:color w:val="000000" w:themeColor="text1"/>
          <w:kern w:val="0"/>
          <w:szCs w:val="21"/>
        </w:rPr>
        <w:t>、承包人完成移交交付和清理退场后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天内将履约担保退还给承包人。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4.2.2 </w:t>
      </w:r>
      <w:r>
        <w:rPr>
          <w:rFonts w:ascii="宋体" w:eastAsia="宋体" w:hAnsi="宋体" w:cs="Times New Roman"/>
          <w:color w:val="000000" w:themeColor="text1"/>
          <w:kern w:val="0"/>
          <w:szCs w:val="21"/>
        </w:rPr>
        <w:t>如工程延期，承包人有义务继续提供履约担保。由于发包人原因导致延期的，继续提供履约担保所需的费用由发包人承担；由于承包人原因导致延期的，继续提供履约担保所需费用由承包人承担</w:t>
      </w:r>
      <w:r>
        <w:rPr>
          <w:rFonts w:ascii="宋体" w:eastAsia="宋体" w:hAnsi="宋体" w:cs="Times New Roman" w:hint="eastAsia"/>
          <w:color w:val="000000" w:themeColor="text1"/>
          <w:kern w:val="0"/>
          <w:szCs w:val="21"/>
        </w:rPr>
        <w:t>，承包人不得以此为由向发包人提出索赔或补偿要求</w:t>
      </w:r>
      <w:r>
        <w:rPr>
          <w:rFonts w:ascii="宋体" w:eastAsia="宋体" w:hAnsi="宋体" w:cs="Times New Roman"/>
          <w:color w:val="000000" w:themeColor="text1"/>
          <w:kern w:val="0"/>
          <w:szCs w:val="21"/>
        </w:rPr>
        <w:t>。</w:t>
      </w:r>
      <w:bookmarkEnd w:id="280"/>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81" w:name="_Toc247514067"/>
      <w:bookmarkStart w:id="282" w:name="_Toc247527668"/>
      <w:bookmarkStart w:id="283" w:name="_Toc52183763"/>
      <w:bookmarkStart w:id="284" w:name="_Toc140222528"/>
      <w:bookmarkStart w:id="285" w:name="_Toc20854"/>
      <w:bookmarkStart w:id="286" w:name="_Toc300835065"/>
      <w:bookmarkStart w:id="287" w:name="_Toc14358224"/>
      <w:r>
        <w:rPr>
          <w:rFonts w:ascii="宋体" w:eastAsia="宋体" w:hAnsi="宋体" w:cs="Times New Roman"/>
          <w:b/>
          <w:bCs/>
          <w:color w:val="000000" w:themeColor="text1"/>
          <w:kern w:val="0"/>
          <w:sz w:val="22"/>
          <w:szCs w:val="28"/>
        </w:rPr>
        <w:t xml:space="preserve">4.3 </w:t>
      </w:r>
      <w:r>
        <w:rPr>
          <w:rFonts w:ascii="宋体" w:eastAsia="宋体" w:hAnsi="宋体" w:cs="Times New Roman"/>
          <w:b/>
          <w:bCs/>
          <w:color w:val="000000" w:themeColor="text1"/>
          <w:kern w:val="0"/>
          <w:sz w:val="22"/>
          <w:szCs w:val="28"/>
        </w:rPr>
        <w:t>分包</w:t>
      </w:r>
      <w:bookmarkEnd w:id="281"/>
      <w:bookmarkEnd w:id="282"/>
      <w:r>
        <w:rPr>
          <w:rFonts w:ascii="宋体" w:eastAsia="宋体" w:hAnsi="宋体" w:cs="Times New Roman"/>
          <w:b/>
          <w:bCs/>
          <w:color w:val="000000" w:themeColor="text1"/>
          <w:kern w:val="0"/>
          <w:sz w:val="22"/>
          <w:szCs w:val="28"/>
        </w:rPr>
        <w:t>和不得转包</w:t>
      </w:r>
      <w:bookmarkEnd w:id="283"/>
      <w:bookmarkEnd w:id="284"/>
      <w:bookmarkEnd w:id="285"/>
      <w:bookmarkEnd w:id="286"/>
      <w:bookmarkEnd w:id="28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承包人不得将其承包的全部工程转包给第三人，也不得将其承包的全部工程肢解后以分包的名义分别转包给第三人。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4.3.2 </w:t>
      </w:r>
      <w:r>
        <w:rPr>
          <w:rFonts w:ascii="宋体" w:eastAsia="宋体" w:hAnsi="宋体" w:cs="Times New Roman"/>
          <w:color w:val="000000" w:themeColor="text1"/>
          <w:kern w:val="0"/>
          <w:szCs w:val="21"/>
        </w:rPr>
        <w:t>承包人不得将设计和施工的主体、关键性工作分包给第三人。除专用合同条款另有约定外，未经发包人同意，承包人也不得将非主体、非关键性工作分包给第三人。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4.3.3 </w:t>
      </w:r>
      <w:r>
        <w:rPr>
          <w:rFonts w:ascii="宋体" w:eastAsia="宋体" w:hAnsi="宋体" w:cs="Times New Roman"/>
          <w:color w:val="000000" w:themeColor="text1"/>
          <w:kern w:val="0"/>
          <w:szCs w:val="21"/>
        </w:rPr>
        <w:t>分包人的资格能力应与其分包工作的标准和规模相适应。</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4.3.4</w:t>
      </w:r>
      <w:r>
        <w:rPr>
          <w:rFonts w:ascii="宋体" w:eastAsia="宋体" w:hAnsi="宋体" w:cs="Times New Roman"/>
          <w:color w:val="000000" w:themeColor="text1"/>
          <w:kern w:val="0"/>
          <w:szCs w:val="21"/>
        </w:rPr>
        <w:t xml:space="preserve"> </w:t>
      </w:r>
      <w:bookmarkStart w:id="288" w:name="_Hlk107825729"/>
      <w:r>
        <w:rPr>
          <w:rFonts w:ascii="宋体" w:eastAsia="宋体" w:hAnsi="宋体" w:cs="Times New Roman"/>
          <w:color w:val="000000" w:themeColor="text1"/>
          <w:kern w:val="0"/>
          <w:szCs w:val="21"/>
        </w:rPr>
        <w:t>发包人同意承包人分包工作的，承包人应向发包人和监理人提交分包合同副本</w:t>
      </w:r>
      <w:r>
        <w:rPr>
          <w:rFonts w:ascii="宋体" w:eastAsia="宋体" w:hAnsi="宋体" w:cs="Times New Roman" w:hint="eastAsia"/>
          <w:color w:val="000000" w:themeColor="text1"/>
          <w:kern w:val="0"/>
          <w:szCs w:val="21"/>
        </w:rPr>
        <w:t>，并向发包人就分包人的义务和责任提供连带责任保证</w:t>
      </w:r>
      <w:r>
        <w:rPr>
          <w:rFonts w:ascii="宋体" w:eastAsia="宋体" w:hAnsi="宋体" w:cs="Times New Roman"/>
          <w:color w:val="000000" w:themeColor="text1"/>
          <w:kern w:val="0"/>
          <w:szCs w:val="21"/>
        </w:rPr>
        <w:t>。</w:t>
      </w:r>
      <w:bookmarkEnd w:id="288"/>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89" w:name="_Toc300835066"/>
      <w:bookmarkStart w:id="290" w:name="_Toc247527669"/>
      <w:bookmarkStart w:id="291" w:name="_Toc52183764"/>
      <w:bookmarkStart w:id="292" w:name="_Toc10317"/>
      <w:bookmarkStart w:id="293" w:name="_Toc247514068"/>
      <w:bookmarkStart w:id="294" w:name="_Toc140222529"/>
      <w:bookmarkStart w:id="295" w:name="_Toc14358225"/>
      <w:r>
        <w:rPr>
          <w:rFonts w:ascii="宋体" w:eastAsia="宋体" w:hAnsi="宋体" w:cs="Times New Roman"/>
          <w:b/>
          <w:bCs/>
          <w:color w:val="000000" w:themeColor="text1"/>
          <w:kern w:val="0"/>
          <w:sz w:val="22"/>
          <w:szCs w:val="28"/>
        </w:rPr>
        <w:t xml:space="preserve">4.4 </w:t>
      </w:r>
      <w:r>
        <w:rPr>
          <w:rFonts w:ascii="宋体" w:eastAsia="宋体" w:hAnsi="宋体" w:cs="Times New Roman"/>
          <w:b/>
          <w:bCs/>
          <w:color w:val="000000" w:themeColor="text1"/>
          <w:kern w:val="0"/>
          <w:sz w:val="22"/>
          <w:szCs w:val="28"/>
        </w:rPr>
        <w:t>联合体</w:t>
      </w:r>
      <w:bookmarkEnd w:id="289"/>
      <w:bookmarkEnd w:id="290"/>
      <w:bookmarkEnd w:id="291"/>
      <w:bookmarkEnd w:id="292"/>
      <w:bookmarkEnd w:id="293"/>
      <w:bookmarkEnd w:id="294"/>
      <w:bookmarkEnd w:id="29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4.4.1 </w:t>
      </w:r>
      <w:r>
        <w:rPr>
          <w:rFonts w:ascii="宋体" w:eastAsia="宋体" w:hAnsi="宋体" w:cs="Times New Roman"/>
          <w:color w:val="000000" w:themeColor="text1"/>
          <w:kern w:val="0"/>
          <w:szCs w:val="21"/>
        </w:rPr>
        <w:t>联合体各方应共同与发包人签订合同。联合体各方应为履行合同承担连带责任。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4.4.2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联合体协议经发包人确认后作为合同附件。在履行合同过程中，未经发包人同意，不得修改联合体协议。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4.4.3 </w:t>
      </w:r>
      <w:r>
        <w:rPr>
          <w:rFonts w:ascii="宋体" w:eastAsia="宋体" w:hAnsi="宋体" w:cs="Times New Roman"/>
          <w:color w:val="000000" w:themeColor="text1"/>
          <w:kern w:val="0"/>
          <w:szCs w:val="21"/>
        </w:rPr>
        <w:t>联合体牵头人或联合体授权的代表负责与发包人和监理人联系，并接受指示，负责组织联合体各成员全面履行合同。</w:t>
      </w:r>
    </w:p>
    <w:p w:rsidR="00E101EA" w:rsidRDefault="00584E12">
      <w:pPr>
        <w:spacing w:line="360" w:lineRule="auto"/>
        <w:ind w:firstLineChars="200" w:firstLine="420"/>
        <w:rPr>
          <w:rFonts w:ascii="宋体" w:eastAsia="宋体" w:hAnsi="宋体" w:cs="Times New Roman"/>
          <w:color w:val="000000" w:themeColor="text1"/>
          <w:kern w:val="0"/>
          <w:szCs w:val="18"/>
        </w:rPr>
      </w:pPr>
      <w:bookmarkStart w:id="296" w:name="_Toc28817"/>
      <w:bookmarkStart w:id="297" w:name="_Hlk107826074"/>
      <w:r>
        <w:rPr>
          <w:rFonts w:ascii="宋体" w:eastAsia="宋体" w:hAnsi="宋体" w:cs="Times New Roman"/>
          <w:color w:val="000000" w:themeColor="text1"/>
          <w:kern w:val="0"/>
          <w:szCs w:val="18"/>
        </w:rPr>
        <w:t>4.4.4</w:t>
      </w:r>
      <w:r>
        <w:rPr>
          <w:rFonts w:ascii="宋体" w:eastAsia="宋体" w:hAnsi="宋体" w:cs="Times New Roman"/>
          <w:color w:val="000000" w:themeColor="text1"/>
          <w:kern w:val="0"/>
          <w:szCs w:val="18"/>
        </w:rPr>
        <w:t>联合体牵头人授权代表联合体成员承担责任和接受发包人的指令、指示和通知，并且在整个合同实施过程中的全部事宜均由联合体牵头人负责。</w:t>
      </w:r>
      <w:bookmarkEnd w:id="296"/>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4.4.5</w:t>
      </w:r>
      <w:r>
        <w:rPr>
          <w:rFonts w:ascii="宋体" w:eastAsia="宋体" w:hAnsi="宋体" w:cs="Times New Roman"/>
          <w:color w:val="000000" w:themeColor="text1"/>
          <w:kern w:val="0"/>
          <w:szCs w:val="18"/>
        </w:rPr>
        <w:t>作为联合体牵头人负责项目设计、施工总协调工作及工程涉及的其它协调工作，包括</w:t>
      </w:r>
      <w:r>
        <w:rPr>
          <w:rFonts w:ascii="宋体" w:eastAsia="宋体" w:hAnsi="宋体" w:cs="Times New Roman" w:hint="eastAsia"/>
          <w:color w:val="000000" w:themeColor="text1"/>
          <w:kern w:val="0"/>
          <w:szCs w:val="18"/>
        </w:rPr>
        <w:t>但不限于</w:t>
      </w:r>
      <w:r>
        <w:rPr>
          <w:rFonts w:ascii="宋体" w:eastAsia="宋体" w:hAnsi="宋体" w:cs="Times New Roman"/>
          <w:color w:val="000000" w:themeColor="text1"/>
          <w:kern w:val="0"/>
          <w:szCs w:val="18"/>
        </w:rPr>
        <w:t>为完成本项目的所有工程（含发包人后续另外发包的工程及检测服务）实施直至竣工验收所需的项目管理和配合移交场地、</w:t>
      </w:r>
      <w:r>
        <w:rPr>
          <w:rFonts w:ascii="宋体" w:eastAsia="宋体" w:hAnsi="宋体" w:cs="Times New Roman" w:hint="eastAsia"/>
          <w:color w:val="000000" w:themeColor="text1"/>
          <w:kern w:val="0"/>
          <w:szCs w:val="18"/>
        </w:rPr>
        <w:t>清理退场，</w:t>
      </w:r>
      <w:r>
        <w:rPr>
          <w:rFonts w:ascii="宋体" w:eastAsia="宋体" w:hAnsi="宋体" w:cs="Times New Roman"/>
          <w:color w:val="000000" w:themeColor="text1"/>
          <w:kern w:val="0"/>
          <w:szCs w:val="18"/>
        </w:rPr>
        <w:t>提供检测条件及辅助设施、相关资料等服务。</w:t>
      </w:r>
      <w:bookmarkEnd w:id="297"/>
    </w:p>
    <w:p w:rsidR="00E101EA" w:rsidRDefault="00E101EA">
      <w:pPr>
        <w:rPr>
          <w:rFonts w:ascii="宋体" w:eastAsia="宋体" w:hAnsi="宋体" w:cs="Times New Roman"/>
          <w:color w:val="000000" w:themeColor="text1"/>
          <w:kern w:val="0"/>
          <w:szCs w:val="18"/>
        </w:rPr>
      </w:pP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298" w:name="_Toc14358226"/>
      <w:bookmarkStart w:id="299" w:name="_Toc247514069"/>
      <w:bookmarkStart w:id="300" w:name="_Toc52183765"/>
      <w:bookmarkStart w:id="301" w:name="_Toc300835067"/>
      <w:bookmarkStart w:id="302" w:name="_Toc247527670"/>
      <w:bookmarkStart w:id="303" w:name="_Toc140222530"/>
      <w:bookmarkStart w:id="304" w:name="_Toc26740"/>
      <w:r>
        <w:rPr>
          <w:rFonts w:ascii="宋体" w:eastAsia="宋体" w:hAnsi="宋体" w:cs="Times New Roman"/>
          <w:b/>
          <w:bCs/>
          <w:color w:val="000000" w:themeColor="text1"/>
          <w:kern w:val="0"/>
          <w:sz w:val="22"/>
          <w:szCs w:val="28"/>
        </w:rPr>
        <w:t xml:space="preserve">4.5 </w:t>
      </w:r>
      <w:r>
        <w:rPr>
          <w:rFonts w:ascii="宋体" w:eastAsia="宋体" w:hAnsi="宋体" w:cs="Times New Roman"/>
          <w:b/>
          <w:bCs/>
          <w:color w:val="000000" w:themeColor="text1"/>
          <w:kern w:val="0"/>
          <w:sz w:val="22"/>
          <w:szCs w:val="28"/>
        </w:rPr>
        <w:t>承包人项目经理</w:t>
      </w:r>
      <w:bookmarkEnd w:id="298"/>
      <w:bookmarkEnd w:id="299"/>
      <w:bookmarkEnd w:id="300"/>
      <w:bookmarkEnd w:id="301"/>
      <w:bookmarkEnd w:id="302"/>
      <w:bookmarkEnd w:id="303"/>
      <w:bookmarkEnd w:id="304"/>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305" w:name="_Hlk107826651"/>
      <w:r>
        <w:rPr>
          <w:rFonts w:ascii="宋体" w:eastAsia="宋体" w:hAnsi="宋体" w:cs="Times New Roman"/>
          <w:color w:val="000000" w:themeColor="text1"/>
          <w:kern w:val="0"/>
          <w:szCs w:val="18"/>
        </w:rPr>
        <w:t>4.5.1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承包人应按合同协议书的约定指派项目经理，并在约定的期限内到职。承包人更换项目经理应事先征得发包人同意，并应在更换</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天前将拟更换的项目经理的姓名和详细资料提交发包人和监理人。承包人项目经理</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天内不能履行职责的，应事先征得监理人</w:t>
      </w:r>
      <w:r>
        <w:rPr>
          <w:rFonts w:ascii="宋体" w:eastAsia="宋体" w:hAnsi="宋体" w:cs="Times New Roman" w:hint="eastAsia"/>
          <w:color w:val="000000" w:themeColor="text1"/>
          <w:kern w:val="0"/>
          <w:szCs w:val="21"/>
        </w:rPr>
        <w:t>和发包人</w:t>
      </w:r>
      <w:r>
        <w:rPr>
          <w:rFonts w:ascii="宋体" w:eastAsia="宋体" w:hAnsi="宋体" w:cs="Times New Roman"/>
          <w:color w:val="000000" w:themeColor="text1"/>
          <w:kern w:val="0"/>
          <w:szCs w:val="21"/>
        </w:rPr>
        <w:t>同意，并委派代表代行其职责。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4.5.2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承包人项目经理应按合同约定以及监理人按第</w:t>
      </w:r>
      <w:r>
        <w:rPr>
          <w:rFonts w:ascii="宋体" w:eastAsia="宋体" w:hAnsi="宋体" w:cs="Times New Roman"/>
          <w:color w:val="000000" w:themeColor="text1"/>
          <w:kern w:val="0"/>
          <w:szCs w:val="21"/>
        </w:rPr>
        <w:t xml:space="preserve">3.4 </w:t>
      </w:r>
      <w:r>
        <w:rPr>
          <w:rFonts w:ascii="宋体" w:eastAsia="宋体" w:hAnsi="宋体" w:cs="Times New Roman"/>
          <w:color w:val="000000" w:themeColor="text1"/>
          <w:kern w:val="0"/>
          <w:szCs w:val="21"/>
        </w:rPr>
        <w:t>款</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的指示，负责组织合同工作的实施。在情况紧急且无法与监理人取得联系时，可采取保证工程和人员生命财产安全的紧急措施，并在采取措施后</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小时内向监理人提交书面报告。</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4.5.3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承包人为履行合同发出的一切函件均应盖有承包人单位章或由承包人项目经理签字。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4.5.4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承包人项目经理可以授权其下属人员履行其某项职责，但事先应将这些人员的姓名和授权范围书面通知发包人和监理人。</w:t>
      </w:r>
      <w:bookmarkEnd w:id="305"/>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06" w:name="_Toc247514070"/>
      <w:bookmarkStart w:id="307" w:name="_Toc14358227"/>
      <w:bookmarkStart w:id="308" w:name="_Toc25263"/>
      <w:bookmarkStart w:id="309" w:name="_Toc247527671"/>
      <w:bookmarkStart w:id="310" w:name="_Toc140222531"/>
      <w:bookmarkStart w:id="311" w:name="_Toc300835068"/>
      <w:bookmarkStart w:id="312" w:name="_Toc52183766"/>
      <w:r>
        <w:rPr>
          <w:rFonts w:ascii="宋体" w:eastAsia="宋体" w:hAnsi="宋体" w:cs="Times New Roman"/>
          <w:b/>
          <w:bCs/>
          <w:color w:val="000000" w:themeColor="text1"/>
          <w:kern w:val="0"/>
          <w:sz w:val="22"/>
          <w:szCs w:val="28"/>
        </w:rPr>
        <w:t xml:space="preserve">4.6 </w:t>
      </w:r>
      <w:r>
        <w:rPr>
          <w:rFonts w:ascii="宋体" w:eastAsia="宋体" w:hAnsi="宋体" w:cs="Times New Roman"/>
          <w:b/>
          <w:bCs/>
          <w:color w:val="000000" w:themeColor="text1"/>
          <w:kern w:val="0"/>
          <w:sz w:val="22"/>
          <w:szCs w:val="28"/>
        </w:rPr>
        <w:t>承包人人员的管理</w:t>
      </w:r>
      <w:bookmarkEnd w:id="306"/>
      <w:bookmarkEnd w:id="307"/>
      <w:bookmarkEnd w:id="308"/>
      <w:bookmarkEnd w:id="309"/>
      <w:bookmarkEnd w:id="310"/>
      <w:bookmarkEnd w:id="311"/>
      <w:bookmarkEnd w:id="312"/>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313" w:name="_Hlk107826686"/>
      <w:r>
        <w:rPr>
          <w:rFonts w:ascii="宋体" w:eastAsia="宋体" w:hAnsi="宋体" w:cs="Times New Roman"/>
          <w:color w:val="000000" w:themeColor="text1"/>
          <w:kern w:val="0"/>
          <w:szCs w:val="18"/>
        </w:rPr>
        <w:t>4.6.1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承包人应在接到开始工作通知之日起</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天内，向监理人</w:t>
      </w:r>
      <w:r>
        <w:rPr>
          <w:rFonts w:ascii="宋体" w:eastAsia="宋体" w:hAnsi="宋体" w:cs="Times New Roman" w:hint="eastAsia"/>
          <w:color w:val="000000" w:themeColor="text1"/>
          <w:kern w:val="0"/>
          <w:szCs w:val="21"/>
        </w:rPr>
        <w:t>和发包人</w:t>
      </w:r>
      <w:r>
        <w:rPr>
          <w:rFonts w:ascii="宋体" w:eastAsia="宋体" w:hAnsi="宋体" w:cs="Times New Roman"/>
          <w:color w:val="000000" w:themeColor="text1"/>
          <w:kern w:val="0"/>
          <w:szCs w:val="21"/>
        </w:rPr>
        <w:t>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w:t>
      </w:r>
      <w:r>
        <w:rPr>
          <w:rFonts w:ascii="宋体" w:eastAsia="宋体" w:hAnsi="宋体" w:cs="Times New Roman" w:hint="eastAsia"/>
          <w:color w:val="000000" w:themeColor="text1"/>
          <w:kern w:val="0"/>
          <w:szCs w:val="21"/>
        </w:rPr>
        <w:t>和发包人</w:t>
      </w:r>
      <w:r>
        <w:rPr>
          <w:rFonts w:ascii="宋体" w:eastAsia="宋体" w:hAnsi="宋体" w:cs="Times New Roman"/>
          <w:color w:val="000000" w:themeColor="text1"/>
          <w:kern w:val="0"/>
          <w:szCs w:val="21"/>
        </w:rPr>
        <w:t>的同意</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并向监理人</w:t>
      </w:r>
      <w:r>
        <w:rPr>
          <w:rFonts w:ascii="宋体" w:eastAsia="宋体" w:hAnsi="宋体" w:cs="Times New Roman" w:hint="eastAsia"/>
          <w:color w:val="000000" w:themeColor="text1"/>
          <w:kern w:val="0"/>
          <w:szCs w:val="21"/>
        </w:rPr>
        <w:t>和发包人</w:t>
      </w:r>
      <w:r>
        <w:rPr>
          <w:rFonts w:ascii="宋体" w:eastAsia="宋体" w:hAnsi="宋体" w:cs="Times New Roman"/>
          <w:color w:val="000000" w:themeColor="text1"/>
          <w:kern w:val="0"/>
          <w:szCs w:val="21"/>
        </w:rPr>
        <w:t>提交继任人员的资格、管理经验等资料。项目经理的更换，应按照本章第</w:t>
      </w:r>
      <w:r>
        <w:rPr>
          <w:rFonts w:ascii="宋体" w:eastAsia="宋体" w:hAnsi="宋体" w:cs="Times New Roman"/>
          <w:color w:val="000000" w:themeColor="text1"/>
          <w:kern w:val="0"/>
          <w:szCs w:val="21"/>
        </w:rPr>
        <w:t>4.5</w:t>
      </w:r>
      <w:r>
        <w:rPr>
          <w:rFonts w:ascii="宋体" w:eastAsia="宋体" w:hAnsi="宋体" w:cs="Times New Roman"/>
          <w:color w:val="000000" w:themeColor="text1"/>
          <w:kern w:val="0"/>
          <w:szCs w:val="21"/>
        </w:rPr>
        <w:t>款规定执行。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4.6.2 </w:t>
      </w:r>
      <w:r>
        <w:rPr>
          <w:rFonts w:ascii="宋体" w:eastAsia="宋体" w:hAnsi="宋体" w:cs="Times New Roman"/>
          <w:color w:val="000000" w:themeColor="text1"/>
          <w:kern w:val="0"/>
          <w:szCs w:val="21"/>
        </w:rPr>
        <w:t>承包人安排的主要管理人员包括项目经理、</w:t>
      </w:r>
      <w:r>
        <w:rPr>
          <w:rFonts w:ascii="宋体" w:eastAsia="宋体" w:hAnsi="宋体" w:cs="Times New Roman" w:hint="eastAsia"/>
          <w:color w:val="000000" w:themeColor="text1"/>
          <w:kern w:val="0"/>
          <w:szCs w:val="21"/>
        </w:rPr>
        <w:t>执行经理、</w:t>
      </w:r>
      <w:r>
        <w:rPr>
          <w:rFonts w:ascii="宋体" w:eastAsia="宋体" w:hAnsi="宋体" w:cs="Times New Roman"/>
          <w:color w:val="000000" w:themeColor="text1"/>
          <w:kern w:val="0"/>
          <w:szCs w:val="21"/>
        </w:rPr>
        <w:t>设计负责人、施工负责人、</w:t>
      </w:r>
      <w:r>
        <w:rPr>
          <w:rFonts w:ascii="宋体" w:eastAsia="宋体" w:hAnsi="宋体" w:cs="Times New Roman" w:hint="eastAsia"/>
          <w:color w:val="000000" w:themeColor="text1"/>
          <w:kern w:val="0"/>
          <w:szCs w:val="21"/>
        </w:rPr>
        <w:t>技术负责人、</w:t>
      </w:r>
      <w:r>
        <w:rPr>
          <w:rFonts w:ascii="宋体" w:eastAsia="宋体" w:hAnsi="宋体" w:cs="Times New Roman"/>
          <w:color w:val="000000" w:themeColor="text1"/>
          <w:kern w:val="0"/>
          <w:szCs w:val="21"/>
        </w:rPr>
        <w:t>采购负责人以及专职质量、安全生产管理人员等；技术人员包括设计师、建筑师、土木工程师、设备工程师、建造师等。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4.6.3 </w:t>
      </w:r>
      <w:r>
        <w:rPr>
          <w:rFonts w:ascii="宋体" w:eastAsia="宋体" w:hAnsi="宋体" w:cs="Times New Roman"/>
          <w:color w:val="000000" w:themeColor="text1"/>
          <w:kern w:val="0"/>
          <w:szCs w:val="21"/>
        </w:rPr>
        <w:t>承包人的设计人员应由具有国家规定和发包人要求中约定的资格，并具有从事设计所必需的经验与能力。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承包人应保证其设计人员（包括分包人的设计人员）在合同期限内的任何时候，都能按时参加发包人或其委托的监理人组织的工作会议。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4.6.4 </w:t>
      </w:r>
      <w:r>
        <w:rPr>
          <w:rFonts w:ascii="宋体" w:eastAsia="宋体" w:hAnsi="宋体" w:cs="Times New Roman"/>
          <w:color w:val="000000" w:themeColor="text1"/>
          <w:kern w:val="0"/>
          <w:szCs w:val="21"/>
        </w:rPr>
        <w:t>国家规定应当持证上岗的工作人员均应持有相应的资格证明，监理人有权随时检查。监理人认为有必要时，可进行现场考核。</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4.6.5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除专用合同条款另有约定外，承包人的主要施</w:t>
      </w:r>
      <w:r>
        <w:rPr>
          <w:rFonts w:ascii="宋体" w:eastAsia="宋体" w:hAnsi="宋体" w:cs="Times New Roman"/>
          <w:color w:val="000000" w:themeColor="text1"/>
          <w:kern w:val="0"/>
          <w:szCs w:val="21"/>
        </w:rPr>
        <w:t>工管理人员离开施工现场连续超过</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天的，应事先征得监理人同意。承包人擅自更换项目经理或主要施工管理人员，或前述人员未经监理人许可擅自离开施</w:t>
      </w:r>
      <w:r>
        <w:rPr>
          <w:rFonts w:ascii="宋体" w:eastAsia="宋体" w:hAnsi="宋体" w:cs="Times New Roman"/>
          <w:color w:val="000000" w:themeColor="text1"/>
          <w:kern w:val="0"/>
          <w:szCs w:val="21"/>
        </w:rPr>
        <w:lastRenderedPageBreak/>
        <w:t>工现场连续超过</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天的，应按照专用合同条款约定承担违约责任。</w:t>
      </w:r>
      <w:bookmarkEnd w:id="313"/>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14" w:name="_Toc52183767"/>
      <w:bookmarkStart w:id="315" w:name="_Toc27099"/>
      <w:bookmarkStart w:id="316" w:name="_Toc14358228"/>
      <w:bookmarkStart w:id="317" w:name="_Toc140222532"/>
      <w:bookmarkStart w:id="318" w:name="_Toc247527672"/>
      <w:bookmarkStart w:id="319" w:name="_Toc247514071"/>
      <w:bookmarkStart w:id="320" w:name="_Toc300835069"/>
      <w:r>
        <w:rPr>
          <w:rFonts w:ascii="宋体" w:eastAsia="宋体" w:hAnsi="宋体" w:cs="Times New Roman"/>
          <w:b/>
          <w:bCs/>
          <w:color w:val="000000" w:themeColor="text1"/>
          <w:kern w:val="0"/>
          <w:sz w:val="22"/>
          <w:szCs w:val="28"/>
        </w:rPr>
        <w:t xml:space="preserve">4.7 </w:t>
      </w:r>
      <w:r>
        <w:rPr>
          <w:rFonts w:ascii="宋体" w:eastAsia="宋体" w:hAnsi="宋体" w:cs="Times New Roman"/>
          <w:b/>
          <w:bCs/>
          <w:color w:val="000000" w:themeColor="text1"/>
          <w:kern w:val="0"/>
          <w:sz w:val="22"/>
          <w:szCs w:val="28"/>
        </w:rPr>
        <w:t>撤换承包人项目经理和其他人员</w:t>
      </w:r>
      <w:bookmarkEnd w:id="314"/>
      <w:bookmarkEnd w:id="315"/>
      <w:bookmarkEnd w:id="316"/>
      <w:bookmarkEnd w:id="317"/>
      <w:bookmarkEnd w:id="318"/>
      <w:bookmarkEnd w:id="319"/>
      <w:bookmarkEnd w:id="32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承包人应对其项目经理和其他人员进行有效管理。</w:t>
      </w:r>
      <w:r>
        <w:rPr>
          <w:rFonts w:ascii="宋体" w:eastAsia="宋体" w:hAnsi="宋体" w:cs="Times New Roman" w:hint="eastAsia"/>
          <w:color w:val="000000" w:themeColor="text1"/>
          <w:kern w:val="0"/>
          <w:szCs w:val="21"/>
        </w:rPr>
        <w:t>发包人或</w:t>
      </w:r>
      <w:r>
        <w:rPr>
          <w:rFonts w:ascii="宋体" w:eastAsia="宋体" w:hAnsi="宋体" w:cs="Times New Roman"/>
          <w:color w:val="000000" w:themeColor="text1"/>
          <w:kern w:val="0"/>
          <w:szCs w:val="21"/>
        </w:rPr>
        <w:t>监理人要求撤换不能胜任本职工作、行为不端或玩忽职守的承包人项目经理和其他人员的，承包人应予以撤换。</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21" w:name="_Toc300835070"/>
      <w:bookmarkStart w:id="322" w:name="_Toc247514072"/>
      <w:bookmarkStart w:id="323" w:name="_Toc247527673"/>
      <w:bookmarkStart w:id="324" w:name="_Toc14358229"/>
      <w:bookmarkStart w:id="325" w:name="_Toc140222533"/>
      <w:bookmarkStart w:id="326" w:name="_Toc52183768"/>
      <w:bookmarkStart w:id="327" w:name="_Toc16623"/>
      <w:r>
        <w:rPr>
          <w:rFonts w:ascii="宋体" w:eastAsia="宋体" w:hAnsi="宋体" w:cs="Times New Roman"/>
          <w:b/>
          <w:bCs/>
          <w:color w:val="000000" w:themeColor="text1"/>
          <w:kern w:val="0"/>
          <w:sz w:val="22"/>
          <w:szCs w:val="28"/>
        </w:rPr>
        <w:t xml:space="preserve">4.8 </w:t>
      </w:r>
      <w:r>
        <w:rPr>
          <w:rFonts w:ascii="宋体" w:eastAsia="宋体" w:hAnsi="宋体" w:cs="Times New Roman"/>
          <w:b/>
          <w:bCs/>
          <w:color w:val="000000" w:themeColor="text1"/>
          <w:kern w:val="0"/>
          <w:sz w:val="22"/>
          <w:szCs w:val="28"/>
        </w:rPr>
        <w:t>保障承包人人员的合法权益</w:t>
      </w:r>
      <w:bookmarkEnd w:id="321"/>
      <w:bookmarkEnd w:id="322"/>
      <w:bookmarkEnd w:id="323"/>
      <w:bookmarkEnd w:id="324"/>
      <w:bookmarkEnd w:id="325"/>
      <w:bookmarkEnd w:id="326"/>
      <w:bookmarkEnd w:id="32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4.8.1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承包人应与其雇佣的人员签订劳动合同，并按时发放工资。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4.8.2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承包人应按劳动法的规定安排工作时间，保证其雇佣人员享有休息和休假的权利。因设计、施工的特殊需要占用休假日或延长工作时间的，应不超过法律规定的限度，并按法律规定给予补休或付酬。</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4.8.3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承包人应为其雇佣人员提供必要的食宿条件，以及符合环境保护和卫生要求的生活环境，在远离城镇的施工场地，还应配备必要的伤病防治和急救的医务人员与医疗设施。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4.8.4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承包人应按国家有关劳动保护的规定，采取有效的防止粉尘、降低噪声、控制有害气体和保障高温、高寒、高空作业安全等劳动保护措施。其雇佣人员在施工中受到伤害的，承包人</w:t>
      </w:r>
      <w:r>
        <w:rPr>
          <w:rFonts w:ascii="宋体" w:eastAsia="宋体" w:hAnsi="宋体" w:cs="Times New Roman"/>
          <w:color w:val="000000" w:themeColor="text1"/>
          <w:kern w:val="0"/>
          <w:szCs w:val="21"/>
        </w:rPr>
        <w:t>应立即采取有效措施进行抢救和治疗。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4.8.5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承包人应按有关法律规定和合同约定，为其雇佣人员办理保险。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4.8.6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承包人应负责处理其雇佣人员因工伤亡事故的善后事宜。</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28" w:name="_Toc247527674"/>
      <w:bookmarkStart w:id="329" w:name="_Toc52183769"/>
      <w:bookmarkStart w:id="330" w:name="_Toc140222534"/>
      <w:bookmarkStart w:id="331" w:name="_Toc19295"/>
      <w:bookmarkStart w:id="332" w:name="_Toc14358230"/>
      <w:bookmarkStart w:id="333" w:name="_Toc247514073"/>
      <w:bookmarkStart w:id="334" w:name="_Toc300835071"/>
      <w:r>
        <w:rPr>
          <w:rFonts w:ascii="宋体" w:eastAsia="宋体" w:hAnsi="宋体" w:cs="Times New Roman"/>
          <w:b/>
          <w:bCs/>
          <w:color w:val="000000" w:themeColor="text1"/>
          <w:kern w:val="0"/>
          <w:sz w:val="22"/>
          <w:szCs w:val="28"/>
        </w:rPr>
        <w:t xml:space="preserve">4.9 </w:t>
      </w:r>
      <w:r>
        <w:rPr>
          <w:rFonts w:ascii="宋体" w:eastAsia="宋体" w:hAnsi="宋体" w:cs="Times New Roman"/>
          <w:b/>
          <w:bCs/>
          <w:color w:val="000000" w:themeColor="text1"/>
          <w:kern w:val="0"/>
          <w:sz w:val="22"/>
          <w:szCs w:val="28"/>
        </w:rPr>
        <w:t>工程价款应专款专用</w:t>
      </w:r>
      <w:bookmarkEnd w:id="328"/>
      <w:bookmarkEnd w:id="329"/>
      <w:bookmarkEnd w:id="330"/>
      <w:bookmarkEnd w:id="331"/>
      <w:bookmarkEnd w:id="332"/>
      <w:bookmarkEnd w:id="333"/>
      <w:bookmarkEnd w:id="33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发包人按合同约定支付给承包人的各项价款应专用于合同工作。</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35" w:name="_Toc247514074"/>
      <w:bookmarkStart w:id="336" w:name="_Toc247527675"/>
      <w:bookmarkStart w:id="337" w:name="_Toc140222535"/>
      <w:bookmarkStart w:id="338" w:name="_Toc15544"/>
      <w:bookmarkStart w:id="339" w:name="_Toc300835072"/>
      <w:bookmarkStart w:id="340" w:name="_Toc52183770"/>
      <w:bookmarkStart w:id="341" w:name="_Toc14358231"/>
      <w:r>
        <w:rPr>
          <w:rFonts w:ascii="宋体" w:eastAsia="宋体" w:hAnsi="宋体" w:cs="Times New Roman"/>
          <w:b/>
          <w:bCs/>
          <w:color w:val="000000" w:themeColor="text1"/>
          <w:kern w:val="0"/>
          <w:sz w:val="22"/>
          <w:szCs w:val="28"/>
        </w:rPr>
        <w:t xml:space="preserve">4.10 </w:t>
      </w:r>
      <w:r>
        <w:rPr>
          <w:rFonts w:ascii="宋体" w:eastAsia="宋体" w:hAnsi="宋体" w:cs="Times New Roman"/>
          <w:b/>
          <w:bCs/>
          <w:color w:val="000000" w:themeColor="text1"/>
          <w:kern w:val="0"/>
          <w:sz w:val="22"/>
          <w:szCs w:val="28"/>
        </w:rPr>
        <w:t>承包人现场查勘</w:t>
      </w:r>
      <w:bookmarkEnd w:id="335"/>
      <w:bookmarkEnd w:id="336"/>
      <w:bookmarkEnd w:id="337"/>
      <w:bookmarkEnd w:id="338"/>
      <w:bookmarkEnd w:id="339"/>
      <w:bookmarkEnd w:id="340"/>
      <w:bookmarkEnd w:id="34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4.10.1 </w:t>
      </w:r>
      <w:r>
        <w:rPr>
          <w:rFonts w:ascii="宋体" w:eastAsia="宋体" w:hAnsi="宋体" w:cs="Times New Roman"/>
          <w:color w:val="000000" w:themeColor="text1"/>
          <w:kern w:val="0"/>
          <w:szCs w:val="21"/>
        </w:rPr>
        <w:t>发包人应向承包人提供</w:t>
      </w:r>
      <w:r>
        <w:rPr>
          <w:rFonts w:ascii="宋体" w:eastAsia="宋体" w:hAnsi="宋体" w:cs="Times New Roman" w:hint="eastAsia"/>
          <w:color w:val="000000" w:themeColor="text1"/>
          <w:kern w:val="0"/>
          <w:szCs w:val="21"/>
        </w:rPr>
        <w:t>履行本合同所必需的相关资料</w:t>
      </w:r>
      <w:r>
        <w:rPr>
          <w:rFonts w:ascii="宋体" w:eastAsia="宋体" w:hAnsi="宋体" w:cs="Times New Roman"/>
          <w:color w:val="000000" w:themeColor="text1"/>
          <w:kern w:val="0"/>
          <w:szCs w:val="21"/>
        </w:rPr>
        <w:t>，承包人应对施工场地和周围环境进行查勘，并收集除发包人提供外为完成合同工作有关的当地资料。在全部合同工作中，视为承包人已充分估计了应承担的责任和风险。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4.10.2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承包人应对施工场地和周围环境进行查勘，并收集除发包人提供外为完成合同工作有关的当地资料。</w:t>
      </w:r>
      <w:r>
        <w:rPr>
          <w:rFonts w:ascii="宋体" w:eastAsia="宋体" w:hAnsi="宋体" w:cs="Times New Roman" w:hint="eastAsia"/>
          <w:color w:val="000000" w:themeColor="text1"/>
          <w:kern w:val="0"/>
          <w:szCs w:val="21"/>
        </w:rPr>
        <w:t>承包人提交投标文件，视为承包人已对施工现场及周围环境进行了踏勘，并已充分了解评估施工现场及周围环境对工程可能产生的影响，自愿承担相应风险与责任。</w:t>
      </w:r>
      <w:r>
        <w:rPr>
          <w:rFonts w:ascii="宋体" w:eastAsia="宋体" w:hAnsi="宋体" w:cs="Times New Roman"/>
          <w:color w:val="000000" w:themeColor="text1"/>
          <w:kern w:val="0"/>
          <w:szCs w:val="21"/>
        </w:rPr>
        <w:t>在全部合同工作中，视为承包人已充分估计了应承担的责任和风险。</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42" w:name="_Toc247514075"/>
      <w:bookmarkStart w:id="343" w:name="_Toc247527676"/>
      <w:bookmarkStart w:id="344" w:name="_Toc14235"/>
      <w:bookmarkStart w:id="345" w:name="_Toc300835073"/>
      <w:bookmarkStart w:id="346" w:name="_Toc52183771"/>
      <w:bookmarkStart w:id="347" w:name="_Toc14358232"/>
      <w:bookmarkStart w:id="348" w:name="_Toc140222536"/>
      <w:r>
        <w:rPr>
          <w:rFonts w:ascii="宋体" w:eastAsia="宋体" w:hAnsi="宋体" w:cs="Times New Roman"/>
          <w:b/>
          <w:bCs/>
          <w:color w:val="000000" w:themeColor="text1"/>
          <w:kern w:val="0"/>
          <w:sz w:val="22"/>
          <w:szCs w:val="28"/>
        </w:rPr>
        <w:lastRenderedPageBreak/>
        <w:t xml:space="preserve">4.11 </w:t>
      </w:r>
      <w:bookmarkEnd w:id="342"/>
      <w:bookmarkEnd w:id="343"/>
      <w:r>
        <w:rPr>
          <w:rFonts w:ascii="宋体" w:eastAsia="宋体" w:hAnsi="宋体" w:cs="Times New Roman"/>
          <w:b/>
          <w:bCs/>
          <w:color w:val="000000" w:themeColor="text1"/>
          <w:kern w:val="0"/>
          <w:sz w:val="22"/>
          <w:szCs w:val="28"/>
        </w:rPr>
        <w:t>不可预见物质条件（</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344"/>
      <w:bookmarkEnd w:id="345"/>
      <w:bookmarkEnd w:id="346"/>
      <w:bookmarkEnd w:id="347"/>
      <w:bookmarkEnd w:id="34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4.11.1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不可预见物质条件，除专用合同条款另有约定外，是指承包人在施工场地遇到的不可预见的自然物质条件、非自然的物质障碍和污染物，包括地下和水文条件，但不包括气候条件。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4.11.2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条约定执行。</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49" w:name="_Toc265955416"/>
      <w:bookmarkStart w:id="350" w:name="_Toc247705004"/>
      <w:bookmarkStart w:id="351" w:name="_Toc140222537"/>
      <w:bookmarkStart w:id="352" w:name="_Toc52183772"/>
      <w:bookmarkStart w:id="353" w:name="_Toc14358233"/>
      <w:bookmarkStart w:id="354" w:name="_Toc300835074"/>
      <w:bookmarkStart w:id="355" w:name="_Toc5978"/>
      <w:r>
        <w:rPr>
          <w:rFonts w:ascii="宋体" w:eastAsia="宋体" w:hAnsi="宋体" w:cs="Times New Roman"/>
          <w:b/>
          <w:bCs/>
          <w:color w:val="000000" w:themeColor="text1"/>
          <w:kern w:val="0"/>
          <w:sz w:val="22"/>
          <w:szCs w:val="28"/>
        </w:rPr>
        <w:t xml:space="preserve">4.11 </w:t>
      </w:r>
      <w:r>
        <w:rPr>
          <w:rFonts w:ascii="宋体" w:eastAsia="宋体" w:hAnsi="宋体" w:cs="Times New Roman"/>
          <w:b/>
          <w:bCs/>
          <w:color w:val="000000" w:themeColor="text1"/>
          <w:kern w:val="0"/>
          <w:sz w:val="22"/>
          <w:szCs w:val="28"/>
        </w:rPr>
        <w:t>不可预见的困难和费用</w:t>
      </w:r>
      <w:bookmarkEnd w:id="349"/>
      <w:bookmarkEnd w:id="350"/>
      <w:r>
        <w:rPr>
          <w:rFonts w:ascii="宋体" w:eastAsia="宋体" w:hAnsi="宋体" w:cs="Times New Roman"/>
          <w:b/>
          <w:bCs/>
          <w:color w:val="000000" w:themeColor="text1"/>
          <w:kern w:val="0"/>
          <w:sz w:val="22"/>
          <w:szCs w:val="28"/>
        </w:rPr>
        <w:t>（</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351"/>
      <w:bookmarkEnd w:id="352"/>
      <w:bookmarkEnd w:id="353"/>
      <w:bookmarkEnd w:id="354"/>
      <w:bookmarkEnd w:id="35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除合同另有约定外，承包人应视为已取得工程有关风险、意外事件和其他情况的全部必要资料，并预见工程所有困难和费用。承包人遇到不可预见的困难和费用时，合同价格不予调整</w:t>
      </w:r>
      <w:r>
        <w:rPr>
          <w:rFonts w:ascii="宋体" w:eastAsia="宋体" w:hAnsi="宋体" w:cs="Times New Roman" w:hint="eastAsia"/>
          <w:color w:val="000000" w:themeColor="text1"/>
          <w:kern w:val="0"/>
          <w:szCs w:val="21"/>
        </w:rPr>
        <w:t>，亦不得向发包人提出索赔或补偿要求</w:t>
      </w:r>
      <w:r>
        <w:rPr>
          <w:rFonts w:ascii="宋体" w:eastAsia="宋体" w:hAnsi="宋体" w:cs="Times New Roman"/>
          <w:color w:val="000000" w:themeColor="text1"/>
          <w:kern w:val="0"/>
          <w:szCs w:val="21"/>
        </w:rPr>
        <w:t>。</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56" w:name="_Toc247527677"/>
      <w:bookmarkStart w:id="357" w:name="_Toc14358234"/>
      <w:bookmarkStart w:id="358" w:name="_Toc140222538"/>
      <w:bookmarkStart w:id="359" w:name="_Hlk103788404"/>
      <w:bookmarkStart w:id="360" w:name="_Toc300835075"/>
      <w:bookmarkStart w:id="361" w:name="_Toc247514076"/>
      <w:bookmarkStart w:id="362" w:name="_Toc3927"/>
      <w:bookmarkStart w:id="363" w:name="_Toc52183773"/>
      <w:r>
        <w:rPr>
          <w:rFonts w:ascii="宋体" w:eastAsia="宋体" w:hAnsi="宋体" w:cs="Times New Roman"/>
          <w:b/>
          <w:bCs/>
          <w:color w:val="000000" w:themeColor="text1"/>
          <w:kern w:val="0"/>
          <w:sz w:val="22"/>
          <w:szCs w:val="28"/>
        </w:rPr>
        <w:t xml:space="preserve">4.12 </w:t>
      </w:r>
      <w:r>
        <w:rPr>
          <w:rFonts w:ascii="宋体" w:eastAsia="宋体" w:hAnsi="宋体" w:cs="Times New Roman"/>
          <w:b/>
          <w:bCs/>
          <w:color w:val="000000" w:themeColor="text1"/>
          <w:kern w:val="0"/>
          <w:sz w:val="22"/>
          <w:szCs w:val="28"/>
        </w:rPr>
        <w:t>进度计划</w:t>
      </w:r>
      <w:bookmarkEnd w:id="356"/>
      <w:bookmarkEnd w:id="357"/>
      <w:bookmarkEnd w:id="358"/>
      <w:bookmarkEnd w:id="359"/>
      <w:bookmarkEnd w:id="360"/>
      <w:bookmarkEnd w:id="361"/>
      <w:bookmarkEnd w:id="362"/>
      <w:bookmarkEnd w:id="36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4.12.1</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合同进度计划</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提交合同进度计划时间的期限：承包人在收到中标通知书后按发包人的时间要求提交，承包人应编制详细的进度计划，包括设计、承包人文件提交、采购、制造、检验、运达现场、施工、安装、试验的各个阶段的预期时间以及设计和施工组织方案说明等报送监理人。监理人应在发包人要求的期限内批复或提出修改意见。承包人编制的项目进度计划，其中施工期限须符合合同协议书的约定。经发包人批准后实施。发包人的批准并不能解除承包人的合同责任。经监理人批准的进度</w:t>
      </w:r>
      <w:proofErr w:type="gramStart"/>
      <w:r>
        <w:rPr>
          <w:rFonts w:ascii="宋体" w:eastAsia="宋体" w:hAnsi="宋体" w:cs="Times New Roman" w:hint="eastAsia"/>
          <w:color w:val="000000" w:themeColor="text1"/>
          <w:kern w:val="0"/>
          <w:szCs w:val="21"/>
        </w:rPr>
        <w:t>计划称合同</w:t>
      </w:r>
      <w:proofErr w:type="gramEnd"/>
      <w:r>
        <w:rPr>
          <w:rFonts w:ascii="宋体" w:eastAsia="宋体" w:hAnsi="宋体" w:cs="Times New Roman" w:hint="eastAsia"/>
          <w:color w:val="000000" w:themeColor="text1"/>
          <w:kern w:val="0"/>
          <w:szCs w:val="21"/>
        </w:rPr>
        <w:t>进度计划，是控制合同工程进度的依据。承包人还应根据合同进度计划，编制更为详</w:t>
      </w:r>
      <w:r>
        <w:rPr>
          <w:rFonts w:ascii="宋体" w:eastAsia="宋体" w:hAnsi="宋体" w:cs="Times New Roman" w:hint="eastAsia"/>
          <w:color w:val="000000" w:themeColor="text1"/>
          <w:kern w:val="0"/>
          <w:szCs w:val="21"/>
        </w:rPr>
        <w:t>细的分阶段或分项进度计划，报监理人批准。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4.12.2 </w:t>
      </w:r>
      <w:r>
        <w:rPr>
          <w:rFonts w:ascii="宋体" w:eastAsia="宋体" w:hAnsi="宋体" w:cs="Times New Roman" w:hint="eastAsia"/>
          <w:color w:val="000000" w:themeColor="text1"/>
          <w:kern w:val="0"/>
          <w:szCs w:val="18"/>
        </w:rPr>
        <w:t>合同进度计划的修订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不论何种原因造成工程的实际进度与第</w:t>
      </w:r>
      <w:r>
        <w:rPr>
          <w:rFonts w:ascii="宋体" w:eastAsia="宋体" w:hAnsi="宋体" w:cs="Times New Roman"/>
          <w:color w:val="000000" w:themeColor="text1"/>
          <w:kern w:val="0"/>
          <w:szCs w:val="21"/>
        </w:rPr>
        <w:t>4.12.1</w:t>
      </w:r>
      <w:r>
        <w:rPr>
          <w:rFonts w:ascii="宋体" w:eastAsia="宋体" w:hAnsi="宋体" w:cs="Times New Roman" w:hint="eastAsia"/>
          <w:color w:val="000000" w:themeColor="text1"/>
          <w:kern w:val="0"/>
          <w:szCs w:val="21"/>
        </w:rPr>
        <w:t>项的合同进度计划不符时，承包人可以在专用合同条款约定的期限内向监理人提交修订合同进度计划的申请报告，并附有</w:t>
      </w:r>
      <w:proofErr w:type="gramStart"/>
      <w:r>
        <w:rPr>
          <w:rFonts w:ascii="宋体" w:eastAsia="宋体" w:hAnsi="宋体" w:cs="Times New Roman" w:hint="eastAsia"/>
          <w:color w:val="000000" w:themeColor="text1"/>
          <w:kern w:val="0"/>
          <w:szCs w:val="21"/>
        </w:rPr>
        <w:t>关措施</w:t>
      </w:r>
      <w:proofErr w:type="gramEnd"/>
      <w:r>
        <w:rPr>
          <w:rFonts w:ascii="宋体" w:eastAsia="宋体" w:hAnsi="宋体" w:cs="Times New Roman" w:hint="eastAsia"/>
          <w:color w:val="000000" w:themeColor="text1"/>
          <w:kern w:val="0"/>
          <w:szCs w:val="21"/>
        </w:rPr>
        <w:t>和相关资料，报监理人批准；监理人也可以直接向承包人</w:t>
      </w:r>
      <w:proofErr w:type="gramStart"/>
      <w:r>
        <w:rPr>
          <w:rFonts w:ascii="宋体" w:eastAsia="宋体" w:hAnsi="宋体" w:cs="Times New Roman" w:hint="eastAsia"/>
          <w:color w:val="000000" w:themeColor="text1"/>
          <w:kern w:val="0"/>
          <w:szCs w:val="21"/>
        </w:rPr>
        <w:t>作出</w:t>
      </w:r>
      <w:proofErr w:type="gramEnd"/>
      <w:r>
        <w:rPr>
          <w:rFonts w:ascii="宋体" w:eastAsia="宋体" w:hAnsi="宋体" w:cs="Times New Roman" w:hint="eastAsia"/>
          <w:color w:val="000000" w:themeColor="text1"/>
          <w:kern w:val="0"/>
          <w:szCs w:val="21"/>
        </w:rPr>
        <w:t>修订合同进度计划的指示，承包人应按该指示修订合同进度计划，报监理人批准。监理人在批复前应获得发包人同意。</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64" w:name="_Toc52183774"/>
      <w:bookmarkStart w:id="365" w:name="_Toc140222539"/>
      <w:bookmarkStart w:id="366" w:name="_Toc14358235"/>
      <w:bookmarkStart w:id="367" w:name="_Toc2145"/>
      <w:bookmarkStart w:id="368" w:name="_Toc300835076"/>
      <w:r>
        <w:rPr>
          <w:rFonts w:ascii="宋体" w:eastAsia="宋体" w:hAnsi="宋体" w:cs="Times New Roman"/>
          <w:b/>
          <w:bCs/>
          <w:color w:val="000000" w:themeColor="text1"/>
          <w:kern w:val="0"/>
          <w:sz w:val="22"/>
          <w:szCs w:val="28"/>
        </w:rPr>
        <w:t xml:space="preserve">4.13 </w:t>
      </w:r>
      <w:r>
        <w:rPr>
          <w:rFonts w:ascii="宋体" w:eastAsia="宋体" w:hAnsi="宋体" w:cs="Times New Roman"/>
          <w:b/>
          <w:bCs/>
          <w:color w:val="000000" w:themeColor="text1"/>
          <w:kern w:val="0"/>
          <w:sz w:val="22"/>
          <w:szCs w:val="28"/>
        </w:rPr>
        <w:t>质量保证</w:t>
      </w:r>
      <w:bookmarkEnd w:id="364"/>
      <w:bookmarkEnd w:id="365"/>
      <w:bookmarkEnd w:id="366"/>
      <w:bookmarkEnd w:id="367"/>
      <w:bookmarkEnd w:id="36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4.13.1 </w:t>
      </w:r>
      <w:r>
        <w:rPr>
          <w:rFonts w:ascii="宋体" w:eastAsia="宋体" w:hAnsi="宋体" w:cs="Times New Roman"/>
          <w:color w:val="000000" w:themeColor="text1"/>
          <w:kern w:val="0"/>
          <w:szCs w:val="21"/>
        </w:rPr>
        <w:t>为保证工程质量，承包人应按照合同要求建立质量保证体系。监理人有权对承包人的质量保证体系进行审查。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4.13.2 </w:t>
      </w:r>
      <w:r>
        <w:rPr>
          <w:rFonts w:ascii="宋体" w:eastAsia="宋体" w:hAnsi="宋体" w:cs="Times New Roman"/>
          <w:color w:val="000000" w:themeColor="text1"/>
          <w:kern w:val="0"/>
          <w:szCs w:val="21"/>
        </w:rPr>
        <w:t>承包人应在各设计和实施阶段开始前，向监理人提交其具体的质量保证细则和工作程序。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4.13.3 </w:t>
      </w:r>
      <w:r>
        <w:rPr>
          <w:rFonts w:ascii="宋体" w:eastAsia="宋体" w:hAnsi="宋体" w:cs="Times New Roman"/>
          <w:color w:val="000000" w:themeColor="text1"/>
          <w:kern w:val="0"/>
          <w:szCs w:val="21"/>
        </w:rPr>
        <w:t>遵守质量保证体系，不应免除合同约定的承包人的义务和责任。</w:t>
      </w:r>
    </w:p>
    <w:p w:rsidR="00E101EA" w:rsidRDefault="00E101EA">
      <w:pPr>
        <w:rPr>
          <w:rFonts w:ascii="宋体" w:eastAsia="宋体" w:hAnsi="宋体" w:cs="Times New Roman"/>
          <w:color w:val="000000" w:themeColor="text1"/>
          <w:kern w:val="0"/>
          <w:szCs w:val="18"/>
        </w:rPr>
      </w:pPr>
      <w:bookmarkStart w:id="369" w:name="_Toc300835077"/>
      <w:bookmarkStart w:id="370" w:name="_Toc247527678"/>
      <w:bookmarkStart w:id="371" w:name="_Toc14358236"/>
      <w:bookmarkStart w:id="372" w:name="_Toc247514077"/>
    </w:p>
    <w:p w:rsidR="00E101EA" w:rsidRDefault="00584E12">
      <w:pPr>
        <w:keepNext/>
        <w:keepLines/>
        <w:tabs>
          <w:tab w:val="left" w:pos="7116"/>
        </w:tabs>
        <w:spacing w:before="240" w:after="240" w:line="415" w:lineRule="auto"/>
        <w:outlineLvl w:val="1"/>
        <w:rPr>
          <w:rFonts w:ascii="宋体" w:eastAsia="宋体" w:hAnsi="宋体" w:cs="Times New Roman"/>
          <w:b/>
          <w:bCs/>
          <w:color w:val="000000" w:themeColor="text1"/>
          <w:kern w:val="0"/>
          <w:sz w:val="24"/>
          <w:szCs w:val="32"/>
        </w:rPr>
      </w:pPr>
      <w:bookmarkStart w:id="373" w:name="_Toc140222540"/>
      <w:bookmarkStart w:id="374" w:name="_Toc17965"/>
      <w:bookmarkStart w:id="375" w:name="_Toc52183775"/>
      <w:r>
        <w:rPr>
          <w:rFonts w:ascii="宋体" w:eastAsia="宋体" w:hAnsi="宋体" w:cs="Times New Roman"/>
          <w:b/>
          <w:bCs/>
          <w:color w:val="000000" w:themeColor="text1"/>
          <w:kern w:val="0"/>
          <w:sz w:val="24"/>
          <w:szCs w:val="32"/>
        </w:rPr>
        <w:lastRenderedPageBreak/>
        <w:t xml:space="preserve">5. </w:t>
      </w:r>
      <w:r>
        <w:rPr>
          <w:rFonts w:ascii="宋体" w:eastAsia="宋体" w:hAnsi="宋体" w:cs="Times New Roman"/>
          <w:b/>
          <w:bCs/>
          <w:color w:val="000000" w:themeColor="text1"/>
          <w:kern w:val="0"/>
          <w:sz w:val="24"/>
          <w:szCs w:val="32"/>
        </w:rPr>
        <w:t>设计</w:t>
      </w:r>
      <w:bookmarkEnd w:id="369"/>
      <w:bookmarkEnd w:id="370"/>
      <w:bookmarkEnd w:id="371"/>
      <w:bookmarkEnd w:id="372"/>
      <w:bookmarkEnd w:id="373"/>
      <w:bookmarkEnd w:id="374"/>
      <w:bookmarkEnd w:id="375"/>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76" w:name="_Toc259350427"/>
      <w:bookmarkStart w:id="377" w:name="_Toc52183776"/>
      <w:bookmarkStart w:id="378" w:name="_Toc259552511"/>
      <w:bookmarkStart w:id="379" w:name="_Toc264373498"/>
      <w:bookmarkStart w:id="380" w:name="_Toc257880849"/>
      <w:bookmarkStart w:id="381" w:name="_Toc14358237"/>
      <w:bookmarkStart w:id="382" w:name="_Toc300835078"/>
      <w:bookmarkStart w:id="383" w:name="_Toc258440543"/>
      <w:bookmarkStart w:id="384" w:name="_Toc28221"/>
      <w:bookmarkStart w:id="385" w:name="_Toc140222541"/>
      <w:bookmarkStart w:id="386" w:name="_Toc247514078"/>
      <w:bookmarkStart w:id="387" w:name="_Toc468936969"/>
      <w:bookmarkStart w:id="388" w:name="_Toc487072795"/>
      <w:bookmarkStart w:id="389" w:name="_Toc247527679"/>
      <w:bookmarkStart w:id="390" w:name="_Toc297347661"/>
      <w:r>
        <w:rPr>
          <w:rFonts w:ascii="宋体" w:eastAsia="宋体" w:hAnsi="宋体" w:cs="Times New Roman"/>
          <w:b/>
          <w:bCs/>
          <w:color w:val="000000" w:themeColor="text1"/>
          <w:kern w:val="0"/>
          <w:sz w:val="22"/>
          <w:szCs w:val="28"/>
        </w:rPr>
        <w:t xml:space="preserve">5.1 </w:t>
      </w:r>
      <w:r>
        <w:rPr>
          <w:rFonts w:ascii="宋体" w:eastAsia="宋体" w:hAnsi="宋体" w:cs="Times New Roman"/>
          <w:b/>
          <w:bCs/>
          <w:color w:val="000000" w:themeColor="text1"/>
          <w:kern w:val="0"/>
          <w:sz w:val="22"/>
          <w:szCs w:val="28"/>
        </w:rPr>
        <w:t>承包人的设计义务</w:t>
      </w:r>
      <w:bookmarkEnd w:id="376"/>
      <w:bookmarkEnd w:id="377"/>
      <w:bookmarkEnd w:id="378"/>
      <w:bookmarkEnd w:id="379"/>
      <w:bookmarkEnd w:id="380"/>
      <w:bookmarkEnd w:id="381"/>
      <w:bookmarkEnd w:id="382"/>
      <w:bookmarkEnd w:id="383"/>
      <w:bookmarkEnd w:id="384"/>
      <w:bookmarkEnd w:id="385"/>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391" w:name="_Toc258440544"/>
      <w:bookmarkStart w:id="392" w:name="_Toc264373499"/>
      <w:bookmarkStart w:id="393" w:name="_Toc259552512"/>
      <w:bookmarkStart w:id="394" w:name="_Toc259350428"/>
      <w:r>
        <w:rPr>
          <w:rFonts w:ascii="宋体" w:eastAsia="宋体" w:hAnsi="宋体" w:cs="Times New Roman"/>
          <w:color w:val="000000" w:themeColor="text1"/>
          <w:kern w:val="0"/>
          <w:szCs w:val="18"/>
        </w:rPr>
        <w:t>5.1.1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设计义务</w:t>
      </w:r>
      <w:bookmarkEnd w:id="391"/>
      <w:bookmarkEnd w:id="392"/>
      <w:bookmarkEnd w:id="393"/>
      <w:bookmarkEnd w:id="394"/>
      <w:r>
        <w:rPr>
          <w:rFonts w:ascii="宋体" w:eastAsia="宋体" w:hAnsi="宋体" w:cs="Times New Roman"/>
          <w:color w:val="000000" w:themeColor="text1"/>
          <w:kern w:val="0"/>
          <w:szCs w:val="21"/>
        </w:rPr>
        <w:t>的一般要求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承包人应按照法律规定，以及国家、行业和地方的规范和标准完成设计工作，并符合发包人要求。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5.1.2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法律和标准的变化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天内发出是否遵守新规定的指示。发包人或其委托的监理人指示遵守新规定的，按照第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21"/>
        </w:rPr>
        <w:t>条或第</w:t>
      </w:r>
      <w:r>
        <w:rPr>
          <w:rFonts w:ascii="宋体" w:eastAsia="宋体" w:hAnsi="宋体" w:cs="Times New Roman"/>
          <w:color w:val="000000" w:themeColor="text1"/>
          <w:kern w:val="0"/>
          <w:szCs w:val="18"/>
        </w:rPr>
        <w:t>16.2</w:t>
      </w:r>
      <w:r>
        <w:rPr>
          <w:rFonts w:ascii="宋体" w:eastAsia="宋体" w:hAnsi="宋体" w:cs="Times New Roman"/>
          <w:color w:val="000000" w:themeColor="text1"/>
          <w:kern w:val="0"/>
          <w:szCs w:val="21"/>
        </w:rPr>
        <w:t>款约定执行。</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395" w:name="_Toc257880851"/>
      <w:bookmarkStart w:id="396" w:name="_Toc259552518"/>
      <w:bookmarkStart w:id="397" w:name="_Toc258440550"/>
      <w:bookmarkStart w:id="398" w:name="_Toc32034"/>
      <w:bookmarkStart w:id="399" w:name="_Toc140222542"/>
      <w:bookmarkStart w:id="400" w:name="_Toc14358238"/>
      <w:bookmarkStart w:id="401" w:name="_Toc300835079"/>
      <w:bookmarkStart w:id="402" w:name="_Toc264373505"/>
      <w:bookmarkStart w:id="403" w:name="_Toc259350434"/>
      <w:bookmarkStart w:id="404" w:name="_Toc52183777"/>
      <w:r>
        <w:rPr>
          <w:rFonts w:ascii="宋体" w:eastAsia="宋体" w:hAnsi="宋体" w:cs="Times New Roman"/>
          <w:b/>
          <w:bCs/>
          <w:color w:val="000000" w:themeColor="text1"/>
          <w:kern w:val="0"/>
          <w:sz w:val="22"/>
          <w:szCs w:val="28"/>
        </w:rPr>
        <w:t xml:space="preserve">5.2 </w:t>
      </w:r>
      <w:bookmarkEnd w:id="395"/>
      <w:r>
        <w:rPr>
          <w:rFonts w:ascii="宋体" w:eastAsia="宋体" w:hAnsi="宋体" w:cs="Times New Roman"/>
          <w:b/>
          <w:bCs/>
          <w:color w:val="000000" w:themeColor="text1"/>
          <w:kern w:val="0"/>
          <w:sz w:val="22"/>
          <w:szCs w:val="28"/>
        </w:rPr>
        <w:t>承包人设计进度计划</w:t>
      </w:r>
      <w:bookmarkEnd w:id="396"/>
      <w:bookmarkEnd w:id="397"/>
      <w:bookmarkEnd w:id="398"/>
      <w:bookmarkEnd w:id="399"/>
      <w:bookmarkEnd w:id="400"/>
      <w:bookmarkEnd w:id="401"/>
      <w:bookmarkEnd w:id="402"/>
      <w:bookmarkEnd w:id="403"/>
      <w:bookmarkEnd w:id="40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承包人应按照发包人要求，在合同进度计划中专门列出设计进度计划，报发包人批</w:t>
      </w:r>
      <w:r>
        <w:rPr>
          <w:rFonts w:ascii="宋体" w:eastAsia="宋体" w:hAnsi="宋体" w:cs="Times New Roman"/>
          <w:color w:val="000000" w:themeColor="text1"/>
          <w:kern w:val="0"/>
          <w:szCs w:val="21"/>
        </w:rPr>
        <w:t>准后执行。承包人需按照经批准后的计划开展设计工作。</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405" w:name="_Toc247593033"/>
      <w:r>
        <w:rPr>
          <w:rFonts w:ascii="宋体" w:eastAsia="宋体" w:hAnsi="宋体" w:cs="Times New Roman"/>
          <w:color w:val="000000" w:themeColor="text1"/>
          <w:kern w:val="0"/>
          <w:szCs w:val="21"/>
        </w:rPr>
        <w:t>因承包人原因影响设计进度的，按</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11.5</w:t>
      </w:r>
      <w:r>
        <w:rPr>
          <w:rFonts w:ascii="宋体" w:eastAsia="宋体" w:hAnsi="宋体" w:cs="Times New Roman"/>
          <w:color w:val="000000" w:themeColor="text1"/>
          <w:kern w:val="0"/>
          <w:szCs w:val="21"/>
        </w:rPr>
        <w:t>款</w:t>
      </w:r>
      <w:bookmarkEnd w:id="405"/>
      <w:r>
        <w:rPr>
          <w:rFonts w:ascii="宋体" w:eastAsia="宋体" w:hAnsi="宋体" w:cs="Times New Roman"/>
          <w:color w:val="000000" w:themeColor="text1"/>
          <w:kern w:val="0"/>
          <w:szCs w:val="21"/>
        </w:rPr>
        <w:t>的约定执行。因发包人原因影响设计进度的，按第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21"/>
        </w:rPr>
        <w:t>条变更处理。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发包人或其委托的监理人有权要求承包人根据</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11.5</w:t>
      </w:r>
      <w:r>
        <w:rPr>
          <w:rFonts w:ascii="宋体" w:eastAsia="宋体" w:hAnsi="宋体" w:cs="Times New Roman"/>
          <w:color w:val="000000" w:themeColor="text1"/>
          <w:kern w:val="0"/>
          <w:szCs w:val="21"/>
        </w:rPr>
        <w:t>款提交修正的进度计划、增加投入资源并加快设计进度。</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06" w:name="_Toc259552523"/>
      <w:bookmarkStart w:id="407" w:name="_Toc258440555"/>
      <w:bookmarkStart w:id="408" w:name="_Toc140222543"/>
      <w:bookmarkStart w:id="409" w:name="_Toc257880852"/>
      <w:bookmarkStart w:id="410" w:name="_Toc300835080"/>
      <w:bookmarkStart w:id="411" w:name="_Toc14358239"/>
      <w:bookmarkStart w:id="412" w:name="_Toc30951"/>
      <w:bookmarkStart w:id="413" w:name="_Toc52183778"/>
      <w:bookmarkStart w:id="414" w:name="_Toc259350439"/>
      <w:bookmarkStart w:id="415" w:name="_Toc264373507"/>
      <w:r>
        <w:rPr>
          <w:rFonts w:ascii="宋体" w:eastAsia="宋体" w:hAnsi="宋体" w:cs="Times New Roman"/>
          <w:b/>
          <w:bCs/>
          <w:color w:val="000000" w:themeColor="text1"/>
          <w:kern w:val="0"/>
          <w:sz w:val="22"/>
          <w:szCs w:val="28"/>
        </w:rPr>
        <w:t xml:space="preserve">5.3 </w:t>
      </w:r>
      <w:r>
        <w:rPr>
          <w:rFonts w:ascii="宋体" w:eastAsia="宋体" w:hAnsi="宋体" w:cs="Times New Roman"/>
          <w:b/>
          <w:bCs/>
          <w:color w:val="000000" w:themeColor="text1"/>
          <w:kern w:val="0"/>
          <w:sz w:val="22"/>
          <w:szCs w:val="28"/>
        </w:rPr>
        <w:t>设计审查</w:t>
      </w:r>
      <w:bookmarkEnd w:id="406"/>
      <w:bookmarkEnd w:id="407"/>
      <w:bookmarkEnd w:id="408"/>
      <w:bookmarkEnd w:id="409"/>
      <w:bookmarkEnd w:id="410"/>
      <w:bookmarkEnd w:id="411"/>
      <w:bookmarkEnd w:id="412"/>
      <w:bookmarkEnd w:id="413"/>
      <w:bookmarkEnd w:id="414"/>
      <w:bookmarkEnd w:id="41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5.3.1 </w:t>
      </w:r>
      <w:r>
        <w:rPr>
          <w:rFonts w:ascii="宋体" w:eastAsia="宋体" w:hAnsi="宋体" w:cs="Times New Roman"/>
          <w:color w:val="000000" w:themeColor="text1"/>
          <w:kern w:val="0"/>
          <w:szCs w:val="21"/>
        </w:rPr>
        <w:t>承包人的设计文件应报发包人审查同意。审查的范围和内容在发包人要求中约定。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除合同另有约定外，自监理人收到承包人的设计文件以及承包人的通知之日起，发包人对承包人的设计文件审查期不超过</w:t>
      </w:r>
      <w:r>
        <w:rPr>
          <w:rFonts w:ascii="宋体" w:eastAsia="宋体" w:hAnsi="宋体" w:cs="Times New Roman"/>
          <w:color w:val="000000" w:themeColor="text1"/>
          <w:kern w:val="0"/>
          <w:szCs w:val="21"/>
        </w:rPr>
        <w:t>21</w:t>
      </w:r>
      <w:r>
        <w:rPr>
          <w:rFonts w:ascii="宋体" w:eastAsia="宋体" w:hAnsi="宋体" w:cs="Times New Roman"/>
          <w:color w:val="000000" w:themeColor="text1"/>
          <w:kern w:val="0"/>
          <w:szCs w:val="21"/>
        </w:rPr>
        <w:t>天。承包人的设计文件对于合同约定有偏离的，应在通知中说明。承包人需要修改已提交的承包人文件的，应立即通知监理人，并向监理人提交修改后的承包人的设计文件，审查</w:t>
      </w:r>
      <w:proofErr w:type="gramStart"/>
      <w:r>
        <w:rPr>
          <w:rFonts w:ascii="宋体" w:eastAsia="宋体" w:hAnsi="宋体" w:cs="Times New Roman"/>
          <w:color w:val="000000" w:themeColor="text1"/>
          <w:kern w:val="0"/>
          <w:szCs w:val="21"/>
        </w:rPr>
        <w:t>期重新</w:t>
      </w:r>
      <w:proofErr w:type="gramEnd"/>
      <w:r>
        <w:rPr>
          <w:rFonts w:ascii="宋体" w:eastAsia="宋体" w:hAnsi="宋体" w:cs="Times New Roman"/>
          <w:color w:val="000000" w:themeColor="text1"/>
          <w:kern w:val="0"/>
          <w:szCs w:val="21"/>
        </w:rPr>
        <w:t>起算。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发包人不同意设计文件的，应通过监理人以书面形式通知承包人，并说明不符合合同要求的具体内容。承包人应根据监理人的书面说明，对承包人文件进行修改后重新报送发包人审查，审查</w:t>
      </w:r>
      <w:proofErr w:type="gramStart"/>
      <w:r>
        <w:rPr>
          <w:rFonts w:ascii="宋体" w:eastAsia="宋体" w:hAnsi="宋体" w:cs="Times New Roman"/>
          <w:color w:val="000000" w:themeColor="text1"/>
          <w:kern w:val="0"/>
          <w:szCs w:val="21"/>
        </w:rPr>
        <w:t>期重新</w:t>
      </w:r>
      <w:proofErr w:type="gramEnd"/>
      <w:r>
        <w:rPr>
          <w:rFonts w:ascii="宋体" w:eastAsia="宋体" w:hAnsi="宋体" w:cs="Times New Roman"/>
          <w:color w:val="000000" w:themeColor="text1"/>
          <w:kern w:val="0"/>
          <w:szCs w:val="21"/>
        </w:rPr>
        <w:t>起算。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合同约定的审查期满，发包人没有做出审查结论也没有提出</w:t>
      </w:r>
      <w:r>
        <w:rPr>
          <w:rFonts w:ascii="宋体" w:eastAsia="宋体" w:hAnsi="宋体" w:cs="Times New Roman"/>
          <w:color w:val="000000" w:themeColor="text1"/>
          <w:kern w:val="0"/>
          <w:szCs w:val="21"/>
        </w:rPr>
        <w:t>异议的，视为承包人的设计文件已获发包人同意。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5.3.2 </w:t>
      </w:r>
      <w:r>
        <w:rPr>
          <w:rFonts w:ascii="宋体" w:eastAsia="宋体" w:hAnsi="宋体" w:cs="Times New Roman"/>
          <w:color w:val="000000" w:themeColor="text1"/>
          <w:kern w:val="0"/>
          <w:szCs w:val="21"/>
        </w:rPr>
        <w:t>承包人的设计文件不需要政府有关部门审查或批准的，承包人应当严格按照经发包人审查同意的设计文件设计和实施工程。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5.3.3 </w:t>
      </w:r>
      <w:r>
        <w:rPr>
          <w:rFonts w:ascii="宋体" w:eastAsia="宋体" w:hAnsi="宋体" w:cs="Times New Roman"/>
          <w:vanish/>
          <w:color w:val="000000" w:themeColor="text1"/>
          <w:kern w:val="0"/>
          <w:szCs w:val="21"/>
        </w:rPr>
        <w:t>（</w:t>
      </w:r>
      <w:r>
        <w:rPr>
          <w:rFonts w:ascii="宋体" w:eastAsia="宋体" w:hAnsi="宋体" w:cs="Times New Roman"/>
          <w:color w:val="000000" w:themeColor="text1"/>
          <w:kern w:val="0"/>
          <w:szCs w:val="21"/>
        </w:rPr>
        <w:t>设计文件需政府有关部门审查或批准的，</w:t>
      </w:r>
      <w:r>
        <w:rPr>
          <w:rFonts w:ascii="宋体" w:eastAsia="宋体" w:hAnsi="宋体" w:cs="Times New Roman" w:hint="eastAsia"/>
          <w:color w:val="000000" w:themeColor="text1"/>
          <w:kern w:val="0"/>
          <w:szCs w:val="21"/>
        </w:rPr>
        <w:t>承包人应在</w:t>
      </w:r>
      <w:r>
        <w:rPr>
          <w:rFonts w:ascii="宋体" w:eastAsia="宋体" w:hAnsi="宋体" w:cs="Times New Roman"/>
          <w:color w:val="000000" w:themeColor="text1"/>
          <w:kern w:val="0"/>
          <w:szCs w:val="21"/>
        </w:rPr>
        <w:t>发包人审查同意承包人的设计文件后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w:t>
      </w:r>
      <w:r>
        <w:rPr>
          <w:rFonts w:ascii="宋体" w:eastAsia="宋体" w:hAnsi="宋体" w:cs="Times New Roman"/>
          <w:color w:val="000000" w:themeColor="text1"/>
          <w:kern w:val="0"/>
          <w:szCs w:val="21"/>
        </w:rPr>
        <w:lastRenderedPageBreak/>
        <w:t>内，向政府有关部门报送设计文件，发包人应予以协助。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18"/>
        </w:rPr>
        <w:t>1.13</w:t>
      </w:r>
      <w:r>
        <w:rPr>
          <w:rFonts w:ascii="宋体" w:eastAsia="宋体" w:hAnsi="宋体" w:cs="Times New Roman"/>
          <w:color w:val="000000" w:themeColor="text1"/>
          <w:kern w:val="0"/>
          <w:szCs w:val="21"/>
        </w:rPr>
        <w:t>款的有关约定。</w:t>
      </w:r>
    </w:p>
    <w:p w:rsidR="00E101EA" w:rsidRDefault="00584E12">
      <w:pPr>
        <w:spacing w:line="360" w:lineRule="auto"/>
        <w:ind w:firstLineChars="200" w:firstLine="420"/>
        <w:rPr>
          <w:rFonts w:ascii="宋体" w:eastAsia="宋体" w:hAnsi="宋体" w:cs="Times New Roman"/>
          <w:color w:val="000000" w:themeColor="text1"/>
          <w:kern w:val="0"/>
          <w:sz w:val="24"/>
          <w:szCs w:val="18"/>
        </w:rPr>
      </w:pPr>
      <w:r>
        <w:rPr>
          <w:rFonts w:ascii="宋体" w:eastAsia="宋体" w:hAnsi="宋体" w:cs="Times New Roman" w:hint="eastAsia"/>
          <w:color w:val="000000" w:themeColor="text1"/>
          <w:kern w:val="0"/>
          <w:szCs w:val="21"/>
        </w:rPr>
        <w:t>对于政府有关部门的审查意见，承包人需按该审查意见修改承包人的设计文件；政府有关部门审查批准的，承包人应当严格按照批准后的承包人的设计文件设计和实施工程。</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16" w:name="_Toc14358240"/>
      <w:bookmarkStart w:id="417" w:name="_Toc4905"/>
      <w:bookmarkStart w:id="418" w:name="_Toc52183779"/>
      <w:bookmarkStart w:id="419" w:name="_Toc140222544"/>
      <w:bookmarkStart w:id="420" w:name="_Toc300835081"/>
      <w:r>
        <w:rPr>
          <w:rFonts w:ascii="宋体" w:eastAsia="宋体" w:hAnsi="宋体" w:cs="Times New Roman"/>
          <w:b/>
          <w:bCs/>
          <w:color w:val="000000" w:themeColor="text1"/>
          <w:kern w:val="0"/>
          <w:sz w:val="22"/>
          <w:szCs w:val="28"/>
        </w:rPr>
        <w:t xml:space="preserve">5.4 </w:t>
      </w:r>
      <w:r>
        <w:rPr>
          <w:rFonts w:ascii="宋体" w:eastAsia="宋体" w:hAnsi="宋体" w:cs="Times New Roman"/>
          <w:b/>
          <w:bCs/>
          <w:color w:val="000000" w:themeColor="text1"/>
          <w:kern w:val="0"/>
          <w:sz w:val="22"/>
          <w:szCs w:val="28"/>
        </w:rPr>
        <w:t>培训</w:t>
      </w:r>
      <w:bookmarkEnd w:id="416"/>
      <w:bookmarkEnd w:id="417"/>
      <w:bookmarkEnd w:id="418"/>
      <w:bookmarkEnd w:id="419"/>
      <w:bookmarkEnd w:id="42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承包人应按照发包人要求，对发包人的人员进行工程操作和维修方面的培训。合同约定接收之前进行培训的，应在第</w:t>
      </w:r>
      <w:r>
        <w:rPr>
          <w:rFonts w:ascii="宋体" w:eastAsia="宋体" w:hAnsi="宋体" w:cs="Times New Roman"/>
          <w:color w:val="000000" w:themeColor="text1"/>
          <w:kern w:val="0"/>
          <w:szCs w:val="18"/>
        </w:rPr>
        <w:t>18.3</w:t>
      </w:r>
      <w:r>
        <w:rPr>
          <w:rFonts w:ascii="宋体" w:eastAsia="宋体" w:hAnsi="宋体" w:cs="Times New Roman"/>
          <w:color w:val="000000" w:themeColor="text1"/>
          <w:kern w:val="0"/>
          <w:szCs w:val="21"/>
        </w:rPr>
        <w:t>款约定的竣工验收前完成培训。</w:t>
      </w:r>
      <w:bookmarkEnd w:id="386"/>
      <w:bookmarkEnd w:id="387"/>
      <w:bookmarkEnd w:id="388"/>
      <w:bookmarkEnd w:id="389"/>
      <w:bookmarkEnd w:id="390"/>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21" w:name="_Toc300835082"/>
      <w:bookmarkStart w:id="422" w:name="_Toc18145"/>
      <w:bookmarkStart w:id="423" w:name="_Toc140222545"/>
      <w:bookmarkStart w:id="424" w:name="_Toc14358241"/>
      <w:bookmarkStart w:id="425" w:name="_Toc52183780"/>
      <w:bookmarkStart w:id="426" w:name="_Toc468936971"/>
      <w:bookmarkStart w:id="427" w:name="_Toc487072797"/>
      <w:bookmarkStart w:id="428" w:name="_Toc247527681"/>
      <w:bookmarkStart w:id="429" w:name="_Toc297347663"/>
      <w:bookmarkStart w:id="430" w:name="_Toc247514080"/>
      <w:r>
        <w:rPr>
          <w:rFonts w:ascii="宋体" w:eastAsia="宋体" w:hAnsi="宋体" w:cs="Times New Roman"/>
          <w:b/>
          <w:bCs/>
          <w:color w:val="000000" w:themeColor="text1"/>
          <w:kern w:val="0"/>
          <w:sz w:val="22"/>
          <w:szCs w:val="28"/>
        </w:rPr>
        <w:t xml:space="preserve">5.5 </w:t>
      </w:r>
      <w:r>
        <w:rPr>
          <w:rFonts w:ascii="宋体" w:eastAsia="宋体" w:hAnsi="宋体" w:cs="Times New Roman"/>
          <w:b/>
          <w:bCs/>
          <w:color w:val="000000" w:themeColor="text1"/>
          <w:kern w:val="0"/>
          <w:sz w:val="22"/>
          <w:szCs w:val="28"/>
        </w:rPr>
        <w:t>竣工文件</w:t>
      </w:r>
      <w:bookmarkEnd w:id="421"/>
      <w:bookmarkEnd w:id="422"/>
      <w:bookmarkEnd w:id="423"/>
      <w:bookmarkEnd w:id="424"/>
      <w:bookmarkEnd w:id="425"/>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5.5.1 </w:t>
      </w:r>
      <w:r>
        <w:rPr>
          <w:rFonts w:ascii="宋体" w:eastAsia="宋体" w:hAnsi="宋体" w:cs="Times New Roman"/>
          <w:color w:val="000000" w:themeColor="text1"/>
          <w:kern w:val="0"/>
          <w:szCs w:val="18"/>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5.5.2 </w:t>
      </w:r>
      <w:r>
        <w:rPr>
          <w:rFonts w:ascii="宋体" w:eastAsia="宋体" w:hAnsi="宋体" w:cs="Times New Roman"/>
          <w:color w:val="000000" w:themeColor="text1"/>
          <w:kern w:val="0"/>
          <w:szCs w:val="18"/>
        </w:rPr>
        <w:t>在颁发工程接收证书之前，承包人应按照发包人要求的份数和形式向监理人提交相应竣工图纸，并取得监理人对尺寸、参照系统及其他有关细节的认可。监理人应按照第</w:t>
      </w:r>
      <w:r>
        <w:rPr>
          <w:rFonts w:ascii="宋体" w:eastAsia="宋体" w:hAnsi="宋体" w:cs="Times New Roman"/>
          <w:color w:val="000000" w:themeColor="text1"/>
          <w:kern w:val="0"/>
          <w:szCs w:val="18"/>
        </w:rPr>
        <w:t>5.3</w:t>
      </w:r>
      <w:r>
        <w:rPr>
          <w:rFonts w:ascii="宋体" w:eastAsia="宋体" w:hAnsi="宋体" w:cs="Times New Roman"/>
          <w:color w:val="000000" w:themeColor="text1"/>
          <w:kern w:val="0"/>
          <w:szCs w:val="18"/>
        </w:rPr>
        <w:t>款的约定进行审查。</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5.5.3 </w:t>
      </w:r>
      <w:r>
        <w:rPr>
          <w:rFonts w:ascii="宋体" w:eastAsia="宋体" w:hAnsi="宋体" w:cs="Times New Roman"/>
          <w:color w:val="000000" w:themeColor="text1"/>
          <w:kern w:val="0"/>
          <w:szCs w:val="18"/>
        </w:rPr>
        <w:t>在监理人收到上述文件前，不应认为工程已根据第</w:t>
      </w:r>
      <w:r>
        <w:rPr>
          <w:rFonts w:ascii="宋体" w:eastAsia="宋体" w:hAnsi="宋体" w:cs="Times New Roman"/>
          <w:color w:val="000000" w:themeColor="text1"/>
          <w:kern w:val="0"/>
          <w:szCs w:val="18"/>
        </w:rPr>
        <w:t>18.3</w:t>
      </w:r>
      <w:r>
        <w:rPr>
          <w:rFonts w:ascii="宋体" w:eastAsia="宋体" w:hAnsi="宋体" w:cs="Times New Roman"/>
          <w:color w:val="000000" w:themeColor="text1"/>
          <w:kern w:val="0"/>
          <w:szCs w:val="18"/>
        </w:rPr>
        <w:t>款和第</w:t>
      </w:r>
      <w:r>
        <w:rPr>
          <w:rFonts w:ascii="宋体" w:eastAsia="宋体" w:hAnsi="宋体" w:cs="Times New Roman"/>
          <w:color w:val="000000" w:themeColor="text1"/>
          <w:kern w:val="0"/>
          <w:szCs w:val="18"/>
        </w:rPr>
        <w:t>18.5</w:t>
      </w:r>
      <w:r>
        <w:rPr>
          <w:rFonts w:ascii="宋体" w:eastAsia="宋体" w:hAnsi="宋体" w:cs="Times New Roman"/>
          <w:color w:val="000000" w:themeColor="text1"/>
          <w:kern w:val="0"/>
          <w:szCs w:val="18"/>
        </w:rPr>
        <w:t>款约定完成验收。</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31" w:name="_Toc300835083"/>
      <w:bookmarkStart w:id="432" w:name="_Toc140222546"/>
      <w:bookmarkStart w:id="433" w:name="_Toc14358242"/>
      <w:bookmarkStart w:id="434" w:name="_Toc52183781"/>
      <w:bookmarkStart w:id="435" w:name="_Toc25265"/>
      <w:r>
        <w:rPr>
          <w:rFonts w:ascii="宋体" w:eastAsia="宋体" w:hAnsi="宋体" w:cs="Times New Roman"/>
          <w:b/>
          <w:bCs/>
          <w:color w:val="000000" w:themeColor="text1"/>
          <w:kern w:val="0"/>
          <w:sz w:val="22"/>
          <w:szCs w:val="28"/>
        </w:rPr>
        <w:t xml:space="preserve">5.6 </w:t>
      </w:r>
      <w:r>
        <w:rPr>
          <w:rFonts w:ascii="宋体" w:eastAsia="宋体" w:hAnsi="宋体" w:cs="Times New Roman"/>
          <w:b/>
          <w:bCs/>
          <w:color w:val="000000" w:themeColor="text1"/>
          <w:kern w:val="0"/>
          <w:sz w:val="22"/>
          <w:szCs w:val="28"/>
        </w:rPr>
        <w:t>操作和维修手册</w:t>
      </w:r>
      <w:bookmarkEnd w:id="431"/>
      <w:bookmarkEnd w:id="432"/>
      <w:bookmarkEnd w:id="433"/>
      <w:bookmarkEnd w:id="434"/>
      <w:bookmarkEnd w:id="435"/>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5.6.1 </w:t>
      </w:r>
      <w:r>
        <w:rPr>
          <w:rFonts w:ascii="宋体" w:eastAsia="宋体" w:hAnsi="宋体" w:cs="Times New Roman"/>
          <w:color w:val="000000" w:themeColor="text1"/>
          <w:kern w:val="0"/>
          <w:szCs w:val="18"/>
        </w:rPr>
        <w:t>在竣工试验开始前，承包人应向监理人提交暂行的操作和维修手册，该手册应足够详细，以便发包人能够对生产设备进行操作、维修、拆卸、重新安装、调整及修理。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5.6.2 </w:t>
      </w:r>
      <w:r>
        <w:rPr>
          <w:rFonts w:ascii="宋体" w:eastAsia="宋体" w:hAnsi="宋体" w:cs="Times New Roman"/>
          <w:color w:val="000000" w:themeColor="text1"/>
          <w:kern w:val="0"/>
          <w:szCs w:val="18"/>
        </w:rPr>
        <w:t>承包人应提交足够详细的最终操作和维修手册，以及在发包人要求中明确的相关操作和维修手册。在监理人收到上述文件前，不应认为工程已根据第</w:t>
      </w:r>
      <w:r>
        <w:rPr>
          <w:rFonts w:ascii="宋体" w:eastAsia="宋体" w:hAnsi="宋体" w:cs="Times New Roman"/>
          <w:color w:val="000000" w:themeColor="text1"/>
          <w:kern w:val="0"/>
          <w:szCs w:val="18"/>
        </w:rPr>
        <w:t>18.3</w:t>
      </w:r>
      <w:r>
        <w:rPr>
          <w:rFonts w:ascii="宋体" w:eastAsia="宋体" w:hAnsi="宋体" w:cs="Times New Roman"/>
          <w:color w:val="000000" w:themeColor="text1"/>
          <w:kern w:val="0"/>
          <w:szCs w:val="18"/>
        </w:rPr>
        <w:t>款和第</w:t>
      </w:r>
      <w:r>
        <w:rPr>
          <w:rFonts w:ascii="宋体" w:eastAsia="宋体" w:hAnsi="宋体" w:cs="Times New Roman"/>
          <w:color w:val="000000" w:themeColor="text1"/>
          <w:kern w:val="0"/>
          <w:szCs w:val="18"/>
        </w:rPr>
        <w:t>18.5</w:t>
      </w:r>
      <w:r>
        <w:rPr>
          <w:rFonts w:ascii="宋体" w:eastAsia="宋体" w:hAnsi="宋体" w:cs="Times New Roman"/>
          <w:color w:val="000000" w:themeColor="text1"/>
          <w:kern w:val="0"/>
          <w:szCs w:val="18"/>
        </w:rPr>
        <w:t>款约定完成验收。</w:t>
      </w:r>
      <w:bookmarkEnd w:id="426"/>
      <w:bookmarkEnd w:id="427"/>
      <w:bookmarkEnd w:id="428"/>
      <w:bookmarkEnd w:id="429"/>
      <w:bookmarkEnd w:id="430"/>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36" w:name="_Toc247527686"/>
      <w:bookmarkStart w:id="437" w:name="_Toc52183782"/>
      <w:bookmarkStart w:id="438" w:name="_Toc140222547"/>
      <w:bookmarkStart w:id="439" w:name="_Toc247514085"/>
      <w:bookmarkStart w:id="440" w:name="_Toc14358243"/>
      <w:bookmarkStart w:id="441" w:name="_Toc300835084"/>
      <w:bookmarkStart w:id="442" w:name="_Toc28423"/>
      <w:r>
        <w:rPr>
          <w:rFonts w:ascii="宋体" w:eastAsia="宋体" w:hAnsi="宋体" w:cs="Times New Roman"/>
          <w:b/>
          <w:bCs/>
          <w:color w:val="000000" w:themeColor="text1"/>
          <w:kern w:val="0"/>
          <w:sz w:val="22"/>
          <w:szCs w:val="28"/>
        </w:rPr>
        <w:t xml:space="preserve">5.7 </w:t>
      </w:r>
      <w:r>
        <w:rPr>
          <w:rFonts w:ascii="宋体" w:eastAsia="宋体" w:hAnsi="宋体" w:cs="Times New Roman"/>
          <w:b/>
          <w:bCs/>
          <w:color w:val="000000" w:themeColor="text1"/>
          <w:kern w:val="0"/>
          <w:sz w:val="22"/>
          <w:szCs w:val="28"/>
        </w:rPr>
        <w:t>承包人文件错误</w:t>
      </w:r>
      <w:bookmarkEnd w:id="436"/>
      <w:bookmarkEnd w:id="437"/>
      <w:bookmarkEnd w:id="438"/>
      <w:bookmarkEnd w:id="439"/>
      <w:bookmarkEnd w:id="440"/>
      <w:bookmarkEnd w:id="441"/>
      <w:bookmarkEnd w:id="442"/>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承包人文件存在错误、遗漏、含混、矛盾、不充分之处或其他缺陷，无论承包人是否根据本款获得了批准，承包人均应</w:t>
      </w:r>
      <w:proofErr w:type="gramStart"/>
      <w:r>
        <w:rPr>
          <w:rFonts w:ascii="宋体" w:eastAsia="宋体" w:hAnsi="宋体" w:cs="Times New Roman"/>
          <w:color w:val="000000" w:themeColor="text1"/>
          <w:kern w:val="0"/>
          <w:szCs w:val="18"/>
        </w:rPr>
        <w:t>自费对</w:t>
      </w:r>
      <w:proofErr w:type="gramEnd"/>
      <w:r>
        <w:rPr>
          <w:rFonts w:ascii="宋体" w:eastAsia="宋体" w:hAnsi="宋体" w:cs="Times New Roman"/>
          <w:color w:val="000000" w:themeColor="text1"/>
          <w:kern w:val="0"/>
          <w:szCs w:val="18"/>
        </w:rPr>
        <w:t>前述问题带来的缺陷和工程问题进行改正。</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443" w:name="_Toc247527687"/>
      <w:bookmarkStart w:id="444" w:name="_Toc247514086"/>
      <w:bookmarkStart w:id="445" w:name="_Toc300835085"/>
      <w:bookmarkStart w:id="446" w:name="_Toc52183783"/>
      <w:bookmarkStart w:id="447" w:name="_Toc140222548"/>
      <w:bookmarkStart w:id="448" w:name="_Toc14358244"/>
      <w:bookmarkStart w:id="449" w:name="_Toc184635102"/>
      <w:bookmarkStart w:id="450" w:name="_Toc23722"/>
      <w:r>
        <w:rPr>
          <w:rFonts w:ascii="宋体" w:eastAsia="宋体" w:hAnsi="宋体" w:cs="Times New Roman"/>
          <w:b/>
          <w:bCs/>
          <w:color w:val="000000" w:themeColor="text1"/>
          <w:kern w:val="0"/>
          <w:sz w:val="24"/>
          <w:szCs w:val="32"/>
        </w:rPr>
        <w:lastRenderedPageBreak/>
        <w:t xml:space="preserve">6. </w:t>
      </w:r>
      <w:r>
        <w:rPr>
          <w:rFonts w:ascii="宋体" w:eastAsia="宋体" w:hAnsi="宋体" w:cs="Times New Roman"/>
          <w:b/>
          <w:bCs/>
          <w:color w:val="000000" w:themeColor="text1"/>
          <w:kern w:val="0"/>
          <w:sz w:val="24"/>
          <w:szCs w:val="32"/>
        </w:rPr>
        <w:t>材料和工程设备</w:t>
      </w:r>
      <w:bookmarkEnd w:id="443"/>
      <w:bookmarkEnd w:id="444"/>
      <w:bookmarkEnd w:id="445"/>
      <w:bookmarkEnd w:id="446"/>
      <w:bookmarkEnd w:id="447"/>
      <w:bookmarkEnd w:id="448"/>
      <w:bookmarkEnd w:id="449"/>
      <w:bookmarkEnd w:id="450"/>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51" w:name="_Toc247527688"/>
      <w:bookmarkStart w:id="452" w:name="_Toc300835086"/>
      <w:bookmarkStart w:id="453" w:name="_Toc1538"/>
      <w:bookmarkStart w:id="454" w:name="_Toc247514087"/>
      <w:bookmarkStart w:id="455" w:name="_Toc14358245"/>
      <w:bookmarkStart w:id="456" w:name="_Toc140222549"/>
      <w:bookmarkStart w:id="457" w:name="_Toc52183784"/>
      <w:r>
        <w:rPr>
          <w:rFonts w:ascii="宋体" w:eastAsia="宋体" w:hAnsi="宋体" w:cs="Times New Roman"/>
          <w:b/>
          <w:bCs/>
          <w:color w:val="000000" w:themeColor="text1"/>
          <w:kern w:val="0"/>
          <w:sz w:val="22"/>
          <w:szCs w:val="28"/>
        </w:rPr>
        <w:t xml:space="preserve">6.1 </w:t>
      </w:r>
      <w:r>
        <w:rPr>
          <w:rFonts w:ascii="宋体" w:eastAsia="宋体" w:hAnsi="宋体" w:cs="Times New Roman"/>
          <w:b/>
          <w:bCs/>
          <w:color w:val="000000" w:themeColor="text1"/>
          <w:kern w:val="0"/>
          <w:sz w:val="22"/>
          <w:szCs w:val="28"/>
        </w:rPr>
        <w:t>承包人提供的材料和工程设备</w:t>
      </w:r>
      <w:bookmarkEnd w:id="451"/>
      <w:bookmarkEnd w:id="452"/>
      <w:bookmarkEnd w:id="453"/>
      <w:bookmarkEnd w:id="454"/>
      <w:bookmarkEnd w:id="455"/>
      <w:bookmarkEnd w:id="456"/>
      <w:bookmarkEnd w:id="45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除专用合同条款另有约定外，承包人提供的材料和工程设备均由承包人负责采购、运输和保管。承包人应对其采购的材料和工程设备负责。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6.1.3 </w:t>
      </w:r>
      <w:r>
        <w:rPr>
          <w:rFonts w:ascii="宋体" w:eastAsia="宋体" w:hAnsi="宋体" w:cs="Times New Roman"/>
          <w:color w:val="000000" w:themeColor="text1"/>
          <w:kern w:val="0"/>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58" w:name="_Toc247514088"/>
      <w:bookmarkStart w:id="459" w:name="_Toc247527689"/>
      <w:bookmarkStart w:id="460" w:name="_Toc52183785"/>
      <w:bookmarkStart w:id="461" w:name="_Toc300835087"/>
      <w:bookmarkStart w:id="462" w:name="_Toc29860"/>
      <w:bookmarkStart w:id="463" w:name="_Toc140222550"/>
      <w:bookmarkStart w:id="464" w:name="_Toc14358246"/>
      <w:r>
        <w:rPr>
          <w:rFonts w:ascii="宋体" w:eastAsia="宋体" w:hAnsi="宋体" w:cs="Times New Roman"/>
          <w:b/>
          <w:bCs/>
          <w:color w:val="000000" w:themeColor="text1"/>
          <w:kern w:val="0"/>
          <w:sz w:val="22"/>
          <w:szCs w:val="28"/>
        </w:rPr>
        <w:t xml:space="preserve">6.2 </w:t>
      </w:r>
      <w:r>
        <w:rPr>
          <w:rFonts w:ascii="宋体" w:eastAsia="宋体" w:hAnsi="宋体" w:cs="Times New Roman"/>
          <w:b/>
          <w:bCs/>
          <w:color w:val="000000" w:themeColor="text1"/>
          <w:kern w:val="0"/>
          <w:sz w:val="22"/>
          <w:szCs w:val="28"/>
        </w:rPr>
        <w:t>发包人提供的材料和工程设备</w:t>
      </w:r>
      <w:bookmarkEnd w:id="458"/>
      <w:bookmarkEnd w:id="459"/>
      <w:r>
        <w:rPr>
          <w:rFonts w:ascii="宋体" w:eastAsia="宋体" w:hAnsi="宋体" w:cs="Times New Roman"/>
          <w:b/>
          <w:bCs/>
          <w:color w:val="000000" w:themeColor="text1"/>
          <w:kern w:val="0"/>
          <w:sz w:val="22"/>
          <w:szCs w:val="28"/>
        </w:rPr>
        <w:t>（</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460"/>
      <w:bookmarkEnd w:id="461"/>
      <w:bookmarkEnd w:id="462"/>
      <w:bookmarkEnd w:id="463"/>
      <w:bookmarkEnd w:id="46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6.2.1 </w:t>
      </w:r>
      <w:r>
        <w:rPr>
          <w:rFonts w:ascii="宋体" w:eastAsia="宋体" w:hAnsi="宋体" w:cs="Times New Roman"/>
          <w:color w:val="000000" w:themeColor="text1"/>
          <w:kern w:val="0"/>
          <w:szCs w:val="21"/>
        </w:rPr>
        <w:t>专用合同条款约定发包人</w:t>
      </w:r>
      <w:r>
        <w:rPr>
          <w:rFonts w:ascii="宋体" w:eastAsia="宋体" w:hAnsi="宋体" w:cs="Times New Roman"/>
          <w:color w:val="000000" w:themeColor="text1"/>
          <w:kern w:val="0"/>
          <w:szCs w:val="21"/>
        </w:rPr>
        <w:t>提供部分材料和工程设备的，应写明材料和工程设备的名称、规格、数量、价格、交货方式、交货地点等。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承包人应根据合同进度计划的安排，向监理人报送要求发包人交货的日期计划。发包人应按照监理人与合同双方当事人商定的交货日期，向承包人提交材料和工程设备。</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6.2.3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发包人应在材料和工程设备到货</w:t>
      </w:r>
      <w:r>
        <w:rPr>
          <w:rFonts w:ascii="宋体" w:eastAsia="宋体" w:hAnsi="宋体" w:cs="Times New Roman"/>
          <w:color w:val="000000" w:themeColor="text1"/>
          <w:kern w:val="0"/>
          <w:szCs w:val="21"/>
        </w:rPr>
        <w:t xml:space="preserve">7 </w:t>
      </w:r>
      <w:r>
        <w:rPr>
          <w:rFonts w:ascii="宋体" w:eastAsia="宋体" w:hAnsi="宋体" w:cs="Times New Roman"/>
          <w:color w:val="000000" w:themeColor="text1"/>
          <w:kern w:val="0"/>
          <w:szCs w:val="21"/>
        </w:rPr>
        <w:t>天前通知承包人，承包人应会同监理人在约定的时间内，赴交货地点共同进行验收。除专用合同条款另有约定外，发包人提供的材料和工程设备验收后，由承包人负责接</w:t>
      </w:r>
      <w:r>
        <w:rPr>
          <w:rFonts w:ascii="宋体" w:eastAsia="宋体" w:hAnsi="宋体" w:cs="Times New Roman"/>
          <w:color w:val="000000" w:themeColor="text1"/>
          <w:kern w:val="0"/>
          <w:szCs w:val="18"/>
        </w:rPr>
        <w:t>收、运输和保管。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6.2.4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发包人要求向承包人提前交货的，承包人不得拒绝，但发包人应承担承包人由此增加的费用。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6.2.5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承包人要求更改交货日期或地点的，应事先报请监理人批准。由于承包人要求更改交货时间或地点所增加的费用和（或）工期延误由承包人承担。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6.2.6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65" w:name="_Toc140222551"/>
      <w:bookmarkStart w:id="466" w:name="_Toc52183786"/>
      <w:bookmarkStart w:id="467" w:name="_Toc300835088"/>
      <w:bookmarkStart w:id="468" w:name="_Toc14358247"/>
      <w:bookmarkStart w:id="469" w:name="_Toc25709"/>
      <w:r>
        <w:rPr>
          <w:rFonts w:ascii="宋体" w:eastAsia="宋体" w:hAnsi="宋体" w:cs="Times New Roman"/>
          <w:b/>
          <w:bCs/>
          <w:color w:val="000000" w:themeColor="text1"/>
          <w:kern w:val="0"/>
          <w:sz w:val="22"/>
          <w:szCs w:val="28"/>
        </w:rPr>
        <w:t xml:space="preserve">6.2 </w:t>
      </w:r>
      <w:r>
        <w:rPr>
          <w:rFonts w:ascii="宋体" w:eastAsia="宋体" w:hAnsi="宋体" w:cs="Times New Roman"/>
          <w:b/>
          <w:bCs/>
          <w:color w:val="000000" w:themeColor="text1"/>
          <w:kern w:val="0"/>
          <w:sz w:val="22"/>
          <w:szCs w:val="28"/>
        </w:rPr>
        <w:t>发包人提供的材料和工程设备（</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465"/>
      <w:bookmarkEnd w:id="466"/>
      <w:bookmarkEnd w:id="467"/>
      <w:bookmarkEnd w:id="468"/>
      <w:bookmarkEnd w:id="46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发包人不提供材料和工程设备。</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70" w:name="_Toc247527690"/>
      <w:bookmarkStart w:id="471" w:name="_Toc247514089"/>
      <w:bookmarkStart w:id="472" w:name="_Toc12022"/>
      <w:bookmarkStart w:id="473" w:name="_Toc14358248"/>
      <w:bookmarkStart w:id="474" w:name="_Toc140222552"/>
      <w:bookmarkStart w:id="475" w:name="_Toc300835089"/>
      <w:bookmarkStart w:id="476" w:name="_Toc52183787"/>
      <w:r>
        <w:rPr>
          <w:rFonts w:ascii="宋体" w:eastAsia="宋体" w:hAnsi="宋体" w:cs="Times New Roman"/>
          <w:b/>
          <w:bCs/>
          <w:color w:val="000000" w:themeColor="text1"/>
          <w:kern w:val="0"/>
          <w:sz w:val="22"/>
          <w:szCs w:val="28"/>
        </w:rPr>
        <w:t xml:space="preserve">6.3 </w:t>
      </w:r>
      <w:r>
        <w:rPr>
          <w:rFonts w:ascii="宋体" w:eastAsia="宋体" w:hAnsi="宋体" w:cs="Times New Roman"/>
          <w:b/>
          <w:bCs/>
          <w:color w:val="000000" w:themeColor="text1"/>
          <w:kern w:val="0"/>
          <w:sz w:val="22"/>
          <w:szCs w:val="28"/>
        </w:rPr>
        <w:t>专用于</w:t>
      </w:r>
      <w:r>
        <w:rPr>
          <w:rFonts w:ascii="宋体" w:eastAsia="宋体" w:hAnsi="宋体" w:cs="Times New Roman"/>
          <w:b/>
          <w:bCs/>
          <w:color w:val="000000" w:themeColor="text1"/>
          <w:kern w:val="0"/>
          <w:sz w:val="22"/>
          <w:szCs w:val="28"/>
        </w:rPr>
        <w:t>工程的</w:t>
      </w:r>
      <w:bookmarkEnd w:id="470"/>
      <w:bookmarkEnd w:id="471"/>
      <w:r>
        <w:rPr>
          <w:rFonts w:ascii="宋体" w:eastAsia="宋体" w:hAnsi="宋体" w:cs="Times New Roman"/>
          <w:b/>
          <w:bCs/>
          <w:color w:val="000000" w:themeColor="text1"/>
          <w:kern w:val="0"/>
          <w:sz w:val="22"/>
          <w:szCs w:val="28"/>
        </w:rPr>
        <w:t>材料和工程设备</w:t>
      </w:r>
      <w:bookmarkEnd w:id="472"/>
      <w:bookmarkEnd w:id="473"/>
      <w:bookmarkEnd w:id="474"/>
      <w:bookmarkEnd w:id="475"/>
      <w:bookmarkEnd w:id="47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运入施工场地的材料、工程设备，包括备品备件、安装</w:t>
      </w:r>
      <w:proofErr w:type="gramStart"/>
      <w:r>
        <w:rPr>
          <w:rFonts w:ascii="宋体" w:eastAsia="宋体" w:hAnsi="宋体" w:cs="Times New Roman"/>
          <w:color w:val="000000" w:themeColor="text1"/>
          <w:kern w:val="0"/>
          <w:szCs w:val="21"/>
        </w:rPr>
        <w:t>专用工</w:t>
      </w:r>
      <w:proofErr w:type="gramEnd"/>
      <w:r>
        <w:rPr>
          <w:rFonts w:ascii="宋体" w:eastAsia="宋体" w:hAnsi="宋体" w:cs="Times New Roman"/>
          <w:color w:val="000000" w:themeColor="text1"/>
          <w:kern w:val="0"/>
          <w:szCs w:val="21"/>
        </w:rPr>
        <w:t>器具与随机资料，必须专用于合同</w:t>
      </w:r>
      <w:r>
        <w:rPr>
          <w:rFonts w:ascii="宋体" w:eastAsia="宋体" w:hAnsi="宋体" w:cs="Times New Roman"/>
          <w:color w:val="000000" w:themeColor="text1"/>
          <w:kern w:val="0"/>
          <w:szCs w:val="21"/>
        </w:rPr>
        <w:lastRenderedPageBreak/>
        <w:t>约定范围内的工程，未经监理人同意，承包人不得运出施工场地或挪作他用。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随同工程设备运入施工场地的备品备件、</w:t>
      </w:r>
      <w:proofErr w:type="gramStart"/>
      <w:r>
        <w:rPr>
          <w:rFonts w:ascii="宋体" w:eastAsia="宋体" w:hAnsi="宋体" w:cs="Times New Roman"/>
          <w:color w:val="000000" w:themeColor="text1"/>
          <w:kern w:val="0"/>
          <w:szCs w:val="21"/>
        </w:rPr>
        <w:t>专用工</w:t>
      </w:r>
      <w:proofErr w:type="gramEnd"/>
      <w:r>
        <w:rPr>
          <w:rFonts w:ascii="宋体" w:eastAsia="宋体" w:hAnsi="宋体" w:cs="Times New Roman"/>
          <w:color w:val="000000" w:themeColor="text1"/>
          <w:kern w:val="0"/>
          <w:szCs w:val="21"/>
        </w:rPr>
        <w:t>器具与随机资料，应由承包人会同监理人按供货人的装箱单清点后共同封存，未经监理人同意不得启用。承包人因合同工作需要使用上述物品时，应向监理人提出申请。</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77" w:name="_Toc14358249"/>
      <w:bookmarkStart w:id="478" w:name="_Toc300835090"/>
      <w:bookmarkStart w:id="479" w:name="_Toc23262"/>
      <w:bookmarkStart w:id="480" w:name="_Toc52183788"/>
      <w:bookmarkStart w:id="481" w:name="_Toc140222553"/>
      <w:bookmarkStart w:id="482" w:name="_Toc247527691"/>
      <w:bookmarkStart w:id="483" w:name="_Toc247514090"/>
      <w:r>
        <w:rPr>
          <w:rFonts w:ascii="宋体" w:eastAsia="宋体" w:hAnsi="宋体" w:cs="Times New Roman"/>
          <w:b/>
          <w:bCs/>
          <w:color w:val="000000" w:themeColor="text1"/>
          <w:kern w:val="0"/>
          <w:sz w:val="22"/>
          <w:szCs w:val="28"/>
        </w:rPr>
        <w:t xml:space="preserve">6.4 </w:t>
      </w:r>
      <w:r>
        <w:rPr>
          <w:rFonts w:ascii="宋体" w:eastAsia="宋体" w:hAnsi="宋体" w:cs="Times New Roman"/>
          <w:b/>
          <w:bCs/>
          <w:color w:val="000000" w:themeColor="text1"/>
          <w:kern w:val="0"/>
          <w:sz w:val="22"/>
          <w:szCs w:val="28"/>
        </w:rPr>
        <w:t>实施方法</w:t>
      </w:r>
      <w:bookmarkEnd w:id="477"/>
      <w:bookmarkEnd w:id="478"/>
      <w:bookmarkEnd w:id="479"/>
      <w:bookmarkEnd w:id="480"/>
      <w:bookmarkEnd w:id="48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承包人对材料的加工、工程设备的采购、制造、安装应当按照法律规定、合同约定以及行业习惯来实施。</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84" w:name="_Toc14358250"/>
      <w:bookmarkStart w:id="485" w:name="_Toc140222554"/>
      <w:bookmarkStart w:id="486" w:name="_Toc300835091"/>
      <w:bookmarkStart w:id="487" w:name="_Toc52183789"/>
      <w:bookmarkStart w:id="488" w:name="_Toc26896"/>
      <w:r>
        <w:rPr>
          <w:rFonts w:ascii="宋体" w:eastAsia="宋体" w:hAnsi="宋体" w:cs="Times New Roman"/>
          <w:b/>
          <w:bCs/>
          <w:color w:val="000000" w:themeColor="text1"/>
          <w:kern w:val="0"/>
          <w:sz w:val="22"/>
          <w:szCs w:val="28"/>
        </w:rPr>
        <w:t xml:space="preserve">6.5 </w:t>
      </w:r>
      <w:r>
        <w:rPr>
          <w:rFonts w:ascii="宋体" w:eastAsia="宋体" w:hAnsi="宋体" w:cs="Times New Roman"/>
          <w:b/>
          <w:bCs/>
          <w:color w:val="000000" w:themeColor="text1"/>
          <w:kern w:val="0"/>
          <w:sz w:val="22"/>
          <w:szCs w:val="28"/>
        </w:rPr>
        <w:t>禁止使用不合格的材料和工程设备</w:t>
      </w:r>
      <w:bookmarkEnd w:id="482"/>
      <w:bookmarkEnd w:id="483"/>
      <w:bookmarkEnd w:id="484"/>
      <w:bookmarkEnd w:id="485"/>
      <w:bookmarkEnd w:id="486"/>
      <w:bookmarkEnd w:id="487"/>
      <w:bookmarkEnd w:id="48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监理人有权拒绝承包人提供的不合格材料或工程设备，并要求承包人立即进行更换。监理人应在更换后再次进行检查和检验，由此增加的费用和（或）工期延误由承包人承担。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6.5.2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监理人发现承包人使用了不合格的材料和工程设备，应即时发出指示要求承包人立即改正，并禁止在工程中继续使用不合格的材料和工程设备。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6.5.3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发包人提供的材料或工程设备不符合合同要求的，承包人有权拒绝，并可要求发包人更换，由此增加的费用和（或）工期延误由发包人承担。</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489" w:name="_Toc14358251"/>
      <w:bookmarkStart w:id="490" w:name="_Toc52183790"/>
      <w:bookmarkStart w:id="491" w:name="_Toc247527692"/>
      <w:bookmarkStart w:id="492" w:name="_Toc11119"/>
      <w:bookmarkStart w:id="493" w:name="_Toc184635103"/>
      <w:bookmarkStart w:id="494" w:name="_Toc140222555"/>
      <w:bookmarkStart w:id="495" w:name="_Toc300835092"/>
      <w:bookmarkStart w:id="496" w:name="_Toc247514091"/>
      <w:r>
        <w:rPr>
          <w:rFonts w:ascii="宋体" w:eastAsia="宋体" w:hAnsi="宋体" w:cs="Times New Roman"/>
          <w:b/>
          <w:bCs/>
          <w:color w:val="000000" w:themeColor="text1"/>
          <w:kern w:val="0"/>
          <w:sz w:val="24"/>
          <w:szCs w:val="32"/>
        </w:rPr>
        <w:t xml:space="preserve">7. </w:t>
      </w:r>
      <w:r>
        <w:rPr>
          <w:rFonts w:ascii="宋体" w:eastAsia="宋体" w:hAnsi="宋体" w:cs="Times New Roman"/>
          <w:b/>
          <w:bCs/>
          <w:color w:val="000000" w:themeColor="text1"/>
          <w:kern w:val="0"/>
          <w:sz w:val="24"/>
          <w:szCs w:val="32"/>
        </w:rPr>
        <w:t>施工设备和临时设施</w:t>
      </w:r>
      <w:bookmarkEnd w:id="489"/>
      <w:bookmarkEnd w:id="490"/>
      <w:bookmarkEnd w:id="491"/>
      <w:bookmarkEnd w:id="492"/>
      <w:bookmarkEnd w:id="493"/>
      <w:bookmarkEnd w:id="494"/>
      <w:bookmarkEnd w:id="495"/>
      <w:bookmarkEnd w:id="496"/>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497" w:name="_Toc14358252"/>
      <w:bookmarkStart w:id="498" w:name="_Toc52183791"/>
      <w:bookmarkStart w:id="499" w:name="_Toc247527693"/>
      <w:bookmarkStart w:id="500" w:name="_Toc247514092"/>
      <w:bookmarkStart w:id="501" w:name="_Toc300835093"/>
      <w:bookmarkStart w:id="502" w:name="_Toc140222556"/>
      <w:bookmarkStart w:id="503" w:name="_Toc30049"/>
      <w:r>
        <w:rPr>
          <w:rFonts w:ascii="宋体" w:eastAsia="宋体" w:hAnsi="宋体" w:cs="Times New Roman"/>
          <w:b/>
          <w:bCs/>
          <w:color w:val="000000" w:themeColor="text1"/>
          <w:kern w:val="0"/>
          <w:sz w:val="22"/>
          <w:szCs w:val="28"/>
        </w:rPr>
        <w:t xml:space="preserve">7.1 </w:t>
      </w:r>
      <w:r>
        <w:rPr>
          <w:rFonts w:ascii="宋体" w:eastAsia="宋体" w:hAnsi="宋体" w:cs="Times New Roman"/>
          <w:b/>
          <w:bCs/>
          <w:color w:val="000000" w:themeColor="text1"/>
          <w:kern w:val="0"/>
          <w:sz w:val="22"/>
          <w:szCs w:val="28"/>
        </w:rPr>
        <w:t>承包人提供的施工设备和临时设施</w:t>
      </w:r>
      <w:bookmarkEnd w:id="497"/>
      <w:bookmarkEnd w:id="498"/>
      <w:bookmarkEnd w:id="499"/>
      <w:bookmarkEnd w:id="500"/>
      <w:bookmarkEnd w:id="501"/>
      <w:bookmarkEnd w:id="502"/>
      <w:bookmarkEnd w:id="50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7.1.1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7.1.2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除专用合同条款另有约定外，承包人应自行承担修建临时设施的费用。需要临时占地的，应由</w:t>
      </w:r>
      <w:r>
        <w:rPr>
          <w:rFonts w:ascii="宋体" w:eastAsia="宋体" w:hAnsi="宋体" w:cs="Times New Roman" w:hint="eastAsia"/>
          <w:color w:val="000000" w:themeColor="text1"/>
          <w:kern w:val="0"/>
          <w:szCs w:val="21"/>
        </w:rPr>
        <w:t>承包人</w:t>
      </w:r>
      <w:r>
        <w:rPr>
          <w:rFonts w:ascii="宋体" w:eastAsia="宋体" w:hAnsi="宋体" w:cs="Times New Roman"/>
          <w:color w:val="000000" w:themeColor="text1"/>
          <w:kern w:val="0"/>
          <w:szCs w:val="21"/>
        </w:rPr>
        <w:t>办理申请手续并承担相应费用。</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04" w:name="_Toc247527694"/>
      <w:bookmarkStart w:id="505" w:name="_Toc247514093"/>
      <w:bookmarkStart w:id="506" w:name="_Toc14358253"/>
      <w:bookmarkStart w:id="507" w:name="_Toc300835094"/>
      <w:bookmarkStart w:id="508" w:name="_Toc52183792"/>
      <w:bookmarkStart w:id="509" w:name="_Toc7307"/>
      <w:bookmarkStart w:id="510" w:name="_Toc140222557"/>
      <w:r>
        <w:rPr>
          <w:rFonts w:ascii="宋体" w:eastAsia="宋体" w:hAnsi="宋体" w:cs="Times New Roman"/>
          <w:b/>
          <w:bCs/>
          <w:color w:val="000000" w:themeColor="text1"/>
          <w:kern w:val="0"/>
          <w:sz w:val="22"/>
          <w:szCs w:val="28"/>
        </w:rPr>
        <w:t xml:space="preserve">7.2 </w:t>
      </w:r>
      <w:r>
        <w:rPr>
          <w:rFonts w:ascii="宋体" w:eastAsia="宋体" w:hAnsi="宋体" w:cs="Times New Roman"/>
          <w:b/>
          <w:bCs/>
          <w:color w:val="000000" w:themeColor="text1"/>
          <w:kern w:val="0"/>
          <w:sz w:val="22"/>
          <w:szCs w:val="28"/>
        </w:rPr>
        <w:t>发包人提供的施工设备和临时设施</w:t>
      </w:r>
      <w:bookmarkEnd w:id="504"/>
      <w:bookmarkEnd w:id="505"/>
      <w:r>
        <w:rPr>
          <w:rFonts w:ascii="宋体" w:eastAsia="宋体" w:hAnsi="宋体" w:cs="Times New Roman"/>
          <w:b/>
          <w:bCs/>
          <w:color w:val="000000" w:themeColor="text1"/>
          <w:kern w:val="0"/>
          <w:sz w:val="22"/>
          <w:szCs w:val="28"/>
        </w:rPr>
        <w:t>（</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506"/>
      <w:bookmarkEnd w:id="507"/>
      <w:bookmarkEnd w:id="508"/>
      <w:bookmarkEnd w:id="509"/>
      <w:bookmarkEnd w:id="51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发包人提供的施工设备或临时设施在专用合同条款中约定。</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11" w:name="_Toc14358254"/>
      <w:bookmarkStart w:id="512" w:name="_Toc140222558"/>
      <w:bookmarkStart w:id="513" w:name="_Toc300835095"/>
      <w:bookmarkStart w:id="514" w:name="_Toc12159"/>
      <w:bookmarkStart w:id="515" w:name="_Toc52183793"/>
      <w:r>
        <w:rPr>
          <w:rFonts w:ascii="宋体" w:eastAsia="宋体" w:hAnsi="宋体" w:cs="Times New Roman"/>
          <w:b/>
          <w:bCs/>
          <w:color w:val="000000" w:themeColor="text1"/>
          <w:kern w:val="0"/>
          <w:sz w:val="22"/>
          <w:szCs w:val="28"/>
        </w:rPr>
        <w:t xml:space="preserve">7.2 </w:t>
      </w:r>
      <w:r>
        <w:rPr>
          <w:rFonts w:ascii="宋体" w:eastAsia="宋体" w:hAnsi="宋体" w:cs="Times New Roman"/>
          <w:b/>
          <w:bCs/>
          <w:color w:val="000000" w:themeColor="text1"/>
          <w:kern w:val="0"/>
          <w:sz w:val="22"/>
          <w:szCs w:val="28"/>
        </w:rPr>
        <w:t>发包人提供的施工设备和临时设施（</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511"/>
      <w:bookmarkEnd w:id="512"/>
      <w:bookmarkEnd w:id="513"/>
      <w:bookmarkEnd w:id="514"/>
      <w:bookmarkEnd w:id="51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发包人不提供施工设备或临时设施。</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16" w:name="_Toc247514094"/>
      <w:bookmarkStart w:id="517" w:name="_Toc300835096"/>
      <w:bookmarkStart w:id="518" w:name="_Toc22267"/>
      <w:bookmarkStart w:id="519" w:name="_Toc140222559"/>
      <w:bookmarkStart w:id="520" w:name="_Toc14358255"/>
      <w:bookmarkStart w:id="521" w:name="_Toc247527695"/>
      <w:bookmarkStart w:id="522" w:name="_Toc52183794"/>
      <w:r>
        <w:rPr>
          <w:rFonts w:ascii="宋体" w:eastAsia="宋体" w:hAnsi="宋体" w:cs="Times New Roman"/>
          <w:b/>
          <w:bCs/>
          <w:color w:val="000000" w:themeColor="text1"/>
          <w:kern w:val="0"/>
          <w:sz w:val="22"/>
          <w:szCs w:val="28"/>
        </w:rPr>
        <w:lastRenderedPageBreak/>
        <w:t xml:space="preserve">7.3 </w:t>
      </w:r>
      <w:r>
        <w:rPr>
          <w:rFonts w:ascii="宋体" w:eastAsia="宋体" w:hAnsi="宋体" w:cs="Times New Roman"/>
          <w:b/>
          <w:bCs/>
          <w:color w:val="000000" w:themeColor="text1"/>
          <w:kern w:val="0"/>
          <w:sz w:val="22"/>
          <w:szCs w:val="28"/>
        </w:rPr>
        <w:t>要求承包人增加或更换施工设备</w:t>
      </w:r>
      <w:bookmarkEnd w:id="516"/>
      <w:bookmarkEnd w:id="517"/>
      <w:bookmarkEnd w:id="518"/>
      <w:bookmarkEnd w:id="519"/>
      <w:bookmarkEnd w:id="520"/>
      <w:bookmarkEnd w:id="521"/>
      <w:bookmarkEnd w:id="52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承包人使用的施工设备不能满足合同进度计划和（或）质量标准时，监理人有权要求承包人增加或更换施工设备，承包人应及时增加或更换，由此增加的费用和（或）工期延误由承包人承担。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23" w:name="_Toc14358256"/>
      <w:bookmarkStart w:id="524" w:name="_Toc52183795"/>
      <w:bookmarkStart w:id="525" w:name="_Toc4718"/>
      <w:bookmarkStart w:id="526" w:name="_Toc247514095"/>
      <w:bookmarkStart w:id="527" w:name="_Toc140222560"/>
      <w:bookmarkStart w:id="528" w:name="_Toc300835097"/>
      <w:bookmarkStart w:id="529" w:name="_Toc247527696"/>
      <w:r>
        <w:rPr>
          <w:rFonts w:ascii="宋体" w:eastAsia="宋体" w:hAnsi="宋体" w:cs="Times New Roman"/>
          <w:b/>
          <w:bCs/>
          <w:color w:val="000000" w:themeColor="text1"/>
          <w:kern w:val="0"/>
          <w:sz w:val="22"/>
          <w:szCs w:val="28"/>
        </w:rPr>
        <w:t xml:space="preserve">7.4 </w:t>
      </w:r>
      <w:r>
        <w:rPr>
          <w:rFonts w:ascii="宋体" w:eastAsia="宋体" w:hAnsi="宋体" w:cs="Times New Roman"/>
          <w:b/>
          <w:bCs/>
          <w:color w:val="000000" w:themeColor="text1"/>
          <w:kern w:val="0"/>
          <w:sz w:val="22"/>
          <w:szCs w:val="28"/>
        </w:rPr>
        <w:t>施工设备和临时设施专用于合同工程</w:t>
      </w:r>
      <w:bookmarkEnd w:id="523"/>
      <w:bookmarkEnd w:id="524"/>
      <w:bookmarkEnd w:id="525"/>
      <w:bookmarkEnd w:id="526"/>
      <w:bookmarkEnd w:id="527"/>
      <w:bookmarkEnd w:id="528"/>
      <w:bookmarkEnd w:id="52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7.4.1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除合同另有约定外，运入施工场地的所有施工设备以及在施工场地建设的临时设施应专用于合同工程。未经监理人同意，不得将上述施工设备和临时设施中的任何部分运出施工场地或挪作他用。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7.4.2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经监理人同意，承包人可根据合同进</w:t>
      </w:r>
      <w:r>
        <w:rPr>
          <w:rFonts w:ascii="宋体" w:eastAsia="宋体" w:hAnsi="宋体" w:cs="Times New Roman"/>
          <w:color w:val="000000" w:themeColor="text1"/>
          <w:kern w:val="0"/>
          <w:szCs w:val="21"/>
        </w:rPr>
        <w:t>度计划撤走闲置的施工设备。</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530" w:name="_Toc140222561"/>
      <w:bookmarkStart w:id="531" w:name="_Toc247514096"/>
      <w:bookmarkStart w:id="532" w:name="_Toc52183796"/>
      <w:bookmarkStart w:id="533" w:name="_Toc184635104"/>
      <w:bookmarkStart w:id="534" w:name="_Toc14358257"/>
      <w:bookmarkStart w:id="535" w:name="_Toc4493"/>
      <w:bookmarkStart w:id="536" w:name="_Toc247527697"/>
      <w:bookmarkStart w:id="537" w:name="_Toc300835098"/>
      <w:r>
        <w:rPr>
          <w:rFonts w:ascii="宋体" w:eastAsia="宋体" w:hAnsi="宋体" w:cs="Times New Roman"/>
          <w:b/>
          <w:bCs/>
          <w:color w:val="000000" w:themeColor="text1"/>
          <w:kern w:val="0"/>
          <w:sz w:val="24"/>
          <w:szCs w:val="32"/>
        </w:rPr>
        <w:t xml:space="preserve">8. </w:t>
      </w:r>
      <w:r>
        <w:rPr>
          <w:rFonts w:ascii="宋体" w:eastAsia="宋体" w:hAnsi="宋体" w:cs="Times New Roman"/>
          <w:b/>
          <w:bCs/>
          <w:color w:val="000000" w:themeColor="text1"/>
          <w:kern w:val="0"/>
          <w:sz w:val="24"/>
          <w:szCs w:val="32"/>
        </w:rPr>
        <w:t>交通运输</w:t>
      </w:r>
      <w:bookmarkEnd w:id="530"/>
      <w:bookmarkEnd w:id="531"/>
      <w:bookmarkEnd w:id="532"/>
      <w:bookmarkEnd w:id="533"/>
      <w:bookmarkEnd w:id="534"/>
      <w:bookmarkEnd w:id="535"/>
      <w:bookmarkEnd w:id="536"/>
      <w:bookmarkEnd w:id="537"/>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38" w:name="_Toc247514097"/>
      <w:bookmarkStart w:id="539" w:name="_Toc247527698"/>
      <w:bookmarkStart w:id="540" w:name="_Toc52183797"/>
      <w:bookmarkStart w:id="541" w:name="_Toc14358258"/>
      <w:bookmarkStart w:id="542" w:name="_Toc140222562"/>
      <w:bookmarkStart w:id="543" w:name="_Toc300835099"/>
      <w:bookmarkStart w:id="544" w:name="_Toc27192"/>
      <w:r>
        <w:rPr>
          <w:rFonts w:ascii="宋体" w:eastAsia="宋体" w:hAnsi="宋体" w:cs="Times New Roman"/>
          <w:b/>
          <w:bCs/>
          <w:color w:val="000000" w:themeColor="text1"/>
          <w:kern w:val="0"/>
          <w:sz w:val="22"/>
          <w:szCs w:val="28"/>
        </w:rPr>
        <w:t xml:space="preserve">8.1 </w:t>
      </w:r>
      <w:r>
        <w:rPr>
          <w:rFonts w:ascii="宋体" w:eastAsia="宋体" w:hAnsi="宋体" w:cs="Times New Roman"/>
          <w:b/>
          <w:bCs/>
          <w:color w:val="000000" w:themeColor="text1"/>
          <w:kern w:val="0"/>
          <w:sz w:val="22"/>
          <w:szCs w:val="28"/>
        </w:rPr>
        <w:t>道路通行权和场外设施</w:t>
      </w:r>
      <w:bookmarkEnd w:id="538"/>
      <w:bookmarkEnd w:id="539"/>
      <w:r>
        <w:rPr>
          <w:rFonts w:ascii="宋体" w:eastAsia="宋体" w:hAnsi="宋体" w:cs="Times New Roman"/>
          <w:b/>
          <w:bCs/>
          <w:color w:val="000000" w:themeColor="text1"/>
          <w:kern w:val="0"/>
          <w:sz w:val="22"/>
          <w:szCs w:val="28"/>
        </w:rPr>
        <w:t>（</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540"/>
      <w:bookmarkEnd w:id="541"/>
      <w:bookmarkEnd w:id="542"/>
      <w:bookmarkEnd w:id="543"/>
      <w:bookmarkEnd w:id="54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发包人应根据工程的施工需要，负责办理取得出入施工场地的专用和临时道路的通行权，以及取得为工程建设所需修建场外设施的权利，并承担有关费用。承包人应协助发包人办理上述手续。</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45" w:name="_Toc300835100"/>
      <w:bookmarkStart w:id="546" w:name="_Toc52183798"/>
      <w:bookmarkStart w:id="547" w:name="_Toc14358259"/>
      <w:bookmarkStart w:id="548" w:name="_Toc140222563"/>
      <w:bookmarkStart w:id="549" w:name="_Toc24270"/>
      <w:r>
        <w:rPr>
          <w:rFonts w:ascii="宋体" w:eastAsia="宋体" w:hAnsi="宋体" w:cs="Times New Roman"/>
          <w:b/>
          <w:bCs/>
          <w:color w:val="000000" w:themeColor="text1"/>
          <w:kern w:val="0"/>
          <w:sz w:val="22"/>
          <w:szCs w:val="28"/>
        </w:rPr>
        <w:t xml:space="preserve">8.1 </w:t>
      </w:r>
      <w:r>
        <w:rPr>
          <w:rFonts w:ascii="宋体" w:eastAsia="宋体" w:hAnsi="宋体" w:cs="Times New Roman"/>
          <w:b/>
          <w:bCs/>
          <w:color w:val="000000" w:themeColor="text1"/>
          <w:kern w:val="0"/>
          <w:sz w:val="22"/>
          <w:szCs w:val="28"/>
        </w:rPr>
        <w:t>道路通行权和场外设施（</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545"/>
      <w:bookmarkEnd w:id="546"/>
      <w:bookmarkEnd w:id="547"/>
      <w:bookmarkEnd w:id="548"/>
      <w:bookmarkEnd w:id="54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50" w:name="_Toc140222564"/>
      <w:bookmarkStart w:id="551" w:name="_Toc247514098"/>
      <w:bookmarkStart w:id="552" w:name="_Toc300835101"/>
      <w:bookmarkStart w:id="553" w:name="_Toc52183799"/>
      <w:bookmarkStart w:id="554" w:name="_Toc17208"/>
      <w:bookmarkStart w:id="555" w:name="_Toc247527699"/>
      <w:bookmarkStart w:id="556" w:name="_Toc14358260"/>
      <w:r>
        <w:rPr>
          <w:rFonts w:ascii="宋体" w:eastAsia="宋体" w:hAnsi="宋体" w:cs="Times New Roman"/>
          <w:b/>
          <w:bCs/>
          <w:color w:val="000000" w:themeColor="text1"/>
          <w:kern w:val="0"/>
          <w:sz w:val="22"/>
          <w:szCs w:val="28"/>
        </w:rPr>
        <w:t xml:space="preserve">8.2 </w:t>
      </w:r>
      <w:r>
        <w:rPr>
          <w:rFonts w:ascii="宋体" w:eastAsia="宋体" w:hAnsi="宋体" w:cs="Times New Roman"/>
          <w:b/>
          <w:bCs/>
          <w:color w:val="000000" w:themeColor="text1"/>
          <w:kern w:val="0"/>
          <w:sz w:val="22"/>
          <w:szCs w:val="28"/>
        </w:rPr>
        <w:t>场内施工道路</w:t>
      </w:r>
      <w:bookmarkEnd w:id="550"/>
      <w:bookmarkEnd w:id="551"/>
      <w:bookmarkEnd w:id="552"/>
      <w:bookmarkEnd w:id="553"/>
      <w:bookmarkEnd w:id="554"/>
      <w:bookmarkEnd w:id="555"/>
      <w:bookmarkEnd w:id="55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8.2.1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除专用合同条款另有约定外，承包人应负责修建、维修、养护和管理施工所需的临时道路和交通设施，包括维修、养护和管理发包人提供的道路和交通设施，并承担相应费用。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8.2.2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除专用合同条款另有约定外，承包人修建的临时道路和交通设施应免费提供发包人和监理人为实现合同目的使用。</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57" w:name="_Toc140222565"/>
      <w:bookmarkStart w:id="558" w:name="_Toc300835102"/>
      <w:bookmarkStart w:id="559" w:name="_Toc14358261"/>
      <w:bookmarkStart w:id="560" w:name="_Toc247514099"/>
      <w:bookmarkStart w:id="561" w:name="_Toc52183800"/>
      <w:bookmarkStart w:id="562" w:name="_Toc247527700"/>
      <w:bookmarkStart w:id="563" w:name="_Toc21928"/>
      <w:r>
        <w:rPr>
          <w:rFonts w:ascii="宋体" w:eastAsia="宋体" w:hAnsi="宋体" w:cs="Times New Roman"/>
          <w:b/>
          <w:bCs/>
          <w:color w:val="000000" w:themeColor="text1"/>
          <w:kern w:val="0"/>
          <w:sz w:val="22"/>
          <w:szCs w:val="28"/>
        </w:rPr>
        <w:t xml:space="preserve">8.3 </w:t>
      </w:r>
      <w:r>
        <w:rPr>
          <w:rFonts w:ascii="宋体" w:eastAsia="宋体" w:hAnsi="宋体" w:cs="Times New Roman"/>
          <w:b/>
          <w:bCs/>
          <w:color w:val="000000" w:themeColor="text1"/>
          <w:kern w:val="0"/>
          <w:sz w:val="22"/>
          <w:szCs w:val="28"/>
        </w:rPr>
        <w:t>场外交通</w:t>
      </w:r>
      <w:bookmarkEnd w:id="557"/>
      <w:bookmarkEnd w:id="558"/>
      <w:bookmarkEnd w:id="559"/>
      <w:bookmarkEnd w:id="560"/>
      <w:bookmarkEnd w:id="561"/>
      <w:bookmarkEnd w:id="562"/>
      <w:bookmarkEnd w:id="56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8.3.1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承包人车辆外出行驶所需的场外公共道路的通行费、养路费和税款等由承包人承担。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8.3.2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承包人应遵守有关交通法规，严格按照道路和桥梁的限制荷重安全行驶，并服从交通管理部门的检查和监督。</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64" w:name="_Toc247514100"/>
      <w:bookmarkStart w:id="565" w:name="_Toc140222566"/>
      <w:bookmarkStart w:id="566" w:name="_Toc14358262"/>
      <w:bookmarkStart w:id="567" w:name="_Toc247527701"/>
      <w:bookmarkStart w:id="568" w:name="_Toc3265"/>
      <w:bookmarkStart w:id="569" w:name="_Toc52183801"/>
      <w:bookmarkStart w:id="570" w:name="_Toc300835103"/>
      <w:r>
        <w:rPr>
          <w:rFonts w:ascii="宋体" w:eastAsia="宋体" w:hAnsi="宋体" w:cs="Times New Roman"/>
          <w:b/>
          <w:bCs/>
          <w:color w:val="000000" w:themeColor="text1"/>
          <w:kern w:val="0"/>
          <w:sz w:val="22"/>
          <w:szCs w:val="28"/>
        </w:rPr>
        <w:lastRenderedPageBreak/>
        <w:t xml:space="preserve">8.4 </w:t>
      </w:r>
      <w:r>
        <w:rPr>
          <w:rFonts w:ascii="宋体" w:eastAsia="宋体" w:hAnsi="宋体" w:cs="Times New Roman"/>
          <w:b/>
          <w:bCs/>
          <w:color w:val="000000" w:themeColor="text1"/>
          <w:kern w:val="0"/>
          <w:sz w:val="22"/>
          <w:szCs w:val="28"/>
        </w:rPr>
        <w:t>超大件和超重件的运输</w:t>
      </w:r>
      <w:bookmarkEnd w:id="564"/>
      <w:bookmarkEnd w:id="565"/>
      <w:bookmarkEnd w:id="566"/>
      <w:bookmarkEnd w:id="567"/>
      <w:bookmarkEnd w:id="568"/>
      <w:bookmarkEnd w:id="569"/>
      <w:bookmarkEnd w:id="57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71" w:name="_Toc247514101"/>
      <w:bookmarkStart w:id="572" w:name="_Toc52183802"/>
      <w:bookmarkStart w:id="573" w:name="_Toc21479"/>
      <w:bookmarkStart w:id="574" w:name="_Toc300835104"/>
      <w:bookmarkStart w:id="575" w:name="_Toc140222567"/>
      <w:bookmarkStart w:id="576" w:name="_Toc14358263"/>
      <w:bookmarkStart w:id="577" w:name="_Toc247527702"/>
      <w:r>
        <w:rPr>
          <w:rFonts w:ascii="宋体" w:eastAsia="宋体" w:hAnsi="宋体" w:cs="Times New Roman"/>
          <w:b/>
          <w:bCs/>
          <w:color w:val="000000" w:themeColor="text1"/>
          <w:kern w:val="0"/>
          <w:sz w:val="22"/>
          <w:szCs w:val="28"/>
        </w:rPr>
        <w:t xml:space="preserve">8.5 </w:t>
      </w:r>
      <w:r>
        <w:rPr>
          <w:rFonts w:ascii="宋体" w:eastAsia="宋体" w:hAnsi="宋体" w:cs="Times New Roman"/>
          <w:b/>
          <w:bCs/>
          <w:color w:val="000000" w:themeColor="text1"/>
          <w:kern w:val="0"/>
          <w:sz w:val="22"/>
          <w:szCs w:val="28"/>
        </w:rPr>
        <w:t>道路和桥梁的损坏责任</w:t>
      </w:r>
      <w:bookmarkEnd w:id="571"/>
      <w:bookmarkEnd w:id="572"/>
      <w:bookmarkEnd w:id="573"/>
      <w:bookmarkEnd w:id="574"/>
      <w:bookmarkEnd w:id="575"/>
      <w:bookmarkEnd w:id="576"/>
      <w:bookmarkEnd w:id="57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因承包人运输造成施工场地内外公共道路和桥梁损坏的，由承包人承担修复损坏的全部费用和可能引起的赔偿。</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78" w:name="_Toc21008"/>
      <w:bookmarkStart w:id="579" w:name="_Toc247527703"/>
      <w:bookmarkStart w:id="580" w:name="_Toc140222568"/>
      <w:bookmarkStart w:id="581" w:name="_Toc247514102"/>
      <w:bookmarkStart w:id="582" w:name="_Toc300835105"/>
      <w:bookmarkStart w:id="583" w:name="_Toc52183803"/>
      <w:bookmarkStart w:id="584" w:name="_Toc14358264"/>
      <w:r>
        <w:rPr>
          <w:rFonts w:ascii="宋体" w:eastAsia="宋体" w:hAnsi="宋体" w:cs="Times New Roman"/>
          <w:b/>
          <w:bCs/>
          <w:color w:val="000000" w:themeColor="text1"/>
          <w:kern w:val="0"/>
          <w:sz w:val="22"/>
          <w:szCs w:val="28"/>
        </w:rPr>
        <w:t xml:space="preserve">8.6 </w:t>
      </w:r>
      <w:r>
        <w:rPr>
          <w:rFonts w:ascii="宋体" w:eastAsia="宋体" w:hAnsi="宋体" w:cs="Times New Roman"/>
          <w:b/>
          <w:bCs/>
          <w:color w:val="000000" w:themeColor="text1"/>
          <w:kern w:val="0"/>
          <w:sz w:val="22"/>
          <w:szCs w:val="28"/>
        </w:rPr>
        <w:t>水路和航空运输</w:t>
      </w:r>
      <w:bookmarkEnd w:id="578"/>
      <w:bookmarkEnd w:id="579"/>
      <w:bookmarkEnd w:id="580"/>
      <w:bookmarkEnd w:id="581"/>
      <w:bookmarkEnd w:id="582"/>
      <w:bookmarkEnd w:id="583"/>
      <w:bookmarkEnd w:id="58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本条上述各款的内容适用于水路运输和航空运输，其中</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道路</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一词的涵义包括河道、航线、船闸、机场、码头、堤防以及水路或航空运输中其他相似结</w:t>
      </w:r>
      <w:r>
        <w:rPr>
          <w:rFonts w:ascii="宋体" w:eastAsia="宋体" w:hAnsi="宋体" w:cs="Times New Roman"/>
          <w:color w:val="000000" w:themeColor="text1"/>
          <w:kern w:val="0"/>
          <w:szCs w:val="21"/>
        </w:rPr>
        <w:t>构物；</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车辆</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一词的涵义包括船舶和飞机等。</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585" w:name="_Toc52183804"/>
      <w:bookmarkStart w:id="586" w:name="_Toc300835106"/>
      <w:bookmarkStart w:id="587" w:name="_Toc140222569"/>
      <w:bookmarkStart w:id="588" w:name="_Toc14358265"/>
      <w:bookmarkStart w:id="589" w:name="_Toc247514103"/>
      <w:bookmarkStart w:id="590" w:name="_Toc247527704"/>
      <w:bookmarkStart w:id="591" w:name="_Toc20979"/>
      <w:bookmarkStart w:id="592" w:name="_Toc184635105"/>
      <w:r>
        <w:rPr>
          <w:rFonts w:ascii="宋体" w:eastAsia="宋体" w:hAnsi="宋体" w:cs="Times New Roman"/>
          <w:b/>
          <w:bCs/>
          <w:color w:val="000000" w:themeColor="text1"/>
          <w:kern w:val="0"/>
          <w:sz w:val="24"/>
          <w:szCs w:val="32"/>
        </w:rPr>
        <w:t xml:space="preserve">9. </w:t>
      </w:r>
      <w:r>
        <w:rPr>
          <w:rFonts w:ascii="宋体" w:eastAsia="宋体" w:hAnsi="宋体" w:cs="Times New Roman"/>
          <w:b/>
          <w:bCs/>
          <w:color w:val="000000" w:themeColor="text1"/>
          <w:kern w:val="0"/>
          <w:sz w:val="24"/>
          <w:szCs w:val="32"/>
        </w:rPr>
        <w:t>测量放线</w:t>
      </w:r>
      <w:bookmarkEnd w:id="585"/>
      <w:bookmarkEnd w:id="586"/>
      <w:bookmarkEnd w:id="587"/>
      <w:bookmarkEnd w:id="588"/>
      <w:bookmarkEnd w:id="589"/>
      <w:bookmarkEnd w:id="590"/>
      <w:bookmarkEnd w:id="591"/>
      <w:bookmarkEnd w:id="59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593" w:name="_Toc52183805"/>
      <w:bookmarkStart w:id="594" w:name="_Toc140222570"/>
      <w:bookmarkStart w:id="595" w:name="_Toc300835107"/>
      <w:bookmarkStart w:id="596" w:name="_Toc247527705"/>
      <w:bookmarkStart w:id="597" w:name="_Toc17315"/>
      <w:bookmarkStart w:id="598" w:name="_Toc14358266"/>
      <w:bookmarkStart w:id="599" w:name="_Toc247514104"/>
      <w:r>
        <w:rPr>
          <w:rFonts w:ascii="宋体" w:eastAsia="宋体" w:hAnsi="宋体" w:cs="Times New Roman"/>
          <w:b/>
          <w:bCs/>
          <w:color w:val="000000" w:themeColor="text1"/>
          <w:kern w:val="0"/>
          <w:sz w:val="22"/>
          <w:szCs w:val="28"/>
        </w:rPr>
        <w:t xml:space="preserve">9.1 </w:t>
      </w:r>
      <w:r>
        <w:rPr>
          <w:rFonts w:ascii="宋体" w:eastAsia="宋体" w:hAnsi="宋体" w:cs="Times New Roman" w:hint="eastAsia"/>
          <w:b/>
          <w:bCs/>
          <w:color w:val="000000" w:themeColor="text1"/>
          <w:kern w:val="0"/>
          <w:sz w:val="22"/>
          <w:szCs w:val="28"/>
        </w:rPr>
        <w:t>施工控制网</w:t>
      </w:r>
      <w:bookmarkEnd w:id="593"/>
      <w:bookmarkEnd w:id="594"/>
      <w:bookmarkEnd w:id="595"/>
      <w:bookmarkEnd w:id="596"/>
      <w:bookmarkEnd w:id="597"/>
      <w:bookmarkEnd w:id="598"/>
      <w:bookmarkEnd w:id="59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9.1.1 </w:t>
      </w:r>
      <w:r>
        <w:rPr>
          <w:rFonts w:ascii="宋体" w:eastAsia="宋体" w:hAnsi="宋体" w:cs="Times New Roman" w:hint="eastAsia"/>
          <w:color w:val="000000" w:themeColor="text1"/>
          <w:kern w:val="0"/>
          <w:szCs w:val="21"/>
        </w:rPr>
        <w:t>发包人应在开工前，通过监理人向承包人提供测量基准点、基准线和水准点及其书面资料。除专用合同条款另有约定外，承包人应根据国家测绘基准、测绘系统和工程测量技术规范，按上述基准点（线）以及合同工程精度要求，测设施工控制网，将施工控制网资料报送监理人批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9.1.2</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承包人应负责管理施工控制网点。施工控制网点丢失或损坏的，承包人应及时修复。承包人应承担施工控制网点的管理与修复费用，并在工程竣工后将施工控制网点移交发包人。</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00" w:name="_Toc300835108"/>
      <w:bookmarkStart w:id="601" w:name="_Toc247514105"/>
      <w:bookmarkStart w:id="602" w:name="_Toc14652"/>
      <w:bookmarkStart w:id="603" w:name="_Toc247527706"/>
      <w:bookmarkStart w:id="604" w:name="_Toc52183806"/>
      <w:bookmarkStart w:id="605" w:name="_Toc14358267"/>
      <w:bookmarkStart w:id="606" w:name="_Toc140222571"/>
      <w:r>
        <w:rPr>
          <w:rFonts w:ascii="宋体" w:eastAsia="宋体" w:hAnsi="宋体" w:cs="Times New Roman"/>
          <w:b/>
          <w:bCs/>
          <w:color w:val="000000" w:themeColor="text1"/>
          <w:kern w:val="0"/>
          <w:sz w:val="22"/>
          <w:szCs w:val="28"/>
        </w:rPr>
        <w:t xml:space="preserve">9.2 </w:t>
      </w:r>
      <w:r>
        <w:rPr>
          <w:rFonts w:ascii="宋体" w:eastAsia="宋体" w:hAnsi="宋体" w:cs="Times New Roman"/>
          <w:b/>
          <w:bCs/>
          <w:color w:val="000000" w:themeColor="text1"/>
          <w:kern w:val="0"/>
          <w:sz w:val="22"/>
          <w:szCs w:val="28"/>
        </w:rPr>
        <w:t>施工测量</w:t>
      </w:r>
      <w:bookmarkEnd w:id="600"/>
      <w:bookmarkEnd w:id="601"/>
      <w:bookmarkEnd w:id="602"/>
      <w:bookmarkEnd w:id="603"/>
      <w:bookmarkEnd w:id="604"/>
      <w:bookmarkEnd w:id="605"/>
      <w:bookmarkEnd w:id="60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9.2.1 </w:t>
      </w:r>
      <w:r>
        <w:rPr>
          <w:rFonts w:ascii="宋体" w:eastAsia="宋体" w:hAnsi="宋体" w:cs="Times New Roman" w:hint="eastAsia"/>
          <w:color w:val="000000" w:themeColor="text1"/>
          <w:kern w:val="0"/>
          <w:szCs w:val="21"/>
        </w:rPr>
        <w:t>承包人应负责施工过程中的全部施工测量放线工作，并配置合格的人员、仪器、设备和其他物品。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9.2.2 </w:t>
      </w:r>
      <w:r>
        <w:rPr>
          <w:rFonts w:ascii="宋体" w:eastAsia="宋体" w:hAnsi="宋体" w:cs="Times New Roman" w:hint="eastAsia"/>
          <w:color w:val="000000" w:themeColor="text1"/>
          <w:kern w:val="0"/>
          <w:szCs w:val="21"/>
        </w:rPr>
        <w:t>监理人可以指示承包人进行抽样复测，当复测中发现错误或出现超过合同约定的误差时，承包人应按监理人指示进行修正或补测，并承担相应的复测费用。</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07" w:name="_Toc300835109"/>
      <w:bookmarkStart w:id="608" w:name="_Toc247527707"/>
      <w:bookmarkStart w:id="609" w:name="_Toc52183807"/>
      <w:bookmarkStart w:id="610" w:name="_Toc14358268"/>
      <w:bookmarkStart w:id="611" w:name="_Toc247514106"/>
      <w:bookmarkStart w:id="612" w:name="_Toc140222572"/>
      <w:bookmarkStart w:id="613" w:name="_Toc23656"/>
      <w:r>
        <w:rPr>
          <w:rFonts w:ascii="宋体" w:eastAsia="宋体" w:hAnsi="宋体" w:cs="Times New Roman"/>
          <w:b/>
          <w:bCs/>
          <w:color w:val="000000" w:themeColor="text1"/>
          <w:kern w:val="0"/>
          <w:sz w:val="22"/>
          <w:szCs w:val="28"/>
        </w:rPr>
        <w:t xml:space="preserve">9.3 </w:t>
      </w:r>
      <w:r>
        <w:rPr>
          <w:rFonts w:ascii="宋体" w:eastAsia="宋体" w:hAnsi="宋体" w:cs="Times New Roman"/>
          <w:b/>
          <w:bCs/>
          <w:color w:val="000000" w:themeColor="text1"/>
          <w:kern w:val="0"/>
          <w:sz w:val="22"/>
          <w:szCs w:val="28"/>
        </w:rPr>
        <w:t>基准资料错误的责任</w:t>
      </w:r>
      <w:bookmarkEnd w:id="607"/>
      <w:bookmarkEnd w:id="608"/>
      <w:bookmarkEnd w:id="609"/>
      <w:bookmarkEnd w:id="610"/>
      <w:bookmarkEnd w:id="611"/>
      <w:bookmarkEnd w:id="612"/>
      <w:bookmarkEnd w:id="61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发包人应对其提供的测量基准点、基准线和水准点及其书面资料的真实性、准确性和完整性负责，对其提供上述基准资料错误导致承包人损失的，发包人应当承担由此增加的费用和（或）工期延误。承包人应在</w:t>
      </w:r>
      <w:r>
        <w:rPr>
          <w:rFonts w:ascii="宋体" w:eastAsia="宋体" w:hAnsi="宋体" w:cs="Times New Roman"/>
          <w:color w:val="000000" w:themeColor="text1"/>
          <w:kern w:val="0"/>
          <w:szCs w:val="21"/>
        </w:rPr>
        <w:lastRenderedPageBreak/>
        <w:t>设计或施工中对上述资料的准确性进行核实，发现存在明显错误或疏忽的，应及时通知监理人。</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14" w:name="_Toc52183808"/>
      <w:bookmarkStart w:id="615" w:name="_Toc300835110"/>
      <w:bookmarkStart w:id="616" w:name="_Toc14358269"/>
      <w:bookmarkStart w:id="617" w:name="_Toc140222573"/>
      <w:bookmarkStart w:id="618" w:name="_Toc247514107"/>
      <w:bookmarkStart w:id="619" w:name="_Toc247527708"/>
      <w:bookmarkStart w:id="620" w:name="_Toc31534"/>
      <w:r>
        <w:rPr>
          <w:rFonts w:ascii="宋体" w:eastAsia="宋体" w:hAnsi="宋体" w:cs="Times New Roman"/>
          <w:b/>
          <w:bCs/>
          <w:color w:val="000000" w:themeColor="text1"/>
          <w:kern w:val="0"/>
          <w:sz w:val="22"/>
          <w:szCs w:val="28"/>
        </w:rPr>
        <w:t xml:space="preserve">9.4 </w:t>
      </w:r>
      <w:r>
        <w:rPr>
          <w:rFonts w:ascii="宋体" w:eastAsia="宋体" w:hAnsi="宋体" w:cs="Times New Roman"/>
          <w:b/>
          <w:bCs/>
          <w:color w:val="000000" w:themeColor="text1"/>
          <w:kern w:val="0"/>
          <w:sz w:val="22"/>
          <w:szCs w:val="28"/>
        </w:rPr>
        <w:t>监理人使用施工控制网</w:t>
      </w:r>
      <w:bookmarkEnd w:id="614"/>
      <w:bookmarkEnd w:id="615"/>
      <w:bookmarkEnd w:id="616"/>
      <w:bookmarkEnd w:id="617"/>
      <w:bookmarkEnd w:id="618"/>
      <w:bookmarkEnd w:id="619"/>
      <w:bookmarkEnd w:id="62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监理人需要使用施工控制网的，承包人应提供必要的协助，发包人不再为此支付费用。</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621" w:name="_Toc247514108"/>
      <w:bookmarkStart w:id="622" w:name="_Toc184635106"/>
      <w:bookmarkStart w:id="623" w:name="_Toc52183809"/>
      <w:bookmarkStart w:id="624" w:name="_Toc2413"/>
      <w:bookmarkStart w:id="625" w:name="_Toc300835111"/>
      <w:bookmarkStart w:id="626" w:name="_Toc14358270"/>
      <w:bookmarkStart w:id="627" w:name="_Toc140222574"/>
      <w:bookmarkStart w:id="628" w:name="_Toc247527709"/>
      <w:r>
        <w:rPr>
          <w:rFonts w:ascii="宋体" w:eastAsia="宋体" w:hAnsi="宋体" w:cs="Times New Roman"/>
          <w:b/>
          <w:bCs/>
          <w:color w:val="000000" w:themeColor="text1"/>
          <w:kern w:val="0"/>
          <w:sz w:val="24"/>
          <w:szCs w:val="32"/>
        </w:rPr>
        <w:t xml:space="preserve">10. </w:t>
      </w:r>
      <w:r>
        <w:rPr>
          <w:rFonts w:ascii="宋体" w:eastAsia="宋体" w:hAnsi="宋体" w:cs="Times New Roman"/>
          <w:b/>
          <w:bCs/>
          <w:color w:val="000000" w:themeColor="text1"/>
          <w:kern w:val="0"/>
          <w:sz w:val="24"/>
          <w:szCs w:val="32"/>
        </w:rPr>
        <w:t>安全、治安保卫和环境保护</w:t>
      </w:r>
      <w:bookmarkEnd w:id="621"/>
      <w:bookmarkEnd w:id="622"/>
      <w:bookmarkEnd w:id="623"/>
      <w:bookmarkEnd w:id="624"/>
      <w:bookmarkEnd w:id="625"/>
      <w:bookmarkEnd w:id="626"/>
      <w:bookmarkEnd w:id="627"/>
      <w:bookmarkEnd w:id="628"/>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29" w:name="_Toc14358271"/>
      <w:bookmarkStart w:id="630" w:name="_Toc247514109"/>
      <w:bookmarkStart w:id="631" w:name="_Toc140222575"/>
      <w:bookmarkStart w:id="632" w:name="_Toc300835112"/>
      <w:bookmarkStart w:id="633" w:name="_Toc247527710"/>
      <w:bookmarkStart w:id="634" w:name="_Toc21675"/>
      <w:bookmarkStart w:id="635" w:name="_Toc52183810"/>
      <w:r>
        <w:rPr>
          <w:rFonts w:ascii="宋体" w:eastAsia="宋体" w:hAnsi="宋体" w:cs="Times New Roman"/>
          <w:b/>
          <w:bCs/>
          <w:color w:val="000000" w:themeColor="text1"/>
          <w:kern w:val="0"/>
          <w:sz w:val="22"/>
          <w:szCs w:val="28"/>
        </w:rPr>
        <w:t xml:space="preserve">10.1 </w:t>
      </w:r>
      <w:r>
        <w:rPr>
          <w:rFonts w:ascii="宋体" w:eastAsia="宋体" w:hAnsi="宋体" w:cs="Times New Roman"/>
          <w:b/>
          <w:bCs/>
          <w:color w:val="000000" w:themeColor="text1"/>
          <w:kern w:val="0"/>
          <w:sz w:val="22"/>
          <w:szCs w:val="28"/>
        </w:rPr>
        <w:t>发包人的安全责任</w:t>
      </w:r>
      <w:bookmarkEnd w:id="629"/>
      <w:bookmarkEnd w:id="630"/>
      <w:bookmarkEnd w:id="631"/>
      <w:bookmarkEnd w:id="632"/>
      <w:bookmarkEnd w:id="633"/>
      <w:bookmarkEnd w:id="634"/>
      <w:bookmarkEnd w:id="63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发包人应按合同约定履行安全职责，授权监理人按合同约定的安全工作内容监督、检查承包人安全工作的实施，组织承包人和有关单位进行安全检查。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发包人应对其现场机构雇佣的全部人员的工伤事故承担责任，但由于承包人原因造成发包人人员工伤的，应由承包人承担责任。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10.1.3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发包人应负责赔偿以下各种情况造成的第三者人身伤亡和财产损失：</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由于发包人原因</w:t>
      </w:r>
      <w:r>
        <w:rPr>
          <w:rFonts w:ascii="宋体" w:eastAsia="宋体" w:hAnsi="宋体" w:cs="Times New Roman"/>
          <w:color w:val="000000" w:themeColor="text1"/>
          <w:kern w:val="0"/>
          <w:szCs w:val="18"/>
        </w:rPr>
        <w:t>工程或工程的任何部分对土地的占用所造成的第三者财产损失；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）由于发包人原</w:t>
      </w:r>
      <w:r>
        <w:rPr>
          <w:rFonts w:ascii="宋体" w:eastAsia="宋体" w:hAnsi="宋体" w:cs="Times New Roman"/>
          <w:color w:val="000000" w:themeColor="text1"/>
          <w:kern w:val="0"/>
          <w:szCs w:val="21"/>
        </w:rPr>
        <w:t>因在施工场地及其毗邻地带、履行合同工作中造成的第三者人身伤亡和财产损失。</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36" w:name="_Toc247514110"/>
      <w:bookmarkStart w:id="637" w:name="_Toc300835113"/>
      <w:bookmarkStart w:id="638" w:name="_Toc14358272"/>
      <w:bookmarkStart w:id="639" w:name="_Toc247527711"/>
      <w:bookmarkStart w:id="640" w:name="_Toc140222576"/>
      <w:bookmarkStart w:id="641" w:name="_Toc52183811"/>
      <w:bookmarkStart w:id="642" w:name="_Toc12272"/>
      <w:r>
        <w:rPr>
          <w:rFonts w:ascii="宋体" w:eastAsia="宋体" w:hAnsi="宋体" w:cs="Times New Roman"/>
          <w:b/>
          <w:bCs/>
          <w:color w:val="000000" w:themeColor="text1"/>
          <w:kern w:val="0"/>
          <w:sz w:val="22"/>
          <w:szCs w:val="28"/>
        </w:rPr>
        <w:t xml:space="preserve">10.2 </w:t>
      </w:r>
      <w:r>
        <w:rPr>
          <w:rFonts w:ascii="宋体" w:eastAsia="宋体" w:hAnsi="宋体" w:cs="Times New Roman"/>
          <w:b/>
          <w:bCs/>
          <w:color w:val="000000" w:themeColor="text1"/>
          <w:kern w:val="0"/>
          <w:sz w:val="22"/>
          <w:szCs w:val="28"/>
        </w:rPr>
        <w:t>承包人的安全责任</w:t>
      </w:r>
      <w:bookmarkEnd w:id="636"/>
      <w:bookmarkEnd w:id="637"/>
      <w:bookmarkEnd w:id="638"/>
      <w:bookmarkEnd w:id="639"/>
      <w:bookmarkEnd w:id="640"/>
      <w:bookmarkEnd w:id="641"/>
      <w:bookmarkEnd w:id="64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承包人应按合同约定履行安全职责，执行监理人有关安全工作的指示，并在专用合同条款约定的期限内，按合同约定的安全工作内容，编制安全措施计划报送监理人批准。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承包人按照合同约定需要进行勘察的，应严格执行操作规程，采取措施保证各类管线、设施和周边建筑物、构筑物的安全。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承包人应加强施工作业安全管理，特别应加强易燃、易爆材料、火工器材、有毒与腐蚀性材料和其他危险品的管理，以及对爆破作业和地下工程施工等危险作业的管理。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承包人应严格按照国家安全标准制定施工安全操作规程，配备必要的安全生产和劳动保护设施，加强对承包人人员的安全教育，并发放安全工作手册和劳动保护用具</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承包人应按监理人的指示制定应对灾害</w:t>
      </w:r>
      <w:r>
        <w:rPr>
          <w:rFonts w:ascii="宋体" w:eastAsia="宋体" w:hAnsi="宋体" w:cs="Times New Roman" w:hint="eastAsia"/>
          <w:color w:val="000000" w:themeColor="text1"/>
          <w:kern w:val="0"/>
          <w:szCs w:val="21"/>
        </w:rPr>
        <w:t>、天气或疫情等现场突发情况</w:t>
      </w:r>
      <w:r>
        <w:rPr>
          <w:rFonts w:ascii="宋体" w:eastAsia="宋体" w:hAnsi="宋体" w:cs="Times New Roman"/>
          <w:color w:val="000000" w:themeColor="text1"/>
          <w:kern w:val="0"/>
          <w:szCs w:val="21"/>
        </w:rPr>
        <w:t>的应急预案，报送监理人批准。承包人还应按预案做好安全检查，配置必要的救助物资和器材，切实保护好有关人员的人身和财产安全。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10.2.7</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所有</w:t>
      </w:r>
      <w:r>
        <w:rPr>
          <w:rFonts w:ascii="宋体" w:eastAsia="宋体" w:hAnsi="宋体" w:cs="Times New Roman"/>
          <w:color w:val="000000" w:themeColor="text1"/>
          <w:kern w:val="0"/>
          <w:szCs w:val="21"/>
        </w:rPr>
        <w:t>合同约定的安全作业环境及安全施工措施所需费用应遵守有关规定，并包括在相关工作的合同价格中。</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lastRenderedPageBreak/>
        <w:t>10.2.8</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承包人应对其履行合同所雇佣的全部人员，包括分包人人员的工伤事故承担责任，但由于发包人原因造成承包人人员工伤事故的，应由发包人承担责任。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10.2.9</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由于承包人原因在施工场地内及其毗邻地带造成的第三者人员伤亡和财产损失，由承包人负责赔偿。</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43" w:name="_Toc14358273"/>
      <w:bookmarkStart w:id="644" w:name="_Toc52183812"/>
      <w:bookmarkStart w:id="645" w:name="_Toc247527712"/>
      <w:bookmarkStart w:id="646" w:name="_Toc140222577"/>
      <w:bookmarkStart w:id="647" w:name="_Toc300835114"/>
      <w:bookmarkStart w:id="648" w:name="_Toc247514111"/>
      <w:bookmarkStart w:id="649" w:name="_Toc19029"/>
      <w:r>
        <w:rPr>
          <w:rFonts w:ascii="宋体" w:eastAsia="宋体" w:hAnsi="宋体" w:cs="Times New Roman"/>
          <w:b/>
          <w:bCs/>
          <w:color w:val="000000" w:themeColor="text1"/>
          <w:kern w:val="0"/>
          <w:sz w:val="22"/>
          <w:szCs w:val="28"/>
        </w:rPr>
        <w:t xml:space="preserve">10.3 </w:t>
      </w:r>
      <w:r>
        <w:rPr>
          <w:rFonts w:ascii="宋体" w:eastAsia="宋体" w:hAnsi="宋体" w:cs="Times New Roman"/>
          <w:b/>
          <w:bCs/>
          <w:color w:val="000000" w:themeColor="text1"/>
          <w:kern w:val="0"/>
          <w:sz w:val="22"/>
          <w:szCs w:val="28"/>
        </w:rPr>
        <w:t>治安保卫</w:t>
      </w:r>
      <w:bookmarkEnd w:id="643"/>
      <w:bookmarkEnd w:id="644"/>
      <w:bookmarkEnd w:id="645"/>
      <w:bookmarkEnd w:id="646"/>
      <w:bookmarkEnd w:id="647"/>
      <w:bookmarkEnd w:id="648"/>
      <w:bookmarkEnd w:id="64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除合同另有约定外，承包人应与当地公安部门协商，在现场建立治安管理机构或联防组织，统一管理施工场地的治安保卫事项，履行合同工程的治安保卫职责。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10.3.2</w:t>
      </w:r>
      <w:r>
        <w:rPr>
          <w:rFonts w:ascii="宋体" w:eastAsia="宋体" w:hAnsi="宋体" w:cs="Times New Roman"/>
          <w:color w:val="000000" w:themeColor="text1"/>
          <w:kern w:val="0"/>
          <w:szCs w:val="21"/>
        </w:rPr>
        <w:t>承包人除应协助现场治安管理机构或联防组织维护施工场地的社会治安外，还应做好包括生活区在内的治安保卫工作。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10.3.3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Pr>
          <w:rFonts w:ascii="宋体" w:eastAsia="宋体" w:hAnsi="宋体" w:cs="Times New Roman" w:hint="eastAsia"/>
          <w:color w:val="000000" w:themeColor="text1"/>
          <w:kern w:val="0"/>
          <w:szCs w:val="21"/>
        </w:rPr>
        <w:t>如在项目实施过程中，因建设行政主管部门或政府相关主管部门或发包人关于治安管理有最新规定的，从其规定执行，如需涉及增设设施监控管理的，承包人应按有关文件要求执</w:t>
      </w:r>
      <w:r>
        <w:rPr>
          <w:rFonts w:ascii="宋体" w:eastAsia="宋体" w:hAnsi="宋体" w:cs="Times New Roman" w:hint="eastAsia"/>
          <w:color w:val="000000" w:themeColor="text1"/>
          <w:kern w:val="0"/>
          <w:szCs w:val="21"/>
        </w:rPr>
        <w:t>行并承担相关费用，不得以此为由向发包人提出索赔或补偿要求。</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50" w:name="_Toc300835115"/>
      <w:bookmarkStart w:id="651" w:name="_Toc247514112"/>
      <w:bookmarkStart w:id="652" w:name="_Toc247527713"/>
      <w:bookmarkStart w:id="653" w:name="_Toc14358274"/>
      <w:bookmarkStart w:id="654" w:name="_Toc52183813"/>
      <w:bookmarkStart w:id="655" w:name="_Toc3323"/>
      <w:bookmarkStart w:id="656" w:name="_Toc140222578"/>
      <w:r>
        <w:rPr>
          <w:rFonts w:ascii="宋体" w:eastAsia="宋体" w:hAnsi="宋体" w:cs="Times New Roman"/>
          <w:b/>
          <w:bCs/>
          <w:color w:val="000000" w:themeColor="text1"/>
          <w:kern w:val="0"/>
          <w:sz w:val="22"/>
          <w:szCs w:val="28"/>
        </w:rPr>
        <w:t xml:space="preserve">10.4 </w:t>
      </w:r>
      <w:r>
        <w:rPr>
          <w:rFonts w:ascii="宋体" w:eastAsia="宋体" w:hAnsi="宋体" w:cs="Times New Roman"/>
          <w:b/>
          <w:bCs/>
          <w:color w:val="000000" w:themeColor="text1"/>
          <w:kern w:val="0"/>
          <w:sz w:val="22"/>
          <w:szCs w:val="28"/>
        </w:rPr>
        <w:t>环境保护</w:t>
      </w:r>
      <w:bookmarkEnd w:id="650"/>
      <w:bookmarkEnd w:id="651"/>
      <w:bookmarkEnd w:id="652"/>
      <w:bookmarkEnd w:id="653"/>
      <w:bookmarkEnd w:id="654"/>
      <w:bookmarkEnd w:id="655"/>
      <w:bookmarkEnd w:id="65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承包人在履行合同过程中，应遵守有关环境保护的法律，履行合同约定的环境保护义务，并对违反法律和合同约定义务所造成的环境破坏、人身伤害和财产损失负责。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10.4.2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承包人应按合同约定的环保工作内容，编制环保措施计划，报送监理人批准。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10.4.3 </w:t>
      </w:r>
      <w:r>
        <w:rPr>
          <w:rFonts w:ascii="宋体" w:eastAsia="宋体" w:hAnsi="宋体" w:cs="Times New Roman"/>
          <w:color w:val="000000" w:themeColor="text1"/>
          <w:kern w:val="0"/>
          <w:szCs w:val="21"/>
        </w:rPr>
        <w:t>承包人应确保施工过程中产生的气体排放物、</w:t>
      </w:r>
      <w:r>
        <w:rPr>
          <w:rFonts w:ascii="宋体" w:eastAsia="宋体" w:hAnsi="宋体" w:cs="Times New Roman"/>
          <w:color w:val="000000" w:themeColor="text1"/>
          <w:kern w:val="0"/>
          <w:szCs w:val="18"/>
        </w:rPr>
        <w:t>粉尘、噪声、</w:t>
      </w:r>
      <w:r>
        <w:rPr>
          <w:rFonts w:ascii="宋体" w:eastAsia="宋体" w:hAnsi="宋体" w:cs="Times New Roman"/>
          <w:color w:val="000000" w:themeColor="text1"/>
          <w:kern w:val="0"/>
          <w:szCs w:val="21"/>
        </w:rPr>
        <w:t>地面排水及排污等，符合法律规定和发包人要求。</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57" w:name="_Toc52183814"/>
      <w:bookmarkStart w:id="658" w:name="_Toc247527714"/>
      <w:bookmarkStart w:id="659" w:name="_Toc300835116"/>
      <w:bookmarkStart w:id="660" w:name="_Toc3123"/>
      <w:bookmarkStart w:id="661" w:name="_Toc247514113"/>
      <w:bookmarkStart w:id="662" w:name="_Toc14358275"/>
      <w:bookmarkStart w:id="663" w:name="_Toc140222579"/>
      <w:r>
        <w:rPr>
          <w:rFonts w:ascii="宋体" w:eastAsia="宋体" w:hAnsi="宋体" w:cs="Times New Roman"/>
          <w:b/>
          <w:bCs/>
          <w:color w:val="000000" w:themeColor="text1"/>
          <w:kern w:val="0"/>
          <w:sz w:val="22"/>
          <w:szCs w:val="28"/>
        </w:rPr>
        <w:t xml:space="preserve">10.5 </w:t>
      </w:r>
      <w:r>
        <w:rPr>
          <w:rFonts w:ascii="宋体" w:eastAsia="宋体" w:hAnsi="宋体" w:cs="Times New Roman"/>
          <w:b/>
          <w:bCs/>
          <w:color w:val="000000" w:themeColor="text1"/>
          <w:kern w:val="0"/>
          <w:sz w:val="22"/>
          <w:szCs w:val="28"/>
        </w:rPr>
        <w:t>事故处理</w:t>
      </w:r>
      <w:bookmarkEnd w:id="657"/>
      <w:bookmarkEnd w:id="658"/>
      <w:bookmarkEnd w:id="659"/>
      <w:bookmarkEnd w:id="660"/>
      <w:bookmarkEnd w:id="661"/>
      <w:bookmarkEnd w:id="662"/>
      <w:bookmarkEnd w:id="66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标记和书面记录，妥善保管有关证据。发包人和承包人应按国家有关规定，及时如实地向有关部门报告事故发生的情况，以及正在采取的紧急措施等。</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664" w:name="_Toc184635108"/>
      <w:bookmarkStart w:id="665" w:name="_Toc766"/>
      <w:bookmarkStart w:id="666" w:name="_Toc14358276"/>
      <w:bookmarkStart w:id="667" w:name="_Toc140222580"/>
      <w:bookmarkStart w:id="668" w:name="_Toc247514114"/>
      <w:bookmarkStart w:id="669" w:name="_Toc247527715"/>
      <w:bookmarkStart w:id="670" w:name="_Toc300835117"/>
      <w:bookmarkStart w:id="671" w:name="_Toc52183815"/>
      <w:r>
        <w:rPr>
          <w:rFonts w:ascii="宋体" w:eastAsia="宋体" w:hAnsi="宋体" w:cs="Times New Roman"/>
          <w:b/>
          <w:bCs/>
          <w:color w:val="000000" w:themeColor="text1"/>
          <w:kern w:val="0"/>
          <w:sz w:val="24"/>
          <w:szCs w:val="32"/>
        </w:rPr>
        <w:lastRenderedPageBreak/>
        <w:t xml:space="preserve">11. </w:t>
      </w:r>
      <w:r>
        <w:rPr>
          <w:rFonts w:ascii="宋体" w:eastAsia="宋体" w:hAnsi="宋体" w:cs="Times New Roman"/>
          <w:b/>
          <w:bCs/>
          <w:color w:val="000000" w:themeColor="text1"/>
          <w:kern w:val="0"/>
          <w:sz w:val="24"/>
          <w:szCs w:val="32"/>
        </w:rPr>
        <w:t>开始工作和竣工</w:t>
      </w:r>
      <w:bookmarkEnd w:id="664"/>
      <w:bookmarkEnd w:id="665"/>
      <w:bookmarkEnd w:id="666"/>
      <w:bookmarkEnd w:id="667"/>
      <w:bookmarkEnd w:id="668"/>
      <w:bookmarkEnd w:id="669"/>
      <w:bookmarkEnd w:id="670"/>
      <w:bookmarkEnd w:id="671"/>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72" w:name="_Toc140222581"/>
      <w:bookmarkStart w:id="673" w:name="_Toc14358277"/>
      <w:bookmarkStart w:id="674" w:name="_Toc9077"/>
      <w:bookmarkStart w:id="675" w:name="_Toc247527716"/>
      <w:bookmarkStart w:id="676" w:name="_Toc247514115"/>
      <w:bookmarkStart w:id="677" w:name="_Toc300835118"/>
      <w:bookmarkStart w:id="678" w:name="_Toc52183816"/>
      <w:r>
        <w:rPr>
          <w:rFonts w:ascii="宋体" w:eastAsia="宋体" w:hAnsi="宋体" w:cs="Times New Roman"/>
          <w:b/>
          <w:bCs/>
          <w:color w:val="000000" w:themeColor="text1"/>
          <w:kern w:val="0"/>
          <w:sz w:val="22"/>
          <w:szCs w:val="28"/>
        </w:rPr>
        <w:t xml:space="preserve">11.1 </w:t>
      </w:r>
      <w:r>
        <w:rPr>
          <w:rFonts w:ascii="宋体" w:eastAsia="宋体" w:hAnsi="宋体" w:cs="Times New Roman"/>
          <w:b/>
          <w:bCs/>
          <w:color w:val="000000" w:themeColor="text1"/>
          <w:kern w:val="0"/>
          <w:sz w:val="22"/>
          <w:szCs w:val="28"/>
        </w:rPr>
        <w:t>开始工作</w:t>
      </w:r>
      <w:bookmarkEnd w:id="672"/>
      <w:bookmarkEnd w:id="673"/>
      <w:bookmarkEnd w:id="674"/>
      <w:bookmarkEnd w:id="675"/>
      <w:bookmarkEnd w:id="676"/>
      <w:bookmarkEnd w:id="677"/>
      <w:bookmarkEnd w:id="67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符合专用合同条款约定的开始工作的条件的，监理人应提前</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天向承包人发出开始工作通知。监理人在发出开始工作通知前应获得发包人同意。工期自开始工作通知中载明的开始工作日期起计算。除专用合同条款另有约定外。</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79" w:name="_Toc14358278"/>
      <w:bookmarkStart w:id="680" w:name="_Toc52183817"/>
      <w:bookmarkStart w:id="681" w:name="_Toc300835119"/>
      <w:bookmarkStart w:id="682" w:name="_Toc140222582"/>
      <w:bookmarkStart w:id="683" w:name="_Toc247514116"/>
      <w:bookmarkStart w:id="684" w:name="_Toc19704"/>
      <w:bookmarkStart w:id="685" w:name="_Toc247527717"/>
      <w:r>
        <w:rPr>
          <w:rFonts w:ascii="宋体" w:eastAsia="宋体" w:hAnsi="宋体" w:cs="Times New Roman"/>
          <w:b/>
          <w:bCs/>
          <w:color w:val="000000" w:themeColor="text1"/>
          <w:kern w:val="0"/>
          <w:sz w:val="22"/>
          <w:szCs w:val="28"/>
        </w:rPr>
        <w:t xml:space="preserve">11.2 </w:t>
      </w:r>
      <w:r>
        <w:rPr>
          <w:rFonts w:ascii="宋体" w:eastAsia="宋体" w:hAnsi="宋体" w:cs="Times New Roman"/>
          <w:b/>
          <w:bCs/>
          <w:color w:val="000000" w:themeColor="text1"/>
          <w:kern w:val="0"/>
          <w:sz w:val="22"/>
          <w:szCs w:val="28"/>
        </w:rPr>
        <w:t>竣工</w:t>
      </w:r>
      <w:bookmarkEnd w:id="679"/>
      <w:bookmarkEnd w:id="680"/>
      <w:bookmarkEnd w:id="681"/>
      <w:bookmarkEnd w:id="682"/>
      <w:bookmarkEnd w:id="683"/>
      <w:bookmarkEnd w:id="684"/>
      <w:bookmarkEnd w:id="68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承包人应在第</w:t>
      </w:r>
      <w:r>
        <w:rPr>
          <w:rFonts w:ascii="宋体" w:eastAsia="宋体" w:hAnsi="宋体" w:cs="Times New Roman"/>
          <w:color w:val="000000" w:themeColor="text1"/>
          <w:kern w:val="0"/>
          <w:szCs w:val="18"/>
        </w:rPr>
        <w:t xml:space="preserve">1.1.4.3 </w:t>
      </w:r>
      <w:r>
        <w:rPr>
          <w:rFonts w:ascii="宋体" w:eastAsia="宋体" w:hAnsi="宋体" w:cs="Times New Roman"/>
          <w:color w:val="000000" w:themeColor="text1"/>
          <w:kern w:val="0"/>
          <w:szCs w:val="21"/>
        </w:rPr>
        <w:t>目约定的期限内完成合同工作。实际竣工日</w:t>
      </w:r>
      <w:r>
        <w:rPr>
          <w:rFonts w:ascii="宋体" w:eastAsia="宋体" w:hAnsi="宋体" w:cs="Times New Roman"/>
          <w:color w:val="000000" w:themeColor="text1"/>
          <w:kern w:val="0"/>
          <w:szCs w:val="18"/>
        </w:rPr>
        <w:t>期按第</w:t>
      </w:r>
      <w:r>
        <w:rPr>
          <w:rFonts w:ascii="宋体" w:eastAsia="宋体" w:hAnsi="宋体" w:cs="Times New Roman"/>
          <w:color w:val="000000" w:themeColor="text1"/>
          <w:kern w:val="0"/>
          <w:szCs w:val="18"/>
        </w:rPr>
        <w:t>18.3</w:t>
      </w:r>
      <w:r>
        <w:rPr>
          <w:rFonts w:ascii="宋体" w:eastAsia="宋体" w:hAnsi="宋体" w:cs="Times New Roman"/>
          <w:color w:val="000000" w:themeColor="text1"/>
          <w:kern w:val="0"/>
          <w:szCs w:val="21"/>
        </w:rPr>
        <w:t>款约定确定，并在工程接收证书中载明。</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86" w:name="_Toc14358279"/>
      <w:bookmarkStart w:id="687" w:name="_Toc300835120"/>
      <w:bookmarkStart w:id="688" w:name="_Toc52183818"/>
      <w:bookmarkStart w:id="689" w:name="_Toc140222583"/>
      <w:bookmarkStart w:id="690" w:name="_Toc247527718"/>
      <w:bookmarkStart w:id="691" w:name="_Toc247514117"/>
      <w:bookmarkStart w:id="692" w:name="_Toc9060"/>
      <w:r>
        <w:rPr>
          <w:rFonts w:ascii="宋体" w:eastAsia="宋体" w:hAnsi="宋体" w:cs="Times New Roman"/>
          <w:b/>
          <w:bCs/>
          <w:color w:val="000000" w:themeColor="text1"/>
          <w:kern w:val="0"/>
          <w:sz w:val="22"/>
          <w:szCs w:val="28"/>
        </w:rPr>
        <w:t xml:space="preserve">11.3 </w:t>
      </w:r>
      <w:r>
        <w:rPr>
          <w:rFonts w:ascii="宋体" w:eastAsia="宋体" w:hAnsi="宋体" w:cs="Times New Roman"/>
          <w:b/>
          <w:bCs/>
          <w:color w:val="000000" w:themeColor="text1"/>
          <w:kern w:val="0"/>
          <w:sz w:val="22"/>
          <w:szCs w:val="28"/>
        </w:rPr>
        <w:t>发包人引起的工期延误</w:t>
      </w:r>
      <w:bookmarkEnd w:id="686"/>
      <w:bookmarkEnd w:id="687"/>
      <w:bookmarkEnd w:id="688"/>
      <w:bookmarkEnd w:id="689"/>
      <w:bookmarkEnd w:id="690"/>
      <w:bookmarkEnd w:id="691"/>
      <w:bookmarkEnd w:id="69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在履行合同过程中，由于发包人的下列原因造成工期延误的，承包人有权要求发包人延长工期和（或）增加费用，并支付合理利润。需要修订合同进度计划的，按照</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4.12.2</w:t>
      </w:r>
      <w:r>
        <w:rPr>
          <w:rFonts w:ascii="宋体" w:eastAsia="宋体" w:hAnsi="宋体" w:cs="Times New Roman"/>
          <w:color w:val="000000" w:themeColor="text1"/>
          <w:kern w:val="0"/>
          <w:szCs w:val="18"/>
        </w:rPr>
        <w:t>项</w:t>
      </w:r>
      <w:r>
        <w:rPr>
          <w:rFonts w:ascii="宋体" w:eastAsia="宋体" w:hAnsi="宋体" w:cs="Times New Roman"/>
          <w:color w:val="000000" w:themeColor="text1"/>
          <w:kern w:val="0"/>
          <w:szCs w:val="21"/>
        </w:rPr>
        <w:t>的约定执行。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l</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重大</w:t>
      </w:r>
      <w:r>
        <w:rPr>
          <w:rFonts w:ascii="宋体" w:eastAsia="宋体" w:hAnsi="宋体" w:cs="Times New Roman"/>
          <w:color w:val="000000" w:themeColor="text1"/>
          <w:kern w:val="0"/>
          <w:szCs w:val="18"/>
        </w:rPr>
        <w:t>变更；</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无正当理由</w:t>
      </w:r>
      <w:r>
        <w:rPr>
          <w:rFonts w:ascii="宋体" w:eastAsia="宋体" w:hAnsi="宋体" w:cs="Times New Roman"/>
          <w:color w:val="000000" w:themeColor="text1"/>
          <w:kern w:val="0"/>
          <w:szCs w:val="18"/>
        </w:rPr>
        <w:t>未能按照合同要求的期限对承包人文件进行审查；</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无正当理由</w:t>
      </w:r>
      <w:r>
        <w:rPr>
          <w:rFonts w:ascii="宋体" w:eastAsia="宋体" w:hAnsi="宋体" w:cs="Times New Roman"/>
          <w:color w:val="000000" w:themeColor="text1"/>
          <w:kern w:val="0"/>
          <w:szCs w:val="18"/>
        </w:rPr>
        <w:t>因发包人原因导致的暂停施工；</w:t>
      </w:r>
      <w:r>
        <w:rPr>
          <w:rFonts w:ascii="宋体" w:eastAsia="宋体" w:hAnsi="宋体" w:cs="Times New Roman"/>
          <w:color w:val="000000" w:themeColor="text1"/>
          <w:kern w:val="0"/>
          <w:szCs w:val="18"/>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 xml:space="preserve">4) </w:t>
      </w:r>
      <w:r>
        <w:rPr>
          <w:rFonts w:ascii="宋体" w:eastAsia="宋体" w:hAnsi="宋体" w:cs="Times New Roman"/>
          <w:color w:val="000000" w:themeColor="text1"/>
          <w:kern w:val="0"/>
          <w:szCs w:val="18"/>
        </w:rPr>
        <w:t>未按合同约定及时支付预付款、进度款；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 xml:space="preserve">5) </w:t>
      </w:r>
      <w:r>
        <w:rPr>
          <w:rFonts w:ascii="宋体" w:eastAsia="宋体" w:hAnsi="宋体" w:cs="Times New Roman"/>
          <w:color w:val="000000" w:themeColor="text1"/>
          <w:kern w:val="0"/>
          <w:szCs w:val="18"/>
        </w:rPr>
        <w:t>发包人按第</w:t>
      </w:r>
      <w:r>
        <w:rPr>
          <w:rFonts w:ascii="宋体" w:eastAsia="宋体" w:hAnsi="宋体" w:cs="Times New Roman"/>
          <w:color w:val="000000" w:themeColor="text1"/>
          <w:kern w:val="0"/>
          <w:szCs w:val="18"/>
        </w:rPr>
        <w:t>9.3</w:t>
      </w:r>
      <w:r>
        <w:rPr>
          <w:rFonts w:ascii="宋体" w:eastAsia="宋体" w:hAnsi="宋体" w:cs="Times New Roman"/>
          <w:color w:val="000000" w:themeColor="text1"/>
          <w:kern w:val="0"/>
          <w:szCs w:val="18"/>
        </w:rPr>
        <w:t>款提供的基准资料错误；</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6</w:t>
      </w:r>
      <w:r>
        <w:rPr>
          <w:rFonts w:ascii="宋体" w:eastAsia="宋体" w:hAnsi="宋体" w:cs="Times New Roman"/>
          <w:color w:val="000000" w:themeColor="text1"/>
          <w:kern w:val="0"/>
          <w:szCs w:val="18"/>
        </w:rPr>
        <w:t>）发包人按第</w:t>
      </w:r>
      <w:r>
        <w:rPr>
          <w:rFonts w:ascii="宋体" w:eastAsia="宋体" w:hAnsi="宋体" w:cs="Times New Roman"/>
          <w:color w:val="000000" w:themeColor="text1"/>
          <w:kern w:val="0"/>
          <w:szCs w:val="18"/>
        </w:rPr>
        <w:t>6.2</w:t>
      </w:r>
      <w:r>
        <w:rPr>
          <w:rFonts w:ascii="宋体" w:eastAsia="宋体" w:hAnsi="宋体" w:cs="Times New Roman"/>
          <w:color w:val="000000" w:themeColor="text1"/>
          <w:kern w:val="0"/>
          <w:szCs w:val="18"/>
        </w:rPr>
        <w:t>款迟延提供材料、工程设备或变更交货地点的；</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7</w:t>
      </w:r>
      <w:r>
        <w:rPr>
          <w:rFonts w:ascii="宋体" w:eastAsia="宋体" w:hAnsi="宋体" w:cs="Times New Roman"/>
          <w:color w:val="000000" w:themeColor="text1"/>
          <w:kern w:val="0"/>
          <w:szCs w:val="18"/>
        </w:rPr>
        <w:t>）发包人</w:t>
      </w:r>
      <w:r>
        <w:rPr>
          <w:rFonts w:ascii="宋体" w:eastAsia="宋体" w:hAnsi="宋体" w:cs="Times New Roman" w:hint="eastAsia"/>
          <w:color w:val="000000" w:themeColor="text1"/>
          <w:kern w:val="0"/>
          <w:szCs w:val="18"/>
        </w:rPr>
        <w:t>无正当理由</w:t>
      </w:r>
      <w:r>
        <w:rPr>
          <w:rFonts w:ascii="宋体" w:eastAsia="宋体" w:hAnsi="宋体" w:cs="Times New Roman"/>
          <w:color w:val="000000" w:themeColor="text1"/>
          <w:kern w:val="0"/>
          <w:szCs w:val="18"/>
        </w:rPr>
        <w:t>未及时按照</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发包人要求</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履行相关义务；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8</w:t>
      </w:r>
      <w:r>
        <w:rPr>
          <w:rFonts w:ascii="宋体" w:eastAsia="宋体" w:hAnsi="宋体" w:cs="Times New Roman"/>
          <w:color w:val="000000" w:themeColor="text1"/>
          <w:kern w:val="0"/>
          <w:szCs w:val="18"/>
        </w:rPr>
        <w:t>）发包人造成</w:t>
      </w:r>
      <w:r>
        <w:rPr>
          <w:rFonts w:ascii="宋体" w:eastAsia="宋体" w:hAnsi="宋体" w:cs="Times New Roman"/>
          <w:color w:val="000000" w:themeColor="text1"/>
          <w:kern w:val="0"/>
          <w:szCs w:val="21"/>
        </w:rPr>
        <w:t>工期延误的其他原因。</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693" w:name="_Toc140222584"/>
      <w:bookmarkStart w:id="694" w:name="_Toc300835121"/>
      <w:bookmarkStart w:id="695" w:name="_Toc7871"/>
      <w:bookmarkStart w:id="696" w:name="_Toc52183819"/>
      <w:bookmarkStart w:id="697" w:name="_Toc14358280"/>
      <w:bookmarkStart w:id="698" w:name="_Toc247514118"/>
      <w:bookmarkStart w:id="699" w:name="_Toc247527719"/>
      <w:r>
        <w:rPr>
          <w:rFonts w:ascii="宋体" w:eastAsia="宋体" w:hAnsi="宋体" w:cs="Times New Roman"/>
          <w:b/>
          <w:bCs/>
          <w:color w:val="000000" w:themeColor="text1"/>
          <w:kern w:val="0"/>
          <w:sz w:val="22"/>
          <w:szCs w:val="28"/>
        </w:rPr>
        <w:t xml:space="preserve">11.4 </w:t>
      </w:r>
      <w:r>
        <w:rPr>
          <w:rFonts w:ascii="宋体" w:eastAsia="宋体" w:hAnsi="宋体" w:cs="Times New Roman"/>
          <w:b/>
          <w:bCs/>
          <w:color w:val="000000" w:themeColor="text1"/>
          <w:kern w:val="0"/>
          <w:sz w:val="22"/>
          <w:szCs w:val="28"/>
        </w:rPr>
        <w:t>异常恶劣的气候条件</w:t>
      </w:r>
      <w:bookmarkEnd w:id="693"/>
      <w:bookmarkEnd w:id="694"/>
      <w:bookmarkEnd w:id="695"/>
      <w:bookmarkEnd w:id="696"/>
      <w:bookmarkEnd w:id="697"/>
      <w:bookmarkEnd w:id="698"/>
      <w:bookmarkEnd w:id="69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由于出现专用合同条款规定的异常恶劣气候的条件导致工期延误的，承包人有权要求发包人延长工期和（或）增加费用</w:t>
      </w:r>
      <w:r>
        <w:rPr>
          <w:rFonts w:ascii="宋体" w:eastAsia="宋体" w:hAnsi="宋体" w:cs="Times New Roman" w:hint="eastAsia"/>
          <w:color w:val="000000" w:themeColor="text1"/>
          <w:kern w:val="0"/>
          <w:szCs w:val="21"/>
        </w:rPr>
        <w:t>，另有约定的除外。</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00" w:name="_Toc300835122"/>
      <w:bookmarkStart w:id="701" w:name="_Toc140222585"/>
      <w:bookmarkStart w:id="702" w:name="_Toc247514119"/>
      <w:bookmarkStart w:id="703" w:name="_Toc14358281"/>
      <w:bookmarkStart w:id="704" w:name="_Toc247527720"/>
      <w:bookmarkStart w:id="705" w:name="_Toc52183820"/>
      <w:bookmarkStart w:id="706" w:name="_Toc3234"/>
      <w:r>
        <w:rPr>
          <w:rFonts w:ascii="宋体" w:eastAsia="宋体" w:hAnsi="宋体" w:cs="Times New Roman"/>
          <w:b/>
          <w:bCs/>
          <w:color w:val="000000" w:themeColor="text1"/>
          <w:kern w:val="0"/>
          <w:sz w:val="22"/>
          <w:szCs w:val="28"/>
        </w:rPr>
        <w:t xml:space="preserve">11.5 </w:t>
      </w:r>
      <w:r>
        <w:rPr>
          <w:rFonts w:ascii="宋体" w:eastAsia="宋体" w:hAnsi="宋体" w:cs="Times New Roman"/>
          <w:b/>
          <w:bCs/>
          <w:color w:val="000000" w:themeColor="text1"/>
          <w:kern w:val="0"/>
          <w:sz w:val="22"/>
          <w:szCs w:val="28"/>
        </w:rPr>
        <w:t>承包人引起的工期延误</w:t>
      </w:r>
      <w:bookmarkEnd w:id="700"/>
      <w:bookmarkEnd w:id="701"/>
      <w:bookmarkEnd w:id="702"/>
      <w:bookmarkEnd w:id="703"/>
      <w:bookmarkEnd w:id="704"/>
      <w:bookmarkEnd w:id="705"/>
      <w:bookmarkEnd w:id="70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w:t>
      </w:r>
      <w:r>
        <w:rPr>
          <w:rFonts w:ascii="宋体" w:eastAsia="宋体" w:hAnsi="宋体" w:cs="Times New Roman"/>
          <w:color w:val="000000" w:themeColor="text1"/>
          <w:kern w:val="0"/>
          <w:szCs w:val="21"/>
        </w:rPr>
        <w:lastRenderedPageBreak/>
        <w:t>违约金，</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免除承包人完成工作及修补缺陷的义务。</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07" w:name="_Toc52183821"/>
      <w:bookmarkStart w:id="708" w:name="_Toc140222586"/>
      <w:bookmarkStart w:id="709" w:name="_Toc247514120"/>
      <w:bookmarkStart w:id="710" w:name="_Toc14358282"/>
      <w:bookmarkStart w:id="711" w:name="_Toc27924"/>
      <w:bookmarkStart w:id="712" w:name="_Toc300835123"/>
      <w:bookmarkStart w:id="713" w:name="_Toc247527721"/>
      <w:r>
        <w:rPr>
          <w:rFonts w:ascii="宋体" w:eastAsia="宋体" w:hAnsi="宋体" w:cs="Times New Roman"/>
          <w:b/>
          <w:bCs/>
          <w:color w:val="000000" w:themeColor="text1"/>
          <w:kern w:val="0"/>
          <w:sz w:val="22"/>
          <w:szCs w:val="28"/>
        </w:rPr>
        <w:t xml:space="preserve">11.6 </w:t>
      </w:r>
      <w:r>
        <w:rPr>
          <w:rFonts w:ascii="宋体" w:eastAsia="宋体" w:hAnsi="宋体" w:cs="Times New Roman"/>
          <w:b/>
          <w:bCs/>
          <w:color w:val="000000" w:themeColor="text1"/>
          <w:kern w:val="0"/>
          <w:sz w:val="22"/>
          <w:szCs w:val="28"/>
        </w:rPr>
        <w:t>工期提前</w:t>
      </w:r>
      <w:bookmarkEnd w:id="707"/>
      <w:bookmarkEnd w:id="708"/>
      <w:bookmarkEnd w:id="709"/>
      <w:bookmarkEnd w:id="710"/>
      <w:bookmarkEnd w:id="711"/>
      <w:bookmarkEnd w:id="712"/>
      <w:bookmarkEnd w:id="71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发包人要求</w:t>
      </w:r>
      <w:r>
        <w:rPr>
          <w:rFonts w:ascii="宋体" w:eastAsia="宋体" w:hAnsi="宋体" w:cs="Times New Roman"/>
          <w:color w:val="000000" w:themeColor="text1"/>
          <w:kern w:val="0"/>
          <w:szCs w:val="21"/>
        </w:rPr>
        <w:t>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14" w:name="_Toc140222587"/>
      <w:bookmarkStart w:id="715" w:name="_Toc14358283"/>
      <w:bookmarkStart w:id="716" w:name="_Toc300835124"/>
      <w:bookmarkStart w:id="717" w:name="_Toc52183822"/>
      <w:bookmarkStart w:id="718" w:name="_Toc15708"/>
      <w:r>
        <w:rPr>
          <w:rFonts w:ascii="宋体" w:eastAsia="宋体" w:hAnsi="宋体" w:cs="Times New Roman"/>
          <w:b/>
          <w:bCs/>
          <w:color w:val="000000" w:themeColor="text1"/>
          <w:kern w:val="0"/>
          <w:sz w:val="22"/>
          <w:szCs w:val="28"/>
        </w:rPr>
        <w:t xml:space="preserve">11.7 </w:t>
      </w:r>
      <w:r>
        <w:rPr>
          <w:rFonts w:ascii="宋体" w:eastAsia="宋体" w:hAnsi="宋体" w:cs="Times New Roman"/>
          <w:b/>
          <w:bCs/>
          <w:color w:val="000000" w:themeColor="text1"/>
          <w:kern w:val="0"/>
          <w:sz w:val="22"/>
          <w:szCs w:val="28"/>
        </w:rPr>
        <w:t>行政审批迟延</w:t>
      </w:r>
      <w:bookmarkEnd w:id="714"/>
      <w:bookmarkEnd w:id="715"/>
      <w:bookmarkEnd w:id="716"/>
      <w:bookmarkEnd w:id="717"/>
      <w:bookmarkEnd w:id="71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合同约定范围内的工作需国家有关部门审批的，发包人和（或）承包人应按照合同约定的职责分工完成行政审批报送。</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719" w:name="_Toc300835125"/>
      <w:bookmarkStart w:id="720" w:name="_Toc140222588"/>
      <w:bookmarkStart w:id="721" w:name="_Toc247527722"/>
      <w:bookmarkStart w:id="722" w:name="_Toc14358284"/>
      <w:bookmarkStart w:id="723" w:name="_Toc247514121"/>
      <w:bookmarkStart w:id="724" w:name="_Toc184635109"/>
      <w:bookmarkStart w:id="725" w:name="_Toc52183823"/>
      <w:bookmarkStart w:id="726" w:name="_Toc26587"/>
      <w:r>
        <w:rPr>
          <w:rFonts w:ascii="宋体" w:eastAsia="宋体" w:hAnsi="宋体" w:cs="Times New Roman"/>
          <w:b/>
          <w:bCs/>
          <w:color w:val="000000" w:themeColor="text1"/>
          <w:kern w:val="0"/>
          <w:sz w:val="24"/>
          <w:szCs w:val="32"/>
        </w:rPr>
        <w:t xml:space="preserve">12. </w:t>
      </w:r>
      <w:r>
        <w:rPr>
          <w:rFonts w:ascii="宋体" w:eastAsia="宋体" w:hAnsi="宋体" w:cs="Times New Roman"/>
          <w:b/>
          <w:bCs/>
          <w:color w:val="000000" w:themeColor="text1"/>
          <w:kern w:val="0"/>
          <w:sz w:val="24"/>
          <w:szCs w:val="32"/>
        </w:rPr>
        <w:t>暂停工作</w:t>
      </w:r>
      <w:bookmarkEnd w:id="719"/>
      <w:bookmarkEnd w:id="720"/>
      <w:bookmarkEnd w:id="721"/>
      <w:bookmarkEnd w:id="722"/>
      <w:bookmarkEnd w:id="723"/>
      <w:bookmarkEnd w:id="724"/>
      <w:bookmarkEnd w:id="725"/>
      <w:bookmarkEnd w:id="726"/>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27" w:name="_Toc52183824"/>
      <w:bookmarkStart w:id="728" w:name="_Toc300835126"/>
      <w:bookmarkStart w:id="729" w:name="_Toc14358285"/>
      <w:bookmarkStart w:id="730" w:name="_Toc1485"/>
      <w:bookmarkStart w:id="731" w:name="_Toc140222589"/>
      <w:bookmarkStart w:id="732" w:name="_Toc247514127"/>
      <w:bookmarkStart w:id="733" w:name="_Toc184635110"/>
      <w:bookmarkStart w:id="734" w:name="_Toc247527728"/>
      <w:r>
        <w:rPr>
          <w:rFonts w:ascii="宋体" w:eastAsia="宋体" w:hAnsi="宋体" w:cs="Times New Roman"/>
          <w:b/>
          <w:bCs/>
          <w:color w:val="000000" w:themeColor="text1"/>
          <w:kern w:val="0"/>
          <w:sz w:val="22"/>
          <w:szCs w:val="28"/>
        </w:rPr>
        <w:t xml:space="preserve">12.1 </w:t>
      </w:r>
      <w:r>
        <w:rPr>
          <w:rFonts w:ascii="宋体" w:eastAsia="宋体" w:hAnsi="宋体" w:cs="Times New Roman"/>
          <w:b/>
          <w:bCs/>
          <w:color w:val="000000" w:themeColor="text1"/>
          <w:kern w:val="0"/>
          <w:sz w:val="22"/>
          <w:szCs w:val="28"/>
        </w:rPr>
        <w:t>由发包人暂停工作</w:t>
      </w:r>
      <w:bookmarkEnd w:id="727"/>
      <w:bookmarkEnd w:id="728"/>
      <w:bookmarkEnd w:id="729"/>
      <w:bookmarkEnd w:id="730"/>
      <w:bookmarkEnd w:id="73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12.1.1 </w:t>
      </w:r>
      <w:r>
        <w:rPr>
          <w:rFonts w:ascii="宋体" w:eastAsia="宋体" w:hAnsi="宋体" w:cs="Times New Roman"/>
          <w:color w:val="000000" w:themeColor="text1"/>
          <w:kern w:val="0"/>
          <w:szCs w:val="18"/>
        </w:rPr>
        <w:t>发包人</w:t>
      </w:r>
      <w:r>
        <w:rPr>
          <w:rFonts w:ascii="宋体" w:eastAsia="宋体" w:hAnsi="宋体" w:cs="Times New Roman"/>
          <w:color w:val="000000" w:themeColor="text1"/>
          <w:kern w:val="0"/>
          <w:szCs w:val="21"/>
        </w:rPr>
        <w:t>认为必要时，可通过监理人向承包人发出暂停工作的指示，承包人应按监理人指示暂停工作。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12.1.2 </w:t>
      </w:r>
      <w:r>
        <w:rPr>
          <w:rFonts w:ascii="宋体" w:eastAsia="宋体" w:hAnsi="宋体" w:cs="Times New Roman"/>
          <w:color w:val="000000" w:themeColor="text1"/>
          <w:kern w:val="0"/>
          <w:szCs w:val="18"/>
        </w:rPr>
        <w:t>由于承包人</w:t>
      </w:r>
      <w:r>
        <w:rPr>
          <w:rFonts w:ascii="宋体" w:eastAsia="宋体" w:hAnsi="宋体" w:cs="Times New Roman"/>
          <w:color w:val="000000" w:themeColor="text1"/>
          <w:kern w:val="0"/>
          <w:szCs w:val="21"/>
        </w:rPr>
        <w:t>下列原因造成发包人暂停工作</w:t>
      </w:r>
      <w:r>
        <w:rPr>
          <w:rFonts w:ascii="宋体" w:eastAsia="宋体" w:hAnsi="宋体" w:cs="Times New Roman" w:hint="eastAsia"/>
          <w:color w:val="000000" w:themeColor="text1"/>
          <w:kern w:val="0"/>
          <w:szCs w:val="21"/>
        </w:rPr>
        <w:t>或工程进展停滞</w:t>
      </w:r>
      <w:r>
        <w:rPr>
          <w:rFonts w:ascii="宋体" w:eastAsia="宋体" w:hAnsi="宋体" w:cs="Times New Roman"/>
          <w:color w:val="000000" w:themeColor="text1"/>
          <w:kern w:val="0"/>
          <w:szCs w:val="21"/>
        </w:rPr>
        <w:t>的，由此造成费用的增加和（或）工期延误由承包人承担</w:t>
      </w:r>
      <w:r>
        <w:rPr>
          <w:rFonts w:ascii="宋体" w:eastAsia="宋体" w:hAnsi="宋体" w:cs="Times New Roman" w:hint="eastAsia"/>
          <w:color w:val="000000" w:themeColor="text1"/>
          <w:kern w:val="0"/>
          <w:szCs w:val="21"/>
        </w:rPr>
        <w:t>，发包人有权视情况决定单方解除本合同</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）承包人违约；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）承包人擅自暂停工作；</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）合同约</w:t>
      </w:r>
      <w:r>
        <w:rPr>
          <w:rFonts w:ascii="宋体" w:eastAsia="宋体" w:hAnsi="宋体" w:cs="Times New Roman"/>
          <w:color w:val="000000" w:themeColor="text1"/>
          <w:kern w:val="0"/>
          <w:szCs w:val="21"/>
        </w:rPr>
        <w:t>定由承包人承担责任的其他暂停工作。</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35" w:name="_Toc52183825"/>
      <w:bookmarkStart w:id="736" w:name="_Toc140222590"/>
      <w:bookmarkStart w:id="737" w:name="_Toc14358286"/>
      <w:bookmarkStart w:id="738" w:name="_Toc17748"/>
      <w:bookmarkStart w:id="739" w:name="_Toc300835127"/>
      <w:r>
        <w:rPr>
          <w:rFonts w:ascii="宋体" w:eastAsia="宋体" w:hAnsi="宋体" w:cs="Times New Roman"/>
          <w:b/>
          <w:bCs/>
          <w:color w:val="000000" w:themeColor="text1"/>
          <w:kern w:val="0"/>
          <w:sz w:val="22"/>
          <w:szCs w:val="28"/>
        </w:rPr>
        <w:t xml:space="preserve">12.2 </w:t>
      </w:r>
      <w:r>
        <w:rPr>
          <w:rFonts w:ascii="宋体" w:eastAsia="宋体" w:hAnsi="宋体" w:cs="Times New Roman"/>
          <w:b/>
          <w:bCs/>
          <w:color w:val="000000" w:themeColor="text1"/>
          <w:kern w:val="0"/>
          <w:sz w:val="22"/>
          <w:szCs w:val="28"/>
        </w:rPr>
        <w:t>由承包人暂停工作</w:t>
      </w:r>
      <w:bookmarkEnd w:id="735"/>
      <w:bookmarkEnd w:id="736"/>
      <w:bookmarkEnd w:id="737"/>
      <w:bookmarkEnd w:id="738"/>
      <w:bookmarkEnd w:id="73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12.2.1 </w:t>
      </w:r>
      <w:r>
        <w:rPr>
          <w:rFonts w:ascii="宋体" w:eastAsia="宋体" w:hAnsi="宋体" w:cs="Times New Roman"/>
          <w:color w:val="000000" w:themeColor="text1"/>
          <w:kern w:val="0"/>
          <w:szCs w:val="21"/>
        </w:rPr>
        <w:t>合同履行过程中发生下列情形之一的，承包人可向发包人发出通知，要求发包人采取有效措施予以纠正。发包人收到承包人通知后的</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天内仍不履行合同义务，承包人有权暂停施工，并通知监理人，发包人应承担由此增加的费用和（或）工期延误责任，并支付承包人合理利润。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发包人无正当理由</w:t>
      </w:r>
      <w:r>
        <w:rPr>
          <w:rFonts w:ascii="宋体" w:eastAsia="宋体" w:hAnsi="宋体" w:cs="Times New Roman"/>
          <w:color w:val="000000" w:themeColor="text1"/>
          <w:kern w:val="0"/>
          <w:szCs w:val="18"/>
        </w:rPr>
        <w:t>未能按合同约定支付价款，或拖延、拒绝批准付款申请和支付证书，导致付款延误的；</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）监理人无正当理由没有在约定期限内发出复工指示，导致承包人无法复工的；</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）发包人无法继续履行或明确表示不履行或实质上已停止履行合同的；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）发包人</w:t>
      </w:r>
      <w:r>
        <w:rPr>
          <w:rFonts w:ascii="宋体" w:eastAsia="宋体" w:hAnsi="宋体" w:cs="Times New Roman"/>
          <w:color w:val="000000" w:themeColor="text1"/>
          <w:kern w:val="0"/>
          <w:szCs w:val="21"/>
        </w:rPr>
        <w:t>不履行合同约定其他义务</w:t>
      </w:r>
      <w:r>
        <w:rPr>
          <w:rFonts w:ascii="宋体" w:eastAsia="宋体" w:hAnsi="宋体" w:cs="Times New Roman" w:hint="eastAsia"/>
          <w:color w:val="000000" w:themeColor="text1"/>
          <w:kern w:val="0"/>
          <w:szCs w:val="21"/>
        </w:rPr>
        <w:t>导致工程完全无法进行</w:t>
      </w:r>
      <w:r>
        <w:rPr>
          <w:rFonts w:ascii="宋体" w:eastAsia="宋体" w:hAnsi="宋体" w:cs="Times New Roman"/>
          <w:color w:val="000000" w:themeColor="text1"/>
          <w:kern w:val="0"/>
          <w:szCs w:val="21"/>
        </w:rPr>
        <w:t>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12.2.2 </w:t>
      </w:r>
      <w:r>
        <w:rPr>
          <w:rFonts w:ascii="宋体" w:eastAsia="宋体" w:hAnsi="宋体" w:cs="Times New Roman"/>
          <w:color w:val="000000" w:themeColor="text1"/>
          <w:kern w:val="0"/>
          <w:szCs w:val="21"/>
        </w:rPr>
        <w:t>由于发包人的原因发生暂停施工的紧急情况，且监理人未及时下达暂停工作指示的，承包人可</w:t>
      </w:r>
      <w:r>
        <w:rPr>
          <w:rFonts w:ascii="宋体" w:eastAsia="宋体" w:hAnsi="宋体" w:cs="Times New Roman"/>
          <w:color w:val="000000" w:themeColor="text1"/>
          <w:kern w:val="0"/>
          <w:szCs w:val="21"/>
        </w:rPr>
        <w:lastRenderedPageBreak/>
        <w:t>先暂停施工，并及时向监理人提出暂停工作的书面请求。监理人应在收到书面请求后的</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小时内予以答复，逾期未答复的，视为同意承包人的暂停工作请求。</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40" w:name="_Toc140222591"/>
      <w:bookmarkStart w:id="741" w:name="_Toc52183826"/>
      <w:bookmarkStart w:id="742" w:name="_Toc300835128"/>
      <w:bookmarkStart w:id="743" w:name="_Toc14358287"/>
      <w:bookmarkStart w:id="744" w:name="_Toc9622"/>
      <w:r>
        <w:rPr>
          <w:rFonts w:ascii="宋体" w:eastAsia="宋体" w:hAnsi="宋体" w:cs="Times New Roman"/>
          <w:b/>
          <w:bCs/>
          <w:color w:val="000000" w:themeColor="text1"/>
          <w:kern w:val="0"/>
          <w:sz w:val="22"/>
          <w:szCs w:val="28"/>
        </w:rPr>
        <w:t xml:space="preserve">12.3 </w:t>
      </w:r>
      <w:r>
        <w:rPr>
          <w:rFonts w:ascii="宋体" w:eastAsia="宋体" w:hAnsi="宋体" w:cs="Times New Roman"/>
          <w:b/>
          <w:bCs/>
          <w:color w:val="000000" w:themeColor="text1"/>
          <w:kern w:val="0"/>
          <w:sz w:val="22"/>
          <w:szCs w:val="28"/>
        </w:rPr>
        <w:t>暂停工作后的照管</w:t>
      </w:r>
      <w:bookmarkEnd w:id="740"/>
      <w:bookmarkEnd w:id="741"/>
      <w:bookmarkEnd w:id="742"/>
      <w:bookmarkEnd w:id="743"/>
      <w:bookmarkEnd w:id="74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不论由于何种原因引起暂停工作的，暂停工作期间，承包人应负责妥善保护工程</w:t>
      </w:r>
      <w:r>
        <w:rPr>
          <w:rFonts w:ascii="宋体" w:eastAsia="宋体" w:hAnsi="宋体" w:cs="Times New Roman" w:hint="eastAsia"/>
          <w:color w:val="000000" w:themeColor="text1"/>
          <w:kern w:val="0"/>
          <w:szCs w:val="21"/>
        </w:rPr>
        <w:t>、保管现场设备材料</w:t>
      </w:r>
      <w:r>
        <w:rPr>
          <w:rFonts w:ascii="宋体" w:eastAsia="宋体" w:hAnsi="宋体" w:cs="Times New Roman"/>
          <w:color w:val="000000" w:themeColor="text1"/>
          <w:kern w:val="0"/>
          <w:szCs w:val="21"/>
        </w:rPr>
        <w:t>并提供安全保障，由此增加的费用由责任方承担。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45" w:name="_Toc140222592"/>
      <w:bookmarkStart w:id="746" w:name="_Toc10111"/>
      <w:bookmarkStart w:id="747" w:name="_Toc52183827"/>
      <w:bookmarkStart w:id="748" w:name="_Toc14358288"/>
      <w:bookmarkStart w:id="749" w:name="_Toc300835129"/>
      <w:r>
        <w:rPr>
          <w:rFonts w:ascii="宋体" w:eastAsia="宋体" w:hAnsi="宋体" w:cs="Times New Roman"/>
          <w:b/>
          <w:bCs/>
          <w:color w:val="000000" w:themeColor="text1"/>
          <w:kern w:val="0"/>
          <w:sz w:val="22"/>
          <w:szCs w:val="28"/>
        </w:rPr>
        <w:t xml:space="preserve">12.4 </w:t>
      </w:r>
      <w:r>
        <w:rPr>
          <w:rFonts w:ascii="宋体" w:eastAsia="宋体" w:hAnsi="宋体" w:cs="Times New Roman"/>
          <w:b/>
          <w:bCs/>
          <w:color w:val="000000" w:themeColor="text1"/>
          <w:kern w:val="0"/>
          <w:sz w:val="22"/>
          <w:szCs w:val="28"/>
        </w:rPr>
        <w:t>暂停工作后的复工</w:t>
      </w:r>
      <w:bookmarkEnd w:id="745"/>
      <w:bookmarkEnd w:id="746"/>
      <w:bookmarkEnd w:id="747"/>
      <w:bookmarkEnd w:id="748"/>
      <w:bookmarkEnd w:id="74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12.4.1</w:t>
      </w:r>
      <w:r>
        <w:rPr>
          <w:rFonts w:ascii="宋体" w:eastAsia="宋体" w:hAnsi="宋体" w:cs="Times New Roman"/>
          <w:color w:val="000000" w:themeColor="text1"/>
          <w:kern w:val="0"/>
          <w:szCs w:val="21"/>
        </w:rPr>
        <w:t>暂停工作后，监理人应与发包人</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承包人协商，采取有效措施积极消除暂停工作的影响。当工程具备复工条件时，监理人应立即向承包人发出复工通知。承包人收到复工通知后，应在监理人指定的期限内复工。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12.4.2</w:t>
      </w:r>
      <w:r>
        <w:rPr>
          <w:rFonts w:ascii="宋体" w:eastAsia="宋体" w:hAnsi="宋体" w:cs="Times New Roman"/>
          <w:color w:val="000000" w:themeColor="text1"/>
          <w:kern w:val="0"/>
          <w:szCs w:val="21"/>
        </w:rPr>
        <w:t>承包人无故拖延和拒绝复工的，由此增加的费用和工期延误由承包人承担；因发包人原因无法按时复工的，承包人有权要求发包人延长工期。</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50" w:name="_Toc140222593"/>
      <w:bookmarkStart w:id="751" w:name="_Toc14358289"/>
      <w:bookmarkStart w:id="752" w:name="_Toc31787"/>
      <w:bookmarkStart w:id="753" w:name="_Toc52183828"/>
      <w:bookmarkStart w:id="754" w:name="_Toc300835130"/>
      <w:r>
        <w:rPr>
          <w:rFonts w:ascii="宋体" w:eastAsia="宋体" w:hAnsi="宋体" w:cs="Times New Roman"/>
          <w:b/>
          <w:bCs/>
          <w:color w:val="000000" w:themeColor="text1"/>
          <w:kern w:val="0"/>
          <w:sz w:val="22"/>
          <w:szCs w:val="28"/>
        </w:rPr>
        <w:t xml:space="preserve">12.5 </w:t>
      </w:r>
      <w:r>
        <w:rPr>
          <w:rFonts w:ascii="宋体" w:eastAsia="宋体" w:hAnsi="宋体" w:cs="Times New Roman"/>
          <w:b/>
          <w:bCs/>
          <w:color w:val="000000" w:themeColor="text1"/>
          <w:kern w:val="0"/>
          <w:sz w:val="22"/>
          <w:szCs w:val="28"/>
        </w:rPr>
        <w:t>暂停工作</w:t>
      </w:r>
      <w:r>
        <w:rPr>
          <w:rFonts w:ascii="宋体" w:eastAsia="宋体" w:hAnsi="宋体" w:cs="Times New Roman"/>
          <w:b/>
          <w:bCs/>
          <w:color w:val="000000" w:themeColor="text1"/>
          <w:kern w:val="0"/>
          <w:sz w:val="22"/>
          <w:szCs w:val="28"/>
        </w:rPr>
        <w:t>56</w:t>
      </w:r>
      <w:r>
        <w:rPr>
          <w:rFonts w:ascii="宋体" w:eastAsia="宋体" w:hAnsi="宋体" w:cs="Times New Roman"/>
          <w:b/>
          <w:bCs/>
          <w:color w:val="000000" w:themeColor="text1"/>
          <w:kern w:val="0"/>
          <w:sz w:val="22"/>
          <w:szCs w:val="28"/>
        </w:rPr>
        <w:t>天以上</w:t>
      </w:r>
      <w:bookmarkEnd w:id="750"/>
      <w:bookmarkEnd w:id="751"/>
      <w:bookmarkEnd w:id="752"/>
      <w:bookmarkEnd w:id="753"/>
      <w:bookmarkEnd w:id="75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12.5.1</w:t>
      </w:r>
      <w:r>
        <w:rPr>
          <w:rFonts w:ascii="宋体" w:eastAsia="宋体" w:hAnsi="宋体" w:cs="Times New Roman"/>
          <w:color w:val="000000" w:themeColor="text1"/>
          <w:kern w:val="0"/>
          <w:szCs w:val="21"/>
        </w:rPr>
        <w:t>监理人发出暂停工作指示后</w:t>
      </w:r>
      <w:r>
        <w:rPr>
          <w:rFonts w:ascii="宋体" w:eastAsia="宋体" w:hAnsi="宋体" w:cs="Times New Roman"/>
          <w:color w:val="000000" w:themeColor="text1"/>
          <w:kern w:val="0"/>
          <w:szCs w:val="21"/>
        </w:rPr>
        <w:t xml:space="preserve">56 </w:t>
      </w:r>
      <w:r>
        <w:rPr>
          <w:rFonts w:ascii="宋体" w:eastAsia="宋体" w:hAnsi="宋体" w:cs="Times New Roman"/>
          <w:color w:val="000000" w:themeColor="text1"/>
          <w:kern w:val="0"/>
          <w:szCs w:val="21"/>
        </w:rPr>
        <w:t>天内未向承包人发出复工通知的，除该项暂停由于承包人违约造成之外，承包人可向监理人提交书面通知，要求监理人在收到书面通知后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天内准许已暂停工作的全部或部分继续工作。</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12.5.2</w:t>
      </w:r>
      <w:r>
        <w:rPr>
          <w:rFonts w:ascii="宋体" w:eastAsia="宋体" w:hAnsi="宋体" w:cs="Times New Roman"/>
          <w:color w:val="000000" w:themeColor="text1"/>
          <w:kern w:val="0"/>
          <w:szCs w:val="18"/>
        </w:rPr>
        <w:t>由于</w:t>
      </w:r>
      <w:r>
        <w:rPr>
          <w:rFonts w:ascii="宋体" w:eastAsia="宋体" w:hAnsi="宋体" w:cs="Times New Roman"/>
          <w:color w:val="000000" w:themeColor="text1"/>
          <w:kern w:val="0"/>
          <w:szCs w:val="21"/>
        </w:rPr>
        <w:t>承包人原因引起暂停工作的，如承包人在收到监理人暂停工作指示后</w:t>
      </w:r>
      <w:r>
        <w:rPr>
          <w:rFonts w:ascii="宋体" w:eastAsia="宋体" w:hAnsi="宋体" w:cs="Times New Roman"/>
          <w:color w:val="000000" w:themeColor="text1"/>
          <w:kern w:val="0"/>
          <w:szCs w:val="21"/>
        </w:rPr>
        <w:t xml:space="preserve">56 </w:t>
      </w:r>
      <w:r>
        <w:rPr>
          <w:rFonts w:ascii="宋体" w:eastAsia="宋体" w:hAnsi="宋体" w:cs="Times New Roman"/>
          <w:color w:val="000000" w:themeColor="text1"/>
          <w:kern w:val="0"/>
          <w:szCs w:val="21"/>
        </w:rPr>
        <w:t>天内不采取有效的复工措施，造成工期延误的，视为承包人违约，应按第</w:t>
      </w:r>
      <w:r>
        <w:rPr>
          <w:rFonts w:ascii="宋体" w:eastAsia="宋体" w:hAnsi="宋体" w:cs="Times New Roman"/>
          <w:color w:val="000000" w:themeColor="text1"/>
          <w:kern w:val="0"/>
          <w:szCs w:val="18"/>
        </w:rPr>
        <w:t xml:space="preserve">12.1.2 </w:t>
      </w:r>
      <w:r>
        <w:rPr>
          <w:rFonts w:ascii="宋体" w:eastAsia="宋体" w:hAnsi="宋体" w:cs="Times New Roman"/>
          <w:color w:val="000000" w:themeColor="text1"/>
          <w:kern w:val="0"/>
          <w:szCs w:val="21"/>
        </w:rPr>
        <w:t>项的约定执行。</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755" w:name="_Toc52183829"/>
      <w:bookmarkStart w:id="756" w:name="_Toc14358290"/>
      <w:bookmarkStart w:id="757" w:name="_Toc26531"/>
      <w:bookmarkStart w:id="758" w:name="_Toc300835131"/>
      <w:bookmarkStart w:id="759" w:name="_Toc140222594"/>
      <w:r>
        <w:rPr>
          <w:rFonts w:ascii="宋体" w:eastAsia="宋体" w:hAnsi="宋体" w:cs="Times New Roman"/>
          <w:b/>
          <w:bCs/>
          <w:color w:val="000000" w:themeColor="text1"/>
          <w:kern w:val="0"/>
          <w:sz w:val="24"/>
          <w:szCs w:val="32"/>
        </w:rPr>
        <w:t xml:space="preserve">13. </w:t>
      </w:r>
      <w:r>
        <w:rPr>
          <w:rFonts w:ascii="宋体" w:eastAsia="宋体" w:hAnsi="宋体" w:cs="Times New Roman"/>
          <w:b/>
          <w:bCs/>
          <w:color w:val="000000" w:themeColor="text1"/>
          <w:kern w:val="0"/>
          <w:sz w:val="24"/>
          <w:szCs w:val="32"/>
        </w:rPr>
        <w:t>工程质量</w:t>
      </w:r>
      <w:bookmarkEnd w:id="732"/>
      <w:bookmarkEnd w:id="733"/>
      <w:bookmarkEnd w:id="734"/>
      <w:bookmarkEnd w:id="755"/>
      <w:bookmarkEnd w:id="756"/>
      <w:bookmarkEnd w:id="757"/>
      <w:bookmarkEnd w:id="758"/>
      <w:bookmarkEnd w:id="759"/>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60" w:name="_Toc247514128"/>
      <w:bookmarkStart w:id="761" w:name="_Toc247527729"/>
      <w:bookmarkStart w:id="762" w:name="_Toc300835132"/>
      <w:bookmarkStart w:id="763" w:name="_Toc52183830"/>
      <w:bookmarkStart w:id="764" w:name="_Toc140222595"/>
      <w:bookmarkStart w:id="765" w:name="_Toc16054"/>
      <w:bookmarkStart w:id="766" w:name="_Toc14358291"/>
      <w:r>
        <w:rPr>
          <w:rFonts w:ascii="宋体" w:eastAsia="宋体" w:hAnsi="宋体" w:cs="Times New Roman"/>
          <w:b/>
          <w:bCs/>
          <w:color w:val="000000" w:themeColor="text1"/>
          <w:kern w:val="0"/>
          <w:sz w:val="22"/>
          <w:szCs w:val="28"/>
        </w:rPr>
        <w:t xml:space="preserve">13.1 </w:t>
      </w:r>
      <w:r>
        <w:rPr>
          <w:rFonts w:ascii="宋体" w:eastAsia="宋体" w:hAnsi="宋体" w:cs="Times New Roman"/>
          <w:b/>
          <w:bCs/>
          <w:color w:val="000000" w:themeColor="text1"/>
          <w:kern w:val="0"/>
          <w:sz w:val="22"/>
          <w:szCs w:val="28"/>
        </w:rPr>
        <w:t>工程质量要求</w:t>
      </w:r>
      <w:bookmarkEnd w:id="760"/>
      <w:bookmarkEnd w:id="761"/>
      <w:bookmarkEnd w:id="762"/>
      <w:bookmarkEnd w:id="763"/>
      <w:bookmarkEnd w:id="764"/>
      <w:bookmarkEnd w:id="765"/>
      <w:bookmarkEnd w:id="76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13.1.1 </w:t>
      </w:r>
      <w:r>
        <w:rPr>
          <w:rFonts w:ascii="宋体" w:eastAsia="宋体" w:hAnsi="宋体" w:cs="Times New Roman"/>
          <w:color w:val="000000" w:themeColor="text1"/>
          <w:kern w:val="0"/>
          <w:szCs w:val="21"/>
        </w:rPr>
        <w:t>工程质量验收按法律规定和合同约定的验收标准执行。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13.1.2 </w:t>
      </w:r>
      <w:r>
        <w:rPr>
          <w:rFonts w:ascii="宋体" w:eastAsia="宋体" w:hAnsi="宋体" w:cs="Times New Roman"/>
          <w:color w:val="000000" w:themeColor="text1"/>
          <w:kern w:val="0"/>
          <w:szCs w:val="21"/>
        </w:rPr>
        <w:t>因承包人原因造成工程质量不符合法律的规定和合同约定的，监理人有权要求承包人返工直至符合合同要求为止，由此造成的费用增加和（或）工期延误由承包人承担。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67" w:name="_Toc14358292"/>
      <w:bookmarkStart w:id="768" w:name="_Toc140222596"/>
      <w:bookmarkStart w:id="769" w:name="_Toc52183831"/>
      <w:bookmarkStart w:id="770" w:name="_Toc300835133"/>
      <w:bookmarkStart w:id="771" w:name="_Toc247527731"/>
      <w:bookmarkStart w:id="772" w:name="_Toc247514130"/>
      <w:bookmarkStart w:id="773" w:name="_Toc11071"/>
      <w:r>
        <w:rPr>
          <w:rFonts w:ascii="宋体" w:eastAsia="宋体" w:hAnsi="宋体" w:cs="Times New Roman"/>
          <w:b/>
          <w:bCs/>
          <w:color w:val="000000" w:themeColor="text1"/>
          <w:kern w:val="0"/>
          <w:sz w:val="22"/>
          <w:szCs w:val="28"/>
        </w:rPr>
        <w:t xml:space="preserve">13.2 </w:t>
      </w:r>
      <w:r>
        <w:rPr>
          <w:rFonts w:ascii="宋体" w:eastAsia="宋体" w:hAnsi="宋体" w:cs="Times New Roman"/>
          <w:b/>
          <w:bCs/>
          <w:color w:val="000000" w:themeColor="text1"/>
          <w:kern w:val="0"/>
          <w:sz w:val="22"/>
          <w:szCs w:val="28"/>
        </w:rPr>
        <w:t>承包人的质量检查</w:t>
      </w:r>
      <w:bookmarkEnd w:id="767"/>
      <w:bookmarkEnd w:id="768"/>
      <w:bookmarkEnd w:id="769"/>
      <w:bookmarkEnd w:id="770"/>
      <w:bookmarkEnd w:id="771"/>
      <w:bookmarkEnd w:id="772"/>
      <w:bookmarkEnd w:id="77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承包人应按合同约定对设计、材料、工程设备以及全部工程内容及其施工工艺进行全过程的质量检查和检验，并作详细记录，编制工程质量报表，报送监理人审查。</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74" w:name="_Toc5578"/>
      <w:bookmarkStart w:id="775" w:name="_Toc140222597"/>
      <w:bookmarkStart w:id="776" w:name="_Toc247514131"/>
      <w:bookmarkStart w:id="777" w:name="_Toc52183832"/>
      <w:bookmarkStart w:id="778" w:name="_Toc247527732"/>
      <w:bookmarkStart w:id="779" w:name="_Toc14358293"/>
      <w:bookmarkStart w:id="780" w:name="_Toc300835134"/>
      <w:r>
        <w:rPr>
          <w:rFonts w:ascii="宋体" w:eastAsia="宋体" w:hAnsi="宋体" w:cs="Times New Roman"/>
          <w:b/>
          <w:bCs/>
          <w:color w:val="000000" w:themeColor="text1"/>
          <w:kern w:val="0"/>
          <w:sz w:val="22"/>
          <w:szCs w:val="28"/>
        </w:rPr>
        <w:lastRenderedPageBreak/>
        <w:t xml:space="preserve">13.3 </w:t>
      </w:r>
      <w:r>
        <w:rPr>
          <w:rFonts w:ascii="宋体" w:eastAsia="宋体" w:hAnsi="宋体" w:cs="Times New Roman"/>
          <w:b/>
          <w:bCs/>
          <w:color w:val="000000" w:themeColor="text1"/>
          <w:kern w:val="0"/>
          <w:sz w:val="22"/>
          <w:szCs w:val="28"/>
        </w:rPr>
        <w:t>监理人的质量检查</w:t>
      </w:r>
      <w:bookmarkEnd w:id="774"/>
      <w:bookmarkEnd w:id="775"/>
      <w:bookmarkEnd w:id="776"/>
      <w:bookmarkEnd w:id="777"/>
      <w:bookmarkEnd w:id="778"/>
      <w:bookmarkEnd w:id="779"/>
      <w:bookmarkEnd w:id="78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w:t>
      </w:r>
      <w:r>
        <w:rPr>
          <w:rFonts w:ascii="宋体" w:eastAsia="宋体" w:hAnsi="宋体" w:cs="Times New Roman" w:hint="eastAsia"/>
          <w:color w:val="000000" w:themeColor="text1"/>
          <w:kern w:val="0"/>
          <w:szCs w:val="21"/>
        </w:rPr>
        <w:t>减轻或</w:t>
      </w:r>
      <w:r>
        <w:rPr>
          <w:rFonts w:ascii="宋体" w:eastAsia="宋体" w:hAnsi="宋体" w:cs="Times New Roman"/>
          <w:color w:val="000000" w:themeColor="text1"/>
          <w:kern w:val="0"/>
          <w:szCs w:val="21"/>
        </w:rPr>
        <w:t>免除承包人按合同约定应负的责任。</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81" w:name="_Toc52183833"/>
      <w:bookmarkStart w:id="782" w:name="_Toc247514132"/>
      <w:bookmarkStart w:id="783" w:name="_Toc14358294"/>
      <w:bookmarkStart w:id="784" w:name="_Toc140222598"/>
      <w:bookmarkStart w:id="785" w:name="_Toc300835135"/>
      <w:bookmarkStart w:id="786" w:name="_Toc247527733"/>
      <w:bookmarkStart w:id="787" w:name="_Toc10727"/>
      <w:r>
        <w:rPr>
          <w:rFonts w:ascii="宋体" w:eastAsia="宋体" w:hAnsi="宋体" w:cs="Times New Roman"/>
          <w:b/>
          <w:bCs/>
          <w:color w:val="000000" w:themeColor="text1"/>
          <w:kern w:val="0"/>
          <w:sz w:val="22"/>
          <w:szCs w:val="28"/>
        </w:rPr>
        <w:t xml:space="preserve">13.4 </w:t>
      </w:r>
      <w:r>
        <w:rPr>
          <w:rFonts w:ascii="宋体" w:eastAsia="宋体" w:hAnsi="宋体" w:cs="Times New Roman"/>
          <w:b/>
          <w:bCs/>
          <w:color w:val="000000" w:themeColor="text1"/>
          <w:kern w:val="0"/>
          <w:sz w:val="22"/>
          <w:szCs w:val="28"/>
        </w:rPr>
        <w:t>工程隐蔽部位覆盖前的检查</w:t>
      </w:r>
      <w:bookmarkEnd w:id="781"/>
      <w:bookmarkEnd w:id="782"/>
      <w:bookmarkEnd w:id="783"/>
      <w:bookmarkEnd w:id="784"/>
      <w:bookmarkEnd w:id="785"/>
      <w:bookmarkEnd w:id="786"/>
      <w:bookmarkEnd w:id="78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13.4.1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通知监理人检查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13.4.2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监理人未到场检查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监理人未按第</w:t>
      </w:r>
      <w:r>
        <w:rPr>
          <w:rFonts w:ascii="宋体" w:eastAsia="宋体" w:hAnsi="宋体" w:cs="Times New Roman"/>
          <w:color w:val="000000" w:themeColor="text1"/>
          <w:kern w:val="0"/>
          <w:szCs w:val="18"/>
        </w:rPr>
        <w:t xml:space="preserve">13.4.l </w:t>
      </w:r>
      <w:r>
        <w:rPr>
          <w:rFonts w:ascii="宋体" w:eastAsia="宋体" w:hAnsi="宋体" w:cs="Times New Roman"/>
          <w:color w:val="000000" w:themeColor="text1"/>
          <w:kern w:val="0"/>
          <w:szCs w:val="21"/>
        </w:rPr>
        <w:t>项约定的时间进行检查的，除监理人另有指示外，承包人可自行完成覆盖工作，并作相应记录报送监理人，监理人应签字确认。监理人事后对检查记录有疑问的</w:t>
      </w:r>
      <w:r>
        <w:rPr>
          <w:rFonts w:ascii="宋体" w:eastAsia="宋体" w:hAnsi="宋体" w:cs="Times New Roman"/>
          <w:color w:val="000000" w:themeColor="text1"/>
          <w:kern w:val="0"/>
          <w:szCs w:val="21"/>
        </w:rPr>
        <w:t>，可按第</w:t>
      </w:r>
      <w:r>
        <w:rPr>
          <w:rFonts w:ascii="宋体" w:eastAsia="宋体" w:hAnsi="宋体" w:cs="Times New Roman"/>
          <w:color w:val="000000" w:themeColor="text1"/>
          <w:kern w:val="0"/>
          <w:szCs w:val="18"/>
        </w:rPr>
        <w:t>13.4.3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项的约定重新检查。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13.4.3 </w:t>
      </w:r>
      <w:r>
        <w:rPr>
          <w:rFonts w:ascii="宋体" w:eastAsia="宋体" w:hAnsi="宋体" w:cs="Times New Roman"/>
          <w:color w:val="000000" w:themeColor="text1"/>
          <w:kern w:val="0"/>
          <w:szCs w:val="21"/>
        </w:rPr>
        <w:t>监理人重新检查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承包人按第</w:t>
      </w:r>
      <w:r>
        <w:rPr>
          <w:rFonts w:ascii="宋体" w:eastAsia="宋体" w:hAnsi="宋体" w:cs="Times New Roman"/>
          <w:color w:val="000000" w:themeColor="text1"/>
          <w:kern w:val="0"/>
          <w:szCs w:val="18"/>
        </w:rPr>
        <w:t>13.4.1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项或第</w:t>
      </w:r>
      <w:r>
        <w:rPr>
          <w:rFonts w:ascii="宋体" w:eastAsia="宋体" w:hAnsi="宋体" w:cs="Times New Roman"/>
          <w:color w:val="000000" w:themeColor="text1"/>
          <w:kern w:val="0"/>
          <w:szCs w:val="18"/>
        </w:rPr>
        <w:t xml:space="preserve">13.4.2 </w:t>
      </w:r>
      <w:r>
        <w:rPr>
          <w:rFonts w:ascii="宋体" w:eastAsia="宋体" w:hAnsi="宋体" w:cs="Times New Roman"/>
          <w:color w:val="000000" w:themeColor="text1"/>
          <w:kern w:val="0"/>
          <w:szCs w:val="21"/>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13.4.4 </w:t>
      </w:r>
      <w:r>
        <w:rPr>
          <w:rFonts w:ascii="宋体" w:eastAsia="宋体" w:hAnsi="宋体" w:cs="Times New Roman"/>
          <w:color w:val="000000" w:themeColor="text1"/>
          <w:kern w:val="0"/>
          <w:szCs w:val="21"/>
        </w:rPr>
        <w:t>承包人私自覆盖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承包人未通知监理人到场检查，私自将工程隐蔽部位覆盖的，监理人有</w:t>
      </w:r>
      <w:r>
        <w:rPr>
          <w:rFonts w:ascii="宋体" w:eastAsia="宋体" w:hAnsi="宋体" w:cs="Times New Roman"/>
          <w:color w:val="000000" w:themeColor="text1"/>
          <w:kern w:val="0"/>
          <w:szCs w:val="21"/>
        </w:rPr>
        <w:t>权指示承包人钻孔探测或揭开检查，由此增加的费用和（或）工期延误由承包人承担。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788" w:name="_Toc16295"/>
      <w:bookmarkStart w:id="789" w:name="_Toc14358295"/>
      <w:bookmarkStart w:id="790" w:name="_Toc52183834"/>
      <w:bookmarkStart w:id="791" w:name="_Toc247527734"/>
      <w:bookmarkStart w:id="792" w:name="_Toc247514133"/>
      <w:bookmarkStart w:id="793" w:name="_Toc140222599"/>
      <w:bookmarkStart w:id="794" w:name="_Toc300835136"/>
      <w:r>
        <w:rPr>
          <w:rFonts w:ascii="宋体" w:eastAsia="宋体" w:hAnsi="宋体" w:cs="Times New Roman"/>
          <w:b/>
          <w:bCs/>
          <w:color w:val="000000" w:themeColor="text1"/>
          <w:kern w:val="0"/>
          <w:sz w:val="22"/>
          <w:szCs w:val="28"/>
        </w:rPr>
        <w:t xml:space="preserve">13.5 </w:t>
      </w:r>
      <w:r>
        <w:rPr>
          <w:rFonts w:ascii="宋体" w:eastAsia="宋体" w:hAnsi="宋体" w:cs="Times New Roman"/>
          <w:b/>
          <w:bCs/>
          <w:color w:val="000000" w:themeColor="text1"/>
          <w:kern w:val="0"/>
          <w:sz w:val="22"/>
          <w:szCs w:val="28"/>
        </w:rPr>
        <w:t>清除不合格工程</w:t>
      </w:r>
      <w:bookmarkEnd w:id="788"/>
      <w:bookmarkEnd w:id="789"/>
      <w:bookmarkEnd w:id="790"/>
      <w:bookmarkEnd w:id="791"/>
      <w:bookmarkEnd w:id="792"/>
      <w:bookmarkEnd w:id="793"/>
      <w:bookmarkEnd w:id="79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13.5.1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795" w:name="_Toc247527735"/>
      <w:bookmarkStart w:id="796" w:name="_Toc52183835"/>
      <w:bookmarkStart w:id="797" w:name="_Toc7390"/>
      <w:bookmarkStart w:id="798" w:name="_Toc184635111"/>
      <w:bookmarkStart w:id="799" w:name="_Toc140222600"/>
      <w:bookmarkStart w:id="800" w:name="_Toc300835137"/>
      <w:bookmarkStart w:id="801" w:name="_Toc247514134"/>
      <w:bookmarkStart w:id="802" w:name="_Toc14358296"/>
      <w:r>
        <w:rPr>
          <w:rFonts w:ascii="宋体" w:eastAsia="宋体" w:hAnsi="宋体" w:cs="Times New Roman"/>
          <w:b/>
          <w:bCs/>
          <w:color w:val="000000" w:themeColor="text1"/>
          <w:kern w:val="0"/>
          <w:sz w:val="24"/>
          <w:szCs w:val="32"/>
        </w:rPr>
        <w:lastRenderedPageBreak/>
        <w:t xml:space="preserve">14. </w:t>
      </w:r>
      <w:r>
        <w:rPr>
          <w:rFonts w:ascii="宋体" w:eastAsia="宋体" w:hAnsi="宋体" w:cs="Times New Roman"/>
          <w:b/>
          <w:bCs/>
          <w:color w:val="000000" w:themeColor="text1"/>
          <w:kern w:val="0"/>
          <w:sz w:val="24"/>
          <w:szCs w:val="32"/>
        </w:rPr>
        <w:t>试验和检验</w:t>
      </w:r>
      <w:bookmarkEnd w:id="795"/>
      <w:bookmarkEnd w:id="796"/>
      <w:bookmarkEnd w:id="797"/>
      <w:bookmarkEnd w:id="798"/>
      <w:bookmarkEnd w:id="799"/>
      <w:bookmarkEnd w:id="800"/>
      <w:bookmarkEnd w:id="801"/>
      <w:bookmarkEnd w:id="80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03" w:name="_Toc247514135"/>
      <w:bookmarkStart w:id="804" w:name="_Toc140222601"/>
      <w:bookmarkStart w:id="805" w:name="_Toc16518"/>
      <w:bookmarkStart w:id="806" w:name="_Toc247527736"/>
      <w:bookmarkStart w:id="807" w:name="_Toc300835138"/>
      <w:bookmarkStart w:id="808" w:name="_Toc14358297"/>
      <w:bookmarkStart w:id="809" w:name="_Toc52183836"/>
      <w:r>
        <w:rPr>
          <w:rFonts w:ascii="宋体" w:eastAsia="宋体" w:hAnsi="宋体" w:cs="Times New Roman"/>
          <w:b/>
          <w:bCs/>
          <w:color w:val="000000" w:themeColor="text1"/>
          <w:kern w:val="0"/>
          <w:sz w:val="22"/>
          <w:szCs w:val="28"/>
        </w:rPr>
        <w:t xml:space="preserve">14.1 </w:t>
      </w:r>
      <w:r>
        <w:rPr>
          <w:rFonts w:ascii="宋体" w:eastAsia="宋体" w:hAnsi="宋体" w:cs="Times New Roman"/>
          <w:b/>
          <w:bCs/>
          <w:color w:val="000000" w:themeColor="text1"/>
          <w:kern w:val="0"/>
          <w:sz w:val="22"/>
          <w:szCs w:val="28"/>
        </w:rPr>
        <w:t>材料、工程设备和工程的试验和检验</w:t>
      </w:r>
      <w:bookmarkEnd w:id="803"/>
      <w:bookmarkEnd w:id="804"/>
      <w:bookmarkEnd w:id="805"/>
      <w:bookmarkEnd w:id="806"/>
      <w:bookmarkEnd w:id="807"/>
      <w:bookmarkEnd w:id="808"/>
      <w:bookmarkEnd w:id="80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14.1.1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本款适用于竣工试验之前的试验和检验。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14.1.2 </w:t>
      </w:r>
      <w:r>
        <w:rPr>
          <w:rFonts w:ascii="宋体" w:eastAsia="宋体" w:hAnsi="宋体" w:cs="Times New Roman"/>
          <w:color w:val="000000" w:themeColor="text1"/>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14.1.3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监理人未按合同约定派员参加试验和检验的，除监理人另有指示外，承包人可自行试验和检验，并应立即将试验和检验结果报送监理人，监理人应签字确认。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14.1.4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监理人对承包人的试验和检验结果有疑问的，或为查清承包人试验和检验成果的可靠性要求承包人重新试验和检验的，可按合同约定由</w:t>
      </w:r>
      <w:r>
        <w:rPr>
          <w:rFonts w:ascii="宋体" w:eastAsia="宋体" w:hAnsi="宋体" w:cs="Times New Roman"/>
          <w:color w:val="000000" w:themeColor="text1"/>
          <w:kern w:val="0"/>
          <w:szCs w:val="21"/>
        </w:rPr>
        <w:t>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10" w:name="_Toc247527737"/>
      <w:bookmarkStart w:id="811" w:name="_Toc52183837"/>
      <w:bookmarkStart w:id="812" w:name="_Toc247514136"/>
      <w:bookmarkStart w:id="813" w:name="_Toc140222602"/>
      <w:bookmarkStart w:id="814" w:name="_Toc14358298"/>
      <w:bookmarkStart w:id="815" w:name="_Toc8085"/>
      <w:bookmarkStart w:id="816" w:name="_Toc300835139"/>
      <w:r>
        <w:rPr>
          <w:rFonts w:ascii="宋体" w:eastAsia="宋体" w:hAnsi="宋体" w:cs="Times New Roman"/>
          <w:b/>
          <w:bCs/>
          <w:color w:val="000000" w:themeColor="text1"/>
          <w:kern w:val="0"/>
          <w:sz w:val="22"/>
          <w:szCs w:val="28"/>
        </w:rPr>
        <w:t xml:space="preserve">14.2 </w:t>
      </w:r>
      <w:r>
        <w:rPr>
          <w:rFonts w:ascii="宋体" w:eastAsia="宋体" w:hAnsi="宋体" w:cs="Times New Roman"/>
          <w:b/>
          <w:bCs/>
          <w:color w:val="000000" w:themeColor="text1"/>
          <w:kern w:val="0"/>
          <w:sz w:val="22"/>
          <w:szCs w:val="28"/>
        </w:rPr>
        <w:t>现场材料试验</w:t>
      </w:r>
      <w:bookmarkEnd w:id="810"/>
      <w:bookmarkEnd w:id="811"/>
      <w:bookmarkEnd w:id="812"/>
      <w:bookmarkEnd w:id="813"/>
      <w:bookmarkEnd w:id="814"/>
      <w:bookmarkEnd w:id="815"/>
      <w:bookmarkEnd w:id="81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14.2.1 </w:t>
      </w:r>
      <w:r>
        <w:rPr>
          <w:rFonts w:ascii="宋体" w:eastAsia="宋体" w:hAnsi="宋体" w:cs="Times New Roman"/>
          <w:color w:val="000000" w:themeColor="text1"/>
          <w:kern w:val="0"/>
          <w:szCs w:val="21"/>
        </w:rPr>
        <w:t>承包人根据合同约定或监理人指示进行的现场材料试验，应由承包人提供试验场所、试验人员、试验设备器材以及其他必要的试验条件。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14.2.2 </w:t>
      </w:r>
      <w:r>
        <w:rPr>
          <w:rFonts w:ascii="宋体" w:eastAsia="宋体" w:hAnsi="宋体" w:cs="Times New Roman"/>
          <w:color w:val="000000" w:themeColor="text1"/>
          <w:kern w:val="0"/>
          <w:szCs w:val="21"/>
        </w:rPr>
        <w:t>监理人在必要时可以使用承包人的试验场所、试验设备器材以及其他试验条件，进行以工程质量检查为目</w:t>
      </w:r>
      <w:r>
        <w:rPr>
          <w:rFonts w:ascii="宋体" w:eastAsia="宋体" w:hAnsi="宋体" w:cs="Times New Roman"/>
          <w:color w:val="000000" w:themeColor="text1"/>
          <w:kern w:val="0"/>
          <w:szCs w:val="21"/>
        </w:rPr>
        <w:t>的的复核性材料试验，承包人应予以协助。</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17" w:name="_Toc247527738"/>
      <w:bookmarkStart w:id="818" w:name="_Toc300835140"/>
      <w:bookmarkStart w:id="819" w:name="_Toc14358299"/>
      <w:bookmarkStart w:id="820" w:name="_Toc247514137"/>
      <w:bookmarkStart w:id="821" w:name="_Toc140222603"/>
      <w:bookmarkStart w:id="822" w:name="_Toc52183838"/>
      <w:bookmarkStart w:id="823" w:name="_Toc28807"/>
      <w:r>
        <w:rPr>
          <w:rFonts w:ascii="宋体" w:eastAsia="宋体" w:hAnsi="宋体" w:cs="Times New Roman"/>
          <w:b/>
          <w:bCs/>
          <w:color w:val="000000" w:themeColor="text1"/>
          <w:kern w:val="0"/>
          <w:sz w:val="22"/>
          <w:szCs w:val="28"/>
        </w:rPr>
        <w:t xml:space="preserve">14.3 </w:t>
      </w:r>
      <w:r>
        <w:rPr>
          <w:rFonts w:ascii="宋体" w:eastAsia="宋体" w:hAnsi="宋体" w:cs="Times New Roman"/>
          <w:b/>
          <w:bCs/>
          <w:color w:val="000000" w:themeColor="text1"/>
          <w:kern w:val="0"/>
          <w:sz w:val="22"/>
          <w:szCs w:val="28"/>
        </w:rPr>
        <w:t>现场工艺试验</w:t>
      </w:r>
      <w:bookmarkEnd w:id="817"/>
      <w:bookmarkEnd w:id="818"/>
      <w:bookmarkEnd w:id="819"/>
      <w:bookmarkEnd w:id="820"/>
      <w:bookmarkEnd w:id="821"/>
      <w:bookmarkEnd w:id="822"/>
      <w:bookmarkEnd w:id="82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承包人应按合同约定或监理人指示进行现场工艺试验。对大型的现场工艺试验，监理人认为必要时，应由承包人根据监理人提出的工艺试验要求，编制工艺试验措施计划，报送监理人批准</w:t>
      </w:r>
      <w:r>
        <w:rPr>
          <w:rFonts w:ascii="宋体" w:eastAsia="宋体" w:hAnsi="宋体" w:cs="Times New Roman" w:hint="eastAsia"/>
          <w:color w:val="000000" w:themeColor="text1"/>
          <w:kern w:val="0"/>
          <w:szCs w:val="21"/>
        </w:rPr>
        <w:t>，由此产生的费用由承包人自行承担</w:t>
      </w:r>
      <w:r>
        <w:rPr>
          <w:rFonts w:ascii="宋体" w:eastAsia="宋体" w:hAnsi="宋体" w:cs="Times New Roman"/>
          <w:color w:val="000000" w:themeColor="text1"/>
          <w:kern w:val="0"/>
          <w:szCs w:val="21"/>
        </w:rPr>
        <w:t>。</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824" w:name="_Toc3777"/>
      <w:bookmarkStart w:id="825" w:name="_Toc140222604"/>
      <w:bookmarkStart w:id="826" w:name="_Toc247514138"/>
      <w:bookmarkStart w:id="827" w:name="_Toc52183839"/>
      <w:bookmarkStart w:id="828" w:name="_Toc247527739"/>
      <w:bookmarkStart w:id="829" w:name="_Toc14358300"/>
      <w:bookmarkStart w:id="830" w:name="_Toc300835141"/>
      <w:bookmarkStart w:id="831" w:name="_Toc184635112"/>
      <w:r>
        <w:rPr>
          <w:rFonts w:ascii="宋体" w:eastAsia="宋体" w:hAnsi="宋体" w:cs="Times New Roman"/>
          <w:b/>
          <w:bCs/>
          <w:color w:val="000000" w:themeColor="text1"/>
          <w:kern w:val="0"/>
          <w:sz w:val="24"/>
          <w:szCs w:val="32"/>
        </w:rPr>
        <w:t xml:space="preserve">15. </w:t>
      </w:r>
      <w:r>
        <w:rPr>
          <w:rFonts w:ascii="宋体" w:eastAsia="宋体" w:hAnsi="宋体" w:cs="Times New Roman"/>
          <w:b/>
          <w:bCs/>
          <w:color w:val="000000" w:themeColor="text1"/>
          <w:kern w:val="0"/>
          <w:sz w:val="24"/>
          <w:szCs w:val="32"/>
        </w:rPr>
        <w:t>变更</w:t>
      </w:r>
      <w:bookmarkStart w:id="832" w:name="_Toc247514139"/>
      <w:bookmarkStart w:id="833" w:name="_Toc247527740"/>
      <w:bookmarkEnd w:id="824"/>
      <w:bookmarkEnd w:id="825"/>
      <w:bookmarkEnd w:id="826"/>
      <w:bookmarkEnd w:id="827"/>
      <w:bookmarkEnd w:id="828"/>
      <w:bookmarkEnd w:id="829"/>
      <w:bookmarkEnd w:id="830"/>
      <w:bookmarkEnd w:id="831"/>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34" w:name="_Toc11923"/>
      <w:bookmarkStart w:id="835" w:name="_Toc52183840"/>
      <w:bookmarkStart w:id="836" w:name="_Toc300835142"/>
      <w:bookmarkStart w:id="837" w:name="_Toc140222605"/>
      <w:bookmarkStart w:id="838" w:name="_Toc14358301"/>
      <w:r>
        <w:rPr>
          <w:rFonts w:ascii="宋体" w:eastAsia="宋体" w:hAnsi="宋体" w:cs="Times New Roman"/>
          <w:b/>
          <w:bCs/>
          <w:color w:val="000000" w:themeColor="text1"/>
          <w:kern w:val="0"/>
          <w:sz w:val="22"/>
          <w:szCs w:val="28"/>
        </w:rPr>
        <w:t xml:space="preserve">15.1 </w:t>
      </w:r>
      <w:r>
        <w:rPr>
          <w:rFonts w:ascii="宋体" w:eastAsia="宋体" w:hAnsi="宋体" w:cs="Times New Roman"/>
          <w:b/>
          <w:bCs/>
          <w:color w:val="000000" w:themeColor="text1"/>
          <w:kern w:val="0"/>
          <w:sz w:val="22"/>
          <w:szCs w:val="28"/>
        </w:rPr>
        <w:t>变更权</w:t>
      </w:r>
      <w:bookmarkEnd w:id="832"/>
      <w:bookmarkEnd w:id="833"/>
      <w:bookmarkEnd w:id="834"/>
      <w:bookmarkEnd w:id="835"/>
      <w:bookmarkEnd w:id="836"/>
      <w:bookmarkEnd w:id="837"/>
      <w:bookmarkEnd w:id="83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在履行合同过程中，经发包人同意，监理人可按第</w:t>
      </w:r>
      <w:r>
        <w:rPr>
          <w:rFonts w:ascii="宋体" w:eastAsia="宋体" w:hAnsi="宋体" w:cs="Times New Roman"/>
          <w:color w:val="000000" w:themeColor="text1"/>
          <w:kern w:val="0"/>
          <w:szCs w:val="18"/>
        </w:rPr>
        <w:t xml:space="preserve">15.3 </w:t>
      </w:r>
      <w:r>
        <w:rPr>
          <w:rFonts w:ascii="宋体" w:eastAsia="宋体" w:hAnsi="宋体" w:cs="Times New Roman"/>
          <w:color w:val="000000" w:themeColor="text1"/>
          <w:kern w:val="0"/>
          <w:szCs w:val="21"/>
        </w:rPr>
        <w:t>款约定的变更程序向承包人</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有关发包人要求改变的变更指示，承包人应遵照执行。变更应在相应内容实施前提出，否则发包人应承担承包人损失。没有监理人的变更指示，承包人不得擅自变更。</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39" w:name="_Toc247514140"/>
      <w:bookmarkStart w:id="840" w:name="_Toc5770"/>
      <w:bookmarkStart w:id="841" w:name="_Toc140222606"/>
      <w:bookmarkStart w:id="842" w:name="_Toc300835143"/>
      <w:bookmarkStart w:id="843" w:name="_Toc52183841"/>
      <w:bookmarkStart w:id="844" w:name="_Toc14358302"/>
      <w:bookmarkStart w:id="845" w:name="_Toc247527741"/>
      <w:r>
        <w:rPr>
          <w:rFonts w:ascii="宋体" w:eastAsia="宋体" w:hAnsi="宋体" w:cs="Times New Roman"/>
          <w:b/>
          <w:bCs/>
          <w:color w:val="000000" w:themeColor="text1"/>
          <w:kern w:val="0"/>
          <w:sz w:val="22"/>
          <w:szCs w:val="28"/>
        </w:rPr>
        <w:lastRenderedPageBreak/>
        <w:t xml:space="preserve">15.2 </w:t>
      </w:r>
      <w:r>
        <w:rPr>
          <w:rFonts w:ascii="宋体" w:eastAsia="宋体" w:hAnsi="宋体" w:cs="Times New Roman"/>
          <w:b/>
          <w:bCs/>
          <w:color w:val="000000" w:themeColor="text1"/>
          <w:kern w:val="0"/>
          <w:sz w:val="22"/>
          <w:szCs w:val="28"/>
        </w:rPr>
        <w:t>承包人的合理化建议</w:t>
      </w:r>
      <w:bookmarkEnd w:id="839"/>
      <w:bookmarkEnd w:id="840"/>
      <w:bookmarkEnd w:id="841"/>
      <w:bookmarkEnd w:id="842"/>
      <w:bookmarkEnd w:id="843"/>
      <w:bookmarkEnd w:id="844"/>
      <w:bookmarkEnd w:id="84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15.2.1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eastAsia="宋体" w:hAnsi="宋体" w:cs="Times New Roman"/>
          <w:color w:val="000000" w:themeColor="text1"/>
          <w:kern w:val="0"/>
          <w:szCs w:val="18"/>
        </w:rPr>
        <w:t>15.3</w:t>
      </w:r>
      <w:r>
        <w:rPr>
          <w:rFonts w:ascii="宋体" w:eastAsia="宋体" w:hAnsi="宋体" w:cs="Times New Roman"/>
          <w:color w:val="000000" w:themeColor="text1"/>
          <w:kern w:val="0"/>
          <w:szCs w:val="21"/>
        </w:rPr>
        <w:t>款约定向承包人发出变更指示。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15.2.2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承包人提出的合理化建议降低了合同价格、缩短了工期或者提高了工程经济效益的，发包人可按国家有关规定在专用合同条款中约定给予奖励。</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46" w:name="_Toc9102"/>
      <w:bookmarkStart w:id="847" w:name="_Toc247514141"/>
      <w:bookmarkStart w:id="848" w:name="_Toc14358303"/>
      <w:bookmarkStart w:id="849" w:name="_Toc247527742"/>
      <w:bookmarkStart w:id="850" w:name="_Toc52183842"/>
      <w:bookmarkStart w:id="851" w:name="_Toc300835144"/>
      <w:bookmarkStart w:id="852" w:name="_Toc140222607"/>
      <w:r>
        <w:rPr>
          <w:rFonts w:ascii="宋体" w:eastAsia="宋体" w:hAnsi="宋体" w:cs="Times New Roman"/>
          <w:b/>
          <w:bCs/>
          <w:color w:val="000000" w:themeColor="text1"/>
          <w:kern w:val="0"/>
          <w:sz w:val="22"/>
          <w:szCs w:val="28"/>
        </w:rPr>
        <w:t xml:space="preserve">15.3 </w:t>
      </w:r>
      <w:r>
        <w:rPr>
          <w:rFonts w:ascii="宋体" w:eastAsia="宋体" w:hAnsi="宋体" w:cs="Times New Roman"/>
          <w:b/>
          <w:bCs/>
          <w:color w:val="000000" w:themeColor="text1"/>
          <w:kern w:val="0"/>
          <w:sz w:val="22"/>
          <w:szCs w:val="28"/>
        </w:rPr>
        <w:t>变更程序</w:t>
      </w:r>
      <w:bookmarkEnd w:id="846"/>
      <w:bookmarkEnd w:id="847"/>
      <w:bookmarkEnd w:id="848"/>
      <w:bookmarkEnd w:id="849"/>
      <w:bookmarkEnd w:id="850"/>
      <w:bookmarkEnd w:id="851"/>
      <w:bookmarkEnd w:id="85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15.3.1 </w:t>
      </w:r>
      <w:r>
        <w:rPr>
          <w:rFonts w:ascii="宋体" w:eastAsia="宋体" w:hAnsi="宋体" w:cs="Times New Roman"/>
          <w:color w:val="000000" w:themeColor="text1"/>
          <w:kern w:val="0"/>
          <w:szCs w:val="21"/>
        </w:rPr>
        <w:t>变更的提出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w:t>
      </w:r>
      <w:r>
        <w:rPr>
          <w:rFonts w:ascii="宋体" w:eastAsia="宋体" w:hAnsi="宋体" w:cs="Times New Roman"/>
          <w:color w:val="000000" w:themeColor="text1"/>
          <w:kern w:val="0"/>
          <w:szCs w:val="18"/>
        </w:rPr>
        <w:t xml:space="preserve">15.3.3 </w:t>
      </w:r>
      <w:r>
        <w:rPr>
          <w:rFonts w:ascii="宋体" w:eastAsia="宋体" w:hAnsi="宋体" w:cs="Times New Roman"/>
          <w:color w:val="000000" w:themeColor="text1"/>
          <w:kern w:val="0"/>
          <w:szCs w:val="18"/>
        </w:rPr>
        <w:t>项约定发出变更指示。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w:t>
      </w:r>
      <w:r>
        <w:rPr>
          <w:rFonts w:ascii="宋体" w:eastAsia="宋体" w:hAnsi="宋体" w:cs="Times New Roman"/>
          <w:color w:val="000000" w:themeColor="text1"/>
          <w:kern w:val="0"/>
          <w:szCs w:val="18"/>
        </w:rPr>
        <w:t xml:space="preserve">14 </w:t>
      </w:r>
      <w:r>
        <w:rPr>
          <w:rFonts w:ascii="宋体" w:eastAsia="宋体" w:hAnsi="宋体" w:cs="Times New Roman"/>
          <w:color w:val="000000" w:themeColor="text1"/>
          <w:kern w:val="0"/>
          <w:szCs w:val="18"/>
        </w:rPr>
        <w:t>天内</w:t>
      </w:r>
      <w:proofErr w:type="gramStart"/>
      <w:r>
        <w:rPr>
          <w:rFonts w:ascii="宋体" w:eastAsia="宋体" w:hAnsi="宋体" w:cs="Times New Roman"/>
          <w:color w:val="000000" w:themeColor="text1"/>
          <w:kern w:val="0"/>
          <w:szCs w:val="18"/>
        </w:rPr>
        <w:t>作出</w:t>
      </w:r>
      <w:proofErr w:type="gramEnd"/>
      <w:r>
        <w:rPr>
          <w:rFonts w:ascii="宋体" w:eastAsia="宋体" w:hAnsi="宋体" w:cs="Times New Roman"/>
          <w:color w:val="000000" w:themeColor="text1"/>
          <w:kern w:val="0"/>
          <w:szCs w:val="18"/>
        </w:rPr>
        <w:t>变更指示。经研究后不同意作为变更的，应由监理人书面答复承包人。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w:t>
      </w:r>
      <w:r>
        <w:rPr>
          <w:rFonts w:ascii="宋体" w:eastAsia="宋体" w:hAnsi="宋体" w:cs="Times New Roman"/>
          <w:color w:val="000000" w:themeColor="text1"/>
          <w:kern w:val="0"/>
          <w:szCs w:val="21"/>
        </w:rPr>
        <w:t>收到监理人的变更意向书后认为难以实施此项变更的，应立即通知监理人，说明原因并附详细依据。监理人与承包人和发包人协商后确定撤销</w:t>
      </w:r>
      <w:r>
        <w:rPr>
          <w:rFonts w:ascii="宋体" w:eastAsia="宋体" w:hAnsi="宋体" w:cs="Times New Roman"/>
          <w:color w:val="000000" w:themeColor="text1"/>
          <w:kern w:val="0"/>
          <w:szCs w:val="21"/>
        </w:rPr>
        <w:t>、改变或不改变原变更意向书。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15.3.2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变更估价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监理人应按照</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 xml:space="preserve">3.5 </w:t>
      </w:r>
      <w:r>
        <w:rPr>
          <w:rFonts w:ascii="宋体" w:eastAsia="宋体" w:hAnsi="宋体" w:cs="Times New Roman"/>
          <w:color w:val="000000" w:themeColor="text1"/>
          <w:kern w:val="0"/>
          <w:szCs w:val="18"/>
        </w:rPr>
        <w:t>款</w:t>
      </w:r>
      <w:r>
        <w:rPr>
          <w:rFonts w:ascii="宋体" w:eastAsia="宋体" w:hAnsi="宋体" w:cs="Times New Roman"/>
          <w:color w:val="000000" w:themeColor="text1"/>
          <w:kern w:val="0"/>
          <w:szCs w:val="21"/>
        </w:rPr>
        <w:t>商定或确定变更价格。变更价格应包括合理的利润，并应考虑承包人根据第</w:t>
      </w:r>
      <w:r>
        <w:rPr>
          <w:rFonts w:ascii="宋体" w:eastAsia="宋体" w:hAnsi="宋体" w:cs="Times New Roman"/>
          <w:color w:val="000000" w:themeColor="text1"/>
          <w:kern w:val="0"/>
          <w:szCs w:val="18"/>
        </w:rPr>
        <w:t>15.2</w:t>
      </w:r>
      <w:r>
        <w:rPr>
          <w:rFonts w:ascii="宋体" w:eastAsia="宋体" w:hAnsi="宋体" w:cs="Times New Roman"/>
          <w:color w:val="000000" w:themeColor="text1"/>
          <w:kern w:val="0"/>
          <w:szCs w:val="21"/>
        </w:rPr>
        <w:t>款提出的合理化建议。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15.3.3 </w:t>
      </w:r>
      <w:r>
        <w:rPr>
          <w:rFonts w:ascii="宋体" w:eastAsia="宋体" w:hAnsi="宋体" w:cs="Times New Roman"/>
          <w:color w:val="000000" w:themeColor="text1"/>
          <w:kern w:val="0"/>
          <w:szCs w:val="21"/>
        </w:rPr>
        <w:t>变更指示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）变更指示只能由监理人发出。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）变更指示应说明变更的目的、范围、变更内容以及变更的工程量及其进度和技术要求，并附有关图纸和文件</w:t>
      </w:r>
      <w:r>
        <w:rPr>
          <w:rFonts w:ascii="宋体" w:eastAsia="宋体" w:hAnsi="宋体" w:cs="Times New Roman"/>
          <w:color w:val="000000" w:themeColor="text1"/>
          <w:kern w:val="0"/>
          <w:szCs w:val="21"/>
        </w:rPr>
        <w:t>。承包人收到变更指示后，应按变更指示进行变更工作。</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53" w:name="_Toc247514142"/>
      <w:bookmarkStart w:id="854" w:name="_Toc52183843"/>
      <w:bookmarkStart w:id="855" w:name="_Toc140222608"/>
      <w:bookmarkStart w:id="856" w:name="_Toc14358304"/>
      <w:bookmarkStart w:id="857" w:name="_Toc300835145"/>
      <w:bookmarkStart w:id="858" w:name="_Toc247527743"/>
      <w:bookmarkStart w:id="859" w:name="_Toc7224"/>
      <w:r>
        <w:rPr>
          <w:rFonts w:ascii="宋体" w:eastAsia="宋体" w:hAnsi="宋体" w:cs="Times New Roman"/>
          <w:b/>
          <w:bCs/>
          <w:color w:val="000000" w:themeColor="text1"/>
          <w:kern w:val="0"/>
          <w:sz w:val="22"/>
          <w:szCs w:val="28"/>
        </w:rPr>
        <w:t xml:space="preserve">15.4 </w:t>
      </w:r>
      <w:r>
        <w:rPr>
          <w:rFonts w:ascii="宋体" w:eastAsia="宋体" w:hAnsi="宋体" w:cs="Times New Roman"/>
          <w:b/>
          <w:bCs/>
          <w:color w:val="000000" w:themeColor="text1"/>
          <w:kern w:val="0"/>
          <w:sz w:val="22"/>
          <w:szCs w:val="28"/>
        </w:rPr>
        <w:t>暂列金额</w:t>
      </w:r>
      <w:bookmarkEnd w:id="853"/>
      <w:bookmarkEnd w:id="854"/>
      <w:bookmarkEnd w:id="855"/>
      <w:bookmarkEnd w:id="856"/>
      <w:bookmarkEnd w:id="857"/>
      <w:bookmarkEnd w:id="858"/>
      <w:bookmarkEnd w:id="85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经发包人同意，承包人可使用暂列金额，但应按照</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15.6</w:t>
      </w:r>
      <w:r>
        <w:rPr>
          <w:rFonts w:ascii="宋体" w:eastAsia="宋体" w:hAnsi="宋体" w:cs="Times New Roman"/>
          <w:color w:val="000000" w:themeColor="text1"/>
          <w:kern w:val="0"/>
          <w:szCs w:val="21"/>
        </w:rPr>
        <w:t>款规定的程序进行，并对合同价格进行相应调整。</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60" w:name="_Toc18377"/>
      <w:bookmarkStart w:id="861" w:name="_Toc140222609"/>
      <w:r>
        <w:rPr>
          <w:rFonts w:ascii="宋体" w:eastAsia="宋体" w:hAnsi="宋体" w:cs="Times New Roman"/>
          <w:b/>
          <w:bCs/>
          <w:color w:val="000000" w:themeColor="text1"/>
          <w:kern w:val="0"/>
          <w:sz w:val="22"/>
          <w:szCs w:val="28"/>
        </w:rPr>
        <w:lastRenderedPageBreak/>
        <w:t>15.5</w:t>
      </w:r>
      <w:r>
        <w:rPr>
          <w:rFonts w:ascii="宋体" w:eastAsia="宋体" w:hAnsi="宋体" w:cs="Times New Roman"/>
          <w:b/>
          <w:bCs/>
          <w:color w:val="000000" w:themeColor="text1"/>
          <w:kern w:val="0"/>
          <w:sz w:val="22"/>
          <w:szCs w:val="28"/>
        </w:rPr>
        <w:t xml:space="preserve"> </w:t>
      </w:r>
      <w:r>
        <w:rPr>
          <w:rFonts w:ascii="宋体" w:eastAsia="宋体" w:hAnsi="宋体" w:cs="Times New Roman"/>
          <w:b/>
          <w:bCs/>
          <w:color w:val="000000" w:themeColor="text1"/>
          <w:kern w:val="0"/>
          <w:sz w:val="22"/>
          <w:szCs w:val="28"/>
        </w:rPr>
        <w:t>计日工（</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860"/>
      <w:bookmarkEnd w:id="86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15.5.1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发包人认为有必要时，由监理人通知承包人以计日工方式实施变更的零星工作。其价款按列入合同中的计日工计价子目及其单价进行计算。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15.5.2 </w:t>
      </w:r>
      <w:r>
        <w:rPr>
          <w:rFonts w:ascii="宋体" w:eastAsia="宋体" w:hAnsi="宋体" w:cs="Times New Roman"/>
          <w:color w:val="000000" w:themeColor="text1"/>
          <w:kern w:val="0"/>
          <w:szCs w:val="21"/>
        </w:rPr>
        <w:t>采用计日工计价的任何一项变更工作，</w:t>
      </w:r>
      <w:r>
        <w:rPr>
          <w:rFonts w:ascii="宋体" w:eastAsia="宋体" w:hAnsi="宋体" w:cs="Times New Roman" w:hint="eastAsia"/>
          <w:color w:val="000000" w:themeColor="text1"/>
          <w:kern w:val="0"/>
          <w:szCs w:val="21"/>
        </w:rPr>
        <w:t>经发包人批准后可</w:t>
      </w:r>
      <w:r>
        <w:rPr>
          <w:rFonts w:ascii="宋体" w:eastAsia="宋体" w:hAnsi="宋体" w:cs="Times New Roman"/>
          <w:color w:val="000000" w:themeColor="text1"/>
          <w:kern w:val="0"/>
          <w:szCs w:val="21"/>
        </w:rPr>
        <w:t>从暂列金额中支付，承包人应在该项变更的实施过程中，每天提交以下报表和有关凭证报送监理人批准：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）工作名称、内容和数量；</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）投入该工作所有人员的姓名、专业</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工种、级别和耗用工时；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）投入该工作的材料类别和数量；</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）投入该工作的施工设备型号、台数和</w:t>
      </w:r>
      <w:proofErr w:type="gramStart"/>
      <w:r>
        <w:rPr>
          <w:rFonts w:ascii="宋体" w:eastAsia="宋体" w:hAnsi="宋体" w:cs="Times New Roman"/>
          <w:color w:val="000000" w:themeColor="text1"/>
          <w:kern w:val="0"/>
          <w:szCs w:val="18"/>
        </w:rPr>
        <w:t>耗用台</w:t>
      </w:r>
      <w:proofErr w:type="gramEnd"/>
      <w:r>
        <w:rPr>
          <w:rFonts w:ascii="宋体" w:eastAsia="宋体" w:hAnsi="宋体" w:cs="Times New Roman"/>
          <w:color w:val="000000" w:themeColor="text1"/>
          <w:kern w:val="0"/>
          <w:szCs w:val="18"/>
        </w:rPr>
        <w:t>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）监理人要</w:t>
      </w:r>
      <w:r>
        <w:rPr>
          <w:rFonts w:ascii="宋体" w:eastAsia="宋体" w:hAnsi="宋体" w:cs="Times New Roman"/>
          <w:color w:val="000000" w:themeColor="text1"/>
          <w:kern w:val="0"/>
          <w:szCs w:val="21"/>
        </w:rPr>
        <w:t>求提交的其他资料和凭证。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15.5.3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计日工由承包人汇总后</w:t>
      </w:r>
      <w:r>
        <w:rPr>
          <w:rFonts w:ascii="宋体" w:eastAsia="宋体" w:hAnsi="宋体" w:cs="Times New Roman"/>
          <w:color w:val="000000" w:themeColor="text1"/>
          <w:kern w:val="0"/>
          <w:szCs w:val="18"/>
        </w:rPr>
        <w:t>，按第</w:t>
      </w:r>
      <w:r>
        <w:rPr>
          <w:rFonts w:ascii="宋体" w:eastAsia="宋体" w:hAnsi="宋体" w:cs="Times New Roman"/>
          <w:color w:val="000000" w:themeColor="text1"/>
          <w:kern w:val="0"/>
          <w:szCs w:val="18"/>
        </w:rPr>
        <w:t xml:space="preserve">17.3.3 </w:t>
      </w:r>
      <w:r>
        <w:rPr>
          <w:rFonts w:ascii="宋体" w:eastAsia="宋体" w:hAnsi="宋体" w:cs="Times New Roman"/>
          <w:color w:val="000000" w:themeColor="text1"/>
          <w:kern w:val="0"/>
          <w:szCs w:val="18"/>
        </w:rPr>
        <w:t>项的</w:t>
      </w:r>
      <w:r>
        <w:rPr>
          <w:rFonts w:ascii="宋体" w:eastAsia="宋体" w:hAnsi="宋体" w:cs="Times New Roman"/>
          <w:color w:val="000000" w:themeColor="text1"/>
          <w:kern w:val="0"/>
          <w:szCs w:val="21"/>
        </w:rPr>
        <w:t>约定列入进度付款申请单，由监理人复核并经发包人同意后列入进度付款。</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62" w:name="_Toc140222610"/>
      <w:bookmarkStart w:id="863" w:name="_Toc26199"/>
      <w:r>
        <w:rPr>
          <w:rFonts w:ascii="宋体" w:eastAsia="宋体" w:hAnsi="宋体" w:cs="Times New Roman"/>
          <w:b/>
          <w:bCs/>
          <w:color w:val="000000" w:themeColor="text1"/>
          <w:kern w:val="0"/>
          <w:sz w:val="22"/>
          <w:szCs w:val="28"/>
        </w:rPr>
        <w:t xml:space="preserve">15.5 </w:t>
      </w:r>
      <w:r>
        <w:rPr>
          <w:rFonts w:ascii="宋体" w:eastAsia="宋体" w:hAnsi="宋体" w:cs="Times New Roman"/>
          <w:b/>
          <w:bCs/>
          <w:color w:val="000000" w:themeColor="text1"/>
          <w:kern w:val="0"/>
          <w:sz w:val="22"/>
          <w:szCs w:val="28"/>
        </w:rPr>
        <w:t>计日工（</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862"/>
      <w:bookmarkEnd w:id="86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签约合同价包括计日工的，按合同约定进行支付。</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64" w:name="_Toc140222611"/>
      <w:bookmarkStart w:id="865" w:name="_Toc16666"/>
      <w:r>
        <w:rPr>
          <w:rFonts w:ascii="宋体" w:eastAsia="宋体" w:hAnsi="宋体" w:cs="Times New Roman"/>
          <w:b/>
          <w:bCs/>
          <w:color w:val="000000" w:themeColor="text1"/>
          <w:kern w:val="0"/>
          <w:sz w:val="22"/>
          <w:szCs w:val="28"/>
        </w:rPr>
        <w:t xml:space="preserve">15.6 </w:t>
      </w:r>
      <w:r>
        <w:rPr>
          <w:rFonts w:ascii="宋体" w:eastAsia="宋体" w:hAnsi="宋体" w:cs="Times New Roman"/>
          <w:b/>
          <w:bCs/>
          <w:color w:val="000000" w:themeColor="text1"/>
          <w:kern w:val="0"/>
          <w:sz w:val="22"/>
          <w:szCs w:val="28"/>
        </w:rPr>
        <w:t>暂估价（</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864"/>
      <w:bookmarkEnd w:id="865"/>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15.6.1 </w:t>
      </w:r>
      <w:r>
        <w:rPr>
          <w:rFonts w:ascii="宋体" w:eastAsia="宋体" w:hAnsi="宋体" w:cs="Times New Roman"/>
          <w:color w:val="000000" w:themeColor="text1"/>
          <w:kern w:val="0"/>
          <w:szCs w:val="21"/>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Pr>
          <w:rFonts w:ascii="宋体" w:eastAsia="宋体" w:hAnsi="宋体" w:cs="Times New Roman"/>
          <w:color w:val="000000" w:themeColor="text1"/>
          <w:kern w:val="0"/>
          <w:szCs w:val="18"/>
        </w:rPr>
        <w:t>费用列入合同价格。</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15.6.2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发包人在价格清单中给定暂估价的专业服务、材料和工程设备不属于依法必须招标的范围或未达到规定的规模标准的，应由承</w:t>
      </w:r>
      <w:r>
        <w:rPr>
          <w:rFonts w:ascii="宋体" w:eastAsia="宋体" w:hAnsi="宋体" w:cs="Times New Roman"/>
          <w:color w:val="000000" w:themeColor="text1"/>
          <w:kern w:val="0"/>
          <w:szCs w:val="18"/>
        </w:rPr>
        <w:t>包人按第</w:t>
      </w:r>
      <w:r>
        <w:rPr>
          <w:rFonts w:ascii="宋体" w:eastAsia="宋体" w:hAnsi="宋体" w:cs="Times New Roman"/>
          <w:color w:val="000000" w:themeColor="text1"/>
          <w:kern w:val="0"/>
          <w:szCs w:val="18"/>
        </w:rPr>
        <w:t xml:space="preserve">6.1 </w:t>
      </w:r>
      <w:r>
        <w:rPr>
          <w:rFonts w:ascii="宋体" w:eastAsia="宋体" w:hAnsi="宋体" w:cs="Times New Roman"/>
          <w:color w:val="000000" w:themeColor="text1"/>
          <w:kern w:val="0"/>
          <w:szCs w:val="18"/>
        </w:rPr>
        <w:t>款的约</w:t>
      </w:r>
      <w:r>
        <w:rPr>
          <w:rFonts w:ascii="宋体" w:eastAsia="宋体" w:hAnsi="宋体" w:cs="Times New Roman"/>
          <w:color w:val="000000" w:themeColor="text1"/>
          <w:kern w:val="0"/>
          <w:szCs w:val="21"/>
        </w:rPr>
        <w:t>定提供。经监理人确认的专业服务、材料、工程设备的价格与价格清单中所列的暂估价的</w:t>
      </w:r>
      <w:r>
        <w:rPr>
          <w:rFonts w:ascii="宋体" w:eastAsia="宋体" w:hAnsi="宋体" w:cs="Times New Roman"/>
          <w:color w:val="000000" w:themeColor="text1"/>
          <w:kern w:val="0"/>
          <w:szCs w:val="21"/>
        </w:rPr>
        <w:t>金额差以及相应的税金等其他费用列入合同价格。</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15.6.3 </w:t>
      </w:r>
      <w:r>
        <w:rPr>
          <w:rFonts w:ascii="宋体" w:eastAsia="宋体" w:hAnsi="宋体" w:cs="Times New Roman"/>
          <w:color w:val="000000" w:themeColor="text1"/>
          <w:kern w:val="0"/>
          <w:szCs w:val="21"/>
        </w:rPr>
        <w:t>发包人在价格清单中给定暂估价的专业工程不属于依法必须招标的范围或未达到规定的规模标准的，由监理人按照</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15.3.2</w:t>
      </w:r>
      <w:r>
        <w:rPr>
          <w:rFonts w:ascii="宋体" w:eastAsia="宋体" w:hAnsi="宋体" w:cs="Times New Roman"/>
          <w:color w:val="000000" w:themeColor="text1"/>
          <w:kern w:val="0"/>
          <w:szCs w:val="18"/>
        </w:rPr>
        <w:t>项进行</w:t>
      </w:r>
      <w:r>
        <w:rPr>
          <w:rFonts w:ascii="宋体" w:eastAsia="宋体" w:hAnsi="宋体" w:cs="Times New Roman"/>
          <w:color w:val="000000" w:themeColor="text1"/>
          <w:kern w:val="0"/>
          <w:szCs w:val="21"/>
        </w:rPr>
        <w:t>估价，但专用合同条款另有约定的除外。经估价的专业工程与价格清单中所列的暂估价的金额差以及相应的税金等其他费用列入合同价格。</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66" w:name="_Toc140222612"/>
      <w:bookmarkStart w:id="867" w:name="_Toc32504"/>
      <w:r>
        <w:rPr>
          <w:rFonts w:ascii="宋体" w:eastAsia="宋体" w:hAnsi="宋体" w:cs="Times New Roman"/>
          <w:b/>
          <w:bCs/>
          <w:color w:val="000000" w:themeColor="text1"/>
          <w:kern w:val="0"/>
          <w:sz w:val="22"/>
          <w:szCs w:val="28"/>
        </w:rPr>
        <w:t xml:space="preserve">15.6 </w:t>
      </w:r>
      <w:r>
        <w:rPr>
          <w:rFonts w:ascii="宋体" w:eastAsia="宋体" w:hAnsi="宋体" w:cs="Times New Roman"/>
          <w:b/>
          <w:bCs/>
          <w:color w:val="000000" w:themeColor="text1"/>
          <w:kern w:val="0"/>
          <w:sz w:val="22"/>
          <w:szCs w:val="28"/>
        </w:rPr>
        <w:t>暂估价（</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866"/>
      <w:bookmarkEnd w:id="86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签约合同价包括暂估价的，按合同约定进行支付。</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868" w:name="_Toc14358305"/>
      <w:bookmarkStart w:id="869" w:name="_Toc52183844"/>
      <w:bookmarkStart w:id="870" w:name="_Toc247527744"/>
      <w:bookmarkStart w:id="871" w:name="_Toc184635113"/>
      <w:bookmarkStart w:id="872" w:name="_Toc300835146"/>
      <w:bookmarkStart w:id="873" w:name="_Toc247514143"/>
      <w:bookmarkStart w:id="874" w:name="_Toc140222613"/>
      <w:bookmarkStart w:id="875" w:name="_Toc18073"/>
      <w:r>
        <w:rPr>
          <w:rFonts w:ascii="宋体" w:eastAsia="宋体" w:hAnsi="宋体" w:cs="Times New Roman"/>
          <w:b/>
          <w:bCs/>
          <w:color w:val="000000" w:themeColor="text1"/>
          <w:kern w:val="0"/>
          <w:sz w:val="24"/>
          <w:szCs w:val="32"/>
        </w:rPr>
        <w:lastRenderedPageBreak/>
        <w:t xml:space="preserve">16. </w:t>
      </w:r>
      <w:r>
        <w:rPr>
          <w:rFonts w:ascii="宋体" w:eastAsia="宋体" w:hAnsi="宋体" w:cs="Times New Roman"/>
          <w:b/>
          <w:bCs/>
          <w:color w:val="000000" w:themeColor="text1"/>
          <w:kern w:val="0"/>
          <w:sz w:val="24"/>
          <w:szCs w:val="32"/>
        </w:rPr>
        <w:t>价格调整</w:t>
      </w:r>
      <w:bookmarkEnd w:id="868"/>
      <w:bookmarkEnd w:id="869"/>
      <w:bookmarkEnd w:id="870"/>
      <w:bookmarkEnd w:id="871"/>
      <w:bookmarkEnd w:id="872"/>
      <w:bookmarkEnd w:id="873"/>
      <w:bookmarkEnd w:id="874"/>
      <w:bookmarkEnd w:id="875"/>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76" w:name="_Toc247514144"/>
      <w:bookmarkStart w:id="877" w:name="_Toc247527745"/>
      <w:bookmarkStart w:id="878" w:name="_Toc14358306"/>
      <w:bookmarkStart w:id="879" w:name="_Toc140222614"/>
      <w:bookmarkStart w:id="880" w:name="_Toc300835147"/>
      <w:bookmarkStart w:id="881" w:name="_Toc52183845"/>
      <w:bookmarkStart w:id="882" w:name="_Toc26870"/>
      <w:r>
        <w:rPr>
          <w:rFonts w:ascii="宋体" w:eastAsia="宋体" w:hAnsi="宋体" w:cs="Times New Roman"/>
          <w:b/>
          <w:bCs/>
          <w:color w:val="000000" w:themeColor="text1"/>
          <w:kern w:val="0"/>
          <w:sz w:val="22"/>
          <w:szCs w:val="28"/>
        </w:rPr>
        <w:t xml:space="preserve">16.1 </w:t>
      </w:r>
      <w:r>
        <w:rPr>
          <w:rFonts w:ascii="宋体" w:eastAsia="宋体" w:hAnsi="宋体" w:cs="Times New Roman"/>
          <w:b/>
          <w:bCs/>
          <w:color w:val="000000" w:themeColor="text1"/>
          <w:kern w:val="0"/>
          <w:sz w:val="22"/>
          <w:szCs w:val="28"/>
        </w:rPr>
        <w:t>物价波动引起的调整</w:t>
      </w:r>
      <w:bookmarkEnd w:id="876"/>
      <w:bookmarkEnd w:id="877"/>
      <w:r>
        <w:rPr>
          <w:rFonts w:ascii="宋体" w:eastAsia="宋体" w:hAnsi="宋体" w:cs="Times New Roman"/>
          <w:b/>
          <w:bCs/>
          <w:color w:val="000000" w:themeColor="text1"/>
          <w:kern w:val="0"/>
          <w:sz w:val="22"/>
          <w:szCs w:val="28"/>
        </w:rPr>
        <w:t>（Ａ）</w:t>
      </w:r>
      <w:bookmarkEnd w:id="878"/>
      <w:bookmarkEnd w:id="879"/>
      <w:bookmarkEnd w:id="880"/>
      <w:bookmarkEnd w:id="881"/>
      <w:bookmarkEnd w:id="88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除专用合同条款另有约定外，因物价波动引起的价格调整按照本款约定处理。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16.1.1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采用价格指数调整价格差额（适用于投标函附录约定了价格指数和权重的）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16.1.1.1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价格调整公式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因人工、材料和设备等价格波动影响合同价格时，根据投标函附录中的价格指数和权重表约定的数据，按以下公式计算差额并调整合同价格。</w:t>
      </w:r>
    </w:p>
    <w:p w:rsidR="00E101EA" w:rsidRDefault="00584E12">
      <w:pPr>
        <w:spacing w:line="220" w:lineRule="exact"/>
        <w:ind w:firstLineChars="1000" w:firstLine="210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t1</w:t>
      </w:r>
      <w:r>
        <w:rPr>
          <w:rFonts w:ascii="宋体" w:eastAsia="宋体" w:hAnsi="宋体" w:cs="Times New Roman"/>
          <w:color w:val="000000" w:themeColor="text1"/>
          <w:kern w:val="0"/>
          <w:szCs w:val="21"/>
          <w:vertAlign w:val="subscript"/>
        </w:rPr>
        <w:t xml:space="preserve">          </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t2</w:t>
      </w:r>
      <w:r>
        <w:rPr>
          <w:rFonts w:ascii="宋体" w:eastAsia="宋体" w:hAnsi="宋体" w:cs="Times New Roman"/>
          <w:color w:val="000000" w:themeColor="text1"/>
          <w:kern w:val="0"/>
          <w:szCs w:val="21"/>
          <w:vertAlign w:val="subscript"/>
        </w:rPr>
        <w:t xml:space="preserve">          </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t3</w:t>
      </w:r>
      <w:r>
        <w:rPr>
          <w:rFonts w:ascii="宋体" w:eastAsia="宋体" w:hAnsi="宋体" w:cs="Times New Roman"/>
          <w:color w:val="000000" w:themeColor="text1"/>
          <w:kern w:val="0"/>
          <w:szCs w:val="21"/>
          <w:vertAlign w:val="subscript"/>
        </w:rPr>
        <w:t xml:space="preserve">                  </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tn</w:t>
      </w:r>
    </w:p>
    <w:p w:rsidR="00E101EA" w:rsidRDefault="00584E12">
      <w:pPr>
        <w:spacing w:line="220" w:lineRule="exact"/>
        <w:ind w:leftChars="200" w:left="420" w:firstLineChars="50" w:firstLine="105"/>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w:t>
      </w:r>
      <w:r>
        <w:rPr>
          <w:rFonts w:ascii="宋体" w:eastAsia="宋体" w:hAnsi="宋体" w:cs="Times New Roman"/>
          <w:color w:val="000000" w:themeColor="text1"/>
          <w:kern w:val="0"/>
          <w:szCs w:val="21"/>
        </w:rPr>
        <w:t>P=P</w:t>
      </w:r>
      <w:r>
        <w:rPr>
          <w:rFonts w:ascii="宋体" w:eastAsia="宋体" w:hAnsi="宋体" w:cs="Times New Roman"/>
          <w:color w:val="000000" w:themeColor="text1"/>
          <w:kern w:val="0"/>
          <w:szCs w:val="21"/>
          <w:vertAlign w:val="subscript"/>
        </w:rPr>
        <w:t>O</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A+</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vertAlign w:val="subscript"/>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vertAlign w:val="subscript"/>
        </w:rPr>
        <w:t>2</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vertAlign w:val="subscript"/>
        </w:rPr>
        <w:t>3</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vertAlign w:val="subscript"/>
        </w:rPr>
        <w:t>n</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p>
    <w:p w:rsidR="00E101EA" w:rsidRDefault="00584E12">
      <w:pPr>
        <w:spacing w:line="220" w:lineRule="exact"/>
        <w:ind w:firstLineChars="1000" w:firstLine="210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 xml:space="preserve">01        </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 xml:space="preserve">02        </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 xml:space="preserve">03             </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04</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式中：</w:t>
      </w:r>
      <w:r>
        <w:rPr>
          <w:rFonts w:ascii="宋体" w:eastAsia="宋体" w:hAnsi="宋体" w:cs="宋体" w:hint="eastAsia"/>
          <w:color w:val="000000" w:themeColor="text1"/>
          <w:kern w:val="0"/>
          <w:szCs w:val="21"/>
        </w:rPr>
        <w:t>△</w:t>
      </w:r>
      <w:r>
        <w:rPr>
          <w:rFonts w:ascii="宋体" w:eastAsia="宋体" w:hAnsi="宋体" w:cs="Times New Roman"/>
          <w:color w:val="000000" w:themeColor="text1"/>
          <w:kern w:val="0"/>
          <w:szCs w:val="21"/>
        </w:rPr>
        <w:t>P---</w:t>
      </w:r>
      <w:r>
        <w:rPr>
          <w:rFonts w:ascii="宋体" w:eastAsia="宋体" w:hAnsi="宋体" w:cs="Times New Roman"/>
          <w:color w:val="000000" w:themeColor="text1"/>
          <w:kern w:val="0"/>
          <w:szCs w:val="21"/>
        </w:rPr>
        <w:t>需调整的价格差额；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P</w:t>
      </w:r>
      <w:r>
        <w:rPr>
          <w:rFonts w:ascii="宋体" w:eastAsia="宋体" w:hAnsi="宋体" w:cs="Times New Roman"/>
          <w:color w:val="000000" w:themeColor="text1"/>
          <w:kern w:val="0"/>
          <w:szCs w:val="21"/>
          <w:vertAlign w:val="subscript"/>
        </w:rPr>
        <w:t>O</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第</w:t>
      </w:r>
      <w:r>
        <w:rPr>
          <w:rFonts w:ascii="宋体" w:eastAsia="宋体" w:hAnsi="宋体" w:cs="Times New Roman"/>
          <w:color w:val="000000" w:themeColor="text1"/>
          <w:kern w:val="0"/>
          <w:szCs w:val="18"/>
        </w:rPr>
        <w:t xml:space="preserve">17.3.4 </w:t>
      </w:r>
      <w:r>
        <w:rPr>
          <w:rFonts w:ascii="宋体" w:eastAsia="宋体" w:hAnsi="宋体" w:cs="Times New Roman"/>
          <w:color w:val="000000" w:themeColor="text1"/>
          <w:kern w:val="0"/>
          <w:szCs w:val="21"/>
        </w:rPr>
        <w:t>项、第</w:t>
      </w:r>
      <w:r>
        <w:rPr>
          <w:rFonts w:ascii="宋体" w:eastAsia="宋体" w:hAnsi="宋体" w:cs="Times New Roman"/>
          <w:color w:val="000000" w:themeColor="text1"/>
          <w:kern w:val="0"/>
          <w:szCs w:val="18"/>
        </w:rPr>
        <w:t xml:space="preserve">17.5.2 </w:t>
      </w:r>
      <w:r>
        <w:rPr>
          <w:rFonts w:ascii="宋体" w:eastAsia="宋体" w:hAnsi="宋体" w:cs="Times New Roman"/>
          <w:color w:val="000000" w:themeColor="text1"/>
          <w:kern w:val="0"/>
          <w:szCs w:val="21"/>
        </w:rPr>
        <w:t>项和第</w:t>
      </w:r>
      <w:r>
        <w:rPr>
          <w:rFonts w:ascii="宋体" w:eastAsia="宋体" w:hAnsi="宋体" w:cs="Times New Roman"/>
          <w:color w:val="000000" w:themeColor="text1"/>
          <w:kern w:val="0"/>
          <w:szCs w:val="18"/>
        </w:rPr>
        <w:t xml:space="preserve">17.6.2 </w:t>
      </w:r>
      <w:r>
        <w:rPr>
          <w:rFonts w:ascii="宋体" w:eastAsia="宋体" w:hAnsi="宋体" w:cs="Times New Roman"/>
          <w:color w:val="000000" w:themeColor="text1"/>
          <w:kern w:val="0"/>
          <w:szCs w:val="21"/>
        </w:rPr>
        <w:t>项约定的付款证书中承包人应得到的已完成工作量的金额。此项金额应不包括价格调整、不计质量保证金的扣留和支付、预付款的支付和扣回。第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21"/>
        </w:rPr>
        <w:t>条约定的变更及其</w:t>
      </w:r>
      <w:proofErr w:type="gramStart"/>
      <w:r>
        <w:rPr>
          <w:rFonts w:ascii="宋体" w:eastAsia="宋体" w:hAnsi="宋体" w:cs="Times New Roman"/>
          <w:color w:val="000000" w:themeColor="text1"/>
          <w:kern w:val="0"/>
          <w:szCs w:val="21"/>
        </w:rPr>
        <w:t>他金额</w:t>
      </w:r>
      <w:proofErr w:type="gramEnd"/>
      <w:r>
        <w:rPr>
          <w:rFonts w:ascii="宋体" w:eastAsia="宋体" w:hAnsi="宋体" w:cs="Times New Roman"/>
          <w:color w:val="000000" w:themeColor="text1"/>
          <w:kern w:val="0"/>
          <w:szCs w:val="21"/>
        </w:rPr>
        <w:t>已按当期价格计价的，也不计在内；</w:t>
      </w:r>
    </w:p>
    <w:p w:rsidR="00E101EA" w:rsidRDefault="00584E12">
      <w:pPr>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A ---</w:t>
      </w:r>
      <w:r>
        <w:rPr>
          <w:rFonts w:ascii="宋体" w:eastAsia="宋体" w:hAnsi="宋体" w:cs="Times New Roman"/>
          <w:color w:val="000000" w:themeColor="text1"/>
          <w:kern w:val="0"/>
          <w:szCs w:val="18"/>
        </w:rPr>
        <w:t>定值权重（即不调部分的权重）；</w:t>
      </w:r>
      <w:r>
        <w:rPr>
          <w:rFonts w:ascii="宋体" w:eastAsia="宋体" w:hAnsi="宋体" w:cs="Times New Roman"/>
          <w:color w:val="000000" w:themeColor="text1"/>
          <w:kern w:val="0"/>
          <w:szCs w:val="18"/>
        </w:rPr>
        <w:t xml:space="preserve"> </w:t>
      </w:r>
    </w:p>
    <w:p w:rsidR="00E101EA" w:rsidRDefault="00584E12">
      <w:pPr>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 w:val="28"/>
          <w:szCs w:val="28"/>
          <w:vertAlign w:val="subscript"/>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 w:val="28"/>
          <w:szCs w:val="28"/>
          <w:vertAlign w:val="subscript"/>
        </w:rPr>
        <w:t>2</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 w:val="28"/>
          <w:szCs w:val="28"/>
          <w:vertAlign w:val="subscript"/>
        </w:rPr>
        <w:t>3</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 w:val="28"/>
          <w:szCs w:val="28"/>
          <w:vertAlign w:val="subscript"/>
        </w:rPr>
        <w:t>n</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各可调因子的变值权重（即可调部分的权重）为各可调因子在投标函投标总报价中所占的比例；</w:t>
      </w:r>
    </w:p>
    <w:p w:rsidR="00E101EA" w:rsidRDefault="00584E12">
      <w:pPr>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t2</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t3</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tn</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各可调因子的当期价格指数，指</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 xml:space="preserve">17.3.3 </w:t>
      </w:r>
      <w:r>
        <w:rPr>
          <w:rFonts w:ascii="宋体" w:eastAsia="宋体" w:hAnsi="宋体" w:cs="Times New Roman"/>
          <w:color w:val="000000" w:themeColor="text1"/>
          <w:kern w:val="0"/>
          <w:szCs w:val="18"/>
        </w:rPr>
        <w:t>项、第</w:t>
      </w:r>
      <w:r>
        <w:rPr>
          <w:rFonts w:ascii="宋体" w:eastAsia="宋体" w:hAnsi="宋体" w:cs="Times New Roman"/>
          <w:color w:val="000000" w:themeColor="text1"/>
          <w:kern w:val="0"/>
          <w:szCs w:val="18"/>
        </w:rPr>
        <w:t xml:space="preserve">17.5.2 </w:t>
      </w:r>
      <w:r>
        <w:rPr>
          <w:rFonts w:ascii="宋体" w:eastAsia="宋体" w:hAnsi="宋体" w:cs="Times New Roman"/>
          <w:color w:val="000000" w:themeColor="text1"/>
          <w:kern w:val="0"/>
          <w:szCs w:val="18"/>
        </w:rPr>
        <w:t>项</w:t>
      </w:r>
      <w:r>
        <w:rPr>
          <w:rFonts w:ascii="宋体" w:eastAsia="宋体" w:hAnsi="宋体" w:cs="Times New Roman"/>
          <w:color w:val="000000" w:themeColor="text1"/>
          <w:kern w:val="0"/>
          <w:szCs w:val="21"/>
        </w:rPr>
        <w:t>和第</w:t>
      </w:r>
      <w:r>
        <w:rPr>
          <w:rFonts w:ascii="宋体" w:eastAsia="宋体" w:hAnsi="宋体" w:cs="Times New Roman"/>
          <w:color w:val="000000" w:themeColor="text1"/>
          <w:kern w:val="0"/>
          <w:szCs w:val="18"/>
        </w:rPr>
        <w:t xml:space="preserve">17.6.2 </w:t>
      </w:r>
      <w:r>
        <w:rPr>
          <w:rFonts w:ascii="宋体" w:eastAsia="宋体" w:hAnsi="宋体" w:cs="Times New Roman"/>
          <w:color w:val="000000" w:themeColor="text1"/>
          <w:kern w:val="0"/>
          <w:szCs w:val="21"/>
        </w:rPr>
        <w:t>项约定的付款证书相关周期最后一天的前</w:t>
      </w:r>
      <w:r>
        <w:rPr>
          <w:rFonts w:ascii="宋体" w:eastAsia="宋体" w:hAnsi="宋体" w:cs="Times New Roman"/>
          <w:color w:val="000000" w:themeColor="text1"/>
          <w:kern w:val="0"/>
          <w:szCs w:val="21"/>
        </w:rPr>
        <w:t>42</w:t>
      </w:r>
      <w:r>
        <w:rPr>
          <w:rFonts w:ascii="宋体" w:eastAsia="宋体" w:hAnsi="宋体" w:cs="Times New Roman"/>
          <w:color w:val="000000" w:themeColor="text1"/>
          <w:kern w:val="0"/>
          <w:szCs w:val="21"/>
        </w:rPr>
        <w:t>天的各可调因子的价格指数；</w:t>
      </w:r>
    </w:p>
    <w:p w:rsidR="00E101EA" w:rsidRDefault="00584E12">
      <w:pPr>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01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02</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03</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 w:val="28"/>
          <w:szCs w:val="28"/>
          <w:vertAlign w:val="subscript"/>
        </w:rPr>
        <w:t>0n</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各可调因子的基本价格指数，指基准日期的各可调因子的价格指数。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16.1.1.2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暂时确定调整差额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在计算调整差额时得不到当期价格</w:t>
      </w:r>
      <w:r>
        <w:rPr>
          <w:rFonts w:ascii="宋体" w:eastAsia="宋体" w:hAnsi="宋体" w:cs="Times New Roman"/>
          <w:color w:val="000000" w:themeColor="text1"/>
          <w:kern w:val="0"/>
          <w:szCs w:val="21"/>
        </w:rPr>
        <w:t>指数的，可暂用上一次价格指数计算，并在以后的付款中再按实际价格指数进行调整。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18"/>
        </w:rPr>
        <w:t>6.1.1.3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权重的调整</w:t>
      </w:r>
    </w:p>
    <w:p w:rsidR="00E101EA" w:rsidRDefault="00584E12">
      <w:pPr>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按第</w:t>
      </w:r>
      <w:r>
        <w:rPr>
          <w:rFonts w:ascii="宋体" w:eastAsia="宋体" w:hAnsi="宋体" w:cs="Times New Roman"/>
          <w:color w:val="000000" w:themeColor="text1"/>
          <w:kern w:val="0"/>
          <w:szCs w:val="21"/>
        </w:rPr>
        <w:t xml:space="preserve">15.1 </w:t>
      </w:r>
      <w:r>
        <w:rPr>
          <w:rFonts w:ascii="宋体" w:eastAsia="宋体" w:hAnsi="宋体" w:cs="Times New Roman"/>
          <w:color w:val="000000" w:themeColor="text1"/>
          <w:kern w:val="0"/>
          <w:szCs w:val="21"/>
        </w:rPr>
        <w:t>款约定的变更导致原定合同中的权重不合理的，由监理人与承包人和发包人协商后进行调整。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16.1.1.4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承包人引起的工期延误后的价格调整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由于承包人原因未在约定的工期内竣工的，则对原约定竣工日期后继续施工的工程，在使用第</w:t>
      </w:r>
      <w:r>
        <w:rPr>
          <w:rFonts w:ascii="宋体" w:eastAsia="宋体" w:hAnsi="宋体" w:cs="Times New Roman"/>
          <w:color w:val="000000" w:themeColor="text1"/>
          <w:kern w:val="0"/>
          <w:szCs w:val="18"/>
        </w:rPr>
        <w:t>16.1.1. 1</w:t>
      </w:r>
      <w:r>
        <w:rPr>
          <w:rFonts w:ascii="宋体" w:eastAsia="宋体" w:hAnsi="宋体" w:cs="Times New Roman"/>
          <w:color w:val="000000" w:themeColor="text1"/>
          <w:kern w:val="0"/>
          <w:szCs w:val="21"/>
        </w:rPr>
        <w:t>目价格调整公式时，应采用原约定竣工日期与实际竣工日期的两个价格指数中较低的一个作为当期价格指数。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16.1.1.5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发包人引起的工期延误后的价格调整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由于发包人原因未在约定的工期内竣工的，则对原约定竣工日期后继续施工的工程，在使用第</w:t>
      </w:r>
      <w:r>
        <w:rPr>
          <w:rFonts w:ascii="宋体" w:eastAsia="宋体" w:hAnsi="宋体" w:cs="Times New Roman"/>
          <w:color w:val="000000" w:themeColor="text1"/>
          <w:kern w:val="0"/>
          <w:szCs w:val="18"/>
        </w:rPr>
        <w:t>16.1.1.1</w:t>
      </w:r>
      <w:r>
        <w:rPr>
          <w:rFonts w:ascii="宋体" w:eastAsia="宋体" w:hAnsi="宋体" w:cs="Times New Roman"/>
          <w:color w:val="000000" w:themeColor="text1"/>
          <w:kern w:val="0"/>
          <w:szCs w:val="21"/>
        </w:rPr>
        <w:t>目价格调整公式时，应采用原约定竣工日期与实际竣工日期的两个价格指数中较高的一个作为当期价格指</w:t>
      </w:r>
      <w:r>
        <w:rPr>
          <w:rFonts w:ascii="宋体" w:eastAsia="宋体" w:hAnsi="宋体" w:cs="Times New Roman"/>
          <w:color w:val="000000" w:themeColor="text1"/>
          <w:kern w:val="0"/>
          <w:szCs w:val="21"/>
        </w:rPr>
        <w:lastRenderedPageBreak/>
        <w:t>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16.1.1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采用造价信息调整价格差额（适用于投标函附录没有约定价格指数和权重的）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w:t>
      </w:r>
      <w:r>
        <w:rPr>
          <w:rFonts w:ascii="宋体" w:eastAsia="宋体" w:hAnsi="宋体" w:cs="Times New Roman"/>
          <w:color w:val="000000" w:themeColor="text1"/>
          <w:kern w:val="0"/>
          <w:szCs w:val="21"/>
        </w:rPr>
        <w:t>行价格调整的材料，其单价和采购数应由监理人复核，监理人确认需调整的材料单价及数量，作为调整合同价格差额的依据。</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83" w:name="_Toc265955482"/>
      <w:bookmarkStart w:id="884" w:name="_Toc14358307"/>
      <w:bookmarkStart w:id="885" w:name="_Toc140222615"/>
      <w:bookmarkStart w:id="886" w:name="_Toc52183846"/>
      <w:bookmarkStart w:id="887" w:name="_Toc300835148"/>
      <w:bookmarkStart w:id="888" w:name="_Toc24399"/>
      <w:r>
        <w:rPr>
          <w:rFonts w:ascii="宋体" w:eastAsia="宋体" w:hAnsi="宋体" w:cs="Times New Roman"/>
          <w:b/>
          <w:bCs/>
          <w:color w:val="000000" w:themeColor="text1"/>
          <w:kern w:val="0"/>
          <w:sz w:val="22"/>
          <w:szCs w:val="28"/>
        </w:rPr>
        <w:t xml:space="preserve">16.1 </w:t>
      </w:r>
      <w:r>
        <w:rPr>
          <w:rFonts w:ascii="宋体" w:eastAsia="宋体" w:hAnsi="宋体" w:cs="Times New Roman"/>
          <w:b/>
          <w:bCs/>
          <w:color w:val="000000" w:themeColor="text1"/>
          <w:kern w:val="0"/>
          <w:sz w:val="22"/>
          <w:szCs w:val="28"/>
        </w:rPr>
        <w:t>物价波动引起的调整</w:t>
      </w:r>
      <w:bookmarkEnd w:id="883"/>
      <w:r>
        <w:rPr>
          <w:rFonts w:ascii="宋体" w:eastAsia="宋体" w:hAnsi="宋体" w:cs="Times New Roman"/>
          <w:b/>
          <w:bCs/>
          <w:color w:val="000000" w:themeColor="text1"/>
          <w:kern w:val="0"/>
          <w:sz w:val="22"/>
          <w:szCs w:val="28"/>
        </w:rPr>
        <w:t>（</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884"/>
      <w:bookmarkEnd w:id="885"/>
      <w:bookmarkEnd w:id="886"/>
      <w:bookmarkEnd w:id="887"/>
      <w:bookmarkEnd w:id="88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除法律规定或专用合同条款另有约定外，合同价格不因物价波动进行调整。</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889" w:name="_Toc140222616"/>
      <w:bookmarkStart w:id="890" w:name="_Toc247514145"/>
      <w:bookmarkStart w:id="891" w:name="_Toc247527746"/>
      <w:bookmarkStart w:id="892" w:name="_Toc300835149"/>
      <w:bookmarkStart w:id="893" w:name="_Toc52183847"/>
      <w:bookmarkStart w:id="894" w:name="_Toc18537"/>
      <w:bookmarkStart w:id="895" w:name="_Toc14358308"/>
      <w:r>
        <w:rPr>
          <w:rFonts w:ascii="宋体" w:eastAsia="宋体" w:hAnsi="宋体" w:cs="Times New Roman"/>
          <w:b/>
          <w:bCs/>
          <w:color w:val="000000" w:themeColor="text1"/>
          <w:kern w:val="0"/>
          <w:sz w:val="22"/>
          <w:szCs w:val="28"/>
        </w:rPr>
        <w:t xml:space="preserve">16.2 </w:t>
      </w:r>
      <w:r>
        <w:rPr>
          <w:rFonts w:ascii="宋体" w:eastAsia="宋体" w:hAnsi="宋体" w:cs="Times New Roman" w:hint="eastAsia"/>
          <w:b/>
          <w:bCs/>
          <w:color w:val="000000" w:themeColor="text1"/>
          <w:kern w:val="0"/>
          <w:sz w:val="22"/>
          <w:szCs w:val="28"/>
        </w:rPr>
        <w:t>法律变化引起的调整</w:t>
      </w:r>
      <w:bookmarkEnd w:id="889"/>
      <w:bookmarkEnd w:id="890"/>
      <w:bookmarkEnd w:id="891"/>
      <w:bookmarkEnd w:id="892"/>
      <w:bookmarkEnd w:id="893"/>
      <w:bookmarkEnd w:id="894"/>
      <w:bookmarkEnd w:id="89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在基准日后，因法律变化导致承包人在合同履行中所需费用发生除第</w:t>
      </w:r>
      <w:r>
        <w:rPr>
          <w:rFonts w:ascii="宋体" w:eastAsia="宋体" w:hAnsi="宋体" w:cs="Times New Roman"/>
          <w:color w:val="000000" w:themeColor="text1"/>
          <w:kern w:val="0"/>
          <w:szCs w:val="21"/>
        </w:rPr>
        <w:t xml:space="preserve">16.1 </w:t>
      </w:r>
      <w:r>
        <w:rPr>
          <w:rFonts w:ascii="宋体" w:eastAsia="宋体" w:hAnsi="宋体" w:cs="Times New Roman" w:hint="eastAsia"/>
          <w:color w:val="000000" w:themeColor="text1"/>
          <w:kern w:val="0"/>
          <w:szCs w:val="21"/>
        </w:rPr>
        <w:t>款约定以外的增减时，监理人应根据法律、国家或省、自治区、直辖市有关部门的规定，按第</w:t>
      </w:r>
      <w:r>
        <w:rPr>
          <w:rFonts w:ascii="宋体" w:eastAsia="宋体" w:hAnsi="宋体" w:cs="Times New Roman"/>
          <w:color w:val="000000" w:themeColor="text1"/>
          <w:kern w:val="0"/>
          <w:szCs w:val="21"/>
        </w:rPr>
        <w:t xml:space="preserve">3.5 </w:t>
      </w:r>
      <w:r>
        <w:rPr>
          <w:rFonts w:ascii="宋体" w:eastAsia="宋体" w:hAnsi="宋体" w:cs="Times New Roman" w:hint="eastAsia"/>
          <w:color w:val="000000" w:themeColor="text1"/>
          <w:kern w:val="0"/>
          <w:szCs w:val="21"/>
        </w:rPr>
        <w:t>款商定或确定需调整的合同价格。</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896" w:name="_Toc247527747"/>
      <w:bookmarkStart w:id="897" w:name="_Toc14358309"/>
      <w:bookmarkStart w:id="898" w:name="_Toc140222617"/>
      <w:bookmarkStart w:id="899" w:name="_Toc300835150"/>
      <w:bookmarkStart w:id="900" w:name="_Toc184635114"/>
      <w:bookmarkStart w:id="901" w:name="_Toc52183848"/>
      <w:bookmarkStart w:id="902" w:name="_Toc247514146"/>
      <w:bookmarkStart w:id="903" w:name="_Toc15197"/>
      <w:r>
        <w:rPr>
          <w:rFonts w:ascii="宋体" w:eastAsia="宋体" w:hAnsi="宋体" w:cs="Times New Roman"/>
          <w:b/>
          <w:bCs/>
          <w:color w:val="000000" w:themeColor="text1"/>
          <w:kern w:val="0"/>
          <w:sz w:val="24"/>
          <w:szCs w:val="32"/>
        </w:rPr>
        <w:t xml:space="preserve">17. </w:t>
      </w:r>
      <w:r>
        <w:rPr>
          <w:rFonts w:ascii="宋体" w:eastAsia="宋体" w:hAnsi="宋体" w:cs="Times New Roman"/>
          <w:b/>
          <w:bCs/>
          <w:color w:val="000000" w:themeColor="text1"/>
          <w:kern w:val="0"/>
          <w:sz w:val="24"/>
          <w:szCs w:val="32"/>
        </w:rPr>
        <w:t>合同价格与支付</w:t>
      </w:r>
      <w:bookmarkEnd w:id="896"/>
      <w:bookmarkEnd w:id="897"/>
      <w:bookmarkEnd w:id="898"/>
      <w:bookmarkEnd w:id="899"/>
      <w:bookmarkEnd w:id="900"/>
      <w:bookmarkEnd w:id="901"/>
      <w:bookmarkEnd w:id="902"/>
      <w:bookmarkEnd w:id="903"/>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04" w:name="_Toc247527748"/>
      <w:bookmarkStart w:id="905" w:name="_Toc52183849"/>
      <w:bookmarkStart w:id="906" w:name="_Toc300835151"/>
      <w:bookmarkStart w:id="907" w:name="_Toc247514147"/>
      <w:bookmarkStart w:id="908" w:name="_Toc14358310"/>
      <w:bookmarkStart w:id="909" w:name="_Toc24493"/>
      <w:bookmarkStart w:id="910" w:name="_Toc140222618"/>
      <w:r>
        <w:rPr>
          <w:rFonts w:ascii="宋体" w:eastAsia="宋体" w:hAnsi="宋体" w:cs="Times New Roman"/>
          <w:b/>
          <w:bCs/>
          <w:color w:val="000000" w:themeColor="text1"/>
          <w:kern w:val="0"/>
          <w:sz w:val="22"/>
          <w:szCs w:val="28"/>
        </w:rPr>
        <w:t xml:space="preserve">17.1 </w:t>
      </w:r>
      <w:r>
        <w:rPr>
          <w:rFonts w:ascii="宋体" w:eastAsia="宋体" w:hAnsi="宋体" w:cs="Times New Roman"/>
          <w:b/>
          <w:bCs/>
          <w:color w:val="000000" w:themeColor="text1"/>
          <w:kern w:val="0"/>
          <w:sz w:val="22"/>
          <w:szCs w:val="28"/>
        </w:rPr>
        <w:t>合同价格</w:t>
      </w:r>
      <w:bookmarkEnd w:id="904"/>
      <w:bookmarkEnd w:id="905"/>
      <w:bookmarkEnd w:id="906"/>
      <w:bookmarkEnd w:id="907"/>
      <w:bookmarkEnd w:id="908"/>
      <w:bookmarkEnd w:id="909"/>
      <w:bookmarkEnd w:id="910"/>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除专用合同条款另有约定外，</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）合同价格包括签约合同价以及按照合同约定进行的调整；</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）合同价格包括承包人依据法律规定或合同约定应支付的</w:t>
      </w:r>
      <w:proofErr w:type="gramStart"/>
      <w:r>
        <w:rPr>
          <w:rFonts w:ascii="宋体" w:eastAsia="宋体" w:hAnsi="宋体" w:cs="Times New Roman"/>
          <w:color w:val="000000" w:themeColor="text1"/>
          <w:kern w:val="0"/>
          <w:szCs w:val="18"/>
        </w:rPr>
        <w:t>规</w:t>
      </w:r>
      <w:proofErr w:type="gramEnd"/>
      <w:r>
        <w:rPr>
          <w:rFonts w:ascii="宋体" w:eastAsia="宋体" w:hAnsi="宋体" w:cs="Times New Roman"/>
          <w:color w:val="000000" w:themeColor="text1"/>
          <w:kern w:val="0"/>
          <w:szCs w:val="18"/>
        </w:rPr>
        <w:t>费和税金；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）价格清单列出的任何数量仅为估算的工作量，不得将其视为要求承包人实施的工程的实际或准确的工作量。在价格</w:t>
      </w:r>
      <w:r>
        <w:rPr>
          <w:rFonts w:ascii="宋体" w:eastAsia="宋体" w:hAnsi="宋体" w:cs="Times New Roman"/>
          <w:color w:val="000000" w:themeColor="text1"/>
          <w:kern w:val="0"/>
          <w:szCs w:val="21"/>
        </w:rPr>
        <w:t>清单中列出的任何工作量和价格数据应仅限用于变更和支付的参考资料，而不能用于其他目的。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合同约定工程的某部</w:t>
      </w:r>
      <w:proofErr w:type="gramStart"/>
      <w:r>
        <w:rPr>
          <w:rFonts w:ascii="宋体" w:eastAsia="宋体" w:hAnsi="宋体" w:cs="Times New Roman"/>
          <w:color w:val="000000" w:themeColor="text1"/>
          <w:kern w:val="0"/>
          <w:szCs w:val="21"/>
        </w:rPr>
        <w:t>分按照</w:t>
      </w:r>
      <w:proofErr w:type="gramEnd"/>
      <w:r>
        <w:rPr>
          <w:rFonts w:ascii="宋体" w:eastAsia="宋体" w:hAnsi="宋体" w:cs="Times New Roman"/>
          <w:color w:val="000000" w:themeColor="text1"/>
          <w:kern w:val="0"/>
          <w:szCs w:val="21"/>
        </w:rPr>
        <w:t>实际完成的工程量进行支付的，应按照专用合同条款的约定进行计量和估价，并据此调整合同价格。</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11" w:name="_Toc14358311"/>
      <w:bookmarkStart w:id="912" w:name="_Toc247527749"/>
      <w:bookmarkStart w:id="913" w:name="_Toc300835152"/>
      <w:bookmarkStart w:id="914" w:name="_Toc9063"/>
      <w:bookmarkStart w:id="915" w:name="_Toc140222619"/>
      <w:bookmarkStart w:id="916" w:name="_Toc247514148"/>
      <w:bookmarkStart w:id="917" w:name="_Toc52183850"/>
      <w:r>
        <w:rPr>
          <w:rFonts w:ascii="宋体" w:eastAsia="宋体" w:hAnsi="宋体" w:cs="Times New Roman"/>
          <w:b/>
          <w:bCs/>
          <w:color w:val="000000" w:themeColor="text1"/>
          <w:kern w:val="0"/>
          <w:sz w:val="22"/>
          <w:szCs w:val="28"/>
        </w:rPr>
        <w:t xml:space="preserve">17.2 </w:t>
      </w:r>
      <w:r>
        <w:rPr>
          <w:rFonts w:ascii="宋体" w:eastAsia="宋体" w:hAnsi="宋体" w:cs="Times New Roman"/>
          <w:b/>
          <w:bCs/>
          <w:color w:val="000000" w:themeColor="text1"/>
          <w:kern w:val="0"/>
          <w:sz w:val="22"/>
          <w:szCs w:val="28"/>
        </w:rPr>
        <w:t>预付款</w:t>
      </w:r>
      <w:bookmarkEnd w:id="911"/>
      <w:bookmarkEnd w:id="912"/>
      <w:bookmarkEnd w:id="913"/>
      <w:bookmarkEnd w:id="914"/>
      <w:bookmarkEnd w:id="915"/>
      <w:bookmarkEnd w:id="916"/>
      <w:bookmarkEnd w:id="91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预付款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预付款用于承包人为合同工程的设计和工程实施购置材料、工程设备、施工设备、修建临时设施以及组织施工队伍进场等。预付款的额度和支付在专用合同条款中约定。预付款必须专用于合同工作。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预付款保函</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除专用合同条款另有约定外，承包人应在收到预付款的同时向发包人提交预付款保函，预付款保函的担</w:t>
      </w:r>
      <w:r>
        <w:rPr>
          <w:rFonts w:ascii="宋体" w:eastAsia="宋体" w:hAnsi="宋体" w:cs="Times New Roman"/>
          <w:color w:val="000000" w:themeColor="text1"/>
          <w:kern w:val="0"/>
          <w:szCs w:val="21"/>
        </w:rPr>
        <w:lastRenderedPageBreak/>
        <w:t>保</w:t>
      </w:r>
      <w:r>
        <w:rPr>
          <w:rFonts w:ascii="宋体" w:eastAsia="宋体" w:hAnsi="宋体" w:cs="Times New Roman"/>
          <w:color w:val="000000" w:themeColor="text1"/>
          <w:kern w:val="0"/>
          <w:szCs w:val="18"/>
        </w:rPr>
        <w:t>金额应与预付款金额相同。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17.2.3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预付款的扣回与还清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预付款在进度付款中扣回，扣回办法在专用合同条款中约定。在颁发工程接收证书前，由于不可抗力或其他原因解除合同时，预付款尚未扣清的，尚未扣清的预付款余额应作为承包人的到期应付款。</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18" w:name="_Toc14358312"/>
      <w:bookmarkStart w:id="919" w:name="_Toc247514149"/>
      <w:bookmarkStart w:id="920" w:name="_Toc247527750"/>
      <w:bookmarkStart w:id="921" w:name="_Toc3497"/>
      <w:bookmarkStart w:id="922" w:name="_Toc52183851"/>
      <w:bookmarkStart w:id="923" w:name="_Toc300835153"/>
      <w:bookmarkStart w:id="924" w:name="_Toc140222620"/>
      <w:r>
        <w:rPr>
          <w:rFonts w:ascii="宋体" w:eastAsia="宋体" w:hAnsi="宋体" w:cs="Times New Roman"/>
          <w:b/>
          <w:bCs/>
          <w:color w:val="000000" w:themeColor="text1"/>
          <w:kern w:val="0"/>
          <w:sz w:val="22"/>
          <w:szCs w:val="28"/>
        </w:rPr>
        <w:t xml:space="preserve">17.3 </w:t>
      </w:r>
      <w:r>
        <w:rPr>
          <w:rFonts w:ascii="宋体" w:eastAsia="宋体" w:hAnsi="宋体" w:cs="Times New Roman"/>
          <w:b/>
          <w:bCs/>
          <w:color w:val="000000" w:themeColor="text1"/>
          <w:kern w:val="0"/>
          <w:sz w:val="22"/>
          <w:szCs w:val="28"/>
        </w:rPr>
        <w:t>工程进度付款</w:t>
      </w:r>
      <w:bookmarkEnd w:id="918"/>
      <w:bookmarkEnd w:id="919"/>
      <w:bookmarkEnd w:id="920"/>
      <w:bookmarkEnd w:id="921"/>
      <w:bookmarkEnd w:id="922"/>
      <w:bookmarkEnd w:id="923"/>
      <w:bookmarkEnd w:id="92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付款时间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除专用合同条款另有约定外，工程进度付款按月支付。</w:t>
      </w:r>
    </w:p>
    <w:p w:rsidR="00E101EA" w:rsidRDefault="00584E12">
      <w:pPr>
        <w:tabs>
          <w:tab w:val="left" w:pos="5670"/>
        </w:tabs>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支付分解表</w:t>
      </w:r>
    </w:p>
    <w:p w:rsidR="00E101EA" w:rsidRDefault="00584E12">
      <w:pPr>
        <w:tabs>
          <w:tab w:val="left" w:pos="5670"/>
        </w:tabs>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除专用合同条款另有约定外，承包人应根据价格清单的价格构成、费用性质、计划发生时间和相应工作量等因素，按照以下分类和分解原则，结合第</w:t>
      </w:r>
      <w:r>
        <w:rPr>
          <w:rFonts w:ascii="宋体" w:eastAsia="宋体" w:hAnsi="宋体" w:cs="Times New Roman"/>
          <w:color w:val="000000" w:themeColor="text1"/>
          <w:kern w:val="0"/>
          <w:szCs w:val="18"/>
        </w:rPr>
        <w:t>4.12.1</w:t>
      </w:r>
      <w:r>
        <w:rPr>
          <w:rFonts w:ascii="宋体" w:eastAsia="宋体" w:hAnsi="宋体" w:cs="Times New Roman"/>
          <w:color w:val="000000" w:themeColor="text1"/>
          <w:kern w:val="0"/>
          <w:szCs w:val="21"/>
        </w:rPr>
        <w:t>项约定的合同进度计划，汇总形成月度支付分解报告。</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）勘察设计费。按照提供勘察设计阶段性成果文件的时间、对应的工作量进行分解。</w:t>
      </w:r>
      <w:r>
        <w:rPr>
          <w:rFonts w:ascii="宋体" w:eastAsia="宋体" w:hAnsi="宋体" w:cs="Times New Roman"/>
          <w:color w:val="000000" w:themeColor="text1"/>
          <w:kern w:val="0"/>
          <w:szCs w:val="18"/>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）材料和工程设备费。分别按订立采购合同、进场验收合格、安装就位、工程竣工等阶段和专用条款约定的比例进行分解。</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）技术服务培训费。按照价格清单中的单价，结合第</w:t>
      </w:r>
      <w:r>
        <w:rPr>
          <w:rFonts w:ascii="宋体" w:eastAsia="宋体" w:hAnsi="宋体" w:cs="Times New Roman"/>
          <w:color w:val="000000" w:themeColor="text1"/>
          <w:kern w:val="0"/>
          <w:szCs w:val="18"/>
        </w:rPr>
        <w:t>4.12.1</w:t>
      </w:r>
      <w:r>
        <w:rPr>
          <w:rFonts w:ascii="宋体" w:eastAsia="宋体" w:hAnsi="宋体" w:cs="Times New Roman"/>
          <w:color w:val="000000" w:themeColor="text1"/>
          <w:kern w:val="0"/>
          <w:szCs w:val="18"/>
        </w:rPr>
        <w:t>项约定的合同进度计划对应的工作量进行分解。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）其他工</w:t>
      </w:r>
      <w:r>
        <w:rPr>
          <w:rFonts w:ascii="宋体" w:eastAsia="宋体" w:hAnsi="宋体" w:cs="Times New Roman"/>
          <w:color w:val="000000" w:themeColor="text1"/>
          <w:kern w:val="0"/>
          <w:szCs w:val="21"/>
        </w:rPr>
        <w:t>程价款。除第</w:t>
      </w:r>
      <w:r>
        <w:rPr>
          <w:rFonts w:ascii="宋体" w:eastAsia="宋体" w:hAnsi="宋体" w:cs="Times New Roman"/>
          <w:color w:val="000000" w:themeColor="text1"/>
          <w:kern w:val="0"/>
          <w:szCs w:val="18"/>
        </w:rPr>
        <w:t>17.1</w:t>
      </w:r>
      <w:r>
        <w:rPr>
          <w:rFonts w:ascii="宋体" w:eastAsia="宋体" w:hAnsi="宋体" w:cs="Times New Roman"/>
          <w:color w:val="000000" w:themeColor="text1"/>
          <w:kern w:val="0"/>
          <w:szCs w:val="21"/>
        </w:rPr>
        <w:t>款约定按已完成工程量计量支付的工程价款外，按照价格清单中的价格，结合第</w:t>
      </w:r>
      <w:r>
        <w:rPr>
          <w:rFonts w:ascii="宋体" w:eastAsia="宋体" w:hAnsi="宋体" w:cs="Times New Roman"/>
          <w:color w:val="000000" w:themeColor="text1"/>
          <w:kern w:val="0"/>
          <w:szCs w:val="18"/>
        </w:rPr>
        <w:t>4.12.1</w:t>
      </w:r>
      <w:r>
        <w:rPr>
          <w:rFonts w:ascii="宋体" w:eastAsia="宋体" w:hAnsi="宋体" w:cs="Times New Roman"/>
          <w:color w:val="000000" w:themeColor="text1"/>
          <w:kern w:val="0"/>
          <w:szCs w:val="21"/>
        </w:rPr>
        <w:t>项约定的合同进度计划拟完成的工程量或者比例进行分解。</w:t>
      </w:r>
    </w:p>
    <w:p w:rsidR="00E101EA" w:rsidRDefault="00584E12">
      <w:pPr>
        <w:tabs>
          <w:tab w:val="left" w:pos="5670"/>
        </w:tabs>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承包人应当在收到经监理人批复的合同进度计划</w:t>
      </w:r>
      <w:r>
        <w:rPr>
          <w:rFonts w:ascii="宋体" w:eastAsia="宋体" w:hAnsi="宋体" w:cs="Times New Roman"/>
          <w:color w:val="000000" w:themeColor="text1"/>
          <w:kern w:val="0"/>
          <w:szCs w:val="21"/>
        </w:rPr>
        <w:t>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天内，将支付分解报告以及形成支付分解报告的支持性资料报监理人审批，监理人应当在收到承包人报送的支付分解报告后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天内给予批复或提出修改意见，经监理人批准的支付分解报告为有合同约束力的支付分解表。合同进度计划进行了修订的，应相应修改支付分解表，并</w:t>
      </w:r>
      <w:proofErr w:type="gramStart"/>
      <w:r>
        <w:rPr>
          <w:rFonts w:ascii="宋体" w:eastAsia="宋体" w:hAnsi="宋体" w:cs="Times New Roman"/>
          <w:color w:val="000000" w:themeColor="text1"/>
          <w:kern w:val="0"/>
          <w:szCs w:val="21"/>
        </w:rPr>
        <w:t>按本目规定</w:t>
      </w:r>
      <w:proofErr w:type="gramEnd"/>
      <w:r>
        <w:rPr>
          <w:rFonts w:ascii="宋体" w:eastAsia="宋体" w:hAnsi="宋体" w:cs="Times New Roman"/>
          <w:color w:val="000000" w:themeColor="text1"/>
          <w:kern w:val="0"/>
          <w:szCs w:val="21"/>
        </w:rPr>
        <w:t>报监理人批复。</w:t>
      </w:r>
    </w:p>
    <w:p w:rsidR="00E101EA" w:rsidRDefault="00584E12">
      <w:pPr>
        <w:tabs>
          <w:tab w:val="left" w:pos="5670"/>
        </w:tabs>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17.3.3 </w:t>
      </w:r>
      <w:r>
        <w:rPr>
          <w:rFonts w:ascii="宋体" w:eastAsia="宋体" w:hAnsi="宋体" w:cs="Times New Roman"/>
          <w:color w:val="000000" w:themeColor="text1"/>
          <w:kern w:val="0"/>
          <w:szCs w:val="21"/>
        </w:rPr>
        <w:t>进度付款申请单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承包人应在每笔进度款支付前，按监理人批准的格式和专用合同条款约定的份数，向监理人提交进度付款申请单，并附相应的支持性证明文件。除合同另有约定外，进度付款申请单应包括下列内容：</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）当期应支付金额总额，以及截至</w:t>
      </w:r>
      <w:r>
        <w:rPr>
          <w:rFonts w:ascii="宋体" w:eastAsia="宋体" w:hAnsi="宋体" w:cs="Times New Roman"/>
          <w:color w:val="000000" w:themeColor="text1"/>
          <w:kern w:val="0"/>
          <w:szCs w:val="18"/>
        </w:rPr>
        <w:t>当期期末累计应支付金额总额、已支付的进度付款金额总额；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）当期根据支付分解表应支付金额，以及截至当期期末累计应支付金额；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）当期根据第</w:t>
      </w:r>
      <w:r>
        <w:rPr>
          <w:rFonts w:ascii="宋体" w:eastAsia="宋体" w:hAnsi="宋体" w:cs="Times New Roman"/>
          <w:color w:val="000000" w:themeColor="text1"/>
          <w:kern w:val="0"/>
          <w:szCs w:val="18"/>
        </w:rPr>
        <w:t>17.1</w:t>
      </w:r>
      <w:r>
        <w:rPr>
          <w:rFonts w:ascii="宋体" w:eastAsia="宋体" w:hAnsi="宋体" w:cs="Times New Roman"/>
          <w:color w:val="000000" w:themeColor="text1"/>
          <w:kern w:val="0"/>
          <w:szCs w:val="18"/>
        </w:rPr>
        <w:t>款约定计量的已实施工程应支付金额，以及截至当期期末累计应支付金额；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）当期根据第</w:t>
      </w:r>
      <w:r>
        <w:rPr>
          <w:rFonts w:ascii="宋体" w:eastAsia="宋体" w:hAnsi="宋体" w:cs="Times New Roman"/>
          <w:color w:val="000000" w:themeColor="text1"/>
          <w:kern w:val="0"/>
          <w:szCs w:val="18"/>
        </w:rPr>
        <w:t>15</w:t>
      </w:r>
      <w:r>
        <w:rPr>
          <w:rFonts w:ascii="宋体" w:eastAsia="宋体" w:hAnsi="宋体" w:cs="Times New Roman"/>
          <w:color w:val="000000" w:themeColor="text1"/>
          <w:kern w:val="0"/>
          <w:szCs w:val="18"/>
        </w:rPr>
        <w:t>条应增加和扣减的变更金额，以及截至当期期末累计变更金额；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）当期根据第</w:t>
      </w:r>
      <w:r>
        <w:rPr>
          <w:rFonts w:ascii="宋体" w:eastAsia="宋体" w:hAnsi="宋体" w:cs="Times New Roman"/>
          <w:color w:val="000000" w:themeColor="text1"/>
          <w:kern w:val="0"/>
          <w:szCs w:val="18"/>
        </w:rPr>
        <w:t xml:space="preserve">23 </w:t>
      </w:r>
      <w:proofErr w:type="gramStart"/>
      <w:r>
        <w:rPr>
          <w:rFonts w:ascii="宋体" w:eastAsia="宋体" w:hAnsi="宋体" w:cs="Times New Roman"/>
          <w:color w:val="000000" w:themeColor="text1"/>
          <w:kern w:val="0"/>
          <w:szCs w:val="18"/>
        </w:rPr>
        <w:t>条应增加</w:t>
      </w:r>
      <w:proofErr w:type="gramEnd"/>
      <w:r>
        <w:rPr>
          <w:rFonts w:ascii="宋体" w:eastAsia="宋体" w:hAnsi="宋体" w:cs="Times New Roman"/>
          <w:color w:val="000000" w:themeColor="text1"/>
          <w:kern w:val="0"/>
          <w:szCs w:val="18"/>
        </w:rPr>
        <w:t>和扣减的索赔金额，以及截至当期期末累计索赔金额；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6</w:t>
      </w:r>
      <w:r>
        <w:rPr>
          <w:rFonts w:ascii="宋体" w:eastAsia="宋体" w:hAnsi="宋体" w:cs="Times New Roman"/>
          <w:color w:val="000000" w:themeColor="text1"/>
          <w:kern w:val="0"/>
          <w:szCs w:val="18"/>
        </w:rPr>
        <w:t>）当期根据第</w:t>
      </w:r>
      <w:r>
        <w:rPr>
          <w:rFonts w:ascii="宋体" w:eastAsia="宋体" w:hAnsi="宋体" w:cs="Times New Roman"/>
          <w:color w:val="000000" w:themeColor="text1"/>
          <w:kern w:val="0"/>
          <w:szCs w:val="18"/>
        </w:rPr>
        <w:t xml:space="preserve">17.2 </w:t>
      </w:r>
      <w:r>
        <w:rPr>
          <w:rFonts w:ascii="宋体" w:eastAsia="宋体" w:hAnsi="宋体" w:cs="Times New Roman"/>
          <w:color w:val="000000" w:themeColor="text1"/>
          <w:kern w:val="0"/>
          <w:szCs w:val="18"/>
        </w:rPr>
        <w:t>款约定应支付的预付款和扣减的返还预付款金额，以及截至当期期末累计返还预付款金额；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7</w:t>
      </w:r>
      <w:r>
        <w:rPr>
          <w:rFonts w:ascii="宋体" w:eastAsia="宋体" w:hAnsi="宋体" w:cs="Times New Roman"/>
          <w:color w:val="000000" w:themeColor="text1"/>
          <w:kern w:val="0"/>
          <w:szCs w:val="18"/>
        </w:rPr>
        <w:t>）当期根据第</w:t>
      </w:r>
      <w:r>
        <w:rPr>
          <w:rFonts w:ascii="宋体" w:eastAsia="宋体" w:hAnsi="宋体" w:cs="Times New Roman"/>
          <w:color w:val="000000" w:themeColor="text1"/>
          <w:kern w:val="0"/>
          <w:szCs w:val="18"/>
        </w:rPr>
        <w:t>17.4.1</w:t>
      </w:r>
      <w:r>
        <w:rPr>
          <w:rFonts w:ascii="宋体" w:eastAsia="宋体" w:hAnsi="宋体" w:cs="Times New Roman"/>
          <w:color w:val="000000" w:themeColor="text1"/>
          <w:kern w:val="0"/>
          <w:szCs w:val="18"/>
        </w:rPr>
        <w:t xml:space="preserve"> </w:t>
      </w:r>
      <w:r>
        <w:rPr>
          <w:rFonts w:ascii="宋体" w:eastAsia="宋体" w:hAnsi="宋体" w:cs="Times New Roman"/>
          <w:color w:val="000000" w:themeColor="text1"/>
          <w:kern w:val="0"/>
          <w:szCs w:val="18"/>
        </w:rPr>
        <w:t>项约定应扣减的质量保证金金额，以及截至当期期末累计扣减的质量保证金金额；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8</w:t>
      </w:r>
      <w:r>
        <w:rPr>
          <w:rFonts w:ascii="宋体" w:eastAsia="宋体" w:hAnsi="宋体" w:cs="Times New Roman"/>
          <w:color w:val="000000" w:themeColor="text1"/>
          <w:kern w:val="0"/>
          <w:szCs w:val="18"/>
        </w:rPr>
        <w:t>）当期根</w:t>
      </w:r>
      <w:r>
        <w:rPr>
          <w:rFonts w:ascii="宋体" w:eastAsia="宋体" w:hAnsi="宋体" w:cs="Times New Roman"/>
          <w:color w:val="000000" w:themeColor="text1"/>
          <w:kern w:val="0"/>
          <w:szCs w:val="21"/>
        </w:rPr>
        <w:t>据合同应增加和扣减的其他金额，以及截至当期期末累计增加和扣减的金额。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17.3.4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进度付款证书和支付时间</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）监理人在收到承包人进度付款申请单以及相应的支持性证明文件后的</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）发包人最迟应在监理人收到进度付款申请单后的</w:t>
      </w:r>
      <w:r>
        <w:rPr>
          <w:rFonts w:ascii="宋体" w:eastAsia="宋体" w:hAnsi="宋体" w:cs="Times New Roman"/>
          <w:color w:val="000000" w:themeColor="text1"/>
          <w:kern w:val="0"/>
          <w:szCs w:val="18"/>
        </w:rPr>
        <w:t xml:space="preserve">28 </w:t>
      </w:r>
      <w:r>
        <w:rPr>
          <w:rFonts w:ascii="宋体" w:eastAsia="宋体" w:hAnsi="宋体" w:cs="Times New Roman"/>
          <w:color w:val="000000" w:themeColor="text1"/>
          <w:kern w:val="0"/>
          <w:szCs w:val="18"/>
        </w:rPr>
        <w:t>天内，将进度应付款支付给承包人。发包人未能在前述时间内完成审批或不予答复的，视为发包人同意进度付款申请。</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）监理</w:t>
      </w:r>
      <w:r>
        <w:rPr>
          <w:rFonts w:ascii="宋体" w:eastAsia="宋体" w:hAnsi="宋体" w:cs="Times New Roman"/>
          <w:color w:val="000000" w:themeColor="text1"/>
          <w:kern w:val="0"/>
          <w:szCs w:val="18"/>
        </w:rPr>
        <w:t>人出具进度付款证书，不应视为监理人已同意、批准或接受了承包人完成的该部分工作。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）进度付款</w:t>
      </w:r>
      <w:r>
        <w:rPr>
          <w:rFonts w:ascii="宋体" w:eastAsia="宋体" w:hAnsi="宋体" w:cs="Times New Roman"/>
          <w:color w:val="000000" w:themeColor="text1"/>
          <w:kern w:val="0"/>
          <w:szCs w:val="21"/>
        </w:rPr>
        <w:t>涉及政府投资资金的，按照国库集中支付等国家相关规定和专用合同条款的约定执行。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17.3.5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工程进度付款的修正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在对以往历次已签发的进度付款证书进行汇总和复核中发现错、漏或重复的，监理人有权予以修正，承包人也有权提出修正申请。经监理人、承包人复核同意的修正，应在本次进度付款中支付或扣除。</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25" w:name="_Toc300835154"/>
      <w:bookmarkStart w:id="926" w:name="_Toc247514150"/>
      <w:bookmarkStart w:id="927" w:name="_Toc6213"/>
      <w:bookmarkStart w:id="928" w:name="_Toc52183852"/>
      <w:bookmarkStart w:id="929" w:name="_Toc247527751"/>
      <w:bookmarkStart w:id="930" w:name="_Toc14358313"/>
      <w:bookmarkStart w:id="931" w:name="_Toc140222621"/>
      <w:r>
        <w:rPr>
          <w:rFonts w:ascii="宋体" w:eastAsia="宋体" w:hAnsi="宋体" w:cs="Times New Roman"/>
          <w:b/>
          <w:bCs/>
          <w:color w:val="000000" w:themeColor="text1"/>
          <w:kern w:val="0"/>
          <w:sz w:val="22"/>
          <w:szCs w:val="28"/>
        </w:rPr>
        <w:t xml:space="preserve">17.4 </w:t>
      </w:r>
      <w:r>
        <w:rPr>
          <w:rFonts w:ascii="宋体" w:eastAsia="宋体" w:hAnsi="宋体" w:cs="Times New Roman"/>
          <w:b/>
          <w:bCs/>
          <w:color w:val="000000" w:themeColor="text1"/>
          <w:kern w:val="0"/>
          <w:sz w:val="22"/>
          <w:szCs w:val="28"/>
        </w:rPr>
        <w:t>质量保证金</w:t>
      </w:r>
      <w:bookmarkEnd w:id="925"/>
      <w:bookmarkEnd w:id="926"/>
      <w:bookmarkEnd w:id="927"/>
      <w:bookmarkEnd w:id="928"/>
      <w:bookmarkEnd w:id="929"/>
      <w:bookmarkEnd w:id="930"/>
      <w:bookmarkEnd w:id="93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监理人应从发包人的每笔进度付款中，按专用合同条款的约定扣留质量保证金，直至扣留的质量保证金总</w:t>
      </w:r>
      <w:r>
        <w:rPr>
          <w:rFonts w:ascii="宋体" w:eastAsia="宋体" w:hAnsi="宋体" w:cs="Times New Roman"/>
          <w:color w:val="000000" w:themeColor="text1"/>
          <w:kern w:val="0"/>
          <w:szCs w:val="21"/>
        </w:rPr>
        <w:t>额达到专用合同条款约定的金额或比例为止。质量保证金的计算额度不包括预付款的支付、扣回以及价格调整的金额。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17.4.2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在第</w:t>
      </w:r>
      <w:r>
        <w:rPr>
          <w:rFonts w:ascii="宋体" w:eastAsia="宋体" w:hAnsi="宋体" w:cs="Times New Roman"/>
          <w:color w:val="000000" w:themeColor="text1"/>
          <w:kern w:val="0"/>
          <w:szCs w:val="18"/>
        </w:rPr>
        <w:t>1.1.4.5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目约定的缺陷责任期满时，承包人向发包人申请到期应返还承包人剩余的质量保证金，发包人应在</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天内会同承包人按照合同约定的内容核实承包人是否完成缺陷责任。如无异议，发包人应当在核实后将剩余质量保证金返还承包人。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17.4.3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在第</w:t>
      </w:r>
      <w:r>
        <w:rPr>
          <w:rFonts w:ascii="宋体" w:eastAsia="宋体" w:hAnsi="宋体" w:cs="Times New Roman"/>
          <w:color w:val="000000" w:themeColor="text1"/>
          <w:kern w:val="0"/>
          <w:szCs w:val="18"/>
        </w:rPr>
        <w:t>1.1.4.5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目约定的缺陷责任期满时，承包人没有完成缺陷责任的，发包人有权扣留与未履行责任剩余工作所需金额相应的质量保证金余额，并有权根据第</w:t>
      </w:r>
      <w:r>
        <w:rPr>
          <w:rFonts w:ascii="宋体" w:eastAsia="宋体" w:hAnsi="宋体" w:cs="Times New Roman"/>
          <w:color w:val="000000" w:themeColor="text1"/>
          <w:kern w:val="0"/>
          <w:szCs w:val="21"/>
        </w:rPr>
        <w:t xml:space="preserve">19.3 </w:t>
      </w:r>
      <w:r>
        <w:rPr>
          <w:rFonts w:ascii="宋体" w:eastAsia="宋体" w:hAnsi="宋体" w:cs="Times New Roman"/>
          <w:color w:val="000000" w:themeColor="text1"/>
          <w:kern w:val="0"/>
          <w:szCs w:val="21"/>
        </w:rPr>
        <w:t>款约定要求延长缺陷责任期，直至完成剩余工作为止。</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32" w:name="_Toc247527752"/>
      <w:bookmarkStart w:id="933" w:name="_Toc52183853"/>
      <w:bookmarkStart w:id="934" w:name="_Toc300835155"/>
      <w:bookmarkStart w:id="935" w:name="_Toc14358314"/>
      <w:bookmarkStart w:id="936" w:name="_Toc7989"/>
      <w:bookmarkStart w:id="937" w:name="_Toc247514151"/>
      <w:bookmarkStart w:id="938" w:name="_Toc140222622"/>
      <w:r>
        <w:rPr>
          <w:rFonts w:ascii="宋体" w:eastAsia="宋体" w:hAnsi="宋体" w:cs="Times New Roman"/>
          <w:b/>
          <w:bCs/>
          <w:color w:val="000000" w:themeColor="text1"/>
          <w:kern w:val="0"/>
          <w:sz w:val="22"/>
          <w:szCs w:val="28"/>
        </w:rPr>
        <w:t xml:space="preserve">17.5 </w:t>
      </w:r>
      <w:r>
        <w:rPr>
          <w:rFonts w:ascii="宋体" w:eastAsia="宋体" w:hAnsi="宋体" w:cs="Times New Roman"/>
          <w:b/>
          <w:bCs/>
          <w:color w:val="000000" w:themeColor="text1"/>
          <w:kern w:val="0"/>
          <w:sz w:val="22"/>
          <w:szCs w:val="28"/>
        </w:rPr>
        <w:t>竣工结算</w:t>
      </w:r>
      <w:bookmarkEnd w:id="932"/>
      <w:bookmarkEnd w:id="933"/>
      <w:bookmarkEnd w:id="934"/>
      <w:bookmarkEnd w:id="935"/>
      <w:bookmarkEnd w:id="936"/>
      <w:bookmarkEnd w:id="937"/>
      <w:bookmarkEnd w:id="93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竣工付款申请单</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）监理人对竣工付款申请单有异议的，有权要求承包人进行修正和提供补充资料。经监理人和承包人协商后，由承包人向</w:t>
      </w:r>
      <w:r>
        <w:rPr>
          <w:rFonts w:ascii="宋体" w:eastAsia="宋体" w:hAnsi="宋体" w:cs="Times New Roman"/>
          <w:color w:val="000000" w:themeColor="text1"/>
          <w:kern w:val="0"/>
          <w:szCs w:val="21"/>
        </w:rPr>
        <w:t>监理人提交修正后的竣工付款申请单。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17.5.2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竣工付款证书及支付时间</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）监理人在收到承包人提交的竣工付款申请单后的</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天内完成核查，提出发包人到期应支付给承包人的价款送发包人审核并抄送承包人。发包人应在收到后</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天内审核完毕，由监理人向承包人出具经发包人签认的竣工付款证书。监理人未在约定时间内核查，又未提出具体意见的，视为承包人提交的竣工付款申请单已经监理人核查同意；发包人未在约定时间内审核</w:t>
      </w:r>
      <w:r>
        <w:rPr>
          <w:rFonts w:ascii="宋体" w:eastAsia="宋体" w:hAnsi="宋体" w:cs="Times New Roman"/>
          <w:color w:val="000000" w:themeColor="text1"/>
          <w:kern w:val="0"/>
          <w:szCs w:val="18"/>
        </w:rPr>
        <w:t>又未提出具体意见的，监理人提出发包人到期应支付给承包人的价款视为已经发包人同意。</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）发包人应在监理人出具竣工付款证书后的</w:t>
      </w:r>
      <w:r>
        <w:rPr>
          <w:rFonts w:ascii="宋体" w:eastAsia="宋体" w:hAnsi="宋体" w:cs="Times New Roman"/>
          <w:color w:val="000000" w:themeColor="text1"/>
          <w:kern w:val="0"/>
          <w:szCs w:val="18"/>
        </w:rPr>
        <w:t xml:space="preserve">14 </w:t>
      </w:r>
      <w:r>
        <w:rPr>
          <w:rFonts w:ascii="宋体" w:eastAsia="宋体" w:hAnsi="宋体" w:cs="Times New Roman"/>
          <w:color w:val="000000" w:themeColor="text1"/>
          <w:kern w:val="0"/>
          <w:szCs w:val="18"/>
        </w:rPr>
        <w:t>天内，将应支付款支付给承包人。发包人不按期支付的，按第</w:t>
      </w:r>
      <w:r>
        <w:rPr>
          <w:rFonts w:ascii="宋体" w:eastAsia="宋体" w:hAnsi="宋体" w:cs="Times New Roman"/>
          <w:color w:val="000000" w:themeColor="text1"/>
          <w:kern w:val="0"/>
          <w:szCs w:val="18"/>
        </w:rPr>
        <w:t>17.3.4</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）目的约定，将逾期付款违约金支付给承包人。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）承包人对发包人签认的竣工付款证书有异议的，发包人可出具竣工付款申请单中承包人已同意部分的临时付款证书。存在争议的部分，按第</w:t>
      </w:r>
      <w:r>
        <w:rPr>
          <w:rFonts w:ascii="宋体" w:eastAsia="宋体" w:hAnsi="宋体" w:cs="Times New Roman"/>
          <w:color w:val="000000" w:themeColor="text1"/>
          <w:kern w:val="0"/>
          <w:szCs w:val="18"/>
        </w:rPr>
        <w:t>24</w:t>
      </w:r>
      <w:r>
        <w:rPr>
          <w:rFonts w:ascii="宋体" w:eastAsia="宋体" w:hAnsi="宋体" w:cs="Times New Roman"/>
          <w:color w:val="000000" w:themeColor="text1"/>
          <w:kern w:val="0"/>
          <w:szCs w:val="18"/>
        </w:rPr>
        <w:t>条的约定执行。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）竣工付</w:t>
      </w:r>
      <w:r>
        <w:rPr>
          <w:rFonts w:ascii="宋体" w:eastAsia="宋体" w:hAnsi="宋体" w:cs="Times New Roman"/>
          <w:color w:val="000000" w:themeColor="text1"/>
          <w:kern w:val="0"/>
          <w:szCs w:val="21"/>
        </w:rPr>
        <w:t>款涉及政府投资资金的，按第</w:t>
      </w:r>
      <w:r>
        <w:rPr>
          <w:rFonts w:ascii="宋体" w:eastAsia="宋体" w:hAnsi="宋体" w:cs="Times New Roman"/>
          <w:color w:val="000000" w:themeColor="text1"/>
          <w:kern w:val="0"/>
          <w:szCs w:val="18"/>
        </w:rPr>
        <w:t>17.3.4</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目的约定执行。</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39" w:name="_Toc247527753"/>
      <w:bookmarkStart w:id="940" w:name="_Toc247514152"/>
      <w:bookmarkStart w:id="941" w:name="_Toc140222623"/>
      <w:bookmarkStart w:id="942" w:name="_Toc14358315"/>
      <w:bookmarkStart w:id="943" w:name="_Toc52183854"/>
      <w:bookmarkStart w:id="944" w:name="_Toc300835156"/>
      <w:bookmarkStart w:id="945" w:name="_Toc19784"/>
      <w:r>
        <w:rPr>
          <w:rFonts w:ascii="宋体" w:eastAsia="宋体" w:hAnsi="宋体" w:cs="Times New Roman"/>
          <w:b/>
          <w:bCs/>
          <w:color w:val="000000" w:themeColor="text1"/>
          <w:kern w:val="0"/>
          <w:sz w:val="22"/>
          <w:szCs w:val="28"/>
        </w:rPr>
        <w:t xml:space="preserve">17.6 </w:t>
      </w:r>
      <w:r>
        <w:rPr>
          <w:rFonts w:ascii="宋体" w:eastAsia="宋体" w:hAnsi="宋体" w:cs="Times New Roman"/>
          <w:b/>
          <w:bCs/>
          <w:color w:val="000000" w:themeColor="text1"/>
          <w:kern w:val="0"/>
          <w:sz w:val="22"/>
          <w:szCs w:val="28"/>
        </w:rPr>
        <w:t>最终结清</w:t>
      </w:r>
      <w:bookmarkEnd w:id="939"/>
      <w:bookmarkEnd w:id="940"/>
      <w:bookmarkEnd w:id="941"/>
      <w:bookmarkEnd w:id="942"/>
      <w:bookmarkEnd w:id="943"/>
      <w:bookmarkEnd w:id="944"/>
      <w:bookmarkEnd w:id="94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17.6.1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最终结清申请单</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）缺陷责任期终止证书签发后，承包人可按专用合同条款约定的份数和期限向监理人提交最终结清申请单，并提供相关证明材料。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）发包人对最终结清申请单内容有异议的，有权要求承包人进行修正和提供补充资料，由承包人向监理人提交修正后的</w:t>
      </w:r>
      <w:r>
        <w:rPr>
          <w:rFonts w:ascii="宋体" w:eastAsia="宋体" w:hAnsi="宋体" w:cs="Times New Roman"/>
          <w:color w:val="000000" w:themeColor="text1"/>
          <w:kern w:val="0"/>
          <w:szCs w:val="21"/>
        </w:rPr>
        <w:t>最终结清申请单。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17.6.2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最终结清证书和支付时间</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）监理人收到承包人提交的最终结清申请单后的</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天内，提出发包人应支付给承包人的价款送发包人审核并抄送承包人。发包人应在收到后</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天内审核完毕，由监理人向承包人出具经发包人签认的最终结清证书。监理人未在约定时间内核查，又未提</w:t>
      </w:r>
      <w:r>
        <w:rPr>
          <w:rFonts w:ascii="宋体" w:eastAsia="宋体" w:hAnsi="宋体" w:cs="Times New Roman"/>
          <w:color w:val="000000" w:themeColor="text1"/>
          <w:kern w:val="0"/>
          <w:szCs w:val="18"/>
        </w:rPr>
        <w:t>出具体意见的，视为承包人提交的最终结清申请已经监理人核查同意；发包人未在约定时间内审核又未提出具体意见的，监理人提出应支付给承包人的价款视为已经发包人同意。</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）发包人应在监理人出具最终结清证书后的</w:t>
      </w:r>
      <w:r>
        <w:rPr>
          <w:rFonts w:ascii="宋体" w:eastAsia="宋体" w:hAnsi="宋体" w:cs="Times New Roman"/>
          <w:color w:val="000000" w:themeColor="text1"/>
          <w:kern w:val="0"/>
          <w:szCs w:val="18"/>
        </w:rPr>
        <w:t xml:space="preserve">14 </w:t>
      </w:r>
      <w:r>
        <w:rPr>
          <w:rFonts w:ascii="宋体" w:eastAsia="宋体" w:hAnsi="宋体" w:cs="Times New Roman"/>
          <w:color w:val="000000" w:themeColor="text1"/>
          <w:kern w:val="0"/>
          <w:szCs w:val="18"/>
        </w:rPr>
        <w:t>天内，将应支付款支付给承包人。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发包人不按期支付的，按第</w:t>
      </w:r>
      <w:r>
        <w:rPr>
          <w:rFonts w:ascii="宋体" w:eastAsia="宋体" w:hAnsi="宋体" w:cs="Times New Roman"/>
          <w:color w:val="000000" w:themeColor="text1"/>
          <w:kern w:val="0"/>
          <w:szCs w:val="18"/>
        </w:rPr>
        <w:t>17.3.4</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）目的约定，将逾期付款违约金支付给承包人。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）承包人对发包人签认的最终结清证书有异议的，按第</w:t>
      </w:r>
      <w:r>
        <w:rPr>
          <w:rFonts w:ascii="宋体" w:eastAsia="宋体" w:hAnsi="宋体" w:cs="Times New Roman"/>
          <w:color w:val="000000" w:themeColor="text1"/>
          <w:kern w:val="0"/>
          <w:szCs w:val="18"/>
        </w:rPr>
        <w:t>24</w:t>
      </w:r>
      <w:r>
        <w:rPr>
          <w:rFonts w:ascii="宋体" w:eastAsia="宋体" w:hAnsi="宋体" w:cs="Times New Roman"/>
          <w:color w:val="000000" w:themeColor="text1"/>
          <w:kern w:val="0"/>
          <w:szCs w:val="18"/>
        </w:rPr>
        <w:t>条的约定执行。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）最终结清</w:t>
      </w:r>
      <w:r>
        <w:rPr>
          <w:rFonts w:ascii="宋体" w:eastAsia="宋体" w:hAnsi="宋体" w:cs="Times New Roman"/>
          <w:color w:val="000000" w:themeColor="text1"/>
          <w:kern w:val="0"/>
          <w:szCs w:val="21"/>
        </w:rPr>
        <w:t>付款涉及政府投资资金的，</w:t>
      </w:r>
      <w:r>
        <w:rPr>
          <w:rFonts w:ascii="宋体" w:eastAsia="宋体" w:hAnsi="宋体" w:cs="Times New Roman"/>
          <w:color w:val="000000" w:themeColor="text1"/>
          <w:kern w:val="0"/>
          <w:szCs w:val="18"/>
        </w:rPr>
        <w:t>按第</w:t>
      </w:r>
      <w:r>
        <w:rPr>
          <w:rFonts w:ascii="宋体" w:eastAsia="宋体" w:hAnsi="宋体" w:cs="Times New Roman"/>
          <w:color w:val="000000" w:themeColor="text1"/>
          <w:kern w:val="0"/>
          <w:szCs w:val="18"/>
        </w:rPr>
        <w:t>17.3.4</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）目的</w:t>
      </w:r>
      <w:r>
        <w:rPr>
          <w:rFonts w:ascii="宋体" w:eastAsia="宋体" w:hAnsi="宋体" w:cs="Times New Roman"/>
          <w:color w:val="000000" w:themeColor="text1"/>
          <w:kern w:val="0"/>
          <w:szCs w:val="21"/>
        </w:rPr>
        <w:t>约定执行。</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946" w:name="_Toc140222624"/>
      <w:bookmarkStart w:id="947" w:name="_Toc247514153"/>
      <w:bookmarkStart w:id="948" w:name="_Toc184635115"/>
      <w:bookmarkStart w:id="949" w:name="_Toc52183855"/>
      <w:bookmarkStart w:id="950" w:name="_Toc247527754"/>
      <w:bookmarkStart w:id="951" w:name="_Toc14358316"/>
      <w:bookmarkStart w:id="952" w:name="_Toc5332"/>
      <w:bookmarkStart w:id="953" w:name="_Toc300835157"/>
      <w:r>
        <w:rPr>
          <w:rFonts w:ascii="宋体" w:eastAsia="宋体" w:hAnsi="宋体" w:cs="Times New Roman"/>
          <w:b/>
          <w:bCs/>
          <w:color w:val="000000" w:themeColor="text1"/>
          <w:kern w:val="0"/>
          <w:sz w:val="24"/>
          <w:szCs w:val="32"/>
        </w:rPr>
        <w:t xml:space="preserve">18. </w:t>
      </w:r>
      <w:r>
        <w:rPr>
          <w:rFonts w:ascii="宋体" w:eastAsia="宋体" w:hAnsi="宋体" w:cs="Times New Roman"/>
          <w:b/>
          <w:bCs/>
          <w:color w:val="000000" w:themeColor="text1"/>
          <w:kern w:val="0"/>
          <w:sz w:val="24"/>
          <w:szCs w:val="32"/>
        </w:rPr>
        <w:t>竣工试验和竣工验收</w:t>
      </w:r>
      <w:bookmarkEnd w:id="946"/>
      <w:bookmarkEnd w:id="947"/>
      <w:bookmarkEnd w:id="948"/>
      <w:bookmarkEnd w:id="949"/>
      <w:bookmarkEnd w:id="950"/>
      <w:bookmarkEnd w:id="951"/>
      <w:bookmarkEnd w:id="952"/>
      <w:bookmarkEnd w:id="953"/>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54" w:name="_Toc300835158"/>
      <w:bookmarkStart w:id="955" w:name="_Toc52183856"/>
      <w:bookmarkStart w:id="956" w:name="_Toc14358317"/>
      <w:bookmarkStart w:id="957" w:name="_Toc14740"/>
      <w:bookmarkStart w:id="958" w:name="_Toc140222625"/>
      <w:bookmarkStart w:id="959" w:name="_Toc247514154"/>
      <w:bookmarkStart w:id="960" w:name="_Toc247527755"/>
      <w:r>
        <w:rPr>
          <w:rFonts w:ascii="宋体" w:eastAsia="宋体" w:hAnsi="宋体" w:cs="Times New Roman"/>
          <w:b/>
          <w:bCs/>
          <w:color w:val="000000" w:themeColor="text1"/>
          <w:kern w:val="0"/>
          <w:sz w:val="22"/>
          <w:szCs w:val="28"/>
        </w:rPr>
        <w:t xml:space="preserve">18.1 </w:t>
      </w:r>
      <w:r>
        <w:rPr>
          <w:rFonts w:ascii="宋体" w:eastAsia="宋体" w:hAnsi="宋体" w:cs="Times New Roman"/>
          <w:b/>
          <w:bCs/>
          <w:color w:val="000000" w:themeColor="text1"/>
          <w:kern w:val="0"/>
          <w:sz w:val="22"/>
          <w:szCs w:val="28"/>
        </w:rPr>
        <w:t>竣工试验</w:t>
      </w:r>
      <w:bookmarkEnd w:id="954"/>
      <w:bookmarkEnd w:id="955"/>
      <w:bookmarkEnd w:id="956"/>
      <w:bookmarkEnd w:id="957"/>
      <w:bookmarkEnd w:id="958"/>
      <w:r>
        <w:rPr>
          <w:rFonts w:ascii="宋体" w:eastAsia="宋体" w:hAnsi="宋体" w:cs="Times New Roman"/>
          <w:b/>
          <w:bCs/>
          <w:color w:val="000000" w:themeColor="text1"/>
          <w:kern w:val="0"/>
          <w:sz w:val="22"/>
          <w:szCs w:val="28"/>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18.1.1</w:t>
      </w:r>
      <w:r>
        <w:rPr>
          <w:rFonts w:ascii="宋体" w:eastAsia="宋体" w:hAnsi="宋体" w:cs="Times New Roman"/>
          <w:color w:val="000000" w:themeColor="text1"/>
          <w:kern w:val="0"/>
          <w:szCs w:val="21"/>
        </w:rPr>
        <w:t>承包人按照</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5.5</w:t>
      </w:r>
      <w:r>
        <w:rPr>
          <w:rFonts w:ascii="宋体" w:eastAsia="宋体" w:hAnsi="宋体" w:cs="Times New Roman"/>
          <w:color w:val="000000" w:themeColor="text1"/>
          <w:kern w:val="0"/>
          <w:szCs w:val="18"/>
        </w:rPr>
        <w:t>款和第</w:t>
      </w:r>
      <w:r>
        <w:rPr>
          <w:rFonts w:ascii="宋体" w:eastAsia="宋体" w:hAnsi="宋体" w:cs="Times New Roman"/>
          <w:color w:val="000000" w:themeColor="text1"/>
          <w:kern w:val="0"/>
          <w:szCs w:val="18"/>
        </w:rPr>
        <w:t>5.6</w:t>
      </w:r>
      <w:r>
        <w:rPr>
          <w:rFonts w:ascii="宋体" w:eastAsia="宋体" w:hAnsi="宋体" w:cs="Times New Roman"/>
          <w:color w:val="000000" w:themeColor="text1"/>
          <w:kern w:val="0"/>
          <w:szCs w:val="18"/>
        </w:rPr>
        <w:t>款提交文件后，进行竣工试验。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18.1.2</w:t>
      </w:r>
      <w:r>
        <w:rPr>
          <w:rFonts w:ascii="宋体" w:eastAsia="宋体" w:hAnsi="宋体" w:cs="Times New Roman"/>
          <w:color w:val="000000" w:themeColor="text1"/>
          <w:kern w:val="0"/>
          <w:szCs w:val="18"/>
        </w:rPr>
        <w:t>承包人应提前</w:t>
      </w:r>
      <w:r>
        <w:rPr>
          <w:rFonts w:ascii="宋体" w:eastAsia="宋体" w:hAnsi="宋体" w:cs="Times New Roman"/>
          <w:color w:val="000000" w:themeColor="text1"/>
          <w:kern w:val="0"/>
          <w:szCs w:val="18"/>
        </w:rPr>
        <w:t>21</w:t>
      </w:r>
      <w:r>
        <w:rPr>
          <w:rFonts w:ascii="宋体" w:eastAsia="宋体" w:hAnsi="宋体" w:cs="Times New Roman"/>
          <w:color w:val="000000" w:themeColor="text1"/>
          <w:kern w:val="0"/>
          <w:szCs w:val="18"/>
        </w:rPr>
        <w:t>天将可以开始进</w:t>
      </w:r>
      <w:r>
        <w:rPr>
          <w:rFonts w:ascii="宋体" w:eastAsia="宋体" w:hAnsi="宋体" w:cs="Times New Roman"/>
          <w:color w:val="000000" w:themeColor="text1"/>
          <w:kern w:val="0"/>
          <w:szCs w:val="21"/>
        </w:rPr>
        <w:t>行竣工试验的日期通知监理人，监理人应在该日期后</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w:t>
      </w:r>
      <w:r>
        <w:rPr>
          <w:rFonts w:ascii="宋体" w:eastAsia="宋体" w:hAnsi="宋体" w:cs="Times New Roman"/>
          <w:color w:val="000000" w:themeColor="text1"/>
          <w:kern w:val="0"/>
          <w:szCs w:val="21"/>
        </w:rPr>
        <w:lastRenderedPageBreak/>
        <w:t>确定竣工试验具体时间。除专用合同条款中另有约定外，竣工试验应按下述顺序进行：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）第一阶段，承包人进行适当的检查和功能性试验，保证每一项工程设备都满足合同要求，并能安全地进入下一阶段试验</w:t>
      </w:r>
      <w:r>
        <w:rPr>
          <w:rFonts w:ascii="宋体" w:eastAsia="宋体" w:hAnsi="宋体" w:cs="Times New Roman"/>
          <w:color w:val="000000" w:themeColor="text1"/>
          <w:kern w:val="0"/>
          <w:szCs w:val="18"/>
        </w:rPr>
        <w:t>;</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）第二阶段，承包人进行试验，保证工程或区段工程满足合同要求，在所有可利用的操作条件下安全运行；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）第三阶段</w:t>
      </w:r>
      <w:r>
        <w:rPr>
          <w:rFonts w:ascii="宋体" w:eastAsia="宋体" w:hAnsi="宋体" w:cs="Times New Roman"/>
          <w:color w:val="000000" w:themeColor="text1"/>
          <w:kern w:val="0"/>
          <w:szCs w:val="21"/>
        </w:rPr>
        <w:t>，当工</w:t>
      </w:r>
      <w:r>
        <w:rPr>
          <w:rFonts w:ascii="宋体" w:eastAsia="宋体" w:hAnsi="宋体" w:cs="Times New Roman"/>
          <w:color w:val="000000" w:themeColor="text1"/>
          <w:kern w:val="0"/>
          <w:szCs w:val="18"/>
        </w:rPr>
        <w:t>程能安全运行时，承包人应通知监理人，可以进行其他竣工试验，包括各种性能测试，以证明工程符合发包人要求中列明的性能保证指标。</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 xml:space="preserve">18.1.3 </w:t>
      </w:r>
      <w:r>
        <w:rPr>
          <w:rFonts w:ascii="宋体" w:eastAsia="宋体" w:hAnsi="宋体" w:cs="Times New Roman"/>
          <w:color w:val="000000" w:themeColor="text1"/>
          <w:kern w:val="0"/>
          <w:szCs w:val="18"/>
        </w:rPr>
        <w:t>承包人应按合同约定进行工程及工程设备试运行。试运行所需人员、设备、材料、燃料、电力、消耗品、工具等必要的条件以及试运行费用等由专用合同条款规定。</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18.1.4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某项竣工试验未能通过的，承包人应按照监理人的指示限期改正，并承担合同约定的相应责任。</w:t>
      </w:r>
      <w:bookmarkEnd w:id="959"/>
      <w:bookmarkEnd w:id="960"/>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61" w:name="_Toc18204"/>
      <w:bookmarkStart w:id="962" w:name="_Toc300835159"/>
      <w:bookmarkStart w:id="963" w:name="_Toc140222626"/>
      <w:bookmarkStart w:id="964" w:name="_Toc52183857"/>
      <w:bookmarkStart w:id="965" w:name="_Toc14358318"/>
      <w:bookmarkStart w:id="966" w:name="_Toc247514159"/>
      <w:bookmarkStart w:id="967" w:name="_Toc247527760"/>
      <w:r>
        <w:rPr>
          <w:rFonts w:ascii="宋体" w:eastAsia="宋体" w:hAnsi="宋体" w:cs="Times New Roman"/>
          <w:b/>
          <w:bCs/>
          <w:color w:val="000000" w:themeColor="text1"/>
          <w:kern w:val="0"/>
          <w:sz w:val="22"/>
          <w:szCs w:val="28"/>
        </w:rPr>
        <w:t xml:space="preserve">18.2 </w:t>
      </w:r>
      <w:r>
        <w:rPr>
          <w:rFonts w:ascii="宋体" w:eastAsia="宋体" w:hAnsi="宋体" w:cs="Times New Roman"/>
          <w:b/>
          <w:bCs/>
          <w:color w:val="000000" w:themeColor="text1"/>
          <w:kern w:val="0"/>
          <w:sz w:val="22"/>
          <w:szCs w:val="28"/>
        </w:rPr>
        <w:t>竣工验收申请报告</w:t>
      </w:r>
      <w:bookmarkEnd w:id="961"/>
      <w:bookmarkEnd w:id="962"/>
      <w:bookmarkEnd w:id="963"/>
      <w:bookmarkEnd w:id="964"/>
      <w:bookmarkEnd w:id="965"/>
      <w:bookmarkEnd w:id="966"/>
      <w:bookmarkEnd w:id="967"/>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当工程具备以下条件时，承包人即可向监理人报送竣工验收申请报告：</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）除监理人同意列入缺陷责任期内完成的尾工（甩项）工程和缺陷修补工作外，合同范围内的全部区段工程以及有关工作，包括合同要求的试验和竣工试验均已完成，并符合合同要求；</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）已按合同约定的内容和份数备齐了符合要求的竣工文件；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）已按监理人的要求编制了在缺陷责任期内完成的尾工（甩项）工程和缺陷修补工作清单以及相应施工计划；</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）监理人要求在竣工验收前应完成的其他工作；</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）监理人要求提交的竣工验收资料清单。</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68" w:name="_Toc300835160"/>
      <w:bookmarkStart w:id="969" w:name="_Toc247514160"/>
      <w:bookmarkStart w:id="970" w:name="_Toc52183858"/>
      <w:bookmarkStart w:id="971" w:name="_Toc8540"/>
      <w:bookmarkStart w:id="972" w:name="_Toc14358319"/>
      <w:bookmarkStart w:id="973" w:name="_Toc247527761"/>
      <w:bookmarkStart w:id="974" w:name="_Toc140222627"/>
      <w:r>
        <w:rPr>
          <w:rFonts w:ascii="宋体" w:eastAsia="宋体" w:hAnsi="宋体" w:cs="Times New Roman"/>
          <w:b/>
          <w:bCs/>
          <w:color w:val="000000" w:themeColor="text1"/>
          <w:kern w:val="0"/>
          <w:sz w:val="22"/>
          <w:szCs w:val="28"/>
        </w:rPr>
        <w:t xml:space="preserve">18.3 </w:t>
      </w:r>
      <w:r>
        <w:rPr>
          <w:rFonts w:ascii="宋体" w:eastAsia="宋体" w:hAnsi="宋体" w:cs="Times New Roman"/>
          <w:b/>
          <w:bCs/>
          <w:color w:val="000000" w:themeColor="text1"/>
          <w:kern w:val="0"/>
          <w:sz w:val="22"/>
          <w:szCs w:val="28"/>
        </w:rPr>
        <w:t>竣工验收</w:t>
      </w:r>
      <w:bookmarkEnd w:id="968"/>
      <w:bookmarkEnd w:id="969"/>
      <w:bookmarkEnd w:id="970"/>
      <w:bookmarkEnd w:id="971"/>
      <w:bookmarkEnd w:id="972"/>
      <w:bookmarkEnd w:id="973"/>
      <w:bookmarkEnd w:id="97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监理人收到承包人按第</w:t>
      </w:r>
      <w:r>
        <w:rPr>
          <w:rFonts w:ascii="宋体" w:eastAsia="宋体" w:hAnsi="宋体" w:cs="Times New Roman"/>
          <w:color w:val="000000" w:themeColor="text1"/>
          <w:kern w:val="0"/>
          <w:szCs w:val="18"/>
        </w:rPr>
        <w:t>18.2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款约定提交的竣工验收申请报告后，应审查申请报告的各项内容，并按以下不同情况进行处理。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监理人审查后认为尚不具备竣工验收条件的，应在收到竣工验收申请报告后的</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天内通知承包人，指出在颁发接收证书前承包人还需进行的工作内容。承包人完成监理人通知的全部工作内容后，应再次提交竣工验收申请报告，直至监理人同意为止。监理人收到竣工验收申请报告后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天内不予答复的，视为同意承包人的竣工验收申请，并应在收到该竣工验收申请报告后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天内提请发包人进行竣工验收。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18.3.2 </w:t>
      </w:r>
      <w:r>
        <w:rPr>
          <w:rFonts w:ascii="宋体" w:eastAsia="宋体" w:hAnsi="宋体" w:cs="Times New Roman"/>
          <w:color w:val="000000" w:themeColor="text1"/>
          <w:kern w:val="0"/>
          <w:szCs w:val="21"/>
        </w:rPr>
        <w:t>监理人同意承包人提交的竣工验收申请报告的，应在收到该竣工验收申请报告后的</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天内提请发包人进行工程验收。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18.3.3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发包人经过验收后同意接</w:t>
      </w:r>
      <w:r>
        <w:rPr>
          <w:rFonts w:ascii="宋体" w:eastAsia="宋体" w:hAnsi="宋体" w:cs="Times New Roman" w:hint="eastAsia"/>
          <w:color w:val="000000" w:themeColor="text1"/>
          <w:kern w:val="0"/>
          <w:szCs w:val="21"/>
        </w:rPr>
        <w:t>收</w:t>
      </w:r>
      <w:r>
        <w:rPr>
          <w:rFonts w:ascii="宋体" w:eastAsia="宋体" w:hAnsi="宋体" w:cs="Times New Roman"/>
          <w:color w:val="000000" w:themeColor="text1"/>
          <w:kern w:val="0"/>
          <w:szCs w:val="21"/>
        </w:rPr>
        <w:t>工程的，应在监理人收到竣工验收申请报告后的</w:t>
      </w:r>
      <w:r>
        <w:rPr>
          <w:rFonts w:ascii="宋体" w:eastAsia="宋体" w:hAnsi="宋体" w:cs="Times New Roman"/>
          <w:color w:val="000000" w:themeColor="text1"/>
          <w:kern w:val="0"/>
          <w:szCs w:val="21"/>
        </w:rPr>
        <w:t>56</w:t>
      </w:r>
      <w:r>
        <w:rPr>
          <w:rFonts w:ascii="宋体" w:eastAsia="宋体" w:hAnsi="宋体" w:cs="Times New Roman"/>
          <w:color w:val="000000" w:themeColor="text1"/>
          <w:kern w:val="0"/>
          <w:szCs w:val="21"/>
        </w:rPr>
        <w:t>天内，由监理人向承包人出具经发包人签认的工程接收证书。发包人验收后同意接收工程但提出整修和完善要求的，限期修好，</w:t>
      </w:r>
      <w:proofErr w:type="gramStart"/>
      <w:r>
        <w:rPr>
          <w:rFonts w:ascii="宋体" w:eastAsia="宋体" w:hAnsi="宋体" w:cs="Times New Roman"/>
          <w:color w:val="000000" w:themeColor="text1"/>
          <w:kern w:val="0"/>
          <w:szCs w:val="21"/>
        </w:rPr>
        <w:t>并缓发工程</w:t>
      </w:r>
      <w:proofErr w:type="gramEnd"/>
      <w:r>
        <w:rPr>
          <w:rFonts w:ascii="宋体" w:eastAsia="宋体" w:hAnsi="宋体" w:cs="Times New Roman"/>
          <w:color w:val="000000" w:themeColor="text1"/>
          <w:kern w:val="0"/>
          <w:szCs w:val="21"/>
        </w:rPr>
        <w:t>接收证书。整修和完善工作完成后，监理人复查达到要求的，经发包人同意后，再向承包</w:t>
      </w:r>
      <w:r>
        <w:rPr>
          <w:rFonts w:ascii="宋体" w:eastAsia="宋体" w:hAnsi="宋体" w:cs="Times New Roman"/>
          <w:color w:val="000000" w:themeColor="text1"/>
          <w:kern w:val="0"/>
          <w:szCs w:val="21"/>
        </w:rPr>
        <w:lastRenderedPageBreak/>
        <w:t>人出具工程接收证书。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18.3.4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发包人验收后不同意接收工程的，监理人应按照发包人的验收意见发出指示，要求承包人对不合格</w:t>
      </w:r>
      <w:r>
        <w:rPr>
          <w:rFonts w:ascii="宋体" w:eastAsia="宋体" w:hAnsi="宋体" w:cs="Times New Roman"/>
          <w:color w:val="000000" w:themeColor="text1"/>
          <w:kern w:val="0"/>
          <w:szCs w:val="21"/>
        </w:rPr>
        <w:t>工程认真返工重</w:t>
      </w:r>
      <w:r>
        <w:rPr>
          <w:rFonts w:ascii="宋体" w:eastAsia="宋体" w:hAnsi="宋体" w:cs="Times New Roman" w:hint="eastAsia"/>
          <w:color w:val="000000" w:themeColor="text1"/>
          <w:kern w:val="0"/>
          <w:szCs w:val="21"/>
        </w:rPr>
        <w:t>做</w:t>
      </w:r>
      <w:r>
        <w:rPr>
          <w:rFonts w:ascii="宋体" w:eastAsia="宋体" w:hAnsi="宋体" w:cs="Times New Roman"/>
          <w:color w:val="000000" w:themeColor="text1"/>
          <w:kern w:val="0"/>
          <w:szCs w:val="21"/>
        </w:rPr>
        <w:t>或进行补救处理，并承担由此产生的费用。承包人在完成不合格工程的返工重</w:t>
      </w:r>
      <w:r>
        <w:rPr>
          <w:rFonts w:ascii="宋体" w:eastAsia="宋体" w:hAnsi="宋体" w:cs="Times New Roman" w:hint="eastAsia"/>
          <w:color w:val="000000" w:themeColor="text1"/>
          <w:kern w:val="0"/>
          <w:szCs w:val="21"/>
        </w:rPr>
        <w:t>做</w:t>
      </w:r>
      <w:r>
        <w:rPr>
          <w:rFonts w:ascii="宋体" w:eastAsia="宋体" w:hAnsi="宋体" w:cs="Times New Roman"/>
          <w:color w:val="000000" w:themeColor="text1"/>
          <w:kern w:val="0"/>
          <w:szCs w:val="21"/>
        </w:rPr>
        <w:t>或补救工作后，应重新提交竣工验收申请报</w:t>
      </w:r>
      <w:r>
        <w:rPr>
          <w:rFonts w:ascii="宋体" w:eastAsia="宋体" w:hAnsi="宋体" w:cs="Times New Roman"/>
          <w:color w:val="000000" w:themeColor="text1"/>
          <w:kern w:val="0"/>
          <w:szCs w:val="18"/>
        </w:rPr>
        <w:t>告，按第</w:t>
      </w:r>
      <w:r>
        <w:rPr>
          <w:rFonts w:ascii="宋体" w:eastAsia="宋体" w:hAnsi="宋体" w:cs="Times New Roman"/>
          <w:color w:val="000000" w:themeColor="text1"/>
          <w:kern w:val="0"/>
          <w:szCs w:val="18"/>
        </w:rPr>
        <w:t xml:space="preserve">18.3.1 </w:t>
      </w:r>
      <w:r>
        <w:rPr>
          <w:rFonts w:ascii="宋体" w:eastAsia="宋体" w:hAnsi="宋体" w:cs="Times New Roman"/>
          <w:color w:val="000000" w:themeColor="text1"/>
          <w:kern w:val="0"/>
          <w:szCs w:val="18"/>
        </w:rPr>
        <w:t>项、第</w:t>
      </w:r>
      <w:r>
        <w:rPr>
          <w:rFonts w:ascii="宋体" w:eastAsia="宋体" w:hAnsi="宋体" w:cs="Times New Roman"/>
          <w:color w:val="000000" w:themeColor="text1"/>
          <w:kern w:val="0"/>
          <w:szCs w:val="18"/>
        </w:rPr>
        <w:t xml:space="preserve">18.3.2 </w:t>
      </w:r>
      <w:r>
        <w:rPr>
          <w:rFonts w:ascii="宋体" w:eastAsia="宋体" w:hAnsi="宋体" w:cs="Times New Roman"/>
          <w:color w:val="000000" w:themeColor="text1"/>
          <w:kern w:val="0"/>
          <w:szCs w:val="18"/>
        </w:rPr>
        <w:t>项和第</w:t>
      </w:r>
      <w:r>
        <w:rPr>
          <w:rFonts w:ascii="宋体" w:eastAsia="宋体" w:hAnsi="宋体" w:cs="Times New Roman"/>
          <w:color w:val="000000" w:themeColor="text1"/>
          <w:kern w:val="0"/>
          <w:szCs w:val="18"/>
        </w:rPr>
        <w:t xml:space="preserve">18.3.3 </w:t>
      </w:r>
      <w:r>
        <w:rPr>
          <w:rFonts w:ascii="宋体" w:eastAsia="宋体" w:hAnsi="宋体" w:cs="Times New Roman"/>
          <w:color w:val="000000" w:themeColor="text1"/>
          <w:kern w:val="0"/>
          <w:szCs w:val="18"/>
        </w:rPr>
        <w:t>项的约定</w:t>
      </w:r>
      <w:r>
        <w:rPr>
          <w:rFonts w:ascii="宋体" w:eastAsia="宋体" w:hAnsi="宋体" w:cs="Times New Roman"/>
          <w:color w:val="000000" w:themeColor="text1"/>
          <w:kern w:val="0"/>
          <w:szCs w:val="21"/>
        </w:rPr>
        <w:t>进行。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18.3.5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除专用合同条款另有约定外，经验收合格工程的实际竣工日期，以提交竣工验收申请报告的日期为准，并在工程接收证书中写明。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18.3.6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发包人在收到承包人竣工验收申请报告</w:t>
      </w:r>
      <w:r>
        <w:rPr>
          <w:rFonts w:ascii="宋体" w:eastAsia="宋体" w:hAnsi="宋体" w:cs="Times New Roman"/>
          <w:color w:val="000000" w:themeColor="text1"/>
          <w:kern w:val="0"/>
          <w:szCs w:val="21"/>
        </w:rPr>
        <w:t xml:space="preserve">56 </w:t>
      </w:r>
      <w:proofErr w:type="gramStart"/>
      <w:r>
        <w:rPr>
          <w:rFonts w:ascii="宋体" w:eastAsia="宋体" w:hAnsi="宋体" w:cs="Times New Roman"/>
          <w:color w:val="000000" w:themeColor="text1"/>
          <w:kern w:val="0"/>
          <w:szCs w:val="21"/>
        </w:rPr>
        <w:t>天后未</w:t>
      </w:r>
      <w:proofErr w:type="gramEnd"/>
      <w:r>
        <w:rPr>
          <w:rFonts w:ascii="宋体" w:eastAsia="宋体" w:hAnsi="宋体" w:cs="Times New Roman"/>
          <w:color w:val="000000" w:themeColor="text1"/>
          <w:kern w:val="0"/>
          <w:szCs w:val="21"/>
        </w:rPr>
        <w:t>进行验收的，视为验收合格，实际竣工日期以提交竣工验收申请报告的日期为准，但发包人由于不可抗力不能进行验收的除外。</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75" w:name="_Toc300835161"/>
      <w:bookmarkStart w:id="976" w:name="_Toc26499"/>
      <w:bookmarkStart w:id="977" w:name="_Toc140222628"/>
      <w:bookmarkStart w:id="978" w:name="_Toc52183859"/>
      <w:bookmarkStart w:id="979" w:name="_Toc14358320"/>
      <w:r>
        <w:rPr>
          <w:rFonts w:ascii="宋体" w:eastAsia="宋体" w:hAnsi="宋体" w:cs="Times New Roman"/>
          <w:b/>
          <w:bCs/>
          <w:color w:val="000000" w:themeColor="text1"/>
          <w:kern w:val="0"/>
          <w:sz w:val="22"/>
          <w:szCs w:val="28"/>
        </w:rPr>
        <w:t>18.</w:t>
      </w:r>
      <w:r>
        <w:rPr>
          <w:rFonts w:ascii="宋体" w:eastAsia="宋体" w:hAnsi="宋体" w:cs="Times New Roman"/>
          <w:b/>
          <w:bCs/>
          <w:color w:val="000000" w:themeColor="text1"/>
          <w:kern w:val="0"/>
          <w:sz w:val="22"/>
          <w:szCs w:val="28"/>
        </w:rPr>
        <w:t xml:space="preserve">4 </w:t>
      </w:r>
      <w:r>
        <w:rPr>
          <w:rFonts w:ascii="宋体" w:eastAsia="宋体" w:hAnsi="宋体" w:cs="Times New Roman"/>
          <w:b/>
          <w:bCs/>
          <w:color w:val="000000" w:themeColor="text1"/>
          <w:kern w:val="0"/>
          <w:sz w:val="22"/>
          <w:szCs w:val="28"/>
        </w:rPr>
        <w:t>国家验收</w:t>
      </w:r>
      <w:bookmarkEnd w:id="975"/>
      <w:bookmarkEnd w:id="976"/>
      <w:bookmarkEnd w:id="977"/>
      <w:bookmarkEnd w:id="978"/>
      <w:bookmarkEnd w:id="97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需要进行国家验收的，竣工验收是国家验收的一部分。竣工验收所采用的各项验收和评定标准应符合国家验收标准。发包人和承包人为竣工验收提供的各项竣工验收资料应符合国家验收的要求。</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80" w:name="_Toc247514161"/>
      <w:bookmarkStart w:id="981" w:name="_Toc247527762"/>
      <w:bookmarkStart w:id="982" w:name="_Toc15884"/>
      <w:bookmarkStart w:id="983" w:name="_Toc14358321"/>
      <w:bookmarkStart w:id="984" w:name="_Toc140222629"/>
      <w:bookmarkStart w:id="985" w:name="_Toc300835162"/>
      <w:bookmarkStart w:id="986" w:name="_Toc52183860"/>
      <w:r>
        <w:rPr>
          <w:rFonts w:ascii="宋体" w:eastAsia="宋体" w:hAnsi="宋体" w:cs="Times New Roman"/>
          <w:b/>
          <w:bCs/>
          <w:color w:val="000000" w:themeColor="text1"/>
          <w:kern w:val="0"/>
          <w:sz w:val="22"/>
          <w:szCs w:val="28"/>
        </w:rPr>
        <w:t xml:space="preserve">18.5 </w:t>
      </w:r>
      <w:r>
        <w:rPr>
          <w:rFonts w:ascii="宋体" w:eastAsia="宋体" w:hAnsi="宋体" w:cs="Times New Roman"/>
          <w:b/>
          <w:bCs/>
          <w:color w:val="000000" w:themeColor="text1"/>
          <w:kern w:val="0"/>
          <w:sz w:val="22"/>
          <w:szCs w:val="28"/>
        </w:rPr>
        <w:t>区段工程验收</w:t>
      </w:r>
      <w:bookmarkEnd w:id="980"/>
      <w:bookmarkEnd w:id="981"/>
      <w:bookmarkEnd w:id="982"/>
      <w:bookmarkEnd w:id="983"/>
      <w:bookmarkEnd w:id="984"/>
      <w:bookmarkEnd w:id="985"/>
      <w:bookmarkEnd w:id="98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18.5.1 </w:t>
      </w:r>
      <w:r>
        <w:rPr>
          <w:rFonts w:ascii="宋体" w:eastAsia="宋体" w:hAnsi="宋体" w:cs="Times New Roman"/>
          <w:color w:val="000000" w:themeColor="text1"/>
          <w:kern w:val="0"/>
          <w:szCs w:val="21"/>
        </w:rPr>
        <w:t>发包人根据合同进度计划安排，在全部工程竣工前需要使用已经竣工的区段工程时，或承包人提出经发包人同意时，可进行区段工程验收。验收的程序可参照第</w:t>
      </w:r>
      <w:r>
        <w:rPr>
          <w:rFonts w:ascii="宋体" w:eastAsia="宋体" w:hAnsi="宋体" w:cs="Times New Roman"/>
          <w:color w:val="000000" w:themeColor="text1"/>
          <w:kern w:val="0"/>
          <w:szCs w:val="18"/>
        </w:rPr>
        <w:t>18.2</w:t>
      </w:r>
      <w:r>
        <w:rPr>
          <w:rFonts w:ascii="宋体" w:eastAsia="宋体" w:hAnsi="宋体" w:cs="Times New Roman"/>
          <w:color w:val="000000" w:themeColor="text1"/>
          <w:kern w:val="0"/>
          <w:szCs w:val="21"/>
        </w:rPr>
        <w:t>款与第</w:t>
      </w:r>
      <w:r>
        <w:rPr>
          <w:rFonts w:ascii="宋体" w:eastAsia="宋体" w:hAnsi="宋体" w:cs="Times New Roman"/>
          <w:color w:val="000000" w:themeColor="text1"/>
          <w:kern w:val="0"/>
          <w:szCs w:val="18"/>
        </w:rPr>
        <w:t xml:space="preserve">18.3 </w:t>
      </w:r>
      <w:r>
        <w:rPr>
          <w:rFonts w:ascii="宋体" w:eastAsia="宋体" w:hAnsi="宋体" w:cs="Times New Roman"/>
          <w:color w:val="000000" w:themeColor="text1"/>
          <w:kern w:val="0"/>
          <w:szCs w:val="21"/>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18.5.2 </w:t>
      </w:r>
      <w:r>
        <w:rPr>
          <w:rFonts w:ascii="宋体" w:eastAsia="宋体" w:hAnsi="宋体" w:cs="Times New Roman"/>
          <w:color w:val="000000" w:themeColor="text1"/>
          <w:kern w:val="0"/>
          <w:szCs w:val="21"/>
        </w:rPr>
        <w:t>发包人在全部工程竣工前，使用已接收的区段工程导致承包人费用增加的，发包人应承担由此增加的费用和（或）工期延误，并支付承包人合理利润。</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87" w:name="_Toc52183861"/>
      <w:bookmarkStart w:id="988" w:name="_Toc247527763"/>
      <w:bookmarkStart w:id="989" w:name="_Toc14358322"/>
      <w:bookmarkStart w:id="990" w:name="_Toc247514162"/>
      <w:bookmarkStart w:id="991" w:name="_Toc2152"/>
      <w:bookmarkStart w:id="992" w:name="_Toc300835163"/>
      <w:bookmarkStart w:id="993" w:name="_Toc140222630"/>
      <w:r>
        <w:rPr>
          <w:rFonts w:ascii="宋体" w:eastAsia="宋体" w:hAnsi="宋体" w:cs="Times New Roman"/>
          <w:b/>
          <w:bCs/>
          <w:color w:val="000000" w:themeColor="text1"/>
          <w:kern w:val="0"/>
          <w:sz w:val="22"/>
          <w:szCs w:val="28"/>
        </w:rPr>
        <w:t xml:space="preserve">18.6 </w:t>
      </w:r>
      <w:r>
        <w:rPr>
          <w:rFonts w:ascii="宋体" w:eastAsia="宋体" w:hAnsi="宋体" w:cs="Times New Roman"/>
          <w:b/>
          <w:bCs/>
          <w:color w:val="000000" w:themeColor="text1"/>
          <w:kern w:val="0"/>
          <w:sz w:val="22"/>
          <w:szCs w:val="28"/>
        </w:rPr>
        <w:t>施工期运行</w:t>
      </w:r>
      <w:bookmarkEnd w:id="987"/>
      <w:bookmarkEnd w:id="988"/>
      <w:bookmarkEnd w:id="989"/>
      <w:bookmarkEnd w:id="990"/>
      <w:bookmarkEnd w:id="991"/>
      <w:bookmarkEnd w:id="992"/>
      <w:bookmarkEnd w:id="993"/>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18.6.1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施工期运行是指合同工程尚未全部竣工，其中某项或某几项区段工程或工程设备安装已竣工，根据专用合同条款约定，需要投入施工期运行的，经发</w:t>
      </w:r>
      <w:r>
        <w:rPr>
          <w:rFonts w:ascii="宋体" w:eastAsia="宋体" w:hAnsi="宋体" w:cs="Times New Roman"/>
          <w:color w:val="000000" w:themeColor="text1"/>
          <w:kern w:val="0"/>
          <w:szCs w:val="18"/>
        </w:rPr>
        <w:t>包人按第</w:t>
      </w:r>
      <w:r>
        <w:rPr>
          <w:rFonts w:ascii="宋体" w:eastAsia="宋体" w:hAnsi="宋体" w:cs="Times New Roman"/>
          <w:color w:val="000000" w:themeColor="text1"/>
          <w:kern w:val="0"/>
          <w:szCs w:val="18"/>
        </w:rPr>
        <w:t xml:space="preserve">18.5 </w:t>
      </w:r>
      <w:r>
        <w:rPr>
          <w:rFonts w:ascii="宋体" w:eastAsia="宋体" w:hAnsi="宋体" w:cs="Times New Roman"/>
          <w:color w:val="000000" w:themeColor="text1"/>
          <w:kern w:val="0"/>
          <w:szCs w:val="18"/>
        </w:rPr>
        <w:t>款的约定验收合格，证明能确保安全后，才能在施工期投入运行。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18.6.2 </w:t>
      </w:r>
      <w:r>
        <w:rPr>
          <w:rFonts w:ascii="宋体" w:eastAsia="宋体" w:hAnsi="宋体" w:cs="Times New Roman"/>
          <w:color w:val="000000" w:themeColor="text1"/>
          <w:kern w:val="0"/>
          <w:szCs w:val="21"/>
        </w:rPr>
        <w:t>在施工期运行中发现工程或工程设备损坏或存在缺陷</w:t>
      </w:r>
      <w:r>
        <w:rPr>
          <w:rFonts w:ascii="宋体" w:eastAsia="宋体" w:hAnsi="宋体" w:cs="Times New Roman"/>
          <w:color w:val="000000" w:themeColor="text1"/>
          <w:kern w:val="0"/>
          <w:szCs w:val="18"/>
        </w:rPr>
        <w:t>的，由承包人按第</w:t>
      </w:r>
      <w:r>
        <w:rPr>
          <w:rFonts w:ascii="宋体" w:eastAsia="宋体" w:hAnsi="宋体" w:cs="Times New Roman"/>
          <w:color w:val="000000" w:themeColor="text1"/>
          <w:kern w:val="0"/>
          <w:szCs w:val="18"/>
        </w:rPr>
        <w:t xml:space="preserve">19.2 </w:t>
      </w:r>
      <w:r>
        <w:rPr>
          <w:rFonts w:ascii="宋体" w:eastAsia="宋体" w:hAnsi="宋体" w:cs="Times New Roman"/>
          <w:color w:val="000000" w:themeColor="text1"/>
          <w:kern w:val="0"/>
          <w:szCs w:val="18"/>
        </w:rPr>
        <w:t>款约定</w:t>
      </w:r>
      <w:r>
        <w:rPr>
          <w:rFonts w:ascii="宋体" w:eastAsia="宋体" w:hAnsi="宋体" w:cs="Times New Roman"/>
          <w:color w:val="000000" w:themeColor="text1"/>
          <w:kern w:val="0"/>
          <w:szCs w:val="21"/>
        </w:rPr>
        <w:t>进行修复。</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994" w:name="_Toc140222631"/>
      <w:bookmarkStart w:id="995" w:name="_Toc300835164"/>
      <w:bookmarkStart w:id="996" w:name="_Toc14358323"/>
      <w:bookmarkStart w:id="997" w:name="_Toc52183862"/>
      <w:bookmarkStart w:id="998" w:name="_Toc247514163"/>
      <w:bookmarkStart w:id="999" w:name="_Toc9373"/>
      <w:bookmarkStart w:id="1000" w:name="_Toc247527764"/>
      <w:r>
        <w:rPr>
          <w:rFonts w:ascii="宋体" w:eastAsia="宋体" w:hAnsi="宋体" w:cs="Times New Roman"/>
          <w:b/>
          <w:bCs/>
          <w:color w:val="000000" w:themeColor="text1"/>
          <w:kern w:val="0"/>
          <w:sz w:val="22"/>
          <w:szCs w:val="28"/>
        </w:rPr>
        <w:t xml:space="preserve">18.7 </w:t>
      </w:r>
      <w:r>
        <w:rPr>
          <w:rFonts w:ascii="宋体" w:eastAsia="宋体" w:hAnsi="宋体" w:cs="Times New Roman"/>
          <w:b/>
          <w:bCs/>
          <w:color w:val="000000" w:themeColor="text1"/>
          <w:kern w:val="0"/>
          <w:sz w:val="22"/>
          <w:szCs w:val="28"/>
        </w:rPr>
        <w:t>竣工清场</w:t>
      </w:r>
      <w:bookmarkEnd w:id="994"/>
      <w:bookmarkEnd w:id="995"/>
      <w:bookmarkEnd w:id="996"/>
      <w:bookmarkEnd w:id="997"/>
      <w:bookmarkEnd w:id="998"/>
      <w:bookmarkEnd w:id="999"/>
      <w:bookmarkEnd w:id="100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18.7.1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除合同另有约定外，工程接收证书颁发后，承包人应按以下要求对施工场地进行清理，直至监理人检验合格为止。竣工清场费用由承包人承担。</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）施工场地内残留的垃圾已全部清除出场；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）临时工程已拆除，场地已按合同要求进行清理、平整或复原；</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）按合同约定应撤离的承包人设备和剩余的材料，包括废弃的施工</w:t>
      </w:r>
      <w:r>
        <w:rPr>
          <w:rFonts w:ascii="宋体" w:eastAsia="宋体" w:hAnsi="宋体" w:cs="Times New Roman"/>
          <w:color w:val="000000" w:themeColor="text1"/>
          <w:kern w:val="0"/>
          <w:szCs w:val="18"/>
        </w:rPr>
        <w:t>设备和材料，已按计划撤离施工场地；</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）工程建筑物周边及其附近道路、河道的施工堆积物，已按监理人指示全部清理；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）监理人指示的其</w:t>
      </w:r>
      <w:r>
        <w:rPr>
          <w:rFonts w:ascii="宋体" w:eastAsia="宋体" w:hAnsi="宋体" w:cs="Times New Roman"/>
          <w:color w:val="000000" w:themeColor="text1"/>
          <w:kern w:val="0"/>
          <w:szCs w:val="21"/>
        </w:rPr>
        <w:t>他场地清理工作已全部完成。</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18.7.2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承包人未按监理人的要求恢复临时占地，或者场地清理未达到合同约定的，发包人有权委托其他人恢复或清理，所发生的金额从</w:t>
      </w:r>
      <w:proofErr w:type="gramStart"/>
      <w:r>
        <w:rPr>
          <w:rFonts w:ascii="宋体" w:eastAsia="宋体" w:hAnsi="宋体" w:cs="Times New Roman"/>
          <w:color w:val="000000" w:themeColor="text1"/>
          <w:kern w:val="0"/>
          <w:szCs w:val="21"/>
        </w:rPr>
        <w:t>拟支付</w:t>
      </w:r>
      <w:proofErr w:type="gramEnd"/>
      <w:r>
        <w:rPr>
          <w:rFonts w:ascii="宋体" w:eastAsia="宋体" w:hAnsi="宋体" w:cs="Times New Roman"/>
          <w:color w:val="000000" w:themeColor="text1"/>
          <w:kern w:val="0"/>
          <w:szCs w:val="21"/>
        </w:rPr>
        <w:t>给承包人的款项中扣除。</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01" w:name="_Toc300835165"/>
      <w:bookmarkStart w:id="1002" w:name="_Toc247514164"/>
      <w:bookmarkStart w:id="1003" w:name="_Toc14358324"/>
      <w:bookmarkStart w:id="1004" w:name="_Toc140222632"/>
      <w:bookmarkStart w:id="1005" w:name="_Toc28306"/>
      <w:bookmarkStart w:id="1006" w:name="_Toc52183863"/>
      <w:bookmarkStart w:id="1007" w:name="_Toc247527765"/>
      <w:r>
        <w:rPr>
          <w:rFonts w:ascii="宋体" w:eastAsia="宋体" w:hAnsi="宋体" w:cs="Times New Roman"/>
          <w:b/>
          <w:bCs/>
          <w:color w:val="000000" w:themeColor="text1"/>
          <w:kern w:val="0"/>
          <w:sz w:val="22"/>
          <w:szCs w:val="28"/>
        </w:rPr>
        <w:t xml:space="preserve">18.8 </w:t>
      </w:r>
      <w:r>
        <w:rPr>
          <w:rFonts w:ascii="宋体" w:eastAsia="宋体" w:hAnsi="宋体" w:cs="Times New Roman"/>
          <w:b/>
          <w:bCs/>
          <w:color w:val="000000" w:themeColor="text1"/>
          <w:kern w:val="0"/>
          <w:sz w:val="22"/>
          <w:szCs w:val="28"/>
        </w:rPr>
        <w:t>施工队伍的撤离</w:t>
      </w:r>
      <w:bookmarkEnd w:id="1001"/>
      <w:bookmarkEnd w:id="1002"/>
      <w:bookmarkEnd w:id="1003"/>
      <w:bookmarkEnd w:id="1004"/>
      <w:bookmarkEnd w:id="1005"/>
      <w:bookmarkEnd w:id="1006"/>
      <w:bookmarkEnd w:id="100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工程接收证书颁发后的</w:t>
      </w:r>
      <w:r>
        <w:rPr>
          <w:rFonts w:ascii="宋体" w:eastAsia="宋体" w:hAnsi="宋体" w:cs="Times New Roman"/>
          <w:color w:val="000000" w:themeColor="text1"/>
          <w:kern w:val="0"/>
          <w:szCs w:val="21"/>
        </w:rPr>
        <w:t>56</w:t>
      </w:r>
      <w:r>
        <w:rPr>
          <w:rFonts w:ascii="宋体" w:eastAsia="宋体" w:hAnsi="宋体" w:cs="Times New Roman"/>
          <w:color w:val="000000" w:themeColor="text1"/>
          <w:kern w:val="0"/>
          <w:szCs w:val="21"/>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08" w:name="_Toc52183864"/>
      <w:bookmarkStart w:id="1009" w:name="_Toc140222633"/>
      <w:bookmarkStart w:id="1010" w:name="_Toc14358325"/>
      <w:bookmarkStart w:id="1011" w:name="_Toc300835166"/>
      <w:bookmarkStart w:id="1012" w:name="_Toc17318"/>
      <w:r>
        <w:rPr>
          <w:rFonts w:ascii="宋体" w:eastAsia="宋体" w:hAnsi="宋体" w:cs="Times New Roman"/>
          <w:b/>
          <w:bCs/>
          <w:color w:val="000000" w:themeColor="text1"/>
          <w:kern w:val="0"/>
          <w:sz w:val="22"/>
          <w:szCs w:val="28"/>
        </w:rPr>
        <w:t xml:space="preserve">18.9 </w:t>
      </w:r>
      <w:r>
        <w:rPr>
          <w:rFonts w:ascii="宋体" w:eastAsia="宋体" w:hAnsi="宋体" w:cs="Times New Roman"/>
          <w:b/>
          <w:bCs/>
          <w:color w:val="000000" w:themeColor="text1"/>
          <w:kern w:val="0"/>
          <w:sz w:val="22"/>
          <w:szCs w:val="28"/>
        </w:rPr>
        <w:t>竣工后试验（</w:t>
      </w:r>
      <w:r>
        <w:rPr>
          <w:rFonts w:ascii="宋体" w:eastAsia="宋体" w:hAnsi="宋体" w:cs="Times New Roman"/>
          <w:b/>
          <w:bCs/>
          <w:color w:val="000000" w:themeColor="text1"/>
          <w:kern w:val="0"/>
          <w:sz w:val="22"/>
          <w:szCs w:val="28"/>
        </w:rPr>
        <w:t>A</w:t>
      </w:r>
      <w:r>
        <w:rPr>
          <w:rFonts w:ascii="宋体" w:eastAsia="宋体" w:hAnsi="宋体" w:cs="Times New Roman"/>
          <w:b/>
          <w:bCs/>
          <w:color w:val="000000" w:themeColor="text1"/>
          <w:kern w:val="0"/>
          <w:sz w:val="22"/>
          <w:szCs w:val="28"/>
        </w:rPr>
        <w:t>）</w:t>
      </w:r>
      <w:bookmarkEnd w:id="1008"/>
      <w:bookmarkEnd w:id="1009"/>
      <w:bookmarkEnd w:id="1010"/>
      <w:bookmarkEnd w:id="1011"/>
      <w:bookmarkEnd w:id="1012"/>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除专用合同条款另有约定外，发包人应：</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）为竣工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提供必要的电力、设备、燃料、仪器、劳力、材料，以及具有适当资质和经验的工作人员；</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）根据承包商按照第</w:t>
      </w:r>
      <w:r>
        <w:rPr>
          <w:rFonts w:ascii="宋体" w:eastAsia="宋体" w:hAnsi="宋体" w:cs="Times New Roman"/>
          <w:color w:val="000000" w:themeColor="text1"/>
          <w:kern w:val="0"/>
          <w:szCs w:val="18"/>
        </w:rPr>
        <w:t>5.6</w:t>
      </w:r>
      <w:r>
        <w:rPr>
          <w:rFonts w:ascii="宋体" w:eastAsia="宋体" w:hAnsi="宋体" w:cs="Times New Roman"/>
          <w:color w:val="000000" w:themeColor="text1"/>
          <w:kern w:val="0"/>
          <w:szCs w:val="18"/>
        </w:rPr>
        <w:t>款提供的手册，以及承包人给予的指导进行竣工后试验。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发包人应提前</w:t>
      </w:r>
      <w:r>
        <w:rPr>
          <w:rFonts w:ascii="宋体" w:eastAsia="宋体" w:hAnsi="宋体" w:cs="Times New Roman"/>
          <w:color w:val="000000" w:themeColor="text1"/>
          <w:kern w:val="0"/>
          <w:szCs w:val="18"/>
        </w:rPr>
        <w:t>21</w:t>
      </w:r>
      <w:r>
        <w:rPr>
          <w:rFonts w:ascii="宋体" w:eastAsia="宋体" w:hAnsi="宋体" w:cs="Times New Roman"/>
          <w:color w:val="000000" w:themeColor="text1"/>
          <w:kern w:val="0"/>
          <w:szCs w:val="18"/>
        </w:rPr>
        <w:t>天将竣工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的日期通</w:t>
      </w:r>
      <w:r>
        <w:rPr>
          <w:rFonts w:ascii="宋体" w:eastAsia="宋体" w:hAnsi="宋体" w:cs="Times New Roman"/>
          <w:color w:val="000000" w:themeColor="text1"/>
          <w:kern w:val="0"/>
          <w:szCs w:val="21"/>
        </w:rPr>
        <w:t>知承包人。如果承包人未能在该日期出席竣工后试验，发包人可自行进行，承包人应对检</w:t>
      </w:r>
      <w:r>
        <w:rPr>
          <w:rFonts w:ascii="宋体" w:eastAsia="宋体" w:hAnsi="宋体" w:cs="Times New Roman"/>
          <w:color w:val="000000" w:themeColor="text1"/>
          <w:kern w:val="0"/>
          <w:szCs w:val="18"/>
        </w:rPr>
        <w:t>验数据予以认可。</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因承包人原因造成某项竣工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未能通过的，承包人应按照合同的约定进行赔偿，或者承包人提出修复建议，按照发包人指示的合理期限内改正，并承担合同约定的相应责任。</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13" w:name="_Toc140222634"/>
      <w:bookmarkStart w:id="1014" w:name="_Toc52183865"/>
      <w:bookmarkStart w:id="1015" w:name="_Toc300835167"/>
      <w:bookmarkStart w:id="1016" w:name="_Toc14358326"/>
      <w:bookmarkStart w:id="1017" w:name="_Toc16253"/>
      <w:r>
        <w:rPr>
          <w:rFonts w:ascii="宋体" w:eastAsia="宋体" w:hAnsi="宋体" w:cs="Times New Roman"/>
          <w:b/>
          <w:bCs/>
          <w:color w:val="000000" w:themeColor="text1"/>
          <w:kern w:val="0"/>
          <w:sz w:val="22"/>
          <w:szCs w:val="28"/>
        </w:rPr>
        <w:t xml:space="preserve">18.9 </w:t>
      </w:r>
      <w:r>
        <w:rPr>
          <w:rFonts w:ascii="宋体" w:eastAsia="宋体" w:hAnsi="宋体" w:cs="Times New Roman"/>
          <w:b/>
          <w:bCs/>
          <w:color w:val="000000" w:themeColor="text1"/>
          <w:kern w:val="0"/>
          <w:sz w:val="22"/>
          <w:szCs w:val="28"/>
        </w:rPr>
        <w:t>竣工后试验（</w:t>
      </w:r>
      <w:r>
        <w:rPr>
          <w:rFonts w:ascii="宋体" w:eastAsia="宋体" w:hAnsi="宋体" w:cs="Times New Roman"/>
          <w:b/>
          <w:bCs/>
          <w:color w:val="000000" w:themeColor="text1"/>
          <w:kern w:val="0"/>
          <w:sz w:val="22"/>
          <w:szCs w:val="28"/>
        </w:rPr>
        <w:t>B</w:t>
      </w:r>
      <w:r>
        <w:rPr>
          <w:rFonts w:ascii="宋体" w:eastAsia="宋体" w:hAnsi="宋体" w:cs="Times New Roman"/>
          <w:b/>
          <w:bCs/>
          <w:color w:val="000000" w:themeColor="text1"/>
          <w:kern w:val="0"/>
          <w:sz w:val="22"/>
          <w:szCs w:val="28"/>
        </w:rPr>
        <w:t>）</w:t>
      </w:r>
      <w:bookmarkEnd w:id="1013"/>
      <w:bookmarkEnd w:id="1014"/>
      <w:bookmarkEnd w:id="1015"/>
      <w:bookmarkEnd w:id="1016"/>
      <w:bookmarkEnd w:id="101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）发包人为竣工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提供必要的电力、材料、燃料、发包人人员和工程设备；</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）承包人应提供竣工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所需要的所有其他设备、仪器，以及有资格和经验的工作人员；</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）承包人应在发包人在场的情况下，进行竣工后试验。发包人应提前</w:t>
      </w:r>
      <w:r>
        <w:rPr>
          <w:rFonts w:ascii="宋体" w:eastAsia="宋体" w:hAnsi="宋体" w:cs="Times New Roman"/>
          <w:color w:val="000000" w:themeColor="text1"/>
          <w:kern w:val="0"/>
          <w:szCs w:val="18"/>
        </w:rPr>
        <w:t>21</w:t>
      </w:r>
      <w:r>
        <w:rPr>
          <w:rFonts w:ascii="宋体" w:eastAsia="宋体" w:hAnsi="宋体" w:cs="Times New Roman"/>
          <w:color w:val="000000" w:themeColor="text1"/>
          <w:kern w:val="0"/>
          <w:szCs w:val="18"/>
        </w:rPr>
        <w:t>天将竣工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的日期通知承包人。因承包人原因造成某项竣工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未能通过的，承包人应按照合同的约定进行赔偿，或者承包人提出修复建议，按照发包人指示的合理期限内改正，并承担合同约定的相应责任。</w:t>
      </w:r>
    </w:p>
    <w:p w:rsidR="00E101EA" w:rsidRDefault="00584E12">
      <w:pPr>
        <w:keepNext/>
        <w:keepLines/>
        <w:spacing w:line="400" w:lineRule="exact"/>
        <w:ind w:firstLineChars="200" w:firstLine="442"/>
        <w:outlineLvl w:val="2"/>
        <w:rPr>
          <w:rFonts w:ascii="宋体" w:eastAsia="宋体" w:hAnsi="宋体" w:cs="Times New Roman"/>
          <w:b/>
          <w:bCs/>
          <w:color w:val="000000" w:themeColor="text1"/>
          <w:kern w:val="0"/>
          <w:sz w:val="22"/>
          <w:szCs w:val="28"/>
        </w:rPr>
      </w:pPr>
      <w:bookmarkStart w:id="1018" w:name="_Toc52183866"/>
      <w:bookmarkStart w:id="1019" w:name="_Toc140222635"/>
      <w:bookmarkStart w:id="1020" w:name="_Toc22131"/>
      <w:bookmarkStart w:id="1021" w:name="_Toc24303"/>
      <w:r>
        <w:rPr>
          <w:rFonts w:ascii="宋体" w:eastAsia="宋体" w:hAnsi="宋体" w:cs="Times New Roman"/>
          <w:b/>
          <w:bCs/>
          <w:color w:val="000000" w:themeColor="text1"/>
          <w:kern w:val="0"/>
          <w:sz w:val="22"/>
          <w:szCs w:val="28"/>
        </w:rPr>
        <w:t xml:space="preserve">18.10 </w:t>
      </w:r>
      <w:r>
        <w:rPr>
          <w:rFonts w:ascii="宋体" w:eastAsia="宋体" w:hAnsi="宋体" w:cs="Times New Roman"/>
          <w:b/>
          <w:bCs/>
          <w:color w:val="000000" w:themeColor="text1"/>
          <w:kern w:val="0"/>
          <w:sz w:val="22"/>
          <w:szCs w:val="28"/>
        </w:rPr>
        <w:t>其他竣工验收事项</w:t>
      </w:r>
      <w:bookmarkEnd w:id="1018"/>
      <w:bookmarkEnd w:id="1019"/>
      <w:bookmarkEnd w:id="1020"/>
      <w:bookmarkEnd w:id="1021"/>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竣工验收报告及完整的竣工资料</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竣工验收报告的格式、份数和提交时间：工程基本完工后，承包人经自</w:t>
      </w:r>
      <w:proofErr w:type="gramStart"/>
      <w:r>
        <w:rPr>
          <w:rFonts w:ascii="宋体" w:eastAsia="宋体" w:hAnsi="宋体" w:cs="Times New Roman"/>
          <w:color w:val="000000" w:themeColor="text1"/>
          <w:kern w:val="0"/>
          <w:szCs w:val="21"/>
        </w:rPr>
        <w:t>检达到</w:t>
      </w:r>
      <w:proofErr w:type="gramEnd"/>
      <w:r>
        <w:rPr>
          <w:rFonts w:ascii="宋体" w:eastAsia="宋体" w:hAnsi="宋体" w:cs="Times New Roman"/>
          <w:color w:val="000000" w:themeColor="text1"/>
          <w:kern w:val="0"/>
          <w:szCs w:val="21"/>
        </w:rPr>
        <w:t>合格标准后向监理单位发</w:t>
      </w:r>
      <w:r>
        <w:rPr>
          <w:rFonts w:ascii="宋体" w:eastAsia="宋体" w:hAnsi="宋体" w:cs="Times New Roman"/>
          <w:color w:val="000000" w:themeColor="text1"/>
          <w:kern w:val="0"/>
          <w:szCs w:val="21"/>
        </w:rPr>
        <w:lastRenderedPageBreak/>
        <w:t>出竣工预检通知书。监理单位预验合格后，监理单位、承包人、发包人三方协商确定竣工验收时间。</w:t>
      </w:r>
      <w:r>
        <w:rPr>
          <w:rFonts w:ascii="宋体" w:eastAsia="宋体" w:hAnsi="宋体" w:cs="Times New Roman"/>
          <w:color w:val="000000" w:themeColor="text1"/>
          <w:kern w:val="0"/>
          <w:szCs w:val="21"/>
        </w:rPr>
        <w:t xml:space="preserve"> </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完整竣工资料的格式、份数和提交时间：承包人必须在工程竣工验收后</w:t>
      </w:r>
      <w:r>
        <w:rPr>
          <w:rFonts w:ascii="宋体" w:eastAsia="宋体" w:hAnsi="宋体" w:cs="Times New Roman"/>
          <w:color w:val="000000" w:themeColor="text1"/>
          <w:kern w:val="0"/>
          <w:szCs w:val="21"/>
        </w:rPr>
        <w:t>90</w:t>
      </w:r>
      <w:r>
        <w:rPr>
          <w:rFonts w:ascii="宋体" w:eastAsia="宋体" w:hAnsi="宋体" w:cs="Times New Roman"/>
          <w:color w:val="000000" w:themeColor="text1"/>
          <w:kern w:val="0"/>
          <w:szCs w:val="21"/>
        </w:rPr>
        <w:t>天内，按广州市城市建设档案馆的要求提交工程档案原件，经监理单位方确认合格后，移交发包人。</w:t>
      </w:r>
    </w:p>
    <w:p w:rsidR="00E101EA" w:rsidRDefault="00584E12">
      <w:pPr>
        <w:spacing w:line="400" w:lineRule="exact"/>
        <w:ind w:firstLineChars="200" w:firstLine="420"/>
        <w:rPr>
          <w:rFonts w:ascii="宋体" w:eastAsia="宋体" w:hAnsi="宋体" w:cs="Times New Roman"/>
          <w:b/>
          <w:bCs/>
          <w:i/>
          <w:iCs/>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）竣工验收通过后发包人会承包人将项目实物移交给</w:t>
      </w:r>
      <w:r>
        <w:rPr>
          <w:rFonts w:ascii="宋体" w:eastAsia="宋体" w:hAnsi="宋体" w:cs="Times New Roman"/>
          <w:color w:val="000000" w:themeColor="text1"/>
          <w:kern w:val="0"/>
          <w:szCs w:val="21"/>
          <w:u w:val="single"/>
        </w:rPr>
        <w:t>使用单位</w:t>
      </w:r>
      <w:r>
        <w:rPr>
          <w:rFonts w:ascii="宋体" w:eastAsia="宋体" w:hAnsi="宋体" w:cs="Times New Roman"/>
          <w:color w:val="000000" w:themeColor="text1"/>
          <w:kern w:val="0"/>
          <w:szCs w:val="21"/>
        </w:rPr>
        <w:t>，质量保修合同由使用单位与承包人负责签订。</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）承包人负责组织发包人、监理、质量监督单位按照国家及相关部门的建设工程施工质量验收标准，对代建项目各分部、分项工程，单项工程和总体工程进行竣工验收，邀请</w:t>
      </w:r>
      <w:r>
        <w:rPr>
          <w:rFonts w:ascii="宋体" w:eastAsia="宋体" w:hAnsi="宋体" w:cs="Times New Roman"/>
          <w:color w:val="000000" w:themeColor="text1"/>
          <w:kern w:val="0"/>
          <w:szCs w:val="21"/>
          <w:u w:val="single"/>
        </w:rPr>
        <w:t>使用单位</w:t>
      </w:r>
      <w:r>
        <w:rPr>
          <w:rFonts w:ascii="宋体" w:eastAsia="宋体" w:hAnsi="宋体" w:cs="Times New Roman"/>
          <w:color w:val="000000" w:themeColor="text1"/>
          <w:kern w:val="0"/>
          <w:szCs w:val="21"/>
        </w:rPr>
        <w:t>参加各阶段验收工作，并根据本合同相关条款提出验收意见，验收结果报发包人备案。</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）发包人负责组织项目移交使用，邀请省、市有关单位参加。</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）承包人负责完成项目工程结算工作，在项目竣工验收同时将工程结算上报发包人初审，结算由发包人审核，在竣工财务决算审批后</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个月内按批准的资产价值及时向</w:t>
      </w:r>
      <w:r>
        <w:rPr>
          <w:rFonts w:ascii="宋体" w:eastAsia="宋体" w:hAnsi="宋体" w:cs="Times New Roman"/>
          <w:color w:val="000000" w:themeColor="text1"/>
          <w:kern w:val="0"/>
          <w:szCs w:val="21"/>
          <w:u w:val="single"/>
        </w:rPr>
        <w:t>使用单位</w:t>
      </w:r>
      <w:r>
        <w:rPr>
          <w:rFonts w:ascii="宋体" w:eastAsia="宋体" w:hAnsi="宋体" w:cs="Times New Roman"/>
          <w:color w:val="000000" w:themeColor="text1"/>
          <w:kern w:val="0"/>
          <w:szCs w:val="21"/>
        </w:rPr>
        <w:t>办理资产移交手续。</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）建设项目固定资产移交由发包人负责组织</w:t>
      </w:r>
      <w:r>
        <w:rPr>
          <w:rFonts w:ascii="宋体" w:eastAsia="宋体" w:hAnsi="宋体" w:cs="Times New Roman"/>
          <w:color w:val="000000" w:themeColor="text1"/>
          <w:kern w:val="0"/>
          <w:szCs w:val="21"/>
          <w:u w:val="single"/>
        </w:rPr>
        <w:t>使用单位</w:t>
      </w:r>
      <w:r>
        <w:rPr>
          <w:rFonts w:ascii="宋体" w:eastAsia="宋体" w:hAnsi="宋体" w:cs="Times New Roman"/>
          <w:color w:val="000000" w:themeColor="text1"/>
          <w:kern w:val="0"/>
          <w:szCs w:val="21"/>
        </w:rPr>
        <w:t>、承包人、施工、设计、监理单位组成交接小组负责。先进行项目实物移交，后进行档案资料移交。</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）发包人组织交接小组根据各类竣工验收资料和竣工图，对项目实物财产逐项核查，在确认项目实物的功能、规模、质量标准等要素与竣工验收资料</w:t>
      </w:r>
      <w:r>
        <w:rPr>
          <w:rFonts w:ascii="宋体" w:eastAsia="宋体" w:hAnsi="宋体" w:cs="Times New Roman"/>
          <w:color w:val="000000" w:themeColor="text1"/>
          <w:kern w:val="0"/>
          <w:szCs w:val="21"/>
        </w:rPr>
        <w:t>和竣工图一致后，使用单位与承包人办理项目实物资产交接确认手续。</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）发包人组织</w:t>
      </w:r>
      <w:r>
        <w:rPr>
          <w:rFonts w:ascii="宋体" w:eastAsia="宋体" w:hAnsi="宋体" w:cs="Times New Roman"/>
          <w:color w:val="000000" w:themeColor="text1"/>
          <w:kern w:val="0"/>
          <w:szCs w:val="21"/>
          <w:u w:val="single"/>
        </w:rPr>
        <w:t>使用单位</w:t>
      </w:r>
      <w:r>
        <w:rPr>
          <w:rFonts w:ascii="宋体" w:eastAsia="宋体" w:hAnsi="宋体" w:cs="Times New Roman"/>
          <w:color w:val="000000" w:themeColor="text1"/>
          <w:kern w:val="0"/>
          <w:szCs w:val="21"/>
        </w:rPr>
        <w:t>对代建项目资料进行检查移交，确认所有建设工程档案资料符合工程建设档案有关规范和《中华人民共和国档案法》的有关规定后，一并将工程档案、财务档案及相关资料向使用单位和有关部门移交。使用单位需要将固定资产纳入国有资产管理产权登记的，承包人应配合。</w:t>
      </w:r>
    </w:p>
    <w:p w:rsidR="00E101EA" w:rsidRDefault="00E101EA">
      <w:pPr>
        <w:rPr>
          <w:rFonts w:ascii="宋体" w:eastAsia="宋体" w:hAnsi="宋体" w:cs="Times New Roman"/>
          <w:color w:val="000000" w:themeColor="text1"/>
          <w:kern w:val="0"/>
          <w:szCs w:val="18"/>
        </w:rPr>
      </w:pP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022" w:name="_Toc184635116"/>
      <w:bookmarkStart w:id="1023" w:name="_Toc247527766"/>
      <w:bookmarkStart w:id="1024" w:name="_Toc52183867"/>
      <w:bookmarkStart w:id="1025" w:name="_Toc31527"/>
      <w:bookmarkStart w:id="1026" w:name="_Toc300835168"/>
      <w:bookmarkStart w:id="1027" w:name="_Toc247514165"/>
      <w:bookmarkStart w:id="1028" w:name="_Toc140222636"/>
      <w:bookmarkStart w:id="1029" w:name="_Toc14358327"/>
      <w:r>
        <w:rPr>
          <w:rFonts w:ascii="宋体" w:eastAsia="宋体" w:hAnsi="宋体" w:cs="Times New Roman"/>
          <w:b/>
          <w:bCs/>
          <w:color w:val="000000" w:themeColor="text1"/>
          <w:kern w:val="0"/>
          <w:sz w:val="24"/>
          <w:szCs w:val="32"/>
        </w:rPr>
        <w:t xml:space="preserve">19. </w:t>
      </w:r>
      <w:r>
        <w:rPr>
          <w:rFonts w:ascii="宋体" w:eastAsia="宋体" w:hAnsi="宋体" w:cs="Times New Roman"/>
          <w:b/>
          <w:bCs/>
          <w:color w:val="000000" w:themeColor="text1"/>
          <w:kern w:val="0"/>
          <w:sz w:val="24"/>
          <w:szCs w:val="32"/>
        </w:rPr>
        <w:t>缺陷责任与保修责任</w:t>
      </w:r>
      <w:bookmarkEnd w:id="1022"/>
      <w:bookmarkEnd w:id="1023"/>
      <w:bookmarkEnd w:id="1024"/>
      <w:bookmarkEnd w:id="1025"/>
      <w:bookmarkEnd w:id="1026"/>
      <w:bookmarkEnd w:id="1027"/>
      <w:bookmarkEnd w:id="1028"/>
      <w:bookmarkEnd w:id="1029"/>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30" w:name="_Toc140222637"/>
      <w:bookmarkStart w:id="1031" w:name="_Toc14358328"/>
      <w:bookmarkStart w:id="1032" w:name="_Toc247527767"/>
      <w:bookmarkStart w:id="1033" w:name="_Toc247514166"/>
      <w:bookmarkStart w:id="1034" w:name="_Toc300835169"/>
      <w:bookmarkStart w:id="1035" w:name="_Toc52183868"/>
      <w:bookmarkStart w:id="1036" w:name="_Toc23687"/>
      <w:r>
        <w:rPr>
          <w:rFonts w:ascii="宋体" w:eastAsia="宋体" w:hAnsi="宋体" w:cs="Times New Roman"/>
          <w:b/>
          <w:bCs/>
          <w:color w:val="000000" w:themeColor="text1"/>
          <w:kern w:val="0"/>
          <w:sz w:val="22"/>
          <w:szCs w:val="28"/>
        </w:rPr>
        <w:t xml:space="preserve">19.1 </w:t>
      </w:r>
      <w:r>
        <w:rPr>
          <w:rFonts w:ascii="宋体" w:eastAsia="宋体" w:hAnsi="宋体" w:cs="Times New Roman"/>
          <w:b/>
          <w:bCs/>
          <w:color w:val="000000" w:themeColor="text1"/>
          <w:kern w:val="0"/>
          <w:sz w:val="22"/>
          <w:szCs w:val="28"/>
        </w:rPr>
        <w:t>缺陷责任期的起算时间</w:t>
      </w:r>
      <w:bookmarkEnd w:id="1030"/>
      <w:bookmarkEnd w:id="1031"/>
      <w:bookmarkEnd w:id="1032"/>
      <w:bookmarkEnd w:id="1033"/>
      <w:bookmarkEnd w:id="1034"/>
      <w:bookmarkEnd w:id="1035"/>
      <w:bookmarkEnd w:id="1036"/>
    </w:p>
    <w:p w:rsidR="00E101EA" w:rsidRDefault="00584E12">
      <w:pPr>
        <w:autoSpaceDE w:val="0"/>
        <w:autoSpaceDN w:val="0"/>
        <w:adjustRightInd w:val="0"/>
        <w:spacing w:before="10"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缺陷责任期自通过竣工验收之日起计。在全部工程竣工验收前，已经发包人提前验收的区段工程或进入施工期运行的工程，其缺陷责任期的起算日期相应提前到相应工程通过竣工验收之日。</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37" w:name="_Toc300835170"/>
      <w:bookmarkStart w:id="1038" w:name="_Toc247514167"/>
      <w:bookmarkStart w:id="1039" w:name="_Toc247527768"/>
      <w:bookmarkStart w:id="1040" w:name="_Toc140222638"/>
      <w:bookmarkStart w:id="1041" w:name="_Toc25921"/>
      <w:bookmarkStart w:id="1042" w:name="_Toc14358329"/>
      <w:bookmarkStart w:id="1043" w:name="_Toc52183869"/>
      <w:r>
        <w:rPr>
          <w:rFonts w:ascii="宋体" w:eastAsia="宋体" w:hAnsi="宋体" w:cs="Times New Roman"/>
          <w:b/>
          <w:bCs/>
          <w:color w:val="000000" w:themeColor="text1"/>
          <w:kern w:val="0"/>
          <w:sz w:val="22"/>
          <w:szCs w:val="28"/>
        </w:rPr>
        <w:t xml:space="preserve">19.2 </w:t>
      </w:r>
      <w:r>
        <w:rPr>
          <w:rFonts w:ascii="宋体" w:eastAsia="宋体" w:hAnsi="宋体" w:cs="Times New Roman"/>
          <w:b/>
          <w:bCs/>
          <w:color w:val="000000" w:themeColor="text1"/>
          <w:kern w:val="0"/>
          <w:sz w:val="22"/>
          <w:szCs w:val="28"/>
        </w:rPr>
        <w:t>缺陷责任</w:t>
      </w:r>
      <w:bookmarkEnd w:id="1037"/>
      <w:bookmarkEnd w:id="1038"/>
      <w:bookmarkEnd w:id="1039"/>
      <w:bookmarkEnd w:id="1040"/>
      <w:bookmarkEnd w:id="1041"/>
      <w:bookmarkEnd w:id="1042"/>
      <w:bookmarkEnd w:id="104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19.2.1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承包人应在缺陷责任期内对已交付使用的工程承担缺陷责任。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19.2.2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19.2.3 </w:t>
      </w:r>
      <w:r>
        <w:rPr>
          <w:rFonts w:ascii="宋体" w:eastAsia="宋体" w:hAnsi="宋体" w:cs="Times New Roman"/>
          <w:color w:val="000000" w:themeColor="text1"/>
          <w:kern w:val="0"/>
          <w:szCs w:val="21"/>
        </w:rPr>
        <w:t>监理人和承包人应共同查清缺陷和（或）损坏的原因。经查明属承包人原因造成的，应由承包人承担修复和查验的费用。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19.2.4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承包人不能在合理时间内修复缺陷的，发包人可自行修复或委托其他人修复，所需费用的承担，</w:t>
      </w:r>
      <w:r>
        <w:rPr>
          <w:rFonts w:ascii="宋体" w:eastAsia="宋体" w:hAnsi="宋体" w:cs="Times New Roman"/>
          <w:color w:val="000000" w:themeColor="text1"/>
          <w:kern w:val="0"/>
          <w:szCs w:val="21"/>
        </w:rPr>
        <w:lastRenderedPageBreak/>
        <w:t>按第</w:t>
      </w:r>
      <w:r>
        <w:rPr>
          <w:rFonts w:ascii="宋体" w:eastAsia="宋体" w:hAnsi="宋体" w:cs="Times New Roman"/>
          <w:color w:val="000000" w:themeColor="text1"/>
          <w:kern w:val="0"/>
          <w:szCs w:val="18"/>
        </w:rPr>
        <w:t xml:space="preserve">19.2.3 </w:t>
      </w:r>
      <w:r>
        <w:rPr>
          <w:rFonts w:ascii="宋体" w:eastAsia="宋体" w:hAnsi="宋体" w:cs="Times New Roman"/>
          <w:color w:val="000000" w:themeColor="text1"/>
          <w:kern w:val="0"/>
          <w:szCs w:val="21"/>
        </w:rPr>
        <w:t>项约定执行。</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44" w:name="_Toc52183870"/>
      <w:bookmarkStart w:id="1045" w:name="_Toc14358330"/>
      <w:bookmarkStart w:id="1046" w:name="_Toc300835171"/>
      <w:bookmarkStart w:id="1047" w:name="_Toc6067"/>
      <w:bookmarkStart w:id="1048" w:name="_Toc140222639"/>
      <w:bookmarkStart w:id="1049" w:name="_Toc247527769"/>
      <w:bookmarkStart w:id="1050" w:name="_Toc247514168"/>
      <w:r>
        <w:rPr>
          <w:rFonts w:ascii="宋体" w:eastAsia="宋体" w:hAnsi="宋体" w:cs="Times New Roman"/>
          <w:b/>
          <w:bCs/>
          <w:color w:val="000000" w:themeColor="text1"/>
          <w:kern w:val="0"/>
          <w:sz w:val="22"/>
          <w:szCs w:val="28"/>
        </w:rPr>
        <w:t xml:space="preserve">19.3 </w:t>
      </w:r>
      <w:r>
        <w:rPr>
          <w:rFonts w:ascii="宋体" w:eastAsia="宋体" w:hAnsi="宋体" w:cs="Times New Roman"/>
          <w:b/>
          <w:bCs/>
          <w:color w:val="000000" w:themeColor="text1"/>
          <w:kern w:val="0"/>
          <w:sz w:val="22"/>
          <w:szCs w:val="28"/>
        </w:rPr>
        <w:t>缺陷责任期的延长</w:t>
      </w:r>
      <w:bookmarkEnd w:id="1044"/>
      <w:bookmarkEnd w:id="1045"/>
      <w:bookmarkEnd w:id="1046"/>
      <w:bookmarkEnd w:id="1047"/>
      <w:bookmarkEnd w:id="1048"/>
      <w:bookmarkEnd w:id="1049"/>
      <w:bookmarkEnd w:id="105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由于承包人原因造成某项缺陷或损坏使某项工程或工程设备不能按原定目标使用而需要再次检查、检验和修复的，发包人有权要求承包人相应延长缺陷责任期。</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51" w:name="_Toc247527770"/>
      <w:bookmarkStart w:id="1052" w:name="_Toc300835172"/>
      <w:bookmarkStart w:id="1053" w:name="_Toc14358331"/>
      <w:bookmarkStart w:id="1054" w:name="_Toc140222640"/>
      <w:bookmarkStart w:id="1055" w:name="_Toc24815"/>
      <w:bookmarkStart w:id="1056" w:name="_Toc247514169"/>
      <w:bookmarkStart w:id="1057" w:name="_Toc52183871"/>
      <w:r>
        <w:rPr>
          <w:rFonts w:ascii="宋体" w:eastAsia="宋体" w:hAnsi="宋体" w:cs="Times New Roman"/>
          <w:b/>
          <w:bCs/>
          <w:color w:val="000000" w:themeColor="text1"/>
          <w:kern w:val="0"/>
          <w:sz w:val="22"/>
          <w:szCs w:val="28"/>
        </w:rPr>
        <w:t xml:space="preserve">19.4 </w:t>
      </w:r>
      <w:r>
        <w:rPr>
          <w:rFonts w:ascii="宋体" w:eastAsia="宋体" w:hAnsi="宋体" w:cs="Times New Roman"/>
          <w:b/>
          <w:bCs/>
          <w:color w:val="000000" w:themeColor="text1"/>
          <w:kern w:val="0"/>
          <w:sz w:val="22"/>
          <w:szCs w:val="28"/>
        </w:rPr>
        <w:t>进一步试验和试运行</w:t>
      </w:r>
      <w:bookmarkEnd w:id="1051"/>
      <w:bookmarkEnd w:id="1052"/>
      <w:bookmarkEnd w:id="1053"/>
      <w:bookmarkEnd w:id="1054"/>
      <w:bookmarkEnd w:id="1055"/>
      <w:bookmarkEnd w:id="1056"/>
      <w:bookmarkEnd w:id="105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任何一项缺陷或损坏修复后，经检查证明其影响了工程或工程设备的使用性能，承包</w:t>
      </w:r>
      <w:r>
        <w:rPr>
          <w:rFonts w:ascii="宋体" w:eastAsia="宋体" w:hAnsi="宋体" w:cs="Times New Roman"/>
          <w:color w:val="000000" w:themeColor="text1"/>
          <w:kern w:val="0"/>
          <w:szCs w:val="21"/>
        </w:rPr>
        <w:t>人应重新进行合同约定的试验和试运行，试验和试运行的全部费用应由责任方承担。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58" w:name="_Toc247514170"/>
      <w:bookmarkStart w:id="1059" w:name="_Toc140222641"/>
      <w:bookmarkStart w:id="1060" w:name="_Toc52183872"/>
      <w:bookmarkStart w:id="1061" w:name="_Toc20528"/>
      <w:bookmarkStart w:id="1062" w:name="_Toc300835173"/>
      <w:bookmarkStart w:id="1063" w:name="_Toc247527771"/>
      <w:bookmarkStart w:id="1064" w:name="_Toc14358332"/>
      <w:r>
        <w:rPr>
          <w:rFonts w:ascii="宋体" w:eastAsia="宋体" w:hAnsi="宋体" w:cs="Times New Roman"/>
          <w:b/>
          <w:bCs/>
          <w:color w:val="000000" w:themeColor="text1"/>
          <w:kern w:val="0"/>
          <w:sz w:val="22"/>
          <w:szCs w:val="28"/>
        </w:rPr>
        <w:t xml:space="preserve">19.5 </w:t>
      </w:r>
      <w:r>
        <w:rPr>
          <w:rFonts w:ascii="宋体" w:eastAsia="宋体" w:hAnsi="宋体" w:cs="Times New Roman"/>
          <w:b/>
          <w:bCs/>
          <w:color w:val="000000" w:themeColor="text1"/>
          <w:kern w:val="0"/>
          <w:sz w:val="22"/>
          <w:szCs w:val="28"/>
        </w:rPr>
        <w:t>承包人的进入权</w:t>
      </w:r>
      <w:bookmarkEnd w:id="1058"/>
      <w:bookmarkEnd w:id="1059"/>
      <w:bookmarkEnd w:id="1060"/>
      <w:bookmarkEnd w:id="1061"/>
      <w:bookmarkEnd w:id="1062"/>
      <w:bookmarkEnd w:id="1063"/>
      <w:bookmarkEnd w:id="106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缺陷责任期内承包人为缺陷修复工作需要，有权进入工程现场，但应遵守发包人的保安和保密规定。</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65" w:name="_Toc247527772"/>
      <w:bookmarkStart w:id="1066" w:name="_Toc300835174"/>
      <w:bookmarkStart w:id="1067" w:name="_Toc7037"/>
      <w:bookmarkStart w:id="1068" w:name="_Toc14358333"/>
      <w:bookmarkStart w:id="1069" w:name="_Toc52183873"/>
      <w:bookmarkStart w:id="1070" w:name="_Toc140222642"/>
      <w:bookmarkStart w:id="1071" w:name="_Toc247514171"/>
      <w:r>
        <w:rPr>
          <w:rFonts w:ascii="宋体" w:eastAsia="宋体" w:hAnsi="宋体" w:cs="Times New Roman"/>
          <w:b/>
          <w:bCs/>
          <w:color w:val="000000" w:themeColor="text1"/>
          <w:kern w:val="0"/>
          <w:sz w:val="22"/>
          <w:szCs w:val="28"/>
        </w:rPr>
        <w:t xml:space="preserve">19.6 </w:t>
      </w:r>
      <w:r>
        <w:rPr>
          <w:rFonts w:ascii="宋体" w:eastAsia="宋体" w:hAnsi="宋体" w:cs="Times New Roman"/>
          <w:b/>
          <w:bCs/>
          <w:color w:val="000000" w:themeColor="text1"/>
          <w:kern w:val="0"/>
          <w:sz w:val="22"/>
          <w:szCs w:val="28"/>
        </w:rPr>
        <w:t>缺陷责任期终止证书</w:t>
      </w:r>
      <w:bookmarkEnd w:id="1065"/>
      <w:bookmarkEnd w:id="1066"/>
      <w:bookmarkEnd w:id="1067"/>
      <w:bookmarkEnd w:id="1068"/>
      <w:bookmarkEnd w:id="1069"/>
      <w:bookmarkEnd w:id="1070"/>
      <w:bookmarkEnd w:id="107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在第</w:t>
      </w:r>
      <w:r>
        <w:rPr>
          <w:rFonts w:ascii="宋体" w:eastAsia="宋体" w:hAnsi="宋体" w:cs="Times New Roman"/>
          <w:color w:val="000000" w:themeColor="text1"/>
          <w:kern w:val="0"/>
          <w:szCs w:val="18"/>
        </w:rPr>
        <w:t>1.1.4.5</w:t>
      </w:r>
      <w:r>
        <w:rPr>
          <w:rFonts w:ascii="宋体" w:eastAsia="宋体" w:hAnsi="宋体" w:cs="Times New Roman"/>
          <w:color w:val="000000" w:themeColor="text1"/>
          <w:kern w:val="0"/>
          <w:szCs w:val="21"/>
        </w:rPr>
        <w:t>目约定的缺陷责任期，包括根据</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19.3</w:t>
      </w:r>
      <w:r>
        <w:rPr>
          <w:rFonts w:ascii="宋体" w:eastAsia="宋体" w:hAnsi="宋体" w:cs="Times New Roman"/>
          <w:color w:val="000000" w:themeColor="text1"/>
          <w:kern w:val="0"/>
          <w:szCs w:val="18"/>
        </w:rPr>
        <w:t>款延长的期限终止后</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天内，由</w:t>
      </w:r>
      <w:r>
        <w:rPr>
          <w:rFonts w:ascii="宋体" w:eastAsia="宋体" w:hAnsi="宋体" w:cs="Times New Roman"/>
          <w:color w:val="000000" w:themeColor="text1"/>
          <w:kern w:val="0"/>
          <w:szCs w:val="21"/>
        </w:rPr>
        <w:t>监理人向承包人出具经发包人签认的缺陷责任期终止证书，并退还</w:t>
      </w:r>
      <w:r>
        <w:rPr>
          <w:rFonts w:ascii="宋体" w:eastAsia="宋体" w:hAnsi="宋体" w:cs="Times New Roman" w:hint="eastAsia"/>
          <w:color w:val="000000" w:themeColor="text1"/>
          <w:kern w:val="0"/>
          <w:szCs w:val="21"/>
        </w:rPr>
        <w:t>约定</w:t>
      </w:r>
      <w:r>
        <w:rPr>
          <w:rFonts w:ascii="宋体" w:eastAsia="宋体" w:hAnsi="宋体" w:cs="Times New Roman"/>
          <w:color w:val="000000" w:themeColor="text1"/>
          <w:kern w:val="0"/>
          <w:szCs w:val="21"/>
        </w:rPr>
        <w:t>的</w:t>
      </w:r>
      <w:r>
        <w:rPr>
          <w:rFonts w:ascii="宋体" w:eastAsia="宋体" w:hAnsi="宋体" w:cs="Times New Roman" w:hint="eastAsia"/>
          <w:color w:val="000000" w:themeColor="text1"/>
          <w:kern w:val="0"/>
          <w:szCs w:val="21"/>
        </w:rPr>
        <w:t>部分</w:t>
      </w:r>
      <w:r>
        <w:rPr>
          <w:rFonts w:ascii="宋体" w:eastAsia="宋体" w:hAnsi="宋体" w:cs="Times New Roman"/>
          <w:color w:val="000000" w:themeColor="text1"/>
          <w:kern w:val="0"/>
          <w:szCs w:val="21"/>
        </w:rPr>
        <w:t>质量保证金。</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72" w:name="_Toc300835175"/>
      <w:bookmarkStart w:id="1073" w:name="_Toc140222643"/>
      <w:bookmarkStart w:id="1074" w:name="_Toc247527773"/>
      <w:bookmarkStart w:id="1075" w:name="_Toc16537"/>
      <w:bookmarkStart w:id="1076" w:name="_Toc14358334"/>
      <w:bookmarkStart w:id="1077" w:name="_Toc247514172"/>
      <w:bookmarkStart w:id="1078" w:name="_Toc52183874"/>
      <w:r>
        <w:rPr>
          <w:rFonts w:ascii="宋体" w:eastAsia="宋体" w:hAnsi="宋体" w:cs="Times New Roman"/>
          <w:b/>
          <w:bCs/>
          <w:color w:val="000000" w:themeColor="text1"/>
          <w:kern w:val="0"/>
          <w:sz w:val="22"/>
          <w:szCs w:val="28"/>
        </w:rPr>
        <w:t xml:space="preserve">19.7 </w:t>
      </w:r>
      <w:r>
        <w:rPr>
          <w:rFonts w:ascii="宋体" w:eastAsia="宋体" w:hAnsi="宋体" w:cs="Times New Roman"/>
          <w:b/>
          <w:bCs/>
          <w:color w:val="000000" w:themeColor="text1"/>
          <w:kern w:val="0"/>
          <w:sz w:val="22"/>
          <w:szCs w:val="28"/>
        </w:rPr>
        <w:t>保修责任</w:t>
      </w:r>
      <w:bookmarkEnd w:id="1072"/>
      <w:bookmarkEnd w:id="1073"/>
      <w:bookmarkEnd w:id="1074"/>
      <w:bookmarkEnd w:id="1075"/>
      <w:bookmarkEnd w:id="1076"/>
      <w:bookmarkEnd w:id="1077"/>
      <w:bookmarkEnd w:id="1078"/>
    </w:p>
    <w:p w:rsidR="00E101EA" w:rsidRDefault="00584E12">
      <w:pPr>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kern w:val="0"/>
          <w:szCs w:val="21"/>
        </w:rPr>
        <w:t>合同当事人根据有关法律规定，在专用合同条款中约定工程质量保修范围、期限和责任。在全部工程竣工验收前，已经发包人提前验收的区段工程，其保修期的起算日期相应提前。</w:t>
      </w:r>
    </w:p>
    <w:p w:rsidR="00E101EA" w:rsidRDefault="00E101EA">
      <w:pPr>
        <w:spacing w:line="400" w:lineRule="exact"/>
        <w:ind w:firstLineChars="200" w:firstLine="420"/>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079" w:name="_Toc247527774"/>
      <w:bookmarkStart w:id="1080" w:name="_Toc52183875"/>
      <w:bookmarkStart w:id="1081" w:name="_Toc247514173"/>
      <w:bookmarkStart w:id="1082" w:name="_Toc1451"/>
      <w:bookmarkStart w:id="1083" w:name="_Toc184635117"/>
      <w:bookmarkStart w:id="1084" w:name="_Toc14358335"/>
      <w:bookmarkStart w:id="1085" w:name="_Toc300835176"/>
      <w:bookmarkStart w:id="1086" w:name="_Toc140222644"/>
      <w:r>
        <w:rPr>
          <w:rFonts w:ascii="宋体" w:eastAsia="宋体" w:hAnsi="宋体" w:cs="Times New Roman"/>
          <w:b/>
          <w:bCs/>
          <w:color w:val="000000" w:themeColor="text1"/>
          <w:kern w:val="0"/>
          <w:sz w:val="24"/>
          <w:szCs w:val="32"/>
        </w:rPr>
        <w:t xml:space="preserve">20. </w:t>
      </w:r>
      <w:r>
        <w:rPr>
          <w:rFonts w:ascii="宋体" w:eastAsia="宋体" w:hAnsi="宋体" w:cs="Times New Roman"/>
          <w:b/>
          <w:bCs/>
          <w:color w:val="000000" w:themeColor="text1"/>
          <w:kern w:val="0"/>
          <w:sz w:val="24"/>
          <w:szCs w:val="32"/>
        </w:rPr>
        <w:t>保险</w:t>
      </w:r>
      <w:bookmarkEnd w:id="1079"/>
      <w:bookmarkEnd w:id="1080"/>
      <w:bookmarkEnd w:id="1081"/>
      <w:bookmarkEnd w:id="1082"/>
      <w:bookmarkEnd w:id="1083"/>
      <w:bookmarkEnd w:id="1084"/>
      <w:bookmarkEnd w:id="1085"/>
      <w:bookmarkEnd w:id="1086"/>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87" w:name="_Toc140222645"/>
      <w:bookmarkStart w:id="1088" w:name="_Toc247527775"/>
      <w:bookmarkStart w:id="1089" w:name="_Toc14358336"/>
      <w:bookmarkStart w:id="1090" w:name="_Toc247514174"/>
      <w:bookmarkStart w:id="1091" w:name="_Toc31989"/>
      <w:bookmarkStart w:id="1092" w:name="_Toc52183876"/>
      <w:bookmarkStart w:id="1093" w:name="_Toc300835177"/>
      <w:r>
        <w:rPr>
          <w:rFonts w:ascii="宋体" w:eastAsia="宋体" w:hAnsi="宋体" w:cs="Times New Roman"/>
          <w:b/>
          <w:bCs/>
          <w:color w:val="000000" w:themeColor="text1"/>
          <w:kern w:val="0"/>
          <w:sz w:val="22"/>
          <w:szCs w:val="28"/>
        </w:rPr>
        <w:t xml:space="preserve">20.1 </w:t>
      </w:r>
      <w:r>
        <w:rPr>
          <w:rFonts w:ascii="宋体" w:eastAsia="宋体" w:hAnsi="宋体" w:cs="Times New Roman"/>
          <w:b/>
          <w:bCs/>
          <w:color w:val="000000" w:themeColor="text1"/>
          <w:kern w:val="0"/>
          <w:sz w:val="22"/>
          <w:szCs w:val="28"/>
        </w:rPr>
        <w:t>设计和工程保险</w:t>
      </w:r>
      <w:bookmarkEnd w:id="1087"/>
      <w:bookmarkEnd w:id="1088"/>
      <w:bookmarkEnd w:id="1089"/>
      <w:bookmarkEnd w:id="1090"/>
      <w:bookmarkEnd w:id="1091"/>
      <w:bookmarkEnd w:id="1092"/>
      <w:bookmarkEnd w:id="109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20.1.1 </w:t>
      </w:r>
      <w:r>
        <w:rPr>
          <w:rFonts w:ascii="宋体" w:eastAsia="宋体" w:hAnsi="宋体" w:cs="Times New Roman"/>
          <w:color w:val="000000" w:themeColor="text1"/>
          <w:kern w:val="0"/>
          <w:szCs w:val="18"/>
        </w:rPr>
        <w:t>承包人按照</w:t>
      </w:r>
      <w:r>
        <w:rPr>
          <w:rFonts w:ascii="宋体" w:eastAsia="宋体" w:hAnsi="宋体" w:cs="Times New Roman" w:hint="eastAsia"/>
          <w:color w:val="000000" w:themeColor="text1"/>
          <w:kern w:val="0"/>
          <w:szCs w:val="18"/>
        </w:rPr>
        <w:t>法律规定要求</w:t>
      </w:r>
      <w:r>
        <w:rPr>
          <w:rFonts w:ascii="宋体" w:eastAsia="宋体" w:hAnsi="宋体" w:cs="Times New Roman"/>
          <w:color w:val="000000" w:themeColor="text1"/>
          <w:kern w:val="0"/>
          <w:szCs w:val="18"/>
        </w:rPr>
        <w:t>向双方同意的保险人投保建设工程设计责任险、</w:t>
      </w:r>
      <w:r>
        <w:rPr>
          <w:rFonts w:ascii="宋体" w:eastAsia="宋体" w:hAnsi="宋体" w:cs="Times New Roman" w:hint="eastAsia"/>
          <w:color w:val="000000" w:themeColor="text1"/>
          <w:kern w:val="0"/>
          <w:szCs w:val="18"/>
        </w:rPr>
        <w:t>建筑工程一切险或安装工程一切险</w:t>
      </w:r>
      <w:r>
        <w:rPr>
          <w:rFonts w:ascii="宋体" w:eastAsia="宋体" w:hAnsi="宋体" w:cs="Times New Roman"/>
          <w:color w:val="000000" w:themeColor="text1"/>
          <w:kern w:val="0"/>
          <w:szCs w:val="18"/>
        </w:rPr>
        <w:t>等保险。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20.1.2 </w:t>
      </w:r>
      <w:r>
        <w:rPr>
          <w:rFonts w:ascii="宋体" w:eastAsia="宋体" w:hAnsi="宋体" w:cs="Times New Roman"/>
          <w:color w:val="000000" w:themeColor="text1"/>
          <w:kern w:val="0"/>
          <w:szCs w:val="21"/>
        </w:rPr>
        <w:t>在缺陷责任期终止证书颁发前，承包人应按照专用合同条款的约定投保</w:t>
      </w:r>
      <w:bookmarkStart w:id="1094" w:name="_Hlk104369061"/>
      <w:r>
        <w:rPr>
          <w:rFonts w:ascii="宋体" w:eastAsia="宋体" w:hAnsi="宋体" w:cs="Times New Roman"/>
          <w:color w:val="000000" w:themeColor="text1"/>
          <w:kern w:val="0"/>
          <w:szCs w:val="21"/>
        </w:rPr>
        <w:t>第三者责任险。</w:t>
      </w:r>
      <w:bookmarkEnd w:id="1094"/>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095" w:name="_Toc300835178"/>
      <w:bookmarkStart w:id="1096" w:name="_Toc22663"/>
      <w:bookmarkStart w:id="1097" w:name="_Toc52183877"/>
      <w:bookmarkStart w:id="1098" w:name="_Toc247527776"/>
      <w:bookmarkStart w:id="1099" w:name="_Toc140222646"/>
      <w:bookmarkStart w:id="1100" w:name="_Toc247514175"/>
      <w:bookmarkStart w:id="1101" w:name="_Toc14358337"/>
      <w:r>
        <w:rPr>
          <w:rFonts w:ascii="宋体" w:eastAsia="宋体" w:hAnsi="宋体" w:cs="Times New Roman"/>
          <w:b/>
          <w:bCs/>
          <w:color w:val="000000" w:themeColor="text1"/>
          <w:kern w:val="0"/>
          <w:sz w:val="22"/>
          <w:szCs w:val="28"/>
        </w:rPr>
        <w:lastRenderedPageBreak/>
        <w:t xml:space="preserve">20.2 </w:t>
      </w:r>
      <w:bookmarkStart w:id="1102" w:name="_Hlk104369072"/>
      <w:r>
        <w:rPr>
          <w:rFonts w:ascii="宋体" w:eastAsia="宋体" w:hAnsi="宋体" w:cs="Times New Roman"/>
          <w:b/>
          <w:bCs/>
          <w:color w:val="000000" w:themeColor="text1"/>
          <w:kern w:val="0"/>
          <w:sz w:val="22"/>
          <w:szCs w:val="28"/>
        </w:rPr>
        <w:t>工伤保险</w:t>
      </w:r>
      <w:bookmarkEnd w:id="1095"/>
      <w:bookmarkEnd w:id="1096"/>
      <w:bookmarkEnd w:id="1097"/>
      <w:bookmarkEnd w:id="1098"/>
      <w:bookmarkEnd w:id="1099"/>
      <w:bookmarkEnd w:id="1100"/>
      <w:bookmarkEnd w:id="1101"/>
      <w:bookmarkEnd w:id="110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承包人员工伤保险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承包人应依照有关法律规定，为其履行合同所雇佣的全部人员投保工伤保险，缴纳工伤保险费，并要求其分包人也投保此项保险。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20.2.2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发包人员工伤保险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发包人应依照有关法律规定，为其现场机构雇佣的全部人员投保工伤保险，缴纳工伤保险费，并要求其监理人也进行此项保险。</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03" w:name="_Toc247527777"/>
      <w:bookmarkStart w:id="1104" w:name="_Toc247514176"/>
      <w:bookmarkStart w:id="1105" w:name="_Toc300835179"/>
      <w:bookmarkStart w:id="1106" w:name="_Toc693"/>
      <w:bookmarkStart w:id="1107" w:name="_Toc140222647"/>
      <w:bookmarkStart w:id="1108" w:name="_Toc14358338"/>
      <w:bookmarkStart w:id="1109" w:name="_Toc52183878"/>
      <w:r>
        <w:rPr>
          <w:rFonts w:ascii="宋体" w:eastAsia="宋体" w:hAnsi="宋体" w:cs="Times New Roman"/>
          <w:b/>
          <w:bCs/>
          <w:color w:val="000000" w:themeColor="text1"/>
          <w:kern w:val="0"/>
          <w:sz w:val="22"/>
          <w:szCs w:val="28"/>
        </w:rPr>
        <w:t xml:space="preserve">20.3 </w:t>
      </w:r>
      <w:bookmarkStart w:id="1110" w:name="_Hlk104369084"/>
      <w:r>
        <w:rPr>
          <w:rFonts w:ascii="宋体" w:eastAsia="宋体" w:hAnsi="宋体" w:cs="Times New Roman"/>
          <w:b/>
          <w:bCs/>
          <w:color w:val="000000" w:themeColor="text1"/>
          <w:kern w:val="0"/>
          <w:sz w:val="22"/>
          <w:szCs w:val="28"/>
        </w:rPr>
        <w:t>人身意外伤害险</w:t>
      </w:r>
      <w:bookmarkEnd w:id="1103"/>
      <w:bookmarkEnd w:id="1104"/>
      <w:bookmarkEnd w:id="1105"/>
      <w:bookmarkEnd w:id="1106"/>
      <w:bookmarkEnd w:id="1107"/>
      <w:bookmarkEnd w:id="1108"/>
      <w:bookmarkEnd w:id="1109"/>
      <w:bookmarkEnd w:id="111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发包人应在整个施工期间为其现场机构雇用的全部人员，投保人身意外伤害险，缴纳保险费，并要求其监理人也进行此项保险。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承包人应在整个施工期间为其现场机构雇用的全部人员，投保人身意外伤害险，缴纳保险费，</w:t>
      </w:r>
      <w:r>
        <w:rPr>
          <w:rFonts w:ascii="宋体" w:eastAsia="宋体" w:hAnsi="宋体" w:cs="Times New Roman"/>
          <w:color w:val="000000" w:themeColor="text1"/>
          <w:kern w:val="0"/>
          <w:szCs w:val="21"/>
        </w:rPr>
        <w:t>并要求其分包人也进行此项保险。</w:t>
      </w:r>
      <w:bookmarkStart w:id="1111" w:name="_Toc247527778"/>
      <w:bookmarkStart w:id="1112" w:name="_Toc247514177"/>
      <w:r>
        <w:rPr>
          <w:rFonts w:ascii="宋体" w:eastAsia="宋体" w:hAnsi="宋体" w:cs="Times New Roman"/>
          <w:color w:val="000000" w:themeColor="text1"/>
          <w:kern w:val="0"/>
          <w:szCs w:val="18"/>
        </w:rPr>
        <w:t xml:space="preserve"> </w:t>
      </w:r>
      <w:bookmarkEnd w:id="1111"/>
      <w:bookmarkEnd w:id="111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13" w:name="_Toc140222648"/>
      <w:bookmarkStart w:id="1114" w:name="_Toc2540"/>
      <w:bookmarkStart w:id="1115" w:name="_Toc52183879"/>
      <w:bookmarkStart w:id="1116" w:name="_Toc247527779"/>
      <w:bookmarkStart w:id="1117" w:name="_Toc247514178"/>
      <w:bookmarkStart w:id="1118" w:name="_Toc300835180"/>
      <w:bookmarkStart w:id="1119" w:name="_Toc14358339"/>
      <w:r>
        <w:rPr>
          <w:rFonts w:ascii="宋体" w:eastAsia="宋体" w:hAnsi="宋体" w:cs="Times New Roman"/>
          <w:b/>
          <w:bCs/>
          <w:color w:val="000000" w:themeColor="text1"/>
          <w:kern w:val="0"/>
          <w:sz w:val="22"/>
          <w:szCs w:val="28"/>
        </w:rPr>
        <w:t xml:space="preserve">20.4 </w:t>
      </w:r>
      <w:r>
        <w:rPr>
          <w:rFonts w:ascii="宋体" w:eastAsia="宋体" w:hAnsi="宋体" w:cs="Times New Roman"/>
          <w:b/>
          <w:bCs/>
          <w:color w:val="000000" w:themeColor="text1"/>
          <w:kern w:val="0"/>
          <w:sz w:val="22"/>
          <w:szCs w:val="28"/>
        </w:rPr>
        <w:t>其他保险</w:t>
      </w:r>
      <w:bookmarkEnd w:id="1113"/>
      <w:bookmarkEnd w:id="1114"/>
      <w:bookmarkEnd w:id="1115"/>
      <w:bookmarkEnd w:id="1116"/>
      <w:bookmarkEnd w:id="1117"/>
      <w:bookmarkEnd w:id="1118"/>
      <w:bookmarkEnd w:id="111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除专用合同条款另有约定外，承包人应为其施工设备、进场的材料和工程设备等办理保险。</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20" w:name="_Toc247527780"/>
      <w:bookmarkStart w:id="1121" w:name="_Toc52183880"/>
      <w:bookmarkStart w:id="1122" w:name="_Toc140222649"/>
      <w:bookmarkStart w:id="1123" w:name="_Toc300835181"/>
      <w:bookmarkStart w:id="1124" w:name="_Toc247514179"/>
      <w:bookmarkStart w:id="1125" w:name="_Toc14358340"/>
      <w:bookmarkStart w:id="1126" w:name="_Toc28080"/>
      <w:r>
        <w:rPr>
          <w:rFonts w:ascii="宋体" w:eastAsia="宋体" w:hAnsi="宋体" w:cs="Times New Roman"/>
          <w:b/>
          <w:bCs/>
          <w:color w:val="000000" w:themeColor="text1"/>
          <w:kern w:val="0"/>
          <w:sz w:val="22"/>
          <w:szCs w:val="28"/>
        </w:rPr>
        <w:t xml:space="preserve">20.5 </w:t>
      </w:r>
      <w:r>
        <w:rPr>
          <w:rFonts w:ascii="宋体" w:eastAsia="宋体" w:hAnsi="宋体" w:cs="Times New Roman"/>
          <w:b/>
          <w:bCs/>
          <w:color w:val="000000" w:themeColor="text1"/>
          <w:kern w:val="0"/>
          <w:sz w:val="22"/>
          <w:szCs w:val="28"/>
        </w:rPr>
        <w:t>对各项保险的一般要求</w:t>
      </w:r>
      <w:bookmarkEnd w:id="1120"/>
      <w:bookmarkEnd w:id="1121"/>
      <w:bookmarkEnd w:id="1122"/>
      <w:bookmarkEnd w:id="1123"/>
      <w:bookmarkEnd w:id="1124"/>
      <w:bookmarkEnd w:id="1125"/>
      <w:bookmarkEnd w:id="112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20.5.1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保险凭证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承包人应在专用合同条款约定的期限内向发包人提交各项保险生效的证据和保险单副本，保险单必须与专用合同条款约定的条件保持一致。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20.5.2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保险合同条款的变动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承包人需要变动保险合同条款时，应事先征得发包人同意，并通知监理人。保险人</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变动的，承包人应在收到保险人通知后立即通知发包人和监理人。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20.5.3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持续保险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承包人应与保险人保持联系，使保险人能够随时了解工程实施中的变动，并确保按保险合同条款要求持续保险。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20.5.4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保险金不足的补偿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保险金不足以补偿损失的，应由承包人和（或）发包人按合同约定负责补偿。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20.5.5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未按约定投保的补救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由于负有投保义务的一方当事人未按合同约定办理保险，或未能使保险持续有效的，另一方当事人可代为办理，所需费用由对方当事人承担。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由于负有投保义务的一方当事人未按合同约定办理某项保险，导致受益人未能得到保险人的赔偿，原应从该项保险得到的保险金应由负有投保义务的一方当事人支付。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20.5.6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报告义务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当保险事故发生时，投保人应按照保险单规定的条件和期限及时向保险人报告。</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127" w:name="_Toc184635118"/>
      <w:bookmarkStart w:id="1128" w:name="_Toc140222650"/>
      <w:bookmarkStart w:id="1129" w:name="_Toc52183881"/>
      <w:bookmarkStart w:id="1130" w:name="_Toc30238"/>
      <w:bookmarkStart w:id="1131" w:name="_Toc247527781"/>
      <w:bookmarkStart w:id="1132" w:name="_Toc14358341"/>
      <w:bookmarkStart w:id="1133" w:name="_Toc300835182"/>
      <w:bookmarkStart w:id="1134" w:name="_Toc247514180"/>
      <w:r>
        <w:rPr>
          <w:rFonts w:ascii="宋体" w:eastAsia="宋体" w:hAnsi="宋体" w:cs="Times New Roman"/>
          <w:b/>
          <w:bCs/>
          <w:color w:val="000000" w:themeColor="text1"/>
          <w:kern w:val="0"/>
          <w:sz w:val="24"/>
          <w:szCs w:val="32"/>
        </w:rPr>
        <w:t xml:space="preserve">21. </w:t>
      </w:r>
      <w:r>
        <w:rPr>
          <w:rFonts w:ascii="宋体" w:eastAsia="宋体" w:hAnsi="宋体" w:cs="Times New Roman"/>
          <w:b/>
          <w:bCs/>
          <w:color w:val="000000" w:themeColor="text1"/>
          <w:kern w:val="0"/>
          <w:sz w:val="24"/>
          <w:szCs w:val="32"/>
        </w:rPr>
        <w:t>不可抗力</w:t>
      </w:r>
      <w:bookmarkEnd w:id="1127"/>
      <w:bookmarkEnd w:id="1128"/>
      <w:bookmarkEnd w:id="1129"/>
      <w:bookmarkEnd w:id="1130"/>
      <w:bookmarkEnd w:id="1131"/>
      <w:bookmarkEnd w:id="1132"/>
      <w:bookmarkEnd w:id="1133"/>
      <w:bookmarkEnd w:id="1134"/>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35" w:name="_Toc247514181"/>
      <w:bookmarkStart w:id="1136" w:name="_Toc247527782"/>
      <w:bookmarkStart w:id="1137" w:name="_Toc140222651"/>
      <w:bookmarkStart w:id="1138" w:name="_Toc14358342"/>
      <w:bookmarkStart w:id="1139" w:name="_Toc300835183"/>
      <w:bookmarkStart w:id="1140" w:name="_Toc52183882"/>
      <w:bookmarkStart w:id="1141" w:name="_Toc8662"/>
      <w:r>
        <w:rPr>
          <w:rFonts w:ascii="宋体" w:eastAsia="宋体" w:hAnsi="宋体" w:cs="Times New Roman"/>
          <w:b/>
          <w:bCs/>
          <w:color w:val="000000" w:themeColor="text1"/>
          <w:kern w:val="0"/>
          <w:sz w:val="22"/>
          <w:szCs w:val="28"/>
        </w:rPr>
        <w:t xml:space="preserve">21.1 </w:t>
      </w:r>
      <w:r>
        <w:rPr>
          <w:rFonts w:ascii="宋体" w:eastAsia="宋体" w:hAnsi="宋体" w:cs="Times New Roman"/>
          <w:b/>
          <w:bCs/>
          <w:color w:val="000000" w:themeColor="text1"/>
          <w:kern w:val="0"/>
          <w:sz w:val="22"/>
          <w:szCs w:val="28"/>
        </w:rPr>
        <w:t>不可抗力的确认</w:t>
      </w:r>
      <w:bookmarkEnd w:id="1135"/>
      <w:bookmarkEnd w:id="1136"/>
      <w:bookmarkEnd w:id="1137"/>
      <w:bookmarkEnd w:id="1138"/>
      <w:bookmarkEnd w:id="1139"/>
      <w:bookmarkEnd w:id="1140"/>
      <w:bookmarkEnd w:id="1141"/>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21.1.1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不可抗力是指承包人和发包人在订立合同时不可预见，在履行合同过程中不可避免发生并不能克服的自然灾害和社会性突发事件，如地震、海啸、瘟疫、水灾、骚乱、暴动、战争和专用合同条款约定的其</w:t>
      </w:r>
      <w:r>
        <w:rPr>
          <w:rFonts w:ascii="宋体" w:eastAsia="宋体" w:hAnsi="宋体" w:cs="Times New Roman"/>
          <w:color w:val="000000" w:themeColor="text1"/>
          <w:kern w:val="0"/>
          <w:szCs w:val="18"/>
        </w:rPr>
        <w:t>他情形。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21.1.2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不可抗力发生后，发包人和承包人应及时认真统计所造成的损失，收集不可抗力造成损失的证据。合同双方对是否属于不可抗力或其损失的意见不一致的，由监理人按第</w:t>
      </w:r>
      <w:r>
        <w:rPr>
          <w:rFonts w:ascii="宋体" w:eastAsia="宋体" w:hAnsi="宋体" w:cs="Times New Roman"/>
          <w:color w:val="000000" w:themeColor="text1"/>
          <w:kern w:val="0"/>
          <w:szCs w:val="18"/>
        </w:rPr>
        <w:t>3.5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款商定或确定。发生争议时，按第</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条的约定执行。</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42" w:name="_Toc140222652"/>
      <w:bookmarkStart w:id="1143" w:name="_Toc14358343"/>
      <w:bookmarkStart w:id="1144" w:name="_Toc247527783"/>
      <w:bookmarkStart w:id="1145" w:name="_Toc52183883"/>
      <w:bookmarkStart w:id="1146" w:name="_Toc28442"/>
      <w:bookmarkStart w:id="1147" w:name="_Toc300835184"/>
      <w:bookmarkStart w:id="1148" w:name="_Toc247514182"/>
      <w:r>
        <w:rPr>
          <w:rFonts w:ascii="宋体" w:eastAsia="宋体" w:hAnsi="宋体" w:cs="Times New Roman"/>
          <w:b/>
          <w:bCs/>
          <w:color w:val="000000" w:themeColor="text1"/>
          <w:kern w:val="0"/>
          <w:sz w:val="22"/>
          <w:szCs w:val="28"/>
        </w:rPr>
        <w:t xml:space="preserve">21.2 </w:t>
      </w:r>
      <w:r>
        <w:rPr>
          <w:rFonts w:ascii="宋体" w:eastAsia="宋体" w:hAnsi="宋体" w:cs="Times New Roman"/>
          <w:b/>
          <w:bCs/>
          <w:color w:val="000000" w:themeColor="text1"/>
          <w:kern w:val="0"/>
          <w:sz w:val="22"/>
          <w:szCs w:val="28"/>
        </w:rPr>
        <w:t>不可抗力的通知</w:t>
      </w:r>
      <w:bookmarkEnd w:id="1142"/>
      <w:bookmarkEnd w:id="1143"/>
      <w:bookmarkEnd w:id="1144"/>
      <w:bookmarkEnd w:id="1145"/>
      <w:bookmarkEnd w:id="1146"/>
      <w:bookmarkEnd w:id="1147"/>
      <w:bookmarkEnd w:id="114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21.2.1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合同一方当事人遇到不可抗力事件，使其履行合同义务受到阻碍时，应立即通知合同另一方当事人和监理人，书面说明不可抗力和受阻碍的详细情况，并提供必要的证明。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21.2.2 </w:t>
      </w:r>
      <w:r>
        <w:rPr>
          <w:rFonts w:ascii="宋体" w:eastAsia="宋体" w:hAnsi="宋体" w:cs="Times New Roman"/>
          <w:color w:val="000000" w:themeColor="text1"/>
          <w:kern w:val="0"/>
          <w:szCs w:val="21"/>
        </w:rPr>
        <w:t>如不可抗力持续发生，合同一方当事人应及时向合同另一方当事人和监理人提交中间报告，说明不可抗力和履行</w:t>
      </w:r>
      <w:r>
        <w:rPr>
          <w:rFonts w:ascii="宋体" w:eastAsia="宋体" w:hAnsi="宋体" w:cs="Times New Roman"/>
          <w:color w:val="000000" w:themeColor="text1"/>
          <w:kern w:val="0"/>
          <w:szCs w:val="21"/>
        </w:rPr>
        <w:t>合同受阻的情况，并于不可抗力事件结束后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天内提交最终报告及有关资料。</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49" w:name="_Toc300835185"/>
      <w:bookmarkStart w:id="1150" w:name="_Toc52183884"/>
      <w:bookmarkStart w:id="1151" w:name="_Toc14358344"/>
      <w:bookmarkStart w:id="1152" w:name="_Toc140222653"/>
      <w:bookmarkStart w:id="1153" w:name="_Toc247514183"/>
      <w:bookmarkStart w:id="1154" w:name="_Toc247527784"/>
      <w:bookmarkStart w:id="1155" w:name="_Toc30646"/>
      <w:r>
        <w:rPr>
          <w:rFonts w:ascii="宋体" w:eastAsia="宋体" w:hAnsi="宋体" w:cs="Times New Roman"/>
          <w:b/>
          <w:bCs/>
          <w:color w:val="000000" w:themeColor="text1"/>
          <w:kern w:val="0"/>
          <w:sz w:val="22"/>
          <w:szCs w:val="28"/>
        </w:rPr>
        <w:t xml:space="preserve">21.3 </w:t>
      </w:r>
      <w:r>
        <w:rPr>
          <w:rFonts w:ascii="宋体" w:eastAsia="宋体" w:hAnsi="宋体" w:cs="Times New Roman"/>
          <w:b/>
          <w:bCs/>
          <w:color w:val="000000" w:themeColor="text1"/>
          <w:kern w:val="0"/>
          <w:sz w:val="22"/>
          <w:szCs w:val="28"/>
        </w:rPr>
        <w:t>不可抗力后果及其处理</w:t>
      </w:r>
      <w:bookmarkEnd w:id="1149"/>
      <w:bookmarkEnd w:id="1150"/>
      <w:bookmarkEnd w:id="1151"/>
      <w:bookmarkEnd w:id="1152"/>
      <w:bookmarkEnd w:id="1153"/>
      <w:bookmarkEnd w:id="1154"/>
      <w:bookmarkEnd w:id="115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21.3.1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不可抗力造成损害的责任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除专用合同条款另有约定外，不可抗力导致的人员伤亡、财产损失、费用增加和（或）工期延误等后果，由合同双方按以下原则承担：</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）永久工程，包括已运至施工场地的材料和工程设备的损害，以及因工程损害造成的第三者人员伤亡和财产损失由发包人承担；</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）承包人设备的损坏由承包人承担；</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）发包人和承包人各自承担其人员伤亡和其他财产损失及其相关费用；</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）承包人的停工损失由承包人承担，但停工期间应监理人要求照管工程和清理、修复工程的金额由发包人承担；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）不能按</w:t>
      </w:r>
      <w:r>
        <w:rPr>
          <w:rFonts w:ascii="宋体" w:eastAsia="宋体" w:hAnsi="宋体" w:cs="Times New Roman"/>
          <w:color w:val="000000" w:themeColor="text1"/>
          <w:kern w:val="0"/>
          <w:szCs w:val="21"/>
        </w:rPr>
        <w:t>期竣工的，应合理延长工期，承包人不需支付逾期竣工违约金。发包人要求赶工的，承包人应采取赶工措施，赶工费用由发包人承担。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lastRenderedPageBreak/>
        <w:t>21.3.2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延迟履行期间发生的不可抗力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合同一方当事人延迟履行，在延迟履行期间发生不可抗力的，</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免除其责任。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21.3.3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避免和减少不可抗力损失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不可抗力发生后，发包人和承包人均应采取措施尽量避免和减少损失的扩大，任何一方没有采取有效措施导致损失扩大的，应对扩大的损失承担</w:t>
      </w:r>
      <w:r>
        <w:rPr>
          <w:rFonts w:ascii="宋体" w:eastAsia="宋体" w:hAnsi="宋体" w:cs="Times New Roman"/>
          <w:color w:val="000000" w:themeColor="text1"/>
          <w:kern w:val="0"/>
          <w:szCs w:val="21"/>
        </w:rPr>
        <w:t>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21.3.4 </w:t>
      </w:r>
      <w:r>
        <w:rPr>
          <w:rFonts w:ascii="宋体" w:eastAsia="宋体" w:hAnsi="宋体" w:cs="Times New Roman"/>
          <w:color w:val="000000" w:themeColor="text1"/>
          <w:kern w:val="0"/>
          <w:szCs w:val="21"/>
        </w:rPr>
        <w:t>因不可抗力解除合同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合同一方当事人因不可抗力不能履行合同的，应当及时通知对方解除合同。合同解除后，承包人应按照第</w:t>
      </w:r>
      <w:r>
        <w:rPr>
          <w:rFonts w:ascii="宋体" w:eastAsia="宋体" w:hAnsi="宋体" w:cs="Times New Roman"/>
          <w:color w:val="000000" w:themeColor="text1"/>
          <w:kern w:val="0"/>
          <w:szCs w:val="18"/>
        </w:rPr>
        <w:t>22.2.4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项约定撤离施工场地。已经订货的材料、设备由订货方负责退货或解除订货合同，不能退还的货款和因退货、解除订货合同发生的费用，由</w:t>
      </w:r>
      <w:r>
        <w:rPr>
          <w:rFonts w:ascii="宋体" w:eastAsia="宋体" w:hAnsi="宋体" w:cs="Times New Roman" w:hint="eastAsia"/>
          <w:color w:val="000000" w:themeColor="text1"/>
          <w:kern w:val="0"/>
          <w:szCs w:val="21"/>
        </w:rPr>
        <w:t>过错方</w:t>
      </w:r>
      <w:r>
        <w:rPr>
          <w:rFonts w:ascii="宋体" w:eastAsia="宋体" w:hAnsi="宋体" w:cs="Times New Roman"/>
          <w:color w:val="000000" w:themeColor="text1"/>
          <w:kern w:val="0"/>
          <w:szCs w:val="21"/>
        </w:rPr>
        <w:t>承担，因未及时退货造成的损失由责任方承担。合同解除后的付款，参照第</w:t>
      </w:r>
      <w:r>
        <w:rPr>
          <w:rFonts w:ascii="宋体" w:eastAsia="宋体" w:hAnsi="宋体" w:cs="Times New Roman"/>
          <w:color w:val="000000" w:themeColor="text1"/>
          <w:kern w:val="0"/>
          <w:szCs w:val="18"/>
        </w:rPr>
        <w:t xml:space="preserve">22.2.3 </w:t>
      </w:r>
      <w:r>
        <w:rPr>
          <w:rFonts w:ascii="宋体" w:eastAsia="宋体" w:hAnsi="宋体" w:cs="Times New Roman"/>
          <w:color w:val="000000" w:themeColor="text1"/>
          <w:kern w:val="0"/>
          <w:szCs w:val="21"/>
        </w:rPr>
        <w:t>项约定，由监理人按第</w:t>
      </w:r>
      <w:r>
        <w:rPr>
          <w:rFonts w:ascii="宋体" w:eastAsia="宋体" w:hAnsi="宋体" w:cs="Times New Roman"/>
          <w:color w:val="000000" w:themeColor="text1"/>
          <w:kern w:val="0"/>
          <w:szCs w:val="18"/>
        </w:rPr>
        <w:t xml:space="preserve">3.5 </w:t>
      </w:r>
      <w:r>
        <w:rPr>
          <w:rFonts w:ascii="宋体" w:eastAsia="宋体" w:hAnsi="宋体" w:cs="Times New Roman"/>
          <w:color w:val="000000" w:themeColor="text1"/>
          <w:kern w:val="0"/>
          <w:szCs w:val="21"/>
        </w:rPr>
        <w:t>款商定或确定。</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156" w:name="_Toc300835186"/>
      <w:bookmarkStart w:id="1157" w:name="_Toc52183885"/>
      <w:bookmarkStart w:id="1158" w:name="_Toc247527785"/>
      <w:bookmarkStart w:id="1159" w:name="_Toc10133"/>
      <w:bookmarkStart w:id="1160" w:name="_Toc14358345"/>
      <w:bookmarkStart w:id="1161" w:name="_Toc140222654"/>
      <w:bookmarkStart w:id="1162" w:name="_Toc247514184"/>
      <w:bookmarkStart w:id="1163" w:name="_Toc184635119"/>
      <w:r>
        <w:rPr>
          <w:rFonts w:ascii="宋体" w:eastAsia="宋体" w:hAnsi="宋体" w:cs="Times New Roman"/>
          <w:b/>
          <w:bCs/>
          <w:color w:val="000000" w:themeColor="text1"/>
          <w:kern w:val="0"/>
          <w:sz w:val="24"/>
          <w:szCs w:val="32"/>
        </w:rPr>
        <w:t xml:space="preserve">22. </w:t>
      </w:r>
      <w:r>
        <w:rPr>
          <w:rFonts w:ascii="宋体" w:eastAsia="宋体" w:hAnsi="宋体" w:cs="Times New Roman"/>
          <w:b/>
          <w:bCs/>
          <w:color w:val="000000" w:themeColor="text1"/>
          <w:kern w:val="0"/>
          <w:sz w:val="24"/>
          <w:szCs w:val="32"/>
        </w:rPr>
        <w:t>违约</w:t>
      </w:r>
      <w:bookmarkEnd w:id="1156"/>
      <w:bookmarkEnd w:id="1157"/>
      <w:bookmarkEnd w:id="1158"/>
      <w:bookmarkEnd w:id="1159"/>
      <w:bookmarkEnd w:id="1160"/>
      <w:bookmarkEnd w:id="1161"/>
      <w:bookmarkEnd w:id="1162"/>
      <w:bookmarkEnd w:id="1163"/>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64" w:name="_Toc247514185"/>
      <w:bookmarkStart w:id="1165" w:name="_Toc10771"/>
      <w:bookmarkStart w:id="1166" w:name="_Toc52183886"/>
      <w:bookmarkStart w:id="1167" w:name="_Toc140222655"/>
      <w:bookmarkStart w:id="1168" w:name="_Toc14358346"/>
      <w:bookmarkStart w:id="1169" w:name="_Toc300835187"/>
      <w:bookmarkStart w:id="1170" w:name="_Toc247527786"/>
      <w:r>
        <w:rPr>
          <w:rFonts w:ascii="宋体" w:eastAsia="宋体" w:hAnsi="宋体" w:cs="Times New Roman"/>
          <w:b/>
          <w:bCs/>
          <w:color w:val="000000" w:themeColor="text1"/>
          <w:kern w:val="0"/>
          <w:sz w:val="22"/>
          <w:szCs w:val="28"/>
        </w:rPr>
        <w:t xml:space="preserve">22.1 </w:t>
      </w:r>
      <w:r>
        <w:rPr>
          <w:rFonts w:ascii="宋体" w:eastAsia="宋体" w:hAnsi="宋体" w:cs="Times New Roman"/>
          <w:b/>
          <w:bCs/>
          <w:color w:val="000000" w:themeColor="text1"/>
          <w:kern w:val="0"/>
          <w:sz w:val="22"/>
          <w:szCs w:val="28"/>
        </w:rPr>
        <w:t>承包人违约</w:t>
      </w:r>
      <w:bookmarkEnd w:id="1164"/>
      <w:bookmarkEnd w:id="1165"/>
      <w:bookmarkEnd w:id="1166"/>
      <w:bookmarkEnd w:id="1167"/>
      <w:bookmarkEnd w:id="1168"/>
      <w:bookmarkEnd w:id="1169"/>
      <w:bookmarkEnd w:id="117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22.1.1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承包人违约的情形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在履行合同过程中发生的下列情况之一的，属承包人违约：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）承包人的设计、承包人文件、实施和竣工的工程不符合法律以及合同约定；</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）承包人违反第</w:t>
      </w:r>
      <w:r>
        <w:rPr>
          <w:rFonts w:ascii="宋体" w:eastAsia="宋体" w:hAnsi="宋体" w:cs="Times New Roman"/>
          <w:color w:val="000000" w:themeColor="text1"/>
          <w:kern w:val="0"/>
          <w:szCs w:val="18"/>
        </w:rPr>
        <w:t xml:space="preserve">1.8 </w:t>
      </w:r>
      <w:r>
        <w:rPr>
          <w:rFonts w:ascii="宋体" w:eastAsia="宋体" w:hAnsi="宋体" w:cs="Times New Roman"/>
          <w:color w:val="000000" w:themeColor="text1"/>
          <w:kern w:val="0"/>
          <w:szCs w:val="18"/>
        </w:rPr>
        <w:t>款或第</w:t>
      </w:r>
      <w:r>
        <w:rPr>
          <w:rFonts w:ascii="宋体" w:eastAsia="宋体" w:hAnsi="宋体" w:cs="Times New Roman"/>
          <w:color w:val="000000" w:themeColor="text1"/>
          <w:kern w:val="0"/>
          <w:szCs w:val="18"/>
        </w:rPr>
        <w:t xml:space="preserve">4.3 </w:t>
      </w:r>
      <w:r>
        <w:rPr>
          <w:rFonts w:ascii="宋体" w:eastAsia="宋体" w:hAnsi="宋体" w:cs="Times New Roman"/>
          <w:color w:val="000000" w:themeColor="text1"/>
          <w:kern w:val="0"/>
          <w:szCs w:val="18"/>
        </w:rPr>
        <w:t>款的约定，私自将合同的全部或部分权利转让给其他人，或私自将合同的全部或部分义务转移给其他人；</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）承包人违反第</w:t>
      </w:r>
      <w:r>
        <w:rPr>
          <w:rFonts w:ascii="宋体" w:eastAsia="宋体" w:hAnsi="宋体" w:cs="Times New Roman"/>
          <w:color w:val="000000" w:themeColor="text1"/>
          <w:kern w:val="0"/>
          <w:szCs w:val="18"/>
        </w:rPr>
        <w:t xml:space="preserve">6.3 </w:t>
      </w:r>
      <w:r>
        <w:rPr>
          <w:rFonts w:ascii="宋体" w:eastAsia="宋体" w:hAnsi="宋体" w:cs="Times New Roman"/>
          <w:color w:val="000000" w:themeColor="text1"/>
          <w:kern w:val="0"/>
          <w:szCs w:val="18"/>
        </w:rPr>
        <w:t>款或第</w:t>
      </w:r>
      <w:r>
        <w:rPr>
          <w:rFonts w:ascii="宋体" w:eastAsia="宋体" w:hAnsi="宋体" w:cs="Times New Roman"/>
          <w:color w:val="000000" w:themeColor="text1"/>
          <w:kern w:val="0"/>
          <w:szCs w:val="18"/>
        </w:rPr>
        <w:t xml:space="preserve">7.4 </w:t>
      </w:r>
      <w:r>
        <w:rPr>
          <w:rFonts w:ascii="宋体" w:eastAsia="宋体" w:hAnsi="宋体" w:cs="Times New Roman"/>
          <w:color w:val="000000" w:themeColor="text1"/>
          <w:kern w:val="0"/>
          <w:szCs w:val="18"/>
        </w:rPr>
        <w:t>款的约定，未经监理人批准，私自将已按合同约定进入施工场地的施工设备、临时设施或材料撤离施工场地；</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）承包人违反第</w:t>
      </w:r>
      <w:r>
        <w:rPr>
          <w:rFonts w:ascii="宋体" w:eastAsia="宋体" w:hAnsi="宋体" w:cs="Times New Roman"/>
          <w:color w:val="000000" w:themeColor="text1"/>
          <w:kern w:val="0"/>
          <w:szCs w:val="18"/>
        </w:rPr>
        <w:t xml:space="preserve">6.5 </w:t>
      </w:r>
      <w:r>
        <w:rPr>
          <w:rFonts w:ascii="宋体" w:eastAsia="宋体" w:hAnsi="宋体" w:cs="Times New Roman"/>
          <w:color w:val="000000" w:themeColor="text1"/>
          <w:kern w:val="0"/>
          <w:szCs w:val="18"/>
        </w:rPr>
        <w:t>款的约定使用了不合格材料或工程设备，工程质量达不到标准要求，又拒绝清除不合格工程；</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）承包人未能按合同进度计划及时完成合同约定的工作，造成工期延误；</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6</w:t>
      </w:r>
      <w:r>
        <w:rPr>
          <w:rFonts w:ascii="宋体" w:eastAsia="宋体" w:hAnsi="宋体" w:cs="Times New Roman"/>
          <w:color w:val="000000" w:themeColor="text1"/>
          <w:kern w:val="0"/>
          <w:szCs w:val="18"/>
        </w:rPr>
        <w:t>）由于承包人原因未能通过竣工试验或竣工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7</w:t>
      </w:r>
      <w:r>
        <w:rPr>
          <w:rFonts w:ascii="宋体" w:eastAsia="宋体" w:hAnsi="宋体" w:cs="Times New Roman"/>
          <w:color w:val="000000" w:themeColor="text1"/>
          <w:kern w:val="0"/>
          <w:szCs w:val="18"/>
        </w:rPr>
        <w:t>）承包人在</w:t>
      </w:r>
      <w:r>
        <w:rPr>
          <w:rFonts w:ascii="宋体" w:eastAsia="宋体" w:hAnsi="宋体" w:cs="Times New Roman"/>
          <w:color w:val="000000" w:themeColor="text1"/>
          <w:kern w:val="0"/>
          <w:szCs w:val="21"/>
        </w:rPr>
        <w:t>缺陷责任期内，未能对工程接收证书所列的缺陷清单的内容或缺陷责任期内发生的缺陷进行修复，而又拒绝按监理人</w:t>
      </w:r>
      <w:proofErr w:type="gramStart"/>
      <w:r>
        <w:rPr>
          <w:rFonts w:ascii="宋体" w:eastAsia="宋体" w:hAnsi="宋体" w:cs="Times New Roman"/>
          <w:color w:val="000000" w:themeColor="text1"/>
          <w:kern w:val="0"/>
          <w:szCs w:val="21"/>
        </w:rPr>
        <w:t>指示再</w:t>
      </w:r>
      <w:proofErr w:type="gramEnd"/>
      <w:r>
        <w:rPr>
          <w:rFonts w:ascii="宋体" w:eastAsia="宋体" w:hAnsi="宋体" w:cs="Times New Roman"/>
          <w:color w:val="000000" w:themeColor="text1"/>
          <w:kern w:val="0"/>
          <w:szCs w:val="21"/>
        </w:rPr>
        <w:t>进行修补；</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8</w:t>
      </w:r>
      <w:r>
        <w:rPr>
          <w:rFonts w:ascii="宋体" w:eastAsia="宋体" w:hAnsi="宋体" w:cs="Times New Roman"/>
          <w:color w:val="000000" w:themeColor="text1"/>
          <w:kern w:val="0"/>
          <w:szCs w:val="18"/>
        </w:rPr>
        <w:t>）承包人无法继续履行或明确表示不履行或实质上已停止履行合同；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9</w:t>
      </w:r>
      <w:r>
        <w:rPr>
          <w:rFonts w:ascii="宋体" w:eastAsia="宋体" w:hAnsi="宋体" w:cs="Times New Roman"/>
          <w:color w:val="000000" w:themeColor="text1"/>
          <w:kern w:val="0"/>
          <w:szCs w:val="18"/>
        </w:rPr>
        <w:t>）承</w:t>
      </w:r>
      <w:r>
        <w:rPr>
          <w:rFonts w:ascii="宋体" w:eastAsia="宋体" w:hAnsi="宋体" w:cs="Times New Roman"/>
          <w:color w:val="000000" w:themeColor="text1"/>
          <w:kern w:val="0"/>
          <w:szCs w:val="21"/>
        </w:rPr>
        <w:t>包人不按合同约定履行义务的其他情况。</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22.1.2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对承包人违约的处理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）承包人发生第</w:t>
      </w:r>
      <w:r>
        <w:rPr>
          <w:rFonts w:ascii="宋体" w:eastAsia="宋体" w:hAnsi="宋体" w:cs="Times New Roman"/>
          <w:color w:val="000000" w:themeColor="text1"/>
          <w:kern w:val="0"/>
          <w:szCs w:val="18"/>
        </w:rPr>
        <w:t>22.1.1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6</w:t>
      </w:r>
      <w:r>
        <w:rPr>
          <w:rFonts w:ascii="宋体" w:eastAsia="宋体" w:hAnsi="宋体" w:cs="Times New Roman"/>
          <w:color w:val="000000" w:themeColor="text1"/>
          <w:kern w:val="0"/>
          <w:szCs w:val="18"/>
        </w:rPr>
        <w:t>）目约定的违约情况时，按照发包人要求中的未能通过竣工</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竣工</w:t>
      </w:r>
      <w:proofErr w:type="gramStart"/>
      <w:r>
        <w:rPr>
          <w:rFonts w:ascii="宋体" w:eastAsia="宋体" w:hAnsi="宋体" w:cs="Times New Roman"/>
          <w:color w:val="000000" w:themeColor="text1"/>
          <w:kern w:val="0"/>
          <w:szCs w:val="18"/>
        </w:rPr>
        <w:t>后试验</w:t>
      </w:r>
      <w:proofErr w:type="gramEnd"/>
      <w:r>
        <w:rPr>
          <w:rFonts w:ascii="宋体" w:eastAsia="宋体" w:hAnsi="宋体" w:cs="Times New Roman"/>
          <w:color w:val="000000" w:themeColor="text1"/>
          <w:kern w:val="0"/>
          <w:szCs w:val="18"/>
        </w:rPr>
        <w:t>的损害进行赔偿。发生延期的，承包人应承担延期责任。</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）承包人发生第</w:t>
      </w:r>
      <w:r>
        <w:rPr>
          <w:rFonts w:ascii="宋体" w:eastAsia="宋体" w:hAnsi="宋体" w:cs="Times New Roman"/>
          <w:color w:val="000000" w:themeColor="text1"/>
          <w:kern w:val="0"/>
          <w:szCs w:val="18"/>
        </w:rPr>
        <w:t>22.1.1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8</w:t>
      </w:r>
      <w:r>
        <w:rPr>
          <w:rFonts w:ascii="宋体" w:eastAsia="宋体" w:hAnsi="宋体" w:cs="Times New Roman"/>
          <w:color w:val="000000" w:themeColor="text1"/>
          <w:kern w:val="0"/>
          <w:szCs w:val="18"/>
        </w:rPr>
        <w:t>）目约定的违约情况时，发包人可通知承包人立即解除合同，并按第</w:t>
      </w:r>
      <w:r>
        <w:rPr>
          <w:rFonts w:ascii="宋体" w:eastAsia="宋体" w:hAnsi="宋体" w:cs="Times New Roman"/>
          <w:color w:val="000000" w:themeColor="text1"/>
          <w:kern w:val="0"/>
          <w:szCs w:val="18"/>
        </w:rPr>
        <w:t>22.1.3</w:t>
      </w:r>
      <w:r>
        <w:rPr>
          <w:rFonts w:ascii="宋体" w:eastAsia="宋体" w:hAnsi="宋体" w:cs="Times New Roman"/>
          <w:color w:val="000000" w:themeColor="text1"/>
          <w:kern w:val="0"/>
          <w:szCs w:val="18"/>
        </w:rPr>
        <w:t>项、第</w:t>
      </w:r>
      <w:r>
        <w:rPr>
          <w:rFonts w:ascii="宋体" w:eastAsia="宋体" w:hAnsi="宋体" w:cs="Times New Roman"/>
          <w:color w:val="000000" w:themeColor="text1"/>
          <w:kern w:val="0"/>
          <w:szCs w:val="18"/>
        </w:rPr>
        <w:t>22.1.4</w:t>
      </w:r>
      <w:r>
        <w:rPr>
          <w:rFonts w:ascii="宋体" w:eastAsia="宋体" w:hAnsi="宋体" w:cs="Times New Roman"/>
          <w:color w:val="000000" w:themeColor="text1"/>
          <w:kern w:val="0"/>
          <w:szCs w:val="18"/>
        </w:rPr>
        <w:t>项、第</w:t>
      </w:r>
      <w:r>
        <w:rPr>
          <w:rFonts w:ascii="宋体" w:eastAsia="宋体" w:hAnsi="宋体" w:cs="Times New Roman"/>
          <w:color w:val="000000" w:themeColor="text1"/>
          <w:kern w:val="0"/>
          <w:szCs w:val="18"/>
        </w:rPr>
        <w:t>22.1.5</w:t>
      </w:r>
      <w:r>
        <w:rPr>
          <w:rFonts w:ascii="宋体" w:eastAsia="宋体" w:hAnsi="宋体" w:cs="Times New Roman"/>
          <w:color w:val="000000" w:themeColor="text1"/>
          <w:kern w:val="0"/>
          <w:szCs w:val="18"/>
        </w:rPr>
        <w:t>项约定处理。</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）承包人发生除第</w:t>
      </w:r>
      <w:r>
        <w:rPr>
          <w:rFonts w:ascii="宋体" w:eastAsia="宋体" w:hAnsi="宋体" w:cs="Times New Roman"/>
          <w:color w:val="000000" w:themeColor="text1"/>
          <w:kern w:val="0"/>
          <w:szCs w:val="18"/>
        </w:rPr>
        <w:t>22.1.1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6</w:t>
      </w:r>
      <w:r>
        <w:rPr>
          <w:rFonts w:ascii="宋体" w:eastAsia="宋体" w:hAnsi="宋体" w:cs="Times New Roman"/>
          <w:color w:val="000000" w:themeColor="text1"/>
          <w:kern w:val="0"/>
          <w:szCs w:val="18"/>
        </w:rPr>
        <w:t>）目和第</w:t>
      </w:r>
      <w:r>
        <w:rPr>
          <w:rFonts w:ascii="宋体" w:eastAsia="宋体" w:hAnsi="宋体" w:cs="Times New Roman"/>
          <w:color w:val="000000" w:themeColor="text1"/>
          <w:kern w:val="0"/>
          <w:szCs w:val="18"/>
        </w:rPr>
        <w:t>22.1.1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8</w:t>
      </w:r>
      <w:r>
        <w:rPr>
          <w:rFonts w:ascii="宋体" w:eastAsia="宋体" w:hAnsi="宋体" w:cs="Times New Roman"/>
          <w:color w:val="000000" w:themeColor="text1"/>
          <w:kern w:val="0"/>
          <w:szCs w:val="18"/>
        </w:rPr>
        <w:t>）目约定以外的其他违约情况时，监理人可向承包人发出整改通知，要求其在指定的期限内纠正。除合同条款另有约定外，承包人应承担其违约所引起的费用增加和（</w:t>
      </w:r>
      <w:r>
        <w:rPr>
          <w:rFonts w:ascii="宋体" w:eastAsia="宋体" w:hAnsi="宋体" w:cs="Times New Roman"/>
          <w:color w:val="000000" w:themeColor="text1"/>
          <w:kern w:val="0"/>
          <w:szCs w:val="18"/>
        </w:rPr>
        <w:t>或）工期延误。</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22.1.3 </w:t>
      </w:r>
      <w:r>
        <w:rPr>
          <w:rFonts w:ascii="宋体" w:eastAsia="宋体" w:hAnsi="宋体" w:cs="Times New Roman"/>
          <w:color w:val="000000" w:themeColor="text1"/>
          <w:kern w:val="0"/>
          <w:szCs w:val="21"/>
        </w:rPr>
        <w:t>因承包人违约解除合同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监理人发出整改通知</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天后，承包人仍不纠正违约行为的，发包人有权解除合同并向承包人发出解除合同通知。承包人收到发包人解除合同通知后</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承包人应撤离现场，发包人派员进驻施工场地完成现场交接手续，发包人有权另行组织人员或委托其他承包人。发包人因继续完成该工程的需要，有权扣留使用承包人在现场的材料、设备和临时设施。但发包人的这一行动</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免除承包人应承担的违约责任，也不影响发包人根据合同约定享有的索赔权利。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22.1.4 </w:t>
      </w:r>
      <w:r>
        <w:rPr>
          <w:rFonts w:ascii="宋体" w:eastAsia="宋体" w:hAnsi="宋体" w:cs="Times New Roman"/>
          <w:color w:val="000000" w:themeColor="text1"/>
          <w:kern w:val="0"/>
          <w:szCs w:val="21"/>
        </w:rPr>
        <w:t>发包人发出合同解除通知后的估价、付款和</w:t>
      </w:r>
      <w:r>
        <w:rPr>
          <w:rFonts w:ascii="宋体" w:eastAsia="宋体" w:hAnsi="宋体" w:cs="Times New Roman"/>
          <w:color w:val="000000" w:themeColor="text1"/>
          <w:kern w:val="0"/>
          <w:szCs w:val="21"/>
        </w:rPr>
        <w:t>结清</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）承包人收到发包人解除合同通知后</w:t>
      </w:r>
      <w:r>
        <w:rPr>
          <w:rFonts w:ascii="宋体" w:eastAsia="宋体" w:hAnsi="宋体" w:cs="Times New Roman"/>
          <w:color w:val="000000" w:themeColor="text1"/>
          <w:kern w:val="0"/>
          <w:szCs w:val="18"/>
        </w:rPr>
        <w:t>28</w:t>
      </w:r>
      <w:r>
        <w:rPr>
          <w:rFonts w:ascii="宋体" w:eastAsia="宋体" w:hAnsi="宋体" w:cs="Times New Roman"/>
          <w:color w:val="000000" w:themeColor="text1"/>
          <w:kern w:val="0"/>
          <w:szCs w:val="18"/>
        </w:rPr>
        <w:t>天内，监理人按第</w:t>
      </w:r>
      <w:r>
        <w:rPr>
          <w:rFonts w:ascii="宋体" w:eastAsia="宋体" w:hAnsi="宋体" w:cs="Times New Roman"/>
          <w:color w:val="000000" w:themeColor="text1"/>
          <w:kern w:val="0"/>
          <w:szCs w:val="18"/>
        </w:rPr>
        <w:t xml:space="preserve">3.5 </w:t>
      </w:r>
      <w:r>
        <w:rPr>
          <w:rFonts w:ascii="宋体" w:eastAsia="宋体" w:hAnsi="宋体" w:cs="Times New Roman"/>
          <w:color w:val="000000" w:themeColor="text1"/>
          <w:kern w:val="0"/>
          <w:szCs w:val="18"/>
        </w:rPr>
        <w:t>款商定或确定承包人实际完成工作的价值，包括发包人扣留承包人的材料、设备及临时设施和承包人已提供的设计、材料、施工设备、工程设备、临时工程等的价值。</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）发包人发出解除合同通知后，发包人有权暂停对承包人的一切付款，查清各项付款和已扣款金额，包括承包人应支付的违约金。</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）发包人发出解除合同通知后，发包人有权按第</w:t>
      </w:r>
      <w:r>
        <w:rPr>
          <w:rFonts w:ascii="宋体" w:eastAsia="宋体" w:hAnsi="宋体" w:cs="Times New Roman"/>
          <w:color w:val="000000" w:themeColor="text1"/>
          <w:kern w:val="0"/>
          <w:szCs w:val="18"/>
        </w:rPr>
        <w:t xml:space="preserve">23.4 </w:t>
      </w:r>
      <w:r>
        <w:rPr>
          <w:rFonts w:ascii="宋体" w:eastAsia="宋体" w:hAnsi="宋体" w:cs="Times New Roman"/>
          <w:color w:val="000000" w:themeColor="text1"/>
          <w:kern w:val="0"/>
          <w:szCs w:val="18"/>
        </w:rPr>
        <w:t>款的约定向承包人索赔由于解除合同给发包人造成的损失。</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）合同双方确认合同价款后，发包人颁发最终结清付款证书，并结清全部合同款项。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）发包</w:t>
      </w:r>
      <w:r>
        <w:rPr>
          <w:rFonts w:ascii="宋体" w:eastAsia="宋体" w:hAnsi="宋体" w:cs="Times New Roman"/>
          <w:color w:val="000000" w:themeColor="text1"/>
          <w:kern w:val="0"/>
          <w:szCs w:val="21"/>
        </w:rPr>
        <w:t>人和承包人未能就解除合同后的结清达成一致而形成争议的，按第</w:t>
      </w:r>
      <w:r>
        <w:rPr>
          <w:rFonts w:ascii="宋体" w:eastAsia="宋体" w:hAnsi="宋体" w:cs="Times New Roman"/>
          <w:color w:val="000000" w:themeColor="text1"/>
          <w:kern w:val="0"/>
          <w:szCs w:val="18"/>
        </w:rPr>
        <w:t>24</w:t>
      </w:r>
      <w:r>
        <w:rPr>
          <w:rFonts w:ascii="宋体" w:eastAsia="宋体" w:hAnsi="宋体" w:cs="Times New Roman"/>
          <w:color w:val="000000" w:themeColor="text1"/>
          <w:kern w:val="0"/>
          <w:szCs w:val="21"/>
        </w:rPr>
        <w:t>条的约定执行。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22.1.5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协议利益的转让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因承包人违约解除合同的，发包人有权要求承包人将其为实施合同而签订的材料和设备的订货协议或任何服务协议利益转让给发包人，并在承包人收到解除合同通知后的</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天内，依法办理转让手续。发包人有权使用承包人文件和由承包人或以其名义编制的其他设计文件。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22.1.6</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紧急情况下无能力或不愿进行抢救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在工程实施期间或缺陷责任期</w:t>
      </w:r>
      <w:r>
        <w:rPr>
          <w:rFonts w:ascii="宋体" w:eastAsia="宋体" w:hAnsi="宋体" w:cs="Times New Roman"/>
          <w:color w:val="000000" w:themeColor="text1"/>
          <w:kern w:val="0"/>
          <w:szCs w:val="21"/>
        </w:rPr>
        <w:t>内发生危及工程安全的事件，监理人通知承包人进行抢救，承包人声明无能力或不愿立即执行的，发包人有权雇佣其他人员进行抢救。此类</w:t>
      </w:r>
      <w:proofErr w:type="gramStart"/>
      <w:r>
        <w:rPr>
          <w:rFonts w:ascii="宋体" w:eastAsia="宋体" w:hAnsi="宋体" w:cs="Times New Roman"/>
          <w:color w:val="000000" w:themeColor="text1"/>
          <w:kern w:val="0"/>
          <w:szCs w:val="21"/>
        </w:rPr>
        <w:t>抢救按</w:t>
      </w:r>
      <w:proofErr w:type="gramEnd"/>
      <w:r>
        <w:rPr>
          <w:rFonts w:ascii="宋体" w:eastAsia="宋体" w:hAnsi="宋体" w:cs="Times New Roman"/>
          <w:color w:val="000000" w:themeColor="text1"/>
          <w:kern w:val="0"/>
          <w:szCs w:val="21"/>
        </w:rPr>
        <w:t>合同约定属于承包人义务的，由此发生的金额和（或）工期延误由承包人承担。</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71" w:name="_Toc52183887"/>
      <w:bookmarkStart w:id="1172" w:name="_Toc300835188"/>
      <w:bookmarkStart w:id="1173" w:name="_Toc247514186"/>
      <w:bookmarkStart w:id="1174" w:name="_Toc24251"/>
      <w:bookmarkStart w:id="1175" w:name="_Toc140222656"/>
      <w:bookmarkStart w:id="1176" w:name="_Toc247527787"/>
      <w:bookmarkStart w:id="1177" w:name="_Toc14358347"/>
      <w:r>
        <w:rPr>
          <w:rFonts w:ascii="宋体" w:eastAsia="宋体" w:hAnsi="宋体" w:cs="Times New Roman"/>
          <w:b/>
          <w:bCs/>
          <w:color w:val="000000" w:themeColor="text1"/>
          <w:kern w:val="0"/>
          <w:sz w:val="22"/>
          <w:szCs w:val="28"/>
        </w:rPr>
        <w:t xml:space="preserve">22.2 </w:t>
      </w:r>
      <w:r>
        <w:rPr>
          <w:rFonts w:ascii="宋体" w:eastAsia="宋体" w:hAnsi="宋体" w:cs="Times New Roman"/>
          <w:b/>
          <w:bCs/>
          <w:color w:val="000000" w:themeColor="text1"/>
          <w:kern w:val="0"/>
          <w:sz w:val="22"/>
          <w:szCs w:val="28"/>
        </w:rPr>
        <w:t>发包人违约</w:t>
      </w:r>
      <w:bookmarkEnd w:id="1171"/>
      <w:bookmarkEnd w:id="1172"/>
      <w:bookmarkEnd w:id="1173"/>
      <w:bookmarkEnd w:id="1174"/>
      <w:bookmarkEnd w:id="1175"/>
      <w:bookmarkEnd w:id="1176"/>
      <w:bookmarkEnd w:id="117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22.2.1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发包人违约的情形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在履行合同过程中发生下列情形之一的，属发包人违约：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）发包人原因造成停工；</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）监理人无正当理由没有在约定期限内发出复工指示，导致承包人无法复工；</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）发包人无法继续履行或明确表示不履行或实质上已停止履行合同；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lastRenderedPageBreak/>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）发包人不履</w:t>
      </w:r>
      <w:r>
        <w:rPr>
          <w:rFonts w:ascii="宋体" w:eastAsia="宋体" w:hAnsi="宋体" w:cs="Times New Roman"/>
          <w:color w:val="000000" w:themeColor="text1"/>
          <w:kern w:val="0"/>
          <w:szCs w:val="21"/>
        </w:rPr>
        <w:t>行合同约定其他义务。</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22.2.2 </w:t>
      </w:r>
      <w:r>
        <w:rPr>
          <w:rFonts w:ascii="宋体" w:eastAsia="宋体" w:hAnsi="宋体" w:cs="Times New Roman"/>
          <w:color w:val="000000" w:themeColor="text1"/>
          <w:kern w:val="0"/>
          <w:szCs w:val="21"/>
        </w:rPr>
        <w:t>因发包人违约解除合同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）发生第</w:t>
      </w:r>
      <w:r>
        <w:rPr>
          <w:rFonts w:ascii="宋体" w:eastAsia="宋体" w:hAnsi="宋体" w:cs="Times New Roman"/>
          <w:color w:val="000000" w:themeColor="text1"/>
          <w:kern w:val="0"/>
          <w:szCs w:val="18"/>
        </w:rPr>
        <w:t>22.2.1</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）目的违约情况时，承包人可书面通知发包人解除合同。</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）承包人按</w:t>
      </w:r>
      <w:r>
        <w:rPr>
          <w:rFonts w:ascii="宋体" w:eastAsia="宋体" w:hAnsi="宋体" w:cs="Times New Roman"/>
          <w:color w:val="000000" w:themeColor="text1"/>
          <w:kern w:val="0"/>
          <w:szCs w:val="18"/>
        </w:rPr>
        <w:t>12.2.1</w:t>
      </w:r>
      <w:r>
        <w:rPr>
          <w:rFonts w:ascii="宋体" w:eastAsia="宋体" w:hAnsi="宋体" w:cs="Times New Roman"/>
          <w:color w:val="000000" w:themeColor="text1"/>
          <w:kern w:val="0"/>
          <w:szCs w:val="18"/>
        </w:rPr>
        <w:t>项约定暂停施工</w:t>
      </w:r>
      <w:r>
        <w:rPr>
          <w:rFonts w:ascii="宋体" w:eastAsia="宋体" w:hAnsi="宋体" w:cs="Times New Roman"/>
          <w:color w:val="000000" w:themeColor="text1"/>
          <w:kern w:val="0"/>
          <w:szCs w:val="18"/>
        </w:rPr>
        <w:t>28</w:t>
      </w:r>
      <w:r>
        <w:rPr>
          <w:rFonts w:ascii="宋体" w:eastAsia="宋体" w:hAnsi="宋体" w:cs="Times New Roman"/>
          <w:color w:val="000000" w:themeColor="text1"/>
          <w:kern w:val="0"/>
          <w:szCs w:val="18"/>
        </w:rPr>
        <w:t>天后，发包人仍不纠正违约行为的，承包人可向发包人发出解除合同通知。但承包人的这一行为</w:t>
      </w:r>
      <w:proofErr w:type="gramStart"/>
      <w:r>
        <w:rPr>
          <w:rFonts w:ascii="宋体" w:eastAsia="宋体" w:hAnsi="宋体" w:cs="Times New Roman"/>
          <w:color w:val="000000" w:themeColor="text1"/>
          <w:kern w:val="0"/>
          <w:szCs w:val="18"/>
        </w:rPr>
        <w:t>不</w:t>
      </w:r>
      <w:proofErr w:type="gramEnd"/>
      <w:r>
        <w:rPr>
          <w:rFonts w:ascii="宋体" w:eastAsia="宋体" w:hAnsi="宋体" w:cs="Times New Roman"/>
          <w:color w:val="000000" w:themeColor="text1"/>
          <w:kern w:val="0"/>
          <w:szCs w:val="18"/>
        </w:rPr>
        <w:t>免除发包人承担的违约责任，也不影响承包人根据合同约定享有的索赔权利。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22.2.3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解除合同后的付款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因发包人违约解除合同的，发包人应在解除合同后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天内向承包人支付下列款项，承包人应在此期限内及时向发包人提交要求支付下列金额的有关资料和凭证：</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）承包人发出解除合同通知前所完成工作的价款；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）承包人为该工程施工订购并已付款的材料、工程设备和其他物品的金额。发包人付款后，该材料、工程设备和其他物品归发包人所有；</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）承包人为完成工程所发生的，而发包人未支付的金额；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）承包人撤离施工场地以及遣散承包人人员的金额；</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5</w:t>
      </w:r>
      <w:r>
        <w:rPr>
          <w:rFonts w:ascii="宋体" w:eastAsia="宋体" w:hAnsi="宋体" w:cs="Times New Roman"/>
          <w:color w:val="000000" w:themeColor="text1"/>
          <w:kern w:val="0"/>
          <w:szCs w:val="18"/>
        </w:rPr>
        <w:t>）因解除合同造成的承包人损失；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6</w:t>
      </w:r>
      <w:r>
        <w:rPr>
          <w:rFonts w:ascii="宋体" w:eastAsia="宋体" w:hAnsi="宋体" w:cs="Times New Roman"/>
          <w:color w:val="000000" w:themeColor="text1"/>
          <w:kern w:val="0"/>
          <w:szCs w:val="18"/>
        </w:rPr>
        <w:t>）按合同</w:t>
      </w:r>
      <w:r>
        <w:rPr>
          <w:rFonts w:ascii="宋体" w:eastAsia="宋体" w:hAnsi="宋体" w:cs="Times New Roman"/>
          <w:color w:val="000000" w:themeColor="text1"/>
          <w:kern w:val="0"/>
          <w:szCs w:val="21"/>
        </w:rPr>
        <w:t>约定在承包人发出解除合同通知前应支付给承包人的其他金额。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发包人应按本项约定支付上述金额并退还质量保证金和履约担保，但有权要求承包人支付应偿还给发包人的各项金额。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22.2.4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解除合同后的承包人撤离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因发包人违约而解除合同后，承包人应妥善处理正在施工的工程和已购材料、设备的保护和移交工作，并按发包人的要求将承包人设备和人员撤出施工场地。承包人撤出施工场地应</w:t>
      </w:r>
      <w:r>
        <w:rPr>
          <w:rFonts w:ascii="宋体" w:eastAsia="宋体" w:hAnsi="宋体" w:cs="Times New Roman"/>
          <w:color w:val="000000" w:themeColor="text1"/>
          <w:kern w:val="0"/>
          <w:szCs w:val="18"/>
        </w:rPr>
        <w:t>遵守第</w:t>
      </w:r>
      <w:r>
        <w:rPr>
          <w:rFonts w:ascii="宋体" w:eastAsia="宋体" w:hAnsi="宋体" w:cs="Times New Roman"/>
          <w:color w:val="000000" w:themeColor="text1"/>
          <w:kern w:val="0"/>
          <w:szCs w:val="18"/>
        </w:rPr>
        <w:t xml:space="preserve">18.7.1 </w:t>
      </w:r>
      <w:r>
        <w:rPr>
          <w:rFonts w:ascii="宋体" w:eastAsia="宋体" w:hAnsi="宋体" w:cs="Times New Roman"/>
          <w:color w:val="000000" w:themeColor="text1"/>
          <w:kern w:val="0"/>
          <w:szCs w:val="18"/>
        </w:rPr>
        <w:t>项的</w:t>
      </w:r>
      <w:r>
        <w:rPr>
          <w:rFonts w:ascii="宋体" w:eastAsia="宋体" w:hAnsi="宋体" w:cs="Times New Roman"/>
          <w:color w:val="000000" w:themeColor="text1"/>
          <w:kern w:val="0"/>
          <w:szCs w:val="21"/>
        </w:rPr>
        <w:t>约定，发包人应为承包人撤出提供必要条件并办理移交手续。</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78" w:name="_Toc29962"/>
      <w:bookmarkStart w:id="1179" w:name="_Toc247514187"/>
      <w:bookmarkStart w:id="1180" w:name="_Toc52183888"/>
      <w:bookmarkStart w:id="1181" w:name="_Toc140222657"/>
      <w:bookmarkStart w:id="1182" w:name="_Toc300835189"/>
      <w:bookmarkStart w:id="1183" w:name="_Toc14358348"/>
      <w:bookmarkStart w:id="1184" w:name="_Toc247527788"/>
      <w:r>
        <w:rPr>
          <w:rFonts w:ascii="宋体" w:eastAsia="宋体" w:hAnsi="宋体" w:cs="Times New Roman"/>
          <w:b/>
          <w:bCs/>
          <w:color w:val="000000" w:themeColor="text1"/>
          <w:kern w:val="0"/>
          <w:sz w:val="22"/>
          <w:szCs w:val="28"/>
        </w:rPr>
        <w:t>22.3</w:t>
      </w:r>
      <w:r>
        <w:rPr>
          <w:rFonts w:ascii="宋体" w:eastAsia="宋体" w:hAnsi="宋体" w:cs="Times New Roman"/>
          <w:b/>
          <w:bCs/>
          <w:color w:val="000000" w:themeColor="text1"/>
          <w:kern w:val="0"/>
          <w:sz w:val="22"/>
          <w:szCs w:val="28"/>
        </w:rPr>
        <w:t>第三人造成的违约</w:t>
      </w:r>
      <w:bookmarkEnd w:id="1178"/>
      <w:bookmarkEnd w:id="1179"/>
      <w:bookmarkEnd w:id="1180"/>
      <w:bookmarkEnd w:id="1181"/>
      <w:bookmarkEnd w:id="1182"/>
      <w:bookmarkEnd w:id="1183"/>
      <w:bookmarkEnd w:id="118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在履行合同过程中，一方当事人因第三人的原因造成违约的，应当向对方当事人承担违约责任。一方当事人和第三人之间的纠纷，依照法律规定或者按照约定解决。</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185" w:name="_Toc247514188"/>
      <w:bookmarkStart w:id="1186" w:name="_Toc300835190"/>
      <w:bookmarkStart w:id="1187" w:name="_Toc6964"/>
      <w:bookmarkStart w:id="1188" w:name="_Toc52183889"/>
      <w:bookmarkStart w:id="1189" w:name="_Toc140222658"/>
      <w:bookmarkStart w:id="1190" w:name="_Toc247527789"/>
      <w:bookmarkStart w:id="1191" w:name="_Toc184635120"/>
      <w:bookmarkStart w:id="1192" w:name="_Toc14358349"/>
      <w:r>
        <w:rPr>
          <w:rFonts w:ascii="宋体" w:eastAsia="宋体" w:hAnsi="宋体" w:cs="Times New Roman"/>
          <w:b/>
          <w:bCs/>
          <w:color w:val="000000" w:themeColor="text1"/>
          <w:kern w:val="0"/>
          <w:sz w:val="24"/>
          <w:szCs w:val="32"/>
        </w:rPr>
        <w:t xml:space="preserve">23. </w:t>
      </w:r>
      <w:r>
        <w:rPr>
          <w:rFonts w:ascii="宋体" w:eastAsia="宋体" w:hAnsi="宋体" w:cs="Times New Roman"/>
          <w:b/>
          <w:bCs/>
          <w:color w:val="000000" w:themeColor="text1"/>
          <w:kern w:val="0"/>
          <w:sz w:val="24"/>
          <w:szCs w:val="32"/>
        </w:rPr>
        <w:t>索赔</w:t>
      </w:r>
      <w:bookmarkEnd w:id="1185"/>
      <w:bookmarkEnd w:id="1186"/>
      <w:bookmarkEnd w:id="1187"/>
      <w:bookmarkEnd w:id="1188"/>
      <w:bookmarkEnd w:id="1189"/>
      <w:bookmarkEnd w:id="1190"/>
      <w:bookmarkEnd w:id="1191"/>
      <w:bookmarkEnd w:id="1192"/>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193" w:name="_Toc140222659"/>
      <w:bookmarkStart w:id="1194" w:name="_Toc52183890"/>
      <w:bookmarkStart w:id="1195" w:name="_Toc14358350"/>
      <w:bookmarkStart w:id="1196" w:name="_Toc7078"/>
      <w:bookmarkStart w:id="1197" w:name="_Toc247527790"/>
      <w:bookmarkStart w:id="1198" w:name="_Toc300835191"/>
      <w:bookmarkStart w:id="1199" w:name="_Toc247514189"/>
      <w:r>
        <w:rPr>
          <w:rFonts w:ascii="宋体" w:eastAsia="宋体" w:hAnsi="宋体" w:cs="Times New Roman"/>
          <w:b/>
          <w:bCs/>
          <w:color w:val="000000" w:themeColor="text1"/>
          <w:kern w:val="0"/>
          <w:sz w:val="22"/>
          <w:szCs w:val="28"/>
        </w:rPr>
        <w:t xml:space="preserve">23.1 </w:t>
      </w:r>
      <w:r>
        <w:rPr>
          <w:rFonts w:ascii="宋体" w:eastAsia="宋体" w:hAnsi="宋体" w:cs="Times New Roman"/>
          <w:b/>
          <w:bCs/>
          <w:color w:val="000000" w:themeColor="text1"/>
          <w:kern w:val="0"/>
          <w:sz w:val="22"/>
          <w:szCs w:val="28"/>
        </w:rPr>
        <w:t>承包人索赔的提出</w:t>
      </w:r>
      <w:bookmarkEnd w:id="1193"/>
      <w:bookmarkEnd w:id="1194"/>
      <w:bookmarkEnd w:id="1195"/>
      <w:bookmarkEnd w:id="1196"/>
      <w:bookmarkEnd w:id="1197"/>
      <w:bookmarkEnd w:id="1198"/>
      <w:bookmarkEnd w:id="119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根据合同约定，承包人认为有权得到追加付款和（或）延长工期的，应按以下程序向发包人提出索赔：</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）承包人应在知道或应当知道索赔事件发生后</w:t>
      </w:r>
      <w:r>
        <w:rPr>
          <w:rFonts w:ascii="宋体" w:eastAsia="宋体" w:hAnsi="宋体" w:cs="Times New Roman"/>
          <w:color w:val="000000" w:themeColor="text1"/>
          <w:kern w:val="0"/>
          <w:szCs w:val="18"/>
        </w:rPr>
        <w:t xml:space="preserve">28 </w:t>
      </w:r>
      <w:r>
        <w:rPr>
          <w:rFonts w:ascii="宋体" w:eastAsia="宋体" w:hAnsi="宋体" w:cs="Times New Roman"/>
          <w:color w:val="000000" w:themeColor="text1"/>
          <w:kern w:val="0"/>
          <w:szCs w:val="18"/>
        </w:rPr>
        <w:t>天内，向监理人递交索赔意向通知书，并说明发</w:t>
      </w:r>
      <w:r>
        <w:rPr>
          <w:rFonts w:ascii="宋体" w:eastAsia="宋体" w:hAnsi="宋体" w:cs="Times New Roman"/>
          <w:color w:val="000000" w:themeColor="text1"/>
          <w:kern w:val="0"/>
          <w:szCs w:val="18"/>
        </w:rPr>
        <w:lastRenderedPageBreak/>
        <w:t>生索赔事件的事由。承包人未在前述</w:t>
      </w:r>
      <w:r>
        <w:rPr>
          <w:rFonts w:ascii="宋体" w:eastAsia="宋体" w:hAnsi="宋体" w:cs="Times New Roman"/>
          <w:color w:val="000000" w:themeColor="text1"/>
          <w:kern w:val="0"/>
          <w:szCs w:val="18"/>
        </w:rPr>
        <w:t>28</w:t>
      </w:r>
      <w:r>
        <w:rPr>
          <w:rFonts w:ascii="宋体" w:eastAsia="宋体" w:hAnsi="宋体" w:cs="Times New Roman"/>
          <w:color w:val="000000" w:themeColor="text1"/>
          <w:kern w:val="0"/>
          <w:szCs w:val="18"/>
        </w:rPr>
        <w:t>天内发出索赔意向通知书的，工期不予顺延，且承包人无权获得追加付款；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）承包人应在发出索赔意向通知书后</w:t>
      </w:r>
      <w:r>
        <w:rPr>
          <w:rFonts w:ascii="宋体" w:eastAsia="宋体" w:hAnsi="宋体" w:cs="Times New Roman"/>
          <w:color w:val="000000" w:themeColor="text1"/>
          <w:kern w:val="0"/>
          <w:szCs w:val="18"/>
        </w:rPr>
        <w:t>28</w:t>
      </w:r>
      <w:r>
        <w:rPr>
          <w:rFonts w:ascii="宋体" w:eastAsia="宋体" w:hAnsi="宋体" w:cs="Times New Roman"/>
          <w:color w:val="000000" w:themeColor="text1"/>
          <w:kern w:val="0"/>
          <w:szCs w:val="18"/>
        </w:rPr>
        <w:t>天内，向监理人正式递交索赔通知书。索赔通知书应详细说明索赔理由以及要求追加的付款金额和（或）延长的工期，并附必要的记录和证明材料；</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）索赔事件具有连续影响的，承包人应按合理时间间隔继续递交延续索赔通知，说明连续影响的实际情况和记录，列出累计的追加付款金额和（或）工期延长天数；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21"/>
        </w:rPr>
        <w:t>在索赔事件影响结束后的</w:t>
      </w:r>
      <w:r>
        <w:rPr>
          <w:rFonts w:ascii="宋体" w:eastAsia="宋体" w:hAnsi="宋体" w:cs="Times New Roman"/>
          <w:color w:val="000000" w:themeColor="text1"/>
          <w:kern w:val="0"/>
          <w:szCs w:val="21"/>
        </w:rPr>
        <w:t xml:space="preserve">28 </w:t>
      </w:r>
      <w:r>
        <w:rPr>
          <w:rFonts w:ascii="宋体" w:eastAsia="宋体" w:hAnsi="宋体" w:cs="Times New Roman"/>
          <w:color w:val="000000" w:themeColor="text1"/>
          <w:kern w:val="0"/>
          <w:szCs w:val="21"/>
        </w:rPr>
        <w:t>天内，承包人应向监理人递交最终索赔通知书，说明最终要求索赔的追加付款金额和延长的工期，并附必要的记录和证明材料。</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00" w:name="_Toc247527791"/>
      <w:bookmarkStart w:id="1201" w:name="_Toc140222660"/>
      <w:bookmarkStart w:id="1202" w:name="_Toc30450"/>
      <w:bookmarkStart w:id="1203" w:name="_Toc14358351"/>
      <w:bookmarkStart w:id="1204" w:name="_Toc300835192"/>
      <w:bookmarkStart w:id="1205" w:name="_Toc247514190"/>
      <w:bookmarkStart w:id="1206" w:name="_Toc52183891"/>
      <w:r>
        <w:rPr>
          <w:rFonts w:ascii="宋体" w:eastAsia="宋体" w:hAnsi="宋体" w:cs="Times New Roman"/>
          <w:b/>
          <w:bCs/>
          <w:color w:val="000000" w:themeColor="text1"/>
          <w:kern w:val="0"/>
          <w:sz w:val="22"/>
          <w:szCs w:val="28"/>
        </w:rPr>
        <w:t xml:space="preserve">23.2 </w:t>
      </w:r>
      <w:r>
        <w:rPr>
          <w:rFonts w:ascii="宋体" w:eastAsia="宋体" w:hAnsi="宋体" w:cs="Times New Roman"/>
          <w:b/>
          <w:bCs/>
          <w:color w:val="000000" w:themeColor="text1"/>
          <w:kern w:val="0"/>
          <w:sz w:val="22"/>
          <w:szCs w:val="28"/>
        </w:rPr>
        <w:t>承包人索赔处理程序</w:t>
      </w:r>
      <w:bookmarkEnd w:id="1200"/>
      <w:bookmarkEnd w:id="1201"/>
      <w:bookmarkEnd w:id="1202"/>
      <w:bookmarkEnd w:id="1203"/>
      <w:bookmarkEnd w:id="1204"/>
      <w:bookmarkEnd w:id="1205"/>
      <w:bookmarkEnd w:id="1206"/>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）监理人收到承包人提交的索赔通知书后，应及时审查索赔通知书的内容、查验承包人的记录和证明材料，必要时监理人可要求承包人提交全部原始记录副本。</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）监理人应按第</w:t>
      </w:r>
      <w:r>
        <w:rPr>
          <w:rFonts w:ascii="宋体" w:eastAsia="宋体" w:hAnsi="宋体" w:cs="Times New Roman"/>
          <w:color w:val="000000" w:themeColor="text1"/>
          <w:kern w:val="0"/>
          <w:szCs w:val="18"/>
        </w:rPr>
        <w:t xml:space="preserve">3.5 </w:t>
      </w:r>
      <w:r>
        <w:rPr>
          <w:rFonts w:ascii="宋体" w:eastAsia="宋体" w:hAnsi="宋体" w:cs="Times New Roman"/>
          <w:color w:val="000000" w:themeColor="text1"/>
          <w:kern w:val="0"/>
          <w:szCs w:val="18"/>
        </w:rPr>
        <w:t>款商定或确定</w:t>
      </w:r>
      <w:r>
        <w:rPr>
          <w:rFonts w:ascii="宋体" w:eastAsia="宋体" w:hAnsi="宋体" w:cs="Times New Roman"/>
          <w:color w:val="000000" w:themeColor="text1"/>
          <w:kern w:val="0"/>
          <w:szCs w:val="18"/>
        </w:rPr>
        <w:t>追加的付款和（或）延长的工期，并在收到上述索赔通知书或有关索赔的进一步证明材料后的</w:t>
      </w:r>
      <w:r>
        <w:rPr>
          <w:rFonts w:ascii="宋体" w:eastAsia="宋体" w:hAnsi="宋体" w:cs="Times New Roman"/>
          <w:color w:val="000000" w:themeColor="text1"/>
          <w:kern w:val="0"/>
          <w:szCs w:val="18"/>
        </w:rPr>
        <w:t>42</w:t>
      </w:r>
      <w:r>
        <w:rPr>
          <w:rFonts w:ascii="宋体" w:eastAsia="宋体" w:hAnsi="宋体" w:cs="Times New Roman"/>
          <w:color w:val="000000" w:themeColor="text1"/>
          <w:kern w:val="0"/>
          <w:szCs w:val="18"/>
        </w:rPr>
        <w:t>天内，将索赔处理结果答复承包人。监理人应当在收到索赔通知书或有关索赔的进一步证明材料后的</w:t>
      </w:r>
      <w:r>
        <w:rPr>
          <w:rFonts w:ascii="宋体" w:eastAsia="宋体" w:hAnsi="宋体" w:cs="Times New Roman"/>
          <w:color w:val="000000" w:themeColor="text1"/>
          <w:kern w:val="0"/>
          <w:szCs w:val="18"/>
        </w:rPr>
        <w:t>42</w:t>
      </w:r>
      <w:r>
        <w:rPr>
          <w:rFonts w:ascii="宋体" w:eastAsia="宋体" w:hAnsi="宋体" w:cs="Times New Roman"/>
          <w:color w:val="000000" w:themeColor="text1"/>
          <w:kern w:val="0"/>
          <w:szCs w:val="18"/>
        </w:rPr>
        <w:t>天内不予答复的，视为认可索赔。</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）承包人接受索赔处</w:t>
      </w:r>
      <w:r>
        <w:rPr>
          <w:rFonts w:ascii="宋体" w:eastAsia="宋体" w:hAnsi="宋体" w:cs="Times New Roman"/>
          <w:color w:val="000000" w:themeColor="text1"/>
          <w:kern w:val="0"/>
          <w:szCs w:val="21"/>
        </w:rPr>
        <w:t>理结果的，发包人应在</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索赔处理结果答复后</w:t>
      </w:r>
      <w:r>
        <w:rPr>
          <w:rFonts w:ascii="宋体" w:eastAsia="宋体" w:hAnsi="宋体" w:cs="Times New Roman"/>
          <w:color w:val="000000" w:themeColor="text1"/>
          <w:kern w:val="0"/>
          <w:szCs w:val="21"/>
        </w:rPr>
        <w:t xml:space="preserve">28 </w:t>
      </w:r>
      <w:r>
        <w:rPr>
          <w:rFonts w:ascii="宋体" w:eastAsia="宋体" w:hAnsi="宋体" w:cs="Times New Roman"/>
          <w:color w:val="000000" w:themeColor="text1"/>
          <w:kern w:val="0"/>
          <w:szCs w:val="21"/>
        </w:rPr>
        <w:t>天内完成赔付。承包人不接受索赔处理结果的，按第</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条的约定执行。</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07" w:name="_Toc247514191"/>
      <w:bookmarkStart w:id="1208" w:name="_Toc140222661"/>
      <w:bookmarkStart w:id="1209" w:name="_Toc28369"/>
      <w:bookmarkStart w:id="1210" w:name="_Toc52183892"/>
      <w:bookmarkStart w:id="1211" w:name="_Toc300835193"/>
      <w:bookmarkStart w:id="1212" w:name="_Toc247527792"/>
      <w:bookmarkStart w:id="1213" w:name="_Toc14358352"/>
      <w:r>
        <w:rPr>
          <w:rFonts w:ascii="宋体" w:eastAsia="宋体" w:hAnsi="宋体" w:cs="Times New Roman"/>
          <w:b/>
          <w:bCs/>
          <w:color w:val="000000" w:themeColor="text1"/>
          <w:kern w:val="0"/>
          <w:sz w:val="22"/>
          <w:szCs w:val="28"/>
        </w:rPr>
        <w:t xml:space="preserve">23.3 </w:t>
      </w:r>
      <w:r>
        <w:rPr>
          <w:rFonts w:ascii="宋体" w:eastAsia="宋体" w:hAnsi="宋体" w:cs="Times New Roman"/>
          <w:b/>
          <w:bCs/>
          <w:color w:val="000000" w:themeColor="text1"/>
          <w:kern w:val="0"/>
          <w:sz w:val="22"/>
          <w:szCs w:val="28"/>
        </w:rPr>
        <w:t>承包人提出索赔的期限</w:t>
      </w:r>
      <w:bookmarkEnd w:id="1207"/>
      <w:bookmarkEnd w:id="1208"/>
      <w:bookmarkEnd w:id="1209"/>
      <w:bookmarkEnd w:id="1210"/>
      <w:bookmarkEnd w:id="1211"/>
      <w:bookmarkEnd w:id="1212"/>
      <w:bookmarkEnd w:id="121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23.3.1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承包人按</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 xml:space="preserve">17.5 </w:t>
      </w:r>
      <w:r>
        <w:rPr>
          <w:rFonts w:ascii="宋体" w:eastAsia="宋体" w:hAnsi="宋体" w:cs="Times New Roman"/>
          <w:color w:val="000000" w:themeColor="text1"/>
          <w:kern w:val="0"/>
          <w:szCs w:val="21"/>
        </w:rPr>
        <w:t>款的约定接受了竣工付款证书后，应被认为已无权再提出在合同工程接收证书颁发前所发生的任何索赔。</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23.3.2 </w:t>
      </w:r>
      <w:r>
        <w:rPr>
          <w:rFonts w:ascii="宋体" w:eastAsia="宋体" w:hAnsi="宋体" w:cs="Times New Roman"/>
          <w:color w:val="000000" w:themeColor="text1"/>
          <w:kern w:val="0"/>
          <w:szCs w:val="21"/>
        </w:rPr>
        <w:t>承包人按</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 xml:space="preserve">17.6 </w:t>
      </w:r>
      <w:r>
        <w:rPr>
          <w:rFonts w:ascii="宋体" w:eastAsia="宋体" w:hAnsi="宋体" w:cs="Times New Roman"/>
          <w:color w:val="000000" w:themeColor="text1"/>
          <w:kern w:val="0"/>
          <w:szCs w:val="18"/>
        </w:rPr>
        <w:t>款</w:t>
      </w:r>
      <w:r>
        <w:rPr>
          <w:rFonts w:ascii="宋体" w:eastAsia="宋体" w:hAnsi="宋体" w:cs="Times New Roman"/>
          <w:color w:val="000000" w:themeColor="text1"/>
          <w:kern w:val="0"/>
          <w:szCs w:val="21"/>
        </w:rPr>
        <w:t>的约定提交的最终结清申请单中，只限于提出工程接收证书颁发后发生的索赔。提出索赔的期限自接受最终结清证书时终止。</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14" w:name="_Toc247514192"/>
      <w:bookmarkStart w:id="1215" w:name="_Toc247527793"/>
      <w:bookmarkStart w:id="1216" w:name="_Toc300835194"/>
      <w:bookmarkStart w:id="1217" w:name="_Toc52183893"/>
      <w:bookmarkStart w:id="1218" w:name="_Toc19163"/>
      <w:bookmarkStart w:id="1219" w:name="_Toc140222662"/>
      <w:bookmarkStart w:id="1220" w:name="_Toc14358353"/>
      <w:r>
        <w:rPr>
          <w:rFonts w:ascii="宋体" w:eastAsia="宋体" w:hAnsi="宋体" w:cs="Times New Roman"/>
          <w:b/>
          <w:bCs/>
          <w:color w:val="000000" w:themeColor="text1"/>
          <w:kern w:val="0"/>
          <w:sz w:val="22"/>
          <w:szCs w:val="28"/>
        </w:rPr>
        <w:t xml:space="preserve">23.4 </w:t>
      </w:r>
      <w:r>
        <w:rPr>
          <w:rFonts w:ascii="宋体" w:eastAsia="宋体" w:hAnsi="宋体" w:cs="Times New Roman"/>
          <w:b/>
          <w:bCs/>
          <w:color w:val="000000" w:themeColor="text1"/>
          <w:kern w:val="0"/>
          <w:sz w:val="22"/>
          <w:szCs w:val="28"/>
        </w:rPr>
        <w:t>发包人的索赔</w:t>
      </w:r>
      <w:bookmarkEnd w:id="1214"/>
      <w:bookmarkEnd w:id="1215"/>
      <w:bookmarkEnd w:id="1216"/>
      <w:bookmarkEnd w:id="1217"/>
      <w:bookmarkEnd w:id="1218"/>
      <w:bookmarkEnd w:id="1219"/>
      <w:bookmarkEnd w:id="122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23.4.1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发包人应在知道或应当知道索赔事件发生后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天内，向承包人发出索赔通知，并说明发包人有权扣减的付款和（或）延长缺陷责任期的细节和依据。发包人未在前述</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天内发出索赔通知的，丧失要求扣减付款和（或）延长缺陷责任期的权利。发包人提出索赔的期限和要求与第</w:t>
      </w:r>
      <w:r>
        <w:rPr>
          <w:rFonts w:ascii="宋体" w:eastAsia="宋体" w:hAnsi="宋体" w:cs="Times New Roman"/>
          <w:color w:val="000000" w:themeColor="text1"/>
          <w:kern w:val="0"/>
          <w:szCs w:val="18"/>
        </w:rPr>
        <w:t xml:space="preserve">23.3 </w:t>
      </w:r>
      <w:r>
        <w:rPr>
          <w:rFonts w:ascii="宋体" w:eastAsia="宋体" w:hAnsi="宋体" w:cs="Times New Roman"/>
          <w:color w:val="000000" w:themeColor="text1"/>
          <w:kern w:val="0"/>
          <w:szCs w:val="21"/>
        </w:rPr>
        <w:t>款的约定相同，要求延长缺陷责任期的通知应在缺陷责任期届满前发出。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23</w:t>
      </w:r>
      <w:r>
        <w:rPr>
          <w:rFonts w:ascii="宋体" w:eastAsia="宋体" w:hAnsi="宋体" w:cs="Times New Roman"/>
          <w:color w:val="000000" w:themeColor="text1"/>
          <w:kern w:val="0"/>
          <w:szCs w:val="18"/>
        </w:rPr>
        <w:t>.4.2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发包人按</w:t>
      </w:r>
      <w:r>
        <w:rPr>
          <w:rFonts w:ascii="宋体" w:eastAsia="宋体" w:hAnsi="宋体" w:cs="Times New Roman"/>
          <w:color w:val="000000" w:themeColor="text1"/>
          <w:kern w:val="0"/>
          <w:szCs w:val="18"/>
        </w:rPr>
        <w:t>第</w:t>
      </w:r>
      <w:r>
        <w:rPr>
          <w:rFonts w:ascii="宋体" w:eastAsia="宋体" w:hAnsi="宋体" w:cs="Times New Roman"/>
          <w:color w:val="000000" w:themeColor="text1"/>
          <w:kern w:val="0"/>
          <w:szCs w:val="18"/>
        </w:rPr>
        <w:t xml:space="preserve">3.5 </w:t>
      </w:r>
      <w:r>
        <w:rPr>
          <w:rFonts w:ascii="宋体" w:eastAsia="宋体" w:hAnsi="宋体" w:cs="Times New Roman"/>
          <w:color w:val="000000" w:themeColor="text1"/>
          <w:kern w:val="0"/>
          <w:szCs w:val="18"/>
        </w:rPr>
        <w:t>款商</w:t>
      </w:r>
      <w:r>
        <w:rPr>
          <w:rFonts w:ascii="宋体" w:eastAsia="宋体" w:hAnsi="宋体" w:cs="Times New Roman"/>
          <w:color w:val="000000" w:themeColor="text1"/>
          <w:kern w:val="0"/>
          <w:szCs w:val="21"/>
        </w:rPr>
        <w:t>定或确定发包人从承包人处得到赔付的金额和（或）缺陷责任期的延长期。承包人应付给发包人的金额可从</w:t>
      </w:r>
      <w:proofErr w:type="gramStart"/>
      <w:r>
        <w:rPr>
          <w:rFonts w:ascii="宋体" w:eastAsia="宋体" w:hAnsi="宋体" w:cs="Times New Roman"/>
          <w:color w:val="000000" w:themeColor="text1"/>
          <w:kern w:val="0"/>
          <w:szCs w:val="21"/>
        </w:rPr>
        <w:t>拟支付</w:t>
      </w:r>
      <w:proofErr w:type="gramEnd"/>
      <w:r>
        <w:rPr>
          <w:rFonts w:ascii="宋体" w:eastAsia="宋体" w:hAnsi="宋体" w:cs="Times New Roman"/>
          <w:color w:val="000000" w:themeColor="text1"/>
          <w:kern w:val="0"/>
          <w:szCs w:val="21"/>
        </w:rPr>
        <w:t>给承包人的合同价款中扣除，或由承包人以其他方式支付给发包人。</w:t>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221" w:name="_Toc300835195"/>
      <w:bookmarkStart w:id="1222" w:name="_Toc247514193"/>
      <w:bookmarkStart w:id="1223" w:name="_Toc2302"/>
      <w:bookmarkStart w:id="1224" w:name="_Toc140222663"/>
      <w:bookmarkStart w:id="1225" w:name="_Toc184635121"/>
      <w:bookmarkStart w:id="1226" w:name="_Toc14358354"/>
      <w:bookmarkStart w:id="1227" w:name="_Toc52183894"/>
      <w:bookmarkStart w:id="1228" w:name="_Toc247527794"/>
      <w:r>
        <w:rPr>
          <w:rFonts w:ascii="宋体" w:eastAsia="宋体" w:hAnsi="宋体" w:cs="Times New Roman"/>
          <w:b/>
          <w:bCs/>
          <w:color w:val="000000" w:themeColor="text1"/>
          <w:kern w:val="0"/>
          <w:sz w:val="24"/>
          <w:szCs w:val="32"/>
        </w:rPr>
        <w:lastRenderedPageBreak/>
        <w:t xml:space="preserve">24. </w:t>
      </w:r>
      <w:r>
        <w:rPr>
          <w:rFonts w:ascii="宋体" w:eastAsia="宋体" w:hAnsi="宋体" w:cs="Times New Roman"/>
          <w:b/>
          <w:bCs/>
          <w:color w:val="000000" w:themeColor="text1"/>
          <w:kern w:val="0"/>
          <w:sz w:val="24"/>
          <w:szCs w:val="32"/>
        </w:rPr>
        <w:t>争议的解决</w:t>
      </w:r>
      <w:bookmarkEnd w:id="1221"/>
      <w:bookmarkEnd w:id="1222"/>
      <w:bookmarkEnd w:id="1223"/>
      <w:bookmarkEnd w:id="1224"/>
      <w:bookmarkEnd w:id="1225"/>
      <w:bookmarkEnd w:id="1226"/>
      <w:bookmarkEnd w:id="1227"/>
      <w:bookmarkEnd w:id="1228"/>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29" w:name="_Toc52183895"/>
      <w:bookmarkStart w:id="1230" w:name="_Toc247514194"/>
      <w:bookmarkStart w:id="1231" w:name="_Toc300835196"/>
      <w:bookmarkStart w:id="1232" w:name="_Toc16454"/>
      <w:bookmarkStart w:id="1233" w:name="_Toc247527795"/>
      <w:bookmarkStart w:id="1234" w:name="_Toc14358355"/>
      <w:bookmarkStart w:id="1235" w:name="_Toc140222664"/>
      <w:r>
        <w:rPr>
          <w:rFonts w:ascii="宋体" w:eastAsia="宋体" w:hAnsi="宋体" w:cs="Times New Roman"/>
          <w:b/>
          <w:bCs/>
          <w:color w:val="000000" w:themeColor="text1"/>
          <w:kern w:val="0"/>
          <w:sz w:val="22"/>
          <w:szCs w:val="28"/>
        </w:rPr>
        <w:t xml:space="preserve">24.1 </w:t>
      </w:r>
      <w:r>
        <w:rPr>
          <w:rFonts w:ascii="宋体" w:eastAsia="宋体" w:hAnsi="宋体" w:cs="Times New Roman"/>
          <w:b/>
          <w:bCs/>
          <w:color w:val="000000" w:themeColor="text1"/>
          <w:kern w:val="0"/>
          <w:sz w:val="22"/>
          <w:szCs w:val="28"/>
        </w:rPr>
        <w:t>争议的解决方式</w:t>
      </w:r>
      <w:bookmarkEnd w:id="1229"/>
      <w:bookmarkEnd w:id="1230"/>
      <w:bookmarkEnd w:id="1231"/>
      <w:bookmarkEnd w:id="1232"/>
      <w:bookmarkEnd w:id="1233"/>
      <w:bookmarkEnd w:id="1234"/>
      <w:bookmarkEnd w:id="123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）向约定的仲裁委员会申请仲裁；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）向有管</w:t>
      </w:r>
      <w:r>
        <w:rPr>
          <w:rFonts w:ascii="宋体" w:eastAsia="宋体" w:hAnsi="宋体" w:cs="Times New Roman"/>
          <w:color w:val="000000" w:themeColor="text1"/>
          <w:kern w:val="0"/>
          <w:szCs w:val="21"/>
        </w:rPr>
        <w:t>辖权的人民法院提起诉讼。</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36" w:name="_Toc300835197"/>
      <w:bookmarkStart w:id="1237" w:name="_Toc247514195"/>
      <w:bookmarkStart w:id="1238" w:name="_Toc52183896"/>
      <w:bookmarkStart w:id="1239" w:name="_Toc14358356"/>
      <w:bookmarkStart w:id="1240" w:name="_Toc247527796"/>
      <w:bookmarkStart w:id="1241" w:name="_Toc140222665"/>
      <w:bookmarkStart w:id="1242" w:name="_Toc19462"/>
      <w:r>
        <w:rPr>
          <w:rFonts w:ascii="宋体" w:eastAsia="宋体" w:hAnsi="宋体" w:cs="Times New Roman"/>
          <w:b/>
          <w:bCs/>
          <w:color w:val="000000" w:themeColor="text1"/>
          <w:kern w:val="0"/>
          <w:sz w:val="22"/>
          <w:szCs w:val="28"/>
        </w:rPr>
        <w:t xml:space="preserve">24.2 </w:t>
      </w:r>
      <w:r>
        <w:rPr>
          <w:rFonts w:ascii="宋体" w:eastAsia="宋体" w:hAnsi="宋体" w:cs="Times New Roman"/>
          <w:b/>
          <w:bCs/>
          <w:color w:val="000000" w:themeColor="text1"/>
          <w:kern w:val="0"/>
          <w:sz w:val="22"/>
          <w:szCs w:val="28"/>
        </w:rPr>
        <w:t>友好解决</w:t>
      </w:r>
      <w:bookmarkEnd w:id="1236"/>
      <w:bookmarkEnd w:id="1237"/>
      <w:bookmarkEnd w:id="1238"/>
      <w:bookmarkEnd w:id="1239"/>
      <w:bookmarkEnd w:id="1240"/>
      <w:bookmarkEnd w:id="1241"/>
      <w:bookmarkEnd w:id="124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在提请争议评审、仲裁或者诉讼前，以及在争议评审、仲裁或诉讼过程中，发包人和承包人均可共同努力友好协商解决争议。</w:t>
      </w:r>
    </w:p>
    <w:p w:rsidR="00E101EA" w:rsidRDefault="00584E12">
      <w:pPr>
        <w:keepNext/>
        <w:keepLines/>
        <w:spacing w:before="260" w:after="260" w:line="415" w:lineRule="auto"/>
        <w:ind w:firstLineChars="49" w:firstLine="108"/>
        <w:outlineLvl w:val="2"/>
        <w:rPr>
          <w:rFonts w:ascii="宋体" w:eastAsia="宋体" w:hAnsi="宋体" w:cs="Times New Roman"/>
          <w:b/>
          <w:bCs/>
          <w:color w:val="000000" w:themeColor="text1"/>
          <w:kern w:val="0"/>
          <w:sz w:val="22"/>
          <w:szCs w:val="28"/>
        </w:rPr>
      </w:pPr>
      <w:bookmarkStart w:id="1243" w:name="_Toc140222666"/>
      <w:bookmarkStart w:id="1244" w:name="_Toc247527797"/>
      <w:bookmarkStart w:id="1245" w:name="_Toc14358357"/>
      <w:bookmarkStart w:id="1246" w:name="_Toc16360"/>
      <w:bookmarkStart w:id="1247" w:name="_Toc247514196"/>
      <w:bookmarkStart w:id="1248" w:name="_Toc300835198"/>
      <w:bookmarkStart w:id="1249" w:name="_Toc52183897"/>
      <w:r>
        <w:rPr>
          <w:rFonts w:ascii="宋体" w:eastAsia="宋体" w:hAnsi="宋体" w:cs="Times New Roman"/>
          <w:b/>
          <w:bCs/>
          <w:color w:val="000000" w:themeColor="text1"/>
          <w:kern w:val="0"/>
          <w:sz w:val="22"/>
          <w:szCs w:val="28"/>
        </w:rPr>
        <w:t xml:space="preserve">24.3 </w:t>
      </w:r>
      <w:r>
        <w:rPr>
          <w:rFonts w:ascii="宋体" w:eastAsia="宋体" w:hAnsi="宋体" w:cs="Times New Roman"/>
          <w:b/>
          <w:bCs/>
          <w:color w:val="000000" w:themeColor="text1"/>
          <w:kern w:val="0"/>
          <w:sz w:val="22"/>
          <w:szCs w:val="28"/>
        </w:rPr>
        <w:t>争议评审</w:t>
      </w:r>
      <w:bookmarkEnd w:id="1243"/>
      <w:bookmarkEnd w:id="1244"/>
      <w:bookmarkEnd w:id="1245"/>
      <w:bookmarkEnd w:id="1246"/>
      <w:bookmarkEnd w:id="1247"/>
      <w:bookmarkEnd w:id="1248"/>
      <w:bookmarkEnd w:id="124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24.3.1</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采用争议评审的，发包人和承包人应在开工日后的</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天内或在争议发生后，协商成立争议评审组。争议评审组由有合同管理和工程实践经验的专家组成。</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24.3.2</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合同双方的争议，应首先由申请人向争议评审组提交一份详细的评审申请报告，并附必要的文件、图纸和证明材料，申请人还应将上述报告的副本同时提交给被申请人和监理人。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24.3.3</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被申请人在收到申请人评审申请报告副本后的</w:t>
      </w:r>
      <w:r>
        <w:rPr>
          <w:rFonts w:ascii="宋体" w:eastAsia="宋体" w:hAnsi="宋体" w:cs="Times New Roman"/>
          <w:color w:val="000000" w:themeColor="text1"/>
          <w:kern w:val="0"/>
          <w:szCs w:val="21"/>
        </w:rPr>
        <w:t xml:space="preserve">28 </w:t>
      </w:r>
      <w:r>
        <w:rPr>
          <w:rFonts w:ascii="宋体" w:eastAsia="宋体" w:hAnsi="宋体" w:cs="Times New Roman"/>
          <w:color w:val="000000" w:themeColor="text1"/>
          <w:kern w:val="0"/>
          <w:szCs w:val="21"/>
        </w:rPr>
        <w:t>天内，向争议评审组提交一份答辩报告，并</w:t>
      </w:r>
      <w:proofErr w:type="gramStart"/>
      <w:r>
        <w:rPr>
          <w:rFonts w:ascii="宋体" w:eastAsia="宋体" w:hAnsi="宋体" w:cs="Times New Roman"/>
          <w:color w:val="000000" w:themeColor="text1"/>
          <w:kern w:val="0"/>
          <w:szCs w:val="21"/>
        </w:rPr>
        <w:t>附证明</w:t>
      </w:r>
      <w:proofErr w:type="gramEnd"/>
      <w:r>
        <w:rPr>
          <w:rFonts w:ascii="宋体" w:eastAsia="宋体" w:hAnsi="宋体" w:cs="Times New Roman"/>
          <w:color w:val="000000" w:themeColor="text1"/>
          <w:kern w:val="0"/>
          <w:szCs w:val="21"/>
        </w:rPr>
        <w:t>材料。被申请人应将答辩报告的副本同时提交给申请人和监理人。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24.3.4</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除专用合同条款另有约定外，争议评审组在收到合同双方报告后的</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天内，邀请双方代表和有关人员举行调查会，向双方调查争议细节；必要时争议评审组可要求双方进一步提供补充材料。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24.3.5</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除专用合同条款另有约定外，在调查会结束后的</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天内，争议评审组应在不受任何干扰的情况下进行独立、公正的评审，</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书面评审意见，并说明理由。在争议评审期间，争议双方</w:t>
      </w:r>
      <w:r>
        <w:rPr>
          <w:rFonts w:ascii="宋体" w:eastAsia="宋体" w:hAnsi="宋体" w:cs="Times New Roman"/>
          <w:color w:val="000000" w:themeColor="text1"/>
          <w:kern w:val="0"/>
          <w:szCs w:val="21"/>
        </w:rPr>
        <w:t>暂按总监理工程师的确定执行。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24.3.6 </w:t>
      </w:r>
      <w:r>
        <w:rPr>
          <w:rFonts w:ascii="宋体" w:eastAsia="宋体" w:hAnsi="宋体" w:cs="Times New Roman"/>
          <w:color w:val="000000" w:themeColor="text1"/>
          <w:kern w:val="0"/>
          <w:szCs w:val="21"/>
        </w:rPr>
        <w:t>发包人和承包人接受评审意见的，由监理人根据评审意见拟定执行协议，经争议双方签字后作为合同的补充文件，并遵照执行。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24.3.7</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发包人或承包人不接受评审意见，并要求提交仲裁或提起诉讼的，应在收到评审意见后的</w:t>
      </w:r>
      <w:r>
        <w:rPr>
          <w:rFonts w:ascii="宋体" w:eastAsia="宋体" w:hAnsi="宋体" w:cs="Times New Roman"/>
          <w:color w:val="000000" w:themeColor="text1"/>
          <w:kern w:val="0"/>
          <w:szCs w:val="21"/>
        </w:rPr>
        <w:t xml:space="preserve">14 </w:t>
      </w:r>
      <w:r>
        <w:rPr>
          <w:rFonts w:ascii="宋体" w:eastAsia="宋体" w:hAnsi="宋体" w:cs="Times New Roman"/>
          <w:color w:val="000000" w:themeColor="text1"/>
          <w:kern w:val="0"/>
          <w:szCs w:val="21"/>
        </w:rPr>
        <w:t>天内将仲裁或起诉意向书面通知另一方，并抄送监理人，但在仲裁或诉讼结束前应暂按总监理工程师的确定执行。</w:t>
      </w:r>
    </w:p>
    <w:p w:rsidR="00E101EA" w:rsidRDefault="00E101EA">
      <w:pPr>
        <w:rPr>
          <w:rFonts w:ascii="宋体" w:eastAsia="宋体" w:hAnsi="宋体" w:cs="Times New Roman"/>
          <w:color w:val="000000" w:themeColor="text1"/>
        </w:rPr>
      </w:pPr>
    </w:p>
    <w:p w:rsidR="00E101EA" w:rsidRDefault="00E101EA">
      <w:pPr>
        <w:rPr>
          <w:rFonts w:ascii="宋体" w:eastAsia="宋体" w:hAnsi="宋体"/>
          <w:color w:val="000000" w:themeColor="text1"/>
        </w:rPr>
      </w:pPr>
    </w:p>
    <w:p w:rsidR="00E101EA" w:rsidRDefault="00584E12">
      <w:pPr>
        <w:keepNext/>
        <w:keepLines/>
        <w:spacing w:before="340" w:after="330" w:line="576"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1250" w:name="_Toc140222667"/>
      <w:bookmarkStart w:id="1251" w:name="_Toc23311"/>
      <w:bookmarkStart w:id="1252" w:name="_Toc52183898"/>
      <w:r>
        <w:rPr>
          <w:rFonts w:ascii="宋体" w:eastAsia="宋体" w:hAnsi="宋体" w:cs="Times New Roman"/>
          <w:b/>
          <w:bCs/>
          <w:color w:val="000000" w:themeColor="text1"/>
          <w:kern w:val="44"/>
          <w:sz w:val="32"/>
          <w:szCs w:val="44"/>
        </w:rPr>
        <w:lastRenderedPageBreak/>
        <w:t>第三部分</w:t>
      </w:r>
      <w:r>
        <w:rPr>
          <w:rFonts w:ascii="宋体" w:eastAsia="宋体" w:hAnsi="宋体" w:cs="Times New Roman"/>
          <w:b/>
          <w:bCs/>
          <w:color w:val="000000" w:themeColor="text1"/>
          <w:kern w:val="44"/>
          <w:sz w:val="32"/>
          <w:szCs w:val="44"/>
        </w:rPr>
        <w:t xml:space="preserve">  </w:t>
      </w:r>
      <w:r>
        <w:rPr>
          <w:rFonts w:ascii="宋体" w:eastAsia="宋体" w:hAnsi="宋体" w:cs="Times New Roman"/>
          <w:b/>
          <w:bCs/>
          <w:color w:val="000000" w:themeColor="text1"/>
          <w:kern w:val="44"/>
          <w:sz w:val="32"/>
          <w:szCs w:val="44"/>
        </w:rPr>
        <w:t>专用条款</w:t>
      </w:r>
      <w:bookmarkEnd w:id="1250"/>
      <w:bookmarkEnd w:id="1251"/>
      <w:bookmarkEnd w:id="1252"/>
    </w:p>
    <w:p w:rsidR="00E101EA" w:rsidRDefault="00584E12">
      <w:pPr>
        <w:keepNext/>
        <w:keepLines/>
        <w:spacing w:line="360" w:lineRule="auto"/>
        <w:outlineLvl w:val="1"/>
        <w:rPr>
          <w:rFonts w:ascii="宋体" w:eastAsia="宋体" w:hAnsi="宋体" w:cs="Times New Roman"/>
          <w:b/>
          <w:bCs/>
          <w:color w:val="000000" w:themeColor="text1"/>
          <w:kern w:val="0"/>
          <w:sz w:val="24"/>
          <w:szCs w:val="24"/>
        </w:rPr>
      </w:pPr>
      <w:bookmarkStart w:id="1253" w:name="_Toc140222668"/>
      <w:bookmarkStart w:id="1254" w:name="_Toc52183899"/>
      <w:bookmarkStart w:id="1255" w:name="_Toc436061833"/>
      <w:bookmarkStart w:id="1256" w:name="_Toc503856398"/>
      <w:bookmarkStart w:id="1257" w:name="_Toc12453"/>
      <w:r>
        <w:rPr>
          <w:rFonts w:ascii="宋体" w:eastAsia="宋体" w:hAnsi="宋体" w:cs="Times New Roman"/>
          <w:b/>
          <w:bCs/>
          <w:color w:val="000000" w:themeColor="text1"/>
          <w:kern w:val="0"/>
          <w:sz w:val="24"/>
          <w:szCs w:val="24"/>
        </w:rPr>
        <w:t>第</w:t>
      </w:r>
      <w:r>
        <w:rPr>
          <w:rFonts w:ascii="宋体" w:eastAsia="宋体" w:hAnsi="宋体" w:cs="Times New Roman"/>
          <w:b/>
          <w:bCs/>
          <w:color w:val="000000" w:themeColor="text1"/>
          <w:kern w:val="0"/>
          <w:sz w:val="24"/>
          <w:szCs w:val="24"/>
        </w:rPr>
        <w:t>1</w:t>
      </w:r>
      <w:r>
        <w:rPr>
          <w:rFonts w:ascii="宋体" w:eastAsia="宋体" w:hAnsi="宋体" w:cs="Times New Roman"/>
          <w:b/>
          <w:bCs/>
          <w:color w:val="000000" w:themeColor="text1"/>
          <w:kern w:val="0"/>
          <w:sz w:val="24"/>
          <w:szCs w:val="24"/>
        </w:rPr>
        <w:t>条</w:t>
      </w:r>
      <w:r>
        <w:rPr>
          <w:rFonts w:ascii="宋体" w:eastAsia="宋体" w:hAnsi="宋体" w:cs="Times New Roman"/>
          <w:b/>
          <w:bCs/>
          <w:color w:val="000000" w:themeColor="text1"/>
          <w:kern w:val="0"/>
          <w:sz w:val="24"/>
          <w:szCs w:val="24"/>
        </w:rPr>
        <w:t xml:space="preserve">  </w:t>
      </w:r>
      <w:r>
        <w:rPr>
          <w:rFonts w:ascii="宋体" w:eastAsia="宋体" w:hAnsi="宋体" w:cs="Times New Roman"/>
          <w:b/>
          <w:bCs/>
          <w:color w:val="000000" w:themeColor="text1"/>
          <w:kern w:val="0"/>
          <w:sz w:val="24"/>
          <w:szCs w:val="24"/>
        </w:rPr>
        <w:t>一般规定</w:t>
      </w:r>
      <w:bookmarkEnd w:id="1253"/>
      <w:bookmarkEnd w:id="1254"/>
      <w:bookmarkEnd w:id="1255"/>
      <w:bookmarkEnd w:id="1256"/>
      <w:bookmarkEnd w:id="1257"/>
    </w:p>
    <w:p w:rsidR="00E101EA" w:rsidRDefault="00584E12">
      <w:pPr>
        <w:spacing w:line="360" w:lineRule="auto"/>
        <w:ind w:firstLineChars="200" w:firstLine="442"/>
        <w:rPr>
          <w:rFonts w:ascii="宋体" w:eastAsia="宋体" w:hAnsi="宋体" w:cs="Times New Roman"/>
          <w:b/>
          <w:color w:val="000000" w:themeColor="text1"/>
          <w:kern w:val="0"/>
          <w:sz w:val="22"/>
        </w:rPr>
      </w:pPr>
      <w:bookmarkStart w:id="1258" w:name="_Toc503856399"/>
      <w:bookmarkStart w:id="1259" w:name="_Toc14417380"/>
      <w:r>
        <w:rPr>
          <w:rFonts w:ascii="宋体" w:eastAsia="宋体" w:hAnsi="宋体" w:cs="Times New Roman"/>
          <w:b/>
          <w:color w:val="000000" w:themeColor="text1"/>
          <w:kern w:val="0"/>
          <w:sz w:val="22"/>
        </w:rPr>
        <w:t xml:space="preserve">1.1  </w:t>
      </w:r>
      <w:r>
        <w:rPr>
          <w:rFonts w:ascii="宋体" w:eastAsia="宋体" w:hAnsi="宋体" w:cs="Times New Roman"/>
          <w:b/>
          <w:color w:val="000000" w:themeColor="text1"/>
          <w:kern w:val="0"/>
          <w:sz w:val="22"/>
        </w:rPr>
        <w:t>词语定义</w:t>
      </w:r>
      <w:bookmarkEnd w:id="1258"/>
      <w:bookmarkEnd w:id="1259"/>
    </w:p>
    <w:p w:rsidR="00E101EA" w:rsidRDefault="00584E12">
      <w:pPr>
        <w:spacing w:line="360" w:lineRule="auto"/>
        <w:ind w:firstLineChars="200" w:firstLine="422"/>
        <w:rPr>
          <w:rFonts w:ascii="宋体" w:eastAsia="宋体" w:hAnsi="宋体" w:cs="Times New Roman"/>
          <w:b/>
          <w:bCs/>
          <w:color w:val="000000" w:themeColor="text1"/>
          <w:szCs w:val="21"/>
        </w:rPr>
      </w:pPr>
      <w:r>
        <w:rPr>
          <w:rFonts w:ascii="宋体" w:eastAsia="宋体" w:hAnsi="宋体" w:cs="Times New Roman"/>
          <w:b/>
          <w:bCs/>
          <w:color w:val="000000" w:themeColor="text1"/>
          <w:szCs w:val="21"/>
        </w:rPr>
        <w:t xml:space="preserve">1.1.1 </w:t>
      </w:r>
      <w:r>
        <w:rPr>
          <w:rFonts w:ascii="宋体" w:eastAsia="宋体" w:hAnsi="宋体" w:cs="Times New Roman"/>
          <w:b/>
          <w:bCs/>
          <w:color w:val="000000" w:themeColor="text1"/>
          <w:szCs w:val="21"/>
        </w:rPr>
        <w:t>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szCs w:val="21"/>
        </w:rPr>
        <w:t xml:space="preserve">1.1.1.1 </w:t>
      </w:r>
      <w:r>
        <w:rPr>
          <w:rFonts w:ascii="宋体" w:eastAsia="宋体" w:hAnsi="宋体" w:cs="Times New Roman"/>
          <w:color w:val="000000" w:themeColor="text1"/>
          <w:szCs w:val="21"/>
        </w:rPr>
        <w:t>合同文件（或称合同）：指合同协议书、合同专用条款、中标通知书、投标函及其附件、通用合同条款、合同附件、招标文件及其附件、</w:t>
      </w:r>
      <w:r>
        <w:rPr>
          <w:rFonts w:ascii="宋体" w:eastAsia="宋体" w:hAnsi="宋体" w:cs="Times New Roman"/>
          <w:color w:val="000000" w:themeColor="text1"/>
          <w:kern w:val="0"/>
          <w:szCs w:val="21"/>
        </w:rPr>
        <w:t>标准</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规范及有关技术文件、设计文件</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资料和图纸、以及双方约定构成合同组成部分的其它文件及</w:t>
      </w:r>
      <w:r>
        <w:rPr>
          <w:rFonts w:ascii="宋体" w:eastAsia="宋体" w:hAnsi="宋体" w:cs="Times New Roman"/>
          <w:color w:val="000000" w:themeColor="text1"/>
          <w:szCs w:val="21"/>
        </w:rPr>
        <w:t>投标文件。</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1.1.1.4 </w:t>
      </w:r>
      <w:r>
        <w:rPr>
          <w:rFonts w:ascii="宋体" w:eastAsia="宋体" w:hAnsi="宋体" w:cs="Times New Roman"/>
          <w:color w:val="000000" w:themeColor="text1"/>
          <w:kern w:val="0"/>
          <w:szCs w:val="21"/>
        </w:rPr>
        <w:t>投标函：本合同特指《投标函》。</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1.1.1.7 </w:t>
      </w:r>
      <w:r>
        <w:rPr>
          <w:rFonts w:ascii="宋体" w:eastAsia="宋体" w:hAnsi="宋体" w:cs="Times New Roman"/>
          <w:color w:val="000000" w:themeColor="text1"/>
          <w:kern w:val="0"/>
          <w:szCs w:val="21"/>
        </w:rPr>
        <w:t>价格清单：本合同指承包人按合同专用条款第</w:t>
      </w:r>
      <w:r>
        <w:rPr>
          <w:rFonts w:ascii="宋体" w:eastAsia="宋体" w:hAnsi="宋体" w:cs="Times New Roman"/>
          <w:color w:val="000000" w:themeColor="text1"/>
          <w:kern w:val="0"/>
          <w:szCs w:val="21"/>
        </w:rPr>
        <w:t>17.1</w:t>
      </w:r>
      <w:r>
        <w:rPr>
          <w:rFonts w:ascii="宋体" w:eastAsia="宋体" w:hAnsi="宋体" w:cs="Times New Roman"/>
          <w:color w:val="000000" w:themeColor="text1"/>
          <w:kern w:val="0"/>
          <w:szCs w:val="21"/>
        </w:rPr>
        <w:t>款要求编制，并经发包人审核的价格清单。</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1.1.1.8 </w:t>
      </w:r>
      <w:r>
        <w:rPr>
          <w:rFonts w:ascii="宋体" w:eastAsia="宋体" w:hAnsi="宋体" w:cs="Times New Roman"/>
          <w:color w:val="000000" w:themeColor="text1"/>
          <w:kern w:val="0"/>
          <w:szCs w:val="21"/>
        </w:rPr>
        <w:t>承包人建议书：</w:t>
      </w:r>
      <w:r>
        <w:rPr>
          <w:rFonts w:ascii="宋体" w:eastAsia="宋体" w:hAnsi="宋体" w:cs="Times New Roman"/>
          <w:color w:val="000000" w:themeColor="text1"/>
          <w:kern w:val="0"/>
          <w:szCs w:val="21"/>
          <w:u w:val="single"/>
        </w:rPr>
        <w:t>（本合同不适用）</w:t>
      </w:r>
      <w:r>
        <w:rPr>
          <w:rFonts w:ascii="宋体" w:eastAsia="宋体" w:hAnsi="宋体" w:cs="Times New Roman"/>
          <w:color w:val="000000" w:themeColor="text1"/>
          <w:kern w:val="0"/>
          <w:szCs w:val="21"/>
        </w:rPr>
        <w:t>。</w:t>
      </w:r>
    </w:p>
    <w:p w:rsidR="00E101EA" w:rsidRDefault="00584E12">
      <w:pPr>
        <w:pStyle w:val="a8"/>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 xml:space="preserve">1.1.1.9 </w:t>
      </w:r>
      <w:r>
        <w:rPr>
          <w:rFonts w:ascii="宋体" w:hAnsi="宋体" w:hint="eastAsia"/>
          <w:color w:val="000000" w:themeColor="text1"/>
        </w:rPr>
        <w:t>预算书：是指构成合同的由承包人按照发包人规定的格式和要求编制的工程预算文件</w:t>
      </w:r>
      <w:r>
        <w:rPr>
          <w:rFonts w:ascii="宋体" w:hAnsi="宋体" w:hint="eastAsia"/>
          <w:color w:val="000000" w:themeColor="text1"/>
        </w:rPr>
        <w:t>。</w:t>
      </w:r>
    </w:p>
    <w:p w:rsidR="00E101EA" w:rsidRDefault="00584E12">
      <w:pPr>
        <w:pStyle w:val="a8"/>
        <w:ind w:firstLineChars="200" w:firstLine="420"/>
        <w:rPr>
          <w:rFonts w:ascii="宋体" w:hAnsi="宋体"/>
          <w:color w:val="000000" w:themeColor="text1"/>
        </w:rPr>
      </w:pPr>
      <w:r>
        <w:rPr>
          <w:rFonts w:ascii="宋体" w:hAnsi="宋体"/>
          <w:color w:val="000000" w:themeColor="text1"/>
        </w:rPr>
        <w:t xml:space="preserve">1.1.1.10 </w:t>
      </w:r>
      <w:r>
        <w:rPr>
          <w:rFonts w:ascii="宋体" w:hAnsi="宋体" w:hint="eastAsia"/>
          <w:color w:val="000000" w:themeColor="text1"/>
        </w:rPr>
        <w:t>联合体协议书：本合同特指投标阶段各方联合签字且盖章版本的《联合体协议书》。</w:t>
      </w:r>
    </w:p>
    <w:p w:rsidR="00E101EA" w:rsidRDefault="00584E12">
      <w:pPr>
        <w:spacing w:line="360" w:lineRule="auto"/>
        <w:ind w:firstLineChars="200" w:firstLine="422"/>
        <w:rPr>
          <w:rFonts w:ascii="宋体" w:eastAsia="宋体" w:hAnsi="宋体" w:cs="Times New Roman"/>
          <w:b/>
          <w:bCs/>
          <w:color w:val="000000" w:themeColor="text1"/>
          <w:szCs w:val="21"/>
        </w:rPr>
      </w:pPr>
      <w:r>
        <w:rPr>
          <w:rFonts w:ascii="宋体" w:eastAsia="宋体" w:hAnsi="宋体" w:cs="Times New Roman"/>
          <w:b/>
          <w:bCs/>
          <w:color w:val="000000" w:themeColor="text1"/>
          <w:szCs w:val="21"/>
        </w:rPr>
        <w:t xml:space="preserve">1.1.2 </w:t>
      </w:r>
      <w:r>
        <w:rPr>
          <w:rFonts w:ascii="宋体" w:eastAsia="宋体" w:hAnsi="宋体" w:cs="Times New Roman"/>
          <w:b/>
          <w:bCs/>
          <w:color w:val="000000" w:themeColor="text1"/>
          <w:szCs w:val="21"/>
        </w:rPr>
        <w:t>合同当事人和人员</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1.1.2.2 </w:t>
      </w:r>
      <w:r>
        <w:rPr>
          <w:rFonts w:ascii="宋体" w:eastAsia="宋体" w:hAnsi="宋体" w:cs="Times New Roman"/>
          <w:color w:val="000000" w:themeColor="text1"/>
          <w:kern w:val="0"/>
          <w:szCs w:val="21"/>
        </w:rPr>
        <w:t>发包人：本合同发包人特指</w:t>
      </w:r>
      <w:r>
        <w:rPr>
          <w:rFonts w:ascii="宋体" w:eastAsia="宋体" w:hAnsi="宋体" w:cs="Times New Roman"/>
          <w:color w:val="000000" w:themeColor="text1"/>
          <w:szCs w:val="18"/>
          <w:u w:val="single"/>
        </w:rPr>
        <w:t xml:space="preserve">   </w:t>
      </w:r>
      <w:r>
        <w:rPr>
          <w:rFonts w:ascii="宋体" w:eastAsia="宋体" w:hAnsi="宋体" w:cs="Times New Roman" w:hint="eastAsia"/>
          <w:color w:val="000000" w:themeColor="text1"/>
          <w:szCs w:val="18"/>
          <w:u w:val="single"/>
        </w:rPr>
        <w:t xml:space="preserve"> </w:t>
      </w:r>
      <w:r>
        <w:rPr>
          <w:rFonts w:ascii="宋体" w:eastAsia="宋体" w:hAnsi="宋体" w:cs="Times New Roman"/>
          <w:color w:val="000000" w:themeColor="text1"/>
          <w:szCs w:val="18"/>
          <w:u w:val="single"/>
        </w:rPr>
        <w:t xml:space="preserve">    </w:t>
      </w:r>
      <w:r>
        <w:rPr>
          <w:rFonts w:ascii="宋体" w:eastAsia="宋体" w:hAnsi="宋体" w:cs="Times New Roman"/>
          <w:color w:val="000000" w:themeColor="text1"/>
          <w:kern w:val="0"/>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b/>
          <w:bCs/>
          <w:color w:val="000000" w:themeColor="text1"/>
          <w:kern w:val="0"/>
          <w:szCs w:val="21"/>
        </w:rPr>
      </w:pPr>
      <w:r>
        <w:rPr>
          <w:rFonts w:ascii="宋体" w:eastAsia="宋体" w:hAnsi="宋体" w:cs="Times New Roman"/>
          <w:color w:val="000000" w:themeColor="text1"/>
          <w:kern w:val="0"/>
          <w:szCs w:val="21"/>
        </w:rPr>
        <w:t xml:space="preserve">1.1.2.3 </w:t>
      </w:r>
      <w:r>
        <w:rPr>
          <w:rFonts w:ascii="宋体" w:eastAsia="宋体" w:hAnsi="宋体" w:cs="Times New Roman"/>
          <w:color w:val="000000" w:themeColor="text1"/>
          <w:kern w:val="0"/>
          <w:szCs w:val="21"/>
        </w:rPr>
        <w:t>承包人（主）：本合同承包人为</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w:t>
      </w:r>
    </w:p>
    <w:p w:rsidR="00E101EA" w:rsidRDefault="00584E12">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 xml:space="preserve">       </w:t>
      </w:r>
      <w:r>
        <w:rPr>
          <w:rFonts w:ascii="宋体" w:eastAsia="宋体" w:hAnsi="宋体" w:cs="Times New Roman"/>
          <w:color w:val="000000" w:themeColor="text1"/>
          <w:kern w:val="0"/>
          <w:szCs w:val="21"/>
        </w:rPr>
        <w:t>承包人（成一）：</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w:t>
      </w:r>
    </w:p>
    <w:p w:rsidR="00E101EA" w:rsidRDefault="00584E12">
      <w:pPr>
        <w:autoSpaceDE w:val="0"/>
        <w:autoSpaceDN w:val="0"/>
        <w:adjustRightInd w:val="0"/>
        <w:spacing w:line="360" w:lineRule="auto"/>
        <w:ind w:firstLineChars="200" w:firstLine="420"/>
        <w:jc w:val="left"/>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承包人（成二）：</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1.1.2.4 </w:t>
      </w:r>
      <w:r>
        <w:rPr>
          <w:rFonts w:ascii="宋体" w:eastAsia="宋体" w:hAnsi="宋体" w:cs="Times New Roman"/>
          <w:color w:val="000000" w:themeColor="text1"/>
          <w:kern w:val="0"/>
          <w:szCs w:val="21"/>
        </w:rPr>
        <w:t>承包人项目经理：本合同的承包人项目负责人是项目经理，项目经理为</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，负责项目设计施工总承包全面组织工作，同时是施工负责人；</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1.1.2.5 </w:t>
      </w:r>
      <w:r>
        <w:rPr>
          <w:rFonts w:ascii="宋体" w:eastAsia="宋体" w:hAnsi="宋体" w:cs="Times New Roman"/>
          <w:color w:val="000000" w:themeColor="text1"/>
          <w:kern w:val="0"/>
          <w:szCs w:val="21"/>
        </w:rPr>
        <w:t>设计负责人：本合同设计负责人为</w:t>
      </w:r>
      <w:r>
        <w:rPr>
          <w:rFonts w:ascii="宋体" w:eastAsia="宋体" w:hAnsi="宋体" w:cs="Times New Roman"/>
          <w:color w:val="000000" w:themeColor="text1"/>
          <w:kern w:val="0"/>
          <w:szCs w:val="21"/>
          <w:u w:val="single"/>
        </w:rPr>
        <w:t xml:space="preserve"> </w:t>
      </w:r>
      <w:r>
        <w:rPr>
          <w:rFonts w:ascii="宋体" w:eastAsia="宋体" w:hAnsi="宋体" w:cs="Times New Roman"/>
          <w:bCs/>
          <w:snapToGrid w:val="0"/>
          <w:color w:val="000000" w:themeColor="text1"/>
          <w:kern w:val="0"/>
          <w:szCs w:val="21"/>
          <w:u w:val="single"/>
        </w:rPr>
        <w:t xml:space="preserve">   </w:t>
      </w:r>
      <w:r>
        <w:rPr>
          <w:rFonts w:ascii="宋体" w:eastAsia="宋体" w:hAnsi="宋体" w:cs="Times New Roman" w:hint="eastAsia"/>
          <w:bCs/>
          <w:snapToGrid w:val="0"/>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。负责项目设计管理工作。</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1.1.2.6 </w:t>
      </w:r>
      <w:r>
        <w:rPr>
          <w:rFonts w:ascii="宋体" w:eastAsia="宋体" w:hAnsi="宋体" w:cs="Times New Roman" w:hint="eastAsia"/>
          <w:color w:val="000000" w:themeColor="text1"/>
          <w:kern w:val="0"/>
          <w:szCs w:val="21"/>
        </w:rPr>
        <w:t>施工负责人：本合同施工负责人为</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hint="eastAsia"/>
          <w:color w:val="000000" w:themeColor="text1"/>
          <w:kern w:val="0"/>
          <w:szCs w:val="21"/>
        </w:rPr>
        <w:t>。负责项目施工管理工作。</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1.1.2.7 </w:t>
      </w:r>
      <w:r>
        <w:rPr>
          <w:rFonts w:ascii="宋体" w:eastAsia="宋体" w:hAnsi="宋体" w:cs="Times New Roman" w:hint="eastAsia"/>
          <w:color w:val="000000" w:themeColor="text1"/>
          <w:kern w:val="0"/>
          <w:szCs w:val="21"/>
        </w:rPr>
        <w:t>勘察负责人：本合同勘察负责人为</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hint="eastAsia"/>
          <w:color w:val="000000" w:themeColor="text1"/>
          <w:kern w:val="0"/>
          <w:szCs w:val="21"/>
        </w:rPr>
        <w:t>。负责项目勘察管理工作。</w:t>
      </w:r>
    </w:p>
    <w:p w:rsidR="00E101EA" w:rsidRDefault="00584E12">
      <w:pPr>
        <w:autoSpaceDE w:val="0"/>
        <w:autoSpaceDN w:val="0"/>
        <w:adjustRightInd w:val="0"/>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1.1.3 </w:t>
      </w:r>
      <w:r>
        <w:rPr>
          <w:rFonts w:ascii="宋体" w:eastAsia="宋体" w:hAnsi="宋体" w:cs="Times New Roman"/>
          <w:b/>
          <w:bCs/>
          <w:color w:val="000000" w:themeColor="text1"/>
          <w:kern w:val="0"/>
          <w:szCs w:val="21"/>
        </w:rPr>
        <w:t>工程和设备</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1.1.3.4 </w:t>
      </w:r>
      <w:r>
        <w:rPr>
          <w:rFonts w:ascii="宋体" w:eastAsia="宋体" w:hAnsi="宋体" w:cs="Times New Roman"/>
          <w:color w:val="000000" w:themeColor="text1"/>
          <w:kern w:val="0"/>
          <w:szCs w:val="21"/>
        </w:rPr>
        <w:t>区段工程：本合同区段工程包括</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w:t>
      </w:r>
    </w:p>
    <w:p w:rsidR="00E101EA" w:rsidRDefault="00584E12">
      <w:pPr>
        <w:autoSpaceDE w:val="0"/>
        <w:autoSpaceDN w:val="0"/>
        <w:adjustRightInd w:val="0"/>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1.1.4 </w:t>
      </w:r>
      <w:r>
        <w:rPr>
          <w:rFonts w:ascii="宋体" w:eastAsia="宋体" w:hAnsi="宋体" w:cs="Times New Roman"/>
          <w:b/>
          <w:bCs/>
          <w:color w:val="000000" w:themeColor="text1"/>
          <w:kern w:val="0"/>
          <w:szCs w:val="21"/>
        </w:rPr>
        <w:t>日期、检验和竣工</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kern w:val="0"/>
          <w:szCs w:val="21"/>
        </w:rPr>
        <w:t xml:space="preserve">1.1.4.5 </w:t>
      </w:r>
      <w:r>
        <w:rPr>
          <w:rFonts w:ascii="宋体" w:eastAsia="宋体" w:hAnsi="宋体" w:cs="Times New Roman"/>
          <w:color w:val="000000" w:themeColor="text1"/>
          <w:kern w:val="0"/>
          <w:szCs w:val="21"/>
        </w:rPr>
        <w:t>缺陷责任期：缺陷责任期</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年</w:t>
      </w:r>
      <w:r>
        <w:rPr>
          <w:rFonts w:ascii="宋体" w:eastAsia="宋体" w:hAnsi="宋体" w:cs="Times New Roman"/>
          <w:color w:val="000000" w:themeColor="text1"/>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1.1.4.6 </w:t>
      </w:r>
      <w:r>
        <w:rPr>
          <w:rFonts w:ascii="宋体" w:eastAsia="宋体" w:hAnsi="宋体" w:cs="Times New Roman" w:hint="eastAsia"/>
          <w:color w:val="000000" w:themeColor="text1"/>
          <w:kern w:val="0"/>
          <w:szCs w:val="21"/>
        </w:rPr>
        <w:t>基准日期：本项目投标截止日期前</w:t>
      </w:r>
      <w:r>
        <w:rPr>
          <w:rFonts w:ascii="宋体" w:eastAsia="宋体" w:hAnsi="宋体" w:cs="Times New Roman"/>
          <w:color w:val="000000" w:themeColor="text1"/>
          <w:kern w:val="0"/>
          <w:szCs w:val="21"/>
        </w:rPr>
        <w:t>28</w:t>
      </w:r>
      <w:r>
        <w:rPr>
          <w:rFonts w:ascii="宋体" w:eastAsia="宋体" w:hAnsi="宋体" w:cs="Times New Roman" w:hint="eastAsia"/>
          <w:color w:val="000000" w:themeColor="text1"/>
          <w:kern w:val="0"/>
          <w:szCs w:val="21"/>
        </w:rPr>
        <w:t>天所属月份采用的</w:t>
      </w:r>
      <w:r>
        <w:rPr>
          <w:rFonts w:ascii="宋体" w:eastAsia="宋体" w:hAnsi="宋体" w:cs="Times New Roman"/>
          <w:color w:val="000000" w:themeColor="text1"/>
          <w:kern w:val="0"/>
          <w:szCs w:val="21"/>
        </w:rPr>
        <w:t>广州市建设工程造价管理站</w:t>
      </w:r>
      <w:r>
        <w:rPr>
          <w:rFonts w:ascii="宋体" w:eastAsia="宋体" w:hAnsi="宋体" w:cs="Times New Roman" w:hint="eastAsia"/>
          <w:color w:val="000000" w:themeColor="text1"/>
          <w:kern w:val="0"/>
          <w:szCs w:val="21"/>
        </w:rPr>
        <w:t>发布的</w:t>
      </w:r>
      <w:proofErr w:type="gramStart"/>
      <w:r>
        <w:rPr>
          <w:rFonts w:ascii="宋体" w:eastAsia="宋体" w:hAnsi="宋体" w:cs="Times New Roman" w:hint="eastAsia"/>
          <w:color w:val="000000" w:themeColor="text1"/>
          <w:kern w:val="0"/>
          <w:szCs w:val="21"/>
        </w:rPr>
        <w:t>信息价</w:t>
      </w:r>
      <w:proofErr w:type="gramEnd"/>
      <w:r>
        <w:rPr>
          <w:rFonts w:ascii="宋体" w:eastAsia="宋体" w:hAnsi="宋体" w:cs="Times New Roman" w:hint="eastAsia"/>
          <w:color w:val="000000" w:themeColor="text1"/>
          <w:kern w:val="0"/>
          <w:szCs w:val="21"/>
        </w:rPr>
        <w:t>的时间。</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kern w:val="0"/>
          <w:szCs w:val="21"/>
        </w:rPr>
        <w:t>补充</w:t>
      </w:r>
      <w:r>
        <w:rPr>
          <w:rFonts w:ascii="宋体" w:eastAsia="宋体" w:hAnsi="宋体" w:cs="Times New Roman"/>
          <w:color w:val="000000" w:themeColor="text1"/>
          <w:kern w:val="0"/>
          <w:szCs w:val="21"/>
        </w:rPr>
        <w:t xml:space="preserve">1.1.4.12 </w:t>
      </w:r>
      <w:r>
        <w:rPr>
          <w:rFonts w:ascii="宋体" w:eastAsia="宋体" w:hAnsi="宋体" w:cs="Times New Roman"/>
          <w:color w:val="000000" w:themeColor="text1"/>
          <w:szCs w:val="21"/>
        </w:rPr>
        <w:t>工程保修期</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szCs w:val="21"/>
        </w:rPr>
        <w:t>工程保修期</w:t>
      </w:r>
      <w:proofErr w:type="gramStart"/>
      <w:r>
        <w:rPr>
          <w:rFonts w:ascii="宋体" w:eastAsia="宋体" w:hAnsi="宋体" w:cs="Times New Roman"/>
          <w:color w:val="000000" w:themeColor="text1"/>
          <w:szCs w:val="21"/>
        </w:rPr>
        <w:t>见合同</w:t>
      </w:r>
      <w:proofErr w:type="gramEnd"/>
      <w:r>
        <w:rPr>
          <w:rFonts w:ascii="宋体" w:eastAsia="宋体" w:hAnsi="宋体" w:cs="Times New Roman"/>
          <w:color w:val="000000" w:themeColor="text1"/>
          <w:szCs w:val="21"/>
        </w:rPr>
        <w:t>附件，</w:t>
      </w:r>
      <w:r>
        <w:rPr>
          <w:rFonts w:ascii="宋体" w:eastAsia="宋体" w:hAnsi="宋体" w:cs="Times New Roman"/>
          <w:color w:val="000000" w:themeColor="text1"/>
          <w:kern w:val="0"/>
          <w:szCs w:val="21"/>
        </w:rPr>
        <w:t>防水</w:t>
      </w:r>
      <w:r>
        <w:rPr>
          <w:rFonts w:ascii="宋体" w:eastAsia="宋体" w:hAnsi="宋体" w:cs="Times New Roman" w:hint="eastAsia"/>
          <w:color w:val="000000" w:themeColor="text1"/>
          <w:kern w:val="0"/>
          <w:szCs w:val="21"/>
        </w:rPr>
        <w:t>保修期</w:t>
      </w:r>
      <w:r>
        <w:rPr>
          <w:rFonts w:ascii="宋体" w:eastAsia="宋体" w:hAnsi="宋体" w:cs="Times New Roman"/>
          <w:color w:val="000000" w:themeColor="text1"/>
          <w:kern w:val="0"/>
          <w:szCs w:val="21"/>
        </w:rPr>
        <w:t>为</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年。</w:t>
      </w:r>
    </w:p>
    <w:p w:rsidR="00E101EA" w:rsidRDefault="00584E12">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lastRenderedPageBreak/>
        <w:t xml:space="preserve">1.1.5 </w:t>
      </w:r>
      <w:r>
        <w:rPr>
          <w:rFonts w:ascii="宋体" w:eastAsia="宋体" w:hAnsi="宋体" w:cs="Times New Roman"/>
          <w:color w:val="000000" w:themeColor="text1"/>
          <w:kern w:val="0"/>
          <w:szCs w:val="21"/>
        </w:rPr>
        <w:t>合同价格和费用</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1.1.5.4 </w:t>
      </w:r>
      <w:r>
        <w:rPr>
          <w:rFonts w:ascii="宋体" w:eastAsia="宋体" w:hAnsi="宋体" w:cs="Times New Roman" w:hint="eastAsia"/>
          <w:color w:val="000000" w:themeColor="text1"/>
          <w:kern w:val="0"/>
          <w:szCs w:val="21"/>
        </w:rPr>
        <w:t>暂列金额：由发包人在招标文件中给定，经发包人书面同意后，承包人才可使用暂列金额，经监理单位、造价咨询单位、发包人审核后作为签订补充协议和工程价款支付的依据，暂列金额可用于主要材料价差调整补充、非承包人原因发起的设计变更及现场签证以及用于建安工程费之外发生的不可预见项目费用支出及发包人指令需要增加的内容等。</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1.1.5.5 </w:t>
      </w:r>
      <w:r>
        <w:rPr>
          <w:rFonts w:ascii="宋体" w:eastAsia="宋体" w:hAnsi="宋体" w:cs="Times New Roman"/>
          <w:color w:val="000000" w:themeColor="text1"/>
          <w:kern w:val="0"/>
          <w:szCs w:val="21"/>
        </w:rPr>
        <w:t>暂估价：指招标文件中给定的，用于支付必然发生但暂时不能确定价格的专业服务、材料、设备专业工程的金额。</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1.1.5.6 </w:t>
      </w:r>
      <w:r>
        <w:rPr>
          <w:rFonts w:ascii="宋体" w:eastAsia="宋体" w:hAnsi="宋体" w:cs="Times New Roman"/>
          <w:color w:val="000000" w:themeColor="text1"/>
          <w:kern w:val="0"/>
          <w:szCs w:val="21"/>
        </w:rPr>
        <w:t>计日工：本合同除另有约定外，不采用计日工方式计量及支付。</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补充</w:t>
      </w:r>
      <w:r>
        <w:rPr>
          <w:rFonts w:ascii="宋体" w:eastAsia="宋体" w:hAnsi="宋体" w:cs="Times New Roman" w:hint="eastAsia"/>
          <w:color w:val="000000" w:themeColor="text1"/>
          <w:kern w:val="0"/>
          <w:szCs w:val="21"/>
        </w:rPr>
        <w:t>1.1.5.</w:t>
      </w:r>
      <w:r>
        <w:rPr>
          <w:rFonts w:ascii="宋体" w:eastAsia="宋体" w:hAnsi="宋体" w:cs="Times New Roman"/>
          <w:color w:val="000000" w:themeColor="text1"/>
          <w:kern w:val="0"/>
          <w:szCs w:val="21"/>
        </w:rPr>
        <w:t>8</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总承包服务费：总承包人为配合协调发包人进行的专业工程分包，发包人自行采购的设备、材料等进行保管以及施工现场管理、竣工资料汇总整理等服务所需的费用。</w:t>
      </w:r>
    </w:p>
    <w:p w:rsidR="00E101EA" w:rsidRDefault="00584E12">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 xml:space="preserve">1.1.6 </w:t>
      </w:r>
      <w:r>
        <w:rPr>
          <w:rFonts w:ascii="宋体" w:eastAsia="宋体" w:hAnsi="宋体" w:cs="Times New Roman"/>
          <w:color w:val="000000" w:themeColor="text1"/>
          <w:kern w:val="0"/>
          <w:szCs w:val="21"/>
        </w:rPr>
        <w:t>其他</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1.1.6.3 </w:t>
      </w:r>
      <w:r>
        <w:rPr>
          <w:rFonts w:ascii="宋体" w:eastAsia="宋体" w:hAnsi="宋体" w:cs="Times New Roman"/>
          <w:color w:val="000000" w:themeColor="text1"/>
          <w:kern w:val="0"/>
          <w:szCs w:val="21"/>
        </w:rPr>
        <w:t>变更：本合同的变更均是指在承包人的施工图纸经发包人批准后，根据第</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条的约定，经指示或批准对发包人要求的改变。</w:t>
      </w:r>
    </w:p>
    <w:p w:rsidR="00E101EA" w:rsidRDefault="00584E12">
      <w:pPr>
        <w:spacing w:line="360" w:lineRule="auto"/>
        <w:ind w:firstLineChars="200" w:firstLine="442"/>
        <w:rPr>
          <w:rFonts w:ascii="宋体" w:eastAsia="宋体" w:hAnsi="宋体" w:cs="Times New Roman"/>
          <w:b/>
          <w:color w:val="000000" w:themeColor="text1"/>
          <w:kern w:val="0"/>
          <w:sz w:val="22"/>
        </w:rPr>
      </w:pPr>
      <w:bookmarkStart w:id="1260" w:name="_Toc14417381"/>
      <w:bookmarkStart w:id="1261" w:name="_Toc503856400"/>
      <w:r>
        <w:rPr>
          <w:rFonts w:ascii="宋体" w:eastAsia="宋体" w:hAnsi="宋体" w:cs="Times New Roman"/>
          <w:b/>
          <w:color w:val="000000" w:themeColor="text1"/>
          <w:kern w:val="0"/>
          <w:sz w:val="22"/>
        </w:rPr>
        <w:t xml:space="preserve">1.4 </w:t>
      </w:r>
      <w:r>
        <w:rPr>
          <w:rFonts w:ascii="宋体" w:eastAsia="宋体" w:hAnsi="宋体" w:cs="Times New Roman"/>
          <w:b/>
          <w:color w:val="000000" w:themeColor="text1"/>
          <w:kern w:val="0"/>
          <w:sz w:val="22"/>
        </w:rPr>
        <w:t>合同文件的优先</w:t>
      </w:r>
      <w:r>
        <w:rPr>
          <w:rFonts w:ascii="宋体" w:eastAsia="宋体" w:hAnsi="宋体" w:cs="Times New Roman"/>
          <w:b/>
          <w:color w:val="000000" w:themeColor="text1"/>
          <w:kern w:val="0"/>
          <w:sz w:val="22"/>
        </w:rPr>
        <w:t>顺序</w:t>
      </w:r>
      <w:bookmarkEnd w:id="1260"/>
      <w:bookmarkEnd w:id="126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组成合同的各项文件应互相解释，互为说明。解释合同文件的优先顺序如下：</w:t>
      </w:r>
    </w:p>
    <w:p w:rsidR="00E101EA" w:rsidRDefault="00584E12">
      <w:pPr>
        <w:numPr>
          <w:ilvl w:val="0"/>
          <w:numId w:val="6"/>
        </w:num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补充协议；</w:t>
      </w:r>
    </w:p>
    <w:p w:rsidR="00E101EA" w:rsidRDefault="00584E12">
      <w:pPr>
        <w:numPr>
          <w:ilvl w:val="0"/>
          <w:numId w:val="6"/>
        </w:num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合同协议书</w:t>
      </w:r>
      <w:r>
        <w:rPr>
          <w:rFonts w:ascii="宋体" w:eastAsia="宋体" w:hAnsi="宋体" w:cs="Times New Roman" w:hint="eastAsia"/>
          <w:color w:val="000000" w:themeColor="text1"/>
          <w:kern w:val="0"/>
          <w:szCs w:val="18"/>
        </w:rPr>
        <w:t>；</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）本合同专用条款；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4</w:t>
      </w:r>
      <w:r>
        <w:rPr>
          <w:rFonts w:ascii="宋体" w:eastAsia="宋体" w:hAnsi="宋体" w:cs="Times New Roman"/>
          <w:color w:val="000000" w:themeColor="text1"/>
          <w:kern w:val="0"/>
          <w:szCs w:val="18"/>
        </w:rPr>
        <w:t>）合同附件；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5</w:t>
      </w:r>
      <w:r>
        <w:rPr>
          <w:rFonts w:ascii="宋体" w:eastAsia="宋体" w:hAnsi="宋体" w:cs="Times New Roman"/>
          <w:color w:val="000000" w:themeColor="text1"/>
          <w:kern w:val="0"/>
          <w:szCs w:val="18"/>
        </w:rPr>
        <w:t>）设计文件、资料和图纸；</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6</w:t>
      </w:r>
      <w:r>
        <w:rPr>
          <w:rFonts w:ascii="宋体" w:eastAsia="宋体" w:hAnsi="宋体" w:cs="Times New Roman"/>
          <w:color w:val="000000" w:themeColor="text1"/>
          <w:kern w:val="0"/>
          <w:szCs w:val="18"/>
        </w:rPr>
        <w:t>）工程量清单</w:t>
      </w:r>
      <w:r>
        <w:rPr>
          <w:rFonts w:ascii="宋体" w:eastAsia="宋体" w:hAnsi="宋体" w:cs="Times New Roman" w:hint="eastAsia"/>
          <w:color w:val="000000" w:themeColor="text1"/>
          <w:kern w:val="0"/>
          <w:szCs w:val="18"/>
        </w:rPr>
        <w:t>或预算书；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7</w:t>
      </w:r>
      <w:r>
        <w:rPr>
          <w:rFonts w:ascii="宋体" w:eastAsia="宋体" w:hAnsi="宋体" w:cs="Times New Roman"/>
          <w:color w:val="000000" w:themeColor="text1"/>
          <w:kern w:val="0"/>
          <w:szCs w:val="18"/>
        </w:rPr>
        <w:t>）通用合同条款；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8</w:t>
      </w:r>
      <w:r>
        <w:rPr>
          <w:rFonts w:ascii="宋体" w:eastAsia="宋体" w:hAnsi="宋体" w:cs="Times New Roman"/>
          <w:color w:val="000000" w:themeColor="text1"/>
          <w:kern w:val="0"/>
          <w:szCs w:val="18"/>
        </w:rPr>
        <w:t>）中标通知书；</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9</w:t>
      </w:r>
      <w:r>
        <w:rPr>
          <w:rFonts w:ascii="宋体" w:eastAsia="宋体" w:hAnsi="宋体" w:cs="Times New Roman"/>
          <w:color w:val="000000" w:themeColor="text1"/>
          <w:kern w:val="0"/>
          <w:szCs w:val="18"/>
        </w:rPr>
        <w:t>）投标函及其附件；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10</w:t>
      </w:r>
      <w:r>
        <w:rPr>
          <w:rFonts w:ascii="宋体" w:eastAsia="宋体" w:hAnsi="宋体" w:cs="Times New Roman"/>
          <w:color w:val="000000" w:themeColor="text1"/>
          <w:kern w:val="0"/>
          <w:szCs w:val="18"/>
        </w:rPr>
        <w:t>）招标文件及其附件、招标答疑会议纪要等补充文件；</w:t>
      </w:r>
    </w:p>
    <w:p w:rsidR="00E101EA" w:rsidRDefault="00584E12">
      <w:pPr>
        <w:spacing w:line="360" w:lineRule="auto"/>
        <w:ind w:firstLineChars="200" w:firstLine="420"/>
        <w:rPr>
          <w:rFonts w:ascii="宋体" w:eastAsia="宋体" w:hAnsi="宋体" w:cs="Times New Roman"/>
          <w:bCs/>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18"/>
        </w:rPr>
        <w:t>11</w:t>
      </w:r>
      <w:r>
        <w:rPr>
          <w:rFonts w:ascii="宋体" w:eastAsia="宋体" w:hAnsi="宋体" w:cs="Times New Roman"/>
          <w:color w:val="000000" w:themeColor="text1"/>
          <w:kern w:val="0"/>
          <w:szCs w:val="18"/>
        </w:rPr>
        <w:t>）标准、规范及有关技术文件；</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hint="eastAsia"/>
          <w:color w:val="000000" w:themeColor="text1"/>
          <w:kern w:val="0"/>
          <w:szCs w:val="18"/>
        </w:rPr>
        <w:t>2</w:t>
      </w:r>
      <w:r>
        <w:rPr>
          <w:rFonts w:ascii="宋体" w:eastAsia="宋体" w:hAnsi="宋体" w:cs="Times New Roman"/>
          <w:color w:val="000000" w:themeColor="text1"/>
          <w:kern w:val="0"/>
          <w:szCs w:val="18"/>
        </w:rPr>
        <w:t>）双方约定构成合同组成部分的其它文件。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决定，承包人应无条件执行。</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1.13 </w:t>
      </w:r>
      <w:r>
        <w:rPr>
          <w:rFonts w:ascii="宋体" w:eastAsia="宋体" w:hAnsi="宋体" w:cs="Times New Roman" w:hint="eastAsia"/>
          <w:b/>
          <w:color w:val="000000" w:themeColor="text1"/>
          <w:kern w:val="0"/>
          <w:sz w:val="22"/>
        </w:rPr>
        <w:t>通用条款</w:t>
      </w:r>
      <w:r>
        <w:rPr>
          <w:rFonts w:ascii="宋体" w:eastAsia="宋体" w:hAnsi="宋体" w:cs="Times New Roman" w:hint="eastAsia"/>
          <w:b/>
          <w:color w:val="000000" w:themeColor="text1"/>
          <w:kern w:val="0"/>
          <w:sz w:val="22"/>
        </w:rPr>
        <w:t>1.13</w:t>
      </w:r>
      <w:r>
        <w:rPr>
          <w:rFonts w:ascii="宋体" w:eastAsia="宋体" w:hAnsi="宋体" w:cs="Times New Roman" w:hint="eastAsia"/>
          <w:b/>
          <w:color w:val="000000" w:themeColor="text1"/>
          <w:kern w:val="0"/>
          <w:sz w:val="22"/>
        </w:rPr>
        <w:t>款修改为</w:t>
      </w:r>
      <w:r>
        <w:rPr>
          <w:rFonts w:ascii="宋体" w:eastAsia="宋体" w:hAnsi="宋体" w:cs="Times New Roman"/>
          <w:b/>
          <w:color w:val="000000" w:themeColor="text1"/>
          <w:kern w:val="0"/>
          <w:sz w:val="22"/>
        </w:rPr>
        <w:t>：</w:t>
      </w:r>
    </w:p>
    <w:p w:rsidR="00E101EA" w:rsidRDefault="00584E12">
      <w:pPr>
        <w:spacing w:line="360" w:lineRule="auto"/>
        <w:ind w:firstLineChars="200" w:firstLine="422"/>
        <w:rPr>
          <w:rFonts w:ascii="宋体" w:eastAsia="宋体" w:hAnsi="宋体" w:cs="Times New Roman"/>
          <w:color w:val="000000" w:themeColor="text1"/>
          <w:kern w:val="0"/>
          <w:szCs w:val="18"/>
        </w:rPr>
      </w:pPr>
      <w:r>
        <w:rPr>
          <w:rFonts w:ascii="宋体" w:eastAsia="宋体" w:hAnsi="宋体" w:cs="Times New Roman" w:hint="eastAsia"/>
          <w:b/>
          <w:bCs/>
          <w:color w:val="000000" w:themeColor="text1"/>
          <w:kern w:val="0"/>
          <w:szCs w:val="21"/>
        </w:rPr>
        <w:t>发包人应当对其提供的相关文件、资料和信息以及对发包人要求的内容的真实性、合法性、准确性负</w:t>
      </w:r>
      <w:r>
        <w:rPr>
          <w:rFonts w:ascii="宋体" w:eastAsia="宋体" w:hAnsi="宋体" w:cs="Times New Roman" w:hint="eastAsia"/>
          <w:b/>
          <w:bCs/>
          <w:color w:val="000000" w:themeColor="text1"/>
          <w:kern w:val="0"/>
          <w:szCs w:val="21"/>
        </w:rPr>
        <w:lastRenderedPageBreak/>
        <w:t>责。</w:t>
      </w:r>
    </w:p>
    <w:p w:rsidR="00E101EA" w:rsidRDefault="00584E12">
      <w:pPr>
        <w:keepNext/>
        <w:keepLines/>
        <w:spacing w:line="360" w:lineRule="auto"/>
        <w:outlineLvl w:val="1"/>
        <w:rPr>
          <w:rFonts w:ascii="宋体" w:eastAsia="宋体" w:hAnsi="宋体" w:cs="Times New Roman"/>
          <w:b/>
          <w:bCs/>
          <w:color w:val="000000" w:themeColor="text1"/>
          <w:kern w:val="0"/>
          <w:sz w:val="24"/>
          <w:szCs w:val="24"/>
        </w:rPr>
      </w:pPr>
      <w:bookmarkStart w:id="1262" w:name="_Toc436061834"/>
      <w:bookmarkStart w:id="1263" w:name="_Toc140222669"/>
      <w:bookmarkStart w:id="1264" w:name="_Toc22639"/>
      <w:bookmarkStart w:id="1265" w:name="_Toc52183900"/>
      <w:r>
        <w:rPr>
          <w:rFonts w:ascii="宋体" w:eastAsia="宋体" w:hAnsi="宋体" w:cs="Times New Roman"/>
          <w:b/>
          <w:bCs/>
          <w:color w:val="000000" w:themeColor="text1"/>
          <w:kern w:val="0"/>
          <w:sz w:val="24"/>
          <w:szCs w:val="24"/>
        </w:rPr>
        <w:t>第</w:t>
      </w:r>
      <w:r>
        <w:rPr>
          <w:rFonts w:ascii="宋体" w:eastAsia="宋体" w:hAnsi="宋体" w:cs="Times New Roman"/>
          <w:b/>
          <w:bCs/>
          <w:color w:val="000000" w:themeColor="text1"/>
          <w:kern w:val="0"/>
          <w:sz w:val="24"/>
          <w:szCs w:val="24"/>
        </w:rPr>
        <w:t>2</w:t>
      </w:r>
      <w:r>
        <w:rPr>
          <w:rFonts w:ascii="宋体" w:eastAsia="宋体" w:hAnsi="宋体" w:cs="Times New Roman"/>
          <w:b/>
          <w:bCs/>
          <w:color w:val="000000" w:themeColor="text1"/>
          <w:kern w:val="0"/>
          <w:sz w:val="24"/>
          <w:szCs w:val="24"/>
        </w:rPr>
        <w:t>条</w:t>
      </w:r>
      <w:r>
        <w:rPr>
          <w:rFonts w:ascii="宋体" w:eastAsia="宋体" w:hAnsi="宋体" w:cs="Times New Roman"/>
          <w:b/>
          <w:bCs/>
          <w:color w:val="000000" w:themeColor="text1"/>
          <w:kern w:val="0"/>
          <w:sz w:val="24"/>
          <w:szCs w:val="24"/>
        </w:rPr>
        <w:t xml:space="preserve"> </w:t>
      </w:r>
      <w:r>
        <w:rPr>
          <w:rFonts w:ascii="宋体" w:eastAsia="宋体" w:hAnsi="宋体" w:cs="Times New Roman"/>
          <w:b/>
          <w:bCs/>
          <w:color w:val="000000" w:themeColor="text1"/>
          <w:kern w:val="0"/>
          <w:sz w:val="24"/>
          <w:szCs w:val="24"/>
        </w:rPr>
        <w:t>发包人</w:t>
      </w:r>
      <w:bookmarkEnd w:id="1262"/>
      <w:r>
        <w:rPr>
          <w:rFonts w:ascii="宋体" w:eastAsia="宋体" w:hAnsi="宋体" w:cs="Times New Roman"/>
          <w:b/>
          <w:bCs/>
          <w:color w:val="000000" w:themeColor="text1"/>
          <w:kern w:val="0"/>
          <w:sz w:val="24"/>
          <w:szCs w:val="24"/>
        </w:rPr>
        <w:t>主要权利与义务</w:t>
      </w:r>
      <w:bookmarkEnd w:id="1263"/>
      <w:bookmarkEnd w:id="1264"/>
      <w:bookmarkEnd w:id="126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2.3 </w:t>
      </w:r>
      <w:r>
        <w:rPr>
          <w:rFonts w:ascii="宋体" w:eastAsia="宋体" w:hAnsi="宋体" w:cs="Times New Roman" w:hint="eastAsia"/>
          <w:color w:val="000000" w:themeColor="text1"/>
          <w:kern w:val="0"/>
          <w:szCs w:val="21"/>
        </w:rPr>
        <w:t>提供施工场地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补充以下内容：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2.3.1</w:t>
      </w:r>
      <w:r>
        <w:rPr>
          <w:rFonts w:ascii="宋体" w:eastAsia="宋体" w:hAnsi="宋体" w:cs="Times New Roman" w:hint="eastAsia"/>
          <w:color w:val="000000" w:themeColor="text1"/>
          <w:kern w:val="0"/>
          <w:szCs w:val="21"/>
        </w:rPr>
        <w:t>发包人向承包人移交现场的约定：项目红线以内范围，由发包人负责提供施工场地。红线以外的房屋、土地等，确属工程需要临时占用的，承包人应承</w:t>
      </w:r>
      <w:proofErr w:type="gramStart"/>
      <w:r>
        <w:rPr>
          <w:rFonts w:ascii="宋体" w:eastAsia="宋体" w:hAnsi="宋体" w:cs="Times New Roman" w:hint="eastAsia"/>
          <w:color w:val="000000" w:themeColor="text1"/>
          <w:kern w:val="0"/>
          <w:szCs w:val="21"/>
        </w:rPr>
        <w:t>担办理</w:t>
      </w:r>
      <w:proofErr w:type="gramEnd"/>
      <w:r>
        <w:rPr>
          <w:rFonts w:ascii="宋体" w:eastAsia="宋体" w:hAnsi="宋体" w:cs="Times New Roman" w:hint="eastAsia"/>
          <w:color w:val="000000" w:themeColor="text1"/>
          <w:kern w:val="0"/>
          <w:szCs w:val="21"/>
        </w:rPr>
        <w:t>有关临时占用手续等工作及支付所需的一切费用，由此引起的一切费用、纠纷、事故和赔偿责任，均由承包人承担。发包人可以根据实际情况，分期移交施工场地给承包人。由于发包人未能按照本款规定办妥永久占地征用手续，而影响承包人工程的施工，承包人须及时调整工程施工组织安排并报监理人批准，合理组织和安排工程施工，因此导致承包人延误工期或增加费用时，发包人仅考虑可适当延长工期，但无需承担因此</w:t>
      </w:r>
      <w:r>
        <w:rPr>
          <w:rFonts w:ascii="宋体" w:eastAsia="宋体" w:hAnsi="宋体" w:cs="Times New Roman" w:hint="eastAsia"/>
          <w:color w:val="000000" w:themeColor="text1"/>
          <w:kern w:val="0"/>
          <w:szCs w:val="21"/>
        </w:rPr>
        <w:t>增加的费用，承包人应自行承担全部风险、不得以此为由向发包人提出任何</w:t>
      </w:r>
      <w:r>
        <w:rPr>
          <w:rFonts w:ascii="宋体" w:eastAsia="宋体" w:hAnsi="宋体" w:hint="eastAsia"/>
          <w:color w:val="000000" w:themeColor="text1"/>
          <w:szCs w:val="21"/>
        </w:rPr>
        <w:t>调高合同价款、</w:t>
      </w:r>
      <w:r>
        <w:rPr>
          <w:rFonts w:ascii="宋体" w:eastAsia="宋体" w:hAnsi="宋体" w:cs="Times New Roman" w:hint="eastAsia"/>
          <w:color w:val="000000" w:themeColor="text1"/>
          <w:kern w:val="0"/>
          <w:szCs w:val="21"/>
        </w:rPr>
        <w:t>补偿或赔偿要求。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2.3.2</w:t>
      </w:r>
      <w:r>
        <w:rPr>
          <w:rFonts w:ascii="宋体" w:eastAsia="宋体" w:hAnsi="宋体" w:cs="Times New Roman" w:hint="eastAsia"/>
          <w:color w:val="000000" w:themeColor="text1"/>
          <w:kern w:val="0"/>
          <w:szCs w:val="21"/>
        </w:rPr>
        <w:t>发包人提供进场施工条件的约定：施工临时用水、临时用电由发包人提供接驳点，由承包人负责从接驳点接水接电</w:t>
      </w:r>
      <w:proofErr w:type="gramStart"/>
      <w:r>
        <w:rPr>
          <w:rFonts w:ascii="宋体" w:eastAsia="宋体" w:hAnsi="宋体" w:cs="Times New Roman" w:hint="eastAsia"/>
          <w:color w:val="000000" w:themeColor="text1"/>
          <w:kern w:val="0"/>
          <w:szCs w:val="21"/>
        </w:rPr>
        <w:t>至施工</w:t>
      </w:r>
      <w:proofErr w:type="gramEnd"/>
      <w:r>
        <w:rPr>
          <w:rFonts w:ascii="宋体" w:eastAsia="宋体" w:hAnsi="宋体" w:cs="Times New Roman" w:hint="eastAsia"/>
          <w:color w:val="000000" w:themeColor="text1"/>
          <w:kern w:val="0"/>
          <w:szCs w:val="21"/>
        </w:rPr>
        <w:t>现场的管线铺设及安装，自行装表计量并承担施工期间的水、电费用，同时负责管线接驳等用水用电安全责任。承包人应配合发包人做好场地接收工作，做好施工场地及周围管线（供水、供电、供气、排水、油管、通讯等）、建筑物（构筑物）、古树名木以及原有道路、桥梁、路灯和通讯设施等临时保护工作，并在有关部门、相关单位实</w:t>
      </w:r>
      <w:r>
        <w:rPr>
          <w:rFonts w:ascii="宋体" w:eastAsia="宋体" w:hAnsi="宋体" w:cs="Times New Roman" w:hint="eastAsia"/>
          <w:color w:val="000000" w:themeColor="text1"/>
          <w:kern w:val="0"/>
          <w:szCs w:val="21"/>
        </w:rPr>
        <w:t>施原地加固保护或迁移工程时予以配合（如有），由此增加的临时保护、现场管理、施工降效等相关费用已由承包人综合考虑、包括在合同总价中，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取；同时因此产生的一切法律责任（包括但不限于在施工过程中承包人造成损坏等）和损失由承包人承担。若承包人不按要求修复或赔偿损失的，则发包人有权另行委托其它单位修复，由此产生的一切费用和损失由承包人自行承担，同时发包人有权直接从应付承包人的款项中扣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2.3.3</w:t>
      </w:r>
      <w:r>
        <w:rPr>
          <w:rFonts w:ascii="宋体" w:eastAsia="宋体" w:hAnsi="宋体" w:cs="Times New Roman" w:hint="eastAsia"/>
          <w:color w:val="000000" w:themeColor="text1"/>
          <w:kern w:val="0"/>
          <w:szCs w:val="21"/>
        </w:rPr>
        <w:t>发包人提供基础资料的约定：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hint="eastAsia"/>
          <w:color w:val="000000" w:themeColor="text1"/>
          <w:kern w:val="0"/>
          <w:szCs w:val="21"/>
        </w:rPr>
        <w:t>）发包人在投标前向承包人提供下述资料</w:t>
      </w:r>
      <w:r>
        <w:rPr>
          <w:rFonts w:ascii="宋体" w:eastAsia="宋体" w:hAnsi="宋体" w:cs="宋体" w:hint="eastAsia"/>
          <w:color w:val="000000" w:themeColor="text1"/>
          <w:kern w:val="0"/>
          <w:szCs w:val="21"/>
        </w:rPr>
        <w:t>①</w:t>
      </w:r>
      <w:r>
        <w:rPr>
          <w:rFonts w:ascii="宋体" w:eastAsia="宋体" w:hAnsi="宋体" w:cs="Times New Roman" w:hint="eastAsia"/>
          <w:color w:val="000000" w:themeColor="text1"/>
          <w:kern w:val="0"/>
          <w:szCs w:val="21"/>
        </w:rPr>
        <w:t>项目立项批文；</w:t>
      </w:r>
      <w:r>
        <w:rPr>
          <w:rFonts w:ascii="宋体" w:eastAsia="宋体" w:hAnsi="宋体" w:cs="宋体" w:hint="eastAsia"/>
          <w:color w:val="000000" w:themeColor="text1"/>
          <w:kern w:val="0"/>
          <w:szCs w:val="21"/>
        </w:rPr>
        <w:t>②</w:t>
      </w:r>
      <w:r>
        <w:rPr>
          <w:rFonts w:ascii="宋体" w:eastAsia="宋体" w:hAnsi="宋体" w:cs="Times New Roman" w:hint="eastAsia"/>
          <w:color w:val="000000" w:themeColor="text1"/>
          <w:kern w:val="0"/>
          <w:szCs w:val="21"/>
        </w:rPr>
        <w:t>有关规划用地意见。上述资料作为招标文件的组成部分，在招标文件发布时提供。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hint="eastAsia"/>
          <w:color w:val="000000" w:themeColor="text1"/>
          <w:kern w:val="0"/>
          <w:szCs w:val="21"/>
        </w:rPr>
        <w:t>）对于施工现场地上、地下管线（包括供水、供电、供气、排水、油管、通讯光缆等）、邻近建筑物（构筑物）、文物保护建筑、古树名木的资料由承包人自行调查、摸查、购买、核实（如承包人在核实过程中认为需要重新物探，由承包人自行负责组织并承担相关费用），并向监理人和发包人提交专项报告。除国家及各级政府相关法律、法规、规定或合同约定明确要求由发包人承担的行政性收费以外，相关费用由承包人综合考虑、已包括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另行计取，发包人可提供可能的协</w:t>
      </w:r>
      <w:r>
        <w:rPr>
          <w:rFonts w:ascii="宋体" w:eastAsia="宋体" w:hAnsi="宋体" w:cs="Times New Roman" w:hint="eastAsia"/>
          <w:color w:val="000000" w:themeColor="text1"/>
          <w:kern w:val="0"/>
          <w:szCs w:val="21"/>
        </w:rPr>
        <w:t>助和方便。</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补充</w:t>
      </w:r>
      <w:r>
        <w:rPr>
          <w:rFonts w:ascii="宋体" w:eastAsia="宋体" w:hAnsi="宋体" w:cs="Times New Roman"/>
          <w:b/>
          <w:color w:val="000000" w:themeColor="text1"/>
          <w:kern w:val="0"/>
          <w:sz w:val="22"/>
        </w:rPr>
        <w:t>2.8</w:t>
      </w:r>
      <w:r>
        <w:rPr>
          <w:rFonts w:ascii="宋体" w:eastAsia="宋体" w:hAnsi="宋体" w:cs="Times New Roman"/>
          <w:b/>
          <w:color w:val="000000" w:themeColor="text1"/>
          <w:kern w:val="0"/>
          <w:sz w:val="22"/>
        </w:rPr>
        <w:t>款</w:t>
      </w:r>
    </w:p>
    <w:p w:rsidR="00E101EA" w:rsidRDefault="00584E12">
      <w:pPr>
        <w:spacing w:line="360" w:lineRule="auto"/>
        <w:ind w:firstLineChars="200" w:firstLine="442"/>
        <w:rPr>
          <w:rFonts w:ascii="宋体" w:eastAsia="宋体" w:hAnsi="宋体" w:cs="Times New Roman"/>
          <w:b/>
          <w:color w:val="000000" w:themeColor="text1"/>
          <w:kern w:val="0"/>
          <w:szCs w:val="21"/>
        </w:rPr>
      </w:pPr>
      <w:r>
        <w:rPr>
          <w:rFonts w:ascii="宋体" w:eastAsia="宋体" w:hAnsi="宋体" w:cs="Times New Roman"/>
          <w:b/>
          <w:color w:val="000000" w:themeColor="text1"/>
          <w:kern w:val="0"/>
          <w:sz w:val="22"/>
        </w:rPr>
        <w:t xml:space="preserve">2.8 </w:t>
      </w:r>
      <w:r>
        <w:rPr>
          <w:rFonts w:ascii="宋体" w:eastAsia="宋体" w:hAnsi="宋体" w:cs="Times New Roman"/>
          <w:b/>
          <w:color w:val="000000" w:themeColor="text1"/>
          <w:kern w:val="0"/>
          <w:sz w:val="22"/>
        </w:rPr>
        <w:t>发包人的主要权利</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2.8.1</w:t>
      </w:r>
      <w:r>
        <w:rPr>
          <w:rFonts w:ascii="宋体" w:eastAsia="宋体" w:hAnsi="宋体" w:cs="Times New Roman"/>
          <w:color w:val="000000" w:themeColor="text1"/>
          <w:kern w:val="0"/>
          <w:szCs w:val="21"/>
        </w:rPr>
        <w:t>工程例会原则上每周一次，特例情况可临时增加，会议由总监理工程师主持，无论发包人是否参加，会后均应向发包人报送</w:t>
      </w:r>
      <w:proofErr w:type="gramStart"/>
      <w:r>
        <w:rPr>
          <w:rFonts w:ascii="宋体" w:eastAsia="宋体" w:hAnsi="宋体" w:cs="Times New Roman"/>
          <w:color w:val="000000" w:themeColor="text1"/>
          <w:kern w:val="0"/>
          <w:szCs w:val="21"/>
        </w:rPr>
        <w:t>书面会议</w:t>
      </w:r>
      <w:proofErr w:type="gramEnd"/>
      <w:r>
        <w:rPr>
          <w:rFonts w:ascii="宋体" w:eastAsia="宋体" w:hAnsi="宋体" w:cs="Times New Roman"/>
          <w:color w:val="000000" w:themeColor="text1"/>
          <w:kern w:val="0"/>
          <w:szCs w:val="21"/>
        </w:rPr>
        <w:t>纪要。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2.8.2</w:t>
      </w:r>
      <w:r>
        <w:rPr>
          <w:rFonts w:ascii="宋体" w:eastAsia="宋体" w:hAnsi="宋体" w:cs="Times New Roman"/>
          <w:color w:val="000000" w:themeColor="text1"/>
          <w:kern w:val="0"/>
          <w:szCs w:val="21"/>
        </w:rPr>
        <w:t>对工程设计过程的决策、控制、实施等环节实行全面管理，协调和监督。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2.8.3</w:t>
      </w:r>
      <w:r>
        <w:rPr>
          <w:rFonts w:ascii="宋体" w:eastAsia="宋体" w:hAnsi="宋体" w:cs="Times New Roman"/>
          <w:color w:val="000000" w:themeColor="text1"/>
          <w:kern w:val="0"/>
          <w:szCs w:val="21"/>
        </w:rPr>
        <w:t>检查承包人设计组的组成人员到位情况、人员稳定情况，如出现设计组人力、能力不能满足设计</w:t>
      </w:r>
      <w:r>
        <w:rPr>
          <w:rFonts w:ascii="宋体" w:eastAsia="宋体" w:hAnsi="宋体" w:cs="Times New Roman"/>
          <w:color w:val="000000" w:themeColor="text1"/>
          <w:kern w:val="0"/>
          <w:szCs w:val="21"/>
        </w:rPr>
        <w:lastRenderedPageBreak/>
        <w:t>工作要求，可要求承包人增加或替换相应的技术人员，承包人不得拒绝</w:t>
      </w:r>
      <w:r>
        <w:rPr>
          <w:rFonts w:ascii="宋体" w:eastAsia="宋体" w:hAnsi="宋体" w:cs="Times New Roman" w:hint="eastAsia"/>
          <w:color w:val="000000" w:themeColor="text1"/>
          <w:kern w:val="0"/>
          <w:szCs w:val="21"/>
        </w:rPr>
        <w:t>，亦不得以此为由要求调高合同价款或要求发包人另行支付任何费用。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2.8.4</w:t>
      </w:r>
      <w:r>
        <w:rPr>
          <w:rFonts w:ascii="宋体" w:eastAsia="宋体" w:hAnsi="宋体" w:cs="Times New Roman"/>
          <w:color w:val="000000" w:themeColor="text1"/>
          <w:kern w:val="0"/>
          <w:szCs w:val="21"/>
        </w:rPr>
        <w:t>检查承包人限额设计执行情况，审批设计变更。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2.8.5</w:t>
      </w:r>
      <w:r>
        <w:rPr>
          <w:rFonts w:ascii="宋体" w:eastAsia="宋体" w:hAnsi="宋体" w:cs="Times New Roman"/>
          <w:color w:val="000000" w:themeColor="text1"/>
          <w:kern w:val="0"/>
          <w:szCs w:val="21"/>
        </w:rPr>
        <w:t>负责组织审查和确认各设计阶段的设计成果，根据承包人的申请，组织重大技术问题审查工作。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2.8.6</w:t>
      </w:r>
      <w:r>
        <w:rPr>
          <w:rFonts w:ascii="宋体" w:eastAsia="宋体" w:hAnsi="宋体" w:cs="Times New Roman"/>
          <w:color w:val="000000" w:themeColor="text1"/>
          <w:kern w:val="0"/>
          <w:szCs w:val="21"/>
        </w:rPr>
        <w:t>按照有关规定，组织完成设计文件审查工作。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2.8.7</w:t>
      </w:r>
      <w:r>
        <w:rPr>
          <w:rFonts w:ascii="宋体" w:eastAsia="宋体" w:hAnsi="宋体" w:cs="Times New Roman"/>
          <w:color w:val="000000" w:themeColor="text1"/>
          <w:kern w:val="0"/>
          <w:szCs w:val="21"/>
        </w:rPr>
        <w:t>承包人各阶段的设计文件，对新工艺、新技术、新材料、新设备的运用，应报发包人确认，必要时组织有关专家论证。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2.8.8</w:t>
      </w:r>
      <w:r>
        <w:rPr>
          <w:rFonts w:ascii="宋体" w:eastAsia="宋体" w:hAnsi="宋体" w:cs="Times New Roman"/>
          <w:color w:val="000000" w:themeColor="text1"/>
          <w:kern w:val="0"/>
          <w:szCs w:val="21"/>
        </w:rPr>
        <w:t>发包人可委托有关设计咨询机构（如有）或组织由有关专家和技术人员组成的审图小组，对承包人完成的各阶段设计文件进行审查，承包人应积极配合。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2.8.9</w:t>
      </w:r>
      <w:r>
        <w:rPr>
          <w:rFonts w:ascii="宋体" w:eastAsia="宋体" w:hAnsi="宋体" w:cs="Times New Roman"/>
          <w:color w:val="000000" w:themeColor="text1"/>
          <w:kern w:val="0"/>
          <w:szCs w:val="21"/>
        </w:rPr>
        <w:t>承包人应积极配合发包人委托的审图单位进行设计文件审查工作，提供审图所需的资料。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2.8.10</w:t>
      </w:r>
      <w:r>
        <w:rPr>
          <w:rFonts w:ascii="宋体" w:eastAsia="宋体" w:hAnsi="宋体" w:cs="Times New Roman"/>
          <w:color w:val="000000" w:themeColor="text1"/>
          <w:kern w:val="0"/>
          <w:szCs w:val="21"/>
        </w:rPr>
        <w:t>发包人保留下列权利：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）对本合同工程的设计标准、设计内容进行调整的权利，承包人不得拒绝或另行收费，招标文件及本合同另有规定的除外。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）对用于本合同工程的材料设备的品质、质量提交质量监督检验机构审查确认的权利。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依据合同的约定对合同承包范围及内容进行调整（包括增加或减少部分工程），并保留对主要材料设备的种类及采购方式进行调整的权利，承包人不得拒绝或要求调整任何单价及收费，招标文件及本合同另有规定</w:t>
      </w:r>
      <w:r>
        <w:rPr>
          <w:rFonts w:ascii="宋体" w:eastAsia="宋体" w:hAnsi="宋体" w:cs="Times New Roman"/>
          <w:color w:val="000000" w:themeColor="text1"/>
          <w:kern w:val="0"/>
          <w:szCs w:val="21"/>
        </w:rPr>
        <w:t>的除外。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2.8.11</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按合同约定支付合同价款，担保格式详见附件十</w:t>
      </w:r>
      <w:r>
        <w:rPr>
          <w:rFonts w:ascii="宋体" w:eastAsia="宋体" w:hAnsi="宋体" w:cs="Times New Roman" w:hint="eastAsia"/>
          <w:color w:val="000000" w:themeColor="text1"/>
          <w:kern w:val="0"/>
          <w:szCs w:val="21"/>
        </w:rPr>
        <w:t>四</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2.8.12</w:t>
      </w:r>
      <w:r>
        <w:rPr>
          <w:rFonts w:ascii="宋体" w:eastAsia="宋体" w:hAnsi="宋体" w:cs="Times New Roman"/>
          <w:color w:val="000000" w:themeColor="text1"/>
          <w:kern w:val="0"/>
          <w:szCs w:val="21"/>
        </w:rPr>
        <w:t>临水、临电接驳工程费用纳入施工图预算中</w:t>
      </w:r>
      <w:bookmarkStart w:id="1266" w:name="_Hlk140134654"/>
      <w:r>
        <w:rPr>
          <w:rFonts w:ascii="宋体" w:eastAsia="宋体" w:hAnsi="宋体" w:cs="Times New Roman" w:hint="eastAsia"/>
          <w:color w:val="000000" w:themeColor="text1"/>
          <w:kern w:val="0"/>
          <w:szCs w:val="21"/>
        </w:rPr>
        <w:t>；临电拆除包含在合同价款中</w:t>
      </w:r>
      <w:r>
        <w:rPr>
          <w:rFonts w:ascii="宋体" w:eastAsia="宋体" w:hAnsi="宋体" w:cs="Times New Roman" w:hint="eastAsia"/>
          <w:color w:val="000000" w:themeColor="text1"/>
          <w:kern w:val="0"/>
          <w:szCs w:val="21"/>
        </w:rPr>
        <w:t>,</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另行计费</w:t>
      </w:r>
      <w:bookmarkEnd w:id="1266"/>
      <w:r>
        <w:rPr>
          <w:rFonts w:ascii="宋体" w:eastAsia="宋体" w:hAnsi="宋体" w:cs="Times New Roman"/>
          <w:color w:val="000000" w:themeColor="text1"/>
          <w:kern w:val="0"/>
          <w:szCs w:val="21"/>
        </w:rPr>
        <w:t>。</w:t>
      </w:r>
    </w:p>
    <w:p w:rsidR="00E101EA" w:rsidRDefault="00584E12">
      <w:pPr>
        <w:spacing w:line="360" w:lineRule="auto"/>
        <w:ind w:firstLineChars="200" w:firstLine="442"/>
        <w:rPr>
          <w:rFonts w:ascii="宋体" w:eastAsia="宋体" w:hAnsi="宋体" w:cs="Times New Roman"/>
          <w:b/>
          <w:color w:val="000000" w:themeColor="text1"/>
          <w:kern w:val="0"/>
          <w:sz w:val="22"/>
        </w:rPr>
      </w:pPr>
      <w:bookmarkStart w:id="1267" w:name="_Toc14417383"/>
      <w:bookmarkStart w:id="1268" w:name="_Toc503856402"/>
      <w:r>
        <w:rPr>
          <w:rFonts w:ascii="宋体" w:eastAsia="宋体" w:hAnsi="宋体" w:cs="Times New Roman"/>
          <w:b/>
          <w:color w:val="000000" w:themeColor="text1"/>
          <w:kern w:val="0"/>
          <w:sz w:val="22"/>
        </w:rPr>
        <w:t>补充</w:t>
      </w:r>
      <w:r>
        <w:rPr>
          <w:rFonts w:ascii="宋体" w:eastAsia="宋体" w:hAnsi="宋体" w:cs="Times New Roman"/>
          <w:b/>
          <w:color w:val="000000" w:themeColor="text1"/>
          <w:kern w:val="0"/>
          <w:sz w:val="22"/>
        </w:rPr>
        <w:t>2.9</w:t>
      </w:r>
      <w:r>
        <w:rPr>
          <w:rFonts w:ascii="宋体" w:eastAsia="宋体" w:hAnsi="宋体" w:cs="Times New Roman"/>
          <w:b/>
          <w:color w:val="000000" w:themeColor="text1"/>
          <w:kern w:val="0"/>
          <w:sz w:val="22"/>
        </w:rPr>
        <w:t>款</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2.9 </w:t>
      </w:r>
      <w:r>
        <w:rPr>
          <w:rFonts w:ascii="宋体" w:eastAsia="宋体" w:hAnsi="宋体" w:cs="Times New Roman"/>
          <w:b/>
          <w:color w:val="000000" w:themeColor="text1"/>
          <w:kern w:val="0"/>
          <w:sz w:val="22"/>
        </w:rPr>
        <w:t>发包人代表</w:t>
      </w:r>
      <w:bookmarkEnd w:id="1267"/>
      <w:bookmarkEnd w:id="126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发包人代表的姓名：</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发包人代表的职务：</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rPr>
        <w:t>。</w:t>
      </w:r>
    </w:p>
    <w:p w:rsidR="00E101EA" w:rsidRDefault="00E101EA">
      <w:pPr>
        <w:spacing w:line="360" w:lineRule="auto"/>
        <w:ind w:firstLineChars="200" w:firstLine="420"/>
        <w:rPr>
          <w:rFonts w:ascii="宋体" w:eastAsia="宋体" w:hAnsi="宋体" w:cs="Times New Roman"/>
          <w:color w:val="000000" w:themeColor="text1"/>
          <w:kern w:val="0"/>
          <w:szCs w:val="21"/>
          <w:u w:val="single"/>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269" w:name="_Toc20059"/>
      <w:bookmarkStart w:id="1270" w:name="_Toc140222670"/>
      <w:bookmarkStart w:id="1271" w:name="_Toc52183901"/>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3</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监理人</w:t>
      </w:r>
      <w:bookmarkEnd w:id="1269"/>
      <w:bookmarkEnd w:id="1270"/>
      <w:bookmarkEnd w:id="1271"/>
    </w:p>
    <w:p w:rsidR="00E101EA" w:rsidRDefault="00E101EA">
      <w:pPr>
        <w:rPr>
          <w:rFonts w:ascii="宋体" w:eastAsia="宋体" w:hAnsi="宋体" w:cs="Times New Roman"/>
          <w:color w:val="000000" w:themeColor="text1"/>
          <w:kern w:val="0"/>
          <w:szCs w:val="18"/>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272" w:name="_Toc52183902"/>
      <w:bookmarkStart w:id="1273" w:name="_Toc140222671"/>
      <w:bookmarkStart w:id="1274" w:name="_Toc12269"/>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4</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承包人</w:t>
      </w:r>
      <w:bookmarkEnd w:id="1272"/>
      <w:bookmarkEnd w:id="1273"/>
      <w:bookmarkEnd w:id="1274"/>
    </w:p>
    <w:p w:rsidR="00E101EA" w:rsidRDefault="00584E12">
      <w:pPr>
        <w:spacing w:line="360" w:lineRule="auto"/>
        <w:ind w:firstLineChars="200" w:firstLine="442"/>
        <w:rPr>
          <w:rFonts w:ascii="宋体" w:eastAsia="宋体" w:hAnsi="宋体" w:cs="Times New Roman"/>
          <w:color w:val="000000" w:themeColor="text1"/>
          <w:kern w:val="0"/>
          <w:szCs w:val="21"/>
        </w:rPr>
      </w:pPr>
      <w:r>
        <w:rPr>
          <w:rFonts w:ascii="宋体" w:eastAsia="宋体" w:hAnsi="宋体" w:cs="Times New Roman"/>
          <w:b/>
          <w:color w:val="000000" w:themeColor="text1"/>
          <w:kern w:val="0"/>
          <w:sz w:val="22"/>
        </w:rPr>
        <w:t xml:space="preserve">4.1 </w:t>
      </w:r>
      <w:r>
        <w:rPr>
          <w:rFonts w:ascii="宋体" w:eastAsia="宋体" w:hAnsi="宋体" w:cs="Times New Roman"/>
          <w:b/>
          <w:color w:val="000000" w:themeColor="text1"/>
          <w:kern w:val="0"/>
          <w:sz w:val="22"/>
        </w:rPr>
        <w:t>承包人的一般义务</w:t>
      </w:r>
      <w:r>
        <w:rPr>
          <w:rFonts w:ascii="宋体" w:eastAsia="宋体" w:hAnsi="宋体" w:cs="Times New Roman"/>
          <w:b/>
          <w:color w:val="000000" w:themeColor="text1"/>
          <w:kern w:val="0"/>
          <w:szCs w:val="21"/>
        </w:rPr>
        <w:t xml:space="preserve">  </w:t>
      </w:r>
      <w:r>
        <w:rPr>
          <w:rFonts w:ascii="宋体" w:eastAsia="宋体" w:hAnsi="宋体" w:cs="Times New Roman"/>
          <w:color w:val="000000" w:themeColor="text1"/>
          <w:kern w:val="0"/>
          <w:szCs w:val="21"/>
        </w:rPr>
        <w:t>补充如下：</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color w:val="000000" w:themeColor="text1"/>
          <w:kern w:val="0"/>
          <w:szCs w:val="21"/>
        </w:rPr>
        <w:t>4.1.3</w:t>
      </w:r>
      <w:r>
        <w:rPr>
          <w:rFonts w:ascii="宋体" w:eastAsia="宋体" w:hAnsi="宋体" w:cs="Times New Roman"/>
          <w:b/>
          <w:color w:val="000000" w:themeColor="text1"/>
          <w:kern w:val="0"/>
          <w:szCs w:val="21"/>
        </w:rPr>
        <w:t>设计施工总承包管理义务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按周、月提交《工程总承包管理报告》，报告应对工程总承包项目的综合进度、投资、质量、安全、环保、安全文明施工、存在问题及需发包人协调解决的问题等进行全面阐述，具体格式和内容双方协商，《工程总承包管理报告》需经承包人签字、盖章确认后一式六份报送发包人。</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）承包人应根据合同规定的工期要求，严格按照进度计划和出图计划开展和组织设计工作，保证各阶段设计工作如期完成。</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）承包人应积极配合发包人另行委托的相关单位进行定期检查，如会议、巡检、技术论证、设计文件审查等。并履行总承包管理与协调服务，统一</w:t>
      </w:r>
      <w:r>
        <w:rPr>
          <w:rFonts w:ascii="宋体" w:eastAsia="宋体" w:hAnsi="宋体" w:cs="Times New Roman"/>
          <w:color w:val="000000" w:themeColor="text1"/>
          <w:kern w:val="0"/>
          <w:szCs w:val="21"/>
        </w:rPr>
        <w:t>负责对分包企业的分包工程质量、安全生产、施工进度及文明施工工作进行指导、管理和监督。定期或不定期对分包工程进行检查，发现问题及时告诫约谈，会知分包企业负责人，督促现场采取措施整改，消除隐患。承包人与分包企业签订分包合同时，必须明确分包工程的价款支付方式并严格执行。如果基于生效的判决、裁定或者行政命令，致使</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需向分包人支付分包工程价款，发包人有权将此款项从应付承包人工程款中予以扣除。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szCs w:val="21"/>
        </w:rPr>
        <w:t>如发包人另行委托分包单位的，</w:t>
      </w:r>
      <w:r>
        <w:rPr>
          <w:rFonts w:ascii="宋体" w:eastAsia="宋体" w:hAnsi="宋体" w:cs="Times New Roman"/>
          <w:color w:val="000000" w:themeColor="text1"/>
          <w:szCs w:val="21"/>
        </w:rPr>
        <w:t>在开工至竣工、消防、规划验收等各项验收全部通过前，承包人应无条件配合分包单位施工及完善验收需要</w:t>
      </w:r>
      <w:r>
        <w:rPr>
          <w:rFonts w:ascii="宋体" w:eastAsia="宋体" w:hAnsi="宋体" w:cs="Times New Roman"/>
          <w:color w:val="000000" w:themeColor="text1"/>
          <w:szCs w:val="21"/>
        </w:rPr>
        <w:t>的各项手续，包括但不限于分包工程备案所需总分包合同、总分包协议、子分部工程质量验收报告等所有手续的盖章及办理，</w:t>
      </w:r>
      <w:proofErr w:type="gramStart"/>
      <w:r>
        <w:rPr>
          <w:rFonts w:ascii="宋体" w:eastAsia="宋体" w:hAnsi="宋体" w:cs="Times New Roman"/>
          <w:color w:val="000000" w:themeColor="text1"/>
          <w:szCs w:val="21"/>
        </w:rPr>
        <w:t>不</w:t>
      </w:r>
      <w:proofErr w:type="gramEnd"/>
      <w:r>
        <w:rPr>
          <w:rFonts w:ascii="宋体" w:eastAsia="宋体" w:hAnsi="宋体" w:cs="Times New Roman"/>
          <w:color w:val="000000" w:themeColor="text1"/>
          <w:szCs w:val="21"/>
        </w:rPr>
        <w:t>另行向发包人、分包单位收取任何费用。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）按照发包人建立的会议制度，承包人相关人员应参加设计例会、工程例会、技术研讨会、协调会、设计文件审查会等。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）承包人应积极配合发包人对设计工作的全面检查，包括投资额、设计进度、设计深度与质量、人员到位和投入力量等，对存在的问题，应及时进行整改。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）设计过程中，承包人应及时向发包人提交各种方案、建议、以及拟采用的新技术、新工艺、新材料、新设备的有关技术文件，以便发包人对此进行审查，确保各种方案的可行性。</w:t>
      </w:r>
    </w:p>
    <w:p w:rsidR="00E101EA" w:rsidRDefault="00584E12">
      <w:pPr>
        <w:spacing w:line="360" w:lineRule="auto"/>
        <w:ind w:firstLineChars="200" w:firstLine="420"/>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w:t>
      </w:r>
      <w:r>
        <w:rPr>
          <w:rFonts w:ascii="宋体" w:eastAsia="宋体" w:hAnsi="宋体" w:cs="Times New Roman"/>
          <w:bCs/>
          <w:color w:val="000000" w:themeColor="text1"/>
          <w:kern w:val="0"/>
          <w:szCs w:val="21"/>
        </w:rPr>
        <w:t>在保证设计质量的前提下，承包人应按中标价进行限额设计，成本控制设计变更。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）承包人应遵循适用、经济、美观、安全的原则开展设计，在投资限额目标的基础上结合工程设计内容进一步分解投资，明确投资控制主要指标，在编制设计概算时逐步细化落实。</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）承包人在工程建设过程中须视发包人需求为发包人提供一名专业技术人员（设计单位需安排至少一名设计工程师）接受发包人安排及管理，相关费用包含在合同价款中。</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）承包人指定本工程安全生产责任人。严格执行国家有关安全的法律法规和遵守政府主管部门有关安全生产、消防安全等规定，认真贯彻</w:t>
      </w:r>
      <w:r>
        <w:rPr>
          <w:rFonts w:ascii="宋体" w:eastAsia="宋体" w:hAnsi="宋体" w:cs="Times New Roman" w:hint="eastAsia"/>
          <w:color w:val="000000" w:themeColor="text1"/>
          <w:kern w:val="0"/>
          <w:szCs w:val="21"/>
        </w:rPr>
        <w:t>《房屋建筑和</w:t>
      </w:r>
      <w:r>
        <w:rPr>
          <w:rFonts w:ascii="宋体" w:eastAsia="宋体" w:hAnsi="宋体" w:cs="Times New Roman" w:hint="eastAsia"/>
          <w:color w:val="000000" w:themeColor="text1"/>
          <w:kern w:val="0"/>
          <w:szCs w:val="21"/>
        </w:rPr>
        <w:t>市政基础设施工程施工质量安全动态管理办法》（粤</w:t>
      </w:r>
      <w:proofErr w:type="gramStart"/>
      <w:r>
        <w:rPr>
          <w:rFonts w:ascii="宋体" w:eastAsia="宋体" w:hAnsi="宋体" w:cs="Times New Roman" w:hint="eastAsia"/>
          <w:color w:val="000000" w:themeColor="text1"/>
          <w:kern w:val="0"/>
          <w:szCs w:val="21"/>
        </w:rPr>
        <w:t>建规范</w:t>
      </w:r>
      <w:proofErr w:type="gramEnd"/>
      <w:r>
        <w:rPr>
          <w:rFonts w:ascii="宋体" w:eastAsia="宋体" w:hAnsi="宋体" w:cs="Times New Roman" w:hint="eastAsia"/>
          <w:color w:val="000000" w:themeColor="text1"/>
          <w:kern w:val="0"/>
          <w:szCs w:val="21"/>
        </w:rPr>
        <w:t>[2017]2</w:t>
      </w:r>
      <w:r>
        <w:rPr>
          <w:rFonts w:ascii="宋体" w:eastAsia="宋体" w:hAnsi="宋体" w:cs="Times New Roman" w:hint="eastAsia"/>
          <w:color w:val="000000" w:themeColor="text1"/>
          <w:kern w:val="0"/>
          <w:szCs w:val="21"/>
        </w:rPr>
        <w:t>号）、</w:t>
      </w:r>
      <w:r>
        <w:rPr>
          <w:rFonts w:ascii="宋体" w:eastAsia="宋体" w:hAnsi="宋体" w:cs="Times New Roman"/>
          <w:color w:val="000000" w:themeColor="text1"/>
          <w:kern w:val="0"/>
          <w:szCs w:val="21"/>
        </w:rPr>
        <w:t>《广东省住房和城乡建设厅建筑工程安全生产动态管理办法》的规定。本工程安全管理目标：不发生工伤死亡，不发生工伤重伤，不发生火灾事故，不发生坍塌事故，不发生中毒事故。承包人须承担与本工程有关或本工程进行期间发生或本工程引致的人身伤亡的费用、责任、损失、索偿或诉讼</w:t>
      </w:r>
      <w:r>
        <w:rPr>
          <w:rFonts w:ascii="宋体" w:eastAsia="宋体" w:hAnsi="宋体" w:cs="Times New Roman" w:hint="eastAsia"/>
          <w:color w:val="000000" w:themeColor="text1"/>
          <w:kern w:val="0"/>
          <w:szCs w:val="21"/>
          <w:lang w:eastAsia="zh-Hans"/>
        </w:rPr>
        <w:t>等一切</w:t>
      </w:r>
      <w:r>
        <w:rPr>
          <w:rFonts w:ascii="宋体" w:eastAsia="宋体" w:hAnsi="宋体" w:cs="Times New Roman"/>
          <w:color w:val="000000" w:themeColor="text1"/>
          <w:kern w:val="0"/>
          <w:szCs w:val="21"/>
        </w:rPr>
        <w:t>法律责任，并</w:t>
      </w:r>
      <w:proofErr w:type="gramStart"/>
      <w:r>
        <w:rPr>
          <w:rFonts w:ascii="宋体" w:eastAsia="宋体" w:hAnsi="宋体" w:cs="Times New Roman"/>
          <w:color w:val="000000" w:themeColor="text1"/>
          <w:kern w:val="0"/>
          <w:szCs w:val="21"/>
        </w:rPr>
        <w:t>须保障</w:t>
      </w:r>
      <w:proofErr w:type="gramEnd"/>
      <w:r>
        <w:rPr>
          <w:rFonts w:ascii="宋体" w:eastAsia="宋体" w:hAnsi="宋体" w:cs="Times New Roman"/>
          <w:color w:val="000000" w:themeColor="text1"/>
          <w:kern w:val="0"/>
          <w:szCs w:val="21"/>
        </w:rPr>
        <w:t>发包人免负该等责任。承包人须对其雇员的意外或伤亡负全责。发包人对任何雇员的意外或伤亡，不论该人是受雇于承包人或其联合单位、分包单位，皆不负任何法律上的赔偿责任，承包人</w:t>
      </w:r>
      <w:proofErr w:type="gramStart"/>
      <w:r>
        <w:rPr>
          <w:rFonts w:ascii="宋体" w:eastAsia="宋体" w:hAnsi="宋体" w:cs="Times New Roman"/>
          <w:color w:val="000000" w:themeColor="text1"/>
          <w:kern w:val="0"/>
          <w:szCs w:val="21"/>
        </w:rPr>
        <w:t>须保障</w:t>
      </w:r>
      <w:proofErr w:type="gramEnd"/>
      <w:r>
        <w:rPr>
          <w:rFonts w:ascii="宋体" w:eastAsia="宋体" w:hAnsi="宋体" w:cs="Times New Roman"/>
          <w:color w:val="000000" w:themeColor="text1"/>
          <w:kern w:val="0"/>
          <w:szCs w:val="21"/>
        </w:rPr>
        <w:t>发包人免负任何有关的索偿、要求、诉讼、费用和支出</w:t>
      </w:r>
      <w:r>
        <w:rPr>
          <w:rFonts w:ascii="宋体" w:eastAsia="宋体" w:hAnsi="宋体" w:cs="Times New Roman" w:hint="eastAsia"/>
          <w:color w:val="000000" w:themeColor="text1"/>
          <w:kern w:val="0"/>
          <w:szCs w:val="21"/>
        </w:rPr>
        <w:t>，否则发包人有权向承包人全额追偿。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）承包人须承担与本工程有关或本工程进行期间发生或本工程引致的财产损坏的费用、责任、损失、索偿或诉讼</w:t>
      </w:r>
      <w:r>
        <w:rPr>
          <w:rFonts w:ascii="宋体" w:eastAsia="宋体" w:hAnsi="宋体" w:cs="Times New Roman" w:hint="eastAsia"/>
          <w:color w:val="000000" w:themeColor="text1"/>
          <w:kern w:val="0"/>
          <w:szCs w:val="21"/>
          <w:lang w:eastAsia="zh-Hans"/>
        </w:rPr>
        <w:t>等一切</w:t>
      </w:r>
      <w:r>
        <w:rPr>
          <w:rFonts w:ascii="宋体" w:eastAsia="宋体" w:hAnsi="宋体" w:cs="Times New Roman"/>
          <w:color w:val="000000" w:themeColor="text1"/>
          <w:kern w:val="0"/>
          <w:szCs w:val="21"/>
        </w:rPr>
        <w:t>法律责任，并</w:t>
      </w:r>
      <w:proofErr w:type="gramStart"/>
      <w:r>
        <w:rPr>
          <w:rFonts w:ascii="宋体" w:eastAsia="宋体" w:hAnsi="宋体" w:cs="Times New Roman"/>
          <w:color w:val="000000" w:themeColor="text1"/>
          <w:kern w:val="0"/>
          <w:szCs w:val="21"/>
        </w:rPr>
        <w:t>须保障</w:t>
      </w:r>
      <w:proofErr w:type="gramEnd"/>
      <w:r>
        <w:rPr>
          <w:rFonts w:ascii="宋体" w:eastAsia="宋体" w:hAnsi="宋体" w:cs="Times New Roman"/>
          <w:color w:val="000000" w:themeColor="text1"/>
          <w:kern w:val="0"/>
          <w:szCs w:val="21"/>
        </w:rPr>
        <w:t>发包人免负该等责任。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13</w:t>
      </w:r>
      <w:r>
        <w:rPr>
          <w:rFonts w:ascii="宋体" w:eastAsia="宋体" w:hAnsi="宋体" w:cs="Times New Roman"/>
          <w:color w:val="000000" w:themeColor="text1"/>
          <w:kern w:val="0"/>
          <w:szCs w:val="21"/>
        </w:rPr>
        <w:t>）承包人必须严格遵守</w:t>
      </w:r>
      <w:r>
        <w:rPr>
          <w:rFonts w:ascii="宋体" w:eastAsia="宋体" w:hAnsi="宋体" w:cs="Times New Roman" w:hint="eastAsia"/>
          <w:color w:val="000000" w:themeColor="text1"/>
          <w:kern w:val="0"/>
          <w:szCs w:val="21"/>
        </w:rPr>
        <w:t>《广州市建设工程现场文明施工管理办法》</w:t>
      </w:r>
      <w:r>
        <w:rPr>
          <w:rFonts w:ascii="宋体" w:eastAsia="宋体" w:hAnsi="宋体" w:cs="Times New Roman"/>
          <w:color w:val="000000" w:themeColor="text1"/>
          <w:kern w:val="0"/>
          <w:szCs w:val="21"/>
        </w:rPr>
        <w:t>，本工程文明施工管理目标</w:t>
      </w:r>
      <w:r>
        <w:rPr>
          <w:rFonts w:ascii="宋体" w:eastAsia="宋体" w:hAnsi="宋体" w:cs="Times New Roman"/>
          <w:color w:val="000000" w:themeColor="text1"/>
          <w:kern w:val="0"/>
          <w:szCs w:val="21"/>
        </w:rPr>
        <w:t>为：</w:t>
      </w:r>
      <w:r>
        <w:rPr>
          <w:rFonts w:ascii="宋体" w:eastAsia="宋体" w:hAnsi="宋体" w:cs="Times New Roman"/>
          <w:color w:val="000000" w:themeColor="text1"/>
          <w:kern w:val="0"/>
          <w:szCs w:val="21"/>
        </w:rPr>
        <w:lastRenderedPageBreak/>
        <w:t>达到</w:t>
      </w:r>
      <w:r>
        <w:rPr>
          <w:rFonts w:ascii="宋体" w:eastAsia="宋体" w:hAnsi="宋体" w:cs="Times New Roman" w:hint="eastAsia"/>
          <w:color w:val="000000" w:themeColor="text1"/>
          <w:kern w:val="0"/>
          <w:szCs w:val="21"/>
        </w:rPr>
        <w:t>项目所在地</w:t>
      </w:r>
      <w:r>
        <w:rPr>
          <w:rFonts w:ascii="宋体" w:eastAsia="宋体" w:hAnsi="宋体" w:cs="Times New Roman"/>
          <w:color w:val="000000" w:themeColor="text1"/>
          <w:kern w:val="0"/>
          <w:szCs w:val="21"/>
        </w:rPr>
        <w:t>安全生产文明施工示范工地的要求，保证施工场地清洁、扬尘及噪音管理符合环境卫生管理的有关规定。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）发包人有权要求</w:t>
      </w:r>
      <w:r>
        <w:rPr>
          <w:rFonts w:ascii="宋体" w:eastAsia="宋体" w:hAnsi="宋体" w:cs="Times New Roman" w:hint="eastAsia"/>
          <w:color w:val="000000" w:themeColor="text1"/>
          <w:kern w:val="0"/>
          <w:szCs w:val="21"/>
        </w:rPr>
        <w:t>承包人</w:t>
      </w:r>
      <w:r>
        <w:rPr>
          <w:rFonts w:ascii="宋体" w:eastAsia="宋体" w:hAnsi="宋体" w:cs="Times New Roman"/>
          <w:color w:val="000000" w:themeColor="text1"/>
          <w:kern w:val="0"/>
          <w:szCs w:val="21"/>
        </w:rPr>
        <w:t>在发包人指定银行开设专项账户用于</w:t>
      </w:r>
      <w:r>
        <w:rPr>
          <w:rFonts w:ascii="宋体" w:eastAsia="宋体" w:hAnsi="宋体" w:cs="Times New Roman" w:hint="eastAsia"/>
          <w:color w:val="000000" w:themeColor="text1"/>
          <w:kern w:val="0"/>
          <w:szCs w:val="21"/>
        </w:rPr>
        <w:t>本项目款项收支</w:t>
      </w:r>
      <w:r>
        <w:rPr>
          <w:rFonts w:ascii="宋体" w:eastAsia="宋体" w:hAnsi="宋体" w:cs="Times New Roman"/>
          <w:color w:val="000000" w:themeColor="text1"/>
          <w:kern w:val="0"/>
          <w:szCs w:val="21"/>
        </w:rPr>
        <w:t>，</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另行计取费用，费用已包含在本合同总价内。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代发包人</w:t>
      </w:r>
      <w:r>
        <w:rPr>
          <w:rFonts w:ascii="宋体" w:eastAsia="宋体" w:hAnsi="宋体" w:cs="Times New Roman"/>
          <w:color w:val="000000" w:themeColor="text1"/>
          <w:kern w:val="0"/>
          <w:szCs w:val="21"/>
        </w:rPr>
        <w:t>办理规划、专业报建等项目前期阶段和验收阶段的所有报建报批手续（合同中另有约定的除外）。报建和验收手续所需的书面文件和电子文件由承包人自行负责（除前期已取得的有关批准资料外），并应根据报建和验收主管部门的意见对有关申报资料进行修改和补充，发包人配合承包人完善有</w:t>
      </w:r>
      <w:r>
        <w:rPr>
          <w:rFonts w:ascii="宋体" w:eastAsia="宋体" w:hAnsi="宋体" w:cs="Times New Roman"/>
          <w:color w:val="000000" w:themeColor="text1"/>
          <w:kern w:val="0"/>
          <w:szCs w:val="21"/>
        </w:rPr>
        <w:t>关资料。</w:t>
      </w:r>
    </w:p>
    <w:p w:rsidR="00E101EA" w:rsidRDefault="00584E12">
      <w:pPr>
        <w:spacing w:line="360" w:lineRule="auto"/>
        <w:ind w:firstLineChars="200" w:firstLine="422"/>
        <w:rPr>
          <w:rFonts w:ascii="宋体" w:eastAsia="宋体" w:hAnsi="宋体" w:cs="Times New Roman"/>
          <w:b/>
          <w:bCs/>
          <w:color w:val="000000" w:themeColor="text1"/>
          <w:kern w:val="0"/>
          <w:szCs w:val="18"/>
        </w:rPr>
      </w:pPr>
      <w:r>
        <w:rPr>
          <w:rFonts w:ascii="宋体" w:eastAsia="宋体" w:hAnsi="宋体" w:cs="Times New Roman"/>
          <w:b/>
          <w:bCs/>
          <w:color w:val="000000" w:themeColor="text1"/>
          <w:kern w:val="0"/>
          <w:szCs w:val="18"/>
        </w:rPr>
        <w:t xml:space="preserve">4.1.9 </w:t>
      </w:r>
      <w:r>
        <w:rPr>
          <w:rFonts w:ascii="宋体" w:eastAsia="宋体" w:hAnsi="宋体" w:cs="Times New Roman" w:hint="eastAsia"/>
          <w:b/>
          <w:bCs/>
          <w:color w:val="000000" w:themeColor="text1"/>
          <w:kern w:val="0"/>
          <w:szCs w:val="18"/>
        </w:rPr>
        <w:t>工程的维护和照管</w:t>
      </w:r>
      <w:r>
        <w:rPr>
          <w:rFonts w:ascii="宋体" w:eastAsia="宋体" w:hAnsi="宋体" w:cs="Times New Roman"/>
          <w:b/>
          <w:bCs/>
          <w:color w:val="000000" w:themeColor="text1"/>
          <w:kern w:val="0"/>
          <w:szCs w:val="18"/>
        </w:rPr>
        <w:t xml:space="preserve"> </w:t>
      </w:r>
      <w:r>
        <w:rPr>
          <w:rFonts w:ascii="宋体" w:eastAsia="宋体" w:hAnsi="宋体" w:cs="Times New Roman" w:hint="eastAsia"/>
          <w:b/>
          <w:bCs/>
          <w:color w:val="000000" w:themeColor="text1"/>
          <w:kern w:val="0"/>
          <w:szCs w:val="18"/>
        </w:rPr>
        <w:t>补充如下：</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hint="eastAsia"/>
          <w:color w:val="000000" w:themeColor="text1"/>
          <w:kern w:val="0"/>
          <w:szCs w:val="18"/>
        </w:rPr>
        <w:t>（</w:t>
      </w:r>
      <w:r>
        <w:rPr>
          <w:rFonts w:ascii="宋体" w:eastAsia="宋体" w:hAnsi="宋体" w:cs="Times New Roman"/>
          <w:color w:val="000000" w:themeColor="text1"/>
          <w:kern w:val="0"/>
          <w:szCs w:val="18"/>
        </w:rPr>
        <w:t>1</w:t>
      </w:r>
      <w:r>
        <w:rPr>
          <w:rFonts w:ascii="宋体" w:eastAsia="宋体" w:hAnsi="宋体" w:cs="Times New Roman" w:hint="eastAsia"/>
          <w:color w:val="000000" w:themeColor="text1"/>
          <w:kern w:val="0"/>
          <w:szCs w:val="18"/>
        </w:rPr>
        <w:t>）在承包人负责照管期间，因承包人原因造成工程、材料、工程设备损坏的，由承包人负责修复或更换，并承担由此增加的费用和（或）延误的工期。</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4.1.10 </w:t>
      </w:r>
      <w:r>
        <w:rPr>
          <w:rFonts w:ascii="宋体" w:eastAsia="宋体" w:hAnsi="宋体" w:cs="Times New Roman"/>
          <w:b/>
          <w:bCs/>
          <w:color w:val="000000" w:themeColor="text1"/>
          <w:kern w:val="0"/>
          <w:szCs w:val="21"/>
        </w:rPr>
        <w:t>其他义务</w:t>
      </w:r>
      <w:r>
        <w:rPr>
          <w:rFonts w:ascii="宋体" w:eastAsia="宋体" w:hAnsi="宋体" w:cs="Times New Roman"/>
          <w:b/>
          <w:bCs/>
          <w:color w:val="000000" w:themeColor="text1"/>
          <w:kern w:val="0"/>
          <w:szCs w:val="21"/>
        </w:rPr>
        <w:t xml:space="preserve"> </w:t>
      </w:r>
      <w:r>
        <w:rPr>
          <w:rFonts w:ascii="宋体" w:eastAsia="宋体" w:hAnsi="宋体" w:cs="Times New Roman"/>
          <w:b/>
          <w:bCs/>
          <w:color w:val="000000" w:themeColor="text1"/>
          <w:kern w:val="0"/>
          <w:szCs w:val="21"/>
        </w:rPr>
        <w:t>补充如下：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4.1.10.1</w:t>
      </w:r>
      <w:r>
        <w:rPr>
          <w:rFonts w:ascii="宋体" w:eastAsia="宋体" w:hAnsi="宋体" w:cs="Times New Roman"/>
          <w:color w:val="000000" w:themeColor="text1"/>
          <w:kern w:val="0"/>
          <w:szCs w:val="21"/>
        </w:rPr>
        <w:t>按时足额支付农民工工资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）承包人应当根据劳动合同约定的农民工工资标准等内容，按照依法签订的集体合同或劳动合同约定的日期按月支付工资，并不得低于当地最低工资标准。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）承包人应每月编制农民工工资支付表，如实记录支付时间、支付对象、支付金额等工资支付情况，并于每月底提交总监理工程师备案，并在其现场管理机构办公场所显眼位置公示，接受监督。</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）承包人应按上述（</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）项要求对其专业分包或劳务分包单位工资支付进行监督，每月收集分包单位编制农民工工资支付表，并于每月底提交总监理工程师备案，督促其依法支付农民工工资。</w:t>
      </w:r>
      <w:r>
        <w:rPr>
          <w:rFonts w:ascii="宋体" w:eastAsia="宋体" w:hAnsi="宋体" w:cs="Times New Roman" w:hint="eastAsia"/>
          <w:color w:val="000000" w:themeColor="text1"/>
          <w:kern w:val="0"/>
          <w:szCs w:val="21"/>
        </w:rPr>
        <w:t>承包人应按国家、省、市相关规定代发分包单位工人工资。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）承包人必须以高度负责的态度，对存在的可能引发劳资纠纷的各种因素进行排查，及时化解、处理可能发生</w:t>
      </w:r>
      <w:r>
        <w:rPr>
          <w:rFonts w:ascii="宋体" w:eastAsia="宋体" w:hAnsi="宋体" w:cs="Times New Roman"/>
          <w:color w:val="000000" w:themeColor="text1"/>
          <w:kern w:val="0"/>
          <w:szCs w:val="21"/>
        </w:rPr>
        <w:t>劳资纠纷的不稳定因素；尤其是对恶意煽动民工集体上访、集聚围阻的行为，要善于及时发现并敢于揭露、制止。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4.1.10.2</w:t>
      </w:r>
      <w:r>
        <w:rPr>
          <w:rFonts w:ascii="宋体" w:eastAsia="宋体" w:hAnsi="宋体" w:cs="Times New Roman"/>
          <w:color w:val="000000" w:themeColor="text1"/>
          <w:kern w:val="0"/>
          <w:szCs w:val="21"/>
        </w:rPr>
        <w:t>成立处理劳资纠纷的协调机构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必须成立处理劳资纠纷的协调机构，承包人单位主管领导和项目负责人要亲自负责，配备专职人员，及时化解劳资矛盾及纠纷，并及时揭露、制止恶意煽动民工集体上访、集聚围阻的行为，保证在整个工程进行期间不发生民工集体上访、集聚围阻等事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4.1.10.3</w:t>
      </w:r>
      <w:r>
        <w:rPr>
          <w:rFonts w:ascii="宋体" w:eastAsia="宋体" w:hAnsi="宋体" w:cs="Times New Roman"/>
          <w:color w:val="000000" w:themeColor="text1"/>
          <w:kern w:val="0"/>
          <w:szCs w:val="21"/>
        </w:rPr>
        <w:t>红线外占地租用费用承担约定：由承包人负责申报、审批及办理相关手续，并承担其所需的费用</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包括但不限于申报、审批费、临时占</w:t>
      </w:r>
      <w:r>
        <w:rPr>
          <w:rFonts w:ascii="宋体" w:eastAsia="宋体" w:hAnsi="宋体" w:cs="Times New Roman"/>
          <w:color w:val="000000" w:themeColor="text1"/>
          <w:kern w:val="0"/>
          <w:szCs w:val="21"/>
        </w:rPr>
        <w:t>用、租用费用</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4.1.10.4</w:t>
      </w:r>
      <w:r>
        <w:rPr>
          <w:rFonts w:ascii="宋体" w:eastAsia="宋体" w:hAnsi="宋体" w:cs="Times New Roman"/>
          <w:color w:val="000000" w:themeColor="text1"/>
          <w:kern w:val="0"/>
          <w:szCs w:val="21"/>
        </w:rPr>
        <w:t>承包人需配合由发包人委托的桩基等检测项目的检测工作，负责按检测单位要求提供水源、电源、脚手架、场地、</w:t>
      </w:r>
      <w:proofErr w:type="gramStart"/>
      <w:r>
        <w:rPr>
          <w:rFonts w:ascii="宋体" w:eastAsia="宋体" w:hAnsi="宋体" w:cs="Times New Roman"/>
          <w:color w:val="000000" w:themeColor="text1"/>
          <w:kern w:val="0"/>
          <w:szCs w:val="21"/>
        </w:rPr>
        <w:t>钻芯孔</w:t>
      </w:r>
      <w:proofErr w:type="gramEnd"/>
      <w:r>
        <w:rPr>
          <w:rFonts w:ascii="宋体" w:eastAsia="宋体" w:hAnsi="宋体" w:cs="Times New Roman"/>
          <w:color w:val="000000" w:themeColor="text1"/>
          <w:kern w:val="0"/>
          <w:szCs w:val="21"/>
        </w:rPr>
        <w:t>回灌封闭所需的水泥等、相关预埋件的埋设、结构实体检测后的恢复工作等准备、配合工作，所发生相关费用由承包人综合考虑，包括在合同价中。</w:t>
      </w:r>
      <w:r>
        <w:rPr>
          <w:rFonts w:ascii="宋体" w:eastAsia="宋体" w:hAnsi="宋体" w:cs="Times New Roman" w:hint="eastAsia"/>
          <w:color w:val="000000" w:themeColor="text1"/>
          <w:kern w:val="0"/>
          <w:szCs w:val="21"/>
        </w:rPr>
        <w:t>配合发包人完成本工程相关检测工作，若因承包人原因导致检测未能达标，承包人承担重新检测费用，并按合同约定承担相关责任。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4.1.10.5</w:t>
      </w:r>
      <w:r>
        <w:rPr>
          <w:rFonts w:ascii="宋体" w:eastAsia="宋体" w:hAnsi="宋体" w:cs="Times New Roman"/>
          <w:color w:val="000000" w:themeColor="text1"/>
          <w:kern w:val="0"/>
          <w:szCs w:val="21"/>
        </w:rPr>
        <w:t>承包人应对施工场地及周围的地下管线、建筑物、构筑物（含文物保护建筑）、古树名木之</w:t>
      </w:r>
      <w:r>
        <w:rPr>
          <w:rFonts w:ascii="宋体" w:eastAsia="宋体" w:hAnsi="宋体" w:cs="Times New Roman"/>
          <w:color w:val="000000" w:themeColor="text1"/>
          <w:kern w:val="0"/>
          <w:szCs w:val="21"/>
        </w:rPr>
        <w:lastRenderedPageBreak/>
        <w:t>状况进行勘察，根据勘察结果确</w:t>
      </w:r>
      <w:r>
        <w:rPr>
          <w:rFonts w:ascii="宋体" w:eastAsia="宋体" w:hAnsi="宋体" w:cs="Times New Roman"/>
          <w:color w:val="000000" w:themeColor="text1"/>
          <w:kern w:val="0"/>
          <w:szCs w:val="21"/>
        </w:rPr>
        <w:t>定具体的保护措施并承担有关费用。本项目</w:t>
      </w:r>
      <w:bookmarkStart w:id="1275" w:name="_Hlk74395273"/>
      <w:r>
        <w:rPr>
          <w:rFonts w:ascii="宋体" w:eastAsia="宋体" w:hAnsi="宋体" w:cs="Times New Roman" w:hint="eastAsia"/>
          <w:color w:val="000000" w:themeColor="text1"/>
          <w:kern w:val="0"/>
          <w:szCs w:val="21"/>
        </w:rPr>
        <w:t>距</w:t>
      </w:r>
      <w:r>
        <w:rPr>
          <w:rFonts w:ascii="宋体" w:eastAsia="宋体" w:hAnsi="宋体" w:cs="Times New Roman"/>
          <w:color w:val="000000" w:themeColor="text1"/>
          <w:kern w:val="0"/>
          <w:szCs w:val="21"/>
        </w:rPr>
        <w:t>离相邻高层建筑较近</w:t>
      </w:r>
      <w:bookmarkEnd w:id="1275"/>
      <w:r>
        <w:rPr>
          <w:rFonts w:ascii="宋体" w:eastAsia="宋体" w:hAnsi="宋体" w:cs="Times New Roman"/>
          <w:color w:val="000000" w:themeColor="text1"/>
          <w:kern w:val="0"/>
          <w:szCs w:val="21"/>
        </w:rPr>
        <w:t>，应充分考虑施工准备措施和施工方案，加强安全文明施工，避免扰民和发生纠纷。因此，发包人要求：</w:t>
      </w: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施工前后应对周边（征地红线外</w:t>
      </w:r>
      <w:r>
        <w:rPr>
          <w:rFonts w:ascii="宋体" w:eastAsia="宋体" w:hAnsi="宋体" w:cs="Times New Roman"/>
          <w:color w:val="000000" w:themeColor="text1"/>
          <w:kern w:val="0"/>
          <w:szCs w:val="21"/>
        </w:rPr>
        <w:t>50m</w:t>
      </w:r>
      <w:r>
        <w:rPr>
          <w:rFonts w:ascii="宋体" w:eastAsia="宋体" w:hAnsi="宋体" w:cs="Times New Roman"/>
          <w:color w:val="000000" w:themeColor="text1"/>
          <w:kern w:val="0"/>
          <w:szCs w:val="21"/>
        </w:rPr>
        <w:t>范围内）的房屋进行安全鉴定并制定相应的安全保护措施；</w:t>
      </w: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按规定需要围</w:t>
      </w:r>
      <w:proofErr w:type="gramStart"/>
      <w:r>
        <w:rPr>
          <w:rFonts w:ascii="宋体" w:eastAsia="宋体" w:hAnsi="宋体" w:cs="Times New Roman"/>
          <w:color w:val="000000" w:themeColor="text1"/>
          <w:kern w:val="0"/>
          <w:szCs w:val="21"/>
        </w:rPr>
        <w:t>蔽施工</w:t>
      </w:r>
      <w:proofErr w:type="gramEnd"/>
      <w:r>
        <w:rPr>
          <w:rFonts w:ascii="宋体" w:eastAsia="宋体" w:hAnsi="宋体" w:cs="Times New Roman"/>
          <w:color w:val="000000" w:themeColor="text1"/>
          <w:kern w:val="0"/>
          <w:szCs w:val="21"/>
        </w:rPr>
        <w:t>的必须围蔽施工，围</w:t>
      </w:r>
      <w:proofErr w:type="gramStart"/>
      <w:r>
        <w:rPr>
          <w:rFonts w:ascii="宋体" w:eastAsia="宋体" w:hAnsi="宋体" w:cs="Times New Roman"/>
          <w:color w:val="000000" w:themeColor="text1"/>
          <w:kern w:val="0"/>
          <w:szCs w:val="21"/>
        </w:rPr>
        <w:t>蔽标准</w:t>
      </w:r>
      <w:proofErr w:type="gramEnd"/>
      <w:r>
        <w:rPr>
          <w:rFonts w:ascii="宋体" w:eastAsia="宋体" w:hAnsi="宋体" w:cs="Times New Roman"/>
          <w:color w:val="000000" w:themeColor="text1"/>
          <w:kern w:val="0"/>
          <w:szCs w:val="21"/>
        </w:rPr>
        <w:t>必须符合发包人</w:t>
      </w:r>
      <w:r>
        <w:rPr>
          <w:rFonts w:ascii="宋体" w:eastAsia="宋体" w:hAnsi="宋体" w:cs="Times New Roman" w:hint="eastAsia"/>
          <w:color w:val="000000" w:themeColor="text1"/>
          <w:kern w:val="0"/>
          <w:szCs w:val="21"/>
        </w:rPr>
        <w:t>及政府、行业</w:t>
      </w:r>
      <w:r>
        <w:rPr>
          <w:rFonts w:ascii="宋体" w:eastAsia="宋体" w:hAnsi="宋体" w:cs="Times New Roman"/>
          <w:color w:val="000000" w:themeColor="text1"/>
          <w:kern w:val="0"/>
          <w:szCs w:val="21"/>
        </w:rPr>
        <w:t>的</w:t>
      </w:r>
      <w:r>
        <w:rPr>
          <w:rFonts w:ascii="宋体" w:eastAsia="宋体" w:hAnsi="宋体" w:cs="Times New Roman" w:hint="eastAsia"/>
          <w:color w:val="000000" w:themeColor="text1"/>
          <w:kern w:val="0"/>
          <w:szCs w:val="21"/>
        </w:rPr>
        <w:t>相关</w:t>
      </w:r>
      <w:r>
        <w:rPr>
          <w:rFonts w:ascii="宋体" w:eastAsia="宋体" w:hAnsi="宋体" w:cs="Times New Roman"/>
          <w:color w:val="000000" w:themeColor="text1"/>
          <w:kern w:val="0"/>
          <w:szCs w:val="21"/>
        </w:rPr>
        <w:t>要求；</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临近</w:t>
      </w:r>
      <w:r>
        <w:rPr>
          <w:rFonts w:ascii="宋体" w:eastAsia="宋体" w:hAnsi="宋体" w:cs="Times New Roman" w:hint="eastAsia"/>
          <w:color w:val="000000" w:themeColor="text1"/>
          <w:kern w:val="0"/>
          <w:szCs w:val="21"/>
        </w:rPr>
        <w:t>相邻高层</w:t>
      </w:r>
      <w:r>
        <w:rPr>
          <w:rFonts w:ascii="宋体" w:eastAsia="宋体" w:hAnsi="宋体" w:cs="Times New Roman"/>
          <w:color w:val="000000" w:themeColor="text1"/>
          <w:kern w:val="0"/>
          <w:szCs w:val="21"/>
        </w:rPr>
        <w:t>建筑路段施工应限制作业时间避免扰民并制定可行措施保证相邻建筑接受施工。承包人应将上述可能发生的鉴定费和措施</w:t>
      </w:r>
      <w:proofErr w:type="gramStart"/>
      <w:r>
        <w:rPr>
          <w:rFonts w:ascii="宋体" w:eastAsia="宋体" w:hAnsi="宋体" w:cs="Times New Roman"/>
          <w:color w:val="000000" w:themeColor="text1"/>
          <w:kern w:val="0"/>
          <w:szCs w:val="21"/>
        </w:rPr>
        <w:t>费考虑</w:t>
      </w:r>
      <w:proofErr w:type="gramEnd"/>
      <w:r>
        <w:rPr>
          <w:rFonts w:ascii="宋体" w:eastAsia="宋体" w:hAnsi="宋体" w:cs="Times New Roman"/>
          <w:color w:val="000000" w:themeColor="text1"/>
          <w:kern w:val="0"/>
          <w:szCs w:val="21"/>
        </w:rPr>
        <w:t>在合同价中</w:t>
      </w:r>
      <w:r>
        <w:rPr>
          <w:rFonts w:ascii="宋体" w:eastAsia="宋体" w:hAnsi="宋体" w:cs="Times New Roman" w:hint="eastAsia"/>
          <w:color w:val="000000" w:themeColor="text1"/>
          <w:kern w:val="0"/>
          <w:szCs w:val="21"/>
        </w:rPr>
        <w:t>，发包人指令要求增加的施工过程中的施工围蔽，可就增加部分按实结算</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在设计及施工阶段均需充分考虑本项目周边民房、工地等外部环境因素，因设计或施工原因导致周边房屋等建（构）筑物开裂、噪声及粉尘污染投诉处理、居民临迁、监测及后期加固等产生相关费用由承包人自行承担，承包人不得以此为由向发包人提出索赔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4.1</w:t>
      </w:r>
      <w:r>
        <w:rPr>
          <w:rFonts w:ascii="宋体" w:eastAsia="宋体" w:hAnsi="宋体" w:cs="Times New Roman" w:hint="eastAsia"/>
          <w:color w:val="000000" w:themeColor="text1"/>
          <w:kern w:val="0"/>
          <w:szCs w:val="21"/>
        </w:rPr>
        <w:t>.10.6</w:t>
      </w:r>
      <w:r>
        <w:rPr>
          <w:rFonts w:ascii="宋体" w:eastAsia="宋体" w:hAnsi="宋体" w:cs="Times New Roman" w:hint="eastAsia"/>
          <w:color w:val="000000" w:themeColor="text1"/>
          <w:kern w:val="0"/>
          <w:szCs w:val="21"/>
        </w:rPr>
        <w:t>承包人应当在进场后、施工前针对重点工序编制完毕专项方案并报审，包括但不仅限于大体积混凝土施工方案、高强度混凝土泵送及施工质量保证措施、地下室结构防开裂渗漏保证措施、</w:t>
      </w:r>
      <w:r>
        <w:rPr>
          <w:rFonts w:ascii="宋体" w:eastAsia="宋体" w:hAnsi="宋体" w:cs="Times New Roman"/>
          <w:color w:val="000000" w:themeColor="text1"/>
          <w:kern w:val="0"/>
          <w:szCs w:val="21"/>
        </w:rPr>
        <w:t>PC</w:t>
      </w:r>
      <w:r>
        <w:rPr>
          <w:rFonts w:ascii="宋体" w:eastAsia="宋体" w:hAnsi="宋体" w:cs="Times New Roman"/>
          <w:color w:val="000000" w:themeColor="text1"/>
          <w:kern w:val="0"/>
          <w:szCs w:val="21"/>
        </w:rPr>
        <w:t>工程专项施工组织方案等。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承包人在收到设计图纸现场展开施工前，需组织叠图、图纸联合会审工作，提前消化图纸问题，减少现场因设计造成的返工等无效成本，</w:t>
      </w:r>
      <w:r>
        <w:rPr>
          <w:rFonts w:ascii="宋体" w:eastAsia="宋体" w:hAnsi="宋体" w:hint="eastAsia"/>
          <w:color w:val="000000" w:themeColor="text1"/>
        </w:rPr>
        <w:t>由此增加的费用由承包人自行承担。</w:t>
      </w:r>
      <w:r>
        <w:rPr>
          <w:rFonts w:ascii="宋体" w:eastAsia="宋体" w:hAnsi="宋体" w:cs="Times New Roman"/>
          <w:color w:val="000000" w:themeColor="text1"/>
          <w:kern w:val="0"/>
          <w:szCs w:val="21"/>
        </w:rPr>
        <w:t>承包人应根据现场实际情况考虑切实可行的施工方案及费用，发包人不对承包人因施工方案改变而引起的任何费用的增加进行补偿。施工过程中由于承包人的施工方案未考虑周全而造成的损失（包括调整施工方案所增加的费用）及法律责任均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4.1.10.7</w:t>
      </w:r>
      <w:r>
        <w:rPr>
          <w:rFonts w:ascii="宋体" w:eastAsia="宋体" w:hAnsi="宋体" w:cs="Times New Roman"/>
          <w:color w:val="000000" w:themeColor="text1"/>
          <w:kern w:val="0"/>
          <w:szCs w:val="21"/>
        </w:rPr>
        <w:t>承包人自进场施工起至项目竣工验收止，需保证临时道路（或通道）的畅通安全及整洁。保证沿线相关单位、居民的行车畅通，如封闭沿线单位、居民进入</w:t>
      </w:r>
      <w:proofErr w:type="gramStart"/>
      <w:r>
        <w:rPr>
          <w:rFonts w:ascii="宋体" w:eastAsia="宋体" w:hAnsi="宋体" w:cs="Times New Roman"/>
          <w:color w:val="000000" w:themeColor="text1"/>
          <w:kern w:val="0"/>
          <w:szCs w:val="21"/>
        </w:rPr>
        <w:t>拟施工</w:t>
      </w:r>
      <w:proofErr w:type="gramEnd"/>
      <w:r>
        <w:rPr>
          <w:rFonts w:ascii="宋体" w:eastAsia="宋体" w:hAnsi="宋体" w:cs="Times New Roman"/>
          <w:color w:val="000000" w:themeColor="text1"/>
          <w:kern w:val="0"/>
          <w:szCs w:val="21"/>
        </w:rPr>
        <w:t>道路的出入口，需按</w:t>
      </w:r>
      <w:proofErr w:type="gramStart"/>
      <w:r>
        <w:rPr>
          <w:rFonts w:ascii="宋体" w:eastAsia="宋体" w:hAnsi="宋体" w:cs="Times New Roman"/>
          <w:color w:val="000000" w:themeColor="text1"/>
          <w:kern w:val="0"/>
          <w:szCs w:val="21"/>
        </w:rPr>
        <w:t>原道路</w:t>
      </w:r>
      <w:proofErr w:type="gramEnd"/>
      <w:r>
        <w:rPr>
          <w:rFonts w:ascii="宋体" w:eastAsia="宋体" w:hAnsi="宋体" w:cs="Times New Roman"/>
          <w:color w:val="000000" w:themeColor="text1"/>
          <w:kern w:val="0"/>
          <w:szCs w:val="21"/>
        </w:rPr>
        <w:t>宽度，修建临时道路，解决沿线单位、居民出入</w:t>
      </w:r>
      <w:proofErr w:type="gramStart"/>
      <w:r>
        <w:rPr>
          <w:rFonts w:ascii="宋体" w:eastAsia="宋体" w:hAnsi="宋体" w:cs="Times New Roman"/>
          <w:color w:val="000000" w:themeColor="text1"/>
          <w:kern w:val="0"/>
          <w:szCs w:val="21"/>
        </w:rPr>
        <w:t>拟施工</w:t>
      </w:r>
      <w:proofErr w:type="gramEnd"/>
      <w:r>
        <w:rPr>
          <w:rFonts w:ascii="宋体" w:eastAsia="宋体" w:hAnsi="宋体" w:cs="Times New Roman"/>
          <w:color w:val="000000" w:themeColor="text1"/>
          <w:kern w:val="0"/>
          <w:szCs w:val="21"/>
        </w:rPr>
        <w:t>道路的问题，相关费用包含在合同价中。</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4.1.10.8</w:t>
      </w:r>
      <w:r>
        <w:rPr>
          <w:rFonts w:ascii="宋体" w:eastAsia="宋体" w:hAnsi="宋体" w:cs="Times New Roman"/>
          <w:color w:val="000000" w:themeColor="text1"/>
          <w:kern w:val="0"/>
          <w:szCs w:val="21"/>
        </w:rPr>
        <w:t>根据</w:t>
      </w:r>
      <w:r>
        <w:rPr>
          <w:rFonts w:ascii="宋体" w:eastAsia="宋体" w:hAnsi="宋体" w:cs="Times New Roman" w:hint="eastAsia"/>
          <w:color w:val="000000" w:themeColor="text1"/>
          <w:kern w:val="0"/>
          <w:szCs w:val="21"/>
        </w:rPr>
        <w:t>广州市建筑业职工参加工伤保险有关规定，</w:t>
      </w:r>
      <w:r>
        <w:rPr>
          <w:rFonts w:ascii="宋体" w:eastAsia="宋体" w:hAnsi="宋体" w:cs="Times New Roman"/>
          <w:color w:val="000000" w:themeColor="text1"/>
          <w:kern w:val="0"/>
          <w:szCs w:val="21"/>
        </w:rPr>
        <w:t>承包人应当依法参加工伤保险，并按时、足额缴纳工伤保险费。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4.1.10.9</w:t>
      </w:r>
      <w:r>
        <w:rPr>
          <w:rFonts w:ascii="宋体" w:eastAsia="宋体" w:hAnsi="宋体" w:cs="Times New Roman"/>
          <w:color w:val="000000" w:themeColor="text1"/>
          <w:kern w:val="0"/>
          <w:szCs w:val="21"/>
        </w:rPr>
        <w:t>根据《建设工程安全生产管理条例》、《住房和城乡建设部关于印发</w:t>
      </w:r>
      <w:r>
        <w:rPr>
          <w:rFonts w:ascii="宋体" w:eastAsia="宋体" w:hAnsi="宋体" w:cs="Times New Roman"/>
          <w:color w:val="000000" w:themeColor="text1"/>
          <w:kern w:val="0"/>
          <w:szCs w:val="21"/>
        </w:rPr>
        <w:t>&lt;</w:t>
      </w:r>
      <w:r>
        <w:rPr>
          <w:rFonts w:ascii="宋体" w:eastAsia="宋体" w:hAnsi="宋体" w:cs="Times New Roman"/>
          <w:color w:val="000000" w:themeColor="text1"/>
          <w:kern w:val="0"/>
          <w:szCs w:val="21"/>
        </w:rPr>
        <w:t>建筑施工企业安全生产管理机构设置及专职安全生产管理人员配备办法</w:t>
      </w:r>
      <w:r>
        <w:rPr>
          <w:rFonts w:ascii="宋体" w:eastAsia="宋体" w:hAnsi="宋体" w:cs="Times New Roman"/>
          <w:color w:val="000000" w:themeColor="text1"/>
          <w:kern w:val="0"/>
          <w:szCs w:val="21"/>
        </w:rPr>
        <w:t>&gt;</w:t>
      </w:r>
      <w:r>
        <w:rPr>
          <w:rFonts w:ascii="宋体" w:eastAsia="宋体" w:hAnsi="宋体" w:cs="Times New Roman"/>
          <w:color w:val="000000" w:themeColor="text1"/>
          <w:kern w:val="0"/>
          <w:szCs w:val="21"/>
        </w:rPr>
        <w:t>的通知》（</w:t>
      </w:r>
      <w:proofErr w:type="gramStart"/>
      <w:r>
        <w:rPr>
          <w:rFonts w:ascii="宋体" w:eastAsia="宋体" w:hAnsi="宋体" w:cs="Times New Roman"/>
          <w:color w:val="000000" w:themeColor="text1"/>
          <w:kern w:val="0"/>
          <w:szCs w:val="21"/>
        </w:rPr>
        <w:t>建质</w:t>
      </w:r>
      <w:proofErr w:type="gramEnd"/>
      <w:r>
        <w:rPr>
          <w:rFonts w:ascii="宋体" w:eastAsia="宋体" w:hAnsi="宋体" w:cs="Times New Roman"/>
          <w:color w:val="000000" w:themeColor="text1"/>
          <w:kern w:val="0"/>
          <w:szCs w:val="21"/>
        </w:rPr>
        <w:t>[2008]91</w:t>
      </w:r>
      <w:r>
        <w:rPr>
          <w:rFonts w:ascii="宋体" w:eastAsia="宋体" w:hAnsi="宋体" w:cs="Times New Roman"/>
          <w:color w:val="000000" w:themeColor="text1"/>
          <w:kern w:val="0"/>
          <w:szCs w:val="21"/>
        </w:rPr>
        <w:t>号）、《住房城乡建设部关于印发建筑施工企业主要负责人　项目负责人和专职安全生产管理人员安全生产管理规定实施意见的通知》（</w:t>
      </w:r>
      <w:proofErr w:type="gramStart"/>
      <w:r>
        <w:rPr>
          <w:rFonts w:ascii="宋体" w:eastAsia="宋体" w:hAnsi="宋体" w:cs="Times New Roman"/>
          <w:color w:val="000000" w:themeColor="text1"/>
          <w:kern w:val="0"/>
          <w:szCs w:val="21"/>
        </w:rPr>
        <w:t>建质</w:t>
      </w:r>
      <w:proofErr w:type="gramEnd"/>
      <w:r>
        <w:rPr>
          <w:rFonts w:ascii="宋体" w:eastAsia="宋体" w:hAnsi="宋体" w:cs="Times New Roman"/>
          <w:color w:val="000000" w:themeColor="text1"/>
          <w:kern w:val="0"/>
          <w:szCs w:val="21"/>
        </w:rPr>
        <w:t>[2015]206</w:t>
      </w:r>
      <w:r>
        <w:rPr>
          <w:rFonts w:ascii="宋体" w:eastAsia="宋体" w:hAnsi="宋体" w:cs="Times New Roman"/>
          <w:color w:val="000000" w:themeColor="text1"/>
          <w:kern w:val="0"/>
          <w:szCs w:val="21"/>
        </w:rPr>
        <w:t>号）、《建筑施工企业安全生产管理机构设置及专职安全生产管理人员配备办法》（</w:t>
      </w:r>
      <w:proofErr w:type="gramStart"/>
      <w:r>
        <w:rPr>
          <w:rFonts w:ascii="宋体" w:eastAsia="宋体" w:hAnsi="宋体" w:cs="Times New Roman"/>
          <w:color w:val="000000" w:themeColor="text1"/>
          <w:kern w:val="0"/>
          <w:szCs w:val="21"/>
        </w:rPr>
        <w:t>建质</w:t>
      </w:r>
      <w:proofErr w:type="gramEnd"/>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008]91</w:t>
      </w:r>
      <w:r>
        <w:rPr>
          <w:rFonts w:ascii="宋体" w:eastAsia="宋体" w:hAnsi="宋体" w:cs="Times New Roman"/>
          <w:color w:val="000000" w:themeColor="text1"/>
          <w:kern w:val="0"/>
          <w:szCs w:val="21"/>
        </w:rPr>
        <w:t>号）</w:t>
      </w:r>
      <w:r>
        <w:rPr>
          <w:rFonts w:ascii="宋体" w:eastAsia="宋体" w:hAnsi="宋体" w:cs="Times New Roman" w:hint="eastAsia"/>
          <w:color w:val="000000" w:themeColor="text1"/>
          <w:kern w:val="0"/>
          <w:szCs w:val="21"/>
        </w:rPr>
        <w:t>，《危险性较大的分部分项工程安全管理规定》（住建部令第</w:t>
      </w:r>
      <w:r>
        <w:rPr>
          <w:rFonts w:ascii="宋体" w:eastAsia="宋体" w:hAnsi="宋体" w:cs="Times New Roman"/>
          <w:color w:val="000000" w:themeColor="text1"/>
          <w:kern w:val="0"/>
          <w:szCs w:val="21"/>
        </w:rPr>
        <w:t>37</w:t>
      </w:r>
      <w:r>
        <w:rPr>
          <w:rFonts w:ascii="宋体" w:eastAsia="宋体" w:hAnsi="宋体" w:cs="Times New Roman" w:hint="eastAsia"/>
          <w:color w:val="000000" w:themeColor="text1"/>
          <w:kern w:val="0"/>
          <w:szCs w:val="21"/>
        </w:rPr>
        <w:t>号）</w:t>
      </w:r>
      <w:r>
        <w:rPr>
          <w:rFonts w:ascii="宋体" w:eastAsia="宋体" w:hAnsi="宋体" w:cs="Times New Roman"/>
          <w:color w:val="000000" w:themeColor="text1"/>
          <w:kern w:val="0"/>
          <w:szCs w:val="21"/>
        </w:rPr>
        <w:t>危险性较大工程需由承包人编制（通过其内部审批的）专项施工方案，并由承包人聘请专家进行论证评审通过后方可实施，</w:t>
      </w:r>
      <w:r>
        <w:rPr>
          <w:rFonts w:ascii="宋体" w:eastAsia="宋体" w:hAnsi="宋体" w:cs="Times New Roman" w:hint="eastAsia"/>
          <w:color w:val="000000" w:themeColor="text1"/>
          <w:kern w:val="0"/>
          <w:szCs w:val="21"/>
        </w:rPr>
        <w:t>承包人须及时组织专家验收，</w:t>
      </w:r>
      <w:r>
        <w:rPr>
          <w:rFonts w:ascii="宋体" w:eastAsia="宋体" w:hAnsi="宋体" w:cs="Times New Roman"/>
          <w:color w:val="000000" w:themeColor="text1"/>
          <w:kern w:val="0"/>
          <w:szCs w:val="21"/>
        </w:rPr>
        <w:t>该审查</w:t>
      </w:r>
      <w:r>
        <w:rPr>
          <w:rFonts w:ascii="宋体" w:eastAsia="宋体" w:hAnsi="宋体" w:cs="Times New Roman" w:hint="eastAsia"/>
          <w:color w:val="000000" w:themeColor="text1"/>
          <w:kern w:val="0"/>
          <w:szCs w:val="21"/>
        </w:rPr>
        <w:t>和验收</w:t>
      </w:r>
      <w:r>
        <w:rPr>
          <w:rFonts w:ascii="宋体" w:eastAsia="宋体" w:hAnsi="宋体" w:cs="Times New Roman"/>
          <w:color w:val="000000" w:themeColor="text1"/>
          <w:kern w:val="0"/>
          <w:szCs w:val="21"/>
        </w:rPr>
        <w:t>费用已包含在合同价中，发包人不予以另外支付。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4.1.10.10</w:t>
      </w:r>
      <w:r>
        <w:rPr>
          <w:rFonts w:ascii="宋体" w:eastAsia="宋体" w:hAnsi="宋体" w:cs="Times New Roman"/>
          <w:color w:val="000000" w:themeColor="text1"/>
          <w:kern w:val="0"/>
          <w:szCs w:val="21"/>
        </w:rPr>
        <w:t>由于承包人的原因，工程质量或工程进度无法满足合同要求，则在发包人发出书面警告后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天内，若承包人仍没有采取措施，发包人有权要求承包人更换合格的分包单位。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4.1.10.11</w:t>
      </w:r>
      <w:r>
        <w:rPr>
          <w:rFonts w:ascii="宋体" w:eastAsia="宋体" w:hAnsi="宋体" w:cs="Times New Roman"/>
          <w:color w:val="000000" w:themeColor="text1"/>
          <w:kern w:val="0"/>
          <w:szCs w:val="21"/>
        </w:rPr>
        <w:t>承包人提交的竣工资料的内容：承包人应按照国家《城市建设</w:t>
      </w:r>
      <w:r>
        <w:rPr>
          <w:rFonts w:ascii="宋体" w:eastAsia="宋体" w:hAnsi="宋体" w:cs="Times New Roman"/>
          <w:color w:val="000000" w:themeColor="text1"/>
          <w:kern w:val="0"/>
          <w:szCs w:val="21"/>
        </w:rPr>
        <w:t>档案管理规定》、《广州市城市建设档案管理办法》、广州市黄埔区城市建设档案有关管理规定和发包人有关整理工程档案的管理规定及要求，在工程施工期间及时收集、汇总、整理、编制竣工档案。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承包人需要提交发包人的项目竣工资料套数及竣工资料形式要求：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竣工文件资料、竣工图档案（原件）各一式四份；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与本款</w:t>
      </w:r>
      <w:r>
        <w:rPr>
          <w:rFonts w:ascii="宋体" w:eastAsia="宋体" w:hAnsi="宋体" w:cs="Times New Roman" w:hint="eastAsia"/>
          <w:color w:val="000000" w:themeColor="text1"/>
          <w:kern w:val="0"/>
          <w:szCs w:val="21"/>
        </w:rPr>
        <w:t>①</w:t>
      </w:r>
      <w:r>
        <w:rPr>
          <w:rFonts w:ascii="宋体" w:eastAsia="宋体" w:hAnsi="宋体" w:cs="Times New Roman"/>
          <w:color w:val="000000" w:themeColor="text1"/>
          <w:kern w:val="0"/>
          <w:szCs w:val="21"/>
        </w:rPr>
        <w:t>项内容相同的电子版档案一式二份；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声像档案一式二份。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承包人并按《城市建设档案管理规定》、《广州市城市建设档案管理办法》、广州市黄埔区城市建设档案有关规定要求、份数提供项目竣工资料。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收集、汇总、整理、编制、</w:t>
      </w:r>
      <w:r>
        <w:rPr>
          <w:rFonts w:ascii="宋体" w:eastAsia="宋体" w:hAnsi="宋体" w:cs="Times New Roman"/>
          <w:color w:val="000000" w:themeColor="text1"/>
          <w:kern w:val="0"/>
          <w:szCs w:val="21"/>
        </w:rPr>
        <w:t>提交的竣工资料的费用承担：承包人承担。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承包人提交的竣工资料移交时间：承包人应于工程竣工验收后</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天内签署档案验收意见；不合格的，要求承包人限期补正，直至合格为止。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电子版竣工图的编制，以发包人确认的电子版施工图为基础。承包人在移交竣工档案时，应一并移交发包人确认的电子版施工图。电子版施工图和电子版竣工图的知识产权归属发包人所有，非经发包</w:t>
      </w:r>
      <w:r>
        <w:rPr>
          <w:rFonts w:ascii="宋体" w:eastAsia="宋体" w:hAnsi="宋体" w:cs="Times New Roman"/>
          <w:color w:val="000000" w:themeColor="text1"/>
          <w:kern w:val="0"/>
          <w:szCs w:val="21"/>
        </w:rPr>
        <w:t>人许可，承包人不得以任何方式复制、备份、转让和利用。否则，由此引起的任何纠纷和责任由承包人承担。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承包人应督促项目各工程分包单位及时做好竣工资料整理工作，</w:t>
      </w:r>
      <w:r>
        <w:rPr>
          <w:rFonts w:ascii="宋体" w:eastAsia="宋体" w:hAnsi="宋体" w:cs="Times New Roman" w:hint="eastAsia"/>
          <w:color w:val="000000" w:themeColor="text1"/>
          <w:kern w:val="0"/>
          <w:szCs w:val="21"/>
        </w:rPr>
        <w:t>要求其</w:t>
      </w:r>
      <w:r>
        <w:rPr>
          <w:rFonts w:ascii="宋体" w:eastAsia="宋体" w:hAnsi="宋体" w:cs="Times New Roman"/>
          <w:color w:val="000000" w:themeColor="text1"/>
          <w:kern w:val="0"/>
          <w:szCs w:val="21"/>
        </w:rPr>
        <w:t>于分包工程竣工验收后</w:t>
      </w:r>
      <w:r>
        <w:rPr>
          <w:rFonts w:ascii="宋体" w:eastAsia="宋体" w:hAnsi="宋体" w:cs="Times New Roman"/>
          <w:color w:val="000000" w:themeColor="text1"/>
          <w:kern w:val="0"/>
          <w:szCs w:val="21"/>
        </w:rPr>
        <w:t>25</w:t>
      </w:r>
      <w:r>
        <w:rPr>
          <w:rFonts w:ascii="宋体" w:eastAsia="宋体" w:hAnsi="宋体" w:cs="Times New Roman"/>
          <w:color w:val="000000" w:themeColor="text1"/>
          <w:kern w:val="0"/>
          <w:szCs w:val="21"/>
        </w:rPr>
        <w:t>天内将全部档案资料移交给承包人，由承包人汇总、归档，并在承包人移交竣工档案时一并移交。</w:t>
      </w:r>
      <w:r>
        <w:rPr>
          <w:rFonts w:ascii="宋体" w:eastAsia="宋体" w:hAnsi="宋体" w:cs="Times New Roman" w:hint="eastAsia"/>
          <w:color w:val="000000" w:themeColor="text1"/>
          <w:kern w:val="0"/>
          <w:szCs w:val="21"/>
        </w:rPr>
        <w:t>承包人不得以分包人未及时移交资料为由提出任何抗辩或要求推迟向发包人提交任何资料的时间。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承包人不按时移交竣工档案，或者移交的竣工档案不完整且在发包人规定的期限内不补充完整的，</w:t>
      </w:r>
      <w:r>
        <w:rPr>
          <w:rFonts w:ascii="宋体" w:eastAsia="宋体" w:hAnsi="宋体" w:cs="Times New Roman" w:hint="eastAsia"/>
          <w:color w:val="000000" w:themeColor="text1"/>
          <w:kern w:val="0"/>
          <w:szCs w:val="21"/>
        </w:rPr>
        <w:t>每逾期一天，</w:t>
      </w: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需</w:t>
      </w:r>
      <w:r>
        <w:rPr>
          <w:rFonts w:ascii="宋体" w:eastAsia="宋体" w:hAnsi="宋体" w:cs="Times New Roman"/>
          <w:color w:val="000000" w:themeColor="text1"/>
          <w:kern w:val="0"/>
          <w:szCs w:val="21"/>
        </w:rPr>
        <w:t>承担</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天</w:t>
      </w:r>
      <w:r>
        <w:rPr>
          <w:rFonts w:ascii="宋体" w:eastAsia="宋体" w:hAnsi="宋体" w:cs="Times New Roman"/>
          <w:color w:val="000000" w:themeColor="text1"/>
          <w:kern w:val="0"/>
          <w:szCs w:val="21"/>
        </w:rPr>
        <w:t>的违约金。同时，并不免除承包人完</w:t>
      </w:r>
      <w:r>
        <w:rPr>
          <w:rFonts w:ascii="宋体" w:eastAsia="宋体" w:hAnsi="宋体" w:cs="Times New Roman"/>
          <w:color w:val="000000" w:themeColor="text1"/>
          <w:kern w:val="0"/>
          <w:szCs w:val="21"/>
        </w:rPr>
        <w:t>整移交竣工档案的义务。因承包人的原因致使发包人未能按照国家规定向政府有关部门移交工程竣工档案而受到经济处罚的，由承包人承担全额赔偿责任。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4.1.10.12</w:t>
      </w:r>
      <w:r>
        <w:rPr>
          <w:rFonts w:ascii="宋体" w:eastAsia="宋体" w:hAnsi="宋体" w:cs="Times New Roman"/>
          <w:color w:val="000000" w:themeColor="text1"/>
          <w:kern w:val="0"/>
          <w:szCs w:val="21"/>
        </w:rPr>
        <w:t>承包人应当按照《广州市住房和城乡建设局关于印发广州市建筑施工实名制管理办法的通知》（穗建</w:t>
      </w:r>
      <w:proofErr w:type="gramStart"/>
      <w:r>
        <w:rPr>
          <w:rFonts w:ascii="宋体" w:eastAsia="宋体" w:hAnsi="宋体" w:cs="Times New Roman"/>
          <w:color w:val="000000" w:themeColor="text1"/>
          <w:kern w:val="0"/>
          <w:szCs w:val="21"/>
        </w:rPr>
        <w:t>规</w:t>
      </w:r>
      <w:proofErr w:type="gramEnd"/>
      <w:r>
        <w:rPr>
          <w:rFonts w:ascii="宋体" w:eastAsia="宋体" w:hAnsi="宋体" w:cs="Times New Roman"/>
          <w:color w:val="000000" w:themeColor="text1"/>
          <w:kern w:val="0"/>
          <w:szCs w:val="21"/>
        </w:rPr>
        <w:t>字</w:t>
      </w:r>
      <w:r>
        <w:rPr>
          <w:rFonts w:ascii="宋体" w:eastAsia="宋体" w:hAnsi="宋体" w:cs="Times New Roman"/>
          <w:color w:val="000000" w:themeColor="text1"/>
          <w:kern w:val="0"/>
          <w:szCs w:val="21"/>
        </w:rPr>
        <w:t>[2020]18</w:t>
      </w:r>
      <w:r>
        <w:rPr>
          <w:rFonts w:ascii="宋体" w:eastAsia="宋体" w:hAnsi="宋体" w:cs="Times New Roman"/>
          <w:color w:val="000000" w:themeColor="text1"/>
          <w:kern w:val="0"/>
          <w:szCs w:val="21"/>
        </w:rPr>
        <w:t>号）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w:t>
      </w:r>
      <w:r>
        <w:rPr>
          <w:rFonts w:ascii="宋体" w:eastAsia="宋体" w:hAnsi="宋体" w:cs="Times New Roman"/>
          <w:color w:val="000000" w:themeColor="text1"/>
          <w:kern w:val="0"/>
          <w:szCs w:val="21"/>
        </w:rPr>
        <w:t>括不限于被纳入企业</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黑名单</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、按招标及合同文件规定被发包人拒绝参与其后续工程招标项目投标等）均由承包人自行承担。</w:t>
      </w:r>
      <w:r>
        <w:rPr>
          <w:rFonts w:ascii="宋体" w:eastAsia="宋体" w:hAnsi="宋体" w:cs="Times New Roman"/>
          <w:color w:val="000000" w:themeColor="text1"/>
          <w:kern w:val="0"/>
          <w:szCs w:val="21"/>
        </w:rPr>
        <w:cr/>
        <w:t xml:space="preserve">    </w:t>
      </w:r>
      <w:r>
        <w:rPr>
          <w:rFonts w:ascii="宋体" w:eastAsia="宋体" w:hAnsi="宋体" w:cs="Times New Roman"/>
          <w:color w:val="000000" w:themeColor="text1"/>
          <w:kern w:val="0"/>
          <w:szCs w:val="21"/>
        </w:rPr>
        <w:t>承包人对实名管理负总责，应当对专业分包单位（含发包人直接发包的专业分包单位）和劳务分包单位实施统一管理，监督其用工单位按时足额支付作业工人工资，督促其落实实名管理制度。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出现遗漏施工现场人员未纳入实名管理的，由此产生的一切法律责任和损失由承包人自行承担，与发包人无关。如导致发包人遭遇索赔的，发包人有权向承包人追偿。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lastRenderedPageBreak/>
        <w:t>承包人需积极配合施工现场不可预见的事项（如抢险等），立即组织人员和设备进行紧急抢救和抢修，减少人员伤亡和财产损失，防止事故扩大。</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增加</w:t>
      </w:r>
      <w:r>
        <w:rPr>
          <w:rFonts w:ascii="宋体" w:eastAsia="宋体" w:hAnsi="宋体" w:cs="Times New Roman"/>
          <w:color w:val="000000" w:themeColor="text1"/>
          <w:kern w:val="0"/>
          <w:szCs w:val="21"/>
        </w:rPr>
        <w:t>4.1.11</w:t>
      </w:r>
      <w:r>
        <w:rPr>
          <w:rFonts w:ascii="宋体" w:eastAsia="宋体" w:hAnsi="宋体" w:cs="Times New Roman"/>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4.1.11</w:t>
      </w:r>
      <w:r>
        <w:rPr>
          <w:rFonts w:ascii="宋体" w:eastAsia="宋体" w:hAnsi="宋体" w:cs="Times New Roman"/>
          <w:b/>
          <w:color w:val="000000" w:themeColor="text1"/>
          <w:kern w:val="0"/>
          <w:szCs w:val="21"/>
        </w:rPr>
        <w:t>施工过程管理义务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4.1.11.1</w:t>
      </w:r>
      <w:r>
        <w:rPr>
          <w:rFonts w:ascii="宋体" w:eastAsia="宋体" w:hAnsi="宋体" w:cs="Times New Roman"/>
          <w:color w:val="000000" w:themeColor="text1"/>
          <w:kern w:val="0"/>
          <w:szCs w:val="21"/>
        </w:rPr>
        <w:t>施工管理机构</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）承包人必须按照投标文件的承诺建立现场管理机构，严格执行《建设工程项目管理规范》（</w:t>
      </w:r>
      <w:r>
        <w:rPr>
          <w:rFonts w:ascii="宋体" w:eastAsia="宋体" w:hAnsi="宋体" w:cs="Times New Roman"/>
          <w:color w:val="000000" w:themeColor="text1"/>
          <w:kern w:val="0"/>
          <w:szCs w:val="21"/>
        </w:rPr>
        <w:t>GB/T50326-2017</w:t>
      </w:r>
      <w:r>
        <w:rPr>
          <w:rFonts w:ascii="宋体" w:eastAsia="宋体" w:hAnsi="宋体" w:cs="Times New Roman"/>
          <w:color w:val="000000" w:themeColor="text1"/>
          <w:kern w:val="0"/>
          <w:szCs w:val="21"/>
        </w:rPr>
        <w:t>），并积极主动接受建设行政主管部门的督导和检查</w:t>
      </w:r>
      <w:r>
        <w:rPr>
          <w:rFonts w:ascii="宋体" w:eastAsia="宋体" w:hAnsi="宋体" w:cs="Times New Roman" w:hint="eastAsia"/>
          <w:color w:val="000000" w:themeColor="text1"/>
          <w:kern w:val="0"/>
          <w:szCs w:val="21"/>
        </w:rPr>
        <w:t>，接受督导和检查、查验而产生的一切费用已经包含在合同价款中。</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）现场管理机构各部主要技术管理人员在开工前必须全部到位，并接受总监理工程师</w:t>
      </w:r>
      <w:r>
        <w:rPr>
          <w:rFonts w:ascii="宋体" w:eastAsia="宋体" w:hAnsi="宋体" w:cs="Times New Roman"/>
          <w:color w:val="000000" w:themeColor="text1"/>
          <w:kern w:val="0"/>
          <w:szCs w:val="21"/>
        </w:rPr>
        <w:t>和发包人代表的查验。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承包人委派的现场管理机构各部主要技术管理人员不得有兼职情况存在，并需接受监理单位的监督。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更换人员必须履行建设行政主管部门规定的人员变更手续，后任人员继续行使前任</w:t>
      </w:r>
      <w:r>
        <w:rPr>
          <w:rFonts w:ascii="宋体" w:eastAsia="宋体" w:hAnsi="宋体" w:cs="Times New Roman"/>
          <w:color w:val="000000" w:themeColor="text1"/>
          <w:kern w:val="0"/>
          <w:szCs w:val="21"/>
        </w:rPr>
        <w:t>的职权，履行前任的义务。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现场项目管理团队须经发包人面试通过后方可正式上岗，</w:t>
      </w:r>
      <w:r>
        <w:rPr>
          <w:rFonts w:ascii="宋体" w:eastAsia="宋体" w:hAnsi="宋体" w:cs="Times New Roman"/>
          <w:color w:val="000000" w:themeColor="text1"/>
          <w:kern w:val="0"/>
          <w:szCs w:val="21"/>
        </w:rPr>
        <w:t>现场管理机构各部主要技术管理人员的实际工作能力和工作效果达不到招标文件的明确要求或投标文件的承诺</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或工作态度存在严重不足，</w:t>
      </w:r>
      <w:r>
        <w:rPr>
          <w:rFonts w:ascii="宋体" w:eastAsia="宋体" w:hAnsi="宋体" w:cs="Times New Roman" w:hint="eastAsia"/>
          <w:color w:val="000000" w:themeColor="text1"/>
          <w:kern w:val="0"/>
          <w:szCs w:val="21"/>
        </w:rPr>
        <w:t>或存在兼职情况，或不能适应现场工作需要的</w:t>
      </w:r>
      <w:r>
        <w:rPr>
          <w:rFonts w:ascii="宋体" w:eastAsia="宋体" w:hAnsi="宋体" w:cs="Times New Roman"/>
          <w:color w:val="000000" w:themeColor="text1"/>
          <w:kern w:val="0"/>
          <w:szCs w:val="21"/>
        </w:rPr>
        <w:t>，发包人有权向承包人提出撤换。承包人必须在发包人发出书面指令</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天内无条件</w:t>
      </w:r>
      <w:r>
        <w:rPr>
          <w:rFonts w:ascii="宋体" w:eastAsia="宋体" w:hAnsi="宋体" w:cs="Times New Roman" w:hint="eastAsia"/>
          <w:color w:val="000000" w:themeColor="text1"/>
          <w:kern w:val="0"/>
          <w:szCs w:val="21"/>
        </w:rPr>
        <w:t>更换到岗（更换人员须满足发包人要求）</w:t>
      </w:r>
      <w:r>
        <w:rPr>
          <w:rFonts w:ascii="宋体" w:eastAsia="宋体" w:hAnsi="宋体" w:cs="Times New Roman"/>
          <w:color w:val="000000" w:themeColor="text1"/>
          <w:kern w:val="0"/>
          <w:szCs w:val="21"/>
        </w:rPr>
        <w:t>，并按照合同相关条款的约定承担</w:t>
      </w:r>
      <w:r>
        <w:rPr>
          <w:rFonts w:ascii="宋体" w:eastAsia="宋体" w:hAnsi="宋体" w:cs="Times New Roman" w:hint="eastAsia"/>
          <w:color w:val="000000" w:themeColor="text1"/>
          <w:kern w:val="0"/>
          <w:szCs w:val="21"/>
        </w:rPr>
        <w:t>违约责任</w:t>
      </w:r>
      <w:r>
        <w:rPr>
          <w:rFonts w:ascii="宋体" w:eastAsia="宋体" w:hAnsi="宋体" w:cs="Times New Roman"/>
          <w:color w:val="000000" w:themeColor="text1"/>
          <w:kern w:val="0"/>
          <w:szCs w:val="21"/>
        </w:rPr>
        <w:t>。所调换来人员的资质、资历、学历、职称、业绩、实际工作能力不低于原投标文件中所承诺人员的素质。发包人要求承包人撤换人员</w:t>
      </w:r>
      <w:r>
        <w:rPr>
          <w:rFonts w:ascii="宋体" w:eastAsia="宋体" w:hAnsi="宋体" w:cs="Times New Roman" w:hint="eastAsia"/>
          <w:color w:val="000000" w:themeColor="text1"/>
          <w:kern w:val="0"/>
          <w:szCs w:val="21"/>
        </w:rPr>
        <w:t>的，</w:t>
      </w:r>
      <w:r>
        <w:rPr>
          <w:rFonts w:ascii="宋体" w:eastAsia="宋体" w:hAnsi="宋体" w:cs="Times New Roman" w:hint="eastAsia"/>
          <w:color w:val="000000" w:themeColor="text1"/>
          <w:kern w:val="0"/>
          <w:szCs w:val="21"/>
        </w:rPr>
        <w:t>如承包人既</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立即撤换或未及时完成撤换，也不及时提出整改意见，则视同拒绝执行发包人的指令。发包人要求撤换或者承包人主动撤换人员的，均不减轻或免除承包人需承担的违反投标承诺或本合同约定的违约责任。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现场管理机构各部主要技术管理人员必须全职在现场办公，不得兼职或者擅自离岗。本工程严格执行签到制度。因特殊情况需短暂离岗的，应当事先报总监理工程师及发包人批准，且须妥善安排工作交接，并按以下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离场半天内，须经总监理工程师批准同意；</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离场</w:t>
      </w:r>
      <w:r>
        <w:rPr>
          <w:rFonts w:ascii="宋体" w:eastAsia="宋体" w:hAnsi="宋体" w:cs="Times New Roman"/>
          <w:color w:val="000000" w:themeColor="text1"/>
          <w:kern w:val="0"/>
          <w:szCs w:val="21"/>
        </w:rPr>
        <w:t xml:space="preserve"> 1 </w:t>
      </w:r>
      <w:r>
        <w:rPr>
          <w:rFonts w:ascii="宋体" w:eastAsia="宋体" w:hAnsi="宋体" w:cs="Times New Roman"/>
          <w:color w:val="000000" w:themeColor="text1"/>
          <w:kern w:val="0"/>
          <w:szCs w:val="21"/>
        </w:rPr>
        <w:t>天内，须经总监理工程师同意，并经发包人代表批准；</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离场</w:t>
      </w:r>
      <w:r>
        <w:rPr>
          <w:rFonts w:ascii="宋体" w:eastAsia="宋体" w:hAnsi="宋体" w:cs="Times New Roman"/>
          <w:color w:val="000000" w:themeColor="text1"/>
          <w:kern w:val="0"/>
          <w:szCs w:val="21"/>
        </w:rPr>
        <w:t xml:space="preserve"> 2 </w:t>
      </w:r>
      <w:r>
        <w:rPr>
          <w:rFonts w:ascii="宋体" w:eastAsia="宋体" w:hAnsi="宋体" w:cs="Times New Roman"/>
          <w:color w:val="000000" w:themeColor="text1"/>
          <w:kern w:val="0"/>
          <w:szCs w:val="21"/>
        </w:rPr>
        <w:t>天以上（含</w:t>
      </w:r>
      <w:r>
        <w:rPr>
          <w:rFonts w:ascii="宋体" w:eastAsia="宋体" w:hAnsi="宋体" w:cs="Times New Roman"/>
          <w:color w:val="000000" w:themeColor="text1"/>
          <w:kern w:val="0"/>
          <w:szCs w:val="21"/>
        </w:rPr>
        <w:t xml:space="preserve"> 2 </w:t>
      </w:r>
      <w:r>
        <w:rPr>
          <w:rFonts w:ascii="宋体" w:eastAsia="宋体" w:hAnsi="宋体" w:cs="Times New Roman"/>
          <w:color w:val="000000" w:themeColor="text1"/>
          <w:kern w:val="0"/>
          <w:szCs w:val="21"/>
        </w:rPr>
        <w:t>天），须经总监理工程师及发包人代表同意，并经发包人批准；</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一个月内累计离场时间不得超过</w:t>
      </w:r>
      <w:r>
        <w:rPr>
          <w:rFonts w:ascii="宋体" w:eastAsia="宋体" w:hAnsi="宋体" w:cs="Times New Roman"/>
          <w:color w:val="000000" w:themeColor="text1"/>
          <w:kern w:val="0"/>
          <w:szCs w:val="21"/>
        </w:rPr>
        <w:t xml:space="preserve"> 4 </w:t>
      </w:r>
      <w:r>
        <w:rPr>
          <w:rFonts w:ascii="宋体" w:eastAsia="宋体" w:hAnsi="宋体" w:cs="Times New Roman"/>
          <w:color w:val="000000" w:themeColor="text1"/>
          <w:kern w:val="0"/>
          <w:szCs w:val="21"/>
        </w:rPr>
        <w:t>天（经发包人批准的除外）</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项目负责人不论离场多久，均应经发包人批准。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本合同所称现场办公，是指在工程实施过程中，现场管理机构各部主要技术管理人员必须在施工场地全</w:t>
      </w:r>
      <w:r>
        <w:rPr>
          <w:rFonts w:ascii="宋体" w:eastAsia="宋体" w:hAnsi="宋体" w:cs="Times New Roman"/>
          <w:color w:val="000000" w:themeColor="text1"/>
          <w:kern w:val="0"/>
          <w:szCs w:val="21"/>
        </w:rPr>
        <w:lastRenderedPageBreak/>
        <w:t>职上班，履行各自的职责。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4.1.11.2</w:t>
      </w:r>
      <w:r>
        <w:rPr>
          <w:rFonts w:ascii="宋体" w:eastAsia="宋体" w:hAnsi="宋体" w:cs="Times New Roman"/>
          <w:color w:val="000000" w:themeColor="text1"/>
          <w:kern w:val="0"/>
          <w:szCs w:val="21"/>
        </w:rPr>
        <w:t>承包人按合同约定除施工正常工作外还包括以下内容和时间完成以下工作：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）根据工程需要，承包人提供和维修白天或夜间施工使用的照明、围栏设施，并负责安全保卫。若承包人未履行上述</w:t>
      </w:r>
      <w:r>
        <w:rPr>
          <w:rFonts w:ascii="宋体" w:eastAsia="宋体" w:hAnsi="宋体" w:cs="Times New Roman"/>
          <w:color w:val="000000" w:themeColor="text1"/>
          <w:kern w:val="0"/>
          <w:szCs w:val="21"/>
        </w:rPr>
        <w:t>义务造成工程、财产、人身损害等，由承包人承担责任及因此所发生的一切费用。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）遵守政府有关主管部门对施工场地交通、施工噪音以及环境保护和安全生产等的管理规定，按工程所在地人民政府的规定办理并承担由此发生的费用，并在开工后</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个月内以书面形式知会发包人。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）施工期间承包</w:t>
      </w:r>
      <w:r>
        <w:rPr>
          <w:rFonts w:ascii="宋体" w:eastAsia="宋体" w:hAnsi="宋体" w:cs="Times New Roman" w:hint="eastAsia"/>
          <w:color w:val="000000" w:themeColor="text1"/>
          <w:kern w:val="0"/>
          <w:szCs w:val="21"/>
        </w:rPr>
        <w:t>人</w:t>
      </w:r>
      <w:r>
        <w:rPr>
          <w:rFonts w:ascii="宋体" w:eastAsia="宋体" w:hAnsi="宋体" w:cs="Times New Roman"/>
          <w:color w:val="000000" w:themeColor="text1"/>
          <w:kern w:val="0"/>
          <w:szCs w:val="21"/>
        </w:rPr>
        <w:t>承担总管理职责</w:t>
      </w:r>
      <w:r>
        <w:rPr>
          <w:rFonts w:ascii="宋体" w:eastAsia="宋体" w:hAnsi="宋体" w:cs="Times New Roman" w:hint="eastAsia"/>
          <w:color w:val="000000" w:themeColor="text1"/>
          <w:kern w:val="0"/>
          <w:szCs w:val="21"/>
        </w:rPr>
        <w:t>，项目</w:t>
      </w:r>
      <w:r>
        <w:rPr>
          <w:rFonts w:ascii="宋体" w:eastAsia="宋体" w:hAnsi="宋体" w:cs="Times New Roman"/>
          <w:color w:val="000000" w:themeColor="text1"/>
          <w:kern w:val="0"/>
          <w:szCs w:val="21"/>
        </w:rPr>
        <w:t>未移交后续施工单位或发包人使用前，对已完工工程的保护工作及费用均由承包人负责，发生损坏</w:t>
      </w:r>
      <w:r>
        <w:rPr>
          <w:rFonts w:ascii="宋体" w:eastAsia="宋体" w:hAnsi="宋体" w:cs="Times New Roman" w:hint="eastAsia"/>
          <w:color w:val="000000" w:themeColor="text1"/>
          <w:kern w:val="0"/>
          <w:szCs w:val="21"/>
        </w:rPr>
        <w:t>后如无查明破坏方且出现各方推卸责任的情况，</w:t>
      </w:r>
      <w:r>
        <w:rPr>
          <w:rFonts w:ascii="宋体" w:eastAsia="宋体" w:hAnsi="宋体" w:cs="Times New Roman"/>
          <w:color w:val="000000" w:themeColor="text1"/>
          <w:kern w:val="0"/>
          <w:szCs w:val="21"/>
        </w:rPr>
        <w:t>由承包人自费修复。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承包人应对所采取的保护措施进行监测，并应根据监测结果及时反馈信息指导施</w:t>
      </w:r>
      <w:r>
        <w:rPr>
          <w:rFonts w:ascii="宋体" w:eastAsia="宋体" w:hAnsi="宋体" w:cs="Times New Roman"/>
          <w:color w:val="000000" w:themeColor="text1"/>
          <w:kern w:val="0"/>
          <w:szCs w:val="21"/>
        </w:rPr>
        <w:t>工，以确保上述受保护物件及作业人员、居民的安全。因承包人原因，受保护物件发生损坏的，由承包人承担责任并负责赔偿。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施工过程中，承包人应按合同约定及时清理施工垃圾，做到</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工完场清</w:t>
      </w:r>
      <w:r>
        <w:rPr>
          <w:rFonts w:ascii="宋体" w:eastAsia="宋体" w:hAnsi="宋体" w:cs="Times New Roman"/>
          <w:color w:val="000000" w:themeColor="text1"/>
          <w:kern w:val="0"/>
          <w:szCs w:val="21"/>
        </w:rPr>
        <w:t xml:space="preserve">” , </w:t>
      </w:r>
      <w:r>
        <w:rPr>
          <w:rFonts w:ascii="宋体" w:eastAsia="宋体" w:hAnsi="宋体" w:cs="Times New Roman"/>
          <w:color w:val="000000" w:themeColor="text1"/>
          <w:kern w:val="0"/>
          <w:szCs w:val="21"/>
        </w:rPr>
        <w:t>并在工程竣工验收后</w:t>
      </w:r>
      <w:r>
        <w:rPr>
          <w:rFonts w:ascii="宋体" w:eastAsia="宋体" w:hAnsi="宋体" w:cs="Times New Roman"/>
          <w:color w:val="000000" w:themeColor="text1"/>
          <w:kern w:val="0"/>
          <w:szCs w:val="21"/>
        </w:rPr>
        <w:t xml:space="preserve"> 10 </w:t>
      </w:r>
      <w:r>
        <w:rPr>
          <w:rFonts w:ascii="宋体" w:eastAsia="宋体" w:hAnsi="宋体" w:cs="Times New Roman"/>
          <w:color w:val="000000" w:themeColor="text1"/>
          <w:kern w:val="0"/>
          <w:szCs w:val="21"/>
        </w:rPr>
        <w:t>天内，对施工场地进行全面清理。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交工前清理现场要求：完工后接到发包人书面退场通知后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按发包人指示拆除临时建筑、设施、清走器材、剩余材料和余泥渣土，施工范围内的清理以通过发包人验收为标准。如逾期不拆，影响后续施工，发包人有权安排其他单位完成且相应费用由承包人承担，发包人并有权根据其对后续施工的影响程度及损失由承包人向</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支付违约金，</w:t>
      </w:r>
      <w:r>
        <w:rPr>
          <w:rFonts w:ascii="宋体" w:eastAsia="宋体" w:hAnsi="宋体" w:cs="Times New Roman" w:hint="eastAsia"/>
          <w:color w:val="000000" w:themeColor="text1"/>
          <w:kern w:val="0"/>
          <w:szCs w:val="21"/>
        </w:rPr>
        <w:t>每延期一天由承包人向发包人支付违约金为</w:t>
      </w:r>
      <w:r>
        <w:rPr>
          <w:rFonts w:ascii="宋体" w:eastAsia="宋体" w:hAnsi="宋体" w:cs="Times New Roman" w:hint="eastAsia"/>
          <w:color w:val="000000" w:themeColor="text1"/>
          <w:kern w:val="0"/>
          <w:szCs w:val="21"/>
        </w:rPr>
        <w:t>5</w:t>
      </w:r>
      <w:r>
        <w:rPr>
          <w:rFonts w:ascii="宋体" w:eastAsia="宋体" w:hAnsi="宋体" w:cs="Times New Roman" w:hint="eastAsia"/>
          <w:color w:val="000000" w:themeColor="text1"/>
          <w:kern w:val="0"/>
          <w:szCs w:val="21"/>
        </w:rPr>
        <w:t>万元</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天</w:t>
      </w:r>
      <w:r>
        <w:rPr>
          <w:rFonts w:ascii="宋体" w:eastAsia="宋体" w:hAnsi="宋体" w:cs="Times New Roman"/>
          <w:color w:val="000000" w:themeColor="text1"/>
          <w:kern w:val="0"/>
          <w:szCs w:val="21"/>
        </w:rPr>
        <w:t>，所需费用及违约金从本合同结算款中扣除。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）承包人应做的其他工作：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保证执行投标文件所承诺的施工组织设计中的资源投入计划，将工程施工所需的机械设备、人</w:t>
      </w:r>
      <w:r>
        <w:rPr>
          <w:rFonts w:ascii="宋体" w:eastAsia="宋体" w:hAnsi="宋体" w:cs="Times New Roman"/>
          <w:color w:val="000000" w:themeColor="text1"/>
          <w:kern w:val="0"/>
          <w:szCs w:val="21"/>
        </w:rPr>
        <w:t>员、材料等资源，根据工程进度计划按时、按标准、足额投入。</w:t>
      </w:r>
      <w:r>
        <w:rPr>
          <w:rFonts w:ascii="宋体" w:eastAsia="宋体" w:hAnsi="宋体" w:cs="Times New Roman" w:hint="eastAsia"/>
          <w:color w:val="000000" w:themeColor="text1"/>
          <w:kern w:val="0"/>
          <w:szCs w:val="21"/>
        </w:rPr>
        <w:t>承包人接到中标通知七天内组织人员进场，在发包人要求时间内按国、省、市级要求完善场地围挡、喷淋系统、大门标识标牌、视频监控系统。</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施工过程中，承包人因特殊原因需变更资源投入计划或者对已投入的资源进行调整的，应当提前</w:t>
      </w:r>
      <w:r>
        <w:rPr>
          <w:rFonts w:ascii="宋体" w:eastAsia="宋体" w:hAnsi="宋体" w:cs="Times New Roman"/>
          <w:color w:val="000000" w:themeColor="text1"/>
          <w:kern w:val="0"/>
          <w:szCs w:val="21"/>
        </w:rPr>
        <w:t xml:space="preserve"> 7 </w:t>
      </w:r>
      <w:proofErr w:type="gramStart"/>
      <w:r>
        <w:rPr>
          <w:rFonts w:ascii="宋体" w:eastAsia="宋体" w:hAnsi="宋体" w:cs="Times New Roman"/>
          <w:color w:val="000000" w:themeColor="text1"/>
          <w:kern w:val="0"/>
          <w:szCs w:val="21"/>
        </w:rPr>
        <w:t>天提出</w:t>
      </w:r>
      <w:proofErr w:type="gramEnd"/>
      <w:r>
        <w:rPr>
          <w:rFonts w:ascii="宋体" w:eastAsia="宋体" w:hAnsi="宋体" w:cs="Times New Roman"/>
          <w:color w:val="000000" w:themeColor="text1"/>
          <w:kern w:val="0"/>
          <w:szCs w:val="21"/>
        </w:rPr>
        <w:t>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w:t>
      </w:r>
      <w:r>
        <w:rPr>
          <w:rFonts w:ascii="宋体" w:eastAsia="宋体" w:hAnsi="宋体" w:cs="Times New Roman"/>
          <w:color w:val="000000" w:themeColor="text1"/>
          <w:kern w:val="0"/>
          <w:szCs w:val="21"/>
        </w:rPr>
        <w:t>承包人开工后已进场的机械设备在任何情况下都不得在计划使用期间撤出现场。</w:t>
      </w:r>
      <w:proofErr w:type="gramStart"/>
      <w:r>
        <w:rPr>
          <w:rFonts w:ascii="宋体" w:eastAsia="宋体" w:hAnsi="宋体" w:cs="Times New Roman"/>
          <w:color w:val="000000" w:themeColor="text1"/>
          <w:kern w:val="0"/>
          <w:szCs w:val="21"/>
        </w:rPr>
        <w:t>若施工</w:t>
      </w:r>
      <w:proofErr w:type="gramEnd"/>
      <w:r>
        <w:rPr>
          <w:rFonts w:ascii="宋体" w:eastAsia="宋体" w:hAnsi="宋体" w:cs="Times New Roman"/>
          <w:color w:val="000000" w:themeColor="text1"/>
          <w:kern w:val="0"/>
          <w:szCs w:val="21"/>
        </w:rPr>
        <w:t>机械、设备在施工过程中发生损坏，承包人必须在</w:t>
      </w:r>
      <w:r>
        <w:rPr>
          <w:rFonts w:ascii="宋体" w:eastAsia="宋体" w:hAnsi="宋体" w:cs="Times New Roman"/>
          <w:color w:val="000000" w:themeColor="text1"/>
          <w:kern w:val="0"/>
          <w:szCs w:val="21"/>
        </w:rPr>
        <w:t xml:space="preserve"> 3 </w:t>
      </w:r>
      <w:r>
        <w:rPr>
          <w:rFonts w:ascii="宋体" w:eastAsia="宋体" w:hAnsi="宋体" w:cs="Times New Roman"/>
          <w:color w:val="000000" w:themeColor="text1"/>
          <w:kern w:val="0"/>
          <w:szCs w:val="21"/>
        </w:rPr>
        <w:t>天内修复或更换。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因设计变更、施工现场情况变化造成工程内容、工程量变化，须调整机械、设备的规格、数量的，承包人须在变更或变化确定后</w:t>
      </w:r>
      <w:r>
        <w:rPr>
          <w:rFonts w:ascii="宋体" w:eastAsia="宋体" w:hAnsi="宋体" w:cs="Times New Roman"/>
          <w:color w:val="000000" w:themeColor="text1"/>
          <w:kern w:val="0"/>
          <w:szCs w:val="21"/>
        </w:rPr>
        <w:t xml:space="preserve"> 3 </w:t>
      </w:r>
      <w:r>
        <w:rPr>
          <w:rFonts w:ascii="宋体" w:eastAsia="宋体" w:hAnsi="宋体" w:cs="Times New Roman"/>
          <w:color w:val="000000" w:themeColor="text1"/>
          <w:kern w:val="0"/>
          <w:szCs w:val="21"/>
        </w:rPr>
        <w:t>天内，提出完整的更新施工方案和资源投入计划，报总监理工程师和发包人批准后实施。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承包人应当清楚地预计到施工期间对外界可能产生的不可避免的干扰，并保证主动努力减少这些干</w:t>
      </w:r>
      <w:r>
        <w:rPr>
          <w:rFonts w:ascii="宋体" w:eastAsia="宋体" w:hAnsi="宋体" w:cs="Times New Roman"/>
          <w:color w:val="000000" w:themeColor="text1"/>
          <w:kern w:val="0"/>
          <w:szCs w:val="21"/>
        </w:rPr>
        <w:lastRenderedPageBreak/>
        <w:t>扰对外界的影响，积极主动与外界进行协调。</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宋体" w:eastAsia="宋体" w:hAnsi="宋体" w:cs="宋体"/>
          <w:color w:val="000000" w:themeColor="text1"/>
          <w:kern w:val="0"/>
          <w:szCs w:val="21"/>
        </w:rPr>
        <w:t>（</w:t>
      </w:r>
      <w:r>
        <w:rPr>
          <w:rFonts w:ascii="宋体" w:eastAsia="宋体" w:hAnsi="宋体" w:cs="宋体"/>
          <w:color w:val="000000" w:themeColor="text1"/>
          <w:kern w:val="0"/>
          <w:szCs w:val="21"/>
        </w:rPr>
        <w:t>6</w:t>
      </w:r>
      <w:r>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提供发包人代表和监理单位工作人员必要足够的办公场所和办公生活设施。最低包括：发包人代表现场办公室两间，每间面积约</w:t>
      </w:r>
      <w:r>
        <w:rPr>
          <w:rFonts w:ascii="宋体" w:eastAsia="宋体" w:hAnsi="宋体" w:cs="宋体"/>
          <w:color w:val="000000" w:themeColor="text1"/>
          <w:kern w:val="0"/>
          <w:szCs w:val="21"/>
        </w:rPr>
        <w:t xml:space="preserve">20 </w:t>
      </w:r>
      <w:r>
        <w:rPr>
          <w:rFonts w:ascii="宋体" w:eastAsia="宋体" w:hAnsi="宋体" w:cs="宋体" w:hint="eastAsia"/>
          <w:color w:val="000000" w:themeColor="text1"/>
          <w:kern w:val="0"/>
          <w:szCs w:val="21"/>
        </w:rPr>
        <w:t>㎡（套间），工程监理现场办公室两间，每间面积约</w:t>
      </w:r>
      <w:r>
        <w:rPr>
          <w:rFonts w:ascii="宋体" w:eastAsia="宋体" w:hAnsi="宋体" w:cs="宋体"/>
          <w:color w:val="000000" w:themeColor="text1"/>
          <w:kern w:val="0"/>
          <w:szCs w:val="21"/>
        </w:rPr>
        <w:t>20</w:t>
      </w:r>
      <w:r>
        <w:rPr>
          <w:rFonts w:ascii="宋体" w:eastAsia="宋体" w:hAnsi="宋体" w:cs="宋体"/>
          <w:color w:val="000000" w:themeColor="text1"/>
          <w:kern w:val="0"/>
          <w:szCs w:val="21"/>
        </w:rPr>
        <w:t>㎡（套间），公共大会议一间，面积约</w:t>
      </w:r>
      <w:r>
        <w:rPr>
          <w:rFonts w:ascii="宋体" w:eastAsia="宋体" w:hAnsi="宋体" w:cs="宋体"/>
          <w:color w:val="000000" w:themeColor="text1"/>
          <w:kern w:val="0"/>
          <w:szCs w:val="21"/>
        </w:rPr>
        <w:t xml:space="preserve">100 </w:t>
      </w:r>
      <w:r>
        <w:rPr>
          <w:rFonts w:ascii="宋体" w:eastAsia="宋体" w:hAnsi="宋体" w:cs="宋体" w:hint="eastAsia"/>
          <w:color w:val="000000" w:themeColor="text1"/>
          <w:kern w:val="0"/>
          <w:szCs w:val="21"/>
        </w:rPr>
        <w:t>㎡。</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宋体" w:eastAsia="宋体" w:hAnsi="宋体" w:cs="宋体"/>
          <w:color w:val="000000" w:themeColor="text1"/>
          <w:kern w:val="0"/>
          <w:szCs w:val="21"/>
        </w:rPr>
        <w:t>（</w:t>
      </w:r>
      <w:r>
        <w:rPr>
          <w:rFonts w:ascii="宋体" w:eastAsia="宋体" w:hAnsi="宋体" w:cs="宋体"/>
          <w:color w:val="000000" w:themeColor="text1"/>
          <w:kern w:val="0"/>
          <w:szCs w:val="21"/>
        </w:rPr>
        <w:t>7</w:t>
      </w:r>
      <w:r>
        <w:rPr>
          <w:rFonts w:ascii="宋体" w:eastAsia="宋体" w:hAnsi="宋体" w:cs="宋体"/>
          <w:color w:val="000000" w:themeColor="text1"/>
          <w:kern w:val="0"/>
          <w:szCs w:val="21"/>
        </w:rPr>
        <w:t>）承包人须按照本合同约定履行施工总承包管理和配合服务，包括但不限于下列工作内容</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宋体"/>
          <w:color w:val="000000" w:themeColor="text1"/>
          <w:kern w:val="0"/>
          <w:szCs w:val="21"/>
        </w:rPr>
        <w:t xml:space="preserve"> </w:t>
      </w:r>
      <w:r>
        <w:rPr>
          <w:rFonts w:ascii="宋体" w:eastAsia="宋体" w:hAnsi="宋体" w:cs="宋体"/>
          <w:color w:val="000000" w:themeColor="text1"/>
          <w:kern w:val="0"/>
          <w:szCs w:val="21"/>
        </w:rPr>
        <w:t>项目进度管理；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施工现场临时设施搭建和管理；</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文明施工和安全生产管理；</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综合管理；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成品保护；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竣工验收、竣工资料（含竣工图）管理；</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本合同包含的其他施工总承包管理和配合服务内容</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⑧</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发包人交付的其他任务。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）承包人须于每期（关键节点）完成后</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日内向总监理工程师提供综合报表（内容包括但不限于如下计划、报表或报告），经总监理工程师审核，并报发包人批准后实施：</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上期工程进度款《资金使用反馈表》，并提交</w:t>
      </w:r>
      <w:proofErr w:type="gramStart"/>
      <w:r>
        <w:rPr>
          <w:rFonts w:ascii="宋体" w:eastAsia="宋体" w:hAnsi="宋体" w:cs="Times New Roman"/>
          <w:color w:val="000000" w:themeColor="text1"/>
          <w:kern w:val="0"/>
          <w:szCs w:val="21"/>
        </w:rPr>
        <w:t>己支付</w:t>
      </w:r>
      <w:proofErr w:type="gramEnd"/>
      <w:r>
        <w:rPr>
          <w:rFonts w:ascii="宋体" w:eastAsia="宋体" w:hAnsi="宋体" w:cs="Times New Roman"/>
          <w:color w:val="000000" w:themeColor="text1"/>
          <w:kern w:val="0"/>
          <w:szCs w:val="21"/>
        </w:rPr>
        <w:t>分包及材料设备供货单位价款凭证复印件，由总监理工程师核实确认资金落实情况并报发包人，以保证承包人将工程进度款专用于本合同工程；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应完成的工程进度和实际完成进度统计报表、完成的工程量申报（要求分细项申报，并含有完成金额）、工程质量，安全生产，文明施工情况报告、工程事故（如果发生时）报告、其总承包管理范围内各专业间的组织管理、协调、配合等方面情况及所出现问题的专项报告</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下期施工进度计划、下期施工拟投入设备，劳动力计划。</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）承包人须于进场之日起</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日内向发包人提交本合同工程的分部验收工作计划，经发包人审定后执行。如在施工过程中发生设计变更、新增工程等情况导致工程内容发生变化的，承包人应在发包人规定的时间内提交新的分部验收工作计划，</w:t>
      </w:r>
      <w:r>
        <w:rPr>
          <w:rFonts w:ascii="宋体" w:eastAsia="宋体" w:hAnsi="宋体" w:cs="Times New Roman"/>
          <w:color w:val="000000" w:themeColor="text1"/>
          <w:kern w:val="0"/>
          <w:szCs w:val="21"/>
        </w:rPr>
        <w:t>经发包人审定后执行。分部验收原则上按分部工程为界面划分，特殊情况下，也可按子分部工程或分项工程为界面来划分。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）承包人须按发包人要求提供审查、汇报的材料。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）发包人为执行其作为国有企业的工程监管程序，由发包人集团内部或外部第三方审计机构进行的项目审计，承包人及其分包人有义务做好相关配合工作。</w:t>
      </w:r>
    </w:p>
    <w:p w:rsidR="00E101EA" w:rsidRDefault="00584E12">
      <w:pPr>
        <w:spacing w:after="120" w:line="360" w:lineRule="auto"/>
        <w:ind w:firstLine="420"/>
        <w:rPr>
          <w:rFonts w:ascii="宋体" w:eastAsia="宋体" w:hAnsi="宋体" w:cs="宋体"/>
          <w:color w:val="000000" w:themeColor="text1"/>
          <w:sz w:val="24"/>
          <w:szCs w:val="24"/>
        </w:rPr>
      </w:pPr>
      <w:r>
        <w:rPr>
          <w:rFonts w:ascii="宋体" w:eastAsia="宋体" w:hAnsi="宋体" w:cs="Times New Roman" w:hint="eastAsia"/>
          <w:color w:val="000000" w:themeColor="text1"/>
          <w:szCs w:val="24"/>
        </w:rPr>
        <w:t>（</w:t>
      </w:r>
      <w:r>
        <w:rPr>
          <w:rFonts w:ascii="宋体" w:eastAsia="宋体" w:hAnsi="宋体" w:cs="Times New Roman" w:hint="eastAsia"/>
          <w:color w:val="000000" w:themeColor="text1"/>
          <w:szCs w:val="24"/>
        </w:rPr>
        <w:t>12</w:t>
      </w:r>
      <w:r>
        <w:rPr>
          <w:rFonts w:ascii="宋体" w:eastAsia="宋体" w:hAnsi="宋体" w:cs="Times New Roman" w:hint="eastAsia"/>
          <w:color w:val="000000" w:themeColor="text1"/>
          <w:szCs w:val="24"/>
        </w:rPr>
        <w:t>）</w:t>
      </w:r>
      <w:r>
        <w:rPr>
          <w:rFonts w:ascii="宋体" w:eastAsia="宋体" w:hAnsi="宋体" w:cs="Times New Roman" w:hint="eastAsia"/>
          <w:color w:val="000000" w:themeColor="text1"/>
          <w:kern w:val="0"/>
          <w:szCs w:val="21"/>
        </w:rPr>
        <w:t>承包人根据省、市疫情防控要求对本项目工地现场、办公区、生活区等场所及人员进行防疫管理，如因承包人未按要求进行疫情管控，导致项目停工或停滞、隔离等，责任由承包人承担。</w:t>
      </w:r>
    </w:p>
    <w:p w:rsidR="00E101EA" w:rsidRDefault="00584E12">
      <w:pPr>
        <w:keepNext/>
        <w:keepLines/>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4.2</w:t>
      </w:r>
      <w:r>
        <w:rPr>
          <w:rFonts w:ascii="宋体" w:eastAsia="宋体" w:hAnsi="宋体" w:cs="Times New Roman" w:hint="eastAsia"/>
          <w:b/>
          <w:color w:val="000000" w:themeColor="text1"/>
          <w:kern w:val="0"/>
          <w:szCs w:val="21"/>
        </w:rPr>
        <w:t>履约</w:t>
      </w:r>
      <w:r>
        <w:rPr>
          <w:rFonts w:ascii="宋体" w:eastAsia="宋体" w:hAnsi="宋体" w:cs="Times New Roman"/>
          <w:b/>
          <w:color w:val="000000" w:themeColor="text1"/>
          <w:kern w:val="0"/>
          <w:szCs w:val="21"/>
        </w:rPr>
        <w:t>担保</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4.2.3</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4.2.3</w:t>
      </w:r>
      <w:r>
        <w:rPr>
          <w:rFonts w:ascii="宋体" w:eastAsia="宋体" w:hAnsi="宋体" w:cs="Times New Roman"/>
          <w:color w:val="000000" w:themeColor="text1"/>
          <w:kern w:val="0"/>
          <w:szCs w:val="21"/>
        </w:rPr>
        <w:t>履约保函格式的约定：详见合同附件。</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4.2.5</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4.2.5</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）履约担保金额：</w:t>
      </w:r>
      <w:r>
        <w:rPr>
          <w:rFonts w:ascii="宋体" w:eastAsia="宋体" w:hAnsi="宋体" w:cs="Times New Roman" w:hint="eastAsia"/>
          <w:color w:val="000000" w:themeColor="text1"/>
          <w:kern w:val="0"/>
          <w:szCs w:val="21"/>
        </w:rPr>
        <w:t>承包人向发包人提交担保金额为</w:t>
      </w:r>
      <w:r>
        <w:rPr>
          <w:rFonts w:ascii="宋体" w:eastAsia="宋体" w:hAnsi="宋体" w:cs="Times New Roman"/>
          <w:color w:val="000000" w:themeColor="text1"/>
          <w:kern w:val="0"/>
          <w:szCs w:val="21"/>
        </w:rPr>
        <w:t>中标总价</w:t>
      </w:r>
      <w:r>
        <w:rPr>
          <w:rFonts w:ascii="宋体" w:eastAsia="宋体" w:hAnsi="宋体" w:cs="Times New Roman" w:hint="eastAsia"/>
          <w:color w:val="000000" w:themeColor="text1"/>
          <w:kern w:val="0"/>
          <w:szCs w:val="21"/>
        </w:rPr>
        <w:t>的</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％（含施工、设计、勘察</w:t>
      </w:r>
      <w:r>
        <w:rPr>
          <w:rFonts w:ascii="宋体" w:eastAsia="宋体" w:hAnsi="宋体" w:cs="Times New Roman" w:hint="eastAsia"/>
          <w:color w:val="000000" w:themeColor="text1"/>
          <w:kern w:val="0"/>
          <w:szCs w:val="21"/>
        </w:rPr>
        <w:t>中标价等合同价款</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的履约担保，对应承包人须一次性开具履约保函，履约保函有效期至合同约定的工程竣工验收合格、完成移交交付和清理退场之日满【</w:t>
      </w:r>
      <w:r>
        <w:rPr>
          <w:rFonts w:ascii="宋体" w:eastAsia="宋体" w:hAnsi="宋体" w:cs="Times New Roman" w:hint="eastAsia"/>
          <w:color w:val="000000" w:themeColor="text1"/>
          <w:kern w:val="0"/>
          <w:szCs w:val="21"/>
        </w:rPr>
        <w:t>3</w:t>
      </w:r>
      <w:r>
        <w:rPr>
          <w:rFonts w:ascii="宋体" w:eastAsia="宋体" w:hAnsi="宋体" w:cs="Times New Roman" w:hint="eastAsia"/>
          <w:color w:val="000000" w:themeColor="text1"/>
          <w:kern w:val="0"/>
          <w:szCs w:val="21"/>
        </w:rPr>
        <w:t>】</w:t>
      </w:r>
      <w:proofErr w:type="gramStart"/>
      <w:r>
        <w:rPr>
          <w:rFonts w:ascii="宋体" w:eastAsia="宋体" w:hAnsi="宋体" w:cs="Times New Roman" w:hint="eastAsia"/>
          <w:color w:val="000000" w:themeColor="text1"/>
          <w:kern w:val="0"/>
          <w:szCs w:val="21"/>
        </w:rPr>
        <w:t>个</w:t>
      </w:r>
      <w:proofErr w:type="gramEnd"/>
      <w:r>
        <w:rPr>
          <w:rFonts w:ascii="宋体" w:eastAsia="宋体" w:hAnsi="宋体" w:cs="Times New Roman" w:hint="eastAsia"/>
          <w:color w:val="000000" w:themeColor="text1"/>
          <w:kern w:val="0"/>
          <w:szCs w:val="21"/>
        </w:rPr>
        <w:t>月后止，如期满后承包人尚未按照合同要求完全实施和完成本合同工程的，承包人应当按照</w:t>
      </w:r>
      <w:r>
        <w:rPr>
          <w:rFonts w:ascii="宋体" w:eastAsia="宋体" w:hAnsi="宋体" w:cs="Times New Roman" w:hint="eastAsia"/>
          <w:color w:val="000000" w:themeColor="text1"/>
          <w:kern w:val="0"/>
          <w:szCs w:val="21"/>
        </w:rPr>
        <w:t>4.2.</w:t>
      </w:r>
      <w:r>
        <w:rPr>
          <w:rFonts w:ascii="宋体" w:eastAsia="宋体" w:hAnsi="宋体" w:cs="Times New Roman"/>
          <w:color w:val="000000" w:themeColor="text1"/>
          <w:kern w:val="0"/>
          <w:szCs w:val="21"/>
        </w:rPr>
        <w:t>5</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5</w:t>
      </w:r>
      <w:r>
        <w:rPr>
          <w:rFonts w:ascii="宋体" w:eastAsia="宋体" w:hAnsi="宋体" w:cs="Times New Roman" w:hint="eastAsia"/>
          <w:color w:val="000000" w:themeColor="text1"/>
          <w:kern w:val="0"/>
          <w:szCs w:val="21"/>
        </w:rPr>
        <w:t>）款进行延期。</w:t>
      </w:r>
      <w:r>
        <w:rPr>
          <w:rFonts w:ascii="宋体" w:eastAsia="宋体" w:hAnsi="宋体" w:cs="Times New Roman"/>
          <w:color w:val="000000" w:themeColor="text1"/>
          <w:kern w:val="0"/>
          <w:szCs w:val="21"/>
        </w:rPr>
        <w:t>预算确认后，按确认预算金额（下浮后）的</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作为履约保函金额，如果金额比签订合同时开具的履约保函金额高，需调整保函金额，重新开具。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履约担保的形式：</w:t>
      </w:r>
      <w:r>
        <w:rPr>
          <w:rFonts w:ascii="宋体" w:eastAsia="宋体" w:hAnsi="宋体" w:cs="Times New Roman" w:hint="eastAsia"/>
          <w:color w:val="000000" w:themeColor="text1"/>
          <w:kern w:val="0"/>
          <w:szCs w:val="21"/>
        </w:rPr>
        <w:t>以银行保函或保证保险或工程担保公司保函提交</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履约担保提交时间</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本</w:t>
      </w:r>
      <w:r>
        <w:rPr>
          <w:rFonts w:ascii="宋体" w:eastAsia="宋体" w:hAnsi="宋体" w:cs="Times New Roman"/>
          <w:color w:val="000000" w:themeColor="text1"/>
          <w:kern w:val="0"/>
          <w:szCs w:val="21"/>
        </w:rPr>
        <w:t>合同或</w:t>
      </w:r>
      <w:r>
        <w:rPr>
          <w:rFonts w:ascii="宋体" w:eastAsia="宋体" w:hAnsi="宋体" w:cs="Times New Roman" w:hint="eastAsia"/>
          <w:color w:val="000000" w:themeColor="text1"/>
          <w:kern w:val="0"/>
          <w:szCs w:val="21"/>
        </w:rPr>
        <w:t>调整合同价</w:t>
      </w:r>
      <w:r>
        <w:rPr>
          <w:rFonts w:ascii="宋体" w:eastAsia="宋体" w:hAnsi="宋体" w:cs="Times New Roman"/>
          <w:color w:val="000000" w:themeColor="text1"/>
          <w:kern w:val="0"/>
          <w:szCs w:val="21"/>
        </w:rPr>
        <w:t>补充合同签订后</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日内（双方另有约定的按双方约定执行）</w:t>
      </w:r>
      <w:r>
        <w:rPr>
          <w:rFonts w:ascii="宋体" w:eastAsia="宋体" w:hAnsi="宋体" w:cs="Times New Roman" w:hint="eastAsia"/>
          <w:color w:val="000000" w:themeColor="text1"/>
          <w:kern w:val="0"/>
          <w:szCs w:val="21"/>
        </w:rPr>
        <w:t>。履约担保为银行保函的，须是</w:t>
      </w:r>
      <w:r>
        <w:rPr>
          <w:rFonts w:ascii="宋体" w:eastAsia="宋体" w:hAnsi="宋体" w:cs="Times New Roman"/>
          <w:color w:val="000000" w:themeColor="text1"/>
          <w:kern w:val="0"/>
          <w:szCs w:val="21"/>
        </w:rPr>
        <w:t>广州市内四大国有银行分行以上开</w:t>
      </w:r>
      <w:r>
        <w:rPr>
          <w:rFonts w:ascii="宋体" w:eastAsia="宋体" w:hAnsi="宋体" w:cs="Times New Roman" w:hint="eastAsia"/>
          <w:color w:val="000000" w:themeColor="text1"/>
          <w:kern w:val="0"/>
          <w:szCs w:val="21"/>
        </w:rPr>
        <w:t>具的无条件、</w:t>
      </w:r>
      <w:r>
        <w:rPr>
          <w:rFonts w:ascii="宋体" w:eastAsia="宋体" w:hAnsi="宋体" w:cs="Times New Roman"/>
          <w:color w:val="000000" w:themeColor="text1"/>
          <w:kern w:val="0"/>
          <w:szCs w:val="21"/>
        </w:rPr>
        <w:t>不可撤销、见索即付的银行保函</w:t>
      </w:r>
      <w:r>
        <w:rPr>
          <w:rFonts w:ascii="宋体" w:eastAsia="宋体" w:hAnsi="宋体" w:cs="Times New Roman" w:hint="eastAsia"/>
          <w:color w:val="000000" w:themeColor="text1"/>
          <w:kern w:val="0"/>
          <w:szCs w:val="21"/>
        </w:rPr>
        <w:t>，格式详见合同附件</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w:t>
      </w:r>
      <w:r>
        <w:rPr>
          <w:rFonts w:ascii="宋体" w:eastAsia="宋体" w:hAnsi="宋体" w:cs="Times New Roman"/>
          <w:bCs/>
          <w:color w:val="000000" w:themeColor="text1"/>
          <w:kern w:val="0"/>
          <w:szCs w:val="21"/>
        </w:rPr>
        <w:t>承包人应按照</w:t>
      </w:r>
      <w:r>
        <w:rPr>
          <w:rFonts w:ascii="宋体" w:eastAsia="宋体" w:hAnsi="宋体" w:cs="Times New Roman" w:hint="eastAsia"/>
          <w:bCs/>
          <w:color w:val="000000" w:themeColor="text1"/>
          <w:kern w:val="0"/>
          <w:szCs w:val="21"/>
        </w:rPr>
        <w:t>发包人</w:t>
      </w:r>
      <w:r>
        <w:rPr>
          <w:rFonts w:ascii="宋体" w:eastAsia="宋体" w:hAnsi="宋体" w:cs="Times New Roman"/>
          <w:bCs/>
          <w:color w:val="000000" w:themeColor="text1"/>
          <w:kern w:val="0"/>
          <w:szCs w:val="21"/>
        </w:rPr>
        <w:t>的要求提供符合本合同约定的保函，否则</w:t>
      </w:r>
      <w:r>
        <w:rPr>
          <w:rFonts w:ascii="宋体" w:eastAsia="宋体" w:hAnsi="宋体" w:cs="Times New Roman" w:hint="eastAsia"/>
          <w:bCs/>
          <w:color w:val="000000" w:themeColor="text1"/>
          <w:kern w:val="0"/>
          <w:szCs w:val="21"/>
        </w:rPr>
        <w:t>发包人</w:t>
      </w:r>
      <w:r>
        <w:rPr>
          <w:rFonts w:ascii="宋体" w:eastAsia="宋体" w:hAnsi="宋体" w:cs="Times New Roman"/>
          <w:bCs/>
          <w:color w:val="000000" w:themeColor="text1"/>
          <w:kern w:val="0"/>
          <w:szCs w:val="21"/>
        </w:rPr>
        <w:t>有权不予接收，并要求承包人重新开具保函。</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4.2.5</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）承包人提交的履约保函是对本合同约定的承包人的全部义务（包括但不限于承包人违约后应支付的违约金和赔偿金）的担保，承包人的任何一次不履行或不完全履行合同义务的行为，</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均有权向出</w:t>
      </w:r>
      <w:proofErr w:type="gramStart"/>
      <w:r>
        <w:rPr>
          <w:rFonts w:ascii="宋体" w:eastAsia="宋体" w:hAnsi="宋体" w:cs="Times New Roman"/>
          <w:color w:val="000000" w:themeColor="text1"/>
          <w:kern w:val="0"/>
          <w:szCs w:val="21"/>
        </w:rPr>
        <w:t>函银行</w:t>
      </w:r>
      <w:proofErr w:type="gramEnd"/>
      <w:r>
        <w:rPr>
          <w:rFonts w:ascii="宋体" w:eastAsia="宋体" w:hAnsi="宋体" w:cs="Times New Roman"/>
          <w:color w:val="000000" w:themeColor="text1"/>
          <w:kern w:val="0"/>
          <w:szCs w:val="21"/>
        </w:rPr>
        <w:t>提出索赔或启动履约保函的一部分或全部。</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）承包人不履行或不完全履行合同义务的行为导致发包人通过履约保函向银行索赔履约保函金额的一部分或者全部的，承包人必须在发包人规定的时间内</w:t>
      </w:r>
      <w:r>
        <w:rPr>
          <w:rFonts w:ascii="宋体" w:eastAsia="宋体" w:hAnsi="宋体" w:cs="Times New Roman" w:hint="eastAsia"/>
          <w:color w:val="000000" w:themeColor="text1"/>
          <w:kern w:val="0"/>
          <w:szCs w:val="21"/>
        </w:rPr>
        <w:t>（如发包人未另行规定的，补交时间不得晚于索赔实现之日起</w:t>
      </w:r>
      <w:r>
        <w:rPr>
          <w:rFonts w:ascii="宋体" w:eastAsia="宋体" w:hAnsi="宋体" w:cs="Times New Roman" w:hint="eastAsia"/>
          <w:color w:val="000000" w:themeColor="text1"/>
          <w:kern w:val="0"/>
          <w:szCs w:val="21"/>
        </w:rPr>
        <w:t>15</w:t>
      </w:r>
      <w:r>
        <w:rPr>
          <w:rFonts w:ascii="宋体" w:eastAsia="宋体" w:hAnsi="宋体" w:cs="Times New Roman" w:hint="eastAsia"/>
          <w:color w:val="000000" w:themeColor="text1"/>
          <w:kern w:val="0"/>
          <w:szCs w:val="21"/>
        </w:rPr>
        <w:t>日内）</w:t>
      </w:r>
      <w:r>
        <w:rPr>
          <w:rFonts w:ascii="宋体" w:eastAsia="宋体" w:hAnsi="宋体" w:cs="Times New Roman"/>
          <w:color w:val="000000" w:themeColor="text1"/>
          <w:kern w:val="0"/>
          <w:szCs w:val="21"/>
        </w:rPr>
        <w:t>补充提交履约保函，使得本合同履行期间有效的履约保函金额不低于承</w:t>
      </w:r>
      <w:r>
        <w:rPr>
          <w:rFonts w:ascii="宋体" w:eastAsia="宋体" w:hAnsi="宋体" w:cs="Times New Roman"/>
          <w:color w:val="000000" w:themeColor="text1"/>
          <w:kern w:val="0"/>
          <w:szCs w:val="21"/>
        </w:rPr>
        <w:t>包人第一次提交的履约保函金额，同时也不超过未完工程的合同价。</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）承包人不履行或不完全履行合同义务的行为导致发包人没收履约担保的一部分或者全部的，承包人必须在发包人规定的时间内</w:t>
      </w:r>
      <w:r>
        <w:rPr>
          <w:rFonts w:ascii="宋体" w:eastAsia="宋体" w:hAnsi="宋体" w:cs="Times New Roman" w:hint="eastAsia"/>
          <w:color w:val="000000" w:themeColor="text1"/>
          <w:kern w:val="0"/>
          <w:szCs w:val="21"/>
        </w:rPr>
        <w:t>（如发包人未另行规定的，补交时间不得晚于索赔实现之日起</w:t>
      </w:r>
      <w:r>
        <w:rPr>
          <w:rFonts w:ascii="宋体" w:eastAsia="宋体" w:hAnsi="宋体" w:cs="Times New Roman" w:hint="eastAsia"/>
          <w:color w:val="000000" w:themeColor="text1"/>
          <w:kern w:val="0"/>
          <w:szCs w:val="21"/>
        </w:rPr>
        <w:t>15</w:t>
      </w:r>
      <w:r>
        <w:rPr>
          <w:rFonts w:ascii="宋体" w:eastAsia="宋体" w:hAnsi="宋体" w:cs="Times New Roman" w:hint="eastAsia"/>
          <w:color w:val="000000" w:themeColor="text1"/>
          <w:kern w:val="0"/>
          <w:szCs w:val="21"/>
        </w:rPr>
        <w:t>日内）</w:t>
      </w:r>
      <w:r>
        <w:rPr>
          <w:rFonts w:ascii="宋体" w:eastAsia="宋体" w:hAnsi="宋体" w:cs="Times New Roman"/>
          <w:color w:val="000000" w:themeColor="text1"/>
          <w:kern w:val="0"/>
          <w:szCs w:val="21"/>
        </w:rPr>
        <w:t>补充提交履约担保，使得本合同履行期间有效的履约担保金额不低于承包人第一次提交的履约担保，同时也不超过未完工程的合同价。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）如果承包人不按发包人的要求</w:t>
      </w:r>
      <w:r>
        <w:rPr>
          <w:rFonts w:ascii="宋体" w:eastAsia="宋体" w:hAnsi="宋体" w:cs="Times New Roman" w:hint="eastAsia"/>
          <w:color w:val="000000" w:themeColor="text1"/>
          <w:kern w:val="0"/>
          <w:szCs w:val="21"/>
        </w:rPr>
        <w:t>或规定的时间</w:t>
      </w:r>
      <w:r>
        <w:rPr>
          <w:rFonts w:ascii="宋体" w:eastAsia="宋体" w:hAnsi="宋体" w:cs="Times New Roman"/>
          <w:color w:val="000000" w:themeColor="text1"/>
          <w:kern w:val="0"/>
          <w:szCs w:val="21"/>
        </w:rPr>
        <w:t>及时补充提交履约保函的，则发包人有权部分解除或解除本合同。</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w:t>
      </w:r>
      <w:r>
        <w:rPr>
          <w:rFonts w:ascii="宋体" w:eastAsia="宋体" w:hAnsi="宋体" w:cs="Times New Roman"/>
          <w:b/>
          <w:bCs/>
          <w:color w:val="000000" w:themeColor="text1"/>
          <w:kern w:val="0"/>
          <w:szCs w:val="21"/>
        </w:rPr>
        <w:t>5</w:t>
      </w:r>
      <w:r>
        <w:rPr>
          <w:rFonts w:ascii="宋体" w:eastAsia="宋体" w:hAnsi="宋体" w:cs="Times New Roman"/>
          <w:b/>
          <w:bCs/>
          <w:color w:val="000000" w:themeColor="text1"/>
          <w:kern w:val="0"/>
          <w:szCs w:val="21"/>
        </w:rPr>
        <w:t>）</w:t>
      </w:r>
      <w:r>
        <w:rPr>
          <w:rFonts w:ascii="宋体" w:eastAsia="宋体" w:hAnsi="宋体" w:cs="Times New Roman" w:hint="eastAsia"/>
          <w:b/>
          <w:bCs/>
          <w:color w:val="000000" w:themeColor="text1"/>
          <w:kern w:val="0"/>
          <w:szCs w:val="21"/>
        </w:rPr>
        <w:t>承包人保证</w:t>
      </w:r>
      <w:r>
        <w:rPr>
          <w:rFonts w:ascii="宋体" w:eastAsia="宋体" w:hAnsi="宋体" w:cs="Times New Roman"/>
          <w:b/>
          <w:bCs/>
          <w:color w:val="000000" w:themeColor="text1"/>
          <w:kern w:val="0"/>
          <w:szCs w:val="21"/>
        </w:rPr>
        <w:t>在承包人按照合同要求</w:t>
      </w:r>
      <w:r>
        <w:rPr>
          <w:rFonts w:ascii="宋体" w:eastAsia="宋体" w:hAnsi="宋体" w:cs="Times New Roman" w:hint="eastAsia"/>
          <w:b/>
          <w:bCs/>
          <w:color w:val="000000" w:themeColor="text1"/>
          <w:kern w:val="0"/>
          <w:szCs w:val="21"/>
        </w:rPr>
        <w:t>完全</w:t>
      </w:r>
      <w:r>
        <w:rPr>
          <w:rFonts w:ascii="宋体" w:eastAsia="宋体" w:hAnsi="宋体" w:cs="Times New Roman"/>
          <w:b/>
          <w:bCs/>
          <w:color w:val="000000" w:themeColor="text1"/>
          <w:kern w:val="0"/>
          <w:szCs w:val="21"/>
        </w:rPr>
        <w:t>实施和完成本合同工程之前，履约担保一直有效。如果履约保函因有效期届满，致使履约保函自动失效，而承包人尚未按合同要求实施和完成本合同工程的，承包人应在保函有效期满前</w:t>
      </w:r>
      <w:r>
        <w:rPr>
          <w:rFonts w:ascii="宋体" w:eastAsia="宋体" w:hAnsi="宋体" w:cs="Times New Roman"/>
          <w:b/>
          <w:bCs/>
          <w:color w:val="000000" w:themeColor="text1"/>
          <w:kern w:val="0"/>
          <w:szCs w:val="21"/>
        </w:rPr>
        <w:t>1</w:t>
      </w:r>
      <w:r>
        <w:rPr>
          <w:rFonts w:ascii="宋体" w:eastAsia="宋体" w:hAnsi="宋体" w:cs="Times New Roman"/>
          <w:b/>
          <w:bCs/>
          <w:color w:val="000000" w:themeColor="text1"/>
          <w:kern w:val="0"/>
          <w:szCs w:val="21"/>
        </w:rPr>
        <w:t>个月无条件办理保函续保并自行承担相关费用，</w:t>
      </w:r>
      <w:r>
        <w:rPr>
          <w:rFonts w:ascii="宋体" w:eastAsia="宋体" w:hAnsi="宋体" w:cs="Times New Roman" w:hint="eastAsia"/>
          <w:b/>
          <w:bCs/>
          <w:color w:val="000000" w:themeColor="text1"/>
          <w:kern w:val="0"/>
          <w:szCs w:val="21"/>
        </w:rPr>
        <w:t>确保担保期限不出现空缺，否则承包人构成违约，发包人有权向银行无条件兑付此保函，并在保函续期办理前不予支付后续工程款，由此引起的责任由承包人承担</w:t>
      </w:r>
      <w:r>
        <w:rPr>
          <w:rFonts w:ascii="宋体" w:eastAsia="宋体" w:hAnsi="宋体" w:cs="Times New Roman"/>
          <w:b/>
          <w:bCs/>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）如果因承包人不履行或不完全履行合同义务的行为导致发包人扣取履约保函的一部分或者全部的，则相应扣取部分的履约保函不予退还。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）承包人违约与履约担保金的扣</w:t>
      </w:r>
      <w:r>
        <w:rPr>
          <w:rFonts w:ascii="宋体" w:eastAsia="宋体" w:hAnsi="宋体" w:cs="Times New Roman"/>
          <w:color w:val="000000" w:themeColor="text1"/>
          <w:kern w:val="0"/>
          <w:szCs w:val="21"/>
        </w:rPr>
        <w:t>除。如果承包人违反国家法律法规及合同约定义务，导致合同提前终止或解除，发包人有权根据其损失情况，依照履约保函约定向银行索偿。</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4.2.6</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4.2.6</w:t>
      </w:r>
      <w:r>
        <w:rPr>
          <w:rFonts w:ascii="宋体" w:eastAsia="宋体" w:hAnsi="宋体" w:cs="Times New Roman"/>
          <w:color w:val="000000" w:themeColor="text1"/>
          <w:kern w:val="0"/>
          <w:szCs w:val="21"/>
        </w:rPr>
        <w:t>履约保函的退回</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工程完工并经竣工验收合格</w:t>
      </w:r>
      <w:r>
        <w:rPr>
          <w:rFonts w:ascii="宋体" w:eastAsia="宋体" w:hAnsi="宋体" w:cs="Times New Roman" w:hint="eastAsia"/>
          <w:color w:val="000000" w:themeColor="text1"/>
          <w:kern w:val="0"/>
          <w:szCs w:val="21"/>
        </w:rPr>
        <w:t>、完成移交交付和清理退场</w:t>
      </w:r>
      <w:r>
        <w:rPr>
          <w:rFonts w:ascii="宋体" w:eastAsia="宋体" w:hAnsi="宋体" w:cs="Times New Roman"/>
          <w:color w:val="000000" w:themeColor="text1"/>
          <w:kern w:val="0"/>
          <w:szCs w:val="21"/>
        </w:rPr>
        <w:t>后，承包人可向发包人申请退回银行保函原件。</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4.2.7</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4.2.</w:t>
      </w:r>
      <w:bookmarkStart w:id="1276" w:name="_Hlk49497304"/>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工资支付</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承包人应按广州市人力资源和社会保障局、广州市城乡建设委员会关于印发《广州市建设领域工人工资支付分账管理实施细则》（穗建</w:t>
      </w:r>
      <w:proofErr w:type="gramStart"/>
      <w:r>
        <w:rPr>
          <w:rFonts w:ascii="宋体" w:eastAsia="宋体" w:hAnsi="宋体" w:cs="Times New Roman"/>
          <w:color w:val="000000" w:themeColor="text1"/>
          <w:kern w:val="0"/>
          <w:szCs w:val="21"/>
        </w:rPr>
        <w:t>规</w:t>
      </w:r>
      <w:proofErr w:type="gramEnd"/>
      <w:r>
        <w:rPr>
          <w:rFonts w:ascii="宋体" w:eastAsia="宋体" w:hAnsi="宋体" w:cs="Times New Roman"/>
          <w:color w:val="000000" w:themeColor="text1"/>
          <w:kern w:val="0"/>
          <w:szCs w:val="21"/>
        </w:rPr>
        <w:t>字〔</w:t>
      </w:r>
      <w:r>
        <w:rPr>
          <w:rFonts w:ascii="宋体" w:eastAsia="宋体" w:hAnsi="宋体" w:cs="Times New Roman"/>
          <w:color w:val="000000" w:themeColor="text1"/>
          <w:kern w:val="0"/>
          <w:szCs w:val="21"/>
        </w:rPr>
        <w:t>2020</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37</w:t>
      </w:r>
      <w:r>
        <w:rPr>
          <w:rFonts w:ascii="宋体" w:eastAsia="宋体" w:hAnsi="宋体" w:cs="Times New Roman"/>
          <w:color w:val="000000" w:themeColor="text1"/>
          <w:kern w:val="0"/>
          <w:szCs w:val="21"/>
        </w:rPr>
        <w:t>号）、《保障农民工工资支付条例》（国务院令第</w:t>
      </w:r>
      <w:r>
        <w:rPr>
          <w:rFonts w:ascii="宋体" w:eastAsia="宋体" w:hAnsi="宋体" w:cs="Times New Roman"/>
          <w:color w:val="000000" w:themeColor="text1"/>
          <w:kern w:val="0"/>
          <w:szCs w:val="21"/>
        </w:rPr>
        <w:t>724</w:t>
      </w:r>
      <w:r>
        <w:rPr>
          <w:rFonts w:ascii="宋体" w:eastAsia="宋体" w:hAnsi="宋体" w:cs="Times New Roman"/>
          <w:color w:val="000000" w:themeColor="text1"/>
          <w:kern w:val="0"/>
          <w:szCs w:val="21"/>
        </w:rPr>
        <w:t>号）</w:t>
      </w:r>
      <w:r>
        <w:rPr>
          <w:rFonts w:ascii="宋体" w:eastAsia="宋体" w:hAnsi="宋体" w:cs="Times New Roman" w:hint="eastAsia"/>
          <w:color w:val="000000" w:themeColor="text1"/>
          <w:kern w:val="0"/>
          <w:szCs w:val="21"/>
        </w:rPr>
        <w:t>、《关于印发广州市房屋建筑及市政工程实名制和工资支付分账平台化管理工作方案的通知》（</w:t>
      </w:r>
      <w:proofErr w:type="gramStart"/>
      <w:r>
        <w:rPr>
          <w:rFonts w:ascii="宋体" w:eastAsia="宋体" w:hAnsi="宋体" w:cs="Times New Roman" w:hint="eastAsia"/>
          <w:color w:val="000000" w:themeColor="text1"/>
          <w:kern w:val="0"/>
          <w:szCs w:val="21"/>
        </w:rPr>
        <w:t>穗建筑</w:t>
      </w:r>
      <w:proofErr w:type="gramEnd"/>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201</w:t>
      </w:r>
      <w:r>
        <w:rPr>
          <w:rFonts w:ascii="宋体" w:eastAsia="宋体" w:hAnsi="宋体" w:cs="Times New Roman"/>
          <w:color w:val="000000" w:themeColor="text1"/>
          <w:kern w:val="0"/>
          <w:szCs w:val="21"/>
        </w:rPr>
        <w:t>8</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183</w:t>
      </w:r>
      <w:r>
        <w:rPr>
          <w:rFonts w:ascii="宋体" w:eastAsia="宋体" w:hAnsi="宋体" w:cs="Times New Roman" w:hint="eastAsia"/>
          <w:color w:val="000000" w:themeColor="text1"/>
          <w:kern w:val="0"/>
          <w:szCs w:val="21"/>
        </w:rPr>
        <w:t>号）、《广州市住房和城乡建设委员会关于转发</w:t>
      </w:r>
      <w:r>
        <w:rPr>
          <w:rFonts w:ascii="宋体" w:eastAsia="宋体" w:hAnsi="宋体" w:cs="Times New Roman" w:hint="eastAsia"/>
          <w:color w:val="000000" w:themeColor="text1"/>
          <w:kern w:val="0"/>
          <w:szCs w:val="21"/>
        </w:rPr>
        <w:t>&lt;</w:t>
      </w:r>
      <w:r>
        <w:rPr>
          <w:rFonts w:ascii="宋体" w:eastAsia="宋体" w:hAnsi="宋体" w:cs="Times New Roman" w:hint="eastAsia"/>
          <w:color w:val="000000" w:themeColor="text1"/>
          <w:kern w:val="0"/>
          <w:szCs w:val="21"/>
        </w:rPr>
        <w:t>广东省住房和城乡建设厅关于房屋建筑和市政基础设施工程用工实名管理暂行办法</w:t>
      </w:r>
      <w:r>
        <w:rPr>
          <w:rFonts w:ascii="宋体" w:eastAsia="宋体" w:hAnsi="宋体" w:cs="Times New Roman" w:hint="eastAsia"/>
          <w:color w:val="000000" w:themeColor="text1"/>
          <w:kern w:val="0"/>
          <w:szCs w:val="21"/>
        </w:rPr>
        <w:t>&gt;</w:t>
      </w:r>
      <w:r>
        <w:rPr>
          <w:rFonts w:ascii="宋体" w:eastAsia="宋体" w:hAnsi="宋体" w:cs="Times New Roman" w:hint="eastAsia"/>
          <w:color w:val="000000" w:themeColor="text1"/>
          <w:kern w:val="0"/>
          <w:szCs w:val="21"/>
        </w:rPr>
        <w:t>的通知》（</w:t>
      </w:r>
      <w:proofErr w:type="gramStart"/>
      <w:r>
        <w:rPr>
          <w:rFonts w:ascii="宋体" w:eastAsia="宋体" w:hAnsi="宋体" w:cs="Times New Roman" w:hint="eastAsia"/>
          <w:color w:val="000000" w:themeColor="text1"/>
          <w:kern w:val="0"/>
          <w:szCs w:val="21"/>
        </w:rPr>
        <w:t>穗建筑</w:t>
      </w:r>
      <w:proofErr w:type="gramEnd"/>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2018</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981</w:t>
      </w:r>
      <w:r>
        <w:rPr>
          <w:rFonts w:ascii="宋体" w:eastAsia="宋体" w:hAnsi="宋体" w:cs="Times New Roman" w:hint="eastAsia"/>
          <w:color w:val="000000" w:themeColor="text1"/>
          <w:kern w:val="0"/>
          <w:szCs w:val="21"/>
        </w:rPr>
        <w:t>号）</w:t>
      </w:r>
      <w:r>
        <w:rPr>
          <w:rFonts w:ascii="宋体" w:eastAsia="宋体" w:hAnsi="宋体" w:cs="Times New Roman"/>
          <w:color w:val="000000" w:themeColor="text1"/>
          <w:kern w:val="0"/>
          <w:szCs w:val="21"/>
        </w:rPr>
        <w:t>等</w:t>
      </w:r>
      <w:r>
        <w:rPr>
          <w:rFonts w:ascii="宋体" w:eastAsia="宋体" w:hAnsi="宋体" w:cs="Times New Roman" w:hint="eastAsia"/>
          <w:color w:val="000000" w:themeColor="text1"/>
          <w:kern w:val="0"/>
          <w:szCs w:val="21"/>
        </w:rPr>
        <w:t>关于用工实名制和工人工资支付分账管理的有关规定执行，相关规定如有</w:t>
      </w:r>
      <w:proofErr w:type="gramStart"/>
      <w:r>
        <w:rPr>
          <w:rFonts w:ascii="宋体" w:eastAsia="宋体" w:hAnsi="宋体" w:cs="Times New Roman" w:hint="eastAsia"/>
          <w:color w:val="000000" w:themeColor="text1"/>
          <w:kern w:val="0"/>
          <w:szCs w:val="21"/>
        </w:rPr>
        <w:t>更新按</w:t>
      </w:r>
      <w:proofErr w:type="gramEnd"/>
      <w:r>
        <w:rPr>
          <w:rFonts w:ascii="宋体" w:eastAsia="宋体" w:hAnsi="宋体" w:cs="Times New Roman" w:hint="eastAsia"/>
          <w:color w:val="000000" w:themeColor="text1"/>
          <w:kern w:val="0"/>
          <w:szCs w:val="21"/>
        </w:rPr>
        <w:t>最新执行。</w:t>
      </w:r>
      <w:r>
        <w:rPr>
          <w:rFonts w:ascii="宋体" w:eastAsia="宋体" w:hAnsi="宋体" w:cs="Times New Roman"/>
          <w:color w:val="000000" w:themeColor="text1"/>
          <w:kern w:val="0"/>
          <w:szCs w:val="21"/>
        </w:rPr>
        <w:t>在广州市设立</w:t>
      </w:r>
      <w:r>
        <w:rPr>
          <w:rFonts w:ascii="宋体" w:eastAsia="宋体" w:hAnsi="宋体" w:cs="Times New Roman" w:hint="eastAsia"/>
          <w:color w:val="000000" w:themeColor="text1"/>
          <w:kern w:val="0"/>
          <w:szCs w:val="21"/>
        </w:rPr>
        <w:t>工人工资</w:t>
      </w:r>
      <w:r>
        <w:rPr>
          <w:rFonts w:ascii="宋体" w:eastAsia="宋体" w:hAnsi="宋体" w:cs="Times New Roman"/>
          <w:color w:val="000000" w:themeColor="text1"/>
          <w:kern w:val="0"/>
          <w:szCs w:val="21"/>
        </w:rPr>
        <w:t>专用</w:t>
      </w:r>
      <w:r>
        <w:rPr>
          <w:rFonts w:ascii="宋体" w:eastAsia="宋体" w:hAnsi="宋体" w:cs="Times New Roman" w:hint="eastAsia"/>
          <w:color w:val="000000" w:themeColor="text1"/>
          <w:kern w:val="0"/>
          <w:szCs w:val="21"/>
        </w:rPr>
        <w:t>账户</w:t>
      </w:r>
      <w:r>
        <w:rPr>
          <w:rFonts w:ascii="宋体" w:eastAsia="宋体" w:hAnsi="宋体" w:cs="Times New Roman"/>
          <w:color w:val="000000" w:themeColor="text1"/>
          <w:kern w:val="0"/>
          <w:szCs w:val="21"/>
        </w:rPr>
        <w:t>，在办理施工许可证时，按黄埔区建设局和黄埔区劳动和社会保障局的要求办理相关手续。</w:t>
      </w:r>
      <w:bookmarkStart w:id="1277" w:name="_Hlk76398297"/>
      <w:r>
        <w:rPr>
          <w:rFonts w:ascii="宋体" w:eastAsia="宋体" w:hAnsi="宋体" w:cs="Times New Roman"/>
          <w:color w:val="000000" w:themeColor="text1"/>
          <w:kern w:val="0"/>
          <w:szCs w:val="21"/>
        </w:rPr>
        <w:t>发包人在支付</w:t>
      </w:r>
      <w:r>
        <w:rPr>
          <w:rFonts w:ascii="宋体" w:eastAsia="宋体" w:hAnsi="宋体" w:cs="Times New Roman" w:hint="eastAsia"/>
          <w:color w:val="000000" w:themeColor="text1"/>
          <w:kern w:val="0"/>
          <w:szCs w:val="21"/>
        </w:rPr>
        <w:t>预付款（如有）、</w:t>
      </w:r>
      <w:r>
        <w:rPr>
          <w:rFonts w:ascii="宋体" w:eastAsia="宋体" w:hAnsi="宋体" w:cs="Times New Roman"/>
          <w:color w:val="000000" w:themeColor="text1"/>
          <w:kern w:val="0"/>
          <w:szCs w:val="21"/>
        </w:rPr>
        <w:t>工程进度款</w:t>
      </w:r>
      <w:r>
        <w:rPr>
          <w:rFonts w:ascii="宋体" w:eastAsia="宋体" w:hAnsi="宋体" w:cs="Times New Roman" w:hint="eastAsia"/>
          <w:color w:val="000000" w:themeColor="text1"/>
          <w:kern w:val="0"/>
          <w:szCs w:val="21"/>
        </w:rPr>
        <w:t>及绿色施工安全防护措</w:t>
      </w:r>
      <w:r>
        <w:rPr>
          <w:rFonts w:ascii="宋体" w:eastAsia="宋体" w:hAnsi="宋体" w:cs="Times New Roman" w:hint="eastAsia"/>
          <w:color w:val="000000" w:themeColor="text1"/>
          <w:kern w:val="0"/>
          <w:szCs w:val="21"/>
        </w:rPr>
        <w:t>施费</w:t>
      </w:r>
      <w:r>
        <w:rPr>
          <w:rFonts w:ascii="宋体" w:eastAsia="宋体" w:hAnsi="宋体" w:cs="Times New Roman"/>
          <w:color w:val="000000" w:themeColor="text1"/>
          <w:kern w:val="0"/>
          <w:szCs w:val="21"/>
        </w:rPr>
        <w:t>时</w:t>
      </w:r>
      <w:r>
        <w:rPr>
          <w:rFonts w:ascii="宋体" w:eastAsia="宋体" w:hAnsi="宋体" w:cs="Times New Roman" w:hint="eastAsia"/>
          <w:color w:val="000000" w:themeColor="text1"/>
          <w:kern w:val="0"/>
          <w:szCs w:val="21"/>
        </w:rPr>
        <w:t>，本项目整体施工图预算经发包人审定前，支付时工人工资比例暂定为</w:t>
      </w:r>
      <w:r>
        <w:rPr>
          <w:rFonts w:ascii="宋体" w:eastAsia="宋体" w:hAnsi="宋体" w:cs="Times New Roman" w:hint="eastAsia"/>
          <w:color w:val="000000" w:themeColor="text1"/>
          <w:kern w:val="0"/>
          <w:szCs w:val="21"/>
        </w:rPr>
        <w:t>15%</w:t>
      </w:r>
      <w:r>
        <w:rPr>
          <w:rFonts w:ascii="宋体" w:eastAsia="宋体" w:hAnsi="宋体" w:cs="Times New Roman" w:hint="eastAsia"/>
          <w:color w:val="000000" w:themeColor="text1"/>
          <w:kern w:val="0"/>
          <w:szCs w:val="21"/>
        </w:rPr>
        <w:t>；本项目整体施工图预算经发包人审定后，支付时工人工资比例以整体施工图预算中的人工费</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工程费的比例为准</w:t>
      </w:r>
      <w:r>
        <w:rPr>
          <w:rFonts w:ascii="宋体" w:eastAsia="宋体" w:hAnsi="宋体" w:cs="Times New Roman"/>
          <w:color w:val="000000" w:themeColor="text1"/>
          <w:kern w:val="0"/>
          <w:szCs w:val="21"/>
        </w:rPr>
        <w:t>。</w:t>
      </w:r>
      <w:bookmarkEnd w:id="1276"/>
      <w:r>
        <w:rPr>
          <w:rFonts w:ascii="宋体" w:eastAsia="宋体" w:hAnsi="宋体" w:cs="Times New Roman" w:hint="eastAsia"/>
          <w:color w:val="000000" w:themeColor="text1"/>
          <w:kern w:val="0"/>
          <w:szCs w:val="21"/>
        </w:rPr>
        <w:t>如有新规定按最新的规定执行。否则，承包人须对此引起的纠纷负全责，造成发包人损失（包括但不限于发包人因此而支付的赔偿款、律师费、诉讼费、保全费、公证费、鉴定费等）的，承包人须承担全部责任。</w:t>
      </w:r>
      <w:bookmarkEnd w:id="1277"/>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 xml:space="preserve">4.3 </w:t>
      </w:r>
      <w:r>
        <w:rPr>
          <w:rFonts w:ascii="宋体" w:eastAsia="宋体" w:hAnsi="宋体" w:cs="Times New Roman"/>
          <w:b/>
          <w:color w:val="000000" w:themeColor="text1"/>
          <w:kern w:val="0"/>
          <w:szCs w:val="21"/>
        </w:rPr>
        <w:t>分包和不得转包</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4.3.5</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color w:val="000000" w:themeColor="text1"/>
          <w:kern w:val="0"/>
          <w:szCs w:val="21"/>
        </w:rPr>
        <w:t>4.3.5</w:t>
      </w:r>
      <w:r>
        <w:rPr>
          <w:rFonts w:ascii="宋体" w:eastAsia="宋体" w:hAnsi="宋体" w:cs="Times New Roman"/>
          <w:b/>
          <w:color w:val="000000" w:themeColor="text1"/>
          <w:kern w:val="0"/>
          <w:szCs w:val="21"/>
        </w:rPr>
        <w:t>设计分包</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）本合同工程的主要工作内容及关键性工作必须由承包人自行完成，不得</w:t>
      </w:r>
      <w:r>
        <w:rPr>
          <w:rFonts w:ascii="宋体" w:eastAsia="宋体" w:hAnsi="宋体" w:cs="Times New Roman" w:hint="eastAsia"/>
          <w:color w:val="000000" w:themeColor="text1"/>
          <w:kern w:val="0"/>
          <w:szCs w:val="21"/>
        </w:rPr>
        <w:t>违法</w:t>
      </w:r>
      <w:r>
        <w:rPr>
          <w:rFonts w:ascii="宋体" w:eastAsia="宋体" w:hAnsi="宋体" w:cs="Times New Roman"/>
          <w:color w:val="000000" w:themeColor="text1"/>
          <w:kern w:val="0"/>
          <w:szCs w:val="21"/>
        </w:rPr>
        <w:t>分包。本项目中（包括但不限于红线范围内）承包人应保证按规划及建筑功能要求、配套设施要求完成本工程造价中包含的全部项目的专业专项设计（如供水、排水、供电、及与红线外市政接驳的专项设计等）。承包人所承接的专项设计内容，由于承包人自身的资质及所属设计人员的限制，承包人可进行分包，分包方由承包人推荐，发包人对被推荐机构的资质等进行审核，如发包人认为承包人推荐的机构不符合发包人的要求的，承包人必须重新推荐直至符合发包人要求。本项目设计由发包人总包给承包人，因承包人无专业设计资质所产生的分包设计费用由承包人负责。专项分</w:t>
      </w:r>
      <w:r>
        <w:rPr>
          <w:rFonts w:ascii="宋体" w:eastAsia="宋体" w:hAnsi="宋体" w:cs="Times New Roman"/>
          <w:color w:val="000000" w:themeColor="text1"/>
          <w:kern w:val="0"/>
          <w:szCs w:val="21"/>
        </w:rPr>
        <w:t>包施工图设计文件中，需设计人校核确认的部分由设计人及专项分包方人员进行会签并盖经授权的图纸审核专用章或公章。</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必须在提交设计计划书时将拟分包的项目及拟定的专业分包单位报给发包人批准。承包人选择的专项分包单位必须符合国内的相关行业资质标准，经发包人确认后，由承包人与专项分包方签订分包合同，并将签订的分包合同正本一份提交发包人备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经过发包人认可后，承包人应在发包人限定的时间内与分包单位签订分包合同，并在分包合同签订后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个工作日内将分包合同报送发包人备案。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）承包人应严格按照本合同约定及项目建</w:t>
      </w:r>
      <w:r>
        <w:rPr>
          <w:rFonts w:ascii="宋体" w:eastAsia="宋体" w:hAnsi="宋体" w:cs="Times New Roman"/>
          <w:color w:val="000000" w:themeColor="text1"/>
          <w:kern w:val="0"/>
          <w:szCs w:val="21"/>
        </w:rPr>
        <w:t>设管理需要做好分包管理工作，禁止转包或违法分包，禁止转让、出借企业资质证书或者以其他方式允许他人以本企业名义承揽设计业务。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承包人不得将其承包的全部设计项目转包给他人，或者将其承包的全部设计项目肢解后以分包的名</w:t>
      </w:r>
      <w:r>
        <w:rPr>
          <w:rFonts w:ascii="宋体" w:eastAsia="宋体" w:hAnsi="宋体" w:cs="Times New Roman"/>
          <w:color w:val="000000" w:themeColor="text1"/>
          <w:kern w:val="0"/>
          <w:szCs w:val="21"/>
        </w:rPr>
        <w:lastRenderedPageBreak/>
        <w:t>义分别转包给他人；将设计项目分包后，未在设计现场设立项目管理机构和派驻相应人员，且未对该设计活动进行组织管理的，视同转包行为。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下列行为，属于违法分包：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Ⅰ </w:t>
      </w:r>
      <w:r>
        <w:rPr>
          <w:rFonts w:ascii="宋体" w:eastAsia="宋体" w:hAnsi="宋体" w:cs="Times New Roman"/>
          <w:color w:val="000000" w:themeColor="text1"/>
          <w:kern w:val="0"/>
          <w:szCs w:val="21"/>
        </w:rPr>
        <w:t>承包人将设计项目分包给不具备相应资质条件的分包人的；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Ⅱ </w:t>
      </w:r>
      <w:r>
        <w:rPr>
          <w:rFonts w:ascii="宋体" w:eastAsia="宋体" w:hAnsi="宋体" w:cs="Times New Roman"/>
          <w:color w:val="000000" w:themeColor="text1"/>
          <w:kern w:val="0"/>
          <w:szCs w:val="21"/>
        </w:rPr>
        <w:t>本合同中未有约定，又未经发包人认可，承包人将承包的部分设计项目分包给他人的</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Ⅲ</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虽然没有将其承包的设计项目进行分包，但在设计现场所设项目管理机构的设计负责人、各专业设计负责人、设计驻场负责人和驻场设计代表不是承包人本单位人员的，视同允许他人以本企业名义承揽设计业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）分包单位必须自行完成所承包的设计，严禁再分包，并需履行下列义务（包括但不限于）：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接受发包人及承包人的管理，无条件执行发包人及设计单位的指令。当发包人的指令与承包人的指令相冲突时，以发包人的指令为准；其他指令之间发生冲突时，应立即提请发包人协调处理。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按本合同及分包合同约定按时、按质、按量完成分包的设</w:t>
      </w:r>
      <w:r>
        <w:rPr>
          <w:rFonts w:ascii="宋体" w:eastAsia="宋体" w:hAnsi="宋体" w:cs="Times New Roman"/>
          <w:color w:val="000000" w:themeColor="text1"/>
          <w:kern w:val="0"/>
          <w:szCs w:val="21"/>
        </w:rPr>
        <w:t>计任务并提交设计成果文件，对分包设计的进度、质量、安全、工程投资控制等负责。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完成本合同及分包合同中与分包设计项目有关的其他工作内容。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）承包人的设计承包管理部是承包人的分包项目管理机构，应当具有与所承包设计的规模、技术复杂程度相适应的技术、经济管理人员；其中，设计负责人必须是本单位的人员。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承包人应按照本合同的有关约定，在发包人批准分包后</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天内将分包单位设计技术管理人员名单及设备仪器投入计划报送发包人且负责落实到位，并接受施工图审查单位和发包人代表的查验。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承包人应严格按照本合同约定及发包人的要求</w:t>
      </w:r>
      <w:r>
        <w:rPr>
          <w:rFonts w:ascii="宋体" w:eastAsia="宋体" w:hAnsi="宋体" w:cs="Times New Roman"/>
          <w:color w:val="000000" w:themeColor="text1"/>
          <w:kern w:val="0"/>
          <w:szCs w:val="21"/>
        </w:rPr>
        <w:t>加强对分包单位履行义务的管理，保证分包单位全面正确履行合同。分包单位的任何违约行为或疏忽导致工程损害或给发包人造成其他损失，由承包人承担连带责任。</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278" w:name="_Toc503856405"/>
      <w:bookmarkStart w:id="1279" w:name="_Toc14417386"/>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）专业设计分包单位的管理</w:t>
      </w:r>
      <w:bookmarkEnd w:id="1278"/>
      <w:bookmarkEnd w:id="127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w:t>
      </w:r>
      <w:r>
        <w:rPr>
          <w:rFonts w:ascii="宋体" w:eastAsia="宋体" w:hAnsi="宋体" w:cs="Times New Roman" w:hint="eastAsia"/>
          <w:color w:val="000000" w:themeColor="text1"/>
          <w:kern w:val="0"/>
          <w:szCs w:val="21"/>
        </w:rPr>
        <w:t>次要的</w:t>
      </w:r>
      <w:r>
        <w:rPr>
          <w:rFonts w:ascii="宋体" w:eastAsia="宋体" w:hAnsi="宋体" w:cs="Times New Roman"/>
          <w:color w:val="000000" w:themeColor="text1"/>
          <w:kern w:val="0"/>
          <w:szCs w:val="21"/>
        </w:rPr>
        <w:t>连带责任，承包人就该部分对总体方案设计思想及技术路线贯彻与总体设计的协调负责出具施工图的审核意见，并报发包人备案，承担相应责</w:t>
      </w:r>
      <w:r>
        <w:rPr>
          <w:rFonts w:ascii="宋体" w:eastAsia="宋体" w:hAnsi="宋体" w:cs="Times New Roman"/>
          <w:color w:val="000000" w:themeColor="text1"/>
          <w:kern w:val="0"/>
          <w:szCs w:val="21"/>
        </w:rPr>
        <w:t>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发包人另行发包的专项设计阶段，实行</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发包人另行发包的专项设计单位自身管理、承包人总协调管理、发包人管理的分级管理模式。在此管理阶段，</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承包人负责其设计总承包范围内的各项专业设计的相关专业和接口、界面的协调工作。</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280" w:name="_Toc14417387"/>
      <w:bookmarkStart w:id="1281" w:name="_Toc503856406"/>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）专业设计分包单位与施工图审查单位的关系</w:t>
      </w:r>
      <w:bookmarkEnd w:id="1280"/>
      <w:bookmarkEnd w:id="128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无论是承包人分包的专业设计分包单位还是发包人另外发包的专业设计承包单位，都要接受施工图审</w:t>
      </w:r>
      <w:r>
        <w:rPr>
          <w:rFonts w:ascii="宋体" w:eastAsia="宋体" w:hAnsi="宋体" w:cs="Times New Roman"/>
          <w:color w:val="000000" w:themeColor="text1"/>
          <w:kern w:val="0"/>
          <w:szCs w:val="21"/>
        </w:rPr>
        <w:lastRenderedPageBreak/>
        <w:t>查单位对其成果文件的审查。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）各专业设计单位的权利和义务详见各专项设计的分包合同。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）分包设计项目的价款由承包人与发包人结算。承包人应按本合同及分包合同的有关约定及时审核、申请支付各种设计款项。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）承包人对设计现场安全负责，并对专业设计单位的安全生产进行管理，发现事故隐患，应当及时</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专业设计单位就其所在的设计现场安全向承包人负责，服从承包人对设计现场的</w:t>
      </w:r>
      <w:r>
        <w:rPr>
          <w:rFonts w:ascii="宋体" w:eastAsia="宋体" w:hAnsi="宋体" w:cs="Times New Roman"/>
          <w:color w:val="000000" w:themeColor="text1"/>
          <w:kern w:val="0"/>
          <w:szCs w:val="21"/>
        </w:rPr>
        <w:t>安全管理。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包含于合同总价中。</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4.3.6</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4.3.6</w:t>
      </w:r>
      <w:r>
        <w:rPr>
          <w:rFonts w:ascii="宋体" w:eastAsia="宋体" w:hAnsi="宋体" w:cs="Times New Roman"/>
          <w:b/>
          <w:color w:val="000000" w:themeColor="text1"/>
          <w:kern w:val="0"/>
          <w:szCs w:val="21"/>
        </w:rPr>
        <w:t>施工分包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）本合同工程的主体及关键性工作必须由承包人自行完成，不得</w:t>
      </w:r>
      <w:r>
        <w:rPr>
          <w:rFonts w:ascii="宋体" w:eastAsia="宋体" w:hAnsi="宋体" w:cs="Times New Roman" w:hint="eastAsia"/>
          <w:color w:val="000000" w:themeColor="text1"/>
          <w:kern w:val="0"/>
          <w:szCs w:val="21"/>
        </w:rPr>
        <w:t>违法</w:t>
      </w:r>
      <w:r>
        <w:rPr>
          <w:rFonts w:ascii="宋体" w:eastAsia="宋体" w:hAnsi="宋体" w:cs="Times New Roman"/>
          <w:color w:val="000000" w:themeColor="text1"/>
          <w:kern w:val="0"/>
          <w:szCs w:val="21"/>
        </w:rPr>
        <w:t>分包。对于非主体、非关键性工程，承包人不具备相应资质的，</w:t>
      </w:r>
      <w:bookmarkStart w:id="1282" w:name="_Hlk76397414"/>
      <w:r>
        <w:rPr>
          <w:rFonts w:ascii="宋体" w:eastAsia="宋体" w:hAnsi="宋体" w:cs="Times New Roman"/>
          <w:color w:val="000000" w:themeColor="text1"/>
          <w:kern w:val="0"/>
          <w:szCs w:val="21"/>
        </w:rPr>
        <w:t>需经发包人审核批准后分包给具有相应资质和能力的专业单位实施</w:t>
      </w:r>
      <w:bookmarkEnd w:id="1282"/>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严格按照《房屋建筑和市政基础设施工程施工分包管理办法》和本合同的约定做好分包管理工作，禁止将承包的工程进行转包或违法分包，禁止转让、出借企业资质证书或者以其他方式允许他人以本企业名义承揽工程，严禁个人承揽分包工程业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）承包人选择的专业分包单位，应提前</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天以上，对每项专业工程至少提供三家分包单位供施工监理和发包人认可。承包人由于专业分包而产生的费用已包含在本工程合同价款中。如承包人违反本条款第（</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）点的要求承包人须按合同专用条款第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条的约定承担违约责任。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）承包人不履行合</w:t>
      </w:r>
      <w:r>
        <w:rPr>
          <w:rFonts w:ascii="宋体" w:eastAsia="宋体" w:hAnsi="宋体" w:cs="Times New Roman"/>
          <w:color w:val="000000" w:themeColor="text1"/>
          <w:kern w:val="0"/>
          <w:szCs w:val="21"/>
        </w:rPr>
        <w:t>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）下列行为，属于违法分包：</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承包人将专业工程或者劳务作业分包给不具备相应资质条件的分包人的；</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本合同中未有约定，又未经发包人认可，承包人将承包工程中的部分专业工程分包给他人的。</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）承包人虽然没有将其承包的工程进行分包，但在施工现场所设项目管理机构的项目负责人、技术管理人员</w:t>
      </w:r>
      <w:r>
        <w:rPr>
          <w:rFonts w:ascii="宋体" w:eastAsia="宋体" w:hAnsi="宋体" w:cs="Times New Roman"/>
          <w:color w:val="000000" w:themeColor="text1"/>
          <w:kern w:val="0"/>
          <w:szCs w:val="21"/>
        </w:rPr>
        <w:t>、核算管理人员、质量管理人员、安全管理人员不是承包人本单位人员的，视同允许他人以本企业名义承揽工程。</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）承包人应参照有关约定，在发包人批准分包后</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天内将分包单位工程技术管理人员名单及劳动力、施工机械设备投入计划报送发包人且负责落实到位，并接受总监理工程师和发包人代表的查验。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）分包工程价款由承包人与发包人结算。承包人应按本合同及分包合同的有关约定及时审核、申请支付各种工程、劳务及材料设备款项，并向发包人提交下列资料：</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属专业工程分包的，应向发包人提交分包人提交给承包人的履约担保文件复印件（应</w:t>
      </w:r>
      <w:r>
        <w:rPr>
          <w:rFonts w:ascii="宋体" w:eastAsia="宋体" w:hAnsi="宋体" w:cs="Times New Roman"/>
          <w:color w:val="000000" w:themeColor="text1"/>
          <w:kern w:val="0"/>
          <w:szCs w:val="21"/>
        </w:rPr>
        <w:t>同时携带原件供</w:t>
      </w:r>
      <w:r>
        <w:rPr>
          <w:rFonts w:ascii="宋体" w:eastAsia="宋体" w:hAnsi="宋体" w:cs="Times New Roman"/>
          <w:color w:val="000000" w:themeColor="text1"/>
          <w:kern w:val="0"/>
          <w:szCs w:val="21"/>
        </w:rPr>
        <w:lastRenderedPageBreak/>
        <w:t>发包人复核），具体按招标文件或发包人要求执行。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proofErr w:type="gramStart"/>
      <w:r>
        <w:rPr>
          <w:rFonts w:ascii="宋体" w:eastAsia="宋体" w:hAnsi="宋体" w:cs="Times New Roman"/>
          <w:color w:val="000000" w:themeColor="text1"/>
          <w:kern w:val="0"/>
          <w:szCs w:val="21"/>
        </w:rPr>
        <w:t>属材料</w:t>
      </w:r>
      <w:proofErr w:type="gramEnd"/>
      <w:r>
        <w:rPr>
          <w:rFonts w:ascii="宋体" w:eastAsia="宋体" w:hAnsi="宋体" w:cs="Times New Roman"/>
          <w:color w:val="000000" w:themeColor="text1"/>
          <w:kern w:val="0"/>
          <w:szCs w:val="21"/>
        </w:rPr>
        <w:t>设备供货的，应向发包人提交供货商提交给承包人的履约担保文件复印件（应同时携带原件供发包人复核），具体按招标文件或发包人要求执行。</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4.4 </w:t>
      </w:r>
      <w:r>
        <w:rPr>
          <w:rFonts w:ascii="宋体" w:eastAsia="宋体" w:hAnsi="宋体" w:cs="Times New Roman"/>
          <w:b/>
          <w:bCs/>
          <w:color w:val="000000" w:themeColor="text1"/>
          <w:kern w:val="0"/>
          <w:sz w:val="22"/>
        </w:rPr>
        <w:t>联合体</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4.4.6</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0"/>
        <w:rPr>
          <w:rFonts w:ascii="宋体" w:eastAsia="宋体" w:hAnsi="宋体"/>
          <w:color w:val="000000" w:themeColor="text1"/>
          <w:szCs w:val="21"/>
        </w:rPr>
      </w:pPr>
      <w:r>
        <w:rPr>
          <w:rFonts w:ascii="宋体" w:eastAsia="宋体" w:hAnsi="宋体" w:cs="Times New Roman"/>
          <w:color w:val="000000" w:themeColor="text1"/>
          <w:kern w:val="0"/>
          <w:szCs w:val="21"/>
        </w:rPr>
        <w:t>4.4.6</w:t>
      </w:r>
      <w:r>
        <w:rPr>
          <w:rFonts w:ascii="宋体" w:eastAsia="宋体" w:hAnsi="宋体" w:cs="Times New Roman" w:hint="eastAsia"/>
          <w:color w:val="000000" w:themeColor="text1"/>
          <w:kern w:val="0"/>
          <w:szCs w:val="21"/>
        </w:rPr>
        <w:t>如果联合体中标，合同签订后，联合体成员应根据所承担的工作内容分别向发包人提交相关支付协议</w:t>
      </w:r>
      <w:r>
        <w:rPr>
          <w:rFonts w:ascii="宋体" w:eastAsia="宋体" w:hAnsi="宋体" w:cs="Times New Roman"/>
          <w:color w:val="000000" w:themeColor="text1"/>
          <w:kern w:val="0"/>
          <w:szCs w:val="21"/>
        </w:rPr>
        <w:t>,</w:t>
      </w:r>
      <w:r>
        <w:rPr>
          <w:rFonts w:ascii="宋体" w:eastAsia="宋体" w:hAnsi="宋体"/>
          <w:color w:val="000000" w:themeColor="text1"/>
          <w:szCs w:val="21"/>
        </w:rPr>
        <w:t xml:space="preserve"> </w:t>
      </w:r>
      <w:r>
        <w:rPr>
          <w:rFonts w:ascii="宋体" w:eastAsia="宋体" w:hAnsi="宋体"/>
          <w:color w:val="000000" w:themeColor="text1"/>
          <w:szCs w:val="21"/>
        </w:rPr>
        <w:t>由发包人据此向联合体成员分别支付相关费用。</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hint="eastAsia"/>
          <w:b/>
          <w:bCs/>
          <w:color w:val="000000" w:themeColor="text1"/>
          <w:kern w:val="0"/>
          <w:sz w:val="22"/>
        </w:rPr>
        <w:t xml:space="preserve">4.5 </w:t>
      </w:r>
      <w:r>
        <w:rPr>
          <w:rFonts w:ascii="宋体" w:eastAsia="宋体" w:hAnsi="宋体" w:cs="Times New Roman" w:hint="eastAsia"/>
          <w:b/>
          <w:bCs/>
          <w:color w:val="000000" w:themeColor="text1"/>
          <w:kern w:val="0"/>
          <w:sz w:val="22"/>
        </w:rPr>
        <w:t>承包人项目经理</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4.5.5</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color w:val="000000" w:themeColor="text1"/>
          <w:kern w:val="0"/>
          <w:szCs w:val="21"/>
        </w:rPr>
        <w:t>4.5.5</w:t>
      </w:r>
      <w:r>
        <w:rPr>
          <w:rFonts w:ascii="宋体" w:eastAsia="宋体" w:hAnsi="宋体" w:cs="Times New Roman"/>
          <w:color w:val="000000" w:themeColor="text1"/>
          <w:kern w:val="0"/>
          <w:szCs w:val="21"/>
        </w:rPr>
        <w:t>承包人项目负责人施工管理职责（包括但不限于）：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）项目负责人负责本工程的全面管理工作，是本工程的第一责任人，代表承包人履行与发包人合同的相关责任。定期召开安全生产、质量控制、进度控制现场会</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）贯彻执行国家和工程所在地政府的有关法律、法规和政策，执行本工程的各项管理制</w:t>
      </w:r>
      <w:r>
        <w:rPr>
          <w:rFonts w:ascii="宋体" w:eastAsia="宋体" w:hAnsi="宋体" w:cs="Times New Roman" w:hint="eastAsia"/>
          <w:color w:val="000000" w:themeColor="text1"/>
          <w:kern w:val="0"/>
          <w:szCs w:val="21"/>
        </w:rPr>
        <w:t>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项目负责人是施工现场安全生产的第一责任人，应建立健全安全生产责任制和有关安全生产规章制度，每周组织按《建筑施工安全检查标准》进行安全检查，及时发现安全隐患，落实措施迅速整改，防止安全事故发生，确保安全生产</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）对本工程施工进行有效控制，落实有关技术规范和标准，积极推广</w:t>
      </w:r>
      <w:r>
        <w:rPr>
          <w:rFonts w:ascii="宋体" w:eastAsia="宋体" w:hAnsi="宋体" w:cs="Times New Roman"/>
          <w:color w:val="000000" w:themeColor="text1"/>
          <w:kern w:val="0"/>
          <w:szCs w:val="21"/>
        </w:rPr>
        <w:t>应用新技术，确保工程质量和工期，实现安全、文明生产，努力提高经济效益</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）负责本工程成本分析、含资金预测，制订控制成本措施；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）主持本工程工作会议，编制工程策划，填写工程报告；</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）签发本工程对内、对外文件及各类通告，负责批准施工方案；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）制定工程人员流动计划；</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）负责本工程施工现场管理工作，组织解决工程施工中的现场管理及技术工艺问题；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）负责本工程进度计划审核工作；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）组织协调现场施工及工程管理人员之间的工作关系</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组织工程阶段验收工作；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）负责审核本工程物资采购计划及工程物资需要量计划；</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13</w:t>
      </w:r>
      <w:r>
        <w:rPr>
          <w:rFonts w:ascii="宋体" w:eastAsia="宋体" w:hAnsi="宋体" w:cs="Times New Roman"/>
          <w:color w:val="000000" w:themeColor="text1"/>
          <w:kern w:val="0"/>
          <w:szCs w:val="21"/>
        </w:rPr>
        <w:t>）就总包自行完成的部分和分包工程的工作进行协调；</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）负责与发包人、监理、造价咨询、第三方检测等</w:t>
      </w:r>
      <w:r>
        <w:rPr>
          <w:rFonts w:ascii="宋体" w:eastAsia="宋体" w:hAnsi="宋体" w:cs="Times New Roman" w:hint="eastAsia"/>
          <w:color w:val="000000" w:themeColor="text1"/>
          <w:kern w:val="0"/>
          <w:szCs w:val="21"/>
        </w:rPr>
        <w:t>协调</w:t>
      </w:r>
      <w:r>
        <w:rPr>
          <w:rFonts w:ascii="宋体" w:eastAsia="宋体" w:hAnsi="宋体" w:cs="Times New Roman"/>
          <w:color w:val="000000" w:themeColor="text1"/>
          <w:kern w:val="0"/>
          <w:szCs w:val="21"/>
        </w:rPr>
        <w:t>关系；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）组织协调周边各单位关系。</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4.6 </w:t>
      </w:r>
      <w:r>
        <w:rPr>
          <w:rFonts w:ascii="宋体" w:eastAsia="宋体" w:hAnsi="宋体" w:cs="Times New Roman"/>
          <w:b/>
          <w:bCs/>
          <w:color w:val="000000" w:themeColor="text1"/>
          <w:kern w:val="0"/>
          <w:sz w:val="22"/>
        </w:rPr>
        <w:t>承包人人员的管理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4.6.1</w:t>
      </w:r>
      <w:r>
        <w:rPr>
          <w:rFonts w:ascii="宋体" w:eastAsia="宋体" w:hAnsi="宋体" w:cs="Times New Roman"/>
          <w:color w:val="000000" w:themeColor="text1"/>
          <w:kern w:val="0"/>
          <w:szCs w:val="21"/>
        </w:rPr>
        <w:t>补充以下内容：承包人人员在项目实施前必须全部到位且与投标文件承诺一致，并接受总监理工程师和发包人代表的查验。承包人委派的现场施工管理人员不得有兼职情况存在，并需接受监理人的监督。承包人人员</w:t>
      </w:r>
      <w:r>
        <w:rPr>
          <w:rFonts w:ascii="宋体" w:eastAsia="宋体" w:hAnsi="宋体" w:cs="Times New Roman" w:hint="eastAsia"/>
          <w:color w:val="000000" w:themeColor="text1"/>
          <w:kern w:val="0"/>
          <w:szCs w:val="21"/>
        </w:rPr>
        <w:t>确需</w:t>
      </w:r>
      <w:r>
        <w:rPr>
          <w:rFonts w:ascii="宋体" w:eastAsia="宋体" w:hAnsi="宋体" w:cs="Times New Roman"/>
          <w:color w:val="000000" w:themeColor="text1"/>
          <w:kern w:val="0"/>
          <w:szCs w:val="21"/>
        </w:rPr>
        <w:t>变更的，应符合《广东省住房和城乡建设厅关于建设工程项目招标中标后监督检查的办法》第九条规定，且须经发包人同意方可变更</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lastRenderedPageBreak/>
        <w:t>4.6.</w:t>
      </w:r>
      <w:r>
        <w:rPr>
          <w:rFonts w:ascii="宋体" w:eastAsia="宋体" w:hAnsi="宋体" w:cs="Times New Roman"/>
          <w:color w:val="000000" w:themeColor="text1"/>
          <w:kern w:val="0"/>
          <w:szCs w:val="21"/>
        </w:rPr>
        <w:t>2</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违反上述约定的，应按照本合同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4.6.</w:t>
      </w:r>
      <w:r>
        <w:rPr>
          <w:rFonts w:ascii="宋体" w:eastAsia="宋体" w:hAnsi="宋体" w:cs="Times New Roman"/>
          <w:color w:val="000000" w:themeColor="text1"/>
          <w:kern w:val="0"/>
          <w:szCs w:val="21"/>
        </w:rPr>
        <w:t>3</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承包人员其他管理要求，包括但不限于：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）承包人须按照规定进行施工管理，项目管理机构的设置、主要管</w:t>
      </w:r>
      <w:r>
        <w:rPr>
          <w:rFonts w:ascii="宋体" w:eastAsia="宋体" w:hAnsi="宋体" w:cs="Times New Roman" w:hint="eastAsia"/>
          <w:color w:val="000000" w:themeColor="text1"/>
          <w:kern w:val="0"/>
          <w:szCs w:val="21"/>
        </w:rPr>
        <w:t>理人员的安排应与投标文件承诺的相一致。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w:t>
      </w:r>
      <w:r>
        <w:rPr>
          <w:rFonts w:ascii="宋体" w:eastAsia="宋体" w:hAnsi="宋体" w:cs="Times New Roman" w:hint="eastAsia"/>
          <w:color w:val="000000" w:themeColor="text1"/>
          <w:kern w:val="0"/>
          <w:szCs w:val="21"/>
        </w:rPr>
        <w:t>）发包人在施工现场对主要施工管理人员进行考勤，纳入实名制管理。合同签订后，主要施工技术管理人员不到位，则总监理工程师不签发开工通知；施工中主要施工技术管理人员离开工地应向监理人和发包人申请，经批准后才能离开，未经批准擅自离开工地的，监理人有权向承包人发出暂停施工指示。由此产生的工期延误及经济损失由承包人自行负责，造成发包人损失的，发包人保留索赔的权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3</w:t>
      </w:r>
      <w:r>
        <w:rPr>
          <w:rFonts w:ascii="宋体" w:eastAsia="宋体" w:hAnsi="宋体" w:cs="Times New Roman" w:hint="eastAsia"/>
          <w:color w:val="000000" w:themeColor="text1"/>
          <w:kern w:val="0"/>
          <w:szCs w:val="21"/>
        </w:rPr>
        <w:t>）承包人必须在现场派驻工程档案资料员，负责从开工至竣工的工程竣工资料的整理、汇总、装订工作，并随时接受发包人</w:t>
      </w:r>
      <w:r>
        <w:rPr>
          <w:rFonts w:ascii="宋体" w:eastAsia="宋体" w:hAnsi="宋体" w:cs="Times New Roman" w:hint="eastAsia"/>
          <w:color w:val="000000" w:themeColor="text1"/>
          <w:kern w:val="0"/>
          <w:szCs w:val="21"/>
        </w:rPr>
        <w:t>及监理人的检查。资料员必须接受过工程档案管理培训，并取得上岗证书。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hint="eastAsia"/>
          <w:color w:val="000000" w:themeColor="text1"/>
          <w:kern w:val="0"/>
          <w:szCs w:val="21"/>
        </w:rPr>
        <w:t>）承包人必须建立安全生产保证体系，健全安全生产责任制。现场设置安全管理机构：应按规定配备足够的专职安全员，专职负责所有的安全和治安保卫工作及预防事故的发生。安全机构人员，有权按有关规定发布指令，并采取保护性措施防止事故发生。</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5</w:t>
      </w:r>
      <w:r>
        <w:rPr>
          <w:rFonts w:ascii="宋体" w:eastAsia="宋体" w:hAnsi="宋体" w:cs="Times New Roman" w:hint="eastAsia"/>
          <w:color w:val="000000" w:themeColor="text1"/>
          <w:kern w:val="0"/>
          <w:szCs w:val="21"/>
        </w:rPr>
        <w:t>）特殊工种作业人员均应持有相应的资格证明，监理人可以随时检查。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4.6.</w:t>
      </w:r>
      <w:r>
        <w:rPr>
          <w:rFonts w:ascii="宋体" w:eastAsia="宋体" w:hAnsi="宋体" w:cs="Times New Roman"/>
          <w:color w:val="000000" w:themeColor="text1"/>
          <w:kern w:val="0"/>
          <w:szCs w:val="21"/>
        </w:rPr>
        <w:t>4</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以上承包人员管理条款未尽事宜按发包人公司相关管理办法或制度执行。</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4.7 </w:t>
      </w:r>
      <w:r>
        <w:rPr>
          <w:rFonts w:ascii="宋体" w:eastAsia="宋体" w:hAnsi="宋体" w:cs="Times New Roman"/>
          <w:b/>
          <w:bCs/>
          <w:color w:val="000000" w:themeColor="text1"/>
          <w:kern w:val="0"/>
          <w:sz w:val="22"/>
        </w:rPr>
        <w:t>撤换承包人项目经理（施工负责人）和其他人员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补充以下内容：发包人</w:t>
      </w:r>
      <w:r>
        <w:rPr>
          <w:rFonts w:ascii="宋体" w:eastAsia="宋体" w:hAnsi="宋体" w:cs="Times New Roman" w:hint="eastAsia"/>
          <w:color w:val="000000" w:themeColor="text1"/>
          <w:kern w:val="0"/>
          <w:szCs w:val="21"/>
        </w:rPr>
        <w:t>或监理人</w:t>
      </w:r>
      <w:r>
        <w:rPr>
          <w:rFonts w:ascii="宋体" w:eastAsia="宋体" w:hAnsi="宋体" w:cs="Times New Roman"/>
          <w:color w:val="000000" w:themeColor="text1"/>
          <w:kern w:val="0"/>
          <w:szCs w:val="21"/>
        </w:rPr>
        <w:t>要求承包人撤换不合格人员，承包人必须立即执行。如果发包人的撤换通知下达</w:t>
      </w:r>
      <w:r>
        <w:rPr>
          <w:rFonts w:ascii="宋体" w:eastAsia="宋体" w:hAnsi="宋体" w:cs="Times New Roman" w:hint="eastAsia"/>
          <w:color w:val="000000" w:themeColor="text1"/>
          <w:kern w:val="0"/>
          <w:szCs w:val="21"/>
        </w:rPr>
        <w:t>7</w:t>
      </w:r>
      <w:r>
        <w:rPr>
          <w:rFonts w:ascii="宋体" w:eastAsia="宋体" w:hAnsi="宋体" w:cs="Times New Roman"/>
          <w:color w:val="000000" w:themeColor="text1"/>
          <w:kern w:val="0"/>
          <w:szCs w:val="21"/>
        </w:rPr>
        <w:t>天后，承包人仍拒不执行，则视为该部门负责人空缺，承包人需按本合同的约定承担违约责任。发包人可对不满足项目建设要求的施工班组、分包单位等行使否决权，承包人在收到发包人否决指令后必须无条件执行，并在</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日内完成施工班组、分包单位的撤场与更换，由此引起的工期延误由承包人承担，承包人无理由拒不执行的，发包人有权单方面解除合同，并有权书面通知承包人或者在相关网站上公示并抄送行政监督部门，拒绝承包人参与以后发包人所负责的工</w:t>
      </w:r>
      <w:r>
        <w:rPr>
          <w:rFonts w:ascii="宋体" w:eastAsia="宋体" w:hAnsi="宋体" w:cs="Times New Roman"/>
          <w:color w:val="000000" w:themeColor="text1"/>
          <w:kern w:val="0"/>
          <w:szCs w:val="21"/>
        </w:rPr>
        <w:t>程投标资格。</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4.8 </w:t>
      </w:r>
      <w:r>
        <w:rPr>
          <w:rFonts w:ascii="宋体" w:eastAsia="宋体" w:hAnsi="宋体" w:cs="Times New Roman"/>
          <w:b/>
          <w:bCs/>
          <w:color w:val="000000" w:themeColor="text1"/>
          <w:kern w:val="0"/>
          <w:sz w:val="22"/>
        </w:rPr>
        <w:t>保障承包人人员的合法权益</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4.8.1</w:t>
      </w:r>
      <w:r>
        <w:rPr>
          <w:rFonts w:ascii="宋体" w:eastAsia="宋体" w:hAnsi="宋体" w:cs="Times New Roman"/>
          <w:color w:val="000000" w:themeColor="text1"/>
          <w:kern w:val="0"/>
          <w:szCs w:val="21"/>
        </w:rPr>
        <w:t>补充以下内容：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）承包人应当根据劳动合同约定的工人工资标准等内容，按照与承包人依法签订的劳动合同约定的日期按月支付工资，并不得低于当地最低工资标准。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）承包人支付工人工资应编制工资支付表，如实记录支付时间、支付对象、支付数额等工资支付情况，并保存备查。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）承包人应对其专业分包或劳务分包单位工资支付进行监督，</w:t>
      </w:r>
      <w:r>
        <w:rPr>
          <w:rFonts w:ascii="宋体" w:eastAsia="宋体" w:hAnsi="宋体" w:cs="Times New Roman" w:hint="eastAsia"/>
          <w:color w:val="000000" w:themeColor="text1"/>
          <w:kern w:val="0"/>
          <w:szCs w:val="21"/>
        </w:rPr>
        <w:t>按国家、省、市相关规定代发分包单位</w:t>
      </w:r>
      <w:r>
        <w:rPr>
          <w:rFonts w:ascii="宋体" w:eastAsia="宋体" w:hAnsi="宋体" w:cs="Times New Roman"/>
          <w:color w:val="000000" w:themeColor="text1"/>
          <w:kern w:val="0"/>
          <w:szCs w:val="21"/>
        </w:rPr>
        <w:t>工人工资。</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283" w:name="_Toc52183903"/>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hint="eastAsia"/>
          <w:color w:val="000000" w:themeColor="text1"/>
          <w:kern w:val="0"/>
          <w:szCs w:val="21"/>
        </w:rPr>
        <w:t>）承包人应为其履行合同所雇用的人员提供必要的膳宿条件和生活环境；承包人应采取有效措施</w:t>
      </w:r>
      <w:r>
        <w:rPr>
          <w:rFonts w:ascii="宋体" w:eastAsia="宋体" w:hAnsi="宋体" w:cs="Times New Roman" w:hint="eastAsia"/>
          <w:color w:val="000000" w:themeColor="text1"/>
          <w:kern w:val="0"/>
          <w:szCs w:val="21"/>
        </w:rPr>
        <w:t>预防传染病，保证施工人员的健康，并定期对施工现场、施工人员生活基地和工程进行防疫和卫生的专业检查</w:t>
      </w:r>
      <w:r>
        <w:rPr>
          <w:rFonts w:ascii="宋体" w:eastAsia="宋体" w:hAnsi="宋体" w:cs="Times New Roman" w:hint="eastAsia"/>
          <w:color w:val="000000" w:themeColor="text1"/>
          <w:kern w:val="0"/>
          <w:szCs w:val="21"/>
        </w:rPr>
        <w:lastRenderedPageBreak/>
        <w:t>和处理。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5</w:t>
      </w:r>
      <w:r>
        <w:rPr>
          <w:rFonts w:ascii="宋体" w:eastAsia="宋体" w:hAnsi="宋体" w:cs="Times New Roman" w:hint="eastAsia"/>
          <w:color w:val="000000" w:themeColor="text1"/>
          <w:kern w:val="0"/>
          <w:szCs w:val="21"/>
        </w:rPr>
        <w:t>）承包人应采取适当措施，确保其工作人员和劳务人员的身体健康，遵照当地卫生部门的要求保证在施工的全过程中，在工地、宿舍和工棚，备有医疗人员、急救设施、药品和治疗室等，并为预防传染病，建立“疾病应急小组”，制订应急措施。若出现任何重大或恶性传染性的疾病时，承包人必须遵守并执行当地卫生部门为处理和控制上述传染病而制定的规章、制度和要求，迅速向发包人和相关卫生部门报告。</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hint="eastAsia"/>
          <w:b/>
          <w:bCs/>
          <w:color w:val="000000" w:themeColor="text1"/>
          <w:kern w:val="0"/>
          <w:sz w:val="22"/>
        </w:rPr>
        <w:t xml:space="preserve">4.10 </w:t>
      </w:r>
      <w:r>
        <w:rPr>
          <w:rFonts w:ascii="宋体" w:eastAsia="宋体" w:hAnsi="宋体" w:cs="Times New Roman" w:hint="eastAsia"/>
          <w:b/>
          <w:bCs/>
          <w:color w:val="000000" w:themeColor="text1"/>
          <w:kern w:val="0"/>
          <w:sz w:val="22"/>
        </w:rPr>
        <w:t>承包人现场查勘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4.10.1</w:t>
      </w:r>
      <w:r>
        <w:rPr>
          <w:rFonts w:ascii="宋体" w:eastAsia="宋体" w:hAnsi="宋体" w:cs="Times New Roman"/>
          <w:color w:val="000000" w:themeColor="text1"/>
          <w:kern w:val="0"/>
          <w:szCs w:val="21"/>
        </w:rPr>
        <w:t>承包人应对基于发包人按照专用合同条款第</w:t>
      </w:r>
      <w:r>
        <w:rPr>
          <w:rFonts w:ascii="宋体" w:eastAsia="宋体" w:hAnsi="宋体" w:cs="Times New Roman"/>
          <w:color w:val="000000" w:themeColor="text1"/>
          <w:kern w:val="0"/>
          <w:szCs w:val="21"/>
        </w:rPr>
        <w:t>2.3.3</w:t>
      </w:r>
      <w:r>
        <w:rPr>
          <w:rFonts w:ascii="宋体" w:eastAsia="宋体" w:hAnsi="宋体" w:cs="Times New Roman"/>
          <w:color w:val="000000" w:themeColor="text1"/>
          <w:kern w:val="0"/>
          <w:szCs w:val="21"/>
        </w:rPr>
        <w:t>项提交的基础资料所做出的解释和推断负责。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承包人应对现场和工程实施条件进行查勘，并充分了解工程所在地的气象条件、交通条件、风俗习惯以及其他与完成合同工作有关的其他资料。承包人提交投标文件，视为承包人已对施工现场及周围环境</w:t>
      </w:r>
      <w:r>
        <w:rPr>
          <w:rFonts w:ascii="宋体" w:eastAsia="宋体" w:hAnsi="宋体" w:cs="Times New Roman" w:hint="eastAsia"/>
          <w:b/>
          <w:bCs/>
          <w:color w:val="000000" w:themeColor="text1"/>
          <w:kern w:val="0"/>
          <w:szCs w:val="21"/>
        </w:rPr>
        <w:t>（含红线外道路管线等）</w:t>
      </w:r>
      <w:r>
        <w:rPr>
          <w:rFonts w:ascii="宋体" w:eastAsia="宋体" w:hAnsi="宋体" w:cs="Times New Roman" w:hint="eastAsia"/>
          <w:color w:val="000000" w:themeColor="text1"/>
          <w:kern w:val="0"/>
          <w:szCs w:val="21"/>
        </w:rPr>
        <w:t>进行了踏勘，并已充分了解评估施工现场及周围环境对工程可能产生的影响，自愿承担相应风险与责任。在全部合同工作中，视为承包人已充分估计了应承担的责任和风险。</w:t>
      </w:r>
    </w:p>
    <w:p w:rsidR="00E101EA" w:rsidRDefault="00584E12">
      <w:pPr>
        <w:spacing w:line="360" w:lineRule="auto"/>
        <w:ind w:firstLineChars="200" w:firstLine="482"/>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 xml:space="preserve">4.11 </w:t>
      </w:r>
      <w:r>
        <w:rPr>
          <w:rFonts w:ascii="宋体" w:eastAsia="宋体" w:hAnsi="宋体" w:cs="Times New Roman" w:hint="eastAsia"/>
          <w:b/>
          <w:color w:val="000000" w:themeColor="text1"/>
          <w:kern w:val="0"/>
          <w:sz w:val="24"/>
          <w:szCs w:val="24"/>
        </w:rPr>
        <w:t>不可预见物质条件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补充以下内容：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本合同已明确指出的地下和水文条件（发包人提供的招标文件及相关资料已明确反映的），应视为承包人在投标报价时已预见其对施工的影响，相关费用由承包人综合考虑，包括在合同总价中，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另行计取。</w:t>
      </w:r>
    </w:p>
    <w:p w:rsidR="00E101EA" w:rsidRDefault="00584E12">
      <w:pPr>
        <w:spacing w:line="360" w:lineRule="auto"/>
        <w:ind w:firstLineChars="200" w:firstLine="442"/>
        <w:rPr>
          <w:rFonts w:ascii="宋体" w:eastAsia="宋体" w:hAnsi="宋体" w:cs="Times New Roman"/>
          <w:b/>
          <w:bCs/>
          <w:color w:val="000000" w:themeColor="text1"/>
          <w:kern w:val="0"/>
          <w:sz w:val="22"/>
        </w:rPr>
      </w:pPr>
      <w:bookmarkStart w:id="1284" w:name="_Toc54862220"/>
      <w:bookmarkStart w:id="1285" w:name="_Ref11926566"/>
      <w:bookmarkStart w:id="1286" w:name="_Ref11926570"/>
      <w:r>
        <w:rPr>
          <w:rFonts w:ascii="宋体" w:eastAsia="宋体" w:hAnsi="宋体" w:cs="Times New Roman" w:hint="eastAsia"/>
          <w:b/>
          <w:bCs/>
          <w:color w:val="000000" w:themeColor="text1"/>
          <w:kern w:val="0"/>
          <w:sz w:val="22"/>
        </w:rPr>
        <w:t xml:space="preserve">4.13 </w:t>
      </w:r>
      <w:bookmarkEnd w:id="1284"/>
      <w:bookmarkEnd w:id="1285"/>
      <w:bookmarkEnd w:id="1286"/>
      <w:r>
        <w:rPr>
          <w:rFonts w:ascii="宋体" w:eastAsia="宋体" w:hAnsi="宋体" w:cs="Times New Roman" w:hint="eastAsia"/>
          <w:b/>
          <w:bCs/>
          <w:color w:val="000000" w:themeColor="text1"/>
          <w:kern w:val="0"/>
          <w:sz w:val="22"/>
        </w:rPr>
        <w:t>质量保证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通用合同条款不适用于本项目，另行约定如下：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4.13.1 </w:t>
      </w:r>
      <w:r>
        <w:rPr>
          <w:rFonts w:ascii="宋体" w:eastAsia="宋体" w:hAnsi="宋体" w:cs="Times New Roman" w:hint="eastAsia"/>
          <w:color w:val="000000" w:themeColor="text1"/>
          <w:kern w:val="0"/>
          <w:szCs w:val="21"/>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4.13.2 </w:t>
      </w:r>
      <w:r>
        <w:rPr>
          <w:rFonts w:ascii="宋体" w:eastAsia="宋体" w:hAnsi="宋体" w:cs="Times New Roman" w:hint="eastAsia"/>
          <w:color w:val="000000" w:themeColor="text1"/>
          <w:kern w:val="0"/>
          <w:szCs w:val="21"/>
        </w:rPr>
        <w:t>承包人按照项目进度计划约</w:t>
      </w:r>
      <w:r>
        <w:rPr>
          <w:rFonts w:ascii="宋体" w:eastAsia="宋体" w:hAnsi="宋体" w:cs="Times New Roman" w:hint="eastAsia"/>
          <w:color w:val="000000" w:themeColor="text1"/>
          <w:kern w:val="0"/>
          <w:szCs w:val="21"/>
        </w:rPr>
        <w:t>定向发包人提交工程质量保证体系及措施文件，建立完善的质量检查制度，并提交相应的工程质量文件。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4.13.3 </w:t>
      </w:r>
      <w:r>
        <w:rPr>
          <w:rFonts w:ascii="宋体" w:eastAsia="宋体" w:hAnsi="宋体" w:cs="Times New Roman" w:hint="eastAsia"/>
          <w:color w:val="000000" w:themeColor="text1"/>
          <w:kern w:val="0"/>
          <w:szCs w:val="21"/>
        </w:rPr>
        <w:t>承包人应对其人员进行质量教育和技术培训，定期考核人员的劳动技能，严格执行相关规范和操作规程。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4.13.4 </w:t>
      </w:r>
      <w:r>
        <w:rPr>
          <w:rFonts w:ascii="宋体" w:eastAsia="宋体" w:hAnsi="宋体" w:cs="Times New Roman" w:hint="eastAsia"/>
          <w:color w:val="000000" w:themeColor="text1"/>
          <w:kern w:val="0"/>
          <w:szCs w:val="21"/>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rsidR="00E101EA" w:rsidRDefault="00E101EA">
      <w:pPr>
        <w:rPr>
          <w:rFonts w:ascii="宋体" w:eastAsia="宋体" w:hAnsi="宋体" w:cs="Times New Roman"/>
          <w:color w:val="000000" w:themeColor="text1"/>
          <w:kern w:val="0"/>
          <w:szCs w:val="18"/>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287" w:name="_Toc140222672"/>
      <w:bookmarkStart w:id="1288" w:name="_Toc24489"/>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5</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设计承包人工作内容及要求</w:t>
      </w:r>
      <w:bookmarkEnd w:id="1283"/>
      <w:bookmarkEnd w:id="1287"/>
      <w:bookmarkEnd w:id="1288"/>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5.1 </w:t>
      </w:r>
      <w:r>
        <w:rPr>
          <w:rFonts w:ascii="宋体" w:eastAsia="宋体" w:hAnsi="宋体" w:cs="Times New Roman"/>
          <w:b/>
          <w:bCs/>
          <w:color w:val="000000" w:themeColor="text1"/>
          <w:kern w:val="0"/>
          <w:sz w:val="22"/>
        </w:rPr>
        <w:t>承包人的勘察、设计义务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5.1.1</w:t>
      </w:r>
      <w:r>
        <w:rPr>
          <w:rFonts w:ascii="宋体" w:eastAsia="宋体" w:hAnsi="宋体" w:cs="Times New Roman"/>
          <w:color w:val="000000" w:themeColor="text1"/>
          <w:kern w:val="0"/>
          <w:szCs w:val="21"/>
        </w:rPr>
        <w:t>补充以下内容：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）承包人应采取有效措施，确保勘察测量工作成果的完整性、准确性，包括周边及施工场地现状摸</w:t>
      </w:r>
      <w:r>
        <w:rPr>
          <w:rFonts w:ascii="宋体" w:eastAsia="宋体" w:hAnsi="宋体" w:cs="Times New Roman"/>
          <w:color w:val="000000" w:themeColor="text1"/>
          <w:kern w:val="0"/>
          <w:szCs w:val="21"/>
        </w:rPr>
        <w:lastRenderedPageBreak/>
        <w:t>查、管线摸查、地上地下障碍物摸查、测量、钻探、取样、试验等完成本工程所需的全部勘察测量内容，承包人设计及施工过程中，应充分考虑地质、水文等各项不利因素，并在概、预算编制时考虑相应的费用。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）项目实施过程中，因勘察质量导致的工程变更、工期延误或工程质量问题，联合体各成员单位均须承担连带责任。发包人不因承包人的勘察质量缺陷承担任何额外费用支出。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）在项目实施过程中，如果发包人提出修改设计的要求，承包人应无条件进行优</w:t>
      </w:r>
      <w:r>
        <w:rPr>
          <w:rFonts w:ascii="宋体" w:eastAsia="宋体" w:hAnsi="宋体" w:cs="Times New Roman"/>
          <w:color w:val="000000" w:themeColor="text1"/>
          <w:kern w:val="0"/>
          <w:szCs w:val="21"/>
        </w:rPr>
        <w:t>化设计、变更设计、补充勘察等，直至满足要求。</w:t>
      </w:r>
    </w:p>
    <w:p w:rsidR="00E101EA" w:rsidRDefault="00584E12">
      <w:pPr>
        <w:spacing w:line="400" w:lineRule="exact"/>
        <w:ind w:rightChars="-310" w:right="-651" w:firstLineChars="200" w:firstLine="440"/>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 w:val="22"/>
        </w:rPr>
        <w:t>5.1.2</w:t>
      </w:r>
      <w:r>
        <w:rPr>
          <w:rFonts w:ascii="宋体" w:eastAsia="宋体" w:hAnsi="宋体" w:cs="Times New Roman"/>
          <w:bCs/>
          <w:color w:val="000000" w:themeColor="text1"/>
          <w:kern w:val="0"/>
          <w:sz w:val="22"/>
        </w:rPr>
        <w:t>设计工作内容：</w:t>
      </w:r>
      <w:r>
        <w:rPr>
          <w:rFonts w:ascii="宋体" w:eastAsia="宋体" w:hAnsi="宋体" w:cs="Times New Roman"/>
          <w:bCs/>
          <w:color w:val="000000" w:themeColor="text1"/>
          <w:kern w:val="0"/>
          <w:szCs w:val="21"/>
        </w:rPr>
        <w:t>包括但不限于以下内容</w:t>
      </w:r>
      <w:r>
        <w:rPr>
          <w:rFonts w:ascii="宋体" w:eastAsia="宋体" w:hAnsi="宋体" w:cs="Times New Roman" w:hint="eastAsia"/>
          <w:bCs/>
          <w:color w:val="000000" w:themeColor="text1"/>
          <w:kern w:val="0"/>
          <w:szCs w:val="21"/>
        </w:rPr>
        <w:t>：</w:t>
      </w:r>
    </w:p>
    <w:tbl>
      <w:tblPr>
        <w:tblW w:w="50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834"/>
        <w:gridCol w:w="833"/>
        <w:gridCol w:w="953"/>
        <w:gridCol w:w="995"/>
        <w:gridCol w:w="1202"/>
        <w:gridCol w:w="2840"/>
      </w:tblGrid>
      <w:tr w:rsidR="00E101EA">
        <w:trPr>
          <w:cantSplit/>
          <w:trHeight w:val="530"/>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项目名称</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方案</w:t>
            </w:r>
          </w:p>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初步设计</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施工图设计</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设计承包管理</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配合编制及审核竣工图</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ind w:firstLineChars="200" w:firstLine="42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备注</w:t>
            </w:r>
          </w:p>
        </w:tc>
      </w:tr>
      <w:tr w:rsidR="00E101EA">
        <w:trPr>
          <w:cantSplit/>
          <w:trHeight w:val="410"/>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总平面设计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405"/>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建筑设计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结构设计</w:t>
            </w:r>
            <w:r>
              <w:rPr>
                <w:rFonts w:ascii="宋体" w:eastAsia="宋体" w:hAnsi="宋体" w:hint="eastAsia"/>
                <w:bCs/>
                <w:snapToGrid w:val="0"/>
                <w:color w:val="000000" w:themeColor="text1"/>
                <w:szCs w:val="21"/>
              </w:rPr>
              <w:t>/</w:t>
            </w:r>
            <w:r>
              <w:rPr>
                <w:rFonts w:ascii="宋体" w:eastAsia="宋体" w:hAnsi="宋体" w:hint="eastAsia"/>
                <w:bCs/>
                <w:snapToGrid w:val="0"/>
                <w:color w:val="000000" w:themeColor="text1"/>
                <w:szCs w:val="21"/>
              </w:rPr>
              <w:t>钢结构设计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包含风洞试验（如有）</w:t>
            </w:r>
          </w:p>
        </w:tc>
      </w:tr>
      <w:tr w:rsidR="00E101EA">
        <w:trPr>
          <w:cantSplit/>
          <w:trHeight w:val="3676"/>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室内装修设计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left"/>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达到最终交付使用的全部室内装修设计。包括但不限于以下内容：</w:t>
            </w:r>
          </w:p>
          <w:p w:rsidR="00E101EA" w:rsidRDefault="00584E12">
            <w:pPr>
              <w:adjustRightInd w:val="0"/>
              <w:snapToGrid w:val="0"/>
              <w:jc w:val="left"/>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室内重点部位，硬</w:t>
            </w:r>
            <w:proofErr w:type="gramStart"/>
            <w:r>
              <w:rPr>
                <w:rFonts w:ascii="宋体" w:eastAsia="宋体" w:hAnsi="宋体" w:hint="eastAsia"/>
                <w:bCs/>
                <w:snapToGrid w:val="0"/>
                <w:color w:val="000000" w:themeColor="text1"/>
                <w:szCs w:val="21"/>
              </w:rPr>
              <w:t>装达到</w:t>
            </w:r>
            <w:proofErr w:type="gramEnd"/>
            <w:r>
              <w:rPr>
                <w:rFonts w:ascii="宋体" w:eastAsia="宋体" w:hAnsi="宋体" w:hint="eastAsia"/>
                <w:bCs/>
                <w:snapToGrid w:val="0"/>
                <w:color w:val="000000" w:themeColor="text1"/>
                <w:szCs w:val="21"/>
              </w:rPr>
              <w:t>施工图深度，</w:t>
            </w:r>
            <w:proofErr w:type="gramStart"/>
            <w:r>
              <w:rPr>
                <w:rFonts w:ascii="宋体" w:eastAsia="宋体" w:hAnsi="宋体" w:hint="eastAsia"/>
                <w:bCs/>
                <w:snapToGrid w:val="0"/>
                <w:color w:val="000000" w:themeColor="text1"/>
                <w:szCs w:val="21"/>
              </w:rPr>
              <w:t>软装达到</w:t>
            </w:r>
            <w:proofErr w:type="gramEnd"/>
            <w:r>
              <w:rPr>
                <w:rFonts w:ascii="宋体" w:eastAsia="宋体" w:hAnsi="宋体" w:hint="eastAsia"/>
                <w:bCs/>
                <w:snapToGrid w:val="0"/>
                <w:color w:val="000000" w:themeColor="text1"/>
                <w:szCs w:val="21"/>
              </w:rPr>
              <w:t>明确选型和采购</w:t>
            </w:r>
          </w:p>
          <w:p w:rsidR="00E101EA" w:rsidRDefault="00584E12">
            <w:pPr>
              <w:adjustRightInd w:val="0"/>
              <w:snapToGrid w:val="0"/>
              <w:jc w:val="left"/>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1</w:t>
            </w:r>
            <w:r>
              <w:rPr>
                <w:rFonts w:ascii="宋体" w:eastAsia="宋体" w:hAnsi="宋体" w:hint="eastAsia"/>
                <w:bCs/>
                <w:snapToGrid w:val="0"/>
                <w:color w:val="000000" w:themeColor="text1"/>
                <w:szCs w:val="21"/>
              </w:rPr>
              <w:t>、室内平面布置方案设计</w:t>
            </w:r>
          </w:p>
          <w:p w:rsidR="00E101EA" w:rsidRDefault="00584E12">
            <w:pPr>
              <w:adjustRightInd w:val="0"/>
              <w:snapToGrid w:val="0"/>
              <w:jc w:val="left"/>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2</w:t>
            </w:r>
            <w:r>
              <w:rPr>
                <w:rFonts w:ascii="宋体" w:eastAsia="宋体" w:hAnsi="宋体" w:hint="eastAsia"/>
                <w:bCs/>
                <w:snapToGrid w:val="0"/>
                <w:color w:val="000000" w:themeColor="text1"/>
                <w:szCs w:val="21"/>
              </w:rPr>
              <w:t>、重点部位效果图</w:t>
            </w:r>
          </w:p>
          <w:p w:rsidR="00E101EA" w:rsidRDefault="00584E12">
            <w:pPr>
              <w:adjustRightInd w:val="0"/>
              <w:snapToGrid w:val="0"/>
              <w:jc w:val="left"/>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3</w:t>
            </w:r>
            <w:r>
              <w:rPr>
                <w:rFonts w:ascii="宋体" w:eastAsia="宋体" w:hAnsi="宋体" w:hint="eastAsia"/>
                <w:bCs/>
                <w:snapToGrid w:val="0"/>
                <w:color w:val="000000" w:themeColor="text1"/>
                <w:szCs w:val="21"/>
              </w:rPr>
              <w:t>、装饰方案扩初图，水电暖通系统、装饰材料</w:t>
            </w:r>
          </w:p>
          <w:p w:rsidR="00E101EA" w:rsidRDefault="00584E12">
            <w:pPr>
              <w:adjustRightInd w:val="0"/>
              <w:snapToGrid w:val="0"/>
              <w:jc w:val="left"/>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4</w:t>
            </w:r>
            <w:r>
              <w:rPr>
                <w:rFonts w:ascii="宋体" w:eastAsia="宋体" w:hAnsi="宋体" w:hint="eastAsia"/>
                <w:bCs/>
                <w:snapToGrid w:val="0"/>
                <w:color w:val="000000" w:themeColor="text1"/>
                <w:szCs w:val="21"/>
              </w:rPr>
              <w:t>、室内装饰硬装、给排水系统、强弱电系统、空调系统、智能化系统</w:t>
            </w: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建筑电气设计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1408"/>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lastRenderedPageBreak/>
              <w:t>弱电系统设计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ind w:leftChars="-51" w:left="-13" w:hangingChars="45" w:hanging="94"/>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包括但不限于以下内容：</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信息接入系统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电话交换系统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信息</w:t>
            </w:r>
            <w:r>
              <w:rPr>
                <w:rFonts w:hAnsi="宋体"/>
                <w:color w:val="000000" w:themeColor="text1"/>
                <w:szCs w:val="21"/>
              </w:rPr>
              <w:t>网络</w:t>
            </w:r>
            <w:r>
              <w:rPr>
                <w:rFonts w:hAnsi="宋体" w:hint="eastAsia"/>
                <w:color w:val="000000" w:themeColor="text1"/>
                <w:szCs w:val="21"/>
              </w:rPr>
              <w:t>及安全</w:t>
            </w:r>
            <w:r>
              <w:rPr>
                <w:rFonts w:hAnsi="宋体"/>
                <w:color w:val="000000" w:themeColor="text1"/>
                <w:szCs w:val="21"/>
              </w:rPr>
              <w:t>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color w:val="000000" w:themeColor="text1"/>
                <w:szCs w:val="21"/>
              </w:rPr>
              <w:t>综合布线系统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室内移动通信覆盖</w:t>
            </w:r>
            <w:r>
              <w:rPr>
                <w:rFonts w:hAnsi="宋体"/>
                <w:color w:val="000000" w:themeColor="text1"/>
                <w:szCs w:val="21"/>
              </w:rPr>
              <w:t>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光纤到户系统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无线对讲系统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color w:val="000000" w:themeColor="text1"/>
                <w:szCs w:val="21"/>
              </w:rPr>
              <w:t>有线电视</w:t>
            </w:r>
            <w:r>
              <w:rPr>
                <w:rFonts w:hAnsi="宋体" w:hint="eastAsia"/>
                <w:color w:val="000000" w:themeColor="text1"/>
                <w:szCs w:val="21"/>
              </w:rPr>
              <w:t>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公共广播系统（与消防广播合用）</w:t>
            </w:r>
          </w:p>
          <w:p w:rsidR="00E101EA" w:rsidRDefault="00584E12">
            <w:pPr>
              <w:pStyle w:val="aa"/>
              <w:numPr>
                <w:ilvl w:val="0"/>
                <w:numId w:val="7"/>
              </w:numPr>
              <w:ind w:leftChars="-51" w:left="-13" w:hangingChars="45" w:hanging="94"/>
              <w:rPr>
                <w:rFonts w:hAnsi="宋体"/>
                <w:color w:val="000000" w:themeColor="text1"/>
                <w:szCs w:val="21"/>
              </w:rPr>
            </w:pPr>
            <w:r>
              <w:rPr>
                <w:rFonts w:hAnsi="宋体"/>
                <w:color w:val="000000" w:themeColor="text1"/>
                <w:szCs w:val="21"/>
              </w:rPr>
              <w:t>多媒体会议系统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color w:val="000000" w:themeColor="text1"/>
                <w:szCs w:val="21"/>
              </w:rPr>
              <w:t>信息</w:t>
            </w:r>
            <w:r>
              <w:rPr>
                <w:rFonts w:hAnsi="宋体" w:hint="eastAsia"/>
                <w:color w:val="000000" w:themeColor="text1"/>
                <w:szCs w:val="21"/>
              </w:rPr>
              <w:t>引导及</w:t>
            </w:r>
            <w:r>
              <w:rPr>
                <w:rFonts w:hAnsi="宋体"/>
                <w:color w:val="000000" w:themeColor="text1"/>
                <w:szCs w:val="21"/>
              </w:rPr>
              <w:t>发布系统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建筑设备监控系统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能量计量及管理系统（水、电）</w:t>
            </w:r>
          </w:p>
          <w:p w:rsidR="00E101EA" w:rsidRDefault="00584E12">
            <w:pPr>
              <w:pStyle w:val="aa"/>
              <w:numPr>
                <w:ilvl w:val="0"/>
                <w:numId w:val="7"/>
              </w:numPr>
              <w:ind w:leftChars="-51" w:left="-13" w:hangingChars="45" w:hanging="94"/>
              <w:rPr>
                <w:rFonts w:hAnsi="宋体"/>
                <w:color w:val="000000" w:themeColor="text1"/>
                <w:szCs w:val="21"/>
              </w:rPr>
            </w:pPr>
            <w:r>
              <w:rPr>
                <w:rFonts w:hAnsi="宋体"/>
                <w:color w:val="000000" w:themeColor="text1"/>
                <w:szCs w:val="21"/>
              </w:rPr>
              <w:t>安全防范系统</w:t>
            </w:r>
            <w:r>
              <w:rPr>
                <w:rFonts w:hAnsi="宋体" w:hint="eastAsia"/>
                <w:color w:val="000000" w:themeColor="text1"/>
                <w:szCs w:val="21"/>
              </w:rPr>
              <w:t>（视频安防</w:t>
            </w:r>
            <w:r>
              <w:rPr>
                <w:rFonts w:hAnsi="宋体"/>
                <w:color w:val="000000" w:themeColor="text1"/>
                <w:szCs w:val="21"/>
              </w:rPr>
              <w:t>监控系统、</w:t>
            </w:r>
            <w:r>
              <w:rPr>
                <w:rFonts w:hAnsi="宋体" w:hint="eastAsia"/>
                <w:color w:val="000000" w:themeColor="text1"/>
                <w:szCs w:val="21"/>
              </w:rPr>
              <w:t>入侵</w:t>
            </w:r>
            <w:r>
              <w:rPr>
                <w:rFonts w:hAnsi="宋体"/>
                <w:color w:val="000000" w:themeColor="text1"/>
                <w:szCs w:val="21"/>
              </w:rPr>
              <w:t>报警系统、</w:t>
            </w:r>
            <w:r>
              <w:rPr>
                <w:rFonts w:hAnsi="宋体" w:hint="eastAsia"/>
                <w:color w:val="000000" w:themeColor="text1"/>
                <w:szCs w:val="21"/>
              </w:rPr>
              <w:t>出入口控制管理系统、电子巡查管理</w:t>
            </w:r>
            <w:r>
              <w:rPr>
                <w:rFonts w:hAnsi="宋体"/>
                <w:color w:val="000000" w:themeColor="text1"/>
                <w:szCs w:val="21"/>
              </w:rPr>
              <w:t>系统</w:t>
            </w:r>
            <w:r>
              <w:rPr>
                <w:rFonts w:hAnsi="宋体" w:hint="eastAsia"/>
                <w:color w:val="000000" w:themeColor="text1"/>
                <w:szCs w:val="21"/>
              </w:rPr>
              <w:t>）</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视频车位引导及停车场管理系统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电梯五方对讲系统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智能照明控制系统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客房集控系统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电子门锁系统</w:t>
            </w:r>
          </w:p>
          <w:p w:rsidR="00E101EA" w:rsidRDefault="00584E12">
            <w:pPr>
              <w:pStyle w:val="aa"/>
              <w:numPr>
                <w:ilvl w:val="0"/>
                <w:numId w:val="7"/>
              </w:numPr>
              <w:ind w:leftChars="-51" w:left="-13" w:hangingChars="45" w:hanging="94"/>
              <w:rPr>
                <w:rFonts w:hAnsi="宋体"/>
                <w:color w:val="000000" w:themeColor="text1"/>
                <w:szCs w:val="21"/>
              </w:rPr>
            </w:pPr>
            <w:r>
              <w:rPr>
                <w:rFonts w:hAnsi="宋体" w:hint="eastAsia"/>
                <w:color w:val="000000" w:themeColor="text1"/>
                <w:szCs w:val="21"/>
              </w:rPr>
              <w:t>智能化集成系统</w:t>
            </w:r>
          </w:p>
          <w:p w:rsidR="00E101EA" w:rsidRDefault="00584E12">
            <w:pPr>
              <w:pStyle w:val="aa"/>
              <w:numPr>
                <w:ilvl w:val="0"/>
                <w:numId w:val="7"/>
              </w:numPr>
              <w:adjustRightInd w:val="0"/>
              <w:snapToGrid w:val="0"/>
              <w:ind w:leftChars="-51" w:left="-13" w:hangingChars="45" w:hanging="94"/>
              <w:rPr>
                <w:rFonts w:hAnsi="宋体"/>
                <w:color w:val="000000" w:themeColor="text1"/>
                <w:szCs w:val="21"/>
              </w:rPr>
            </w:pPr>
            <w:r>
              <w:rPr>
                <w:rFonts w:hAnsi="宋体" w:hint="eastAsia"/>
                <w:color w:val="000000" w:themeColor="text1"/>
                <w:szCs w:val="21"/>
              </w:rPr>
              <w:t>机房工程</w:t>
            </w: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给排水及消防设计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采暖通风与空气调节设计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通信系统设计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绿色建筑三星建设标准项目</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环保、卫生与节能设计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463"/>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设备选型意见</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939"/>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项目用地范围内基础配套设施工程设计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室内外管线综合平衡设计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bCs/>
                <w:snapToGrid w:val="0"/>
                <w:color w:val="000000" w:themeColor="text1"/>
                <w:szCs w:val="21"/>
              </w:rPr>
              <w:t>室外小市政管线综合</w:t>
            </w:r>
            <w:r>
              <w:rPr>
                <w:rFonts w:ascii="宋体" w:eastAsia="宋体" w:hAnsi="宋体" w:hint="eastAsia"/>
                <w:bCs/>
                <w:snapToGrid w:val="0"/>
                <w:color w:val="000000" w:themeColor="text1"/>
                <w:szCs w:val="21"/>
              </w:rPr>
              <w:t>，</w:t>
            </w:r>
            <w:r>
              <w:rPr>
                <w:rFonts w:ascii="宋体" w:eastAsia="宋体" w:hAnsi="宋体"/>
                <w:bCs/>
                <w:snapToGrid w:val="0"/>
                <w:color w:val="000000" w:themeColor="text1"/>
                <w:szCs w:val="21"/>
              </w:rPr>
              <w:t>室内管线综合</w:t>
            </w:r>
            <w:r>
              <w:rPr>
                <w:rFonts w:ascii="宋体" w:eastAsia="宋体" w:hAnsi="宋体" w:hint="eastAsia"/>
                <w:bCs/>
                <w:snapToGrid w:val="0"/>
                <w:color w:val="000000" w:themeColor="text1"/>
                <w:szCs w:val="21"/>
              </w:rPr>
              <w:t>（一二次机电管线综合）</w:t>
            </w: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室内</w:t>
            </w:r>
            <w:proofErr w:type="gramStart"/>
            <w:r>
              <w:rPr>
                <w:rFonts w:ascii="宋体" w:eastAsia="宋体" w:hAnsi="宋体" w:hint="eastAsia"/>
                <w:bCs/>
                <w:snapToGrid w:val="0"/>
                <w:color w:val="000000" w:themeColor="text1"/>
                <w:szCs w:val="21"/>
              </w:rPr>
              <w:t>外体育</w:t>
            </w:r>
            <w:proofErr w:type="gramEnd"/>
            <w:r>
              <w:rPr>
                <w:rFonts w:ascii="宋体" w:eastAsia="宋体" w:hAnsi="宋体" w:hint="eastAsia"/>
                <w:bCs/>
                <w:snapToGrid w:val="0"/>
                <w:color w:val="000000" w:themeColor="text1"/>
                <w:szCs w:val="21"/>
              </w:rPr>
              <w:t>设施设计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991"/>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lastRenderedPageBreak/>
              <w:t>室外市政（道路设计、管线设计）、园林工程设计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建筑、景观园林泛光照明设计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bCs/>
                <w:snapToGrid w:val="0"/>
                <w:color w:val="000000" w:themeColor="text1"/>
                <w:szCs w:val="21"/>
              </w:rPr>
              <w:t>泛</w:t>
            </w:r>
            <w:proofErr w:type="gramStart"/>
            <w:r>
              <w:rPr>
                <w:rFonts w:ascii="宋体" w:eastAsia="宋体" w:hAnsi="宋体"/>
                <w:bCs/>
                <w:snapToGrid w:val="0"/>
                <w:color w:val="000000" w:themeColor="text1"/>
                <w:szCs w:val="21"/>
              </w:rPr>
              <w:t>光规划</w:t>
            </w:r>
            <w:proofErr w:type="gramEnd"/>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其他配套专业（包括油烟处理工程、太阳能热水系统、雨水收集系统、发电机组、燃气工程）工程设计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红线范围</w:t>
            </w:r>
            <w:proofErr w:type="gramStart"/>
            <w:r>
              <w:rPr>
                <w:rFonts w:ascii="宋体" w:eastAsia="宋体" w:hAnsi="宋体" w:hint="eastAsia"/>
                <w:bCs/>
                <w:snapToGrid w:val="0"/>
                <w:color w:val="000000" w:themeColor="text1"/>
                <w:szCs w:val="21"/>
              </w:rPr>
              <w:t>外保证</w:t>
            </w:r>
            <w:proofErr w:type="gramEnd"/>
            <w:r>
              <w:rPr>
                <w:rFonts w:ascii="宋体" w:eastAsia="宋体" w:hAnsi="宋体" w:hint="eastAsia"/>
                <w:bCs/>
                <w:snapToGrid w:val="0"/>
                <w:color w:val="000000" w:themeColor="text1"/>
                <w:szCs w:val="21"/>
              </w:rPr>
              <w:t>建筑物正常使用的必要的其他专业（包括；外接供水排水管、高低压配电等）工程设计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E101EA">
            <w:pPr>
              <w:adjustRightInd w:val="0"/>
              <w:snapToGrid w:val="0"/>
              <w:ind w:firstLineChars="200" w:firstLine="420"/>
              <w:jc w:val="center"/>
              <w:rPr>
                <w:rFonts w:ascii="宋体" w:eastAsia="宋体" w:hAnsi="宋体"/>
                <w:bCs/>
                <w:snapToGrid w:val="0"/>
                <w:color w:val="000000" w:themeColor="text1"/>
                <w:szCs w:val="21"/>
              </w:rPr>
            </w:pPr>
          </w:p>
        </w:tc>
      </w:tr>
      <w:tr w:rsidR="00E101EA">
        <w:trPr>
          <w:cantSplit/>
          <w:trHeight w:val="554"/>
        </w:trPr>
        <w:tc>
          <w:tcPr>
            <w:tcW w:w="111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燃气、</w:t>
            </w:r>
            <w:r>
              <w:rPr>
                <w:rFonts w:ascii="宋体" w:eastAsia="宋体" w:hAnsi="宋体" w:hint="eastAsia"/>
                <w:bCs/>
                <w:snapToGrid w:val="0"/>
                <w:color w:val="000000" w:themeColor="text1"/>
                <w:szCs w:val="21"/>
              </w:rPr>
              <w:t>BIM</w:t>
            </w:r>
            <w:r>
              <w:rPr>
                <w:rFonts w:ascii="宋体" w:eastAsia="宋体" w:hAnsi="宋体" w:hint="eastAsia"/>
                <w:bCs/>
                <w:snapToGrid w:val="0"/>
                <w:color w:val="000000" w:themeColor="text1"/>
                <w:szCs w:val="21"/>
              </w:rPr>
              <w:t>、海绵城市等专业深化设计</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22"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483"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504"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w:t>
            </w:r>
          </w:p>
        </w:tc>
        <w:tc>
          <w:tcPr>
            <w:tcW w:w="1438" w:type="pct"/>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napToGrid w:val="0"/>
              <w:ind w:firstLineChars="200" w:firstLine="420"/>
              <w:jc w:val="center"/>
              <w:rPr>
                <w:rFonts w:ascii="宋体" w:eastAsia="宋体" w:hAnsi="宋体"/>
                <w:bCs/>
                <w:snapToGrid w:val="0"/>
                <w:color w:val="000000" w:themeColor="text1"/>
                <w:szCs w:val="21"/>
              </w:rPr>
            </w:pPr>
            <w:r>
              <w:rPr>
                <w:rFonts w:ascii="宋体" w:eastAsia="宋体" w:hAnsi="宋体" w:hint="eastAsia"/>
                <w:bCs/>
                <w:snapToGrid w:val="0"/>
                <w:color w:val="000000" w:themeColor="text1"/>
                <w:szCs w:val="21"/>
              </w:rPr>
              <w:t>抗震支架</w:t>
            </w:r>
          </w:p>
        </w:tc>
      </w:tr>
    </w:tbl>
    <w:p w:rsidR="00E101EA" w:rsidRDefault="00E101EA">
      <w:pPr>
        <w:pStyle w:val="24"/>
        <w:rPr>
          <w:rFonts w:ascii="宋体" w:eastAsia="宋体" w:hAnsi="宋体"/>
          <w:color w:val="000000" w:themeColor="text1"/>
        </w:rPr>
      </w:pP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注：以上所有专业设计均应满足国家和各行业规范，地方性法规、各行政主管部门的要求和意见。必要时，根据发包人或主管部门要求，各阶段图纸应送相关主管部门审核并取得盖章确认。</w:t>
      </w:r>
      <w:bookmarkStart w:id="1289" w:name="_Hlk77086319"/>
      <w:r>
        <w:rPr>
          <w:rFonts w:ascii="宋体" w:eastAsia="宋体" w:hAnsi="宋体" w:cs="Times New Roman" w:hint="eastAsia"/>
          <w:color w:val="000000" w:themeColor="text1"/>
          <w:kern w:val="0"/>
          <w:szCs w:val="21"/>
        </w:rPr>
        <w:t>提供各专业设计计算书。</w:t>
      </w:r>
      <w:bookmarkEnd w:id="1289"/>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本合同设计承包范围的具体描述如下：</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）修建性详细规划：包括总平面规划设计、场地建设规划、管线综合规划、道路、竖向的规划设计、管网专项工程、区域内环境景观的规划设计等；</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）设计方案修改、初步设计及概算、施工图设计（</w:t>
      </w:r>
      <w:proofErr w:type="gramStart"/>
      <w:r>
        <w:rPr>
          <w:rFonts w:ascii="宋体" w:eastAsia="宋体" w:hAnsi="宋体" w:cs="Times New Roman"/>
          <w:color w:val="000000" w:themeColor="text1"/>
          <w:kern w:val="0"/>
          <w:szCs w:val="21"/>
        </w:rPr>
        <w:t>含设计</w:t>
      </w:r>
      <w:proofErr w:type="gramEnd"/>
      <w:r>
        <w:rPr>
          <w:rFonts w:ascii="宋体" w:eastAsia="宋体" w:hAnsi="宋体" w:cs="Times New Roman"/>
          <w:color w:val="000000" w:themeColor="text1"/>
          <w:kern w:val="0"/>
          <w:szCs w:val="21"/>
        </w:rPr>
        <w:t>变更）、管线综合、现场指导和配合服务（设计阶段根据工程建设的需要及发包人的要求确定服务时间，施工阶段必须常驻现场）、相关报建配合（包括所有专业报建。发包人协调，承包人负责技术性工作及事务性工作）、结算配合服务和保修配合服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：上述合同范围内工作所需费用均包括在工程设计费中，不单独收费。</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：本项目为配合完成合同范围内工作（包括修建性详细规划、工程设计等）所需辅助测量等辅助性工作费用，已包含在设计费中，不单独计费。</w:t>
      </w:r>
    </w:p>
    <w:p w:rsidR="00E101EA" w:rsidRDefault="00584E12">
      <w:pPr>
        <w:spacing w:line="400" w:lineRule="exact"/>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5.1.3 </w:t>
      </w:r>
      <w:r>
        <w:rPr>
          <w:rFonts w:ascii="宋体" w:eastAsia="宋体" w:hAnsi="宋体" w:cs="Times New Roman"/>
          <w:color w:val="000000" w:themeColor="text1"/>
          <w:kern w:val="0"/>
          <w:szCs w:val="21"/>
        </w:rPr>
        <w:t>承包人应按合同约定及</w:t>
      </w:r>
      <w:r>
        <w:rPr>
          <w:rFonts w:ascii="宋体" w:eastAsia="宋体" w:hAnsi="宋体" w:cs="Times New Roman"/>
          <w:color w:val="000000" w:themeColor="text1"/>
          <w:kern w:val="0"/>
          <w:szCs w:val="21"/>
        </w:rPr>
        <w:t>项目建设管理需要做好下列设计总承包管理及配合协调服务工作（包括但不限于）：</w:t>
      </w:r>
    </w:p>
    <w:p w:rsidR="00E101EA" w:rsidRDefault="00584E12">
      <w:pPr>
        <w:spacing w:line="400" w:lineRule="exact"/>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对其总承包管理范围内的专业设计单位在设计的进度、质量、安全、工程投资控制和设计配合协调、接口衔接等方面进行管理，确保各设计单位之间的设计界面和工作内容清晰，不出现设计重复或交叉的现象，并保证本合同工程各专业接口及与周边工程接口（包括与市政工程接口）的良好衔接。</w:t>
      </w:r>
    </w:p>
    <w:p w:rsidR="00E101EA" w:rsidRDefault="00584E12">
      <w:pPr>
        <w:spacing w:line="400" w:lineRule="exact"/>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）承包人应在实施本合同工</w:t>
      </w:r>
      <w:proofErr w:type="gramStart"/>
      <w:r>
        <w:rPr>
          <w:rFonts w:ascii="宋体" w:eastAsia="宋体" w:hAnsi="宋体" w:cs="Times New Roman"/>
          <w:color w:val="000000" w:themeColor="text1"/>
          <w:kern w:val="0"/>
          <w:szCs w:val="21"/>
        </w:rPr>
        <w:t>程方案</w:t>
      </w:r>
      <w:proofErr w:type="gramEnd"/>
      <w:r>
        <w:rPr>
          <w:rFonts w:ascii="宋体" w:eastAsia="宋体" w:hAnsi="宋体" w:cs="Times New Roman"/>
          <w:color w:val="000000" w:themeColor="text1"/>
          <w:kern w:val="0"/>
          <w:szCs w:val="21"/>
        </w:rPr>
        <w:t>优化设计、初步设计、施工图设计、设计现场服务各阶段向发包人提供技术咨询与管理咨询，配合解决施工过程中有关工程设计问题，并协助发包人的工</w:t>
      </w:r>
      <w:r>
        <w:rPr>
          <w:rFonts w:ascii="宋体" w:eastAsia="宋体" w:hAnsi="宋体" w:cs="Times New Roman"/>
          <w:color w:val="000000" w:themeColor="text1"/>
          <w:kern w:val="0"/>
          <w:szCs w:val="21"/>
        </w:rPr>
        <w:t>程实施、设备与材料的采购招标工作、隐蔽工程的验收、设备与材料的看样定板、技术验收及工程验收等活动。</w:t>
      </w:r>
    </w:p>
    <w:p w:rsidR="00E101EA" w:rsidRDefault="00584E12">
      <w:pPr>
        <w:spacing w:line="400" w:lineRule="exact"/>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）对于在承包人提交的设计成果文件的基础上由</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发包人另行发包的设</w:t>
      </w:r>
      <w:r>
        <w:rPr>
          <w:rFonts w:ascii="宋体" w:eastAsia="宋体" w:hAnsi="宋体" w:cs="Times New Roman"/>
          <w:color w:val="000000" w:themeColor="text1"/>
          <w:kern w:val="0"/>
          <w:szCs w:val="21"/>
        </w:rPr>
        <w:lastRenderedPageBreak/>
        <w:t>计单位进行的初步设计、施工图设计等工作，承包人除</w:t>
      </w:r>
      <w:proofErr w:type="gramStart"/>
      <w:r>
        <w:rPr>
          <w:rFonts w:ascii="宋体" w:eastAsia="宋体" w:hAnsi="宋体" w:cs="Times New Roman"/>
          <w:color w:val="000000" w:themeColor="text1"/>
          <w:kern w:val="0"/>
          <w:szCs w:val="21"/>
        </w:rPr>
        <w:t>须对于</w:t>
      </w:r>
      <w:proofErr w:type="gramEnd"/>
      <w:r>
        <w:rPr>
          <w:rFonts w:ascii="宋体" w:eastAsia="宋体" w:hAnsi="宋体" w:cs="Times New Roman"/>
          <w:color w:val="000000" w:themeColor="text1"/>
          <w:kern w:val="0"/>
          <w:szCs w:val="21"/>
        </w:rPr>
        <w:t>其提交给发包人的设计成果文件的完整性、有效性进行预审把关外，还须积极配合相关的设计</w:t>
      </w:r>
      <w:r>
        <w:rPr>
          <w:rFonts w:ascii="宋体" w:eastAsia="宋体" w:hAnsi="宋体" w:cs="Times New Roman" w:hint="eastAsia"/>
          <w:color w:val="000000" w:themeColor="text1"/>
          <w:kern w:val="0"/>
          <w:szCs w:val="21"/>
        </w:rPr>
        <w:t>及报建</w:t>
      </w:r>
      <w:r>
        <w:rPr>
          <w:rFonts w:ascii="宋体" w:eastAsia="宋体" w:hAnsi="宋体" w:cs="Times New Roman"/>
          <w:color w:val="000000" w:themeColor="text1"/>
          <w:kern w:val="0"/>
          <w:szCs w:val="21"/>
        </w:rPr>
        <w:t>工作，</w:t>
      </w:r>
      <w:r>
        <w:rPr>
          <w:rFonts w:ascii="宋体" w:eastAsia="宋体" w:hAnsi="宋体" w:cs="Times New Roman" w:hint="eastAsia"/>
          <w:color w:val="000000" w:themeColor="text1"/>
          <w:kern w:val="0"/>
          <w:szCs w:val="21"/>
        </w:rPr>
        <w:t>如：</w:t>
      </w:r>
      <w:proofErr w:type="gramStart"/>
      <w:r>
        <w:rPr>
          <w:rFonts w:ascii="宋体" w:eastAsia="宋体" w:hAnsi="宋体" w:cs="Times New Roman" w:hint="eastAsia"/>
          <w:color w:val="000000" w:themeColor="text1"/>
          <w:kern w:val="0"/>
          <w:szCs w:val="21"/>
        </w:rPr>
        <w:t>图纸台</w:t>
      </w:r>
      <w:proofErr w:type="gramEnd"/>
      <w:r>
        <w:rPr>
          <w:rFonts w:ascii="宋体" w:eastAsia="宋体" w:hAnsi="宋体" w:cs="Times New Roman" w:hint="eastAsia"/>
          <w:color w:val="000000" w:themeColor="text1"/>
          <w:kern w:val="0"/>
          <w:szCs w:val="21"/>
        </w:rPr>
        <w:t>账、变更台账等</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提供相关的设计成果文件（包括但不限于报告、数据、图表、设计图纸、设计说明、相关的计算原理和方法等），不得以专利和知识产权为借口拒绝配合。</w:t>
      </w:r>
    </w:p>
    <w:p w:rsidR="00E101EA" w:rsidRDefault="00584E12">
      <w:pPr>
        <w:spacing w:line="400" w:lineRule="exact"/>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w:t>
      </w:r>
      <w:r>
        <w:rPr>
          <w:rFonts w:ascii="宋体" w:eastAsia="宋体" w:hAnsi="宋体" w:cs="Times New Roman"/>
          <w:color w:val="000000" w:themeColor="text1"/>
          <w:kern w:val="0"/>
          <w:szCs w:val="21"/>
        </w:rPr>
        <w:t>应积极主动进行与项目有关的内、外协调工作，积极配合与</w:t>
      </w:r>
      <w:r>
        <w:rPr>
          <w:rFonts w:ascii="宋体" w:eastAsia="宋体" w:hAnsi="宋体" w:cs="Times New Roman" w:hint="eastAsia"/>
          <w:color w:val="000000" w:themeColor="text1"/>
          <w:kern w:val="0"/>
          <w:szCs w:val="21"/>
        </w:rPr>
        <w:t>包括但不限于</w:t>
      </w:r>
      <w:r>
        <w:rPr>
          <w:rFonts w:ascii="宋体" w:eastAsia="宋体" w:hAnsi="宋体" w:cs="Times New Roman"/>
          <w:color w:val="000000" w:themeColor="text1"/>
          <w:kern w:val="0"/>
          <w:szCs w:val="21"/>
        </w:rPr>
        <w:t>国土规划、建设、市政、交通、水利、电力等</w:t>
      </w:r>
      <w:r>
        <w:rPr>
          <w:rFonts w:ascii="宋体" w:eastAsia="宋体" w:hAnsi="宋体" w:cs="Times New Roman" w:hint="eastAsia"/>
          <w:color w:val="000000" w:themeColor="text1"/>
          <w:kern w:val="0"/>
          <w:szCs w:val="21"/>
        </w:rPr>
        <w:t>各专业职能</w:t>
      </w:r>
      <w:r>
        <w:rPr>
          <w:rFonts w:ascii="宋体" w:eastAsia="宋体" w:hAnsi="宋体" w:cs="Times New Roman"/>
          <w:color w:val="000000" w:themeColor="text1"/>
          <w:kern w:val="0"/>
          <w:szCs w:val="21"/>
        </w:rPr>
        <w:t>部门和单位的协调，并负责向有关部门办理设计文件报建和审批工作，保证设计文件通过主管部门的审查。</w:t>
      </w:r>
    </w:p>
    <w:p w:rsidR="00E101EA" w:rsidRDefault="00584E12">
      <w:pPr>
        <w:spacing w:line="400" w:lineRule="exact"/>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）承包人应编制设计总进度计划，年度（季度）计划，并负责审核专业设计单位的实施性计划、月度（旬度）计划，定期对专业设计单位进行月度（旬度）计划检查，并将相关的计划报发包人。</w:t>
      </w:r>
    </w:p>
    <w:p w:rsidR="00E101EA" w:rsidRDefault="00584E12">
      <w:pPr>
        <w:spacing w:line="400" w:lineRule="exact"/>
        <w:ind w:firstLineChars="200" w:firstLine="420"/>
        <w:jc w:val="left"/>
        <w:rPr>
          <w:rFonts w:ascii="宋体" w:eastAsia="宋体" w:hAnsi="宋体" w:cs="Times New Roman"/>
          <w:color w:val="000000" w:themeColor="text1"/>
          <w:kern w:val="0"/>
          <w:szCs w:val="18"/>
        </w:rPr>
      </w:pPr>
      <w:bookmarkStart w:id="1290" w:name="_Toc25503"/>
      <w:r>
        <w:rPr>
          <w:rFonts w:ascii="宋体" w:eastAsia="宋体" w:hAnsi="宋体" w:cs="Times New Roman"/>
          <w:color w:val="000000" w:themeColor="text1"/>
          <w:kern w:val="0"/>
          <w:szCs w:val="18"/>
        </w:rPr>
        <w:t>5.1.4</w:t>
      </w:r>
      <w:r>
        <w:rPr>
          <w:rFonts w:ascii="宋体" w:eastAsia="宋体" w:hAnsi="宋体" w:cs="Times New Roman"/>
          <w:color w:val="000000" w:themeColor="text1"/>
          <w:kern w:val="0"/>
          <w:szCs w:val="18"/>
        </w:rPr>
        <w:t>设计服务</w:t>
      </w:r>
      <w:bookmarkEnd w:id="1290"/>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承包人的服务应符合国际通用的</w:t>
      </w:r>
      <w:r>
        <w:rPr>
          <w:rFonts w:ascii="宋体" w:eastAsia="宋体" w:hAnsi="宋体" w:cs="Times New Roman"/>
          <w:color w:val="000000" w:themeColor="text1"/>
          <w:kern w:val="0"/>
          <w:szCs w:val="21"/>
        </w:rPr>
        <w:t>ISO—9001</w:t>
      </w:r>
      <w:r>
        <w:rPr>
          <w:rFonts w:ascii="宋体" w:eastAsia="宋体" w:hAnsi="宋体" w:cs="Times New Roman"/>
          <w:color w:val="000000" w:themeColor="text1"/>
          <w:kern w:val="0"/>
          <w:szCs w:val="21"/>
        </w:rPr>
        <w:t>质量管理体系对于工程设计所规定的标准及质量要求。承包人应及时地提供服务，满足发包人在时间上的要求。</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驻场设计</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设计阶段根据工程建设的需要及发包人的要求，相关专业人员应驻发包人指定场所开展设计，相关费用包含在设计费中。</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）承包人驻场设计人员应满足招标文件及合同条款</w:t>
      </w:r>
      <w:r>
        <w:rPr>
          <w:rFonts w:ascii="宋体" w:eastAsia="宋体" w:hAnsi="宋体" w:cs="Times New Roman"/>
          <w:color w:val="000000" w:themeColor="text1"/>
          <w:kern w:val="0"/>
          <w:szCs w:val="21"/>
        </w:rPr>
        <w:t>的相关要求，并全部统一纳入发包人的统一管理。</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根据工程建设的需要发包人要求相关专业人员驻场开展设计工作的，承包人驻场设计人员的名单须在进场前提交发包人审核，承包人驻场设计组的人员数量、专业水平、专业配套以及设备设施须满足设计质量与进度的需要。发包人有权根据实际情况在设计实施的过程中对承包人的驻场人员进行适当调整。</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）承包人应保证驻场人员的稳定性，原则</w:t>
      </w:r>
      <w:r>
        <w:rPr>
          <w:rFonts w:ascii="宋体" w:eastAsia="宋体" w:hAnsi="宋体" w:cs="Times New Roman" w:hint="eastAsia"/>
          <w:color w:val="000000" w:themeColor="text1"/>
          <w:kern w:val="0"/>
          <w:szCs w:val="21"/>
        </w:rPr>
        <w:t>上</w:t>
      </w:r>
      <w:r>
        <w:rPr>
          <w:rFonts w:ascii="宋体" w:eastAsia="宋体" w:hAnsi="宋体" w:cs="Times New Roman"/>
          <w:color w:val="000000" w:themeColor="text1"/>
          <w:kern w:val="0"/>
          <w:szCs w:val="21"/>
        </w:rPr>
        <w:t>在驻场期间不得更换，</w:t>
      </w:r>
      <w:r>
        <w:rPr>
          <w:rFonts w:ascii="宋体" w:eastAsia="宋体" w:hAnsi="宋体" w:cs="Times New Roman" w:hint="eastAsia"/>
          <w:color w:val="000000" w:themeColor="text1"/>
          <w:kern w:val="0"/>
          <w:szCs w:val="21"/>
        </w:rPr>
        <w:t>确需</w:t>
      </w:r>
      <w:r>
        <w:rPr>
          <w:rFonts w:ascii="宋体" w:eastAsia="宋体" w:hAnsi="宋体" w:cs="Times New Roman"/>
          <w:color w:val="000000" w:themeColor="text1"/>
          <w:kern w:val="0"/>
          <w:szCs w:val="21"/>
        </w:rPr>
        <w:t>更换的应向发包人提出书面报告且征得同意后方可更换。</w:t>
      </w:r>
    </w:p>
    <w:p w:rsidR="00E101EA" w:rsidRDefault="00584E12">
      <w:pPr>
        <w:spacing w:line="400" w:lineRule="exact"/>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5.1.5</w:t>
      </w:r>
      <w:r>
        <w:rPr>
          <w:rFonts w:ascii="宋体" w:eastAsia="宋体" w:hAnsi="宋体" w:cs="Times New Roman"/>
          <w:color w:val="000000" w:themeColor="text1"/>
          <w:kern w:val="0"/>
          <w:szCs w:val="18"/>
        </w:rPr>
        <w:t>报审报建配合服务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）承包人应在设计过程各阶段按照本项目报审</w:t>
      </w:r>
      <w:r>
        <w:rPr>
          <w:rFonts w:ascii="宋体" w:eastAsia="宋体" w:hAnsi="宋体" w:cs="Times New Roman"/>
          <w:color w:val="000000" w:themeColor="text1"/>
          <w:kern w:val="0"/>
          <w:szCs w:val="21"/>
        </w:rPr>
        <w:t>报建的要求，提交所有必需的文件、图纸及其相应的电子文件（刻制成光盘），并配合报审报建过程中必要的技术协调、送审技术性文件等工作，直至完成所有审批手续。</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）对承包人提交报审报建资料的要求：提交的文件、图纸及其相应的电子文件按照相关报审报建职能部门或主管部门</w:t>
      </w:r>
      <w:r>
        <w:rPr>
          <w:rFonts w:ascii="宋体" w:eastAsia="宋体" w:hAnsi="宋体" w:cs="Times New Roman" w:hint="eastAsia"/>
          <w:color w:val="000000" w:themeColor="text1"/>
          <w:kern w:val="0"/>
          <w:szCs w:val="21"/>
        </w:rPr>
        <w:t>、发包人或监理人</w:t>
      </w:r>
      <w:r>
        <w:rPr>
          <w:rFonts w:ascii="宋体" w:eastAsia="宋体" w:hAnsi="宋体" w:cs="Times New Roman"/>
          <w:color w:val="000000" w:themeColor="text1"/>
          <w:kern w:val="0"/>
          <w:szCs w:val="21"/>
        </w:rPr>
        <w:t>的提交要求和份数要求。</w:t>
      </w:r>
    </w:p>
    <w:p w:rsidR="00E101EA" w:rsidRDefault="00584E12">
      <w:pPr>
        <w:spacing w:line="400" w:lineRule="exact"/>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5.1.6</w:t>
      </w:r>
      <w:r>
        <w:rPr>
          <w:rFonts w:ascii="宋体" w:eastAsia="宋体" w:hAnsi="宋体" w:cs="Times New Roman"/>
          <w:color w:val="000000" w:themeColor="text1"/>
          <w:kern w:val="0"/>
          <w:szCs w:val="18"/>
        </w:rPr>
        <w:t>施工阶段的现场服务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承包人承诺将根据本合同工程建设进展情况和发包人的要求提供现场服务，及时派出各专业工程师解决工程中涉及到的设计问题。主要工作如下（包括但不限于）：</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）参与设计的技术协调会，做好设计交底工作。</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）各施工阶段开始前，按承包人的设计分工，参与图纸会审，解答有关设计问题，并按规定及时出</w:t>
      </w:r>
      <w:r>
        <w:rPr>
          <w:rFonts w:ascii="宋体" w:eastAsia="宋体" w:hAnsi="宋体" w:cs="Times New Roman"/>
          <w:color w:val="000000" w:themeColor="text1"/>
          <w:kern w:val="0"/>
          <w:szCs w:val="21"/>
        </w:rPr>
        <w:lastRenderedPageBreak/>
        <w:t>具相应的修改图纸、补充图纸及技术文件。</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）承包人派出的本合同工程工地的设计人员，应做好本合同工</w:t>
      </w:r>
      <w:proofErr w:type="gramStart"/>
      <w:r>
        <w:rPr>
          <w:rFonts w:ascii="宋体" w:eastAsia="宋体" w:hAnsi="宋体" w:cs="Times New Roman"/>
          <w:color w:val="000000" w:themeColor="text1"/>
          <w:kern w:val="0"/>
          <w:szCs w:val="21"/>
        </w:rPr>
        <w:t>程全部</w:t>
      </w:r>
      <w:proofErr w:type="gramEnd"/>
      <w:r>
        <w:rPr>
          <w:rFonts w:ascii="宋体" w:eastAsia="宋体" w:hAnsi="宋体" w:cs="Times New Roman"/>
          <w:color w:val="000000" w:themeColor="text1"/>
          <w:kern w:val="0"/>
          <w:szCs w:val="21"/>
        </w:rPr>
        <w:t>设计项目的管理服务工作，配合发包人进行现场巡查，直至工程竣工验收合格时止。当建设过程中对设计文件有疑问时，承包人在接到通知后，应及时派出专业工程师解决。属于一般设计问题，若无特殊情况，应在</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天内解决；属于重大设计问题，可在</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天内书面提出解决意见；对设计图纸与现场不符之处，应及时提出解决办法。</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）承包人应参加本合同工程的每周监理例会，并及时解决会议提出的应由承包人解决的技术问题。</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）承包人应指导施工单位按照设计文件施工；参加工程地基基础、</w:t>
      </w:r>
      <w:r>
        <w:rPr>
          <w:rFonts w:ascii="宋体" w:eastAsia="宋体" w:hAnsi="宋体" w:cs="Times New Roman"/>
          <w:color w:val="000000" w:themeColor="text1"/>
          <w:kern w:val="0"/>
          <w:szCs w:val="21"/>
        </w:rPr>
        <w:t>主体结构（</w:t>
      </w:r>
      <w:proofErr w:type="gramStart"/>
      <w:r>
        <w:rPr>
          <w:rFonts w:ascii="宋体" w:eastAsia="宋体" w:hAnsi="宋体" w:cs="Times New Roman"/>
          <w:color w:val="000000" w:themeColor="text1"/>
          <w:kern w:val="0"/>
          <w:szCs w:val="21"/>
        </w:rPr>
        <w:t>含主要</w:t>
      </w:r>
      <w:proofErr w:type="gramEnd"/>
      <w:r>
        <w:rPr>
          <w:rFonts w:ascii="宋体" w:eastAsia="宋体" w:hAnsi="宋体" w:cs="Times New Roman"/>
          <w:color w:val="000000" w:themeColor="text1"/>
          <w:kern w:val="0"/>
          <w:szCs w:val="21"/>
        </w:rPr>
        <w:t>隐蔽工程）和竣工质量验收；及时派出能独立解决现场问题的技术人员进行现场服务，处理现场问题；参加工程质量事故调查并提出技术处理方案。</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）承包人应在设备、材料采购订货前对有关性能、参数、规格及主要设备数量进行确认；按发包人要求对己订购的主要设备、材料的进行到货验收。</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）承包人应协助制订设备系统的调试计划和参与设备试车。</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）承包人应参与工程的报建与竣工验收。</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）承包人项目负责人应参加发包人召开的协调会、调度会。</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10</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根据工程进展情况和需要，对一些特殊工程，承包人应向发包人提供施</w:t>
      </w:r>
      <w:r>
        <w:rPr>
          <w:rFonts w:ascii="宋体" w:eastAsia="宋体" w:hAnsi="宋体" w:cs="Times New Roman"/>
          <w:color w:val="000000" w:themeColor="text1"/>
          <w:kern w:val="0"/>
          <w:szCs w:val="21"/>
        </w:rPr>
        <w:t>工组织设计的书面建议，配合编写工程施工技术标准（施工作业指导书），对设计各部分所应满足的规范、标准进行总说明，对各条文进行摘录汇编；对超规范（标准）之处，应初</w:t>
      </w:r>
      <w:proofErr w:type="gramStart"/>
      <w:r>
        <w:rPr>
          <w:rFonts w:ascii="宋体" w:eastAsia="宋体" w:hAnsi="宋体" w:cs="Times New Roman"/>
          <w:color w:val="000000" w:themeColor="text1"/>
          <w:kern w:val="0"/>
          <w:szCs w:val="21"/>
        </w:rPr>
        <w:t>拟技术</w:t>
      </w:r>
      <w:proofErr w:type="gramEnd"/>
      <w:r>
        <w:rPr>
          <w:rFonts w:ascii="宋体" w:eastAsia="宋体" w:hAnsi="宋体" w:cs="Times New Roman"/>
          <w:color w:val="000000" w:themeColor="text1"/>
          <w:kern w:val="0"/>
          <w:szCs w:val="21"/>
        </w:rPr>
        <w:t>标准，供专家论证后执行。</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11</w:t>
      </w:r>
      <w:r>
        <w:rPr>
          <w:rFonts w:ascii="宋体" w:eastAsia="宋体" w:hAnsi="宋体" w:cs="Times New Roman" w:hint="eastAsia"/>
          <w:color w:val="000000" w:themeColor="text1"/>
          <w:kern w:val="0"/>
          <w:szCs w:val="21"/>
        </w:rPr>
        <w:t>）承包人应</w:t>
      </w:r>
      <w:r>
        <w:rPr>
          <w:rFonts w:ascii="宋体" w:eastAsia="宋体" w:hAnsi="宋体" w:cs="Times New Roman"/>
          <w:color w:val="000000" w:themeColor="text1"/>
          <w:kern w:val="0"/>
          <w:szCs w:val="21"/>
        </w:rPr>
        <w:t>参加各类隐蔽工程验收和工程竣工验收，根据有关规定出具隐蔽工程验收和工程竣工验收意见。</w:t>
      </w:r>
    </w:p>
    <w:p w:rsidR="00E101EA" w:rsidRDefault="00584E12">
      <w:pPr>
        <w:spacing w:line="400" w:lineRule="exact"/>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5.1.7</w:t>
      </w:r>
      <w:r>
        <w:rPr>
          <w:rFonts w:ascii="宋体" w:eastAsia="宋体" w:hAnsi="宋体" w:cs="Times New Roman"/>
          <w:color w:val="000000" w:themeColor="text1"/>
          <w:kern w:val="0"/>
          <w:szCs w:val="18"/>
        </w:rPr>
        <w:t>工程结算配合服务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w:t>
      </w:r>
      <w:r>
        <w:rPr>
          <w:rFonts w:ascii="宋体" w:eastAsia="宋体" w:hAnsi="宋体" w:cs="Times New Roman"/>
          <w:color w:val="000000" w:themeColor="text1"/>
          <w:kern w:val="0"/>
          <w:szCs w:val="21"/>
        </w:rPr>
        <w:t>认资料并确保其有效性、准确性和及时性，以保证工程结算工作的顺利推进。</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）承包人应根据发包人的要求提供结算工作所涉及的设计变更的相关设计文件（如设计变更预估算书等）。</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）承包人负责设计范围内的竣工图</w:t>
      </w:r>
      <w:proofErr w:type="gramStart"/>
      <w:r>
        <w:rPr>
          <w:rFonts w:ascii="宋体" w:eastAsia="宋体" w:hAnsi="宋体" w:cs="Times New Roman"/>
          <w:color w:val="000000" w:themeColor="text1"/>
          <w:kern w:val="0"/>
          <w:szCs w:val="21"/>
        </w:rPr>
        <w:t>的</w:t>
      </w:r>
      <w:r>
        <w:rPr>
          <w:rFonts w:ascii="宋体" w:eastAsia="宋体" w:hAnsi="宋体" w:cs="Times New Roman" w:hint="eastAsia"/>
          <w:color w:val="000000" w:themeColor="text1"/>
          <w:kern w:val="0"/>
          <w:szCs w:val="21"/>
        </w:rPr>
        <w:t>签审</w:t>
      </w:r>
      <w:r>
        <w:rPr>
          <w:rFonts w:ascii="宋体" w:eastAsia="宋体" w:hAnsi="宋体" w:cs="Times New Roman"/>
          <w:color w:val="000000" w:themeColor="text1"/>
          <w:kern w:val="0"/>
          <w:szCs w:val="21"/>
        </w:rPr>
        <w:t>工作</w:t>
      </w:r>
      <w:proofErr w:type="gramEnd"/>
      <w:r>
        <w:rPr>
          <w:rFonts w:ascii="宋体" w:eastAsia="宋体" w:hAnsi="宋体" w:cs="Times New Roman"/>
          <w:color w:val="000000" w:themeColor="text1"/>
          <w:kern w:val="0"/>
          <w:szCs w:val="21"/>
        </w:rPr>
        <w:t>。</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）承包人应根据发包人要求在工程结算过程中提供相关的技术支持。</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）本合同设计范围内存在</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发包人另行发包的专项工程设计服务内容的，承包人负责整理汇总其合同设计范围内所有设计单位的结算工作。</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）为确保本合同工程结算的顺利进行，承包人应根据经过发包人批准的分段结算配合服务工作计划积极配合相关的分段结算工作。</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）承包人应将结算配合服务工作计划（包括分段结算配合服务工作计划）及时报发包人，并根据实际工作进展情况及时更新。</w:t>
      </w:r>
    </w:p>
    <w:p w:rsidR="00E101EA" w:rsidRDefault="00584E12">
      <w:pPr>
        <w:spacing w:line="400" w:lineRule="exact"/>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5.1.8</w:t>
      </w:r>
      <w:r>
        <w:rPr>
          <w:rFonts w:ascii="宋体" w:eastAsia="宋体" w:hAnsi="宋体" w:cs="Times New Roman"/>
          <w:color w:val="000000" w:themeColor="text1"/>
          <w:kern w:val="0"/>
          <w:szCs w:val="18"/>
        </w:rPr>
        <w:t>保修阶段的服务</w:t>
      </w:r>
    </w:p>
    <w:p w:rsidR="00E101EA" w:rsidRDefault="00584E12">
      <w:pPr>
        <w:spacing w:line="400" w:lineRule="exact"/>
        <w:ind w:firstLineChars="200" w:firstLine="420"/>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lastRenderedPageBreak/>
        <w:t>承包人应根据发包人或本合同工</w:t>
      </w:r>
      <w:proofErr w:type="gramStart"/>
      <w:r>
        <w:rPr>
          <w:rFonts w:ascii="宋体" w:eastAsia="宋体" w:hAnsi="宋体" w:cs="Times New Roman"/>
          <w:bCs/>
          <w:color w:val="000000" w:themeColor="text1"/>
          <w:kern w:val="0"/>
          <w:szCs w:val="21"/>
        </w:rPr>
        <w:t>程使用</w:t>
      </w:r>
      <w:proofErr w:type="gramEnd"/>
      <w:r>
        <w:rPr>
          <w:rFonts w:ascii="宋体" w:eastAsia="宋体" w:hAnsi="宋体" w:cs="Times New Roman"/>
          <w:bCs/>
          <w:color w:val="000000" w:themeColor="text1"/>
          <w:kern w:val="0"/>
          <w:szCs w:val="21"/>
        </w:rPr>
        <w:t>单位的要求积极配合并参与工程的保修工作，提供相应的技术支持，</w:t>
      </w:r>
      <w:proofErr w:type="gramStart"/>
      <w:r>
        <w:rPr>
          <w:rFonts w:ascii="宋体" w:eastAsia="宋体" w:hAnsi="宋体" w:cs="Times New Roman"/>
          <w:bCs/>
          <w:color w:val="000000" w:themeColor="text1"/>
          <w:kern w:val="0"/>
          <w:szCs w:val="21"/>
        </w:rPr>
        <w:t>对期间</w:t>
      </w:r>
      <w:proofErr w:type="gramEnd"/>
      <w:r>
        <w:rPr>
          <w:rFonts w:ascii="宋体" w:eastAsia="宋体" w:hAnsi="宋体" w:cs="Times New Roman"/>
          <w:bCs/>
          <w:color w:val="000000" w:themeColor="text1"/>
          <w:kern w:val="0"/>
          <w:szCs w:val="21"/>
        </w:rPr>
        <w:t>发生的工程问题提交书面的技术建议及相关的工程设计资料。</w:t>
      </w:r>
    </w:p>
    <w:p w:rsidR="00E101EA" w:rsidRDefault="00584E12">
      <w:pPr>
        <w:spacing w:line="400" w:lineRule="exact"/>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5.1.9</w:t>
      </w:r>
      <w:r>
        <w:rPr>
          <w:rFonts w:ascii="宋体" w:eastAsia="宋体" w:hAnsi="宋体" w:cs="Times New Roman"/>
          <w:color w:val="000000" w:themeColor="text1"/>
          <w:kern w:val="0"/>
          <w:szCs w:val="18"/>
        </w:rPr>
        <w:t>专家咨询服务（</w:t>
      </w:r>
      <w:proofErr w:type="gramStart"/>
      <w:r>
        <w:rPr>
          <w:rFonts w:ascii="宋体" w:eastAsia="宋体" w:hAnsi="宋体" w:cs="Times New Roman"/>
          <w:color w:val="000000" w:themeColor="text1"/>
          <w:kern w:val="0"/>
          <w:szCs w:val="18"/>
        </w:rPr>
        <w:t>含专家</w:t>
      </w:r>
      <w:proofErr w:type="gramEnd"/>
      <w:r>
        <w:rPr>
          <w:rFonts w:ascii="宋体" w:eastAsia="宋体" w:hAnsi="宋体" w:cs="Times New Roman"/>
          <w:color w:val="000000" w:themeColor="text1"/>
          <w:kern w:val="0"/>
          <w:szCs w:val="18"/>
        </w:rPr>
        <w:t>评审服务）</w:t>
      </w:r>
    </w:p>
    <w:p w:rsidR="00E101EA" w:rsidRDefault="00584E12">
      <w:pPr>
        <w:spacing w:line="400" w:lineRule="exact"/>
        <w:ind w:firstLineChars="200" w:firstLine="420"/>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在各阶段设计过程中和各项设计中，初步设计和涉及有关专业专家评审等有关费用已经含于工程设计费中，</w:t>
      </w:r>
      <w:proofErr w:type="gramStart"/>
      <w:r>
        <w:rPr>
          <w:rFonts w:ascii="宋体" w:eastAsia="宋体" w:hAnsi="宋体" w:cs="Times New Roman"/>
          <w:bCs/>
          <w:color w:val="000000" w:themeColor="text1"/>
          <w:kern w:val="0"/>
          <w:szCs w:val="21"/>
        </w:rPr>
        <w:t>不</w:t>
      </w:r>
      <w:proofErr w:type="gramEnd"/>
      <w:r>
        <w:rPr>
          <w:rFonts w:ascii="宋体" w:eastAsia="宋体" w:hAnsi="宋体" w:cs="Times New Roman"/>
          <w:bCs/>
          <w:color w:val="000000" w:themeColor="text1"/>
          <w:kern w:val="0"/>
          <w:szCs w:val="21"/>
        </w:rPr>
        <w:t>另行计费。</w:t>
      </w:r>
    </w:p>
    <w:p w:rsidR="00E101EA" w:rsidRDefault="00584E12">
      <w:pPr>
        <w:spacing w:line="400" w:lineRule="exact"/>
        <w:ind w:firstLineChars="200" w:firstLine="420"/>
        <w:rPr>
          <w:rFonts w:ascii="宋体" w:eastAsia="宋体" w:hAnsi="宋体" w:cs="Times New Roman"/>
          <w:color w:val="000000" w:themeColor="text1"/>
          <w:kern w:val="0"/>
          <w:szCs w:val="18"/>
        </w:rPr>
      </w:pPr>
      <w:bookmarkStart w:id="1291" w:name="_Toc306"/>
      <w:r>
        <w:rPr>
          <w:rFonts w:ascii="宋体" w:eastAsia="宋体" w:hAnsi="宋体" w:cs="Times New Roman"/>
          <w:color w:val="000000" w:themeColor="text1"/>
          <w:kern w:val="0"/>
          <w:szCs w:val="18"/>
        </w:rPr>
        <w:t>5.1.10</w:t>
      </w:r>
      <w:r>
        <w:rPr>
          <w:rFonts w:ascii="宋体" w:eastAsia="宋体" w:hAnsi="宋体" w:cs="Times New Roman"/>
          <w:color w:val="000000" w:themeColor="text1"/>
          <w:kern w:val="0"/>
          <w:szCs w:val="18"/>
        </w:rPr>
        <w:t>设计人员</w:t>
      </w:r>
      <w:bookmarkEnd w:id="1291"/>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为确保本合同工程的设计质量，在明确分工各负其责的基础上，承包人（包括承包人分包单位）在本合同履行期内为本合同工程派出的设计负责人、驻场设计代表负责人、各专业设计负责人、各专业设计驻场代表的资历、资格须满足招标文件及合同约定</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具体详见下表。承包人承诺项目</w:t>
      </w:r>
      <w:r>
        <w:rPr>
          <w:rFonts w:ascii="宋体" w:eastAsia="宋体" w:hAnsi="宋体" w:cs="Times New Roman" w:hint="eastAsia"/>
          <w:color w:val="000000" w:themeColor="text1"/>
          <w:kern w:val="0"/>
          <w:szCs w:val="21"/>
        </w:rPr>
        <w:t>主要</w:t>
      </w:r>
      <w:r>
        <w:rPr>
          <w:rFonts w:ascii="宋体" w:eastAsia="宋体" w:hAnsi="宋体" w:cs="Times New Roman"/>
          <w:color w:val="000000" w:themeColor="text1"/>
          <w:kern w:val="0"/>
          <w:szCs w:val="21"/>
        </w:rPr>
        <w:t>专业的设计负责人作为设计代表常驻现场，服务于项目建设的始终</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承包人承诺应发包人要求，委派承担本项目设计的其它专业的设计负责人作为设计代表驻现场，提供专业齐全的配套服务</w:t>
      </w:r>
      <w:r>
        <w:rPr>
          <w:rFonts w:ascii="宋体" w:eastAsia="宋体" w:hAnsi="宋体" w:cs="Times New Roman" w:hint="eastAsia"/>
          <w:color w:val="000000" w:themeColor="text1"/>
          <w:kern w:val="0"/>
          <w:szCs w:val="21"/>
        </w:rPr>
        <w:t>；承包人承诺随项目的推进，除以下表格中</w:t>
      </w:r>
      <w:r>
        <w:rPr>
          <w:rFonts w:ascii="宋体" w:eastAsia="宋体" w:hAnsi="宋体" w:cs="Times New Roman"/>
          <w:color w:val="000000" w:themeColor="text1"/>
          <w:kern w:val="0"/>
          <w:szCs w:val="21"/>
        </w:rPr>
        <w:t>设计总负责人、驻场设计代表负责人、各专业设计负责人</w:t>
      </w:r>
      <w:r>
        <w:rPr>
          <w:rFonts w:ascii="宋体" w:eastAsia="宋体" w:hAnsi="宋体" w:cs="Times New Roman" w:hint="eastAsia"/>
          <w:color w:val="000000" w:themeColor="text1"/>
          <w:kern w:val="0"/>
          <w:szCs w:val="21"/>
        </w:rPr>
        <w:t>所指定人员外另委派各专业设计代表常驻现场，每专业至少</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人。</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在本合同履行期间，非经过发包人同意，不得更换。</w:t>
      </w:r>
      <w:bookmarkStart w:id="1292" w:name="_Hlk77067137"/>
    </w:p>
    <w:p w:rsidR="00E101EA" w:rsidRDefault="00584E12">
      <w:pPr>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投入设计人员名单</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92"/>
        <w:gridCol w:w="1300"/>
        <w:gridCol w:w="767"/>
        <w:gridCol w:w="2073"/>
        <w:gridCol w:w="3872"/>
      </w:tblGrid>
      <w:tr w:rsidR="00E101EA">
        <w:trPr>
          <w:cantSplit/>
          <w:trHeight w:val="572"/>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lastRenderedPageBreak/>
              <w:t>序号</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姓名</w:t>
            </w: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岗位</w:t>
            </w:r>
          </w:p>
        </w:tc>
        <w:tc>
          <w:tcPr>
            <w:tcW w:w="400"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年龄</w:t>
            </w:r>
          </w:p>
        </w:tc>
        <w:tc>
          <w:tcPr>
            <w:tcW w:w="1081"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专业资格（职称）</w:t>
            </w:r>
          </w:p>
        </w:tc>
        <w:tc>
          <w:tcPr>
            <w:tcW w:w="201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最低资格要求</w:t>
            </w:r>
          </w:p>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（工作经验年限以提供毕业证书发证时间为准）</w:t>
            </w:r>
          </w:p>
        </w:tc>
      </w:tr>
      <w:tr w:rsidR="00E101EA">
        <w:trPr>
          <w:cantSplit/>
          <w:trHeight w:val="876"/>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设计负责人</w:t>
            </w:r>
          </w:p>
        </w:tc>
        <w:tc>
          <w:tcPr>
            <w:tcW w:w="400"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top w:val="single" w:sz="4" w:space="0" w:color="auto"/>
              <w:left w:val="single" w:sz="4" w:space="0" w:color="auto"/>
              <w:bottom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具备一级注册建筑师，从事设计专业工作年限</w:t>
            </w:r>
            <w:r>
              <w:rPr>
                <w:rFonts w:ascii="宋体" w:eastAsia="宋体" w:hAnsi="宋体"/>
                <w:szCs w:val="21"/>
              </w:rPr>
              <w:t xml:space="preserve"> </w:t>
            </w:r>
            <w:r>
              <w:rPr>
                <w:rFonts w:ascii="宋体" w:eastAsia="宋体" w:hAnsi="宋体"/>
                <w:szCs w:val="21"/>
              </w:rPr>
              <w:t>10</w:t>
            </w:r>
            <w:r>
              <w:rPr>
                <w:rFonts w:ascii="宋体" w:eastAsia="宋体" w:hAnsi="宋体"/>
                <w:szCs w:val="21"/>
              </w:rPr>
              <w:t>年（或以上），且同时具有相关专业高级工程师或以上职称。</w:t>
            </w:r>
          </w:p>
        </w:tc>
      </w:tr>
      <w:tr w:rsidR="00E101EA">
        <w:trPr>
          <w:cantSplit/>
          <w:trHeight w:val="578"/>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2</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建筑专业负责人</w:t>
            </w:r>
          </w:p>
        </w:tc>
        <w:tc>
          <w:tcPr>
            <w:tcW w:w="400"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top w:val="single" w:sz="4" w:space="0" w:color="auto"/>
              <w:left w:val="single" w:sz="4" w:space="0" w:color="auto"/>
              <w:bottom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具备一级注册建筑师，且同时具备相关专业高级工程师或以上职称，从事相应专业工作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436"/>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3</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驻场设计代表负责人</w:t>
            </w:r>
          </w:p>
        </w:tc>
        <w:tc>
          <w:tcPr>
            <w:tcW w:w="400"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top w:val="single" w:sz="4" w:space="0" w:color="auto"/>
              <w:left w:val="single" w:sz="4" w:space="0" w:color="auto"/>
              <w:bottom w:val="single" w:sz="4" w:space="0" w:color="auto"/>
              <w:right w:val="single" w:sz="4" w:space="0" w:color="auto"/>
            </w:tcBorders>
            <w:vAlign w:val="center"/>
          </w:tcPr>
          <w:p w:rsidR="00E101EA" w:rsidRDefault="00584E12">
            <w:pPr>
              <w:rPr>
                <w:rFonts w:ascii="宋体" w:eastAsia="宋体" w:hAnsi="宋体"/>
                <w:color w:val="000000" w:themeColor="text1"/>
                <w:szCs w:val="21"/>
              </w:rPr>
            </w:pPr>
            <w:r>
              <w:rPr>
                <w:rFonts w:ascii="宋体" w:eastAsia="宋体" w:hAnsi="宋体"/>
                <w:szCs w:val="21"/>
              </w:rPr>
              <w:t>由专业负责人担任。</w:t>
            </w:r>
          </w:p>
        </w:tc>
      </w:tr>
      <w:tr w:rsidR="00E101EA">
        <w:trPr>
          <w:cantSplit/>
          <w:trHeight w:val="868"/>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4</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结构专业负责人</w:t>
            </w:r>
          </w:p>
        </w:tc>
        <w:tc>
          <w:tcPr>
            <w:tcW w:w="400"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top w:val="single" w:sz="4" w:space="0" w:color="auto"/>
              <w:left w:val="single" w:sz="4" w:space="0" w:color="auto"/>
              <w:bottom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具备一级注册结构工程师，且同时具备相关专业高级工程师或以上职称，从事相应专业工作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5</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给排水专业负责人</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left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具备注册公用设备工程师（给排水），且同时具备相关专业高级工程师或以上职称，从事相应专业工作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834"/>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6</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智能化</w:t>
            </w:r>
            <w:r>
              <w:rPr>
                <w:rFonts w:ascii="宋体" w:eastAsia="宋体" w:hAnsi="宋体"/>
                <w:color w:val="000000" w:themeColor="text1"/>
                <w:szCs w:val="21"/>
              </w:rPr>
              <w:t>专业负责人</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left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具备注册电气工程师，且同时具备相关专业高级工程师或以上职称，从事相应专业工作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772"/>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7</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电气</w:t>
            </w:r>
            <w:r>
              <w:rPr>
                <w:rFonts w:ascii="宋体" w:eastAsia="宋体" w:hAnsi="宋体"/>
                <w:color w:val="000000" w:themeColor="text1"/>
                <w:szCs w:val="21"/>
              </w:rPr>
              <w:t>专业负责人</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left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具备注册电气工程师，且同时具备相关专业高级或以上职称，从事相应专业工作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843"/>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8</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暖通空调专业负责人</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left w:val="single" w:sz="4" w:space="0" w:color="auto"/>
              <w:right w:val="single" w:sz="4" w:space="0" w:color="auto"/>
            </w:tcBorders>
            <w:vAlign w:val="center"/>
          </w:tcPr>
          <w:p w:rsidR="00E101EA" w:rsidRDefault="00584E12">
            <w:pPr>
              <w:rPr>
                <w:rFonts w:ascii="宋体" w:eastAsia="宋体" w:hAnsi="宋体"/>
                <w:color w:val="000000" w:themeColor="text1"/>
                <w:szCs w:val="21"/>
              </w:rPr>
            </w:pPr>
            <w:r>
              <w:rPr>
                <w:rFonts w:ascii="宋体" w:eastAsia="宋体" w:hAnsi="宋体"/>
                <w:szCs w:val="21"/>
              </w:rPr>
              <w:t>具备注册公用设备工程师（暖通），且同时具备相关专业高级工程师或以上职称，从事相应专业工作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636"/>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9</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概预算专业负责人</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left w:val="single" w:sz="4" w:space="0" w:color="auto"/>
              <w:right w:val="single" w:sz="4" w:space="0" w:color="auto"/>
            </w:tcBorders>
          </w:tcPr>
          <w:p w:rsidR="00E101EA" w:rsidRDefault="00584E12">
            <w:pPr>
              <w:rPr>
                <w:rFonts w:ascii="宋体" w:eastAsia="宋体" w:hAnsi="宋体"/>
                <w:color w:val="000000" w:themeColor="text1"/>
                <w:szCs w:val="21"/>
              </w:rPr>
            </w:pPr>
            <w:r>
              <w:rPr>
                <w:rFonts w:ascii="宋体" w:eastAsia="宋体" w:hAnsi="宋体"/>
                <w:szCs w:val="21"/>
              </w:rPr>
              <w:t>具备注册造价工程师或注册一级造价工程师，或造价类专业高级工程师或以上职称，从事相应专业工作</w:t>
            </w:r>
            <w:r>
              <w:rPr>
                <w:rFonts w:ascii="宋体" w:eastAsia="宋体" w:hAnsi="宋体"/>
                <w:szCs w:val="21"/>
              </w:rPr>
              <w:t>10</w:t>
            </w:r>
            <w:r>
              <w:rPr>
                <w:rFonts w:ascii="宋体" w:eastAsia="宋体" w:hAnsi="宋体"/>
                <w:szCs w:val="21"/>
              </w:rPr>
              <w:t>年（或以上）。</w:t>
            </w:r>
          </w:p>
        </w:tc>
      </w:tr>
      <w:tr w:rsidR="00E101EA">
        <w:trPr>
          <w:cantSplit/>
          <w:trHeight w:val="514"/>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0</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装修专业负责人</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tcBorders>
              <w:left w:val="single" w:sz="4" w:space="0" w:color="auto"/>
              <w:right w:val="single" w:sz="4" w:space="0" w:color="auto"/>
            </w:tcBorders>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具备高级工程师或以上职称，从事相应专业工作</w:t>
            </w:r>
            <w:r>
              <w:rPr>
                <w:rFonts w:ascii="宋体" w:eastAsia="宋体" w:hAnsi="宋体" w:hint="eastAsia"/>
                <w:color w:val="000000" w:themeColor="text1"/>
                <w:szCs w:val="21"/>
              </w:rPr>
              <w:t>10</w:t>
            </w:r>
            <w:r>
              <w:rPr>
                <w:rFonts w:ascii="宋体" w:eastAsia="宋体" w:hAnsi="宋体" w:hint="eastAsia"/>
                <w:color w:val="000000" w:themeColor="text1"/>
                <w:szCs w:val="21"/>
              </w:rPr>
              <w:t>年（或以上）</w:t>
            </w: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1</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建筑专业驻场代表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val="restart"/>
            <w:tcBorders>
              <w:left w:val="single" w:sz="4" w:space="0" w:color="auto"/>
              <w:right w:val="single" w:sz="4" w:space="0" w:color="auto"/>
            </w:tcBorders>
            <w:vAlign w:val="center"/>
          </w:tcPr>
          <w:p w:rsidR="00E101EA" w:rsidRDefault="00584E12">
            <w:pPr>
              <w:rPr>
                <w:rFonts w:ascii="宋体" w:eastAsia="宋体" w:hAnsi="宋体"/>
                <w:color w:val="000000" w:themeColor="text1"/>
                <w:szCs w:val="21"/>
              </w:rPr>
            </w:pPr>
            <w:r>
              <w:rPr>
                <w:rFonts w:ascii="宋体" w:eastAsia="宋体" w:hAnsi="宋体" w:hint="eastAsia"/>
                <w:color w:val="000000" w:themeColor="text1"/>
                <w:szCs w:val="21"/>
              </w:rPr>
              <w:t>为本项目施工图设计人员。中级工程师或以上职称，从事相应专业工作</w:t>
            </w:r>
            <w:r>
              <w:rPr>
                <w:rFonts w:ascii="宋体" w:eastAsia="宋体" w:hAnsi="宋体"/>
                <w:color w:val="000000" w:themeColor="text1"/>
                <w:szCs w:val="21"/>
              </w:rPr>
              <w:t>5</w:t>
            </w:r>
            <w:r>
              <w:rPr>
                <w:rFonts w:ascii="宋体" w:eastAsia="宋体" w:hAnsi="宋体"/>
                <w:color w:val="000000" w:themeColor="text1"/>
                <w:szCs w:val="21"/>
              </w:rPr>
              <w:t>年（或以上）</w:t>
            </w: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2</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结构专业驻场代表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tcBorders>
              <w:left w:val="single" w:sz="4" w:space="0" w:color="auto"/>
              <w:right w:val="single" w:sz="4" w:space="0" w:color="auto"/>
            </w:tcBorders>
            <w:vAlign w:val="center"/>
          </w:tcPr>
          <w:p w:rsidR="00E101EA" w:rsidRDefault="00E101EA">
            <w:pPr>
              <w:rPr>
                <w:rFonts w:ascii="宋体" w:eastAsia="宋体" w:hAnsi="宋体"/>
                <w:color w:val="000000" w:themeColor="text1"/>
                <w:szCs w:val="21"/>
              </w:rPr>
            </w:pP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3</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给排水专业驻场代表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tcBorders>
              <w:left w:val="single" w:sz="4" w:space="0" w:color="auto"/>
              <w:right w:val="single" w:sz="4" w:space="0" w:color="auto"/>
            </w:tcBorders>
            <w:vAlign w:val="center"/>
          </w:tcPr>
          <w:p w:rsidR="00E101EA" w:rsidRDefault="00E101EA">
            <w:pPr>
              <w:rPr>
                <w:rFonts w:ascii="宋体" w:eastAsia="宋体" w:hAnsi="宋体"/>
                <w:color w:val="000000" w:themeColor="text1"/>
                <w:szCs w:val="21"/>
              </w:rPr>
            </w:pP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4</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智能化</w:t>
            </w:r>
            <w:r>
              <w:rPr>
                <w:rFonts w:ascii="宋体" w:eastAsia="宋体" w:hAnsi="宋体"/>
                <w:color w:val="000000" w:themeColor="text1"/>
                <w:szCs w:val="21"/>
              </w:rPr>
              <w:t>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tcBorders>
              <w:left w:val="single" w:sz="4" w:space="0" w:color="auto"/>
              <w:right w:val="single" w:sz="4" w:space="0" w:color="auto"/>
            </w:tcBorders>
            <w:vAlign w:val="center"/>
          </w:tcPr>
          <w:p w:rsidR="00E101EA" w:rsidRDefault="00E101EA">
            <w:pPr>
              <w:rPr>
                <w:rFonts w:ascii="宋体" w:eastAsia="宋体" w:hAnsi="宋体"/>
                <w:color w:val="000000" w:themeColor="text1"/>
                <w:szCs w:val="21"/>
              </w:rPr>
            </w:pP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5</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电气</w:t>
            </w:r>
            <w:r>
              <w:rPr>
                <w:rFonts w:ascii="宋体" w:eastAsia="宋体" w:hAnsi="宋体"/>
                <w:color w:val="000000" w:themeColor="text1"/>
                <w:szCs w:val="21"/>
              </w:rPr>
              <w:t>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tcBorders>
              <w:left w:val="single" w:sz="4" w:space="0" w:color="auto"/>
              <w:right w:val="single" w:sz="4" w:space="0" w:color="auto"/>
            </w:tcBorders>
            <w:vAlign w:val="center"/>
          </w:tcPr>
          <w:p w:rsidR="00E101EA" w:rsidRDefault="00E101EA">
            <w:pPr>
              <w:rPr>
                <w:rFonts w:ascii="宋体" w:eastAsia="宋体" w:hAnsi="宋体"/>
                <w:color w:val="000000" w:themeColor="text1"/>
                <w:szCs w:val="21"/>
              </w:rPr>
            </w:pP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6</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szCs w:val="21"/>
              </w:rPr>
              <w:t>暖通空调专业驻场代表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tcBorders>
              <w:left w:val="single" w:sz="4" w:space="0" w:color="auto"/>
              <w:right w:val="single" w:sz="4" w:space="0" w:color="auto"/>
            </w:tcBorders>
            <w:vAlign w:val="center"/>
          </w:tcPr>
          <w:p w:rsidR="00E101EA" w:rsidRDefault="00E101EA">
            <w:pPr>
              <w:rPr>
                <w:rFonts w:ascii="宋体" w:eastAsia="宋体" w:hAnsi="宋体"/>
                <w:color w:val="000000" w:themeColor="text1"/>
                <w:szCs w:val="21"/>
              </w:rPr>
            </w:pPr>
          </w:p>
        </w:tc>
      </w:tr>
      <w:tr w:rsidR="00E101EA">
        <w:trPr>
          <w:cantSplit/>
          <w:trHeight w:val="20"/>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17</w:t>
            </w:r>
          </w:p>
        </w:tc>
        <w:tc>
          <w:tcPr>
            <w:tcW w:w="517" w:type="pct"/>
            <w:tcBorders>
              <w:top w:val="single" w:sz="4" w:space="0" w:color="auto"/>
              <w:left w:val="single" w:sz="4" w:space="0" w:color="auto"/>
              <w:bottom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E101EA" w:rsidRDefault="00584E12">
            <w:pPr>
              <w:jc w:val="center"/>
              <w:rPr>
                <w:rFonts w:ascii="宋体" w:eastAsia="宋体" w:hAnsi="宋体"/>
                <w:color w:val="000000" w:themeColor="text1"/>
                <w:szCs w:val="21"/>
              </w:rPr>
            </w:pPr>
            <w:r>
              <w:rPr>
                <w:rFonts w:ascii="宋体" w:eastAsia="宋体" w:hAnsi="宋体" w:hint="eastAsia"/>
                <w:color w:val="000000" w:themeColor="text1"/>
                <w:szCs w:val="21"/>
              </w:rPr>
              <w:t>装修专业驻场代表</w:t>
            </w:r>
          </w:p>
        </w:tc>
        <w:tc>
          <w:tcPr>
            <w:tcW w:w="400"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1081" w:type="pct"/>
            <w:tcBorders>
              <w:left w:val="single" w:sz="4" w:space="0" w:color="auto"/>
              <w:right w:val="single" w:sz="4" w:space="0" w:color="auto"/>
            </w:tcBorders>
            <w:vAlign w:val="center"/>
          </w:tcPr>
          <w:p w:rsidR="00E101EA" w:rsidRDefault="00E101EA">
            <w:pPr>
              <w:jc w:val="center"/>
              <w:rPr>
                <w:rFonts w:ascii="宋体" w:eastAsia="宋体" w:hAnsi="宋体"/>
                <w:color w:val="000000" w:themeColor="text1"/>
                <w:szCs w:val="21"/>
              </w:rPr>
            </w:pPr>
          </w:p>
        </w:tc>
        <w:tc>
          <w:tcPr>
            <w:tcW w:w="2018" w:type="pct"/>
            <w:vMerge/>
            <w:tcBorders>
              <w:left w:val="single" w:sz="4" w:space="0" w:color="auto"/>
              <w:right w:val="single" w:sz="4" w:space="0" w:color="auto"/>
            </w:tcBorders>
            <w:vAlign w:val="center"/>
          </w:tcPr>
          <w:p w:rsidR="00E101EA" w:rsidRDefault="00E101EA">
            <w:pPr>
              <w:rPr>
                <w:rFonts w:ascii="宋体" w:eastAsia="宋体" w:hAnsi="宋体"/>
                <w:color w:val="000000" w:themeColor="text1"/>
                <w:szCs w:val="21"/>
              </w:rPr>
            </w:pPr>
          </w:p>
        </w:tc>
      </w:tr>
    </w:tbl>
    <w:p w:rsidR="00E101EA" w:rsidRDefault="00E101EA">
      <w:pPr>
        <w:pStyle w:val="24"/>
        <w:ind w:leftChars="-67" w:left="-141" w:firstLineChars="467" w:firstLine="981"/>
        <w:rPr>
          <w:rFonts w:ascii="宋体" w:eastAsia="宋体" w:hAnsi="宋体"/>
          <w:color w:val="000000" w:themeColor="text1"/>
        </w:rPr>
      </w:pPr>
    </w:p>
    <w:bookmarkEnd w:id="1292"/>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）设计单位应根据设计任务建立项目组，从组织上保证投入的人力、物力能满足设计开展的需要，保证不同设计时段设计工作的连续性和外部条件接口衔接的连贯性。</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）发包人认为设计负责人、</w:t>
      </w:r>
      <w:r>
        <w:rPr>
          <w:rFonts w:ascii="宋体" w:eastAsia="宋体" w:hAnsi="宋体" w:cs="Times New Roman" w:hint="eastAsia"/>
          <w:color w:val="000000" w:themeColor="text1"/>
          <w:kern w:val="0"/>
          <w:szCs w:val="21"/>
        </w:rPr>
        <w:t>驻场设计代表负责人</w:t>
      </w:r>
      <w:r>
        <w:rPr>
          <w:rFonts w:ascii="宋体" w:eastAsia="宋体" w:hAnsi="宋体" w:cs="Times New Roman"/>
          <w:color w:val="000000" w:themeColor="text1"/>
          <w:kern w:val="0"/>
          <w:szCs w:val="21"/>
        </w:rPr>
        <w:t>、各专业设计负责人、各专业设计驻场代表不称职时，有权向承包人发出书面更换人员通知，承包人应当在收到发包人的书面通知后</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rsidR="00E101EA" w:rsidRDefault="00584E12">
      <w:pPr>
        <w:spacing w:line="400" w:lineRule="exact"/>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）当发包人认为承包人及其分包单位的设计人员、驻场人员及管理服务人员的数量、专业水平、专业配套等达不到设计所需时，发包人有权要</w:t>
      </w:r>
      <w:r>
        <w:rPr>
          <w:rFonts w:ascii="宋体" w:eastAsia="宋体" w:hAnsi="宋体" w:cs="Times New Roman"/>
          <w:color w:val="000000" w:themeColor="text1"/>
          <w:kern w:val="0"/>
          <w:szCs w:val="21"/>
        </w:rPr>
        <w:t>求承包人更换及补充相关人员，直至满足设计工作要求为止，否则发包人有权扣减设计费直至解除合同等</w:t>
      </w:r>
      <w:r>
        <w:rPr>
          <w:rFonts w:ascii="宋体" w:eastAsia="宋体" w:hAnsi="宋体" w:cs="Times New Roman" w:hint="eastAsia"/>
          <w:color w:val="000000" w:themeColor="text1"/>
          <w:kern w:val="0"/>
          <w:szCs w:val="21"/>
        </w:rPr>
        <w:t>，且承包人不得以此为由向发包人提出索赔或补偿要求。</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5.3</w:t>
      </w:r>
      <w:r>
        <w:rPr>
          <w:rFonts w:ascii="宋体" w:eastAsia="宋体" w:hAnsi="宋体" w:cs="Times New Roman"/>
          <w:b/>
          <w:color w:val="000000" w:themeColor="text1"/>
          <w:kern w:val="0"/>
          <w:sz w:val="22"/>
        </w:rPr>
        <w:t>设计审查</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通用条款</w:t>
      </w:r>
      <w:r>
        <w:rPr>
          <w:rFonts w:ascii="宋体" w:eastAsia="宋体" w:hAnsi="宋体" w:cs="Times New Roman"/>
          <w:color w:val="000000" w:themeColor="text1"/>
          <w:kern w:val="0"/>
          <w:szCs w:val="18"/>
        </w:rPr>
        <w:t>5.3.1</w:t>
      </w:r>
      <w:r>
        <w:rPr>
          <w:rFonts w:ascii="宋体" w:eastAsia="宋体" w:hAnsi="宋体" w:cs="Times New Roman"/>
          <w:color w:val="000000" w:themeColor="text1"/>
          <w:kern w:val="0"/>
          <w:szCs w:val="18"/>
        </w:rPr>
        <w:t>款修改为：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 xml:space="preserve">5.3.1 </w:t>
      </w:r>
      <w:r>
        <w:rPr>
          <w:rFonts w:ascii="宋体" w:eastAsia="宋体" w:hAnsi="宋体" w:cs="Times New Roman"/>
          <w:color w:val="000000" w:themeColor="text1"/>
          <w:kern w:val="0"/>
          <w:szCs w:val="21"/>
        </w:rPr>
        <w:t>承包人的设计文件应报发包人审查同意。审查的范围和内容在发包人要求中约定。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承包人的设计文件对于合同约定有偏离的，应经发包人审核同意。承包人需要修改已提交的承包人文件的，应立即通知发包人，并提交修改后的承包人的设计文件，审查</w:t>
      </w:r>
      <w:proofErr w:type="gramStart"/>
      <w:r>
        <w:rPr>
          <w:rFonts w:ascii="宋体" w:eastAsia="宋体" w:hAnsi="宋体" w:cs="Times New Roman"/>
          <w:color w:val="000000" w:themeColor="text1"/>
          <w:kern w:val="0"/>
          <w:szCs w:val="21"/>
        </w:rPr>
        <w:t>期重新</w:t>
      </w:r>
      <w:proofErr w:type="gramEnd"/>
      <w:r>
        <w:rPr>
          <w:rFonts w:ascii="宋体" w:eastAsia="宋体" w:hAnsi="宋体" w:cs="Times New Roman"/>
          <w:color w:val="000000" w:themeColor="text1"/>
          <w:kern w:val="0"/>
          <w:szCs w:val="21"/>
        </w:rPr>
        <w:t>起算。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发包人不同意设计文件的，应以书面形式通知承包人，并说明不符合合同要求的具体内容。承包人应根据书面说明，对文件进行修改后重新报送发包人审查，审查</w:t>
      </w:r>
      <w:proofErr w:type="gramStart"/>
      <w:r>
        <w:rPr>
          <w:rFonts w:ascii="宋体" w:eastAsia="宋体" w:hAnsi="宋体" w:cs="Times New Roman"/>
          <w:color w:val="000000" w:themeColor="text1"/>
          <w:kern w:val="0"/>
          <w:szCs w:val="21"/>
        </w:rPr>
        <w:t>期重新</w:t>
      </w:r>
      <w:proofErr w:type="gramEnd"/>
      <w:r>
        <w:rPr>
          <w:rFonts w:ascii="宋体" w:eastAsia="宋体" w:hAnsi="宋体" w:cs="Times New Roman"/>
          <w:color w:val="000000" w:themeColor="text1"/>
          <w:kern w:val="0"/>
          <w:szCs w:val="21"/>
        </w:rPr>
        <w:t>起算。</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因承包人原因导致无法通过审查的，承包人应根据发包人的要求及时进行修改后重新报送发包人审查，审查</w:t>
      </w:r>
      <w:proofErr w:type="gramStart"/>
      <w:r>
        <w:rPr>
          <w:rFonts w:ascii="宋体" w:eastAsia="宋体" w:hAnsi="宋体" w:cs="Times New Roman" w:hint="eastAsia"/>
          <w:b/>
          <w:color w:val="000000" w:themeColor="text1"/>
          <w:kern w:val="0"/>
          <w:szCs w:val="21"/>
        </w:rPr>
        <w:t>期重新</w:t>
      </w:r>
      <w:proofErr w:type="gramEnd"/>
      <w:r>
        <w:rPr>
          <w:rFonts w:ascii="宋体" w:eastAsia="宋体" w:hAnsi="宋体" w:cs="Times New Roman" w:hint="eastAsia"/>
          <w:b/>
          <w:color w:val="000000" w:themeColor="text1"/>
          <w:kern w:val="0"/>
          <w:szCs w:val="21"/>
        </w:rPr>
        <w:t>起算，但工期</w:t>
      </w:r>
      <w:proofErr w:type="gramStart"/>
      <w:r>
        <w:rPr>
          <w:rFonts w:ascii="宋体" w:eastAsia="宋体" w:hAnsi="宋体" w:cs="Times New Roman" w:hint="eastAsia"/>
          <w:b/>
          <w:color w:val="000000" w:themeColor="text1"/>
          <w:kern w:val="0"/>
          <w:szCs w:val="21"/>
        </w:rPr>
        <w:t>不</w:t>
      </w:r>
      <w:proofErr w:type="gramEnd"/>
      <w:r>
        <w:rPr>
          <w:rFonts w:ascii="宋体" w:eastAsia="宋体" w:hAnsi="宋体" w:cs="Times New Roman" w:hint="eastAsia"/>
          <w:b/>
          <w:color w:val="000000" w:themeColor="text1"/>
          <w:kern w:val="0"/>
          <w:szCs w:val="21"/>
        </w:rPr>
        <w:t>因此顺延。因此引起的工期延长或逾期完工、工程费用增加等情况的，由承包人自行负责，承包人不得以此为由向发包人提出任何增加合同价款、补偿或赔偿之要求。</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5.3.4</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5.3.4</w:t>
      </w:r>
      <w:r>
        <w:rPr>
          <w:rFonts w:ascii="宋体" w:eastAsia="宋体" w:hAnsi="宋体" w:cs="Times New Roman"/>
          <w:color w:val="000000" w:themeColor="text1"/>
          <w:kern w:val="0"/>
          <w:szCs w:val="21"/>
        </w:rPr>
        <w:t>承包人向发包人交付的设计文件、份数、内容要求及时间</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709"/>
        <w:gridCol w:w="2438"/>
        <w:gridCol w:w="2687"/>
      </w:tblGrid>
      <w:tr w:rsidR="00E101EA">
        <w:trPr>
          <w:trHeight w:val="448"/>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序号</w:t>
            </w:r>
          </w:p>
        </w:tc>
        <w:tc>
          <w:tcPr>
            <w:tcW w:w="2552"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资料及文件名称</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份数</w:t>
            </w:r>
          </w:p>
        </w:tc>
        <w:tc>
          <w:tcPr>
            <w:tcW w:w="2438"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内容要求</w:t>
            </w:r>
          </w:p>
        </w:tc>
        <w:tc>
          <w:tcPr>
            <w:tcW w:w="2687"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提交时间</w:t>
            </w:r>
          </w:p>
        </w:tc>
      </w:tr>
      <w:tr w:rsidR="00E101EA">
        <w:trPr>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方案设计成果文件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按发包人要求</w:t>
            </w:r>
          </w:p>
        </w:tc>
        <w:tc>
          <w:tcPr>
            <w:tcW w:w="2687" w:type="dxa"/>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按发包人要求</w:t>
            </w:r>
          </w:p>
        </w:tc>
      </w:tr>
      <w:tr w:rsidR="00E101EA">
        <w:trPr>
          <w:trHeight w:val="665"/>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建筑工程设计方案审查成果文件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按发包人要求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合同签订</w:t>
            </w:r>
            <w:r>
              <w:rPr>
                <w:rFonts w:ascii="宋体" w:eastAsia="宋体" w:hAnsi="宋体" w:cs="Times New Roman"/>
                <w:color w:val="000000" w:themeColor="text1"/>
                <w:kern w:val="0"/>
                <w:szCs w:val="21"/>
              </w:rPr>
              <w:t>10</w:t>
            </w:r>
            <w:r>
              <w:rPr>
                <w:rFonts w:ascii="宋体" w:eastAsia="宋体" w:hAnsi="宋体" w:cs="Times New Roman" w:hint="eastAsia"/>
                <w:color w:val="000000" w:themeColor="text1"/>
                <w:kern w:val="0"/>
                <w:szCs w:val="21"/>
              </w:rPr>
              <w:t>天内</w:t>
            </w:r>
            <w:r>
              <w:rPr>
                <w:rFonts w:ascii="宋体" w:eastAsia="宋体" w:hAnsi="宋体" w:cs="Times New Roman"/>
                <w:color w:val="000000" w:themeColor="text1"/>
                <w:kern w:val="0"/>
                <w:szCs w:val="21"/>
              </w:rPr>
              <w:t xml:space="preserve"> </w:t>
            </w:r>
          </w:p>
        </w:tc>
      </w:tr>
      <w:tr w:rsidR="00E101EA">
        <w:trPr>
          <w:trHeight w:val="665"/>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结构超限审查文件（含电子文件）</w:t>
            </w:r>
            <w:r>
              <w:rPr>
                <w:rFonts w:ascii="宋体" w:eastAsia="宋体" w:hAnsi="宋体" w:cs="Times New Roman" w:hint="eastAsia"/>
                <w:color w:val="000000" w:themeColor="text1"/>
                <w:kern w:val="0"/>
                <w:szCs w:val="21"/>
              </w:rPr>
              <w:t>（如有）</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达到结构超限审查文件深度要求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建筑工程设计方案取得审查批复后</w:t>
            </w:r>
            <w:r>
              <w:rPr>
                <w:rFonts w:ascii="宋体" w:eastAsia="宋体" w:hAnsi="宋体" w:cs="Times New Roman"/>
                <w:color w:val="000000" w:themeColor="text1"/>
                <w:kern w:val="0"/>
                <w:szCs w:val="21"/>
              </w:rPr>
              <w:t>40</w:t>
            </w:r>
            <w:r>
              <w:rPr>
                <w:rFonts w:ascii="宋体" w:eastAsia="宋体" w:hAnsi="宋体" w:cs="Times New Roman"/>
                <w:color w:val="000000" w:themeColor="text1"/>
                <w:kern w:val="0"/>
                <w:szCs w:val="21"/>
              </w:rPr>
              <w:t>天内</w:t>
            </w:r>
          </w:p>
        </w:tc>
      </w:tr>
      <w:tr w:rsidR="00E101EA">
        <w:trPr>
          <w:trHeight w:val="844"/>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初步设计（含电子文件）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10</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达到初步设计深度要求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建筑工程设计方案取得审查批复后</w:t>
            </w:r>
            <w:r>
              <w:rPr>
                <w:rFonts w:ascii="宋体" w:eastAsia="宋体" w:hAnsi="宋体" w:cs="Times New Roman"/>
                <w:color w:val="000000" w:themeColor="text1"/>
                <w:kern w:val="0"/>
                <w:szCs w:val="21"/>
              </w:rPr>
              <w:t>40</w:t>
            </w:r>
            <w:r>
              <w:rPr>
                <w:rFonts w:ascii="宋体" w:eastAsia="宋体" w:hAnsi="宋体" w:cs="Times New Roman"/>
                <w:color w:val="000000" w:themeColor="text1"/>
                <w:kern w:val="0"/>
                <w:szCs w:val="21"/>
              </w:rPr>
              <w:t>天内</w:t>
            </w:r>
          </w:p>
        </w:tc>
      </w:tr>
      <w:tr w:rsidR="00E101EA">
        <w:trPr>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初步设计概算（含电子文件）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10</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达到发包人送审概算要求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与初步设计的设计文件同时提交</w:t>
            </w:r>
          </w:p>
        </w:tc>
      </w:tr>
      <w:tr w:rsidR="00E101EA">
        <w:trPr>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建设工程规划许可证审查成果文件及各专项报建、施工图审查所需文件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15</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满足报建、审查要求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建筑工程设计方案取得审查批复后</w:t>
            </w:r>
            <w:r>
              <w:rPr>
                <w:rFonts w:ascii="宋体" w:eastAsia="宋体" w:hAnsi="宋体" w:cs="Times New Roman"/>
                <w:color w:val="000000" w:themeColor="text1"/>
                <w:kern w:val="0"/>
                <w:szCs w:val="21"/>
              </w:rPr>
              <w:t>40</w:t>
            </w:r>
            <w:r>
              <w:rPr>
                <w:rFonts w:ascii="宋体" w:eastAsia="宋体" w:hAnsi="宋体" w:cs="Times New Roman"/>
                <w:color w:val="000000" w:themeColor="text1"/>
                <w:kern w:val="0"/>
                <w:szCs w:val="21"/>
              </w:rPr>
              <w:t>天内</w:t>
            </w:r>
          </w:p>
        </w:tc>
      </w:tr>
      <w:tr w:rsidR="00E101EA">
        <w:trPr>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7</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施工图设计（含电子文件）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20</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达到施工图设计深度要求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hint="eastAsia"/>
                <w:color w:val="000000" w:themeColor="text1"/>
                <w:szCs w:val="21"/>
              </w:rPr>
              <w:t>初步设计方案评审通过、批复概算（建安费）后</w:t>
            </w:r>
            <w:r>
              <w:rPr>
                <w:rFonts w:ascii="宋体" w:eastAsia="宋体" w:hAnsi="宋体"/>
                <w:color w:val="000000" w:themeColor="text1"/>
                <w:szCs w:val="21"/>
              </w:rPr>
              <w:t>50</w:t>
            </w:r>
            <w:r>
              <w:rPr>
                <w:rFonts w:ascii="宋体" w:eastAsia="宋体" w:hAnsi="宋体" w:hint="eastAsia"/>
                <w:color w:val="000000" w:themeColor="text1"/>
                <w:szCs w:val="21"/>
              </w:rPr>
              <w:t>天内</w:t>
            </w:r>
          </w:p>
        </w:tc>
      </w:tr>
      <w:tr w:rsidR="00E101EA">
        <w:trPr>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正式施工图（图纸修改和</w:t>
            </w:r>
            <w:r>
              <w:rPr>
                <w:rFonts w:ascii="宋体" w:eastAsia="宋体" w:hAnsi="宋体" w:cs="Times New Roman"/>
                <w:color w:val="000000" w:themeColor="text1"/>
                <w:kern w:val="0"/>
                <w:szCs w:val="21"/>
              </w:rPr>
              <w:lastRenderedPageBreak/>
              <w:t>备案工作）</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20</w:t>
            </w:r>
          </w:p>
        </w:tc>
        <w:tc>
          <w:tcPr>
            <w:tcW w:w="2438" w:type="dxa"/>
            <w:vAlign w:val="center"/>
          </w:tcPr>
          <w:p w:rsidR="00E101EA" w:rsidRDefault="00E101EA">
            <w:pPr>
              <w:jc w:val="center"/>
              <w:rPr>
                <w:rFonts w:ascii="宋体" w:eastAsia="宋体" w:hAnsi="宋体" w:cs="Times New Roman"/>
                <w:color w:val="000000" w:themeColor="text1"/>
                <w:kern w:val="0"/>
                <w:szCs w:val="21"/>
              </w:rPr>
            </w:pP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施工图审查意见出具后</w:t>
            </w:r>
            <w:r>
              <w:rPr>
                <w:rFonts w:ascii="宋体" w:eastAsia="宋体" w:hAnsi="宋体" w:cs="Times New Roman"/>
                <w:color w:val="000000" w:themeColor="text1"/>
                <w:kern w:val="0"/>
                <w:szCs w:val="21"/>
              </w:rPr>
              <w:t>20</w:t>
            </w:r>
            <w:r>
              <w:rPr>
                <w:rFonts w:ascii="宋体" w:eastAsia="宋体" w:hAnsi="宋体" w:cs="Times New Roman"/>
                <w:color w:val="000000" w:themeColor="text1"/>
                <w:kern w:val="0"/>
                <w:szCs w:val="21"/>
              </w:rPr>
              <w:lastRenderedPageBreak/>
              <w:t>天内</w:t>
            </w:r>
          </w:p>
        </w:tc>
      </w:tr>
      <w:tr w:rsidR="00E101EA">
        <w:trPr>
          <w:trHeight w:val="610"/>
          <w:jc w:val="center"/>
        </w:trPr>
        <w:tc>
          <w:tcPr>
            <w:tcW w:w="675"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9</w:t>
            </w:r>
          </w:p>
        </w:tc>
        <w:tc>
          <w:tcPr>
            <w:tcW w:w="2552"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施工图预算（由施工单位编制）</w:t>
            </w:r>
          </w:p>
        </w:tc>
        <w:tc>
          <w:tcPr>
            <w:tcW w:w="709"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p>
        </w:tc>
        <w:tc>
          <w:tcPr>
            <w:tcW w:w="243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达到发包人送审预算要求</w:t>
            </w:r>
          </w:p>
        </w:tc>
        <w:tc>
          <w:tcPr>
            <w:tcW w:w="2687"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按发包人要求</w:t>
            </w:r>
          </w:p>
        </w:tc>
      </w:tr>
    </w:tbl>
    <w:p w:rsidR="00E101EA" w:rsidRDefault="00584E12">
      <w:p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注：当合同条款与《设计任务书》存在交叉或相互矛盾之处时，按两者的较高标准执行。</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增加条款</w:t>
      </w:r>
      <w:r>
        <w:rPr>
          <w:rFonts w:ascii="宋体" w:eastAsia="宋体" w:hAnsi="宋体" w:cs="Times New Roman"/>
          <w:b/>
          <w:color w:val="000000" w:themeColor="text1"/>
          <w:kern w:val="0"/>
          <w:szCs w:val="21"/>
        </w:rPr>
        <w:t>5.8</w:t>
      </w:r>
      <w:r>
        <w:rPr>
          <w:rFonts w:ascii="宋体" w:eastAsia="宋体" w:hAnsi="宋体" w:cs="Times New Roman"/>
          <w:b/>
          <w:color w:val="000000" w:themeColor="text1"/>
          <w:kern w:val="0"/>
          <w:szCs w:val="21"/>
        </w:rPr>
        <w:t>款</w:t>
      </w:r>
    </w:p>
    <w:p w:rsidR="00E101EA" w:rsidRDefault="00584E12">
      <w:pPr>
        <w:spacing w:line="360" w:lineRule="auto"/>
        <w:ind w:firstLineChars="200" w:firstLine="442"/>
        <w:jc w:val="left"/>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5.8 </w:t>
      </w:r>
      <w:r>
        <w:rPr>
          <w:rFonts w:ascii="宋体" w:eastAsia="宋体" w:hAnsi="宋体" w:cs="Times New Roman"/>
          <w:b/>
          <w:bCs/>
          <w:color w:val="000000" w:themeColor="text1"/>
          <w:kern w:val="0"/>
          <w:sz w:val="22"/>
        </w:rPr>
        <w:t>工程勘察要求</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在开展勘察工作前，应向发包人提交勘察工作纲要，并按经发包人审核批准的工作纲要开展勘察工作。勘察过程中，根据工程的岩土工程条件（或工作现场地形地貌、地质和水文地质条件）及技术规范要求，向发包人提出增减工作量或修改勘察工作的意见，并办理正式变更手续。</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）承包人应按国家技术规范、标准、规程和本合同约定的勘察范围及技术要求实施勘察工作，按本合同约定的时间提交质量合格的勘察成果文件并对其负责。</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）承包人应在勘察成果文件中明确列出本工程勘察涉及到的详细的勘察规范、规定及标准（名称、编号</w:t>
      </w:r>
      <w:r>
        <w:rPr>
          <w:rFonts w:ascii="宋体" w:eastAsia="宋体" w:hAnsi="宋体" w:cs="Times New Roman"/>
          <w:color w:val="000000" w:themeColor="text1"/>
          <w:kern w:val="0"/>
          <w:szCs w:val="21"/>
        </w:rPr>
        <w:t>与版本）。</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）承包人实际完成的勘察工作量及勘察成果文件由施工图审查单位（或设计咨询单位</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）负责审核，并须经发包人或发包人委托的第三方确认后才能作为结算依据</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对于超过设计要求的勘察深度的工作量不计算</w:t>
      </w:r>
      <w:r>
        <w:rPr>
          <w:rFonts w:ascii="宋体" w:eastAsia="宋体" w:hAnsi="宋体" w:cs="Times New Roman" w:hint="eastAsia"/>
          <w:color w:val="000000" w:themeColor="text1"/>
          <w:kern w:val="0"/>
          <w:szCs w:val="21"/>
        </w:rPr>
        <w:t>，承包人不得以此为由向发包人提出索赔或补偿要求</w:t>
      </w:r>
      <w:r>
        <w:rPr>
          <w:rFonts w:ascii="宋体" w:eastAsia="宋体" w:hAnsi="宋体" w:cs="Times New Roman"/>
          <w:color w:val="000000" w:themeColor="text1"/>
          <w:kern w:val="0"/>
          <w:szCs w:val="21"/>
        </w:rPr>
        <w:t>；承包人应确保其提交的勘察成果文件是完整、准确及有效的，且能通过施工图审查单位（或设计咨询单位</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）根据相关规范、规定进行的审核。</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提交的勘察成果必须经过实地勘察获得，不得采用推断或借鉴，禁止虚假；承包人提交的勘察成果经发包人或发包人委托的第三方确认未达到本合同约定的质量要求时，承包人应负责无偿给予补充完善使其达到合同要求；若承包人无力补充完善，需</w:t>
      </w:r>
      <w:proofErr w:type="gramStart"/>
      <w:r>
        <w:rPr>
          <w:rFonts w:ascii="宋体" w:eastAsia="宋体" w:hAnsi="宋体" w:cs="Times New Roman"/>
          <w:color w:val="000000" w:themeColor="text1"/>
          <w:kern w:val="0"/>
          <w:szCs w:val="21"/>
        </w:rPr>
        <w:t>另委托</w:t>
      </w:r>
      <w:proofErr w:type="gramEnd"/>
      <w:r>
        <w:rPr>
          <w:rFonts w:ascii="宋体" w:eastAsia="宋体" w:hAnsi="宋体" w:cs="Times New Roman"/>
          <w:color w:val="000000" w:themeColor="text1"/>
          <w:kern w:val="0"/>
          <w:szCs w:val="21"/>
        </w:rPr>
        <w:t>其他单位时，</w:t>
      </w:r>
      <w:r>
        <w:rPr>
          <w:rFonts w:ascii="宋体" w:eastAsia="宋体" w:hAnsi="宋体" w:cs="Times New Roman" w:hint="eastAsia"/>
          <w:color w:val="000000" w:themeColor="text1"/>
          <w:kern w:val="0"/>
          <w:szCs w:val="21"/>
        </w:rPr>
        <w:t>应当经过发包人同意，且</w:t>
      </w:r>
      <w:r>
        <w:rPr>
          <w:rFonts w:ascii="宋体" w:eastAsia="宋体" w:hAnsi="宋体" w:cs="Times New Roman"/>
          <w:color w:val="000000" w:themeColor="text1"/>
          <w:kern w:val="0"/>
          <w:szCs w:val="21"/>
        </w:rPr>
        <w:t>承包人应承担由此产生的全部费用（含勘察费用）</w:t>
      </w:r>
      <w:r>
        <w:rPr>
          <w:rFonts w:ascii="宋体" w:eastAsia="宋体" w:hAnsi="宋体" w:cs="Times New Roman" w:hint="eastAsia"/>
          <w:color w:val="000000" w:themeColor="text1"/>
          <w:kern w:val="0"/>
          <w:szCs w:val="21"/>
        </w:rPr>
        <w:t>，并就其他单位向发包人提供连带保证</w:t>
      </w:r>
      <w:r>
        <w:rPr>
          <w:rFonts w:ascii="宋体" w:eastAsia="宋体" w:hAnsi="宋体" w:cs="Times New Roman"/>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）承包人必须遵行发包人的相关勘察设计、图文、图</w:t>
      </w:r>
      <w:proofErr w:type="gramStart"/>
      <w:r>
        <w:rPr>
          <w:rFonts w:ascii="宋体" w:eastAsia="宋体" w:hAnsi="宋体" w:cs="Times New Roman"/>
          <w:color w:val="000000" w:themeColor="text1"/>
          <w:kern w:val="0"/>
          <w:szCs w:val="21"/>
        </w:rPr>
        <w:t>档工程</w:t>
      </w:r>
      <w:proofErr w:type="gramEnd"/>
      <w:r>
        <w:rPr>
          <w:rFonts w:ascii="宋体" w:eastAsia="宋体" w:hAnsi="宋体" w:cs="Times New Roman"/>
          <w:color w:val="000000" w:themeColor="text1"/>
          <w:kern w:val="0"/>
          <w:szCs w:val="21"/>
        </w:rPr>
        <w:t>的管理办法和规定。承包人自行承担运输、邮寄或电传勘察文件资料（包括中间成果资料）的费用，提交资料、文件等</w:t>
      </w:r>
      <w:r>
        <w:rPr>
          <w:rFonts w:ascii="宋体" w:eastAsia="宋体" w:hAnsi="宋体" w:cs="Times New Roman"/>
          <w:color w:val="000000" w:themeColor="text1"/>
          <w:kern w:val="0"/>
          <w:szCs w:val="21"/>
        </w:rPr>
        <w:t>应交至发包人日常办公所在地或发包人临时指定的地点。勘察文件的收发、传送管理按发包人有关规定办理。</w:t>
      </w:r>
    </w:p>
    <w:p w:rsidR="00E101EA" w:rsidRDefault="00584E12">
      <w:pPr>
        <w:spacing w:line="360" w:lineRule="auto"/>
        <w:ind w:firstLineChars="200" w:firstLine="420"/>
        <w:jc w:val="left"/>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）承包人应接受发包人委托的监理单位对本项目实施的勘察监理工作。</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增加条款</w:t>
      </w:r>
      <w:r>
        <w:rPr>
          <w:rFonts w:ascii="宋体" w:eastAsia="宋体" w:hAnsi="宋体" w:cs="Times New Roman"/>
          <w:b/>
          <w:color w:val="000000" w:themeColor="text1"/>
          <w:kern w:val="0"/>
          <w:szCs w:val="21"/>
        </w:rPr>
        <w:t>5.9</w:t>
      </w:r>
      <w:r>
        <w:rPr>
          <w:rFonts w:ascii="宋体" w:eastAsia="宋体" w:hAnsi="宋体" w:cs="Times New Roman"/>
          <w:b/>
          <w:color w:val="000000" w:themeColor="text1"/>
          <w:kern w:val="0"/>
          <w:szCs w:val="21"/>
        </w:rPr>
        <w:t>款</w:t>
      </w:r>
    </w:p>
    <w:p w:rsidR="00E101EA" w:rsidRDefault="00584E12">
      <w:pPr>
        <w:spacing w:line="360" w:lineRule="auto"/>
        <w:ind w:firstLineChars="200" w:firstLine="44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 w:val="22"/>
        </w:rPr>
        <w:t>5.9</w:t>
      </w:r>
      <w:r>
        <w:rPr>
          <w:rFonts w:ascii="宋体" w:eastAsia="宋体" w:hAnsi="宋体" w:cs="Times New Roman"/>
          <w:b/>
          <w:bCs/>
          <w:color w:val="000000" w:themeColor="text1"/>
          <w:kern w:val="0"/>
          <w:sz w:val="22"/>
        </w:rPr>
        <w:t>工程设计要求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本项目绿色建筑目标为：</w:t>
      </w:r>
      <w:r>
        <w:rPr>
          <w:rFonts w:ascii="宋体" w:eastAsia="宋体" w:hAnsi="宋体" w:cs="Times New Roman" w:hint="eastAsia"/>
          <w:color w:val="000000" w:themeColor="text1"/>
          <w:kern w:val="0"/>
          <w:szCs w:val="21"/>
          <w:lang w:val="zh-CN"/>
        </w:rPr>
        <w:t>本项目满足</w:t>
      </w:r>
      <w:r>
        <w:rPr>
          <w:rFonts w:ascii="宋体" w:eastAsia="宋体" w:hAnsi="宋体" w:cs="Times New Roman" w:hint="eastAsia"/>
          <w:color w:val="000000" w:themeColor="text1"/>
          <w:kern w:val="0"/>
          <w:szCs w:val="21"/>
        </w:rPr>
        <w:t>绿色建筑三星</w:t>
      </w:r>
      <w:r>
        <w:rPr>
          <w:rFonts w:ascii="宋体" w:eastAsia="宋体" w:hAnsi="宋体" w:cs="Times New Roman" w:hint="eastAsia"/>
          <w:color w:val="000000" w:themeColor="text1"/>
          <w:kern w:val="0"/>
          <w:szCs w:val="21"/>
          <w:lang w:val="zh-CN"/>
        </w:rPr>
        <w:t>要求，且必须满足广州市行业主管部门有关绿色建筑评价标准的规定要求。按照《广州市绿色建筑和建筑节能管理规定》（广州市人民政府令第</w:t>
      </w:r>
      <w:r>
        <w:rPr>
          <w:rFonts w:ascii="宋体" w:eastAsia="宋体" w:hAnsi="宋体" w:cs="Times New Roman"/>
          <w:color w:val="000000" w:themeColor="text1"/>
          <w:kern w:val="0"/>
          <w:szCs w:val="21"/>
        </w:rPr>
        <w:t>168</w:t>
      </w:r>
      <w:r>
        <w:rPr>
          <w:rFonts w:ascii="宋体" w:eastAsia="宋体" w:hAnsi="宋体" w:cs="Times New Roman" w:hint="eastAsia"/>
          <w:color w:val="000000" w:themeColor="text1"/>
          <w:kern w:val="0"/>
          <w:szCs w:val="21"/>
          <w:lang w:val="zh-CN"/>
        </w:rPr>
        <w:t>号）等相关规定执行，并符合设计任务书的要求，严格按照《广东省绿色建筑条例》、《广州市绿色建筑和建筑节能管理规定》的规定进行施工</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5.9.1</w:t>
      </w:r>
      <w:r>
        <w:rPr>
          <w:rFonts w:ascii="宋体" w:eastAsia="宋体" w:hAnsi="宋体" w:cs="Times New Roman"/>
          <w:b/>
          <w:bCs/>
          <w:color w:val="000000" w:themeColor="text1"/>
          <w:kern w:val="0"/>
          <w:szCs w:val="21"/>
        </w:rPr>
        <w:t>工程设计的总体要求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w:t>
      </w:r>
      <w:r>
        <w:rPr>
          <w:rFonts w:ascii="宋体" w:eastAsia="宋体" w:hAnsi="宋体" w:cs="Times New Roman"/>
          <w:color w:val="000000" w:themeColor="text1"/>
          <w:kern w:val="0"/>
          <w:szCs w:val="21"/>
        </w:rPr>
        <w:lastRenderedPageBreak/>
        <w:t>标、定额和费用标准的规定，控制好设计的每一环节。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）承包人应在设计成果文件中明确列出本工程设计涉及到的详细的设计规范、规定及标准（名称、编号与版本）。</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）承包人应认真贯彻执行</w:t>
      </w:r>
      <w:r>
        <w:rPr>
          <w:rFonts w:ascii="宋体" w:eastAsia="宋体" w:hAnsi="宋体" w:cs="Times New Roman"/>
          <w:color w:val="000000" w:themeColor="text1"/>
          <w:kern w:val="0"/>
          <w:szCs w:val="21"/>
        </w:rPr>
        <w:t>ISO 9001</w:t>
      </w:r>
      <w:r>
        <w:rPr>
          <w:rFonts w:ascii="宋体" w:eastAsia="宋体" w:hAnsi="宋体" w:cs="Times New Roman"/>
          <w:color w:val="000000" w:themeColor="text1"/>
          <w:kern w:val="0"/>
          <w:szCs w:val="21"/>
        </w:rPr>
        <w:t>质量管理体系，确保设计质量。承包人对其承担的本合同约定的设计工作的设计成果文件的正确性、完整性、有效</w:t>
      </w:r>
      <w:r>
        <w:rPr>
          <w:rFonts w:ascii="宋体" w:eastAsia="宋体" w:hAnsi="宋体" w:cs="Times New Roman"/>
          <w:color w:val="000000" w:themeColor="text1"/>
          <w:kern w:val="0"/>
          <w:szCs w:val="21"/>
        </w:rPr>
        <w:t>性、经济合理性、可靠性、清晰性负责，发包人或政府相关部门对其的审查及审核并不减轻</w:t>
      </w:r>
      <w:r>
        <w:rPr>
          <w:rFonts w:ascii="宋体" w:eastAsia="宋体" w:hAnsi="宋体" w:cs="Times New Roman" w:hint="eastAsia"/>
          <w:color w:val="000000" w:themeColor="text1"/>
          <w:kern w:val="0"/>
          <w:szCs w:val="21"/>
        </w:rPr>
        <w:t>或免除</w:t>
      </w:r>
      <w:r>
        <w:rPr>
          <w:rFonts w:ascii="宋体" w:eastAsia="宋体" w:hAnsi="宋体" w:cs="Times New Roman"/>
          <w:color w:val="000000" w:themeColor="text1"/>
          <w:kern w:val="0"/>
          <w:szCs w:val="21"/>
        </w:rPr>
        <w:t>承包人的相关责任。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）如在项目运作中遇国家或地区颁布新的标准、规定和依据，按新标准、规定和依据执行。如果执行新标准、规定和依据导致承包人义务增加、工作量或费用增加，由承包人承担相关风险</w:t>
      </w:r>
      <w:r>
        <w:rPr>
          <w:rFonts w:ascii="宋体" w:eastAsia="宋体" w:hAnsi="宋体" w:cs="Times New Roman" w:hint="eastAsia"/>
          <w:color w:val="000000" w:themeColor="text1"/>
          <w:kern w:val="0"/>
          <w:szCs w:val="21"/>
        </w:rPr>
        <w:t>，承包人不得以此为由向发包人提出索赔或补偿要求</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）承包人根据本合同约定进行设计、资料管理、技术管理、现场配合等工作时，必须同时遵守发包人的相关设计、技术、图文、图档、工程的各项管理办法、规定和细则。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）承包人应积极配合各项审批、施工图审查单位、发包人的审核、施工图强制审查及图纸会审，对审查过程中发现的设计质量问题，应及时解决并按规定</w:t>
      </w:r>
      <w:r>
        <w:rPr>
          <w:rFonts w:ascii="宋体" w:eastAsia="宋体" w:hAnsi="宋体" w:cs="Times New Roman"/>
          <w:color w:val="000000" w:themeColor="text1"/>
          <w:kern w:val="0"/>
          <w:szCs w:val="21"/>
        </w:rPr>
        <w:t>出具修改图纸。</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应对发包人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）承包人的设计成果文件应尽可能降低施工难度，为施工创造方便合理的施工条件；应尽量减少施工对城市交通、市民生活以及水利的干扰，并尽可能减少对施工期的</w:t>
      </w:r>
      <w:r>
        <w:rPr>
          <w:rFonts w:ascii="宋体" w:eastAsia="宋体" w:hAnsi="宋体" w:cs="Times New Roman"/>
          <w:color w:val="000000" w:themeColor="text1"/>
          <w:kern w:val="0"/>
          <w:szCs w:val="21"/>
        </w:rPr>
        <w:t>影响。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应确保其提交的施工图设计成果文件通过发包人、发包人委托的第三方、发包人认可的本工程施工承包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）在交付项目的部分或全部勘察、设计文件后，如获悉有更好的新工艺、新技术、新材料、新设备等适用于本工程，承包人应向发包人推荐并提供科学的评估。</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5.9.2</w:t>
      </w:r>
      <w:r>
        <w:rPr>
          <w:rFonts w:ascii="宋体" w:eastAsia="宋体" w:hAnsi="宋体" w:cs="Times New Roman"/>
          <w:b/>
          <w:bCs/>
          <w:color w:val="000000" w:themeColor="text1"/>
          <w:kern w:val="0"/>
          <w:szCs w:val="21"/>
        </w:rPr>
        <w:t>方案设</w:t>
      </w:r>
      <w:r>
        <w:rPr>
          <w:rFonts w:ascii="宋体" w:eastAsia="宋体" w:hAnsi="宋体" w:cs="Times New Roman"/>
          <w:b/>
          <w:bCs/>
          <w:color w:val="000000" w:themeColor="text1"/>
          <w:kern w:val="0"/>
          <w:szCs w:val="21"/>
        </w:rPr>
        <w:t>计阶段的主要工作及要求</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）承包人应在发包人选定方案的基础上，按专家意见和发包人要求进行完善，达到报建送审方案要求，并根据规划部门提出的设计条件进行调整。</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）方案设计应对建筑、结构、机电系统进行两个以上方案技术经济比较，实施性方案应满足进行初步设计要求。</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）承包人设计方案中应包含节能环保篇，采用节能环保的新技术、新工艺。方案设计应对设计中</w:t>
      </w:r>
      <w:r>
        <w:rPr>
          <w:rFonts w:ascii="宋体" w:eastAsia="宋体" w:hAnsi="宋体" w:cs="Times New Roman"/>
          <w:color w:val="000000" w:themeColor="text1"/>
          <w:kern w:val="0"/>
          <w:szCs w:val="21"/>
        </w:rPr>
        <w:lastRenderedPageBreak/>
        <w:t>采用的新技术及节能技术的应用进行三个以上方案技术经济比较，提出比较分析报告和推荐方案。</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）结构体系应进行初步的计算，保证结构方案是可行的。</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）承包人对各专业采用的新技术应作详细的介绍，以便进行评审和据以进行下一步的设计。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）在深化方案设计时，承包人应以书面形式明确设计中确有需要进行试验的项目，并在初步设计之前提交给发包人审查确认。经发包人确认后，承包人应及时提供试验方案及相关技术要求。</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5.9.3</w:t>
      </w:r>
      <w:r>
        <w:rPr>
          <w:rFonts w:ascii="宋体" w:eastAsia="宋体" w:hAnsi="宋体" w:cs="Times New Roman"/>
          <w:b/>
          <w:bCs/>
          <w:color w:val="000000" w:themeColor="text1"/>
          <w:kern w:val="0"/>
          <w:szCs w:val="21"/>
        </w:rPr>
        <w:t>初步设计阶段的主要工作及要求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）初步设计文件均以各工程子项为编制单位。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初步设计阶段须对结构体系、机电设备安装、室内装修方案、基坑支护方案、新技术及节能技术的应用进行两个以上方案的综合技术经济比较（其主要内容含于本专业初步设计说明书中），使设计具备先进性、可靠性和经济合理性，并满足以下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）应符合发包人批准的设计方案和实施性方案；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）能据以准备各主要设备、材料及饰面材料（送板）；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）能据以编制、审核工程设计概算；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）能据以进行施工准备；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）能作为各专业施工图设计的依据</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应能提供政府主管部门</w:t>
      </w:r>
      <w:proofErr w:type="gramStart"/>
      <w:r>
        <w:rPr>
          <w:rFonts w:ascii="宋体" w:eastAsia="宋体" w:hAnsi="宋体" w:cs="Times New Roman"/>
          <w:color w:val="000000" w:themeColor="text1"/>
          <w:kern w:val="0"/>
          <w:szCs w:val="21"/>
        </w:rPr>
        <w:t>个</w:t>
      </w:r>
      <w:proofErr w:type="gramEnd"/>
      <w:r>
        <w:rPr>
          <w:rFonts w:ascii="宋体" w:eastAsia="宋体" w:hAnsi="宋体" w:cs="Times New Roman"/>
          <w:color w:val="000000" w:themeColor="text1"/>
          <w:kern w:val="0"/>
          <w:szCs w:val="21"/>
        </w:rPr>
        <w:t>阶段报批报建等相关审查要求的电子文件及图纸，包括不限于各类电</w:t>
      </w:r>
      <w:r>
        <w:rPr>
          <w:rFonts w:ascii="宋体" w:eastAsia="宋体" w:hAnsi="宋体" w:cs="Times New Roman"/>
          <w:color w:val="000000" w:themeColor="text1"/>
          <w:kern w:val="0"/>
          <w:szCs w:val="21"/>
        </w:rPr>
        <w:t>子报批文件，广州市</w:t>
      </w:r>
      <w:r>
        <w:rPr>
          <w:rFonts w:ascii="宋体" w:eastAsia="宋体" w:hAnsi="宋体" w:cs="Times New Roman"/>
          <w:color w:val="000000" w:themeColor="text1"/>
          <w:kern w:val="0"/>
          <w:szCs w:val="21"/>
        </w:rPr>
        <w:t>BIM</w:t>
      </w:r>
      <w:r>
        <w:rPr>
          <w:rFonts w:ascii="宋体" w:eastAsia="宋体" w:hAnsi="宋体" w:cs="Times New Roman"/>
          <w:color w:val="000000" w:themeColor="text1"/>
          <w:kern w:val="0"/>
          <w:szCs w:val="21"/>
        </w:rPr>
        <w:t>设计相关专项审查要求。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）初步设计中的结构设计文件，应对结构的选型、布置、截面尺寸、材料用量等予以明确。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）承包人须根据发包人的相关规定和要求进行工程设计概算的编制，概算文件中</w:t>
      </w:r>
      <w:proofErr w:type="gramStart"/>
      <w:r>
        <w:rPr>
          <w:rFonts w:ascii="宋体" w:eastAsia="宋体" w:hAnsi="宋体" w:cs="Times New Roman"/>
          <w:color w:val="000000" w:themeColor="text1"/>
          <w:kern w:val="0"/>
          <w:szCs w:val="21"/>
        </w:rPr>
        <w:t>的开项必须</w:t>
      </w:r>
      <w:proofErr w:type="gramEnd"/>
      <w:r>
        <w:rPr>
          <w:rFonts w:ascii="宋体" w:eastAsia="宋体" w:hAnsi="宋体" w:cs="Times New Roman"/>
          <w:color w:val="000000" w:themeColor="text1"/>
          <w:kern w:val="0"/>
          <w:szCs w:val="21"/>
        </w:rPr>
        <w:t>齐全完整，造价指标必须准确，须满足工程投资控制的要求。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）承包人应重点对给水、排水、电气、采暖通风、空调、动力等管线进行各专业综合分析，协调并解决其中的矛盾，成果包括室内外管线综合平衡图、场外管线综合总图和相关专业图纸及说明书。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）若专项施工图设计（含施工图深化设计）是由</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发包人另行发包的单位在承包人提供的初步设计成果文件的基础上产生，承包人初步设计成果文件中相关部分中的系统构成、强制性系统功能要求、设备技术参数中的强制性条目要求、接口及界面等设计内容</w:t>
      </w:r>
      <w:proofErr w:type="gramStart"/>
      <w:r>
        <w:rPr>
          <w:rFonts w:ascii="宋体" w:eastAsia="宋体" w:hAnsi="宋体" w:cs="Times New Roman"/>
          <w:color w:val="000000" w:themeColor="text1"/>
          <w:kern w:val="0"/>
          <w:szCs w:val="21"/>
        </w:rPr>
        <w:t>须成熟</w:t>
      </w:r>
      <w:proofErr w:type="gramEnd"/>
      <w:r>
        <w:rPr>
          <w:rFonts w:ascii="宋体" w:eastAsia="宋体" w:hAnsi="宋体" w:cs="Times New Roman"/>
          <w:color w:val="000000" w:themeColor="text1"/>
          <w:kern w:val="0"/>
          <w:szCs w:val="21"/>
        </w:rPr>
        <w:t>稳定。承包人应确保相关的初步设计成果文件深度能够有效满足专项施工图设计工程投资控制的要求。</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5.9.4</w:t>
      </w:r>
      <w:r>
        <w:rPr>
          <w:rFonts w:ascii="宋体" w:eastAsia="宋体" w:hAnsi="宋体" w:cs="Times New Roman"/>
          <w:b/>
          <w:bCs/>
          <w:color w:val="000000" w:themeColor="text1"/>
          <w:kern w:val="0"/>
          <w:szCs w:val="21"/>
        </w:rPr>
        <w:t>施工图设计阶段的主要工作及要求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）施工图设计文件均以各工程子项为编制单位。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）施工图设计文件的深度要满足以下要求：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）应根据发包人批准的初步设计进行编制；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）满足住建部批准的《建筑工程设</w:t>
      </w:r>
      <w:r>
        <w:rPr>
          <w:rFonts w:ascii="宋体" w:eastAsia="宋体" w:hAnsi="宋体" w:cs="Times New Roman"/>
          <w:color w:val="000000" w:themeColor="text1"/>
          <w:kern w:val="0"/>
          <w:szCs w:val="21"/>
        </w:rPr>
        <w:t>计文件编制深度规定》（</w:t>
      </w:r>
      <w:r>
        <w:rPr>
          <w:rFonts w:ascii="宋体" w:eastAsia="宋体" w:hAnsi="宋体" w:cs="Times New Roman"/>
          <w:color w:val="000000" w:themeColor="text1"/>
          <w:kern w:val="0"/>
          <w:szCs w:val="21"/>
        </w:rPr>
        <w:t>2016</w:t>
      </w:r>
      <w:r>
        <w:rPr>
          <w:rFonts w:ascii="宋体" w:eastAsia="宋体" w:hAnsi="宋体" w:cs="Times New Roman"/>
          <w:color w:val="000000" w:themeColor="text1"/>
          <w:kern w:val="0"/>
          <w:szCs w:val="21"/>
        </w:rPr>
        <w:t>年版）、《市政公用工程设计文件编制深度规定》（</w:t>
      </w:r>
      <w:r>
        <w:rPr>
          <w:rFonts w:ascii="宋体" w:eastAsia="宋体" w:hAnsi="宋体" w:cs="Times New Roman"/>
          <w:color w:val="000000" w:themeColor="text1"/>
          <w:kern w:val="0"/>
          <w:szCs w:val="21"/>
        </w:rPr>
        <w:t>2013</w:t>
      </w:r>
      <w:r>
        <w:rPr>
          <w:rFonts w:ascii="宋体" w:eastAsia="宋体" w:hAnsi="宋体" w:cs="Times New Roman"/>
          <w:color w:val="000000" w:themeColor="text1"/>
          <w:kern w:val="0"/>
          <w:szCs w:val="21"/>
        </w:rPr>
        <w:t>年版）施工图设计阶段的要求；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）能据以编制施工图预算，并能及时对设计限价进行整体项目动态管理；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）能据以安排材料、设备订货和非标准设备的制作；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5</w:t>
      </w:r>
      <w:r>
        <w:rPr>
          <w:rFonts w:ascii="宋体" w:eastAsia="宋体" w:hAnsi="宋体" w:cs="Times New Roman"/>
          <w:color w:val="000000" w:themeColor="text1"/>
          <w:kern w:val="0"/>
          <w:szCs w:val="21"/>
        </w:rPr>
        <w:t>）能据以进行施工和安装；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）能据以进行工程竣工验收。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）承包人提交给发包人的施工图设计成果文件应不存在错、漏、碰等问题。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）承包人须根据发包人的相关规定和要求，采用工程量清单计价方法进行施工图预算的编制，施工图预算组成必须完整（包括但不限于编制说明、工程量计算书、主要材料设备定价依据文件资料等）、</w:t>
      </w:r>
      <w:proofErr w:type="gramStart"/>
      <w:r>
        <w:rPr>
          <w:rFonts w:ascii="宋体" w:eastAsia="宋体" w:hAnsi="宋体" w:cs="Times New Roman"/>
          <w:color w:val="000000" w:themeColor="text1"/>
          <w:kern w:val="0"/>
          <w:szCs w:val="21"/>
        </w:rPr>
        <w:t>开项必须</w:t>
      </w:r>
      <w:proofErr w:type="gramEnd"/>
      <w:r>
        <w:rPr>
          <w:rFonts w:ascii="宋体" w:eastAsia="宋体" w:hAnsi="宋体" w:cs="Times New Roman"/>
          <w:color w:val="000000" w:themeColor="text1"/>
          <w:kern w:val="0"/>
          <w:szCs w:val="21"/>
        </w:rPr>
        <w:t>齐全、工程量必须准确、造价必须合理，提交时间必须与相应的施工图设计文件同步（否则发包人拒绝接收其设计文件，影响设计进度的，承包人承担进度违约责任），满足工程投资控制的要求。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）承包人应重点对建筑</w:t>
      </w:r>
      <w:r>
        <w:rPr>
          <w:rFonts w:ascii="宋体" w:eastAsia="宋体" w:hAnsi="宋体" w:cs="Times New Roman" w:hint="eastAsia"/>
          <w:color w:val="000000" w:themeColor="text1"/>
          <w:kern w:val="0"/>
          <w:szCs w:val="21"/>
        </w:rPr>
        <w:t>单体</w:t>
      </w:r>
      <w:r>
        <w:rPr>
          <w:rFonts w:ascii="宋体" w:eastAsia="宋体" w:hAnsi="宋体" w:cs="Times New Roman"/>
          <w:color w:val="000000" w:themeColor="text1"/>
          <w:kern w:val="0"/>
          <w:szCs w:val="21"/>
        </w:rPr>
        <w:t>室内外给水、排水、电气、采暖通风、空调、动力等管线进行专业综合分析，协调并解决其中的矛盾，并提供相关的成果文件（包括但不限</w:t>
      </w:r>
      <w:r>
        <w:rPr>
          <w:rFonts w:ascii="宋体" w:eastAsia="宋体" w:hAnsi="宋体" w:cs="Times New Roman"/>
          <w:color w:val="000000" w:themeColor="text1"/>
          <w:kern w:val="0"/>
          <w:szCs w:val="21"/>
        </w:rPr>
        <w:t>于室内外管线综合平衡图、场外管线综合总图和相关专业图纸及说明书），同时完成土建、机电设备</w:t>
      </w:r>
      <w:r>
        <w:rPr>
          <w:rFonts w:ascii="宋体" w:eastAsia="宋体" w:hAnsi="宋体" w:cs="Times New Roman" w:hint="eastAsia"/>
          <w:color w:val="000000" w:themeColor="text1"/>
          <w:kern w:val="0"/>
          <w:szCs w:val="21"/>
        </w:rPr>
        <w:t>等专业相关</w:t>
      </w:r>
      <w:r>
        <w:rPr>
          <w:rFonts w:ascii="宋体" w:eastAsia="宋体" w:hAnsi="宋体" w:cs="Times New Roman"/>
          <w:color w:val="000000" w:themeColor="text1"/>
          <w:kern w:val="0"/>
          <w:szCs w:val="21"/>
        </w:rPr>
        <w:t>选型意见、技术要求文件，并推荐设备材料品牌。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）承包人应根据本工程设计的特点，提供施工安装操作、安全防护的有关要求。</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5.9.5</w:t>
      </w:r>
      <w:r>
        <w:rPr>
          <w:rFonts w:ascii="宋体" w:eastAsia="宋体" w:hAnsi="宋体" w:cs="Times New Roman"/>
          <w:b/>
          <w:bCs/>
          <w:color w:val="000000" w:themeColor="text1"/>
          <w:kern w:val="0"/>
          <w:szCs w:val="21"/>
        </w:rPr>
        <w:t>材料、设备选型的设计配合</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）设计成果文件中选用的建筑材料、建筑构配件和设备，其质量标准必须符合国家</w:t>
      </w:r>
      <w:r>
        <w:rPr>
          <w:rFonts w:ascii="宋体" w:eastAsia="宋体" w:hAnsi="宋体" w:cs="Times New Roman" w:hint="eastAsia"/>
          <w:color w:val="000000" w:themeColor="text1"/>
          <w:kern w:val="0"/>
          <w:szCs w:val="21"/>
        </w:rPr>
        <w:t>、地方和行业的</w:t>
      </w:r>
      <w:r>
        <w:rPr>
          <w:rFonts w:ascii="宋体" w:eastAsia="宋体" w:hAnsi="宋体" w:cs="Times New Roman"/>
          <w:color w:val="000000" w:themeColor="text1"/>
          <w:kern w:val="0"/>
          <w:szCs w:val="21"/>
        </w:rPr>
        <w:t>规范、标准要求。</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）设计文件对于工艺、技术、材料、设备的选用应该满足施工工期的要求，充分考虑设计的可实施性，重视和吸收施工单位对施工安装提出的意见，并充分考虑国内承建商的施工能力。</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）设计所选用的</w:t>
      </w:r>
      <w:r>
        <w:rPr>
          <w:rFonts w:ascii="宋体" w:eastAsia="宋体" w:hAnsi="宋体" w:cs="Times New Roman"/>
          <w:color w:val="000000" w:themeColor="text1"/>
          <w:kern w:val="0"/>
          <w:szCs w:val="21"/>
        </w:rPr>
        <w:t>建筑材料及设备（包括各专业采用的材料、设备），应提交进行性能价格的分析比较报告，</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）承包人应及时提供工程的各主要建筑材料和设备的生产厂商及价格等资料，供发包人选择时参考。</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）承包人的设计文件在对本工程设备材料的技术要求进行描述时不得带</w:t>
      </w:r>
      <w:proofErr w:type="gramStart"/>
      <w:r>
        <w:rPr>
          <w:rFonts w:ascii="宋体" w:eastAsia="宋体" w:hAnsi="宋体" w:cs="Times New Roman"/>
          <w:color w:val="000000" w:themeColor="text1"/>
          <w:kern w:val="0"/>
          <w:szCs w:val="21"/>
        </w:rPr>
        <w:t>有倾</w:t>
      </w:r>
      <w:proofErr w:type="gramEnd"/>
      <w:r>
        <w:rPr>
          <w:rFonts w:ascii="宋体" w:eastAsia="宋体" w:hAnsi="宋体" w:cs="Times New Roman"/>
          <w:color w:val="000000" w:themeColor="text1"/>
          <w:kern w:val="0"/>
          <w:szCs w:val="21"/>
        </w:rPr>
        <w:t>向性、排他性、特定指向性（指向某一特定厂商品牌或指向某一具有独一性的材料设备）。如根据项目的定位、功能等的要求必须选用某种品牌或某一具有独一性的材料、设备时，承包人应事前书面详细报告发包人并获得发包人批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对于由发包人拟定的候选建筑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应对本工程中可能采用的特殊设备和材料进行分析，以便为设计过程提供必要的技术支持，若在设计过程中需要预先选定相关的材料、设备供应商，承包人应提前向发包人提出选定材料设备供应商的建议（包括国产和国外进口的）。</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）承包人应详细了解市场上本工程的主要材料和设</w:t>
      </w:r>
      <w:r>
        <w:rPr>
          <w:rFonts w:ascii="宋体" w:eastAsia="宋体" w:hAnsi="宋体" w:cs="Times New Roman"/>
          <w:color w:val="000000" w:themeColor="text1"/>
          <w:kern w:val="0"/>
          <w:szCs w:val="21"/>
        </w:rPr>
        <w:t>备生产商的供货能力和供货周期（包括生产时间和运输时间），并据此向发包人提出各种主要材料和设备（包括国产和国外进口的）提前订货时间的建议。</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承包人需提供土建、机电、景观、装饰等材质详细说明及材料样板。要求根据工程概预算配合发包人做好材料、设备的选型工作，为了确保效果的实现，在初步设计阶段需按发包人提交材料设备清单及要求（包括发包人相关制度要求），在施工图设计阶段需提供材料实物样板（根据设计效果需提供三种以上（含三种）材料样板供选择定样，最终由发包人选定的材料样板需提供一式二份）；工艺性材料需根据最终的</w:t>
      </w:r>
      <w:r>
        <w:rPr>
          <w:rFonts w:ascii="宋体" w:eastAsia="宋体" w:hAnsi="宋体" w:cs="Times New Roman"/>
          <w:color w:val="000000" w:themeColor="text1"/>
          <w:kern w:val="0"/>
          <w:szCs w:val="21"/>
        </w:rPr>
        <w:t>设计效果双方协商样板尺寸；电气设备的开关、插座、灯具类须提供光源功率、光源色温等参数；特殊材料经发包人同意后也可提供高清数码相片及材料产品参数资料；</w:t>
      </w:r>
      <w:proofErr w:type="gramStart"/>
      <w:r>
        <w:rPr>
          <w:rFonts w:ascii="宋体" w:eastAsia="宋体" w:hAnsi="宋体" w:cs="Times New Roman"/>
          <w:color w:val="000000" w:themeColor="text1"/>
          <w:kern w:val="0"/>
          <w:szCs w:val="21"/>
        </w:rPr>
        <w:t>需条件</w:t>
      </w:r>
      <w:proofErr w:type="gramEnd"/>
      <w:r>
        <w:rPr>
          <w:rFonts w:ascii="宋体" w:eastAsia="宋体" w:hAnsi="宋体" w:cs="Times New Roman"/>
          <w:color w:val="000000" w:themeColor="text1"/>
          <w:kern w:val="0"/>
          <w:szCs w:val="21"/>
        </w:rPr>
        <w:t>辅助才能体现效果的材料必须附注文字说明。实物样板必须附详细材料清单文件，清单内容应明确规格型号、附图、备注等说明。（工艺明细、数量、规格、品牌、实物样板图片及相关技术参数等；按空间提供实物样板展板及材料图册），经发包人方确认后用于指导施工及相应的各项验收。</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5.10</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5.10</w:t>
      </w:r>
      <w:r>
        <w:rPr>
          <w:rFonts w:ascii="宋体" w:eastAsia="宋体" w:hAnsi="宋体" w:cs="Times New Roman"/>
          <w:b/>
          <w:bCs/>
          <w:color w:val="000000" w:themeColor="text1"/>
          <w:kern w:val="0"/>
          <w:szCs w:val="21"/>
        </w:rPr>
        <w:t>设计后续服务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承包人应在施工现场设立代表处，从现场施工开始派驻一名经验丰富的</w:t>
      </w:r>
      <w:r>
        <w:rPr>
          <w:rFonts w:ascii="宋体" w:eastAsia="宋体" w:hAnsi="宋体" w:cs="Times New Roman"/>
          <w:color w:val="000000" w:themeColor="text1"/>
          <w:kern w:val="0"/>
          <w:szCs w:val="21"/>
        </w:rPr>
        <w:t>设计代表驻施工现场，发包人视现场施工进度需要确定增加设计驻场人员数（费用均包含在设计费中），做好施工现场服务，服务内容包括但不限于：</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）开工前在发包人指定的时间内，做好设计文件的技术交底工作和现场控制点的交接工作；</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）在发包人规定的时间内积极配合发包人对施工及设计方案进行优化设计；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）其他设计服务。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未经发包人批准，承包人在投标文件中承诺的驻施工现场的设计代表不得随意更换，未经发包人书面同意，承包人更换设计代表的，承包人承担</w:t>
      </w:r>
      <w:r>
        <w:rPr>
          <w:rFonts w:ascii="宋体" w:eastAsia="宋体" w:hAnsi="宋体" w:cs="Times New Roman"/>
          <w:color w:val="000000" w:themeColor="text1"/>
          <w:kern w:val="0"/>
          <w:szCs w:val="21"/>
        </w:rPr>
        <w:t>100000</w:t>
      </w:r>
      <w:r>
        <w:rPr>
          <w:rFonts w:ascii="宋体" w:eastAsia="宋体" w:hAnsi="宋体" w:cs="Times New Roman"/>
          <w:color w:val="000000" w:themeColor="text1"/>
          <w:kern w:val="0"/>
          <w:szCs w:val="21"/>
        </w:rPr>
        <w:t>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人的违约金，由</w:t>
      </w:r>
      <w:r>
        <w:rPr>
          <w:rFonts w:ascii="宋体" w:eastAsia="宋体" w:hAnsi="宋体" w:cs="Times New Roman" w:hint="eastAsia"/>
          <w:color w:val="000000" w:themeColor="text1"/>
          <w:kern w:val="0"/>
          <w:szCs w:val="21"/>
        </w:rPr>
        <w:t>发包人有权</w:t>
      </w:r>
      <w:r>
        <w:rPr>
          <w:rFonts w:ascii="宋体" w:eastAsia="宋体" w:hAnsi="宋体" w:cs="Times New Roman"/>
          <w:color w:val="000000" w:themeColor="text1"/>
          <w:kern w:val="0"/>
          <w:szCs w:val="21"/>
        </w:rPr>
        <w:t>在</w:t>
      </w:r>
      <w:r>
        <w:rPr>
          <w:rFonts w:ascii="宋体" w:eastAsia="宋体" w:hAnsi="宋体" w:cs="Times New Roman" w:hint="eastAsia"/>
          <w:color w:val="000000" w:themeColor="text1"/>
          <w:kern w:val="0"/>
          <w:szCs w:val="21"/>
        </w:rPr>
        <w:t>应付</w:t>
      </w: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款项</w:t>
      </w:r>
      <w:r>
        <w:rPr>
          <w:rFonts w:ascii="宋体" w:eastAsia="宋体" w:hAnsi="宋体" w:cs="Times New Roman"/>
          <w:color w:val="000000" w:themeColor="text1"/>
          <w:kern w:val="0"/>
          <w:szCs w:val="21"/>
        </w:rPr>
        <w:t>中扣除。若为设计代表同时为专业设计负责人、项目设计负责人、设计承包管理负责人或驻场设计代表负责人，违约责任按第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）项处理。</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5.11</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lastRenderedPageBreak/>
        <w:t>5.11</w:t>
      </w:r>
      <w:r>
        <w:rPr>
          <w:rFonts w:ascii="宋体" w:eastAsia="宋体" w:hAnsi="宋体" w:cs="Times New Roman"/>
          <w:b/>
          <w:bCs/>
          <w:color w:val="000000" w:themeColor="text1"/>
          <w:kern w:val="0"/>
          <w:szCs w:val="21"/>
        </w:rPr>
        <w:t>限额设计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承包人承诺在不降低发包人要求的主要设计指标的前提下，本工程项目投资必须按照发包人的投资额度和要求严格控制设计限额，</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结算价不得超过概算（建安费）。概算（建安费）不超过</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中标价，中标价对应设计中标方案的造价；施工图预算不超概算（建安费）。因发包人重大决策规划调整等客观原因导致概算（建安费）发生重大调整时，应按程序报批。承包人承诺据</w:t>
      </w:r>
      <w:r>
        <w:rPr>
          <w:rFonts w:ascii="宋体" w:eastAsia="宋体" w:hAnsi="宋体" w:cs="Times New Roman"/>
          <w:color w:val="000000" w:themeColor="text1"/>
          <w:kern w:val="0"/>
          <w:szCs w:val="21"/>
        </w:rPr>
        <w:t>此进行方案设计、初步设计和施工图设计，实行限额设计。</w:t>
      </w:r>
    </w:p>
    <w:p w:rsidR="00E101EA" w:rsidRDefault="00584E12">
      <w:pPr>
        <w:spacing w:line="360" w:lineRule="auto"/>
        <w:ind w:firstLineChars="200" w:firstLine="422"/>
        <w:jc w:val="left"/>
        <w:rPr>
          <w:rFonts w:ascii="宋体" w:eastAsia="宋体" w:hAnsi="宋体"/>
          <w:b/>
          <w:bCs/>
          <w:color w:val="000000" w:themeColor="text1"/>
          <w:kern w:val="0"/>
          <w:szCs w:val="21"/>
        </w:rPr>
      </w:pPr>
      <w:r>
        <w:rPr>
          <w:rFonts w:ascii="宋体" w:eastAsia="宋体" w:hAnsi="宋体" w:cs="Times New Roman" w:hint="eastAsia"/>
          <w:b/>
          <w:bCs/>
          <w:color w:val="000000" w:themeColor="text1"/>
          <w:kern w:val="0"/>
          <w:szCs w:val="21"/>
        </w:rPr>
        <w:t>承包人承诺在不降低发包人要求的主要设计指标的前提下，本工程项目投资必须按照发包人的投资额度和要求严格控制设计限额（具体限额指标详见附件《设计任务书》）。</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）承包人应遵循功能适用、标准合理、经济合理的原则开展设计，在投资限额目标的基础上结合项目设计内容进一步分解投资，明确投资控制主要指标，在编制设计概算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时逐步细化落实。</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）承包人在限额设计范围内应充分运用性价比分析、多方案（不少于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）承包人应承诺如果根据承包人提供的施工图设计图纸编制的预算超出初步设计概算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或施工部分</w:t>
      </w:r>
      <w:r>
        <w:rPr>
          <w:rFonts w:ascii="宋体" w:eastAsia="宋体" w:hAnsi="宋体" w:cs="Times New Roman" w:hint="eastAsia"/>
          <w:color w:val="000000" w:themeColor="text1"/>
          <w:kern w:val="0"/>
          <w:szCs w:val="21"/>
        </w:rPr>
        <w:t>中标</w:t>
      </w:r>
      <w:r>
        <w:rPr>
          <w:rFonts w:ascii="宋体" w:eastAsia="宋体" w:hAnsi="宋体" w:cs="Times New Roman"/>
          <w:color w:val="000000" w:themeColor="text1"/>
          <w:kern w:val="0"/>
          <w:szCs w:val="21"/>
        </w:rPr>
        <w:t>价，承包人必须在不改变原方案设计的构想及设计理念、不降低设计质量标准及使用要求、不影响下一阶段交付设计</w:t>
      </w:r>
      <w:r>
        <w:rPr>
          <w:rFonts w:ascii="宋体" w:eastAsia="宋体" w:hAnsi="宋体" w:cs="Times New Roman"/>
          <w:color w:val="000000" w:themeColor="text1"/>
          <w:kern w:val="0"/>
          <w:szCs w:val="21"/>
        </w:rPr>
        <w:t>文件的期限、不追加设计费用的情况下对施工图设计进行优化。</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）承包人应承诺有关设计的任何修改、变动或由于修改设计所引起的工艺、技术、材料、设备的变更均须经过发包人的同意。</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）承包人承诺在交付项目的部分或全部设计文件后</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如有更好的新工艺、新技术、新材料、新设备等适用于本项目，将及时向发包人推荐并提供科学的评估。</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概／预算编审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6.1</w:t>
      </w:r>
      <w:r>
        <w:rPr>
          <w:rFonts w:ascii="宋体" w:eastAsia="宋体" w:hAnsi="宋体" w:cs="Times New Roman"/>
          <w:color w:val="000000" w:themeColor="text1"/>
          <w:kern w:val="0"/>
          <w:szCs w:val="21"/>
        </w:rPr>
        <w:t>）承包人须根据发包人的相关规定和要求，在提交初步设计图纸或设计图纸的同时提交相应的概算或预算初稿交造价咨询单位及发包人初审。概算报送额不得高于中标价</w:t>
      </w:r>
      <w:r>
        <w:rPr>
          <w:rFonts w:ascii="宋体" w:eastAsia="宋体" w:hAnsi="宋体" w:cs="Times New Roman" w:hint="eastAsia"/>
          <w:color w:val="000000" w:themeColor="text1"/>
          <w:kern w:val="0"/>
          <w:szCs w:val="21"/>
        </w:rPr>
        <w:t>（如高出中标价，发包人有权拒收，承包人必须</w:t>
      </w:r>
      <w:r>
        <w:rPr>
          <w:rFonts w:ascii="宋体" w:eastAsia="宋体" w:hAnsi="宋体" w:hint="eastAsia"/>
          <w:color w:val="000000" w:themeColor="text1"/>
          <w:szCs w:val="21"/>
        </w:rPr>
        <w:t>在保证工程安全且不降低质量标准的前提下</w:t>
      </w:r>
      <w:r>
        <w:rPr>
          <w:rFonts w:ascii="宋体" w:eastAsia="宋体" w:hAnsi="宋体" w:cs="Times New Roman" w:hint="eastAsia"/>
          <w:color w:val="000000" w:themeColor="text1"/>
          <w:kern w:val="0"/>
          <w:szCs w:val="21"/>
        </w:rPr>
        <w:t>进行优化，控制在中标金额内），预算报送额不应高于经批准的初步设计概算。</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6.2</w:t>
      </w:r>
      <w:r>
        <w:rPr>
          <w:rFonts w:ascii="宋体" w:eastAsia="宋体" w:hAnsi="宋体" w:cs="Times New Roman" w:hint="eastAsia"/>
          <w:color w:val="000000" w:themeColor="text1"/>
          <w:kern w:val="0"/>
          <w:szCs w:val="21"/>
        </w:rPr>
        <w:t>）最终</w:t>
      </w:r>
      <w:proofErr w:type="gramStart"/>
      <w:r>
        <w:rPr>
          <w:rFonts w:ascii="宋体" w:eastAsia="宋体" w:hAnsi="宋体" w:cs="Times New Roman" w:hint="eastAsia"/>
          <w:color w:val="000000" w:themeColor="text1"/>
          <w:kern w:val="0"/>
          <w:szCs w:val="21"/>
        </w:rPr>
        <w:t>结算按</w:t>
      </w:r>
      <w:proofErr w:type="gramEnd"/>
      <w:r>
        <w:rPr>
          <w:rFonts w:ascii="宋体" w:eastAsia="宋体" w:hAnsi="宋体" w:cs="Times New Roman" w:hint="eastAsia"/>
          <w:color w:val="000000" w:themeColor="text1"/>
          <w:kern w:val="0"/>
          <w:szCs w:val="21"/>
        </w:rPr>
        <w:t>合同协议书约定确定，并以有权审核部门审定为准。但承包人仍应及时办理概预算报批手续，因承包人概、预算送审延迟或对数造成概、预算时间延误产生的后果由承包人承担。</w:t>
      </w:r>
    </w:p>
    <w:p w:rsidR="00E101EA" w:rsidRDefault="00E101EA">
      <w:pPr>
        <w:pStyle w:val="a8"/>
        <w:rPr>
          <w:rFonts w:ascii="宋体" w:hAnsi="宋体"/>
          <w:color w:val="000000" w:themeColor="text1"/>
        </w:rPr>
      </w:pP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5.12</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5.12</w:t>
      </w:r>
      <w:r>
        <w:rPr>
          <w:rFonts w:ascii="宋体" w:eastAsia="宋体" w:hAnsi="宋体" w:cs="Times New Roman"/>
          <w:b/>
          <w:bCs/>
          <w:color w:val="000000" w:themeColor="text1"/>
          <w:kern w:val="0"/>
          <w:szCs w:val="21"/>
        </w:rPr>
        <w:t>设计优化</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具体要求包括但不限于如下：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）总体设计方案的优化：在满足使用功能和经济合理的基础上，进行总体设计方案的优化。</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）结构工程的优化：对于结构的选择，要在满足结构安全的前提下，进行结构优化设计，并及时</w:t>
      </w:r>
      <w:r>
        <w:rPr>
          <w:rFonts w:ascii="宋体" w:eastAsia="宋体" w:hAnsi="宋体" w:cs="Times New Roman"/>
          <w:color w:val="000000" w:themeColor="text1"/>
          <w:kern w:val="0"/>
          <w:szCs w:val="21"/>
        </w:rPr>
        <w:lastRenderedPageBreak/>
        <w:t>提交优化对比方案，以降低混凝土、钢筋等的单方消耗含量，进而降低造价。</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）室外附属工程：道路工程、园</w:t>
      </w:r>
      <w:r>
        <w:rPr>
          <w:rFonts w:ascii="宋体" w:eastAsia="宋体" w:hAnsi="宋体" w:cs="Times New Roman"/>
          <w:color w:val="000000" w:themeColor="text1"/>
          <w:kern w:val="0"/>
          <w:szCs w:val="21"/>
        </w:rPr>
        <w:t>林绿化工程、室外管网工程等在保证道路应用、绿化指标的前提下，尽可能减少高标准道路面积。园建工程要突出重点部位，简化非重点部位。</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）在深化方案至施工图</w:t>
      </w:r>
      <w:proofErr w:type="gramStart"/>
      <w:r>
        <w:rPr>
          <w:rFonts w:ascii="宋体" w:eastAsia="宋体" w:hAnsi="宋体" w:cs="Times New Roman"/>
          <w:color w:val="000000" w:themeColor="text1"/>
          <w:kern w:val="0"/>
          <w:szCs w:val="21"/>
        </w:rPr>
        <w:t>全阶段</w:t>
      </w:r>
      <w:proofErr w:type="gramEnd"/>
      <w:r>
        <w:rPr>
          <w:rFonts w:ascii="宋体" w:eastAsia="宋体" w:hAnsi="宋体" w:cs="Times New Roman"/>
          <w:color w:val="000000" w:themeColor="text1"/>
          <w:kern w:val="0"/>
          <w:szCs w:val="21"/>
        </w:rPr>
        <w:t>应采用</w:t>
      </w:r>
      <w:r>
        <w:rPr>
          <w:rFonts w:ascii="宋体" w:eastAsia="宋体" w:hAnsi="宋体" w:cs="Times New Roman"/>
          <w:color w:val="000000" w:themeColor="text1"/>
          <w:kern w:val="0"/>
          <w:szCs w:val="21"/>
        </w:rPr>
        <w:t>BIM</w:t>
      </w:r>
      <w:r>
        <w:rPr>
          <w:rFonts w:ascii="宋体" w:eastAsia="宋体" w:hAnsi="宋体" w:cs="Times New Roman"/>
          <w:color w:val="000000" w:themeColor="text1"/>
          <w:kern w:val="0"/>
          <w:szCs w:val="21"/>
        </w:rPr>
        <w:t>手段进行管线综合规划设计，合理布置平面，做好相应的层高净高控制。</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）专项工程设计深化设计要求：</w:t>
      </w:r>
    </w:p>
    <w:p w:rsidR="00E101EA" w:rsidRDefault="00584E12">
      <w:pPr>
        <w:spacing w:line="360" w:lineRule="auto"/>
        <w:ind w:firstLineChars="200" w:firstLine="420"/>
        <w:jc w:val="left"/>
        <w:rPr>
          <w:rFonts w:ascii="宋体" w:eastAsia="宋体" w:hAnsi="宋体"/>
          <w:color w:val="000000" w:themeColor="text1"/>
          <w:kern w:val="0"/>
          <w:szCs w:val="21"/>
        </w:rPr>
      </w:pPr>
      <w:r>
        <w:rPr>
          <w:rFonts w:ascii="宋体" w:eastAsia="宋体" w:hAnsi="宋体" w:cs="Times New Roman"/>
          <w:color w:val="000000" w:themeColor="text1"/>
          <w:kern w:val="0"/>
          <w:szCs w:val="21"/>
        </w:rPr>
        <w:t>专项工程设计已是施工图深度。若确需后续进行专项工程深化设计，必须在满足限额设计要求、在概算成本控制范围内的条件下进行深化设计，深化设计不得改变原设计方案、外观、效果、使用功能、系统及主要参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86"/>
        <w:gridCol w:w="3373"/>
        <w:gridCol w:w="3090"/>
      </w:tblGrid>
      <w:tr w:rsidR="00E101EA">
        <w:trPr>
          <w:trHeight w:val="385"/>
          <w:jc w:val="center"/>
        </w:trPr>
        <w:tc>
          <w:tcPr>
            <w:tcW w:w="718" w:type="dxa"/>
            <w:vAlign w:val="center"/>
          </w:tcPr>
          <w:p w:rsidR="00E101EA" w:rsidRDefault="00584E12">
            <w:pPr>
              <w:spacing w:line="240" w:lineRule="exact"/>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序号</w:t>
            </w:r>
          </w:p>
        </w:tc>
        <w:tc>
          <w:tcPr>
            <w:tcW w:w="1886" w:type="dxa"/>
            <w:tcBorders>
              <w:top w:val="single" w:sz="8" w:space="0" w:color="auto"/>
            </w:tcBorders>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专业工程名称</w:t>
            </w:r>
          </w:p>
        </w:tc>
        <w:tc>
          <w:tcPr>
            <w:tcW w:w="3373"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施工图设计深度</w:t>
            </w:r>
          </w:p>
        </w:tc>
        <w:tc>
          <w:tcPr>
            <w:tcW w:w="3090" w:type="dxa"/>
            <w:tcBorders>
              <w:right w:val="single" w:sz="8" w:space="0" w:color="auto"/>
            </w:tcBorders>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深化施工图设</w:t>
            </w:r>
            <w:r>
              <w:rPr>
                <w:rFonts w:ascii="宋体" w:eastAsia="宋体" w:hAnsi="宋体" w:cs="Times New Roman"/>
                <w:color w:val="000000" w:themeColor="text1"/>
                <w:kern w:val="0"/>
                <w:szCs w:val="21"/>
              </w:rPr>
              <w:t>计内容</w:t>
            </w:r>
          </w:p>
        </w:tc>
      </w:tr>
      <w:tr w:rsidR="00E101EA">
        <w:trPr>
          <w:trHeight w:val="385"/>
          <w:jc w:val="center"/>
        </w:trPr>
        <w:tc>
          <w:tcPr>
            <w:tcW w:w="718" w:type="dxa"/>
            <w:vAlign w:val="center"/>
          </w:tcPr>
          <w:p w:rsidR="00E101EA" w:rsidRDefault="00584E12">
            <w:pPr>
              <w:spacing w:line="24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w:t>
            </w:r>
          </w:p>
        </w:tc>
        <w:tc>
          <w:tcPr>
            <w:tcW w:w="1886" w:type="dxa"/>
            <w:tcBorders>
              <w:top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钢结构深化</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施工图深度，明确设计技术说明，确定钢结构材料，截面尺寸，定位，连接方式及数量，防火防腐要求、大样做法以及预留预埋件等</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1</w:t>
            </w:r>
            <w:r>
              <w:rPr>
                <w:rFonts w:ascii="宋体" w:eastAsia="宋体" w:hAnsi="宋体" w:cs="Times New Roman"/>
                <w:color w:val="000000" w:themeColor="text1"/>
                <w:kern w:val="0"/>
                <w:szCs w:val="18"/>
              </w:rPr>
              <w:t>：施工图深化设计技术说明；</w:t>
            </w:r>
          </w:p>
          <w:p w:rsidR="00E101EA" w:rsidRDefault="00584E12">
            <w:pPr>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：节点深化设计图（包括连接板尺寸、螺栓数量和尺寸、焊缝坡口等）；</w:t>
            </w:r>
          </w:p>
          <w:p w:rsidR="00E101EA" w:rsidRDefault="00584E12">
            <w:pPr>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：构件加工时的几何定位、截面尺寸、材料属性以及预留洞尺寸和位置；</w:t>
            </w:r>
          </w:p>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18"/>
              </w:rPr>
              <w:t>4</w:t>
            </w:r>
            <w:r>
              <w:rPr>
                <w:rFonts w:ascii="宋体" w:eastAsia="宋体" w:hAnsi="宋体" w:cs="Times New Roman"/>
                <w:color w:val="000000" w:themeColor="text1"/>
                <w:kern w:val="0"/>
                <w:szCs w:val="18"/>
              </w:rPr>
              <w:t>：安装时用的结构平面和立面的定位、标高、洞口平面位置。</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发电机机房</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施工图深度，确定系统及设备参数，主要管路（配电、供油等）及设备布置、系统控制原理、设备基础设计、环保降噪要求及做法、发电机房照明配电平面设计</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复核系统及参数，确定实际选用产品，细化设备基础设计、系统控制的实现以及安装大样，满足现场施工安装深度要求及环评要求。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充电桩配电系统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施工图深度，确定系统及设备参数，末端点位布置</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复核系统及参数，确定实际选用产品，细化安装大样，满足现场施工安装深度要求及规范要求。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厨房工艺系统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施工图深度，确定设备位置，处理工艺及设备参数，主要管路布置和末端点位布置</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确定实际选用产品，细化末端点位布置以及安装大样，满足现场施工安装深度要求。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智能化系统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施工图深度，确定系统、功能、点表、主要设备性能指标、安装要求，主要敷设路由及设备布置、系统控制原理、设备基础设计、设备清单、设备技术规格</w:t>
            </w:r>
            <w:proofErr w:type="gramStart"/>
            <w:r>
              <w:rPr>
                <w:rFonts w:ascii="宋体" w:eastAsia="宋体" w:hAnsi="宋体" w:cs="Times New Roman"/>
                <w:color w:val="000000" w:themeColor="text1"/>
                <w:kern w:val="0"/>
                <w:szCs w:val="21"/>
              </w:rPr>
              <w:t>书需求书</w:t>
            </w:r>
            <w:proofErr w:type="gramEnd"/>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复核系统及参数，确定实际选用产品，根据选用产品优化调整系统设计，实现设计功能，细化安装大样，满足现场施工安装深度要求及规范要求。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空气源热泵热水系统（或者太阳能热水系统）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施工图深度，确定系统及设备参数，主要管路及设备布置、系统控制原理、设备基础设计</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复核系统及参数，确定实际选用产品，细化设备基础设计、系统控制的实现以及机房安装大样，满足现场施工安装深度要求。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7</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绿化喷灌系统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施工图深度，确定系统及设备参数，主要管路布置</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复核系统及参数，确定实际选用产品，完成末端点位布置以及安装大样，满足现场施工安装深度要求。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气体灭火系统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施工图深度，确定系统及设备参数</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复核系统及参数，确定实际选用产品，完成末端点位布置以及安装大样，满足现场施工安装深度要求。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9</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雨水回用系统</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施工图深度，确定系统、处理工艺及设备参数，主要管路布置</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复核系统及参数，确定实际选用产品，细化机房布置，满足现场施工安装深度要求。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10</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抗震支吊架</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施工图深度，明确抗震支架布置要求</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确定实际选用产品，完成说明、支架平面点位布置以及安装大样设计</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11</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生活水箱、各机房设备基础</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施工图深度，确定水箱容积、形状、外形尺寸、平面定位、进出水管管线布置、设备基础设计</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复核水箱参数，确定实际选用产品，细化设备基础设计和安装大样，满足现场施工安装深度要求。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12</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外水连接</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施工图深度，预留接口，确定接口位置及管径</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根据现场情况复核接管位置及管径，提供安装大样，满足现场施工安装深度要求。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室外雨水泵站、污水泵站</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施工图深度，确定参数、外形尺寸、平面定位、进出口及管路布置</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复核系统及参数，确定实际选用产品，完成设备基础设计及系统控制，满足现场施工安装深度要求。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14</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厨房自动灭火装置（餐厅建筑面积大于</w:t>
            </w:r>
            <w:r>
              <w:rPr>
                <w:rFonts w:ascii="宋体" w:eastAsia="宋体" w:hAnsi="宋体" w:cs="Times New Roman"/>
                <w:color w:val="000000" w:themeColor="text1"/>
                <w:kern w:val="0"/>
                <w:szCs w:val="21"/>
              </w:rPr>
              <w:t>1000m2</w:t>
            </w:r>
            <w:r>
              <w:rPr>
                <w:rFonts w:ascii="宋体" w:eastAsia="宋体" w:hAnsi="宋体" w:cs="Times New Roman"/>
                <w:color w:val="000000" w:themeColor="text1"/>
                <w:kern w:val="0"/>
                <w:szCs w:val="21"/>
              </w:rPr>
              <w:t>的餐馆或食堂设置）</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施工图深度，明确设置要求</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确定实际选用产品，细化末端点位布置以及安装大样，满足现场施工安装深度要求。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15</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电梯设计</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施工图深度，提供设备参数，提供土建配套施工图，提供电梯规格书</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确定实际选用产品；复核土建条件和设备参数，补充安装大样；满足现场设备安装深度要求。</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16</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门窗及幕墙</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施工图深度，确定用料，提供门窗及幕墙系统做法、分隔、玻璃厚度、节能参数和标准构造</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在幕墙施工图的基础上对施工和安装进行深化、复核计算，提供安装节点详图。</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标识</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施工图深度，提供布点图，标识用料和构造详图。</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提供安装节点详图。</w:t>
            </w:r>
          </w:p>
        </w:tc>
      </w:tr>
      <w:tr w:rsidR="00E101EA">
        <w:trPr>
          <w:trHeight w:val="199"/>
          <w:jc w:val="center"/>
        </w:trPr>
        <w:tc>
          <w:tcPr>
            <w:tcW w:w="718" w:type="dxa"/>
            <w:vAlign w:val="center"/>
          </w:tcPr>
          <w:p w:rsidR="00E101EA" w:rsidRDefault="00584E12">
            <w:pPr>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w:t>
            </w:r>
          </w:p>
        </w:tc>
        <w:tc>
          <w:tcPr>
            <w:tcW w:w="1886"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泛光照明</w:t>
            </w:r>
          </w:p>
        </w:tc>
        <w:tc>
          <w:tcPr>
            <w:tcW w:w="337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施工图深度，提供灯具参数和选型，提供安装大样</w:t>
            </w:r>
          </w:p>
        </w:tc>
        <w:tc>
          <w:tcPr>
            <w:tcW w:w="3090" w:type="dxa"/>
            <w:tcBorders>
              <w:right w:val="single" w:sz="8" w:space="0" w:color="auto"/>
            </w:tcBorders>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确定实际选用产品；复核土建条件和设备参数，补充安装大样；满足现场设备安装深度要求。</w:t>
            </w:r>
          </w:p>
        </w:tc>
      </w:tr>
    </w:tbl>
    <w:p w:rsidR="00E101EA" w:rsidRDefault="00E101EA">
      <w:pPr>
        <w:spacing w:line="360" w:lineRule="auto"/>
        <w:ind w:firstLineChars="200" w:firstLine="422"/>
        <w:jc w:val="left"/>
        <w:rPr>
          <w:rFonts w:ascii="宋体" w:eastAsia="宋体" w:hAnsi="宋体" w:cs="Times New Roman"/>
          <w:b/>
          <w:bCs/>
          <w:color w:val="000000" w:themeColor="text1"/>
          <w:kern w:val="0"/>
          <w:szCs w:val="21"/>
        </w:rPr>
      </w:pP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w:t>
      </w:r>
      <w:r>
        <w:rPr>
          <w:rFonts w:ascii="宋体" w:eastAsia="宋体" w:hAnsi="宋体" w:cs="Times New Roman"/>
          <w:b/>
          <w:bCs/>
          <w:color w:val="000000" w:themeColor="text1"/>
          <w:kern w:val="0"/>
          <w:szCs w:val="21"/>
        </w:rPr>
        <w:t>7</w:t>
      </w:r>
      <w:r>
        <w:rPr>
          <w:rFonts w:ascii="宋体" w:eastAsia="宋体" w:hAnsi="宋体" w:cs="Times New Roman" w:hint="eastAsia"/>
          <w:b/>
          <w:bCs/>
          <w:color w:val="000000" w:themeColor="text1"/>
          <w:kern w:val="0"/>
          <w:szCs w:val="21"/>
        </w:rPr>
        <w:t>）重要分项、分部工程：对重要分项、分部工程（如：基坑支护工程、地基基础工程、装修工程、机电设备、室外园林绿化工程等</w:t>
      </w:r>
      <w:r>
        <w:rPr>
          <w:rFonts w:ascii="宋体" w:eastAsia="宋体" w:hAnsi="宋体" w:cs="Times New Roman"/>
          <w:b/>
          <w:bCs/>
          <w:color w:val="000000" w:themeColor="text1"/>
          <w:kern w:val="0"/>
          <w:szCs w:val="21"/>
        </w:rPr>
        <w:t xml:space="preserve"> </w:t>
      </w:r>
      <w:r>
        <w:rPr>
          <w:rFonts w:ascii="宋体" w:eastAsia="宋体" w:hAnsi="宋体" w:cs="Times New Roman" w:hint="eastAsia"/>
          <w:b/>
          <w:bCs/>
          <w:color w:val="000000" w:themeColor="text1"/>
          <w:kern w:val="0"/>
          <w:szCs w:val="21"/>
        </w:rPr>
        <w:t>）承包人需制定三个及以上方案，对技术经济进行比较（含图纸、预算），提交发包人最终确定，并接受发包人的合理要求，配合做好相关服务，不满足本条条款规定的（提供三个方案比选），每一分项、分部工程扣除</w:t>
      </w:r>
      <w:r>
        <w:rPr>
          <w:rFonts w:ascii="宋体" w:eastAsia="宋体" w:hAnsi="宋体" w:cs="Times New Roman" w:hint="eastAsia"/>
          <w:b/>
          <w:bCs/>
          <w:color w:val="000000" w:themeColor="text1"/>
          <w:kern w:val="0"/>
          <w:szCs w:val="21"/>
        </w:rPr>
        <w:t>10</w:t>
      </w:r>
      <w:r>
        <w:rPr>
          <w:rFonts w:ascii="宋体" w:eastAsia="宋体" w:hAnsi="宋体" w:cs="Times New Roman" w:hint="eastAsia"/>
          <w:b/>
          <w:bCs/>
          <w:color w:val="000000" w:themeColor="text1"/>
          <w:kern w:val="0"/>
          <w:szCs w:val="21"/>
        </w:rPr>
        <w:t>万元整。</w:t>
      </w:r>
    </w:p>
    <w:p w:rsidR="00E101EA" w:rsidRDefault="00584E12">
      <w:pPr>
        <w:spacing w:line="360" w:lineRule="auto"/>
        <w:ind w:firstLineChars="200" w:firstLine="422"/>
        <w:jc w:val="left"/>
        <w:rPr>
          <w:rFonts w:ascii="宋体" w:eastAsia="宋体" w:hAnsi="宋体"/>
          <w:b/>
          <w:bCs/>
          <w:color w:val="000000" w:themeColor="text1"/>
          <w:kern w:val="0"/>
          <w:szCs w:val="21"/>
        </w:rPr>
      </w:pPr>
      <w:r>
        <w:rPr>
          <w:rFonts w:ascii="宋体" w:eastAsia="宋体" w:hAnsi="宋体" w:cs="Times New Roman" w:hint="eastAsia"/>
          <w:b/>
          <w:bCs/>
          <w:color w:val="000000" w:themeColor="text1"/>
          <w:kern w:val="0"/>
          <w:szCs w:val="21"/>
        </w:rPr>
        <w:t>（</w:t>
      </w:r>
      <w:r>
        <w:rPr>
          <w:rFonts w:ascii="宋体" w:eastAsia="宋体" w:hAnsi="宋体" w:cs="Times New Roman"/>
          <w:b/>
          <w:bCs/>
          <w:color w:val="000000" w:themeColor="text1"/>
          <w:kern w:val="0"/>
          <w:szCs w:val="21"/>
        </w:rPr>
        <w:t>8</w:t>
      </w:r>
      <w:r>
        <w:rPr>
          <w:rFonts w:ascii="宋体" w:eastAsia="宋体" w:hAnsi="宋体" w:cs="Times New Roman" w:hint="eastAsia"/>
          <w:b/>
          <w:bCs/>
          <w:color w:val="000000" w:themeColor="text1"/>
          <w:kern w:val="0"/>
          <w:szCs w:val="21"/>
        </w:rPr>
        <w:t>）设计单位设计所选择的材料的型号、规格必须满足相关</w:t>
      </w:r>
      <w:proofErr w:type="gramStart"/>
      <w:r>
        <w:rPr>
          <w:rFonts w:ascii="宋体" w:eastAsia="宋体" w:hAnsi="宋体" w:cs="Times New Roman" w:hint="eastAsia"/>
          <w:b/>
          <w:bCs/>
          <w:color w:val="000000" w:themeColor="text1"/>
          <w:kern w:val="0"/>
          <w:szCs w:val="21"/>
        </w:rPr>
        <w:t>建筑业态常使用</w:t>
      </w:r>
      <w:proofErr w:type="gramEnd"/>
      <w:r>
        <w:rPr>
          <w:rFonts w:ascii="宋体" w:eastAsia="宋体" w:hAnsi="宋体" w:cs="Times New Roman" w:hint="eastAsia"/>
          <w:b/>
          <w:bCs/>
          <w:color w:val="000000" w:themeColor="text1"/>
          <w:kern w:val="0"/>
          <w:szCs w:val="21"/>
        </w:rPr>
        <w:t>的材料型号及规格，优先使用中标清单内的规格型号（如选择的材料型号对比中标清单单价节约成本的除外），如经监理单位或</w:t>
      </w:r>
      <w:r>
        <w:rPr>
          <w:rFonts w:ascii="宋体" w:eastAsia="宋体" w:hAnsi="宋体" w:cs="Times New Roman" w:hint="eastAsia"/>
          <w:b/>
          <w:bCs/>
          <w:color w:val="000000" w:themeColor="text1"/>
          <w:kern w:val="0"/>
          <w:szCs w:val="21"/>
        </w:rPr>
        <w:lastRenderedPageBreak/>
        <w:t>造价咨询单</w:t>
      </w:r>
      <w:r>
        <w:rPr>
          <w:rFonts w:ascii="宋体" w:eastAsia="宋体" w:hAnsi="宋体" w:cs="Times New Roman" w:hint="eastAsia"/>
          <w:b/>
          <w:bCs/>
          <w:color w:val="000000" w:themeColor="text1"/>
          <w:kern w:val="0"/>
          <w:szCs w:val="21"/>
        </w:rPr>
        <w:t>位或设计咨询单位（如有）确认，在规范没有明确要求时，存在超出正常设计标准或冗余设计或过度设计或刻意采用市面上非标产品，经发包人书面确认，每次扣除</w:t>
      </w:r>
      <w:r>
        <w:rPr>
          <w:rFonts w:ascii="宋体" w:eastAsia="宋体" w:hAnsi="宋体" w:cs="Times New Roman" w:hint="eastAsia"/>
          <w:b/>
          <w:bCs/>
          <w:color w:val="000000" w:themeColor="text1"/>
          <w:kern w:val="0"/>
          <w:szCs w:val="21"/>
        </w:rPr>
        <w:t>10</w:t>
      </w:r>
      <w:r>
        <w:rPr>
          <w:rFonts w:ascii="宋体" w:eastAsia="宋体" w:hAnsi="宋体" w:cs="Times New Roman" w:hint="eastAsia"/>
          <w:b/>
          <w:bCs/>
          <w:color w:val="000000" w:themeColor="text1"/>
          <w:kern w:val="0"/>
          <w:szCs w:val="21"/>
        </w:rPr>
        <w:t>万元整。</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5.13</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5.13</w:t>
      </w:r>
      <w:r>
        <w:rPr>
          <w:rFonts w:ascii="宋体" w:eastAsia="宋体" w:hAnsi="宋体" w:cs="Times New Roman"/>
          <w:b/>
          <w:bCs/>
          <w:color w:val="000000" w:themeColor="text1"/>
          <w:kern w:val="0"/>
          <w:szCs w:val="21"/>
        </w:rPr>
        <w:t>设计成果确认</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）对联合体承包人，概、预算文件必须经联合体各方审核、确认，并将该审核、确认文件报送监理人、造价咨询单位、发包人审核确认。</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）对联合体承包人，在施工图设计阶段负责施工任务的一方须深度介入设计工作，解决设计的错漏问题以及施工措施方案等问题，提出优化设计的方案，并需出具专项审核报告，报监理单位、设计咨询单位</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及发包人审核。</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）监理单位、设计咨询单位、发包人对承包人各阶段的设计成果文件提出的审核或咨询意见，承包人应逐条予以书面回复。监理单位、设计咨询单位</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、发包人的审核或咨询意见</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免除或减轻承包人对设计工作应承担的责任和义务。</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）承包人提交的各阶段性设计成果文件（包括方案设计文件、初步设计文件、施工图设计文件等），须通过设计咨询单位</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或发包人的审核，并按规定通过相应行政主管部门的审批，若设计成果未能通过审核或审批，承包人应按发包人限定的期限及要求进行补充、修改、完善，经补充、修改、完善</w:t>
      </w:r>
      <w:r>
        <w:rPr>
          <w:rFonts w:ascii="宋体" w:eastAsia="宋体" w:hAnsi="宋体" w:cs="Times New Roman"/>
          <w:color w:val="000000" w:themeColor="text1"/>
          <w:kern w:val="0"/>
          <w:szCs w:val="21"/>
        </w:rPr>
        <w:t>后的设计成果文件仍无法满足要求的，发包人有权要求承包人更换设计团队，或与承包人部分解除合同或解除合同。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5.14</w:t>
      </w:r>
      <w:r>
        <w:rPr>
          <w:rFonts w:ascii="宋体" w:eastAsia="宋体" w:hAnsi="宋体" w:cs="Times New Roman"/>
          <w:color w:val="000000" w:themeColor="text1"/>
          <w:kern w:val="0"/>
          <w:szCs w:val="21"/>
        </w:rPr>
        <w:t>对承包人设计成果文件的设计评审包括相关行政主管部门及发包人的审查、施工图审查单位（设计咨询单位</w:t>
      </w:r>
      <w:r>
        <w:rPr>
          <w:rFonts w:ascii="宋体" w:eastAsia="宋体" w:hAnsi="宋体" w:cs="Times New Roman" w:hint="eastAsia"/>
          <w:color w:val="000000" w:themeColor="text1"/>
          <w:kern w:val="0"/>
          <w:szCs w:val="21"/>
        </w:rPr>
        <w:t>，如有</w:t>
      </w:r>
      <w:r>
        <w:rPr>
          <w:rFonts w:ascii="宋体" w:eastAsia="宋体" w:hAnsi="宋体" w:cs="Times New Roman"/>
          <w:color w:val="000000" w:themeColor="text1"/>
          <w:kern w:val="0"/>
          <w:szCs w:val="21"/>
        </w:rPr>
        <w:t>）的审查、发包人或发包人组织的专家评审。发包人有权根据技术要求组织召开方案设计、初步设计、施工图设计、专项设计、重大技术论证等方面的专家评审会，评审会一切费用已包含在合同价中，由承包人负责支付。</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5.15</w:t>
      </w:r>
      <w:r>
        <w:rPr>
          <w:rFonts w:ascii="宋体" w:eastAsia="宋体" w:hAnsi="宋体" w:cs="Times New Roman"/>
          <w:color w:val="000000" w:themeColor="text1"/>
          <w:kern w:val="0"/>
          <w:szCs w:val="21"/>
        </w:rPr>
        <w:t>承包人提交的各阶段性设计成果文件（包括不限于方案设计文件、初步设计文件（包含概算）、施工图设计文</w:t>
      </w:r>
      <w:r>
        <w:rPr>
          <w:rFonts w:ascii="宋体" w:eastAsia="宋体" w:hAnsi="宋体" w:cs="Times New Roman"/>
          <w:color w:val="000000" w:themeColor="text1"/>
          <w:kern w:val="0"/>
          <w:szCs w:val="21"/>
        </w:rPr>
        <w:t>件、专项工程深化设计图纸等），必须同时加盖出图专用章、注册人员执业章、</w:t>
      </w:r>
      <w:r>
        <w:rPr>
          <w:rFonts w:ascii="宋体" w:eastAsia="宋体" w:hAnsi="宋体" w:cs="Times New Roman"/>
          <w:color w:val="000000" w:themeColor="text1"/>
          <w:kern w:val="0"/>
          <w:szCs w:val="21"/>
        </w:rPr>
        <w:t>EPC</w:t>
      </w:r>
      <w:r>
        <w:rPr>
          <w:rFonts w:ascii="宋体" w:eastAsia="宋体" w:hAnsi="宋体" w:cs="Times New Roman"/>
          <w:color w:val="000000" w:themeColor="text1"/>
          <w:kern w:val="0"/>
          <w:szCs w:val="21"/>
        </w:rPr>
        <w:t>总承包单位项目专用章，如有特殊要求时，承包人单位提交的成果还应有该单位公章、单位负责人签章。</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5.16</w:t>
      </w:r>
      <w:r>
        <w:rPr>
          <w:rFonts w:ascii="宋体" w:eastAsia="宋体" w:hAnsi="宋体" w:cs="Times New Roman"/>
          <w:color w:val="000000" w:themeColor="text1"/>
          <w:kern w:val="0"/>
          <w:szCs w:val="21"/>
        </w:rPr>
        <w:t>除上述规定以外，其余未尽事宜以详见附件《设计任务书》为准。</w:t>
      </w: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293" w:name="_Toc52183904"/>
      <w:bookmarkStart w:id="1294" w:name="_Toc14288"/>
      <w:bookmarkStart w:id="1295" w:name="_Toc140222673"/>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6</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材料和工程设备</w:t>
      </w:r>
      <w:bookmarkEnd w:id="1293"/>
      <w:bookmarkEnd w:id="1294"/>
      <w:bookmarkEnd w:id="1295"/>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6.1.4</w:t>
      </w:r>
      <w:r>
        <w:rPr>
          <w:rFonts w:ascii="宋体" w:eastAsia="宋体" w:hAnsi="宋体" w:cs="Times New Roman" w:hint="eastAsia"/>
          <w:color w:val="000000" w:themeColor="text1"/>
          <w:kern w:val="0"/>
          <w:szCs w:val="21"/>
        </w:rPr>
        <w:t>补充以下内容：</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承包人采购的材料和工程设备不符合设计或有关标准要求时，承包人应在监理人要求的期限内将不符合设计或有关标准要求的材料、工程设备运出施工现场，并重新采购符合要求的材料、工程设备，由此增加的费用和（或）延误的工期，由承包人承担，主要设备、材料品牌、型号及参数需送发包人审批通过后方可实施。</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w:t>
      </w:r>
      <w:r>
        <w:rPr>
          <w:rFonts w:ascii="宋体" w:eastAsia="宋体" w:hAnsi="宋体" w:cs="Times New Roman" w:hint="eastAsia"/>
          <w:color w:val="000000" w:themeColor="text1"/>
          <w:kern w:val="0"/>
          <w:szCs w:val="21"/>
        </w:rPr>
        <w:t>）本</w:t>
      </w:r>
      <w:proofErr w:type="gramStart"/>
      <w:r>
        <w:rPr>
          <w:rFonts w:ascii="宋体" w:eastAsia="宋体" w:hAnsi="宋体" w:cs="Times New Roman" w:hint="eastAsia"/>
          <w:color w:val="000000" w:themeColor="text1"/>
          <w:kern w:val="0"/>
          <w:szCs w:val="21"/>
        </w:rPr>
        <w:t>合同工程内所需</w:t>
      </w:r>
      <w:proofErr w:type="gramEnd"/>
      <w:r>
        <w:rPr>
          <w:rFonts w:ascii="宋体" w:eastAsia="宋体" w:hAnsi="宋体" w:cs="Times New Roman" w:hint="eastAsia"/>
          <w:color w:val="000000" w:themeColor="text1"/>
          <w:kern w:val="0"/>
          <w:szCs w:val="21"/>
        </w:rPr>
        <w:t>的所有材料设备由承包人自行组织购买供应，</w:t>
      </w:r>
      <w:proofErr w:type="gramStart"/>
      <w:r>
        <w:rPr>
          <w:rFonts w:ascii="宋体" w:eastAsia="宋体" w:hAnsi="宋体" w:cs="Times New Roman" w:hint="eastAsia"/>
          <w:color w:val="000000" w:themeColor="text1"/>
          <w:kern w:val="0"/>
          <w:szCs w:val="21"/>
        </w:rPr>
        <w:t>凡使用于</w:t>
      </w:r>
      <w:proofErr w:type="gramEnd"/>
      <w:r>
        <w:rPr>
          <w:rFonts w:ascii="宋体" w:eastAsia="宋体" w:hAnsi="宋体" w:cs="Times New Roman" w:hint="eastAsia"/>
          <w:color w:val="000000" w:themeColor="text1"/>
          <w:kern w:val="0"/>
          <w:szCs w:val="21"/>
        </w:rPr>
        <w:t>工程实体的各类材料</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设备</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构配件的采购，按照发包人工程材料、设备、构配件采购相关管理制度或文件执行。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3</w:t>
      </w:r>
      <w:r>
        <w:rPr>
          <w:rFonts w:ascii="宋体" w:eastAsia="宋体" w:hAnsi="宋体" w:cs="Times New Roman" w:hint="eastAsia"/>
          <w:color w:val="000000" w:themeColor="text1"/>
          <w:kern w:val="0"/>
          <w:szCs w:val="21"/>
        </w:rPr>
        <w:t>）承包人应采取有效的措施保证材料供应，确保工程按工期按质量完成，不能因货物供应紧张、</w:t>
      </w:r>
      <w:r>
        <w:rPr>
          <w:rFonts w:ascii="宋体" w:eastAsia="宋体" w:hAnsi="宋体" w:cs="Times New Roman" w:hint="eastAsia"/>
          <w:color w:val="000000" w:themeColor="text1"/>
          <w:kern w:val="0"/>
          <w:szCs w:val="21"/>
        </w:rPr>
        <w:lastRenderedPageBreak/>
        <w:t>价格变动、资金紧缺等原因，影响工程进度。若发包人发现承包人由于材料供应缓慢而影响工程进度，有权要求承包人更换材料供应商，所发生的材料价差均由承包人承担。</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hint="eastAsia"/>
          <w:color w:val="000000" w:themeColor="text1"/>
          <w:kern w:val="0"/>
          <w:szCs w:val="21"/>
        </w:rPr>
        <w:t>）因承包人设计缺陷或失误、或使用不合格材料和（或）工程设备、或采用不适当的施工工艺、或施工不当等承包人的原因，造成工程不合格或达不到约定标准、发包人要求的，监理人可以随时发出指示，要求承包人拆除和重新施工。承包人应按要求拆除和重新施工直至工程合格或达到约定标准、发包</w:t>
      </w:r>
      <w:r>
        <w:rPr>
          <w:rFonts w:ascii="宋体" w:eastAsia="宋体" w:hAnsi="宋体" w:cs="Times New Roman" w:hint="eastAsia"/>
          <w:color w:val="000000" w:themeColor="text1"/>
          <w:kern w:val="0"/>
          <w:szCs w:val="21"/>
        </w:rPr>
        <w:t>人要求，自行承担由此产生的一切费用和损失（包括但不限于</w:t>
      </w:r>
      <w:proofErr w:type="gramStart"/>
      <w:r>
        <w:rPr>
          <w:rFonts w:ascii="宋体" w:eastAsia="宋体" w:hAnsi="宋体" w:cs="Times New Roman" w:hint="eastAsia"/>
          <w:color w:val="000000" w:themeColor="text1"/>
          <w:kern w:val="0"/>
          <w:szCs w:val="21"/>
        </w:rPr>
        <w:t>拆耗</w:t>
      </w:r>
      <w:proofErr w:type="gramEnd"/>
      <w:r>
        <w:rPr>
          <w:rFonts w:ascii="宋体" w:eastAsia="宋体" w:hAnsi="宋体" w:cs="Times New Roman" w:hint="eastAsia"/>
          <w:color w:val="000000" w:themeColor="text1"/>
          <w:kern w:val="0"/>
          <w:szCs w:val="21"/>
        </w:rPr>
        <w:t>废弃、人工成本等），工期不予顺延。</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6.2 </w:t>
      </w:r>
      <w:r>
        <w:rPr>
          <w:rFonts w:ascii="宋体" w:eastAsia="宋体" w:hAnsi="宋体" w:cs="Times New Roman"/>
          <w:b/>
          <w:color w:val="000000" w:themeColor="text1"/>
          <w:kern w:val="0"/>
          <w:sz w:val="22"/>
        </w:rPr>
        <w:t>发包人提供的材料和工程设备</w:t>
      </w:r>
      <w:r>
        <w:rPr>
          <w:rFonts w:ascii="宋体" w:eastAsia="宋体" w:hAnsi="宋体" w:cs="Times New Roman"/>
          <w:b/>
          <w:color w:val="000000" w:themeColor="text1"/>
          <w:kern w:val="0"/>
          <w:sz w:val="22"/>
        </w:rPr>
        <w:t xml:space="preserve"> </w:t>
      </w:r>
      <w:r>
        <w:rPr>
          <w:rFonts w:ascii="宋体" w:eastAsia="宋体" w:hAnsi="宋体" w:cs="Times New Roman"/>
          <w:b/>
          <w:color w:val="000000" w:themeColor="text1"/>
          <w:kern w:val="0"/>
          <w:sz w:val="22"/>
        </w:rPr>
        <w:t>确认为</w:t>
      </w:r>
      <w:r>
        <w:rPr>
          <w:rFonts w:ascii="宋体" w:eastAsia="宋体" w:hAnsi="宋体" w:cs="Times New Roman"/>
          <w:b/>
          <w:color w:val="000000" w:themeColor="text1"/>
          <w:kern w:val="0"/>
          <w:sz w:val="22"/>
        </w:rPr>
        <w:t>B</w:t>
      </w:r>
      <w:r>
        <w:rPr>
          <w:rFonts w:ascii="宋体" w:eastAsia="宋体" w:hAnsi="宋体" w:cs="Times New Roman"/>
          <w:b/>
          <w:color w:val="000000" w:themeColor="text1"/>
          <w:kern w:val="0"/>
          <w:sz w:val="22"/>
        </w:rPr>
        <w:t>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发包人不提供材料和工程设备。</w:t>
      </w: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296" w:name="_Toc52183905"/>
      <w:bookmarkStart w:id="1297" w:name="_Toc2872"/>
      <w:bookmarkStart w:id="1298" w:name="_Toc140222674"/>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7</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施工设备和临时设施</w:t>
      </w:r>
      <w:bookmarkEnd w:id="1296"/>
      <w:bookmarkEnd w:id="1297"/>
      <w:bookmarkEnd w:id="1298"/>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7.2 </w:t>
      </w:r>
      <w:r>
        <w:rPr>
          <w:rFonts w:ascii="宋体" w:eastAsia="宋体" w:hAnsi="宋体" w:cs="Times New Roman"/>
          <w:b/>
          <w:color w:val="000000" w:themeColor="text1"/>
          <w:kern w:val="0"/>
          <w:sz w:val="22"/>
        </w:rPr>
        <w:t>发包人提供的施工设备和临时设施</w:t>
      </w:r>
      <w:r>
        <w:rPr>
          <w:rFonts w:ascii="宋体" w:eastAsia="宋体" w:hAnsi="宋体" w:cs="Times New Roman"/>
          <w:b/>
          <w:color w:val="000000" w:themeColor="text1"/>
          <w:kern w:val="0"/>
          <w:sz w:val="22"/>
        </w:rPr>
        <w:t xml:space="preserve"> </w:t>
      </w:r>
      <w:r>
        <w:rPr>
          <w:rFonts w:ascii="宋体" w:eastAsia="宋体" w:hAnsi="宋体" w:cs="Times New Roman"/>
          <w:b/>
          <w:color w:val="000000" w:themeColor="text1"/>
          <w:kern w:val="0"/>
          <w:sz w:val="22"/>
        </w:rPr>
        <w:t>确认为</w:t>
      </w:r>
      <w:r>
        <w:rPr>
          <w:rFonts w:ascii="宋体" w:eastAsia="宋体" w:hAnsi="宋体" w:cs="Times New Roman"/>
          <w:b/>
          <w:color w:val="000000" w:themeColor="text1"/>
          <w:kern w:val="0"/>
          <w:sz w:val="22"/>
        </w:rPr>
        <w:t>B</w:t>
      </w:r>
      <w:r>
        <w:rPr>
          <w:rFonts w:ascii="宋体" w:eastAsia="宋体" w:hAnsi="宋体" w:cs="Times New Roman"/>
          <w:b/>
          <w:color w:val="000000" w:themeColor="text1"/>
          <w:kern w:val="0"/>
          <w:sz w:val="22"/>
        </w:rPr>
        <w:t>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发包人不提供施工设备或临时设施。</w:t>
      </w: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299" w:name="_Toc52183906"/>
      <w:bookmarkStart w:id="1300" w:name="_Toc140222675"/>
      <w:bookmarkStart w:id="1301" w:name="_Toc1945"/>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8</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交通运输</w:t>
      </w:r>
      <w:bookmarkEnd w:id="1299"/>
      <w:bookmarkEnd w:id="1300"/>
      <w:bookmarkEnd w:id="1301"/>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8.1 </w:t>
      </w:r>
      <w:r>
        <w:rPr>
          <w:rFonts w:ascii="宋体" w:eastAsia="宋体" w:hAnsi="宋体" w:cs="Times New Roman"/>
          <w:b/>
          <w:color w:val="000000" w:themeColor="text1"/>
          <w:kern w:val="0"/>
          <w:sz w:val="22"/>
        </w:rPr>
        <w:t>道路通行权和场外设施</w:t>
      </w:r>
      <w:r>
        <w:rPr>
          <w:rFonts w:ascii="宋体" w:eastAsia="宋体" w:hAnsi="宋体" w:cs="Times New Roman"/>
          <w:b/>
          <w:color w:val="000000" w:themeColor="text1"/>
          <w:kern w:val="0"/>
          <w:sz w:val="22"/>
        </w:rPr>
        <w:t xml:space="preserve"> </w:t>
      </w:r>
      <w:r>
        <w:rPr>
          <w:rFonts w:ascii="宋体" w:eastAsia="宋体" w:hAnsi="宋体" w:cs="Times New Roman"/>
          <w:b/>
          <w:color w:val="000000" w:themeColor="text1"/>
          <w:kern w:val="0"/>
          <w:sz w:val="22"/>
        </w:rPr>
        <w:t>确认为</w:t>
      </w:r>
      <w:r>
        <w:rPr>
          <w:rFonts w:ascii="宋体" w:eastAsia="宋体" w:hAnsi="宋体" w:cs="Times New Roman"/>
          <w:b/>
          <w:color w:val="000000" w:themeColor="text1"/>
          <w:kern w:val="0"/>
          <w:sz w:val="22"/>
        </w:rPr>
        <w:t>B</w:t>
      </w:r>
      <w:r>
        <w:rPr>
          <w:rFonts w:ascii="宋体" w:eastAsia="宋体" w:hAnsi="宋体" w:cs="Times New Roman"/>
          <w:b/>
          <w:color w:val="000000" w:themeColor="text1"/>
          <w:kern w:val="0"/>
          <w:sz w:val="22"/>
        </w:rPr>
        <w:t>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补充以下内容：</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w:t>
      </w:r>
      <w:r>
        <w:rPr>
          <w:rFonts w:ascii="宋体" w:eastAsia="宋体" w:hAnsi="宋体" w:cs="Times New Roman" w:hint="eastAsia"/>
          <w:color w:val="000000" w:themeColor="text1"/>
          <w:kern w:val="0"/>
          <w:szCs w:val="21"/>
        </w:rPr>
        <w:t>）承包人须做好施工现场的交通疏导工作，配备足够的交通疏导</w:t>
      </w:r>
      <w:proofErr w:type="gramStart"/>
      <w:r>
        <w:rPr>
          <w:rFonts w:ascii="宋体" w:eastAsia="宋体" w:hAnsi="宋体" w:cs="Times New Roman" w:hint="eastAsia"/>
          <w:color w:val="000000" w:themeColor="text1"/>
          <w:kern w:val="0"/>
          <w:szCs w:val="21"/>
        </w:rPr>
        <w:t>员维持</w:t>
      </w:r>
      <w:proofErr w:type="gramEnd"/>
      <w:r>
        <w:rPr>
          <w:rFonts w:ascii="宋体" w:eastAsia="宋体" w:hAnsi="宋体" w:cs="Times New Roman" w:hint="eastAsia"/>
          <w:color w:val="000000" w:themeColor="text1"/>
          <w:kern w:val="0"/>
          <w:szCs w:val="21"/>
        </w:rPr>
        <w:t>施工现场的交通疏导工作，相关费用由承包人综合考虑，包括在合同总价中，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另行计取。</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3</w:t>
      </w:r>
      <w:r>
        <w:rPr>
          <w:rFonts w:ascii="宋体" w:eastAsia="宋体" w:hAnsi="宋体" w:cs="Times New Roman" w:hint="eastAsia"/>
          <w:color w:val="000000" w:themeColor="text1"/>
          <w:kern w:val="0"/>
          <w:szCs w:val="21"/>
        </w:rPr>
        <w:t>）承包人应负责与当地有关部门联系和开通施工场地与城市公共道路之间的临时通道及施工场地内的主要便道，以适应场地运输的需要。临时道路的开通、养护及由于施工造成第三者损失的费用均由承包人负责。开工前及施工过程中因项目所需增加场外临时用地，临时要求停水、停电、中断道路交通、爆破作业或可能损坏道路、管线、电力、邮电、通讯等公共设施等申请批准手续由承包人自行办理。因未能</w:t>
      </w:r>
      <w:r>
        <w:rPr>
          <w:rFonts w:ascii="宋体" w:eastAsia="宋体" w:hAnsi="宋体" w:cs="Times New Roman" w:hint="eastAsia"/>
          <w:color w:val="000000" w:themeColor="text1"/>
          <w:kern w:val="0"/>
          <w:szCs w:val="21"/>
        </w:rPr>
        <w:t>按时办妥上述批准手续，造成的窝工、补回工期等相关损失或费用，由承包人</w:t>
      </w:r>
      <w:r>
        <w:rPr>
          <w:rFonts w:ascii="宋体" w:eastAsia="宋体" w:hAnsi="宋体" w:cs="Times New Roman" w:hint="eastAsia"/>
          <w:color w:val="000000" w:themeColor="text1"/>
          <w:kern w:val="0"/>
          <w:szCs w:val="21"/>
          <w:lang w:eastAsia="zh-Hans"/>
        </w:rPr>
        <w:t>承担</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hint="eastAsia"/>
          <w:color w:val="000000" w:themeColor="text1"/>
          <w:kern w:val="0"/>
          <w:szCs w:val="21"/>
        </w:rPr>
        <w:t>）承包人应免费提供给与发包人签订有承包合同的其他承包人、检测和试验单位使用承包人负责维护的临时道路、桥梁等，并为上述人员提供方便。承包人在施工期间，应按监理工程师的指示，密切配合在本合同段内其他承包人其他项目的施工。如发生冲突，承包人无条件接受发包人的协调和安排。</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5</w:t>
      </w:r>
      <w:r>
        <w:rPr>
          <w:rFonts w:ascii="宋体" w:eastAsia="宋体" w:hAnsi="宋体" w:cs="Times New Roman" w:hint="eastAsia"/>
          <w:color w:val="000000" w:themeColor="text1"/>
          <w:kern w:val="0"/>
          <w:szCs w:val="21"/>
        </w:rPr>
        <w:t>）承包人需保持临时道路（或通道）的畅通安全及整洁；保持沿线相关单位、居民的行车畅通，如封闭了沿线单位、居民出入口，承包人需按</w:t>
      </w:r>
      <w:proofErr w:type="gramStart"/>
      <w:r>
        <w:rPr>
          <w:rFonts w:ascii="宋体" w:eastAsia="宋体" w:hAnsi="宋体" w:cs="Times New Roman" w:hint="eastAsia"/>
          <w:color w:val="000000" w:themeColor="text1"/>
          <w:kern w:val="0"/>
          <w:szCs w:val="21"/>
        </w:rPr>
        <w:t>原道路</w:t>
      </w:r>
      <w:proofErr w:type="gramEnd"/>
      <w:r>
        <w:rPr>
          <w:rFonts w:ascii="宋体" w:eastAsia="宋体" w:hAnsi="宋体" w:cs="Times New Roman" w:hint="eastAsia"/>
          <w:color w:val="000000" w:themeColor="text1"/>
          <w:kern w:val="0"/>
          <w:szCs w:val="21"/>
        </w:rPr>
        <w:t>宽度，修建临时道路，解决沿线单位</w:t>
      </w:r>
      <w:r>
        <w:rPr>
          <w:rFonts w:ascii="宋体" w:eastAsia="宋体" w:hAnsi="宋体" w:cs="Times New Roman" w:hint="eastAsia"/>
          <w:color w:val="000000" w:themeColor="text1"/>
          <w:kern w:val="0"/>
          <w:szCs w:val="21"/>
        </w:rPr>
        <w:t>、居民出入问题，相关费用由承包人综合考虑，已包括在合同价款中。否则发包人有权要求承包人限时整改；逾期未整改完毕的，发包人可另行委托其他单位实施上述工作，由此产生的一切费用从支付给承包人的工程款中扣减。</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bookmarkStart w:id="1302" w:name="_Toc52183907"/>
      <w:r>
        <w:rPr>
          <w:rFonts w:ascii="宋体" w:eastAsia="宋体" w:hAnsi="宋体" w:cs="Times New Roman" w:hint="eastAsia"/>
          <w:b/>
          <w:color w:val="000000" w:themeColor="text1"/>
          <w:kern w:val="0"/>
          <w:sz w:val="22"/>
        </w:rPr>
        <w:lastRenderedPageBreak/>
        <w:t xml:space="preserve">8.3 </w:t>
      </w:r>
      <w:r>
        <w:rPr>
          <w:rFonts w:ascii="宋体" w:eastAsia="宋体" w:hAnsi="宋体" w:cs="Times New Roman" w:hint="eastAsia"/>
          <w:b/>
          <w:color w:val="000000" w:themeColor="text1"/>
          <w:kern w:val="0"/>
          <w:sz w:val="22"/>
        </w:rPr>
        <w:t>场外交通</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补充以下内容：</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8.3.3</w:t>
      </w:r>
      <w:r>
        <w:rPr>
          <w:rFonts w:ascii="宋体" w:eastAsia="宋体" w:hAnsi="宋体" w:cs="Times New Roman" w:hint="eastAsia"/>
          <w:color w:val="000000" w:themeColor="text1"/>
          <w:kern w:val="0"/>
          <w:szCs w:val="21"/>
        </w:rPr>
        <w:t>承包人自行取得施工现场外交通设施的技术参数和具体条件，承包人应遵守有关交通法规，严格按照道路和桥梁的限制荷载行驶，执行有关道路限速、限行、禁止超载的规定，并配合交通管理部门的监督和检查。施工现场外交通设施无法满足工程施工需要的，由承包人负责完善并承担相关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8.</w:t>
      </w:r>
      <w:r>
        <w:rPr>
          <w:rFonts w:ascii="宋体" w:eastAsia="宋体" w:hAnsi="宋体" w:cs="Times New Roman" w:hint="eastAsia"/>
          <w:color w:val="000000" w:themeColor="text1"/>
          <w:kern w:val="0"/>
          <w:szCs w:val="21"/>
        </w:rPr>
        <w:t>3.4</w:t>
      </w:r>
      <w:r>
        <w:rPr>
          <w:rFonts w:ascii="宋体" w:eastAsia="宋体" w:hAnsi="宋体" w:cs="Times New Roman" w:hint="eastAsia"/>
          <w:color w:val="000000" w:themeColor="text1"/>
          <w:kern w:val="0"/>
          <w:szCs w:val="21"/>
        </w:rPr>
        <w:t>红线以外的原有道路和桥梁如不足以满足承包人运输车辆的通行要求，则承包人须自行采取措施（包括办理相关手续）保证施工的正常开展，并对遭受破坏的原有道路和桥梁及时进行修复，承包人自行承担相应费用。如承包人未履行上述事项所引起的索赔、诉讼以及其他费用支出由承包人负责。</w:t>
      </w: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03" w:name="_Toc20506"/>
      <w:bookmarkStart w:id="1304" w:name="_Toc140222676"/>
      <w:r>
        <w:rPr>
          <w:rFonts w:ascii="宋体" w:eastAsia="宋体" w:hAnsi="宋体" w:cs="Times New Roman" w:hint="eastAsia"/>
          <w:b/>
          <w:color w:val="000000" w:themeColor="text1"/>
          <w:kern w:val="0"/>
          <w:sz w:val="24"/>
          <w:szCs w:val="24"/>
        </w:rPr>
        <w:t>第</w:t>
      </w:r>
      <w:r>
        <w:rPr>
          <w:rFonts w:ascii="宋体" w:eastAsia="宋体" w:hAnsi="宋体" w:cs="Times New Roman"/>
          <w:b/>
          <w:color w:val="000000" w:themeColor="text1"/>
          <w:kern w:val="0"/>
          <w:sz w:val="24"/>
          <w:szCs w:val="24"/>
        </w:rPr>
        <w:t>9</w:t>
      </w:r>
      <w:r>
        <w:rPr>
          <w:rFonts w:ascii="宋体" w:eastAsia="宋体" w:hAnsi="宋体" w:cs="Times New Roman" w:hint="eastAsia"/>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hint="eastAsia"/>
          <w:b/>
          <w:color w:val="000000" w:themeColor="text1"/>
          <w:kern w:val="0"/>
          <w:sz w:val="24"/>
          <w:szCs w:val="24"/>
        </w:rPr>
        <w:t>测量放线</w:t>
      </w:r>
      <w:bookmarkEnd w:id="1303"/>
      <w:bookmarkEnd w:id="1304"/>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hint="eastAsia"/>
          <w:b/>
          <w:color w:val="000000" w:themeColor="text1"/>
          <w:kern w:val="0"/>
          <w:sz w:val="22"/>
        </w:rPr>
        <w:t xml:space="preserve">9.3 </w:t>
      </w:r>
      <w:r>
        <w:rPr>
          <w:rFonts w:ascii="宋体" w:eastAsia="宋体" w:hAnsi="宋体" w:cs="Times New Roman" w:hint="eastAsia"/>
          <w:b/>
          <w:color w:val="000000" w:themeColor="text1"/>
          <w:kern w:val="0"/>
          <w:sz w:val="22"/>
        </w:rPr>
        <w:t>基准资料错误的责任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本条款修改为：发包人提供测量基准点、基准线和水准点的，承包人应进行复核并对其真实性、准确性负责；发包人不提供的，承包人应自行收集。</w:t>
      </w: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05" w:name="_Toc140222677"/>
      <w:bookmarkStart w:id="1306" w:name="_Toc6494"/>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10</w:t>
      </w:r>
      <w:r>
        <w:rPr>
          <w:rFonts w:ascii="宋体" w:eastAsia="宋体" w:hAnsi="宋体" w:cs="Times New Roman"/>
          <w:b/>
          <w:color w:val="000000" w:themeColor="text1"/>
          <w:kern w:val="0"/>
          <w:sz w:val="24"/>
          <w:szCs w:val="24"/>
        </w:rPr>
        <w:t>条</w:t>
      </w:r>
      <w:r>
        <w:rPr>
          <w:rFonts w:ascii="宋体" w:eastAsia="宋体" w:hAnsi="宋体" w:cs="Times New Roman" w:hint="eastAsia"/>
          <w:b/>
          <w:color w:val="000000" w:themeColor="text1"/>
          <w:kern w:val="0"/>
          <w:sz w:val="24"/>
          <w:szCs w:val="24"/>
        </w:rPr>
        <w:t xml:space="preserve"> </w:t>
      </w:r>
      <w:r>
        <w:rPr>
          <w:rFonts w:ascii="宋体" w:eastAsia="宋体" w:hAnsi="宋体" w:cs="Times New Roman"/>
          <w:b/>
          <w:color w:val="000000" w:themeColor="text1"/>
          <w:kern w:val="0"/>
          <w:sz w:val="24"/>
          <w:szCs w:val="24"/>
        </w:rPr>
        <w:t>安全、治安保卫和环境保护</w:t>
      </w:r>
      <w:bookmarkEnd w:id="1302"/>
      <w:bookmarkEnd w:id="1305"/>
      <w:bookmarkEnd w:id="1306"/>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10.2 </w:t>
      </w:r>
      <w:r>
        <w:rPr>
          <w:rFonts w:ascii="宋体" w:eastAsia="宋体" w:hAnsi="宋体" w:cs="Times New Roman"/>
          <w:b/>
          <w:color w:val="000000" w:themeColor="text1"/>
          <w:kern w:val="0"/>
          <w:sz w:val="22"/>
        </w:rPr>
        <w:t>承包人的安全责任</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10.2.10</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bookmarkStart w:id="1307" w:name="_Toc503856412"/>
      <w:r>
        <w:rPr>
          <w:rFonts w:ascii="宋体" w:eastAsia="宋体" w:hAnsi="宋体" w:cs="Times New Roman"/>
          <w:b/>
          <w:color w:val="000000" w:themeColor="text1"/>
          <w:kern w:val="0"/>
          <w:szCs w:val="21"/>
        </w:rPr>
        <w:t>10.2.10</w:t>
      </w:r>
      <w:r>
        <w:rPr>
          <w:rFonts w:ascii="宋体" w:eastAsia="宋体" w:hAnsi="宋体" w:cs="Times New Roman"/>
          <w:b/>
          <w:color w:val="000000" w:themeColor="text1"/>
          <w:kern w:val="0"/>
          <w:szCs w:val="21"/>
        </w:rPr>
        <w:t>施工场地的占用与管理</w:t>
      </w:r>
      <w:bookmarkEnd w:id="1307"/>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合理安排，必须采用全封闭施工方案，确保不对周边环境、道路、行人和相邻施工现场造成不利影响，不得干扰周围居民的正常生活。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）若影响发包人</w:t>
      </w:r>
      <w:r>
        <w:rPr>
          <w:rFonts w:ascii="宋体" w:eastAsia="宋体" w:hAnsi="宋体" w:cs="Times New Roman"/>
          <w:color w:val="000000" w:themeColor="text1"/>
          <w:kern w:val="0"/>
          <w:szCs w:val="21"/>
        </w:rPr>
        <w:t>使用的情况下，承包人必须在工程竣工初验后</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天内或发包人规定的时间内（发包人将提前通知承包人），无条件清退所有施工场地。拒不清退的，发包人除向承包人收取租金（租金为每天人民币</w:t>
      </w:r>
      <w:r>
        <w:rPr>
          <w:rFonts w:ascii="宋体" w:eastAsia="宋体" w:hAnsi="宋体" w:cs="Times New Roman"/>
          <w:color w:val="000000" w:themeColor="text1"/>
          <w:kern w:val="0"/>
          <w:szCs w:val="21"/>
        </w:rPr>
        <w:t xml:space="preserve"> 1 </w:t>
      </w:r>
      <w:r>
        <w:rPr>
          <w:rFonts w:ascii="宋体" w:eastAsia="宋体" w:hAnsi="宋体" w:cs="Times New Roman"/>
          <w:color w:val="000000" w:themeColor="text1"/>
          <w:kern w:val="0"/>
          <w:szCs w:val="21"/>
        </w:rPr>
        <w:t>元</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㎡）外，还有权暂停计价支付、工程结算、工程验收等工作，并由承包人承担由此而产生的一切后果（包括发包人因此而被第三方索赔所产生的损失）。</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对于临时房屋及设施，发包人认为有必要保留的，承包人在清退场地时应无条件保持完好并移交给发包人使用，并不得提出任何费用</w:t>
      </w:r>
      <w:r>
        <w:rPr>
          <w:rFonts w:ascii="宋体" w:eastAsia="宋体" w:hAnsi="宋体" w:cs="Times New Roman" w:hint="eastAsia"/>
          <w:color w:val="000000" w:themeColor="text1"/>
          <w:kern w:val="0"/>
          <w:szCs w:val="21"/>
        </w:rPr>
        <w:t>补偿</w:t>
      </w:r>
      <w:r>
        <w:rPr>
          <w:rFonts w:ascii="宋体" w:eastAsia="宋体" w:hAnsi="宋体" w:cs="Times New Roman"/>
          <w:color w:val="000000" w:themeColor="text1"/>
          <w:kern w:val="0"/>
          <w:szCs w:val="21"/>
        </w:rPr>
        <w:t>要求及其他要求。</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）承包人必须服从政府主管部门的执法检查和处罚，并按照检查结果进行整改。</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10.2.11</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bookmarkStart w:id="1308" w:name="_Toc503856413"/>
      <w:r>
        <w:rPr>
          <w:rFonts w:ascii="宋体" w:eastAsia="宋体" w:hAnsi="宋体" w:cs="Times New Roman"/>
          <w:b/>
          <w:color w:val="000000" w:themeColor="text1"/>
          <w:kern w:val="0"/>
          <w:szCs w:val="21"/>
        </w:rPr>
        <w:t>10.2.11</w:t>
      </w:r>
      <w:r>
        <w:rPr>
          <w:rFonts w:ascii="宋体" w:eastAsia="宋体" w:hAnsi="宋体" w:cs="Times New Roman"/>
          <w:b/>
          <w:color w:val="000000" w:themeColor="text1"/>
          <w:kern w:val="0"/>
          <w:szCs w:val="21"/>
        </w:rPr>
        <w:t>安全施工与检查</w:t>
      </w:r>
      <w:bookmarkEnd w:id="1308"/>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）承包人应建立健全建筑施工安全生产组织机构和安全保证体系，落实安全生产责任制，按照工程建设安全生产的有关管理规定，采取相应措施，负责现场全部作业的安全，并对此承担全部责任。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）承包人在施工中必须制订定期检查制度，加强对自身及其总承包管理范围内各专业单位在安全施工方面的检查、监督管理；若被发现存在严重安全隐患的，应按合同第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条相关条款的约定承担违约</w:t>
      </w:r>
      <w:r>
        <w:rPr>
          <w:rFonts w:ascii="宋体" w:eastAsia="宋体" w:hAnsi="宋体" w:cs="Times New Roman"/>
          <w:color w:val="000000" w:themeColor="text1"/>
          <w:kern w:val="0"/>
          <w:szCs w:val="21"/>
        </w:rPr>
        <w:lastRenderedPageBreak/>
        <w:t>责任。</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10.2.12</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10.2.12</w:t>
      </w:r>
      <w:r>
        <w:rPr>
          <w:rFonts w:ascii="宋体" w:eastAsia="宋体" w:hAnsi="宋体" w:cs="Times New Roman"/>
          <w:b/>
          <w:bCs/>
          <w:color w:val="000000" w:themeColor="text1"/>
          <w:kern w:val="0"/>
          <w:szCs w:val="21"/>
        </w:rPr>
        <w:t>承包人的其他安全责任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）承包人应建立健全建筑施工安全生产组织机构和安全保证体系，落实安全生产责任制，按照工程建设安全生产的有关管理规定，采取相应措施，负责现场全部作业的安全，并对此承担全部责任。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）需单独编制危险性较大分部分项专项工程施工方案的，及要求进行专家论证的超过一定规模的危险性较大的分部分项工程，承包人应及时编制和组织论证。</w:t>
      </w:r>
      <w:r>
        <w:rPr>
          <w:rFonts w:ascii="宋体" w:eastAsia="宋体" w:hAnsi="宋体" w:cs="Times New Roman" w:hint="eastAsia"/>
          <w:color w:val="000000" w:themeColor="text1"/>
          <w:kern w:val="0"/>
          <w:szCs w:val="21"/>
        </w:rPr>
        <w:t>承包人在施工过程中严格按专家评审合格的施工方案施工、及时组织专家验收，否则监理人可以直接下达停工令，造成的工期延误由承包人自行负责。</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）实施爆破作业，在放射、毒害性环境中施工（含储存、运输、使用）及使用毒害性、腐蚀性物品施工时，承包人应在施工前</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天以书面通知发包人和监理人，并报送相应的安全防护措施，经发包人认可后实施。</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）承包人在动力设备、输电线路、地下管道、</w:t>
      </w:r>
      <w:r>
        <w:rPr>
          <w:rFonts w:ascii="宋体" w:eastAsia="宋体" w:hAnsi="宋体" w:cs="Times New Roman"/>
          <w:color w:val="000000" w:themeColor="text1"/>
          <w:kern w:val="0"/>
          <w:szCs w:val="21"/>
        </w:rPr>
        <w:t>密封防震车间、易燃易爆地段以及临街交通要道附近施工时，施工开始前应向发包人和监理人提出安全防护措施，经发包人认可后实施。</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）承包人有权拒绝发包人及监理人强令承包人违章作业、冒险施工的任何指示。</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）承包人在施工中必须加强对自身及各专业分包单位在安全施工方面的检查、监督管理；若被发现存在严重安全隐患的，按照本合同</w:t>
      </w:r>
      <w:r>
        <w:rPr>
          <w:rFonts w:ascii="宋体" w:eastAsia="宋体" w:hAnsi="宋体" w:cs="Times New Roman"/>
          <w:color w:val="000000" w:themeColor="text1"/>
          <w:kern w:val="0"/>
          <w:szCs w:val="21"/>
        </w:rPr>
        <w:t>条款约定承担违约责任。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）现场作业人员必须接受包括但不限于交通安全培训的安全教育，交通疏解人员专职专用，不得挪做他用，承包人必须给现场作业人员购买意外伤害险等保险。</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根据总监理工程师、发包人或者当地政府的要求，承包人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）承包人应全面关照所有留在现场上的人员的安全，保护其管辖范围内的现场以及尚未完工的和发包人尚未占用的工程处于有条不紊和良好的状态。</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）视频监控安装约定：如政府相关主管部门要求在工地现场装备实时监控系统时，承包人应按要求安装配备并承担相关费用（包括接入发包人办公室的视频监控系统费用）。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w:t>
      </w:r>
      <w:r>
        <w:rPr>
          <w:rFonts w:ascii="宋体" w:eastAsia="宋体" w:hAnsi="宋体" w:cs="Times New Roman" w:hint="eastAsia"/>
          <w:color w:val="000000" w:themeColor="text1"/>
          <w:kern w:val="0"/>
          <w:szCs w:val="21"/>
        </w:rPr>
        <w:t>承包人必须管理协调现场的安全文明施工、进度、运输、住宿、仓储等方面的工作，及时提供满</w:t>
      </w:r>
      <w:r>
        <w:rPr>
          <w:rFonts w:ascii="宋体" w:eastAsia="宋体" w:hAnsi="宋体" w:cs="Times New Roman" w:hint="eastAsia"/>
          <w:color w:val="000000" w:themeColor="text1"/>
          <w:kern w:val="0"/>
          <w:szCs w:val="21"/>
        </w:rPr>
        <w:lastRenderedPageBreak/>
        <w:t>足施工下一工序的工作面。承包人必须提供常规防火设施、安全围护设施和卫生设施。</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在每层设置安全防护设施，设置灭火器，在升降机</w:t>
      </w:r>
      <w:r>
        <w:rPr>
          <w:rFonts w:ascii="宋体" w:eastAsia="宋体" w:hAnsi="宋体" w:cs="Times New Roman" w:hint="eastAsia"/>
          <w:color w:val="000000" w:themeColor="text1"/>
          <w:kern w:val="0"/>
          <w:szCs w:val="21"/>
        </w:rPr>
        <w:t>门口机电梯井边架设围板防人跌下。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(14 )</w:t>
      </w:r>
      <w:r>
        <w:rPr>
          <w:rFonts w:ascii="宋体" w:eastAsia="宋体" w:hAnsi="宋体" w:cs="Times New Roman" w:hint="eastAsia"/>
          <w:color w:val="000000" w:themeColor="text1"/>
          <w:kern w:val="0"/>
          <w:szCs w:val="21"/>
        </w:rPr>
        <w:t>大型设备（包括不限于塔吊、人货梯）的拆卸需书面通知发包人和监理，并取得发包人同意，未经同意不允拆卸。</w:t>
      </w:r>
    </w:p>
    <w:p w:rsidR="00E101EA" w:rsidRDefault="00E101EA">
      <w:pPr>
        <w:pStyle w:val="a8"/>
        <w:spacing w:line="360" w:lineRule="auto"/>
        <w:ind w:firstLineChars="200" w:firstLine="420"/>
        <w:jc w:val="left"/>
        <w:rPr>
          <w:rFonts w:ascii="宋体" w:hAnsi="宋体"/>
          <w:color w:val="000000" w:themeColor="text1"/>
          <w:kern w:val="0"/>
          <w:szCs w:val="21"/>
        </w:rPr>
      </w:pP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10.3 </w:t>
      </w:r>
      <w:r>
        <w:rPr>
          <w:rFonts w:ascii="宋体" w:eastAsia="宋体" w:hAnsi="宋体" w:cs="Times New Roman"/>
          <w:b/>
          <w:color w:val="000000" w:themeColor="text1"/>
          <w:kern w:val="0"/>
          <w:sz w:val="22"/>
        </w:rPr>
        <w:t>治安保卫</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10.3.4</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bookmarkStart w:id="1309" w:name="_Toc503856414"/>
      <w:r>
        <w:rPr>
          <w:rFonts w:ascii="宋体" w:eastAsia="宋体" w:hAnsi="宋体" w:cs="Times New Roman"/>
          <w:b/>
          <w:color w:val="000000" w:themeColor="text1"/>
          <w:kern w:val="0"/>
          <w:szCs w:val="21"/>
        </w:rPr>
        <w:t>10.3.4</w:t>
      </w:r>
      <w:r>
        <w:rPr>
          <w:rFonts w:ascii="宋体" w:eastAsia="宋体" w:hAnsi="宋体" w:cs="Times New Roman"/>
          <w:b/>
          <w:color w:val="000000" w:themeColor="text1"/>
          <w:kern w:val="0"/>
          <w:szCs w:val="21"/>
        </w:rPr>
        <w:t>安全防护</w:t>
      </w:r>
      <w:bookmarkEnd w:id="1309"/>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）本合同工</w:t>
      </w:r>
      <w:proofErr w:type="gramStart"/>
      <w:r>
        <w:rPr>
          <w:rFonts w:ascii="宋体" w:eastAsia="宋体" w:hAnsi="宋体" w:cs="Times New Roman"/>
          <w:color w:val="000000" w:themeColor="text1"/>
          <w:kern w:val="0"/>
          <w:szCs w:val="21"/>
        </w:rPr>
        <w:t>程所有</w:t>
      </w:r>
      <w:proofErr w:type="gramEnd"/>
      <w:r>
        <w:rPr>
          <w:rFonts w:ascii="宋体" w:eastAsia="宋体" w:hAnsi="宋体" w:cs="Times New Roman"/>
          <w:color w:val="000000" w:themeColor="text1"/>
          <w:kern w:val="0"/>
          <w:szCs w:val="21"/>
        </w:rPr>
        <w:t>安全防护与文明施工措施费已包含在合同价款之中。</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措施项目的实施要求须满足《建筑施工安全检查标准》（</w:t>
      </w:r>
      <w:r>
        <w:rPr>
          <w:rFonts w:ascii="宋体" w:eastAsia="宋体" w:hAnsi="宋体" w:cs="Times New Roman"/>
          <w:color w:val="000000" w:themeColor="text1"/>
          <w:kern w:val="0"/>
          <w:szCs w:val="21"/>
        </w:rPr>
        <w:t>JGJ59-2011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《建筑工程施工现场环境与卫生标准》（</w:t>
      </w:r>
      <w:r>
        <w:rPr>
          <w:rFonts w:ascii="宋体" w:eastAsia="宋体" w:hAnsi="宋体" w:cs="Times New Roman"/>
          <w:color w:val="000000" w:themeColor="text1"/>
          <w:kern w:val="0"/>
          <w:szCs w:val="21"/>
        </w:rPr>
        <w:t>JGJ146-2013</w:t>
      </w:r>
      <w:r>
        <w:rPr>
          <w:rFonts w:ascii="宋体" w:eastAsia="宋体" w:hAnsi="宋体" w:cs="Times New Roman"/>
          <w:color w:val="000000" w:themeColor="text1"/>
          <w:kern w:val="0"/>
          <w:szCs w:val="21"/>
        </w:rPr>
        <w:t>）、《广东省建设厅转发建设部关于印发</w:t>
      </w:r>
      <w:r>
        <w:rPr>
          <w:rFonts w:ascii="宋体" w:eastAsia="宋体" w:hAnsi="宋体" w:cs="Times New Roman"/>
          <w:color w:val="000000" w:themeColor="text1"/>
          <w:kern w:val="0"/>
          <w:szCs w:val="21"/>
        </w:rPr>
        <w:t>&lt;</w:t>
      </w:r>
      <w:r>
        <w:rPr>
          <w:rFonts w:ascii="宋体" w:eastAsia="宋体" w:hAnsi="宋体" w:cs="Times New Roman"/>
          <w:color w:val="000000" w:themeColor="text1"/>
          <w:kern w:val="0"/>
          <w:szCs w:val="21"/>
        </w:rPr>
        <w:t>建筑工程安全防护、文明施工措施费用及使用管理规定</w:t>
      </w:r>
      <w:r>
        <w:rPr>
          <w:rFonts w:ascii="宋体" w:eastAsia="宋体" w:hAnsi="宋体" w:cs="Times New Roman"/>
          <w:color w:val="000000" w:themeColor="text1"/>
          <w:kern w:val="0"/>
          <w:szCs w:val="21"/>
        </w:rPr>
        <w:t>&gt;</w:t>
      </w:r>
      <w:r>
        <w:rPr>
          <w:rFonts w:ascii="宋体" w:eastAsia="宋体" w:hAnsi="宋体" w:cs="Times New Roman"/>
          <w:color w:val="000000" w:themeColor="text1"/>
          <w:kern w:val="0"/>
          <w:szCs w:val="21"/>
        </w:rPr>
        <w:t>的通知》（粤建管字</w:t>
      </w:r>
      <w:r>
        <w:rPr>
          <w:rFonts w:ascii="宋体" w:eastAsia="宋体" w:hAnsi="宋体" w:cs="Times New Roman"/>
          <w:color w:val="000000" w:themeColor="text1"/>
          <w:kern w:val="0"/>
          <w:szCs w:val="21"/>
        </w:rPr>
        <w:t>[2005]116</w:t>
      </w:r>
      <w:r>
        <w:rPr>
          <w:rFonts w:ascii="宋体" w:eastAsia="宋体" w:hAnsi="宋体" w:cs="Times New Roman"/>
          <w:color w:val="000000" w:themeColor="text1"/>
          <w:kern w:val="0"/>
          <w:szCs w:val="21"/>
        </w:rPr>
        <w:t>号）、</w:t>
      </w:r>
      <w:r>
        <w:rPr>
          <w:rFonts w:ascii="宋体" w:eastAsia="宋体" w:hAnsi="宋体" w:cs="Times New Roman" w:hint="eastAsia"/>
          <w:color w:val="000000" w:themeColor="text1"/>
          <w:kern w:val="0"/>
          <w:szCs w:val="21"/>
        </w:rPr>
        <w:t>《广东省建设厅关于印发</w:t>
      </w:r>
      <w:r>
        <w:rPr>
          <w:rFonts w:ascii="宋体" w:eastAsia="宋体" w:hAnsi="宋体" w:cs="Times New Roman" w:hint="eastAsia"/>
          <w:color w:val="000000" w:themeColor="text1"/>
          <w:kern w:val="0"/>
          <w:szCs w:val="21"/>
        </w:rPr>
        <w:t>&lt;</w:t>
      </w:r>
      <w:r>
        <w:rPr>
          <w:rFonts w:ascii="宋体" w:eastAsia="宋体" w:hAnsi="宋体" w:cs="Times New Roman" w:hint="eastAsia"/>
          <w:color w:val="000000" w:themeColor="text1"/>
          <w:kern w:val="0"/>
          <w:szCs w:val="21"/>
        </w:rPr>
        <w:t>广东省建设厅建筑工程安全防护、文明施工措施费用管理办法</w:t>
      </w:r>
      <w:r>
        <w:rPr>
          <w:rFonts w:ascii="宋体" w:eastAsia="宋体" w:hAnsi="宋体" w:cs="Times New Roman" w:hint="eastAsia"/>
          <w:color w:val="000000" w:themeColor="text1"/>
          <w:kern w:val="0"/>
          <w:szCs w:val="21"/>
        </w:rPr>
        <w:t>&gt;</w:t>
      </w:r>
      <w:r>
        <w:rPr>
          <w:rFonts w:ascii="宋体" w:eastAsia="宋体" w:hAnsi="宋体" w:cs="Times New Roman" w:hint="eastAsia"/>
          <w:color w:val="000000" w:themeColor="text1"/>
          <w:kern w:val="0"/>
          <w:szCs w:val="21"/>
        </w:rPr>
        <w:t>的通知》</w:t>
      </w:r>
      <w:r>
        <w:rPr>
          <w:rFonts w:ascii="宋体" w:eastAsia="宋体" w:hAnsi="宋体" w:cs="Times New Roman"/>
          <w:color w:val="000000" w:themeColor="text1"/>
          <w:kern w:val="0"/>
          <w:szCs w:val="21"/>
        </w:rPr>
        <w:t>（粤建管字</w:t>
      </w:r>
      <w:r>
        <w:rPr>
          <w:rFonts w:ascii="宋体" w:eastAsia="宋体" w:hAnsi="宋体" w:cs="Times New Roman"/>
          <w:color w:val="000000" w:themeColor="text1"/>
          <w:kern w:val="0"/>
          <w:szCs w:val="21"/>
        </w:rPr>
        <w:t>[2007] 39</w:t>
      </w:r>
      <w:r>
        <w:rPr>
          <w:rFonts w:ascii="宋体" w:eastAsia="宋体" w:hAnsi="宋体" w:cs="Times New Roman"/>
          <w:color w:val="000000" w:themeColor="text1"/>
          <w:kern w:val="0"/>
          <w:szCs w:val="21"/>
        </w:rPr>
        <w:t>号）、《广州市建设委员会关于印发</w:t>
      </w:r>
      <w:r>
        <w:rPr>
          <w:rFonts w:ascii="宋体" w:eastAsia="宋体" w:hAnsi="宋体" w:cs="Times New Roman"/>
          <w:color w:val="000000" w:themeColor="text1"/>
          <w:kern w:val="0"/>
          <w:szCs w:val="21"/>
        </w:rPr>
        <w:t>&lt;</w:t>
      </w:r>
      <w:r>
        <w:rPr>
          <w:rFonts w:ascii="宋体" w:eastAsia="宋体" w:hAnsi="宋体" w:cs="Times New Roman"/>
          <w:color w:val="000000" w:themeColor="text1"/>
          <w:kern w:val="0"/>
          <w:szCs w:val="21"/>
        </w:rPr>
        <w:t>广州市建筑工程安全生产措施费管理办法</w:t>
      </w:r>
      <w:r>
        <w:rPr>
          <w:rFonts w:ascii="宋体" w:eastAsia="宋体" w:hAnsi="宋体" w:cs="Times New Roman"/>
          <w:color w:val="000000" w:themeColor="text1"/>
          <w:kern w:val="0"/>
          <w:szCs w:val="21"/>
        </w:rPr>
        <w:t>&gt;</w:t>
      </w:r>
      <w:r>
        <w:rPr>
          <w:rFonts w:ascii="宋体" w:eastAsia="宋体" w:hAnsi="宋体" w:cs="Times New Roman"/>
          <w:color w:val="000000" w:themeColor="text1"/>
          <w:kern w:val="0"/>
          <w:szCs w:val="21"/>
        </w:rPr>
        <w:t>的通知》（</w:t>
      </w:r>
      <w:proofErr w:type="gramStart"/>
      <w:r>
        <w:rPr>
          <w:rFonts w:ascii="宋体" w:eastAsia="宋体" w:hAnsi="宋体" w:cs="Times New Roman"/>
          <w:color w:val="000000" w:themeColor="text1"/>
          <w:kern w:val="0"/>
          <w:szCs w:val="21"/>
        </w:rPr>
        <w:t>穗建筑</w:t>
      </w:r>
      <w:proofErr w:type="gramEnd"/>
      <w:r>
        <w:rPr>
          <w:rFonts w:ascii="宋体" w:eastAsia="宋体" w:hAnsi="宋体" w:cs="Times New Roman"/>
          <w:color w:val="000000" w:themeColor="text1"/>
          <w:kern w:val="0"/>
          <w:szCs w:val="21"/>
        </w:rPr>
        <w:t>[2003]106</w:t>
      </w:r>
      <w:r>
        <w:rPr>
          <w:rFonts w:ascii="宋体" w:eastAsia="宋体" w:hAnsi="宋体" w:cs="Times New Roman"/>
          <w:color w:val="000000" w:themeColor="text1"/>
          <w:kern w:val="0"/>
          <w:szCs w:val="21"/>
        </w:rPr>
        <w:t>号）和《关于修订并重新印发</w:t>
      </w:r>
      <w:r>
        <w:rPr>
          <w:rFonts w:ascii="宋体" w:eastAsia="宋体" w:hAnsi="宋体" w:cs="Times New Roman"/>
          <w:color w:val="000000" w:themeColor="text1"/>
          <w:kern w:val="0"/>
          <w:szCs w:val="21"/>
        </w:rPr>
        <w:t>&lt;</w:t>
      </w:r>
      <w:r>
        <w:rPr>
          <w:rFonts w:ascii="宋体" w:eastAsia="宋体" w:hAnsi="宋体" w:cs="Times New Roman"/>
          <w:color w:val="000000" w:themeColor="text1"/>
          <w:kern w:val="0"/>
          <w:szCs w:val="21"/>
        </w:rPr>
        <w:t>广州市建设工程现场文明施工管理办法</w:t>
      </w:r>
      <w:r>
        <w:rPr>
          <w:rFonts w:ascii="宋体" w:eastAsia="宋体" w:hAnsi="宋体" w:cs="Times New Roman"/>
          <w:color w:val="000000" w:themeColor="text1"/>
          <w:kern w:val="0"/>
          <w:szCs w:val="21"/>
        </w:rPr>
        <w:t>&gt;</w:t>
      </w:r>
      <w:r>
        <w:rPr>
          <w:rFonts w:ascii="宋体" w:eastAsia="宋体" w:hAnsi="宋体" w:cs="Times New Roman"/>
          <w:color w:val="000000" w:themeColor="text1"/>
          <w:kern w:val="0"/>
          <w:szCs w:val="21"/>
        </w:rPr>
        <w:t>的通知》（</w:t>
      </w:r>
      <w:proofErr w:type="gramStart"/>
      <w:r>
        <w:rPr>
          <w:rFonts w:ascii="宋体" w:eastAsia="宋体" w:hAnsi="宋体" w:cs="Times New Roman"/>
          <w:color w:val="000000" w:themeColor="text1"/>
          <w:kern w:val="0"/>
          <w:szCs w:val="21"/>
        </w:rPr>
        <w:t>穗建质</w:t>
      </w:r>
      <w:proofErr w:type="gramEnd"/>
      <w:r>
        <w:rPr>
          <w:rFonts w:ascii="宋体" w:eastAsia="宋体" w:hAnsi="宋体" w:cs="Times New Roman"/>
          <w:color w:val="000000" w:themeColor="text1"/>
          <w:kern w:val="0"/>
          <w:szCs w:val="21"/>
        </w:rPr>
        <w:t>[2008]937</w:t>
      </w:r>
      <w:r>
        <w:rPr>
          <w:rFonts w:ascii="宋体" w:eastAsia="宋体" w:hAnsi="宋体" w:cs="Times New Roman"/>
          <w:color w:val="000000" w:themeColor="text1"/>
          <w:kern w:val="0"/>
          <w:szCs w:val="21"/>
        </w:rPr>
        <w:t>号）等现行安全管理规定及发包人制定的相关规定的要求，并应当做到：</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加强对职业健康安全应急预案、安全技术方案的审查管理工作。</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保护所有在现场的人员的安全，保护其管辖范围内的现场以及尚未完工的和发包人尚未占用的工程处于良好的安全状态。</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在需要的时间和地点，根据总监理工程师、发</w:t>
      </w:r>
      <w:r>
        <w:rPr>
          <w:rFonts w:ascii="宋体" w:eastAsia="宋体" w:hAnsi="宋体" w:cs="Times New Roman"/>
          <w:color w:val="000000" w:themeColor="text1"/>
          <w:kern w:val="0"/>
          <w:szCs w:val="21"/>
        </w:rPr>
        <w:t>包人或者当地政府的要求，提供和维持所有的照明灯光、护板、围墙、栅栏、警告信号标志和值班人员，对工程进行保护和为公众提供安全和方便。</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安排，建立</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疾病应急小组</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，制订应急措施。若出现任何重大或恶性传染性的疾病（如：非典型性肺炎、新型冠状肺炎等）时，承包人必须遵守并执行省市卫生部门为处理和控制上述传染病而</w:t>
      </w:r>
      <w:r>
        <w:rPr>
          <w:rFonts w:ascii="宋体" w:eastAsia="宋体" w:hAnsi="宋体" w:cs="Times New Roman"/>
          <w:color w:val="000000" w:themeColor="text1"/>
          <w:kern w:val="0"/>
          <w:szCs w:val="21"/>
        </w:rPr>
        <w:t>制定的规章、命令和要求，迅速向发包人和工程所在地疾病控制中心报告。</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10.4 </w:t>
      </w:r>
      <w:r>
        <w:rPr>
          <w:rFonts w:ascii="宋体" w:eastAsia="宋体" w:hAnsi="宋体" w:cs="Times New Roman"/>
          <w:b/>
          <w:color w:val="000000" w:themeColor="text1"/>
          <w:kern w:val="0"/>
          <w:sz w:val="22"/>
        </w:rPr>
        <w:t>环境保护</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10.4.4</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bookmarkStart w:id="1310" w:name="_Toc503856415"/>
      <w:r>
        <w:rPr>
          <w:rFonts w:ascii="宋体" w:eastAsia="宋体" w:hAnsi="宋体" w:cs="Times New Roman"/>
          <w:b/>
          <w:color w:val="000000" w:themeColor="text1"/>
          <w:kern w:val="0"/>
          <w:szCs w:val="21"/>
        </w:rPr>
        <w:t>10.4.4</w:t>
      </w:r>
      <w:r>
        <w:rPr>
          <w:rFonts w:ascii="宋体" w:eastAsia="宋体" w:hAnsi="宋体" w:cs="Times New Roman"/>
          <w:b/>
          <w:color w:val="000000" w:themeColor="text1"/>
          <w:kern w:val="0"/>
          <w:szCs w:val="21"/>
        </w:rPr>
        <w:t>文明施工</w:t>
      </w:r>
      <w:bookmarkEnd w:id="131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）承包人应严格落实文明施工措施，否则按合同第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条相关条款的约定承担违约责任。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）承包人应在进入现场前提交一式四份施工期间的环境保护方案，经总监理工程师批准后实施。环境保护方案必须包括：施工现场所</w:t>
      </w:r>
      <w:r>
        <w:rPr>
          <w:rFonts w:ascii="宋体" w:eastAsia="宋体" w:hAnsi="宋体" w:cs="Times New Roman" w:hint="eastAsia"/>
          <w:color w:val="000000" w:themeColor="text1"/>
          <w:kern w:val="0"/>
          <w:szCs w:val="21"/>
        </w:rPr>
        <w:t>必需</w:t>
      </w:r>
      <w:r>
        <w:rPr>
          <w:rFonts w:ascii="宋体" w:eastAsia="宋体" w:hAnsi="宋体" w:cs="Times New Roman"/>
          <w:color w:val="000000" w:themeColor="text1"/>
          <w:kern w:val="0"/>
          <w:szCs w:val="21"/>
        </w:rPr>
        <w:t>的照明灯光、护板、围护、栅栏、警告标志和值班人员名单，以及建筑垃圾、施工和生活污水、噪音、粉尘的处理排放。方案在实施过程中所采用的材料、设备等必须满足</w:t>
      </w:r>
      <w:r>
        <w:rPr>
          <w:rFonts w:ascii="宋体" w:eastAsia="宋体" w:hAnsi="宋体" w:cs="Times New Roman" w:hint="eastAsia"/>
          <w:color w:val="000000" w:themeColor="text1"/>
          <w:kern w:val="0"/>
          <w:szCs w:val="21"/>
        </w:rPr>
        <w:t>广州市安全文明绿色施工样板工地要求。</w:t>
      </w:r>
    </w:p>
    <w:p w:rsidR="00E101EA" w:rsidRDefault="00584E12">
      <w:pPr>
        <w:spacing w:line="360" w:lineRule="auto"/>
        <w:ind w:firstLineChars="200" w:firstLine="420"/>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lastRenderedPageBreak/>
        <w:t>承包人应按照</w:t>
      </w:r>
      <w:r>
        <w:rPr>
          <w:rFonts w:ascii="宋体" w:eastAsia="宋体" w:hAnsi="宋体" w:cs="Times New Roman" w:hint="eastAsia"/>
          <w:bCs/>
          <w:color w:val="000000" w:themeColor="text1"/>
          <w:kern w:val="0"/>
          <w:szCs w:val="18"/>
        </w:rPr>
        <w:t>广州市建委《广州市建设工程安全文明绿色施工样板工地评选办法》（</w:t>
      </w:r>
      <w:r>
        <w:rPr>
          <w:rFonts w:ascii="宋体" w:eastAsia="宋体" w:hAnsi="宋体" w:cs="Times New Roman" w:hint="eastAsia"/>
          <w:bCs/>
          <w:color w:val="000000" w:themeColor="text1"/>
          <w:kern w:val="0"/>
          <w:szCs w:val="18"/>
        </w:rPr>
        <w:t>2017</w:t>
      </w:r>
      <w:r>
        <w:rPr>
          <w:rFonts w:ascii="宋体" w:eastAsia="宋体" w:hAnsi="宋体" w:cs="Times New Roman" w:hint="eastAsia"/>
          <w:bCs/>
          <w:color w:val="000000" w:themeColor="text1"/>
          <w:kern w:val="0"/>
          <w:szCs w:val="18"/>
        </w:rPr>
        <w:t>年修订）等</w:t>
      </w:r>
      <w:r>
        <w:rPr>
          <w:rFonts w:ascii="宋体" w:eastAsia="宋体" w:hAnsi="宋体" w:cs="Times New Roman"/>
          <w:bCs/>
          <w:color w:val="000000" w:themeColor="text1"/>
          <w:kern w:val="0"/>
          <w:szCs w:val="18"/>
        </w:rPr>
        <w:t>相关规定做好安全生产和文明施工管理工作。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承包人应在现场布置足量洒水车，消除扬尘，须</w:t>
      </w:r>
      <w:r>
        <w:rPr>
          <w:rFonts w:ascii="宋体" w:eastAsia="宋体" w:hAnsi="宋体" w:cs="Times New Roman" w:hint="eastAsia"/>
          <w:color w:val="000000" w:themeColor="text1"/>
          <w:kern w:val="0"/>
          <w:szCs w:val="21"/>
        </w:rPr>
        <w:t>参照</w:t>
      </w:r>
      <w:r>
        <w:rPr>
          <w:rFonts w:ascii="宋体" w:eastAsia="宋体" w:hAnsi="宋体" w:cs="Times New Roman"/>
          <w:color w:val="000000" w:themeColor="text1"/>
          <w:kern w:val="0"/>
          <w:szCs w:val="21"/>
        </w:rPr>
        <w:t>粤办函</w:t>
      </w:r>
      <w:r>
        <w:rPr>
          <w:rFonts w:ascii="宋体" w:eastAsia="宋体" w:hAnsi="宋体" w:cs="Times New Roman"/>
          <w:color w:val="000000" w:themeColor="text1"/>
          <w:kern w:val="0"/>
          <w:szCs w:val="21"/>
        </w:rPr>
        <w:t>[2017]708</w:t>
      </w:r>
      <w:r>
        <w:rPr>
          <w:rFonts w:ascii="宋体" w:eastAsia="宋体" w:hAnsi="宋体" w:cs="Times New Roman"/>
          <w:color w:val="000000" w:themeColor="text1"/>
          <w:kern w:val="0"/>
          <w:szCs w:val="21"/>
        </w:rPr>
        <w:t>号文与</w:t>
      </w:r>
      <w:r>
        <w:rPr>
          <w:rFonts w:ascii="宋体" w:eastAsia="宋体" w:hAnsi="宋体" w:cs="Times New Roman" w:hint="eastAsia"/>
          <w:color w:val="000000" w:themeColor="text1"/>
          <w:kern w:val="0"/>
          <w:szCs w:val="21"/>
        </w:rPr>
        <w:t>按《广东省住房和城乡建设厅关于采取切实措施坚决遏制施工扬尘污染的紧急通知》（</w:t>
      </w:r>
      <w:r>
        <w:rPr>
          <w:rFonts w:ascii="宋体" w:eastAsia="宋体" w:hAnsi="宋体" w:cs="Times New Roman"/>
          <w:color w:val="000000" w:themeColor="text1"/>
          <w:kern w:val="0"/>
          <w:szCs w:val="21"/>
        </w:rPr>
        <w:t>粤建电发</w:t>
      </w:r>
      <w:r>
        <w:rPr>
          <w:rFonts w:ascii="宋体" w:eastAsia="宋体" w:hAnsi="宋体" w:cs="Times New Roman"/>
          <w:color w:val="000000" w:themeColor="text1"/>
          <w:kern w:val="0"/>
          <w:szCs w:val="21"/>
        </w:rPr>
        <w:t>[2018]20</w:t>
      </w:r>
      <w:r>
        <w:rPr>
          <w:rFonts w:ascii="宋体" w:eastAsia="宋体" w:hAnsi="宋体" w:cs="Times New Roman"/>
          <w:color w:val="000000" w:themeColor="text1"/>
          <w:kern w:val="0"/>
          <w:szCs w:val="21"/>
        </w:rPr>
        <w:t>号</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等文要求执行。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对于承包人施工过程中造成的环境污染问题，经发包人或者总监理工程师指出后，承包人未能在</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小时之内采取整治措施，或者所采取的整治措施未能有效消除污染的，发包人可以自行或者委托他人代为整治，由此所产生的一切损失、费用均由承包人承担。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对于发包人直接发包的专业承包单位在施工过程中造成的环境污染（包括文明施工混乱），承包人必须配合发包人及监理单位，督促该专业承包单位立即采取整治措施，由于承包人管理督促不力或漠视不理，以致专业承包单位未能及时整治或不进行整治而造成的一切损失均由承包人承担，同时承包人还必须按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条相关约定承担相应的违约责任。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应提交环境保护方案，环境保护方案必须包括但不限于：施工现场所必需的照明灯光、护板、围护、栅栏、警告标志和值班人员名单，以及建筑垃圾、施工和生活污水、噪音、粉尘的处理排放方案。承包人提交的方案必须符合发包人的要求及当地相关行政主管部门文件规定，相关费用由承包人综合考虑、已包含在合同费用中，发包人</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承包人必须按照《城镇污水排入排水管网许可管理办法》和《广州市排水管理办法》办理排水许可证。相关费用</w:t>
      </w:r>
      <w:bookmarkStart w:id="1311" w:name="_Hlk104367018"/>
      <w:r>
        <w:rPr>
          <w:rFonts w:ascii="宋体" w:eastAsia="宋体" w:hAnsi="宋体" w:cs="Times New Roman" w:hint="eastAsia"/>
          <w:color w:val="000000" w:themeColor="text1"/>
          <w:kern w:val="0"/>
          <w:szCs w:val="21"/>
        </w:rPr>
        <w:t>已包含在合同总价中，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另行计费</w:t>
      </w:r>
      <w:bookmarkEnd w:id="1311"/>
      <w:r>
        <w:rPr>
          <w:rFonts w:ascii="宋体" w:eastAsia="宋体" w:hAnsi="宋体" w:cs="Times New Roman" w:hint="eastAsia"/>
          <w:color w:val="000000" w:themeColor="text1"/>
          <w:kern w:val="0"/>
          <w:szCs w:val="21"/>
        </w:rPr>
        <w:t>。未及时办理排水许可证造成的一切后</w:t>
      </w:r>
      <w:r>
        <w:rPr>
          <w:rFonts w:ascii="宋体" w:eastAsia="宋体" w:hAnsi="宋体" w:cs="Times New Roman" w:hint="eastAsia"/>
          <w:color w:val="000000" w:themeColor="text1"/>
          <w:kern w:val="0"/>
          <w:szCs w:val="21"/>
        </w:rPr>
        <w:t>果由承包人承担。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承包人必须按照《排污许可管理办法（试行）》（环境保护部令</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第</w:t>
      </w:r>
      <w:r>
        <w:rPr>
          <w:rFonts w:ascii="宋体" w:eastAsia="宋体" w:hAnsi="宋体" w:cs="Times New Roman" w:hint="eastAsia"/>
          <w:color w:val="000000" w:themeColor="text1"/>
          <w:kern w:val="0"/>
          <w:szCs w:val="21"/>
        </w:rPr>
        <w:t>48</w:t>
      </w:r>
      <w:r>
        <w:rPr>
          <w:rFonts w:ascii="宋体" w:eastAsia="宋体" w:hAnsi="宋体" w:cs="Times New Roman" w:hint="eastAsia"/>
          <w:color w:val="000000" w:themeColor="text1"/>
          <w:kern w:val="0"/>
          <w:szCs w:val="21"/>
        </w:rPr>
        <w:t>号）及《广州市环境保护局关于开展建筑施工扬尘排污费征收工作的通知》（穗环</w:t>
      </w:r>
      <w:r>
        <w:rPr>
          <w:rFonts w:ascii="宋体" w:eastAsia="宋体" w:hAnsi="宋体" w:cs="Times New Roman"/>
          <w:color w:val="000000" w:themeColor="text1"/>
          <w:kern w:val="0"/>
          <w:szCs w:val="21"/>
        </w:rPr>
        <w:t>[2015]114</w:t>
      </w:r>
      <w:r>
        <w:rPr>
          <w:rFonts w:ascii="宋体" w:eastAsia="宋体" w:hAnsi="宋体" w:cs="Times New Roman" w:hint="eastAsia"/>
          <w:color w:val="000000" w:themeColor="text1"/>
          <w:kern w:val="0"/>
          <w:szCs w:val="21"/>
        </w:rPr>
        <w:t>号）等国家和地方现行相关要求办理排污申报。排污申报范围包含但不限于施工扬尘、污水、噪声污染。相关费用已包含在合同总价中，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另行计费。未及时办理排污许可证造成的一切后果由承包人承担。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承包人应全面做好环境保护及监控工作。承包人在现场需设置噪音、扬尘监测系统，相关费用已包含在合同总价中，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）承包人承诺：所有施工的安全设施、机具</w:t>
      </w:r>
      <w:r>
        <w:rPr>
          <w:rFonts w:ascii="宋体" w:eastAsia="宋体" w:hAnsi="宋体" w:cs="Times New Roman"/>
          <w:color w:val="000000" w:themeColor="text1"/>
          <w:kern w:val="0"/>
          <w:szCs w:val="21"/>
        </w:rPr>
        <w:t>以及围网、护栏、临边防护、施工通道等全部按发包人的要求统一标准、统一标识。安全防护、文明施工的内容按中标后承包人向发包人提交且经发包人批准的详细的施工组织设计实施。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在合同工期内，发包人、总监理工程师</w:t>
      </w:r>
      <w:r>
        <w:rPr>
          <w:rFonts w:ascii="宋体" w:eastAsia="宋体" w:hAnsi="宋体" w:cs="Times New Roman" w:hint="eastAsia"/>
          <w:color w:val="000000" w:themeColor="text1"/>
          <w:kern w:val="0"/>
          <w:szCs w:val="21"/>
        </w:rPr>
        <w:t>有权</w:t>
      </w:r>
      <w:r>
        <w:rPr>
          <w:rFonts w:ascii="宋体" w:eastAsia="宋体" w:hAnsi="宋体" w:cs="Times New Roman"/>
          <w:color w:val="000000" w:themeColor="text1"/>
          <w:kern w:val="0"/>
          <w:szCs w:val="21"/>
        </w:rPr>
        <w:t>对承包人的安全文明施工及环境保护措施进行定期检查，并按招标文件规定的项目和款项执行奖罚。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在施工过程中造成的环境污染问题，经发包人或监理人发现后，承包人未能在</w:t>
      </w:r>
      <w:r>
        <w:rPr>
          <w:rFonts w:ascii="宋体" w:eastAsia="宋体" w:hAnsi="宋体" w:cs="Times New Roman" w:hint="eastAsia"/>
          <w:color w:val="000000" w:themeColor="text1"/>
          <w:kern w:val="0"/>
          <w:szCs w:val="21"/>
        </w:rPr>
        <w:t>24</w:t>
      </w:r>
      <w:r>
        <w:rPr>
          <w:rFonts w:ascii="宋体" w:eastAsia="宋体" w:hAnsi="宋体" w:cs="Times New Roman" w:hint="eastAsia"/>
          <w:color w:val="000000" w:themeColor="text1"/>
          <w:kern w:val="0"/>
          <w:szCs w:val="21"/>
        </w:rPr>
        <w:t>小时之内采取整治措施，或者所采取的整治措施未能有效消除污染的，发包人可以自行或者委托他人代为整治，由此产生的一切损失、费用均由承包人承担。</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1</w:t>
      </w:r>
      <w:r>
        <w:rPr>
          <w:rFonts w:ascii="宋体" w:eastAsia="宋体" w:hAnsi="宋体" w:cs="Times New Roman"/>
          <w:b/>
          <w:bCs/>
          <w:color w:val="000000" w:themeColor="text1"/>
          <w:kern w:val="0"/>
          <w:szCs w:val="21"/>
        </w:rPr>
        <w:t>0.4.6</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10.4.6</w:t>
      </w:r>
      <w:r>
        <w:rPr>
          <w:rFonts w:ascii="宋体" w:eastAsia="宋体" w:hAnsi="宋体" w:cs="Times New Roman"/>
          <w:b/>
          <w:bCs/>
          <w:color w:val="000000" w:themeColor="text1"/>
          <w:kern w:val="0"/>
          <w:szCs w:val="21"/>
        </w:rPr>
        <w:t>绿色施工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）施工管理要求。</w:t>
      </w:r>
      <w:r>
        <w:rPr>
          <w:rFonts w:ascii="宋体" w:eastAsia="宋体" w:hAnsi="宋体" w:cs="Times New Roman" w:hint="eastAsia"/>
          <w:color w:val="000000" w:themeColor="text1"/>
          <w:kern w:val="0"/>
          <w:szCs w:val="21"/>
        </w:rPr>
        <w:t>承包人应</w:t>
      </w:r>
      <w:r>
        <w:rPr>
          <w:rFonts w:ascii="宋体" w:eastAsia="宋体" w:hAnsi="宋体" w:cs="Times New Roman"/>
          <w:color w:val="000000" w:themeColor="text1"/>
          <w:kern w:val="0"/>
          <w:szCs w:val="21"/>
        </w:rPr>
        <w:t>加强绿色施工管理，主要包括组织管理、规划管理、实施管理、评价管</w:t>
      </w:r>
      <w:r>
        <w:rPr>
          <w:rFonts w:ascii="宋体" w:eastAsia="宋体" w:hAnsi="宋体" w:cs="Times New Roman"/>
          <w:color w:val="000000" w:themeColor="text1"/>
          <w:kern w:val="0"/>
          <w:szCs w:val="21"/>
        </w:rPr>
        <w:lastRenderedPageBreak/>
        <w:t>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）环境保护要求。</w:t>
      </w:r>
      <w:r>
        <w:rPr>
          <w:rFonts w:ascii="宋体" w:eastAsia="宋体" w:hAnsi="宋体" w:cs="Times New Roman" w:hint="eastAsia"/>
          <w:color w:val="000000" w:themeColor="text1"/>
          <w:kern w:val="0"/>
          <w:szCs w:val="21"/>
        </w:rPr>
        <w:t>承包人应</w:t>
      </w:r>
      <w:r>
        <w:rPr>
          <w:rFonts w:ascii="宋体" w:eastAsia="宋体" w:hAnsi="宋体" w:cs="Times New Roman"/>
          <w:color w:val="000000" w:themeColor="text1"/>
          <w:kern w:val="0"/>
          <w:szCs w:val="21"/>
        </w:rPr>
        <w:t>对土方作业阶段、结构安装装饰阶段作业区扬尘高度进行监控，采用喷雾、洒水等措施进行治理；同时做好对噪音与振动控制、光污染控制、水污染控制、土壤保护、建筑垃圾控制、地下设施、文物和资源保护等方面控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）节材与材料资源利用。</w:t>
      </w:r>
      <w:r>
        <w:rPr>
          <w:rFonts w:ascii="宋体" w:eastAsia="宋体" w:hAnsi="宋体" w:cs="Times New Roman" w:hint="eastAsia"/>
          <w:color w:val="000000" w:themeColor="text1"/>
          <w:kern w:val="0"/>
          <w:szCs w:val="21"/>
        </w:rPr>
        <w:t>承包人应</w:t>
      </w:r>
      <w:r>
        <w:rPr>
          <w:rFonts w:ascii="宋体" w:eastAsia="宋体" w:hAnsi="宋体" w:cs="Times New Roman"/>
          <w:color w:val="000000" w:themeColor="text1"/>
          <w:kern w:val="0"/>
          <w:szCs w:val="21"/>
        </w:rPr>
        <w:t>优化模板及支撑体系方案，采用工具式模板、钢制大模板和早拆支撑体系，采用定型钢模、钢框竹模、竹胶板代替木模板；钢筋制作采用专业化加工、配送；使用预拌混凝土和商品砂浆。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承包人应</w:t>
      </w:r>
      <w:r>
        <w:rPr>
          <w:rFonts w:ascii="宋体" w:eastAsia="宋体" w:hAnsi="宋体" w:cs="Times New Roman"/>
          <w:color w:val="000000" w:themeColor="text1"/>
          <w:kern w:val="0"/>
          <w:szCs w:val="21"/>
        </w:rPr>
        <w:t>推广使用节水与水资源利用技术，要求采取多种措施提高用水效率。如施工中采用先进的节水施工工艺；现场搅拌</w:t>
      </w:r>
      <w:r>
        <w:rPr>
          <w:rFonts w:ascii="宋体" w:eastAsia="宋体" w:hAnsi="宋体" w:cs="Times New Roman"/>
          <w:color w:val="000000" w:themeColor="text1"/>
          <w:kern w:val="0"/>
          <w:szCs w:val="21"/>
        </w:rPr>
        <w:t>用水、养护用水应采取有效的节水措施，严禁</w:t>
      </w:r>
      <w:proofErr w:type="gramStart"/>
      <w:r>
        <w:rPr>
          <w:rFonts w:ascii="宋体" w:eastAsia="宋体" w:hAnsi="宋体" w:cs="Times New Roman"/>
          <w:color w:val="000000" w:themeColor="text1"/>
          <w:kern w:val="0"/>
          <w:szCs w:val="21"/>
        </w:rPr>
        <w:t>无措施</w:t>
      </w:r>
      <w:proofErr w:type="gramEnd"/>
      <w:r>
        <w:rPr>
          <w:rFonts w:ascii="宋体" w:eastAsia="宋体" w:hAnsi="宋体" w:cs="Times New Roman"/>
          <w:color w:val="000000" w:themeColor="text1"/>
          <w:kern w:val="0"/>
          <w:szCs w:val="21"/>
        </w:rPr>
        <w:t>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）量化指标要求。</w:t>
      </w:r>
      <w:r>
        <w:rPr>
          <w:rFonts w:ascii="宋体" w:eastAsia="宋体" w:hAnsi="宋体" w:cs="Times New Roman" w:hint="eastAsia"/>
          <w:color w:val="000000" w:themeColor="text1"/>
          <w:kern w:val="0"/>
          <w:szCs w:val="21"/>
        </w:rPr>
        <w:t>承包人应确保</w:t>
      </w:r>
      <w:r>
        <w:rPr>
          <w:rFonts w:ascii="宋体" w:eastAsia="宋体" w:hAnsi="宋体" w:cs="Times New Roman"/>
          <w:color w:val="000000" w:themeColor="text1"/>
          <w:kern w:val="0"/>
          <w:szCs w:val="21"/>
        </w:rPr>
        <w:t>环境保护量化指标必须符合国家规范及省、市、</w:t>
      </w:r>
      <w:proofErr w:type="gramStart"/>
      <w:r>
        <w:rPr>
          <w:rFonts w:ascii="宋体" w:eastAsia="宋体" w:hAnsi="宋体" w:cs="Times New Roman"/>
          <w:color w:val="000000" w:themeColor="text1"/>
          <w:kern w:val="0"/>
          <w:szCs w:val="21"/>
        </w:rPr>
        <w:t>区相应</w:t>
      </w:r>
      <w:proofErr w:type="gramEnd"/>
      <w:r>
        <w:rPr>
          <w:rFonts w:ascii="宋体" w:eastAsia="宋体" w:hAnsi="宋体" w:cs="Times New Roman"/>
          <w:color w:val="000000" w:themeColor="text1"/>
          <w:kern w:val="0"/>
          <w:szCs w:val="21"/>
        </w:rPr>
        <w:t>标准。</w:t>
      </w:r>
    </w:p>
    <w:p w:rsidR="00E101EA" w:rsidRDefault="00584E12">
      <w:pPr>
        <w:spacing w:line="360" w:lineRule="auto"/>
        <w:ind w:firstLineChars="200" w:firstLine="442"/>
        <w:rPr>
          <w:rFonts w:ascii="宋体" w:eastAsia="宋体" w:hAnsi="宋体" w:cs="Times New Roman"/>
          <w:b/>
          <w:color w:val="000000" w:themeColor="text1"/>
          <w:kern w:val="0"/>
          <w:szCs w:val="21"/>
        </w:rPr>
      </w:pPr>
      <w:r>
        <w:rPr>
          <w:rFonts w:ascii="宋体" w:eastAsia="宋体" w:hAnsi="宋体" w:cs="Times New Roman"/>
          <w:b/>
          <w:color w:val="000000" w:themeColor="text1"/>
          <w:kern w:val="0"/>
          <w:sz w:val="22"/>
        </w:rPr>
        <w:t xml:space="preserve">10.5 </w:t>
      </w:r>
      <w:r>
        <w:rPr>
          <w:rFonts w:ascii="宋体" w:eastAsia="宋体" w:hAnsi="宋体" w:cs="Times New Roman"/>
          <w:b/>
          <w:color w:val="000000" w:themeColor="text1"/>
          <w:kern w:val="0"/>
          <w:sz w:val="22"/>
        </w:rPr>
        <w:t>事故处理</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）因承包人责任过失造成安全事故的，除按照国家规定由行政主管部门给予承包人处罚外，承包人还应负责赔偿发包人的损失，并按总合同条款第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条的约定承担违约责任。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保证发包人免于承担应由承包人负责的因承包人现场施工所引起的或与之有关的索赔、诉讼以及其他开支；若有证据证实发包人因此招致索赔、诉讼以及其他开支，承包人必须在接到发包人通知后三天内据实赔偿发包人因此所受到的损失。</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增加</w:t>
      </w:r>
      <w:r>
        <w:rPr>
          <w:rFonts w:ascii="宋体" w:eastAsia="宋体" w:hAnsi="宋体" w:cs="Times New Roman"/>
          <w:b/>
          <w:bCs/>
          <w:color w:val="000000" w:themeColor="text1"/>
          <w:kern w:val="0"/>
          <w:sz w:val="22"/>
        </w:rPr>
        <w:t>10.6</w:t>
      </w:r>
      <w:r>
        <w:rPr>
          <w:rFonts w:ascii="宋体" w:eastAsia="宋体" w:hAnsi="宋体" w:cs="Times New Roman"/>
          <w:b/>
          <w:bCs/>
          <w:color w:val="000000" w:themeColor="text1"/>
          <w:kern w:val="0"/>
          <w:sz w:val="22"/>
        </w:rPr>
        <w:t>款</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10.6</w:t>
      </w:r>
      <w:r>
        <w:rPr>
          <w:rFonts w:ascii="宋体" w:eastAsia="宋体" w:hAnsi="宋体" w:cs="Times New Roman"/>
          <w:b/>
          <w:bCs/>
          <w:color w:val="000000" w:themeColor="text1"/>
          <w:kern w:val="0"/>
          <w:sz w:val="22"/>
        </w:rPr>
        <w:t>补充条款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应按合同约定的安全工作内容，在开工前编制安全文明施工费资金使用计划，报监理工程师、发包人审批。按照《广州市建筑工程安全生产措施管理费管理办法》等现行有效的法律法规之规定安全生产措施费专款专用。安全生产措施费按相关部门、机构审定的本工程施工</w:t>
      </w:r>
      <w:proofErr w:type="gramStart"/>
      <w:r>
        <w:rPr>
          <w:rFonts w:ascii="宋体" w:eastAsia="宋体" w:hAnsi="宋体" w:cs="Times New Roman" w:hint="eastAsia"/>
          <w:color w:val="000000" w:themeColor="text1"/>
          <w:kern w:val="0"/>
          <w:szCs w:val="21"/>
        </w:rPr>
        <w:t>图预算</w:t>
      </w:r>
      <w:proofErr w:type="gramEnd"/>
      <w:r>
        <w:rPr>
          <w:rFonts w:ascii="宋体" w:eastAsia="宋体" w:hAnsi="宋体" w:cs="Times New Roman" w:hint="eastAsia"/>
          <w:color w:val="000000" w:themeColor="text1"/>
          <w:kern w:val="0"/>
          <w:szCs w:val="21"/>
        </w:rPr>
        <w:t>及</w:t>
      </w:r>
      <w:r>
        <w:rPr>
          <w:rFonts w:ascii="宋体" w:eastAsia="宋体" w:hAnsi="宋体" w:cs="Times New Roman" w:hint="eastAsia"/>
          <w:color w:val="000000" w:themeColor="text1"/>
          <w:kern w:val="0"/>
          <w:szCs w:val="21"/>
          <w:lang w:eastAsia="zh-Hans"/>
        </w:rPr>
        <w:t>《</w:t>
      </w:r>
      <w:r>
        <w:rPr>
          <w:rFonts w:ascii="宋体" w:eastAsia="宋体" w:hAnsi="宋体" w:cs="Times New Roman" w:hint="eastAsia"/>
          <w:color w:val="000000" w:themeColor="text1"/>
          <w:kern w:val="0"/>
          <w:szCs w:val="21"/>
        </w:rPr>
        <w:t>关于加强安全文明施工管理及措施费支付管理的通知》（穗开建管〔</w:t>
      </w:r>
      <w:r>
        <w:rPr>
          <w:rFonts w:ascii="宋体" w:eastAsia="宋体" w:hAnsi="宋体" w:cs="Times New Roman"/>
          <w:color w:val="000000" w:themeColor="text1"/>
          <w:kern w:val="0"/>
          <w:szCs w:val="21"/>
        </w:rPr>
        <w:t>2015</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号）及《转发省建设厅关于安全防护、文明施工措施费用计算补充规定的通知》</w:t>
      </w:r>
      <w:r>
        <w:rPr>
          <w:rFonts w:ascii="宋体" w:eastAsia="宋体" w:hAnsi="宋体" w:cs="Times New Roman" w:hint="eastAsia"/>
          <w:color w:val="000000" w:themeColor="text1"/>
          <w:kern w:val="0"/>
          <w:szCs w:val="21"/>
        </w:rPr>
        <w:t>（</w:t>
      </w:r>
      <w:proofErr w:type="gramStart"/>
      <w:r>
        <w:rPr>
          <w:rFonts w:ascii="宋体" w:eastAsia="宋体" w:hAnsi="宋体" w:cs="Times New Roman"/>
          <w:color w:val="000000" w:themeColor="text1"/>
          <w:kern w:val="0"/>
          <w:szCs w:val="21"/>
        </w:rPr>
        <w:t>穗建筑</w:t>
      </w:r>
      <w:proofErr w:type="gramEnd"/>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2008</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967</w:t>
      </w:r>
      <w:r>
        <w:rPr>
          <w:rFonts w:ascii="宋体" w:eastAsia="宋体" w:hAnsi="宋体" w:cs="Times New Roman"/>
          <w:color w:val="000000" w:themeColor="text1"/>
          <w:kern w:val="0"/>
          <w:szCs w:val="21"/>
        </w:rPr>
        <w:t>号</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及《广州市住房和城乡建设委员会关于转发</w:t>
      </w:r>
      <w:r>
        <w:rPr>
          <w:rFonts w:ascii="宋体" w:eastAsia="宋体" w:hAnsi="宋体" w:cs="Times New Roman"/>
          <w:color w:val="000000" w:themeColor="text1"/>
          <w:kern w:val="0"/>
          <w:szCs w:val="21"/>
        </w:rPr>
        <w:t>&lt;</w:t>
      </w:r>
      <w:r>
        <w:rPr>
          <w:rFonts w:ascii="宋体" w:eastAsia="宋体" w:hAnsi="宋体" w:cs="Times New Roman"/>
          <w:color w:val="000000" w:themeColor="text1"/>
          <w:kern w:val="0"/>
          <w:szCs w:val="21"/>
        </w:rPr>
        <w:t>广东省住房和城乡建设厅关于房屋建筑和市政基础设施工程</w:t>
      </w:r>
      <w:r>
        <w:rPr>
          <w:rFonts w:ascii="宋体" w:eastAsia="宋体" w:hAnsi="宋体" w:cs="Times New Roman" w:hint="eastAsia"/>
          <w:color w:val="000000" w:themeColor="text1"/>
          <w:kern w:val="0"/>
          <w:szCs w:val="21"/>
        </w:rPr>
        <w:t>用工实名管理暂行办法</w:t>
      </w:r>
      <w:r>
        <w:rPr>
          <w:rFonts w:ascii="宋体" w:eastAsia="宋体" w:hAnsi="宋体" w:cs="Times New Roman"/>
          <w:color w:val="000000" w:themeColor="text1"/>
          <w:kern w:val="0"/>
          <w:szCs w:val="21"/>
        </w:rPr>
        <w:t>&gt;</w:t>
      </w:r>
      <w:r>
        <w:rPr>
          <w:rFonts w:ascii="宋体" w:eastAsia="宋体" w:hAnsi="宋体" w:cs="Times New Roman"/>
          <w:color w:val="000000" w:themeColor="text1"/>
          <w:kern w:val="0"/>
          <w:szCs w:val="21"/>
        </w:rPr>
        <w:t>的通知》</w:t>
      </w:r>
      <w:r>
        <w:rPr>
          <w:rFonts w:ascii="宋体" w:eastAsia="宋体" w:hAnsi="宋体" w:cs="Times New Roman" w:hint="eastAsia"/>
          <w:color w:val="000000" w:themeColor="text1"/>
          <w:kern w:val="0"/>
          <w:szCs w:val="21"/>
        </w:rPr>
        <w:t>（</w:t>
      </w:r>
      <w:proofErr w:type="gramStart"/>
      <w:r>
        <w:rPr>
          <w:rFonts w:ascii="宋体" w:eastAsia="宋体" w:hAnsi="宋体" w:cs="Times New Roman"/>
          <w:color w:val="000000" w:themeColor="text1"/>
          <w:kern w:val="0"/>
          <w:szCs w:val="21"/>
        </w:rPr>
        <w:t>穗建筑</w:t>
      </w:r>
      <w:proofErr w:type="gramEnd"/>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2018</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981</w:t>
      </w:r>
      <w:r>
        <w:rPr>
          <w:rFonts w:ascii="宋体" w:eastAsia="宋体" w:hAnsi="宋体" w:cs="Times New Roman"/>
          <w:color w:val="000000" w:themeColor="text1"/>
          <w:kern w:val="0"/>
          <w:szCs w:val="21"/>
        </w:rPr>
        <w:t>号</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及相关补充说明执行，从工程施工合同价中提取，随工程款按月度支付给承包人，承包人专款专用。</w:t>
      </w:r>
      <w:r>
        <w:rPr>
          <w:rFonts w:ascii="宋体" w:eastAsia="宋体" w:hAnsi="宋体" w:cs="Times New Roman" w:hint="eastAsia"/>
          <w:color w:val="000000" w:themeColor="text1"/>
          <w:kern w:val="0"/>
          <w:szCs w:val="21"/>
        </w:rPr>
        <w:t>承包人在工程施工期间，应当采取措施保持施工现场平整，物料堆放整齐。工程所在地有关政府行政管理部门有特殊要求的，按照其要求执行。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在工程移交之前，承包人应当从施工现场清除承包人的全部工程设备、多余材料、垃圾和各种临时工程，</w:t>
      </w:r>
      <w:r>
        <w:rPr>
          <w:rFonts w:ascii="宋体" w:eastAsia="宋体" w:hAnsi="宋体" w:cs="Times New Roman" w:hint="eastAsia"/>
          <w:color w:val="000000" w:themeColor="text1"/>
          <w:kern w:val="0"/>
          <w:szCs w:val="21"/>
        </w:rPr>
        <w:lastRenderedPageBreak/>
        <w:t>并保持施工现场清洁整齐。经发包人书面同意，承包人可在发包人指定的地点保留承包人履行保修期内的各项义务所需要的材料、施工设备和临时工程。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）执行国家、广东省、广州市、黄埔区有关部门对绿色施工及安全文明施工、施工围</w:t>
      </w:r>
      <w:proofErr w:type="gramStart"/>
      <w:r>
        <w:rPr>
          <w:rFonts w:ascii="宋体" w:eastAsia="宋体" w:hAnsi="宋体" w:cs="Times New Roman" w:hint="eastAsia"/>
          <w:color w:val="000000" w:themeColor="text1"/>
          <w:kern w:val="0"/>
          <w:szCs w:val="21"/>
        </w:rPr>
        <w:t>蔽要求</w:t>
      </w:r>
      <w:proofErr w:type="gramEnd"/>
      <w:r>
        <w:rPr>
          <w:rFonts w:ascii="宋体" w:eastAsia="宋体" w:hAnsi="宋体" w:cs="Times New Roman" w:hint="eastAsia"/>
          <w:color w:val="000000" w:themeColor="text1"/>
          <w:kern w:val="0"/>
          <w:szCs w:val="21"/>
        </w:rPr>
        <w:t>的相关文件。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在本合同履行期间，如上述文件有更新或调整变化的，从其最新规定内容执行、整改，经发包人同意后拆改部分按签证计取。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w:t>
      </w:r>
      <w:r>
        <w:rPr>
          <w:rFonts w:ascii="宋体" w:eastAsia="宋体" w:hAnsi="宋体" w:cs="Times New Roman" w:hint="eastAsia"/>
          <w:color w:val="000000" w:themeColor="text1"/>
          <w:kern w:val="0"/>
          <w:szCs w:val="21"/>
        </w:rPr>
        <w:t>）承包人应对扬尘污染防治责任负全部责任。承包人应积极采取施工工地防尘降</w:t>
      </w:r>
      <w:r>
        <w:rPr>
          <w:rFonts w:ascii="宋体" w:eastAsia="宋体" w:hAnsi="宋体" w:cs="Times New Roman" w:hint="eastAsia"/>
          <w:color w:val="000000" w:themeColor="text1"/>
          <w:kern w:val="0"/>
          <w:szCs w:val="21"/>
        </w:rPr>
        <w:t>尘措施，制定具体的施工扬尘污染防治实施方案，提高文明施工和绿色施工水平。</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3</w:t>
      </w:r>
      <w:r>
        <w:rPr>
          <w:rFonts w:ascii="宋体" w:eastAsia="宋体" w:hAnsi="宋体" w:cs="Times New Roman" w:hint="eastAsia"/>
          <w:color w:val="000000" w:themeColor="text1"/>
          <w:kern w:val="0"/>
          <w:szCs w:val="21"/>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w:t>
      </w:r>
      <w:proofErr w:type="gramStart"/>
      <w:r>
        <w:rPr>
          <w:rFonts w:ascii="宋体" w:eastAsia="宋体" w:hAnsi="宋体" w:cs="Times New Roman" w:hint="eastAsia"/>
          <w:color w:val="000000" w:themeColor="text1"/>
          <w:kern w:val="0"/>
          <w:szCs w:val="21"/>
        </w:rPr>
        <w:t>蔽符合</w:t>
      </w:r>
      <w:proofErr w:type="gramEnd"/>
      <w:r>
        <w:rPr>
          <w:rFonts w:ascii="宋体" w:eastAsia="宋体" w:hAnsi="宋体" w:cs="Times New Roman" w:hint="eastAsia"/>
          <w:color w:val="000000" w:themeColor="text1"/>
          <w:kern w:val="0"/>
          <w:szCs w:val="21"/>
        </w:rPr>
        <w:t>环境卫生管理的有关规定，若承包人施工场地状况</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现状达不到要求，发包人有权委托相关单位进行清理，所需费用从工程进度款中扣除。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交工前清理现场的要求：工程完工后</w:t>
      </w:r>
      <w:r>
        <w:rPr>
          <w:rFonts w:ascii="宋体" w:eastAsia="宋体" w:hAnsi="宋体" w:cs="Times New Roman" w:hint="eastAsia"/>
          <w:color w:val="000000" w:themeColor="text1"/>
          <w:kern w:val="0"/>
          <w:szCs w:val="21"/>
        </w:rPr>
        <w:t>10</w:t>
      </w:r>
      <w:r>
        <w:rPr>
          <w:rFonts w:ascii="宋体" w:eastAsia="宋体" w:hAnsi="宋体" w:cs="Times New Roman" w:hint="eastAsia"/>
          <w:color w:val="000000" w:themeColor="text1"/>
          <w:kern w:val="0"/>
          <w:szCs w:val="21"/>
        </w:rPr>
        <w:t>天内，承包人应对施工场地进行清理、清洁开</w:t>
      </w:r>
      <w:r>
        <w:rPr>
          <w:rFonts w:ascii="宋体" w:eastAsia="宋体" w:hAnsi="宋体" w:cs="Times New Roman" w:hint="eastAsia"/>
          <w:color w:val="000000" w:themeColor="text1"/>
          <w:kern w:val="0"/>
          <w:szCs w:val="21"/>
        </w:rPr>
        <w:t>荒。在完工后搬走所有施工机械、垃圾及剩余材料，并确保移交的工程项目环境洁净、安全卫生。施工场地的清理应达到发包人及监理人的规定及要求。有关费用由承包人自行承担，已包含在合同价款中，</w:t>
      </w:r>
      <w:proofErr w:type="gramStart"/>
      <w:r>
        <w:rPr>
          <w:rFonts w:ascii="宋体" w:eastAsia="宋体" w:hAnsi="宋体" w:cs="Times New Roman" w:hint="eastAsia"/>
          <w:color w:val="000000" w:themeColor="text1"/>
          <w:kern w:val="0"/>
          <w:szCs w:val="21"/>
        </w:rPr>
        <w:t>不</w:t>
      </w:r>
      <w:proofErr w:type="gramEnd"/>
      <w:r>
        <w:rPr>
          <w:rFonts w:ascii="宋体" w:eastAsia="宋体" w:hAnsi="宋体" w:cs="Times New Roman" w:hint="eastAsia"/>
          <w:color w:val="000000" w:themeColor="text1"/>
          <w:kern w:val="0"/>
          <w:szCs w:val="21"/>
        </w:rPr>
        <w:t>另行计费。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hint="eastAsia"/>
          <w:color w:val="000000" w:themeColor="text1"/>
          <w:kern w:val="0"/>
          <w:szCs w:val="21"/>
        </w:rPr>
        <w:t>）散体物料运输车辆的要求：承包人必须遵守《关于加强我市建筑工地散体物料运输车辆管理的通知》（</w:t>
      </w:r>
      <w:proofErr w:type="gramStart"/>
      <w:r>
        <w:rPr>
          <w:rFonts w:ascii="宋体" w:eastAsia="宋体" w:hAnsi="宋体" w:cs="Times New Roman" w:hint="eastAsia"/>
          <w:color w:val="000000" w:themeColor="text1"/>
          <w:kern w:val="0"/>
          <w:szCs w:val="21"/>
        </w:rPr>
        <w:t>穗建筑</w:t>
      </w:r>
      <w:proofErr w:type="gramEnd"/>
      <w:r>
        <w:rPr>
          <w:rFonts w:ascii="宋体" w:eastAsia="宋体" w:hAnsi="宋体" w:cs="Times New Roman" w:hint="eastAsia"/>
          <w:color w:val="000000" w:themeColor="text1"/>
          <w:kern w:val="0"/>
          <w:szCs w:val="21"/>
        </w:rPr>
        <w:t>[2007]576</w:t>
      </w:r>
      <w:r>
        <w:rPr>
          <w:rFonts w:ascii="宋体" w:eastAsia="宋体" w:hAnsi="宋体" w:cs="Times New Roman" w:hint="eastAsia"/>
          <w:color w:val="000000" w:themeColor="text1"/>
          <w:kern w:val="0"/>
          <w:szCs w:val="21"/>
        </w:rPr>
        <w:t>号）、《建设工地余泥渣土运输与排放源头管理工作实施意见》及近期广东省、广州市、黄埔区建设行政主管部门出台的有关规定要求，对出入工地的散体物料运输车辆进行严格管理。</w:t>
      </w:r>
    </w:p>
    <w:p w:rsidR="00E101EA" w:rsidRDefault="00584E12">
      <w:pPr>
        <w:spacing w:line="360" w:lineRule="auto"/>
        <w:ind w:firstLineChars="200" w:firstLine="442"/>
        <w:rPr>
          <w:rFonts w:ascii="宋体" w:eastAsia="宋体" w:hAnsi="宋体" w:cs="Times New Roman"/>
          <w:b/>
          <w:bCs/>
          <w:color w:val="000000" w:themeColor="text1"/>
          <w:kern w:val="0"/>
          <w:sz w:val="22"/>
        </w:rPr>
      </w:pPr>
      <w:bookmarkStart w:id="1312" w:name="_Ref41554069"/>
      <w:bookmarkStart w:id="1313" w:name="_Ref11874562"/>
      <w:bookmarkStart w:id="1314" w:name="_Toc54862242"/>
      <w:bookmarkStart w:id="1315" w:name="_Toc52183908"/>
      <w:r>
        <w:rPr>
          <w:rFonts w:ascii="宋体" w:eastAsia="宋体" w:hAnsi="宋体" w:cs="Times New Roman"/>
          <w:b/>
          <w:bCs/>
          <w:color w:val="000000" w:themeColor="text1"/>
          <w:kern w:val="0"/>
          <w:sz w:val="22"/>
        </w:rPr>
        <w:t>增加</w:t>
      </w:r>
      <w:r>
        <w:rPr>
          <w:rFonts w:ascii="宋体" w:eastAsia="宋体" w:hAnsi="宋体" w:cs="Times New Roman"/>
          <w:b/>
          <w:bCs/>
          <w:color w:val="000000" w:themeColor="text1"/>
          <w:kern w:val="0"/>
          <w:sz w:val="22"/>
        </w:rPr>
        <w:t>10.7</w:t>
      </w:r>
      <w:r>
        <w:rPr>
          <w:rFonts w:ascii="宋体" w:eastAsia="宋体" w:hAnsi="宋体" w:cs="Times New Roman" w:hint="eastAsia"/>
          <w:b/>
          <w:bCs/>
          <w:color w:val="000000" w:themeColor="text1"/>
          <w:kern w:val="0"/>
          <w:sz w:val="22"/>
        </w:rPr>
        <w:t>款</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hint="eastAsia"/>
          <w:b/>
          <w:bCs/>
          <w:color w:val="000000" w:themeColor="text1"/>
          <w:kern w:val="0"/>
          <w:sz w:val="22"/>
        </w:rPr>
        <w:t>1</w:t>
      </w:r>
      <w:r>
        <w:rPr>
          <w:rFonts w:ascii="宋体" w:eastAsia="宋体" w:hAnsi="宋体" w:cs="Times New Roman"/>
          <w:b/>
          <w:bCs/>
          <w:color w:val="000000" w:themeColor="text1"/>
          <w:kern w:val="0"/>
          <w:sz w:val="22"/>
        </w:rPr>
        <w:t xml:space="preserve">0.7 </w:t>
      </w:r>
      <w:r>
        <w:rPr>
          <w:rFonts w:ascii="宋体" w:eastAsia="宋体" w:hAnsi="宋体" w:cs="Times New Roman"/>
          <w:b/>
          <w:bCs/>
          <w:color w:val="000000" w:themeColor="text1"/>
          <w:kern w:val="0"/>
          <w:sz w:val="22"/>
        </w:rPr>
        <w:t>职业健康</w:t>
      </w:r>
      <w:bookmarkEnd w:id="1312"/>
      <w:bookmarkEnd w:id="1313"/>
      <w:bookmarkEnd w:id="131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承包人应遵守适用的职业健康的法律和合同约定（包括对雇用、职业健康、安全、福利等方面的规定），负责现场实施过程中其人员的职业健康和保护，包括但不限于：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w:t>
      </w:r>
      <w:r>
        <w:rPr>
          <w:rFonts w:ascii="宋体" w:eastAsia="宋体" w:hAnsi="宋体" w:cs="Times New Roman"/>
          <w:color w:val="000000" w:themeColor="text1"/>
          <w:kern w:val="0"/>
          <w:szCs w:val="21"/>
        </w:rPr>
        <w:t>7</w:t>
      </w:r>
      <w:r>
        <w:rPr>
          <w:rFonts w:ascii="宋体" w:eastAsia="宋体" w:hAnsi="宋体" w:cs="Times New Roman" w:hint="eastAsia"/>
          <w:color w:val="000000" w:themeColor="text1"/>
          <w:kern w:val="0"/>
          <w:szCs w:val="21"/>
        </w:rPr>
        <w:t xml:space="preserve">.1 </w:t>
      </w:r>
      <w:r>
        <w:rPr>
          <w:rFonts w:ascii="宋体" w:eastAsia="宋体" w:hAnsi="宋体" w:cs="Times New Roman" w:hint="eastAsia"/>
          <w:color w:val="000000" w:themeColor="text1"/>
          <w:kern w:val="0"/>
          <w:szCs w:val="21"/>
        </w:rPr>
        <w:t>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w:t>
      </w:r>
      <w:r>
        <w:rPr>
          <w:rFonts w:ascii="宋体" w:eastAsia="宋体" w:hAnsi="宋体" w:cs="Times New Roman"/>
          <w:color w:val="000000" w:themeColor="text1"/>
          <w:kern w:val="0"/>
          <w:szCs w:val="21"/>
        </w:rPr>
        <w:t>7</w:t>
      </w:r>
      <w:r>
        <w:rPr>
          <w:rFonts w:ascii="宋体" w:eastAsia="宋体" w:hAnsi="宋体" w:cs="Times New Roman" w:hint="eastAsia"/>
          <w:color w:val="000000" w:themeColor="text1"/>
          <w:kern w:val="0"/>
          <w:szCs w:val="21"/>
        </w:rPr>
        <w:t xml:space="preserve">.2 </w:t>
      </w:r>
      <w:r>
        <w:rPr>
          <w:rFonts w:ascii="宋体" w:eastAsia="宋体" w:hAnsi="宋体" w:cs="Times New Roman" w:hint="eastAsia"/>
          <w:color w:val="000000" w:themeColor="text1"/>
          <w:kern w:val="0"/>
          <w:szCs w:val="21"/>
        </w:rPr>
        <w:t>承包人应依法为承包人</w:t>
      </w:r>
      <w:bookmarkStart w:id="1316" w:name="_Hlk46339538"/>
      <w:r>
        <w:rPr>
          <w:rFonts w:ascii="宋体" w:eastAsia="宋体" w:hAnsi="宋体" w:cs="Times New Roman" w:hint="eastAsia"/>
          <w:color w:val="000000" w:themeColor="text1"/>
          <w:kern w:val="0"/>
          <w:szCs w:val="21"/>
        </w:rPr>
        <w:t>员工及承包人聘用的第三方人员</w:t>
      </w:r>
      <w:bookmarkEnd w:id="1316"/>
      <w:r>
        <w:rPr>
          <w:rFonts w:ascii="宋体" w:eastAsia="宋体" w:hAnsi="宋体" w:cs="Times New Roman" w:hint="eastAsia"/>
          <w:color w:val="000000" w:themeColor="text1"/>
          <w:kern w:val="0"/>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w:t>
      </w:r>
      <w:r>
        <w:rPr>
          <w:rFonts w:ascii="宋体" w:eastAsia="宋体" w:hAnsi="宋体" w:cs="Times New Roman"/>
          <w:color w:val="000000" w:themeColor="text1"/>
          <w:kern w:val="0"/>
          <w:szCs w:val="21"/>
        </w:rPr>
        <w:t>7</w:t>
      </w:r>
      <w:r>
        <w:rPr>
          <w:rFonts w:ascii="宋体" w:eastAsia="宋体" w:hAnsi="宋体" w:cs="Times New Roman" w:hint="eastAsia"/>
          <w:color w:val="000000" w:themeColor="text1"/>
          <w:kern w:val="0"/>
          <w:szCs w:val="21"/>
        </w:rPr>
        <w:t xml:space="preserve">.3 </w:t>
      </w:r>
      <w:r>
        <w:rPr>
          <w:rFonts w:ascii="宋体" w:eastAsia="宋体" w:hAnsi="宋体" w:cs="Times New Roman" w:hint="eastAsia"/>
          <w:color w:val="000000" w:themeColor="text1"/>
          <w:kern w:val="0"/>
          <w:szCs w:val="21"/>
        </w:rPr>
        <w:t>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w:t>
      </w:r>
      <w:r>
        <w:rPr>
          <w:rFonts w:ascii="宋体" w:eastAsia="宋体" w:hAnsi="宋体" w:cs="Times New Roman"/>
          <w:color w:val="000000" w:themeColor="text1"/>
          <w:kern w:val="0"/>
          <w:szCs w:val="21"/>
        </w:rPr>
        <w:t>7</w:t>
      </w:r>
      <w:r>
        <w:rPr>
          <w:rFonts w:ascii="宋体" w:eastAsia="宋体" w:hAnsi="宋体" w:cs="Times New Roman" w:hint="eastAsia"/>
          <w:color w:val="000000" w:themeColor="text1"/>
          <w:kern w:val="0"/>
          <w:szCs w:val="21"/>
        </w:rPr>
        <w:t xml:space="preserve">.4 </w:t>
      </w:r>
      <w:r>
        <w:rPr>
          <w:rFonts w:ascii="宋体" w:eastAsia="宋体" w:hAnsi="宋体" w:cs="Times New Roman" w:hint="eastAsia"/>
          <w:color w:val="000000" w:themeColor="text1"/>
          <w:kern w:val="0"/>
          <w:szCs w:val="21"/>
        </w:rPr>
        <w:t>承包人应在有毒有害作业区域设置警示标志和说明，对有毒有害岗位进行防治检查，对不合格的防护设施、器具、搭设等及时整改，消除危害职业健康的隐患。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lastRenderedPageBreak/>
        <w:t>10.</w:t>
      </w:r>
      <w:r>
        <w:rPr>
          <w:rFonts w:ascii="宋体" w:eastAsia="宋体" w:hAnsi="宋体" w:cs="Times New Roman"/>
          <w:color w:val="000000" w:themeColor="text1"/>
          <w:kern w:val="0"/>
          <w:szCs w:val="21"/>
        </w:rPr>
        <w:t>7</w:t>
      </w:r>
      <w:r>
        <w:rPr>
          <w:rFonts w:ascii="宋体" w:eastAsia="宋体" w:hAnsi="宋体" w:cs="Times New Roman" w:hint="eastAsia"/>
          <w:color w:val="000000" w:themeColor="text1"/>
          <w:kern w:val="0"/>
          <w:szCs w:val="21"/>
        </w:rPr>
        <w:t xml:space="preserve">.5 </w:t>
      </w:r>
      <w:r>
        <w:rPr>
          <w:rFonts w:ascii="宋体" w:eastAsia="宋体" w:hAnsi="宋体" w:cs="Times New Roman" w:hint="eastAsia"/>
          <w:color w:val="000000" w:themeColor="text1"/>
          <w:kern w:val="0"/>
          <w:szCs w:val="21"/>
        </w:rPr>
        <w:t>承包人应采取有效措施预防传染病，保持食堂的饮食卫生，保证施工人员的健康，并定期对施工现场、施工人员生活基地和工程进行防疫和卫生的专业检查和处理</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在远离城镇的施工现场，还应配备必要的伤病防治和急救的医务人员与医疗设施。承包人雇佣人员在施工中受到伤害的，承包人应立即采取有效措施进行抢救和治疗。</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增加</w:t>
      </w:r>
      <w:r>
        <w:rPr>
          <w:rFonts w:ascii="宋体" w:eastAsia="宋体" w:hAnsi="宋体" w:cs="Times New Roman"/>
          <w:b/>
          <w:bCs/>
          <w:color w:val="000000" w:themeColor="text1"/>
          <w:kern w:val="0"/>
          <w:szCs w:val="21"/>
        </w:rPr>
        <w:t>10.8</w:t>
      </w:r>
      <w:r>
        <w:rPr>
          <w:rFonts w:ascii="宋体" w:eastAsia="宋体" w:hAnsi="宋体" w:cs="Times New Roman" w:hint="eastAsia"/>
          <w:b/>
          <w:bCs/>
          <w:color w:val="000000" w:themeColor="text1"/>
          <w:kern w:val="0"/>
          <w:szCs w:val="21"/>
        </w:rPr>
        <w:t>款</w:t>
      </w:r>
      <w:r>
        <w:rPr>
          <w:rFonts w:ascii="宋体" w:eastAsia="宋体" w:hAnsi="宋体" w:cs="Times New Roman" w:hint="eastAsia"/>
          <w:b/>
          <w:bCs/>
          <w:color w:val="000000" w:themeColor="text1"/>
          <w:kern w:val="0"/>
          <w:szCs w:val="21"/>
        </w:rPr>
        <w:t xml:space="preserve"> </w:t>
      </w:r>
      <w:r>
        <w:rPr>
          <w:rFonts w:ascii="宋体" w:eastAsia="宋体" w:hAnsi="宋体" w:cs="Times New Roman" w:hint="eastAsia"/>
          <w:b/>
          <w:bCs/>
          <w:color w:val="000000" w:themeColor="text1"/>
          <w:kern w:val="0"/>
          <w:szCs w:val="21"/>
        </w:rPr>
        <w:t>总承包管理（如有）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w:t>
      </w:r>
      <w:r>
        <w:rPr>
          <w:rFonts w:ascii="宋体" w:eastAsia="宋体" w:hAnsi="宋体" w:cs="Times New Roman"/>
          <w:color w:val="000000" w:themeColor="text1"/>
          <w:kern w:val="0"/>
          <w:szCs w:val="21"/>
        </w:rPr>
        <w:t>8</w:t>
      </w:r>
      <w:r>
        <w:rPr>
          <w:rFonts w:ascii="宋体" w:eastAsia="宋体" w:hAnsi="宋体" w:cs="Times New Roman" w:hint="eastAsia"/>
          <w:color w:val="000000" w:themeColor="text1"/>
          <w:kern w:val="0"/>
          <w:szCs w:val="21"/>
        </w:rPr>
        <w:t>承包人应根据相关规定及发包人的要求、合同约定对发包人和承包人共同发包或发包人另行发包的专业承包单位进行统一管理和配合服务。包括但不限于：负责主动安排、审核各另行发包专业工程的施工计划，协调安排好各另行发包的专业承包单位之间的配合，积极协调各另行发包专业工程的施工工序和进度计划，对另行发包专业工程的进度</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包括总工期</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质量、安全等负责；公共临时设施管理；公共文明施工和安全生产设施管理；现场综合管理；内部沟通与外部协调；总体设计与技术督导的协调配合；与发包人和承包人共同发包或发包人另行发包的专业承包单位核对各专</w:t>
      </w:r>
      <w:r>
        <w:rPr>
          <w:rFonts w:ascii="宋体" w:eastAsia="宋体" w:hAnsi="宋体" w:cs="Times New Roman" w:hint="eastAsia"/>
          <w:color w:val="000000" w:themeColor="text1"/>
          <w:kern w:val="0"/>
          <w:szCs w:val="21"/>
        </w:rPr>
        <w:t>业图纸间的需要统一的尺寸、标高等，保证各专业图纸间无冲突，为发包人和承包人共同发包或发包人另行发包的专业承包单位提供标高、基准点与平面控制、轴线，并对发包人和承包人共同发包或发包人另行发包的专业承包单位由标高及控制轴线导出的控制线、控制点进行校核，并在使用期间定期复核；负责结构</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含二次结构</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的预埋管、预埋套管、预留孔洞及洞口加筋，提供工作面（含基础、预埋件、预埋（留）管线、预留孔洞、开槽等），负责施工后的孔洞、开槽、门窗缝的填塞；提供设备安装就位通道，审核一切运输永久设备之通道的宽度及高度是否适合，并在需要</w:t>
      </w:r>
      <w:r>
        <w:rPr>
          <w:rFonts w:ascii="宋体" w:eastAsia="宋体" w:hAnsi="宋体" w:cs="Times New Roman" w:hint="eastAsia"/>
          <w:color w:val="000000" w:themeColor="text1"/>
          <w:kern w:val="0"/>
          <w:szCs w:val="21"/>
        </w:rPr>
        <w:t>时预留或剔凿，安装就位后恢复；为各专业提供测试及单机或联运调试时所需的一切配合工作，包括但不限于调试用水电；承包人在施工现场指定区域设置垃圾堆放点，发包人和承包人共同发包或发包人另行发包的专业承包单位负责将其产生的垃圾清运至承包人设置的施工现场垃圾堆放点、由承包人统一负责垃圾外运及消纳工作，在施工现场设置临时厕所，并安排专人维护及清理；承包人给发包人和承包人共同发包或发包人另行发包的专业承包单位提供的施工场地、工作面应按要求提前五天提供，满足作业面交接技术要求，包括工作面修补，保持清洁，并防止施工期间水和垃</w:t>
      </w:r>
      <w:r>
        <w:rPr>
          <w:rFonts w:ascii="宋体" w:eastAsia="宋体" w:hAnsi="宋体" w:cs="Times New Roman" w:hint="eastAsia"/>
          <w:color w:val="000000" w:themeColor="text1"/>
          <w:kern w:val="0"/>
          <w:szCs w:val="21"/>
        </w:rPr>
        <w:t>圾的侵入，发包人和承包人共同发包或发包人另行发包的专业承包单位进场前，承包人应同其办理施工场地、工作面的交接手续并办理移交，若承包人的原因导致发包人和承包人共同发包或发包人另行发包的专业承包单位不能按时进场，影响工期承包人应承担因此造成的一切损失；提供用水、电，在各楼层指定区域提供水电接驳点，保证供水、供电不间断，由水、电接驳点引至使用区域所产生的费用由发包人和承包人共同发包或发包人另行发包专业承包单位承担，水电费用由发包人和承包人共同发包或发包人另行发包专业承包单位承担，由承包人负责向发包人和承包人共同发</w:t>
      </w:r>
      <w:r>
        <w:rPr>
          <w:rFonts w:ascii="宋体" w:eastAsia="宋体" w:hAnsi="宋体" w:cs="Times New Roman" w:hint="eastAsia"/>
          <w:color w:val="000000" w:themeColor="text1"/>
          <w:kern w:val="0"/>
          <w:szCs w:val="21"/>
        </w:rPr>
        <w:t>包或发包人另行发包专业承包单位收取；承包人提供现场保卫，负责现场保安及工程保护工作，有责任组织管理和协调交叉施工中发包人和承包人共同发包或发包人另行发包专业承包单位的在施或已完工项目成品保护和现场物料的保管工作，并直至工程竣工；办理项目竣工验收、竣工资料和竣工备案；提供临时办公、辅助设施及贮存仓库，临时办公用地，发包人和承包人共同发包或发包人另行发包专业承包单位应有独立的办公室，办公室应包括照明、制冷设备，但不包括办公家具，贮存仓库应满足发包人和承包人共同发包或发包人另行发包专业承包单位要求，包括防风、防雨</w:t>
      </w:r>
      <w:r>
        <w:rPr>
          <w:rFonts w:ascii="宋体" w:eastAsia="宋体" w:hAnsi="宋体" w:cs="Times New Roman" w:hint="eastAsia"/>
          <w:color w:val="000000" w:themeColor="text1"/>
          <w:kern w:val="0"/>
          <w:szCs w:val="21"/>
        </w:rPr>
        <w:t>、防潮及安全等，为发包人和承包人共同发包或发包人另行发包的专业承包单位提供生产、生活用场地；提供用于施工及发包人现场检查的照明设备，包括照明线路、照</w:t>
      </w:r>
      <w:r>
        <w:rPr>
          <w:rFonts w:ascii="宋体" w:eastAsia="宋体" w:hAnsi="宋体" w:cs="Times New Roman" w:hint="eastAsia"/>
          <w:color w:val="000000" w:themeColor="text1"/>
          <w:kern w:val="0"/>
          <w:szCs w:val="21"/>
        </w:rPr>
        <w:lastRenderedPageBreak/>
        <w:t>明灯具，在正常施工时间内及发包人批准的抢工时间内保证照明系统处于正常使用状态；提供、开通或加固现场施工通道，在现场通道上搭设硬质安全防护，为另行发包的专业承包单位施工期间提供必要的安全防护措施，包括安全网、防护栏杆、防护盖板、硬质防护、安全警示等，提供公共运输道路；提供公共水平、垂直运输设施，提供已安装在现场</w:t>
      </w:r>
      <w:proofErr w:type="gramStart"/>
      <w:r>
        <w:rPr>
          <w:rFonts w:ascii="宋体" w:eastAsia="宋体" w:hAnsi="宋体" w:cs="Times New Roman" w:hint="eastAsia"/>
          <w:color w:val="000000" w:themeColor="text1"/>
          <w:kern w:val="0"/>
          <w:szCs w:val="21"/>
        </w:rPr>
        <w:t>之施工</w:t>
      </w:r>
      <w:proofErr w:type="gramEnd"/>
      <w:r>
        <w:rPr>
          <w:rFonts w:ascii="宋体" w:eastAsia="宋体" w:hAnsi="宋体" w:cs="Times New Roman" w:hint="eastAsia"/>
          <w:color w:val="000000" w:themeColor="text1"/>
          <w:kern w:val="0"/>
          <w:szCs w:val="21"/>
        </w:rPr>
        <w:t>机械、脚手架、爬梯、工作平台、塔吊、外运电梯及其</w:t>
      </w:r>
      <w:r>
        <w:rPr>
          <w:rFonts w:ascii="宋体" w:eastAsia="宋体" w:hAnsi="宋体" w:cs="Times New Roman" w:hint="eastAsia"/>
          <w:color w:val="000000" w:themeColor="text1"/>
          <w:kern w:val="0"/>
          <w:szCs w:val="21"/>
        </w:rPr>
        <w:t>它设备供发包人和承包人共同发包或发包人另行发包的专业承包单位使用，协调各专业对大型临时机械及临时设施等共用资源的使用，上述设备的使用期应充分考虑另行发包专业工程的工期情况，承包人在上述设备拆除前须征得发包人同意，除非因阻碍部分分项工程施工所必须拆除局部的综合脚手架或满堂脚手架外，综合脚手架、满堂红脚手架及垂直运输设施</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包括塔吊、施工电梯等</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在发包人和承包人共同发包或发包人另行发包专业工程未经发包人同意之前不得拆除，且费用亦由承包人负责，除非发包人书面通知承包人必须予以拆除外，否则，在施工发包人和承包人共同发</w:t>
      </w:r>
      <w:r>
        <w:rPr>
          <w:rFonts w:ascii="宋体" w:eastAsia="宋体" w:hAnsi="宋体" w:cs="Times New Roman" w:hint="eastAsia"/>
          <w:color w:val="000000" w:themeColor="text1"/>
          <w:kern w:val="0"/>
          <w:szCs w:val="21"/>
        </w:rPr>
        <w:t>包或发包人另行发包专业工程重新搭设或设置及承包人后续施工需要而重新搭设或设置的综合脚手架、满堂脚手架及垂直运输设施</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包括塔吊、施工电梯等</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的全部费用及全部损失均由承包人负责；特别约定，在发包人和承包人共同发包或发包人另行发包的专业承包单位因工程需要或自身工作条件限制，为了保证工期和质量，向承包人提出额外请求并承担费用的前提下，承包人有义务提供配合发包人和承包人共同发包或发包人另行发包的专业承包单位施工或修补缺陷所需的支持；负责组织整体竣工验收及整体工程资料汇总、整理、盖章工作以及其它管理和配合服务。承包人应</w:t>
      </w:r>
      <w:r>
        <w:rPr>
          <w:rFonts w:ascii="宋体" w:eastAsia="宋体" w:hAnsi="宋体" w:cs="Times New Roman" w:hint="eastAsia"/>
          <w:color w:val="000000" w:themeColor="text1"/>
          <w:kern w:val="0"/>
          <w:szCs w:val="21"/>
        </w:rPr>
        <w:t>对本工程所有专业承包工程负全面管理责任，对施工现场的安全生产、文明施工等工作负总责。承包人对发包人和承包人共同发包或发包人另行发包的专业工程的安全生产、文明施工等工作承担连带责任。承包人应主动配合发包人和承包人共同发包或发包人另行发包的其他专业承包工程的施工，承担由于自身管理、配合服务和协调不到位而导致的违约责任和连带违约责任。</w:t>
      </w:r>
    </w:p>
    <w:p w:rsidR="00E101EA" w:rsidRDefault="00584E12">
      <w:pPr>
        <w:keepNext/>
        <w:keepLines/>
        <w:spacing w:line="360" w:lineRule="auto"/>
        <w:outlineLvl w:val="1"/>
        <w:rPr>
          <w:rFonts w:ascii="宋体" w:eastAsia="宋体" w:hAnsi="宋体" w:cs="Times New Roman"/>
          <w:color w:val="000000" w:themeColor="text1"/>
          <w:kern w:val="0"/>
          <w:sz w:val="24"/>
          <w:szCs w:val="24"/>
        </w:rPr>
      </w:pPr>
      <w:bookmarkStart w:id="1317" w:name="_Toc557"/>
      <w:bookmarkStart w:id="1318" w:name="_Toc140222678"/>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11</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开始工作和竣工</w:t>
      </w:r>
      <w:bookmarkEnd w:id="1315"/>
      <w:bookmarkEnd w:id="1317"/>
      <w:bookmarkEnd w:id="1318"/>
    </w:p>
    <w:p w:rsidR="00E101EA" w:rsidRDefault="00584E12">
      <w:pPr>
        <w:spacing w:line="360" w:lineRule="auto"/>
        <w:ind w:firstLineChars="200" w:firstLine="442"/>
        <w:rPr>
          <w:rFonts w:ascii="宋体" w:eastAsia="宋体" w:hAnsi="宋体" w:cs="Times New Roman"/>
          <w:b/>
          <w:color w:val="000000" w:themeColor="text1"/>
          <w:kern w:val="0"/>
          <w:szCs w:val="21"/>
        </w:rPr>
      </w:pPr>
      <w:r>
        <w:rPr>
          <w:rFonts w:ascii="宋体" w:eastAsia="宋体" w:hAnsi="宋体" w:cs="Times New Roman"/>
          <w:b/>
          <w:color w:val="000000" w:themeColor="text1"/>
          <w:kern w:val="0"/>
          <w:sz w:val="22"/>
        </w:rPr>
        <w:t>11.1</w:t>
      </w:r>
      <w:r>
        <w:rPr>
          <w:rFonts w:ascii="宋体" w:eastAsia="宋体" w:hAnsi="宋体" w:cs="Times New Roman"/>
          <w:b/>
          <w:color w:val="000000" w:themeColor="text1"/>
          <w:kern w:val="0"/>
          <w:sz w:val="22"/>
        </w:rPr>
        <w:t>开始工作</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补充以下内容：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必须在收到发包人进场通知的次日进入施工场地，做好施工准备工作，尽快开工。在工程已具备开工条件，但因承包人自身的原因（包括但不限于项目负责人及现场管理机构其他人员尚未到位）而无法实际开工的，经发包人书面同意，总监理工程师可以签发开</w:t>
      </w:r>
      <w:proofErr w:type="gramStart"/>
      <w:r>
        <w:rPr>
          <w:rFonts w:ascii="宋体" w:eastAsia="宋体" w:hAnsi="宋体" w:cs="Times New Roman"/>
          <w:color w:val="000000" w:themeColor="text1"/>
          <w:kern w:val="0"/>
          <w:szCs w:val="21"/>
        </w:rPr>
        <w:t>工令</w:t>
      </w:r>
      <w:proofErr w:type="gramEnd"/>
      <w:r>
        <w:rPr>
          <w:rFonts w:ascii="宋体" w:eastAsia="宋体" w:hAnsi="宋体" w:cs="Times New Roman"/>
          <w:color w:val="000000" w:themeColor="text1"/>
          <w:kern w:val="0"/>
          <w:szCs w:val="21"/>
        </w:rPr>
        <w:t>，工期开始正式计算，但现场不允许开工；再由总监理工程师发出停工令，待承包人准备妥当后才批准复工。由此产生的工期延误等损失由承包人承担，并按合同条款第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条相关约定处理。</w:t>
      </w:r>
    </w:p>
    <w:p w:rsidR="00E101EA" w:rsidRDefault="00584E12">
      <w:pPr>
        <w:spacing w:line="360" w:lineRule="auto"/>
        <w:ind w:firstLineChars="200" w:firstLine="442"/>
        <w:rPr>
          <w:rFonts w:ascii="宋体" w:eastAsia="宋体" w:hAnsi="宋体" w:cs="Times New Roman"/>
          <w:b/>
          <w:color w:val="000000" w:themeColor="text1"/>
          <w:kern w:val="0"/>
          <w:sz w:val="22"/>
        </w:rPr>
      </w:pPr>
      <w:bookmarkStart w:id="1319" w:name="_Toc503856418"/>
      <w:r>
        <w:rPr>
          <w:rFonts w:ascii="宋体" w:eastAsia="宋体" w:hAnsi="宋体" w:cs="Times New Roman"/>
          <w:b/>
          <w:color w:val="000000" w:themeColor="text1"/>
          <w:kern w:val="0"/>
          <w:sz w:val="22"/>
        </w:rPr>
        <w:t>11.3</w:t>
      </w:r>
      <w:r>
        <w:rPr>
          <w:rFonts w:ascii="宋体" w:eastAsia="宋体" w:hAnsi="宋体" w:cs="Times New Roman"/>
          <w:b/>
          <w:color w:val="000000" w:themeColor="text1"/>
          <w:kern w:val="0"/>
          <w:sz w:val="22"/>
        </w:rPr>
        <w:t>发包人引起的工期延误</w:t>
      </w:r>
      <w:bookmarkEnd w:id="1319"/>
      <w:r>
        <w:rPr>
          <w:rFonts w:ascii="宋体" w:eastAsia="宋体" w:hAnsi="宋体" w:cs="Times New Roman"/>
          <w:b/>
          <w:color w:val="000000" w:themeColor="text1"/>
          <w:kern w:val="0"/>
          <w:sz w:val="22"/>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按</w:t>
      </w:r>
      <w:r>
        <w:rPr>
          <w:rFonts w:ascii="宋体" w:eastAsia="宋体" w:hAnsi="宋体" w:cs="Times New Roman" w:hint="eastAsia"/>
          <w:color w:val="000000" w:themeColor="text1"/>
          <w:kern w:val="0"/>
          <w:szCs w:val="21"/>
        </w:rPr>
        <w:t>本</w:t>
      </w:r>
      <w:r>
        <w:rPr>
          <w:rFonts w:ascii="宋体" w:eastAsia="宋体" w:hAnsi="宋体" w:cs="Times New Roman"/>
          <w:color w:val="000000" w:themeColor="text1"/>
          <w:kern w:val="0"/>
          <w:szCs w:val="21"/>
        </w:rPr>
        <w:t>合同</w:t>
      </w:r>
      <w:r>
        <w:rPr>
          <w:rFonts w:ascii="宋体" w:eastAsia="宋体" w:hAnsi="宋体" w:cs="Times New Roman" w:hint="eastAsia"/>
          <w:color w:val="000000" w:themeColor="text1"/>
          <w:kern w:val="0"/>
          <w:szCs w:val="21"/>
        </w:rPr>
        <w:t>专用</w:t>
      </w:r>
      <w:r>
        <w:rPr>
          <w:rFonts w:ascii="宋体" w:eastAsia="宋体" w:hAnsi="宋体" w:cs="Times New Roman"/>
          <w:color w:val="000000" w:themeColor="text1"/>
          <w:kern w:val="0"/>
          <w:szCs w:val="21"/>
        </w:rPr>
        <w:t>条款第</w:t>
      </w:r>
      <w:r>
        <w:rPr>
          <w:rFonts w:ascii="宋体" w:eastAsia="宋体" w:hAnsi="宋体" w:cs="Times New Roman"/>
          <w:color w:val="000000" w:themeColor="text1"/>
          <w:kern w:val="0"/>
          <w:szCs w:val="21"/>
        </w:rPr>
        <w:t>11.5</w:t>
      </w:r>
      <w:r>
        <w:rPr>
          <w:rFonts w:ascii="宋体" w:eastAsia="宋体" w:hAnsi="宋体" w:cs="Times New Roman"/>
          <w:color w:val="000000" w:themeColor="text1"/>
          <w:kern w:val="0"/>
          <w:szCs w:val="21"/>
        </w:rPr>
        <w:t>款约定处理。</w:t>
      </w:r>
    </w:p>
    <w:p w:rsidR="00E101EA" w:rsidRDefault="00584E12">
      <w:pPr>
        <w:spacing w:line="360" w:lineRule="auto"/>
        <w:ind w:firstLineChars="200" w:firstLine="442"/>
        <w:rPr>
          <w:rFonts w:ascii="宋体" w:eastAsia="宋体" w:hAnsi="宋体" w:cs="Times New Roman"/>
          <w:b/>
          <w:color w:val="000000" w:themeColor="text1"/>
          <w:kern w:val="0"/>
          <w:szCs w:val="21"/>
        </w:rPr>
      </w:pPr>
      <w:r>
        <w:rPr>
          <w:rFonts w:ascii="宋体" w:eastAsia="宋体" w:hAnsi="宋体" w:cs="Times New Roman"/>
          <w:b/>
          <w:color w:val="000000" w:themeColor="text1"/>
          <w:kern w:val="0"/>
          <w:sz w:val="22"/>
        </w:rPr>
        <w:t>11.5</w:t>
      </w:r>
      <w:r>
        <w:rPr>
          <w:rFonts w:ascii="宋体" w:eastAsia="宋体" w:hAnsi="宋体" w:cs="Times New Roman"/>
          <w:b/>
          <w:color w:val="000000" w:themeColor="text1"/>
          <w:kern w:val="0"/>
          <w:sz w:val="22"/>
        </w:rPr>
        <w:t>承包人引起的工期延误</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补充如下内容</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bookmarkStart w:id="1320" w:name="_Toc503856419"/>
      <w:r>
        <w:rPr>
          <w:rFonts w:ascii="宋体" w:eastAsia="宋体" w:hAnsi="宋体" w:cs="Times New Roman"/>
          <w:b/>
          <w:bCs/>
          <w:color w:val="000000" w:themeColor="text1"/>
          <w:kern w:val="0"/>
          <w:szCs w:val="21"/>
        </w:rPr>
        <w:t>11.5.1</w:t>
      </w:r>
      <w:r>
        <w:rPr>
          <w:rFonts w:ascii="宋体" w:eastAsia="宋体" w:hAnsi="宋体" w:cs="Times New Roman"/>
          <w:b/>
          <w:bCs/>
          <w:color w:val="000000" w:themeColor="text1"/>
          <w:kern w:val="0"/>
          <w:szCs w:val="21"/>
        </w:rPr>
        <w:t>工期控制与调整</w:t>
      </w:r>
      <w:bookmarkEnd w:id="1320"/>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）本合同工程工期分为关键节点工期和一般节点工期两类。承包人必须在施工组织设计文件中分专业详细区分和列明本合同工</w:t>
      </w:r>
      <w:proofErr w:type="gramStart"/>
      <w:r>
        <w:rPr>
          <w:rFonts w:ascii="宋体" w:eastAsia="宋体" w:hAnsi="宋体" w:cs="Times New Roman"/>
          <w:color w:val="000000" w:themeColor="text1"/>
          <w:kern w:val="0"/>
          <w:szCs w:val="21"/>
        </w:rPr>
        <w:t>程总体</w:t>
      </w:r>
      <w:proofErr w:type="gramEnd"/>
      <w:r>
        <w:rPr>
          <w:rFonts w:ascii="宋体" w:eastAsia="宋体" w:hAnsi="宋体" w:cs="Times New Roman"/>
          <w:color w:val="000000" w:themeColor="text1"/>
          <w:kern w:val="0"/>
          <w:szCs w:val="21"/>
        </w:rPr>
        <w:t>及各单体工程的关键节点工期和一般节点工期，并报总监理工程师和发</w:t>
      </w:r>
      <w:r>
        <w:rPr>
          <w:rFonts w:ascii="宋体" w:eastAsia="宋体" w:hAnsi="宋体" w:cs="Times New Roman"/>
          <w:color w:val="000000" w:themeColor="text1"/>
          <w:kern w:val="0"/>
          <w:szCs w:val="21"/>
        </w:rPr>
        <w:lastRenderedPageBreak/>
        <w:t>包人批准后实施。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工期调整的原则：对于承包人原因造成的工期延误，工期一概不得顺延。关键节点工期一般不予调整，承包人应当采取合理有效的赶工措施予以消化，而且这些合理有效的赶工措施已包括在经双方确认的施工图预算措施费中，发包人不予补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在特殊情况下，关键节点工期确需调整的，承包人必</w:t>
      </w:r>
      <w:r>
        <w:rPr>
          <w:rFonts w:ascii="宋体" w:eastAsia="宋体" w:hAnsi="宋体" w:cs="Times New Roman"/>
          <w:color w:val="000000" w:themeColor="text1"/>
          <w:kern w:val="0"/>
          <w:szCs w:val="21"/>
        </w:rPr>
        <w:t>须重新编制总工期控制计划和关键节点工期调整计划并报请总监理工程师和发包人审核。经总监理工程师、发包人审核，确认承包人编制的关键节点工期调整计划已十分完备，且已采取了合理的赶工措施足以确保工程按期竣工的，应当同意工期调整。承包人必须在总监理工程师、发包人批准其调整计划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天内，将调整后的总工期控制计划和关键节点工期调整计划按合同份数</w:t>
      </w:r>
      <w:proofErr w:type="gramStart"/>
      <w:r>
        <w:rPr>
          <w:rFonts w:ascii="宋体" w:eastAsia="宋体" w:hAnsi="宋体" w:cs="Times New Roman"/>
          <w:color w:val="000000" w:themeColor="text1"/>
          <w:kern w:val="0"/>
          <w:szCs w:val="21"/>
        </w:rPr>
        <w:t>送各方</w:t>
      </w:r>
      <w:proofErr w:type="gramEnd"/>
      <w:r>
        <w:rPr>
          <w:rFonts w:ascii="宋体" w:eastAsia="宋体" w:hAnsi="宋体" w:cs="Times New Roman"/>
          <w:color w:val="000000" w:themeColor="text1"/>
          <w:kern w:val="0"/>
          <w:szCs w:val="21"/>
        </w:rPr>
        <w:t>作为合同附件存档。</w:t>
      </w:r>
    </w:p>
    <w:p w:rsidR="00E101EA" w:rsidRDefault="00584E12">
      <w:pPr>
        <w:spacing w:line="360" w:lineRule="auto"/>
        <w:ind w:firstLineChars="200" w:firstLine="422"/>
        <w:rPr>
          <w:rFonts w:ascii="宋体" w:eastAsia="宋体" w:hAnsi="宋体" w:cs="Times New Roman"/>
          <w:b/>
          <w:bCs/>
          <w:color w:val="000000" w:themeColor="text1"/>
          <w:kern w:val="0"/>
          <w:szCs w:val="21"/>
        </w:rPr>
      </w:pPr>
      <w:bookmarkStart w:id="1321" w:name="_Toc503856420"/>
      <w:r>
        <w:rPr>
          <w:rFonts w:ascii="宋体" w:eastAsia="宋体" w:hAnsi="宋体" w:cs="Times New Roman"/>
          <w:b/>
          <w:bCs/>
          <w:color w:val="000000" w:themeColor="text1"/>
          <w:kern w:val="0"/>
          <w:szCs w:val="21"/>
        </w:rPr>
        <w:t>11.5.2</w:t>
      </w:r>
      <w:r>
        <w:rPr>
          <w:rFonts w:ascii="宋体" w:eastAsia="宋体" w:hAnsi="宋体" w:cs="Times New Roman"/>
          <w:b/>
          <w:bCs/>
          <w:color w:val="000000" w:themeColor="text1"/>
          <w:kern w:val="0"/>
          <w:szCs w:val="21"/>
        </w:rPr>
        <w:t>工期延误的原因及其处理</w:t>
      </w:r>
      <w:bookmarkEnd w:id="132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）非承包人原因造成的工期延误，是指有确凿证据</w:t>
      </w:r>
      <w:proofErr w:type="gramStart"/>
      <w:r>
        <w:rPr>
          <w:rFonts w:ascii="宋体" w:eastAsia="宋体" w:hAnsi="宋体" w:cs="Times New Roman"/>
          <w:color w:val="000000" w:themeColor="text1"/>
          <w:kern w:val="0"/>
          <w:szCs w:val="21"/>
        </w:rPr>
        <w:t>证实因</w:t>
      </w:r>
      <w:proofErr w:type="gramEnd"/>
      <w:r>
        <w:rPr>
          <w:rFonts w:ascii="宋体" w:eastAsia="宋体" w:hAnsi="宋体" w:cs="Times New Roman"/>
          <w:color w:val="000000" w:themeColor="text1"/>
          <w:kern w:val="0"/>
          <w:szCs w:val="21"/>
        </w:rPr>
        <w:t>下列原因而直接造成承包人的原定工期计划延误</w:t>
      </w:r>
      <w:r>
        <w:rPr>
          <w:rFonts w:ascii="宋体" w:eastAsia="宋体" w:hAnsi="宋体" w:cs="Times New Roman" w:hint="eastAsia"/>
          <w:color w:val="000000" w:themeColor="text1"/>
          <w:kern w:val="0"/>
          <w:szCs w:val="21"/>
        </w:rPr>
        <w:t>，由承包人提出书面申请</w:t>
      </w:r>
      <w:r>
        <w:rPr>
          <w:rFonts w:ascii="宋体" w:eastAsia="宋体" w:hAnsi="宋体" w:cs="Times New Roman" w:hint="eastAsia"/>
          <w:color w:val="000000" w:themeColor="text1"/>
          <w:kern w:val="0"/>
          <w:szCs w:val="21"/>
        </w:rPr>
        <w:t>，并经确认后生效，但不补偿任何费用</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不可抗力；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工程设计有重大变更</w:t>
      </w:r>
      <w:r>
        <w:rPr>
          <w:rFonts w:ascii="宋体" w:eastAsia="宋体" w:hAnsi="宋体" w:cs="Times New Roman" w:hint="eastAsia"/>
          <w:color w:val="000000" w:themeColor="text1"/>
          <w:kern w:val="0"/>
          <w:szCs w:val="21"/>
        </w:rPr>
        <w:t>（非承包人原因）</w:t>
      </w:r>
      <w:r>
        <w:rPr>
          <w:rFonts w:ascii="宋体" w:eastAsia="宋体" w:hAnsi="宋体" w:cs="Times New Roman"/>
          <w:color w:val="000000" w:themeColor="text1"/>
          <w:kern w:val="0"/>
          <w:szCs w:val="21"/>
        </w:rPr>
        <w:t>，并经总监理工程师确认会造成工期延误的；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发包人延期交付施工场地；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发包人无正当理由不按合同约定支付工程款而影响工期进度，并经总监理工程师确认的；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发包人其他违约行为造成工期延误并经总监理工程师确认的。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除上述原因之外，其他所有工期延误均为承包人原因造成的延误。</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）因承包人原因或因承包人对专业分包现场组织管理不力造成的工期延误，工期一概不得顺延。承包人还应当按总合同条款第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条有关约定承担违约责任。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）因承包人对现场组织管理不力或未能对专业分包提供协调、配合服务，以致专业工程的进度影响工期，承包人不得以此为由提出延长工期的要求。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11.5.3</w:t>
      </w:r>
      <w:r>
        <w:rPr>
          <w:rFonts w:ascii="宋体" w:eastAsia="宋体" w:hAnsi="宋体" w:cs="Times New Roman"/>
          <w:color w:val="000000" w:themeColor="text1"/>
          <w:kern w:val="0"/>
          <w:szCs w:val="21"/>
        </w:rPr>
        <w:t>对于非因承包人原因发生的工期延误，承包人应当在工期延误发生后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天内就延误的内容和因此发生的经济支出向发包人提出书面报告</w:t>
      </w:r>
      <w:r>
        <w:rPr>
          <w:rFonts w:ascii="宋体" w:eastAsia="宋体" w:hAnsi="宋体" w:cs="Times New Roman" w:hint="eastAsia"/>
          <w:color w:val="000000" w:themeColor="text1"/>
          <w:kern w:val="0"/>
          <w:szCs w:val="21"/>
        </w:rPr>
        <w:t>，发包人代表在应在收到报告后</w:t>
      </w:r>
      <w:r>
        <w:rPr>
          <w:rFonts w:ascii="宋体" w:eastAsia="宋体" w:hAnsi="宋体" w:cs="Times New Roman" w:hint="eastAsia"/>
          <w:color w:val="000000" w:themeColor="text1"/>
          <w:kern w:val="0"/>
          <w:szCs w:val="21"/>
        </w:rPr>
        <w:t>14</w:t>
      </w:r>
      <w:r>
        <w:rPr>
          <w:rFonts w:ascii="宋体" w:eastAsia="宋体" w:hAnsi="宋体" w:cs="Times New Roman" w:hint="eastAsia"/>
          <w:color w:val="000000" w:themeColor="text1"/>
          <w:kern w:val="0"/>
          <w:szCs w:val="21"/>
        </w:rPr>
        <w:t>天内予以答复</w:t>
      </w:r>
      <w:r>
        <w:rPr>
          <w:rFonts w:ascii="宋体" w:eastAsia="宋体" w:hAnsi="宋体" w:cs="Times New Roman"/>
          <w:color w:val="000000" w:themeColor="text1"/>
          <w:kern w:val="0"/>
          <w:szCs w:val="21"/>
        </w:rPr>
        <w:t>；逾期不报告的，发包人不予确认。</w:t>
      </w:r>
    </w:p>
    <w:p w:rsidR="00E101EA" w:rsidRDefault="00584E12">
      <w:pPr>
        <w:spacing w:line="360" w:lineRule="auto"/>
        <w:ind w:firstLineChars="200" w:firstLine="442"/>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 w:val="22"/>
        </w:rPr>
        <w:t xml:space="preserve">11.6 </w:t>
      </w:r>
      <w:r>
        <w:rPr>
          <w:rFonts w:ascii="宋体" w:eastAsia="宋体" w:hAnsi="宋体" w:cs="Times New Roman"/>
          <w:b/>
          <w:bCs/>
          <w:color w:val="000000" w:themeColor="text1"/>
          <w:kern w:val="0"/>
          <w:sz w:val="22"/>
        </w:rPr>
        <w:t>工期提前</w:t>
      </w:r>
      <w:r>
        <w:rPr>
          <w:rFonts w:ascii="宋体" w:eastAsia="宋体" w:hAnsi="宋体" w:cs="Times New Roman"/>
          <w:b/>
          <w:bCs/>
          <w:color w:val="000000" w:themeColor="text1"/>
          <w:kern w:val="0"/>
          <w:sz w:val="22"/>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发包人要求承包人提前竣工的，赶工费用协商解决。</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22" w:name="_Toc52183909"/>
      <w:bookmarkStart w:id="1323" w:name="_Toc140222679"/>
      <w:bookmarkStart w:id="1324" w:name="_Toc13082"/>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12</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暂停工作</w:t>
      </w:r>
      <w:bookmarkEnd w:id="1322"/>
      <w:bookmarkEnd w:id="1323"/>
      <w:bookmarkEnd w:id="132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通用条款</w:t>
      </w:r>
      <w:r>
        <w:rPr>
          <w:rFonts w:ascii="宋体" w:eastAsia="宋体" w:hAnsi="宋体" w:cs="Times New Roman"/>
          <w:color w:val="000000" w:themeColor="text1"/>
          <w:kern w:val="0"/>
          <w:szCs w:val="21"/>
        </w:rPr>
        <w:t>12.2.2</w:t>
      </w:r>
      <w:r>
        <w:rPr>
          <w:rFonts w:ascii="宋体" w:eastAsia="宋体" w:hAnsi="宋体" w:cs="Times New Roman"/>
          <w:color w:val="000000" w:themeColor="text1"/>
          <w:kern w:val="0"/>
          <w:szCs w:val="21"/>
        </w:rPr>
        <w:t>款修改为：由于发包人的原因发生暂停施工的紧急情况，且监理人未及时下达暂停工作指示的，承包人可先暂停施工，并及时向发包人、监理人提出暂停工作的书面请求。</w:t>
      </w:r>
    </w:p>
    <w:p w:rsidR="00E101EA" w:rsidRDefault="00584E12">
      <w:pPr>
        <w:spacing w:line="360" w:lineRule="auto"/>
        <w:ind w:firstLineChars="200" w:firstLine="422"/>
        <w:rPr>
          <w:rFonts w:ascii="宋体" w:eastAsia="宋体" w:hAnsi="宋体" w:cs="Times New Roman"/>
          <w:b/>
          <w:color w:val="000000" w:themeColor="text1"/>
          <w:kern w:val="0"/>
          <w:szCs w:val="21"/>
        </w:rPr>
      </w:pPr>
      <w:bookmarkStart w:id="1325" w:name="_Toc29709"/>
      <w:bookmarkStart w:id="1326" w:name="_Toc6015"/>
      <w:bookmarkStart w:id="1327" w:name="_Toc15926"/>
      <w:bookmarkStart w:id="1328" w:name="_Toc2055"/>
      <w:r>
        <w:rPr>
          <w:rFonts w:ascii="宋体" w:eastAsia="宋体" w:hAnsi="宋体" w:cs="Times New Roman" w:hint="eastAsia"/>
          <w:b/>
          <w:color w:val="000000" w:themeColor="text1"/>
          <w:kern w:val="0"/>
          <w:szCs w:val="21"/>
        </w:rPr>
        <w:t xml:space="preserve">12.4 </w:t>
      </w:r>
      <w:r>
        <w:rPr>
          <w:rFonts w:ascii="宋体" w:eastAsia="宋体" w:hAnsi="宋体" w:cs="Times New Roman" w:hint="eastAsia"/>
          <w:b/>
          <w:color w:val="000000" w:themeColor="text1"/>
          <w:kern w:val="0"/>
          <w:szCs w:val="21"/>
        </w:rPr>
        <w:t>暂停工作后的复工</w:t>
      </w:r>
      <w:bookmarkEnd w:id="1325"/>
      <w:bookmarkEnd w:id="1326"/>
      <w:bookmarkEnd w:id="1327"/>
      <w:bookmarkEnd w:id="1328"/>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12.4.2</w:t>
      </w:r>
      <w:r>
        <w:rPr>
          <w:rFonts w:ascii="宋体" w:eastAsia="宋体" w:hAnsi="宋体" w:cs="Times New Roman" w:hint="eastAsia"/>
          <w:color w:val="000000" w:themeColor="text1"/>
          <w:kern w:val="0"/>
          <w:szCs w:val="21"/>
        </w:rPr>
        <w:t>通用合同条款第</w:t>
      </w:r>
      <w:r>
        <w:rPr>
          <w:rFonts w:ascii="宋体" w:eastAsia="宋体" w:hAnsi="宋体" w:cs="Times New Roman"/>
          <w:color w:val="000000" w:themeColor="text1"/>
          <w:kern w:val="0"/>
          <w:szCs w:val="21"/>
        </w:rPr>
        <w:t>12.4.2</w:t>
      </w:r>
      <w:r>
        <w:rPr>
          <w:rFonts w:ascii="宋体" w:eastAsia="宋体" w:hAnsi="宋体" w:cs="Times New Roman" w:hint="eastAsia"/>
          <w:color w:val="000000" w:themeColor="text1"/>
          <w:kern w:val="0"/>
          <w:szCs w:val="21"/>
        </w:rPr>
        <w:t>项内容不适用于本项目，本项在专用合同条款另行约定如下：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承包人无故拖延和拒绝复工的，承包人承担由此增加的费用和（或）延误的工期；因发包人原因无法按</w:t>
      </w:r>
      <w:r>
        <w:rPr>
          <w:rFonts w:ascii="宋体" w:eastAsia="宋体" w:hAnsi="宋体" w:cs="Times New Roman" w:hint="eastAsia"/>
          <w:color w:val="000000" w:themeColor="text1"/>
          <w:kern w:val="0"/>
          <w:szCs w:val="21"/>
        </w:rPr>
        <w:lastRenderedPageBreak/>
        <w:t>时复工的，按照专用合同条款第</w:t>
      </w:r>
      <w:r>
        <w:rPr>
          <w:rFonts w:ascii="宋体" w:eastAsia="宋体" w:hAnsi="宋体" w:cs="Times New Roman"/>
          <w:color w:val="000000" w:themeColor="text1"/>
          <w:kern w:val="0"/>
          <w:szCs w:val="21"/>
        </w:rPr>
        <w:t>11.3</w:t>
      </w:r>
      <w:r>
        <w:rPr>
          <w:rFonts w:ascii="宋体" w:eastAsia="宋体" w:hAnsi="宋体" w:cs="Times New Roman" w:hint="eastAsia"/>
          <w:color w:val="000000" w:themeColor="text1"/>
          <w:kern w:val="0"/>
          <w:szCs w:val="21"/>
        </w:rPr>
        <w:t>款约定办理。</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 xml:space="preserve"> </w:t>
      </w: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 xml:space="preserve"> 12. 6</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12.6</w:t>
      </w:r>
      <w:r>
        <w:rPr>
          <w:rFonts w:ascii="宋体" w:eastAsia="宋体" w:hAnsi="宋体" w:cs="Times New Roman"/>
          <w:color w:val="000000" w:themeColor="text1"/>
          <w:kern w:val="0"/>
          <w:szCs w:val="21"/>
        </w:rPr>
        <w:t>因下列原因，总监理工程师报经发包人同意，可通知承包人暂停施工：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）工程设计发生重大变更；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）不可抗力；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）质量事故；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）安全生产事故。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除发包人重大违约外，承包人不得以与发包人有争议或争议未解决为由而单方面停工，否则，按合同条款</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因发生上述第（</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）项原因而暂停施工，</w:t>
      </w:r>
      <w:r>
        <w:rPr>
          <w:rFonts w:ascii="宋体" w:eastAsia="宋体" w:hAnsi="宋体" w:cs="Times New Roman" w:hint="eastAsia"/>
          <w:color w:val="000000" w:themeColor="text1"/>
          <w:kern w:val="0"/>
          <w:szCs w:val="21"/>
        </w:rPr>
        <w:t>影响关键线路工期的，</w:t>
      </w:r>
      <w:r>
        <w:rPr>
          <w:rFonts w:ascii="宋体" w:eastAsia="宋体" w:hAnsi="宋体" w:cs="Times New Roman"/>
          <w:color w:val="000000" w:themeColor="text1"/>
          <w:kern w:val="0"/>
          <w:szCs w:val="21"/>
        </w:rPr>
        <w:t>工期应予以适当调整；因发生上述第（</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）项原因而暂停施工，工期不予顺延，承包人必须承担由此发生的费用，并按第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条相关约定向发包人承担违约责任。</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12.7</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12.7</w:t>
      </w:r>
      <w:r>
        <w:rPr>
          <w:rFonts w:ascii="宋体" w:eastAsia="宋体" w:hAnsi="宋体" w:cs="Times New Roman"/>
          <w:color w:val="000000" w:themeColor="text1"/>
          <w:kern w:val="0"/>
          <w:szCs w:val="21"/>
        </w:rPr>
        <w:t>为了保证工程质量安全，凡出现下列情况之一（不限于此）的，总监理工程师有权下达停工令，责令承包人停工整改，由此造成的损失由承包人自行负责，造成工期延误的由承包人按合同条款</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条有关约定承担违约责任：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）拒绝监理单位管理；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）拒绝技术质量监督单位管理；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）施工组织设计（方案）未获总监理工程师批准而进行施工；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）未经监理单位检验而进行下一道工序作业；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）擅自采用未经监理单位及发包人认可或批准的材料，或者使用的原材料、构配件不合格或未经检查确认，或者擅自采用未经认可的代用材料；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）擅自变更设计图纸的要求；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）转包</w:t>
      </w:r>
      <w:r>
        <w:rPr>
          <w:rFonts w:ascii="宋体" w:eastAsia="宋体" w:hAnsi="宋体" w:cs="Times New Roman" w:hint="eastAsia"/>
          <w:color w:val="000000" w:themeColor="text1"/>
          <w:kern w:val="0"/>
          <w:szCs w:val="21"/>
        </w:rPr>
        <w:t>或违法分包</w:t>
      </w:r>
      <w:r>
        <w:rPr>
          <w:rFonts w:ascii="宋体" w:eastAsia="宋体" w:hAnsi="宋体" w:cs="Times New Roman"/>
          <w:color w:val="000000" w:themeColor="text1"/>
          <w:kern w:val="0"/>
          <w:szCs w:val="21"/>
        </w:rPr>
        <w:t>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）擅自让未经发包人批准的分包单位进场作业；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）存在安全隐患，未按监理单位要求及时进行整改；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）未按双方约定的资料上报要求上报所需的资料</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11</w:t>
      </w:r>
      <w:r>
        <w:rPr>
          <w:rFonts w:ascii="宋体" w:eastAsia="宋体" w:hAnsi="宋体" w:cs="Times New Roman" w:hint="eastAsia"/>
          <w:color w:val="000000" w:themeColor="text1"/>
          <w:kern w:val="0"/>
          <w:szCs w:val="21"/>
        </w:rPr>
        <w:t>）其他监理人认为需要</w:t>
      </w:r>
      <w:r>
        <w:rPr>
          <w:rFonts w:ascii="宋体" w:eastAsia="宋体" w:hAnsi="宋体" w:cs="Times New Roman"/>
          <w:color w:val="000000" w:themeColor="text1"/>
          <w:kern w:val="0"/>
          <w:szCs w:val="21"/>
        </w:rPr>
        <w:t>停工整改</w:t>
      </w:r>
      <w:r>
        <w:rPr>
          <w:rFonts w:ascii="宋体" w:eastAsia="宋体" w:hAnsi="宋体" w:cs="Times New Roman" w:hint="eastAsia"/>
          <w:color w:val="000000" w:themeColor="text1"/>
          <w:kern w:val="0"/>
          <w:szCs w:val="21"/>
        </w:rPr>
        <w:t>的承包人行为</w:t>
      </w:r>
      <w:r>
        <w:rPr>
          <w:rFonts w:ascii="宋体" w:eastAsia="宋体" w:hAnsi="宋体" w:cs="Times New Roman"/>
          <w:color w:val="000000" w:themeColor="text1"/>
          <w:kern w:val="0"/>
          <w:szCs w:val="21"/>
        </w:rPr>
        <w:t>。</w:t>
      </w:r>
    </w:p>
    <w:p w:rsidR="00E101EA" w:rsidRDefault="00E101EA">
      <w:pPr>
        <w:spacing w:after="120"/>
        <w:rPr>
          <w:rFonts w:ascii="宋体" w:eastAsia="宋体" w:hAnsi="宋体" w:cs="Times New Roman"/>
          <w:color w:val="000000" w:themeColor="text1"/>
          <w:szCs w:val="24"/>
        </w:rPr>
      </w:pP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12.8</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12.8</w:t>
      </w:r>
      <w:r>
        <w:rPr>
          <w:rFonts w:ascii="宋体" w:eastAsia="宋体" w:hAnsi="宋体" w:cs="Times New Roman"/>
          <w:color w:val="000000" w:themeColor="text1"/>
          <w:kern w:val="0"/>
          <w:szCs w:val="21"/>
        </w:rPr>
        <w:t>由于政府部门举行特殊活动引起停工的，报发包人确认后，工期相应顺延，因停工产生的费用由承包人承担。</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29" w:name="_Toc52183910"/>
      <w:bookmarkStart w:id="1330" w:name="_Toc29363"/>
      <w:bookmarkStart w:id="1331" w:name="_Toc140222680"/>
      <w:r>
        <w:rPr>
          <w:rFonts w:ascii="宋体" w:eastAsia="宋体" w:hAnsi="宋体" w:cs="Times New Roman"/>
          <w:b/>
          <w:color w:val="000000" w:themeColor="text1"/>
          <w:kern w:val="0"/>
          <w:sz w:val="24"/>
          <w:szCs w:val="24"/>
        </w:rPr>
        <w:lastRenderedPageBreak/>
        <w:t>第</w:t>
      </w:r>
      <w:r>
        <w:rPr>
          <w:rFonts w:ascii="宋体" w:eastAsia="宋体" w:hAnsi="宋体" w:cs="Times New Roman"/>
          <w:b/>
          <w:color w:val="000000" w:themeColor="text1"/>
          <w:kern w:val="0"/>
          <w:sz w:val="24"/>
          <w:szCs w:val="24"/>
        </w:rPr>
        <w:t>13</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工程质量</w:t>
      </w:r>
      <w:bookmarkEnd w:id="1329"/>
      <w:bookmarkEnd w:id="1330"/>
      <w:bookmarkEnd w:id="1331"/>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13.1 </w:t>
      </w:r>
      <w:r>
        <w:rPr>
          <w:rFonts w:ascii="宋体" w:eastAsia="宋体" w:hAnsi="宋体" w:cs="Times New Roman"/>
          <w:b/>
          <w:color w:val="000000" w:themeColor="text1"/>
          <w:kern w:val="0"/>
          <w:sz w:val="22"/>
        </w:rPr>
        <w:t>工程质量要求</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13.1.1</w:t>
      </w:r>
      <w:r>
        <w:rPr>
          <w:rFonts w:ascii="宋体" w:eastAsia="宋体" w:hAnsi="宋体" w:cs="Times New Roman"/>
          <w:color w:val="000000" w:themeColor="text1"/>
          <w:kern w:val="0"/>
          <w:szCs w:val="21"/>
        </w:rPr>
        <w:t>补充如下：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）本合同工程质量标准为：设计要求：符合《建设工程质量管理条例》、《建设工程勘察设计管理条例》、《建筑工程设计文件编制深度规定（</w:t>
      </w:r>
      <w:r>
        <w:rPr>
          <w:rFonts w:ascii="宋体" w:eastAsia="宋体" w:hAnsi="宋体" w:cs="Times New Roman"/>
          <w:color w:val="000000" w:themeColor="text1"/>
          <w:kern w:val="0"/>
          <w:szCs w:val="21"/>
        </w:rPr>
        <w:t>2016</w:t>
      </w:r>
      <w:r>
        <w:rPr>
          <w:rFonts w:ascii="宋体" w:eastAsia="宋体" w:hAnsi="宋体" w:cs="Times New Roman"/>
          <w:color w:val="000000" w:themeColor="text1"/>
          <w:kern w:val="0"/>
          <w:szCs w:val="21"/>
        </w:rPr>
        <w:t>年版）》等国家及地方有关工程设计管理法规和规章，达到行业相关规范技术标准等要求。施工要求：符合设计图纸要求和国家、省、市相关法律法规规定要求及行业颁发的工程质量验收标准：</w:t>
      </w:r>
      <w:r>
        <w:rPr>
          <w:rFonts w:ascii="宋体" w:eastAsia="宋体" w:hAnsi="宋体" w:cs="Times New Roman"/>
          <w:color w:val="000000" w:themeColor="text1"/>
          <w:kern w:val="0"/>
          <w:szCs w:val="21"/>
          <w:u w:val="single"/>
        </w:rPr>
        <w:t>达到国家或行业质量检验评定的合格标准，超过合格标准也无奖励。</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）承包人必须确保其专业承包工程内容验收合格。因承包人原因</w:t>
      </w:r>
      <w:proofErr w:type="gramStart"/>
      <w:r>
        <w:rPr>
          <w:rFonts w:ascii="宋体" w:eastAsia="宋体" w:hAnsi="宋体" w:cs="Times New Roman"/>
          <w:color w:val="000000" w:themeColor="text1"/>
          <w:kern w:val="0"/>
          <w:szCs w:val="21"/>
        </w:rPr>
        <w:t>致工程</w:t>
      </w:r>
      <w:proofErr w:type="gramEnd"/>
      <w:r>
        <w:rPr>
          <w:rFonts w:ascii="宋体" w:eastAsia="宋体" w:hAnsi="宋体" w:cs="Times New Roman"/>
          <w:color w:val="000000" w:themeColor="text1"/>
          <w:kern w:val="0"/>
          <w:szCs w:val="21"/>
        </w:rPr>
        <w:t>未验收合格并导致工程不能按计划工期办理竣工验收的，由承包人按合同第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条的约</w:t>
      </w:r>
      <w:r>
        <w:rPr>
          <w:rFonts w:ascii="宋体" w:eastAsia="宋体" w:hAnsi="宋体" w:cs="Times New Roman"/>
          <w:color w:val="000000" w:themeColor="text1"/>
          <w:kern w:val="0"/>
          <w:szCs w:val="21"/>
        </w:rPr>
        <w:t>定承担违约责任。（若为联合体单位，联合体牵头人和成员向发包人连带地承担法律责任）</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13.1.3</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bookmarkStart w:id="1332" w:name="_Toc503856423"/>
      <w:r>
        <w:rPr>
          <w:rFonts w:ascii="宋体" w:eastAsia="宋体" w:hAnsi="宋体" w:cs="Times New Roman"/>
          <w:b/>
          <w:bCs/>
          <w:color w:val="000000" w:themeColor="text1"/>
          <w:kern w:val="0"/>
          <w:szCs w:val="21"/>
        </w:rPr>
        <w:t>13.1.3</w:t>
      </w:r>
      <w:r>
        <w:rPr>
          <w:rFonts w:ascii="宋体" w:eastAsia="宋体" w:hAnsi="宋体" w:cs="Times New Roman"/>
          <w:b/>
          <w:bCs/>
          <w:color w:val="000000" w:themeColor="text1"/>
          <w:kern w:val="0"/>
          <w:szCs w:val="21"/>
        </w:rPr>
        <w:t>工程质量争议与鉴定</w:t>
      </w:r>
      <w:bookmarkEnd w:id="1332"/>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双方一致同意，对于本合同履行过程中的工程质量争议，应由工程所在地负责工程质量监督的政府主管机构或部门依据《建筑工程施工质量验收统一标准》等专业验收、技术规范和设计图纸要求的质量标准做出鉴定。同时，承包人应积极配合工程质量第三方检测工作，并积极采用新材料、新工艺、新技术。</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13.1.4</w:t>
      </w:r>
      <w:r>
        <w:rPr>
          <w:rFonts w:ascii="宋体" w:eastAsia="宋体" w:hAnsi="宋体" w:cs="Times New Roman"/>
          <w:b/>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bookmarkStart w:id="1333" w:name="_Toc503856424"/>
      <w:r>
        <w:rPr>
          <w:rFonts w:ascii="宋体" w:eastAsia="宋体" w:hAnsi="宋体" w:cs="Times New Roman"/>
          <w:b/>
          <w:bCs/>
          <w:color w:val="000000" w:themeColor="text1"/>
          <w:kern w:val="0"/>
          <w:szCs w:val="21"/>
        </w:rPr>
        <w:t>13.1.4</w:t>
      </w:r>
      <w:r>
        <w:rPr>
          <w:rFonts w:ascii="宋体" w:eastAsia="宋体" w:hAnsi="宋体" w:cs="Times New Roman"/>
          <w:b/>
          <w:bCs/>
          <w:color w:val="000000" w:themeColor="text1"/>
          <w:kern w:val="0"/>
          <w:szCs w:val="21"/>
        </w:rPr>
        <w:t>工程质量保证体系</w:t>
      </w:r>
      <w:bookmarkEnd w:id="133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承包人应当完善质量管理制度，建立质量控制流程，进行全面质量管理（</w:t>
      </w:r>
      <w:r>
        <w:rPr>
          <w:rFonts w:ascii="宋体" w:eastAsia="宋体" w:hAnsi="宋体" w:cs="Times New Roman"/>
          <w:color w:val="000000" w:themeColor="text1"/>
          <w:kern w:val="0"/>
          <w:szCs w:val="21"/>
        </w:rPr>
        <w:t>TQC</w:t>
      </w:r>
      <w:r>
        <w:rPr>
          <w:rFonts w:ascii="宋体" w:eastAsia="宋体" w:hAnsi="宋体" w:cs="Times New Roman"/>
          <w:color w:val="000000" w:themeColor="text1"/>
          <w:kern w:val="0"/>
          <w:szCs w:val="21"/>
        </w:rPr>
        <w:t>），以</w:t>
      </w:r>
      <w:r>
        <w:rPr>
          <w:rFonts w:ascii="宋体" w:eastAsia="宋体" w:hAnsi="宋体" w:cs="Times New Roman"/>
          <w:color w:val="000000" w:themeColor="text1"/>
          <w:kern w:val="0"/>
          <w:szCs w:val="21"/>
        </w:rPr>
        <w:t>2000GB/T19000</w:t>
      </w:r>
      <w:r>
        <w:rPr>
          <w:rFonts w:ascii="宋体" w:eastAsia="宋体" w:hAnsi="宋体" w:cs="Times New Roman"/>
          <w:color w:val="000000" w:themeColor="text1"/>
          <w:kern w:val="0"/>
          <w:szCs w:val="21"/>
        </w:rPr>
        <w:t>《质量管理与质量保证》为标准，建立并保持一个健全的工程质量保证体系。为此，承包人必须做到（包括但不限于）：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）建立完整的质量保证体系，委派专人负责工程质量管理，现场管理机构、工区（段）设有专职质检人员，班组设质检员，必须附有项目架构人员名单，各类人员必须持有上岗资格证，于本合同签订后</w:t>
      </w:r>
      <w:r>
        <w:rPr>
          <w:rFonts w:ascii="宋体" w:eastAsia="宋体" w:hAnsi="宋体" w:cs="Times New Roman"/>
          <w:color w:val="000000" w:themeColor="text1"/>
          <w:kern w:val="0"/>
          <w:szCs w:val="21"/>
        </w:rPr>
        <w:t xml:space="preserve"> 5 </w:t>
      </w:r>
      <w:r>
        <w:rPr>
          <w:rFonts w:ascii="宋体" w:eastAsia="宋体" w:hAnsi="宋体" w:cs="Times New Roman"/>
          <w:color w:val="000000" w:themeColor="text1"/>
          <w:kern w:val="0"/>
          <w:szCs w:val="21"/>
        </w:rPr>
        <w:t>天内将上述人员报总监理工程师备查。承包人还应建立并完善各项目质量管理检查制度及企业质量管理文件等。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）承包人提交</w:t>
      </w:r>
      <w:r>
        <w:rPr>
          <w:rFonts w:ascii="宋体" w:eastAsia="宋体" w:hAnsi="宋体" w:cs="Times New Roman"/>
          <w:color w:val="000000" w:themeColor="text1"/>
          <w:kern w:val="0"/>
          <w:szCs w:val="21"/>
        </w:rPr>
        <w:t>总监理工程师批准的施工组织设计或者施工方案必须附有完备的工程质量保证措施，包括：工程质量预控措施，工序质量控制点，工程的标准工艺流程图和技术、组织措施，制造工程各分部、分项的关键工序、特殊工序控制、及样板制度。重点分部（项）工程的施工方法，材料、制品试件取样及送检试验的方法或检测方案，成品保护的措施和方法，质量报表和质量事故的报告制度等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）单项工程开工前，承包人必须对职工进行技术交底，组织学习有关规程、标准、规范和工艺要求（规程包括但不限于施工企业标准和作业指导书），在施工中必须按规程及工艺进行操作</w:t>
      </w:r>
      <w:r>
        <w:rPr>
          <w:rFonts w:ascii="宋体" w:eastAsia="宋体" w:hAnsi="宋体" w:cs="Times New Roman"/>
          <w:color w:val="000000" w:themeColor="text1"/>
          <w:kern w:val="0"/>
          <w:szCs w:val="21"/>
        </w:rPr>
        <w:t>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）单项工程和重要部位必须遵循先试验后铺开施工的程序，开工前承包人应熟悉施工图纸会审和设计变更内容并完成施工组织设计和必要的施工准备，</w:t>
      </w:r>
      <w:proofErr w:type="gramStart"/>
      <w:r>
        <w:rPr>
          <w:rFonts w:ascii="宋体" w:eastAsia="宋体" w:hAnsi="宋体" w:cs="Times New Roman"/>
          <w:color w:val="000000" w:themeColor="text1"/>
          <w:kern w:val="0"/>
          <w:szCs w:val="21"/>
        </w:rPr>
        <w:t>送总监理工程师</w:t>
      </w:r>
      <w:proofErr w:type="gramEnd"/>
      <w:r>
        <w:rPr>
          <w:rFonts w:ascii="宋体" w:eastAsia="宋体" w:hAnsi="宋体" w:cs="Times New Roman"/>
          <w:color w:val="000000" w:themeColor="text1"/>
          <w:kern w:val="0"/>
          <w:szCs w:val="21"/>
        </w:rPr>
        <w:t>审查批准后方可进行试验性施工，完工后由总监理工程师检验，符合要求后才能铺开施工或者批量生产。</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）按现行国家规范和标准有关规定对标准产品进场</w:t>
      </w:r>
      <w:r>
        <w:rPr>
          <w:rFonts w:ascii="宋体" w:eastAsia="宋体" w:hAnsi="宋体" w:cs="Times New Roman"/>
          <w:color w:val="000000" w:themeColor="text1"/>
          <w:kern w:val="0"/>
          <w:szCs w:val="21"/>
        </w:rPr>
        <w:t>100</w:t>
      </w:r>
      <w:r>
        <w:rPr>
          <w:rFonts w:ascii="宋体" w:eastAsia="宋体" w:hAnsi="宋体" w:cs="Times New Roman"/>
          <w:color w:val="000000" w:themeColor="text1"/>
          <w:kern w:val="0"/>
          <w:szCs w:val="21"/>
        </w:rPr>
        <w:t>％见证</w:t>
      </w:r>
      <w:proofErr w:type="gramStart"/>
      <w:r>
        <w:rPr>
          <w:rFonts w:ascii="宋体" w:eastAsia="宋体" w:hAnsi="宋体" w:cs="Times New Roman"/>
          <w:color w:val="000000" w:themeColor="text1"/>
          <w:kern w:val="0"/>
          <w:szCs w:val="21"/>
        </w:rPr>
        <w:t>检试验</w:t>
      </w:r>
      <w:proofErr w:type="gramEnd"/>
      <w:r>
        <w:rPr>
          <w:rFonts w:ascii="宋体" w:eastAsia="宋体" w:hAnsi="宋体" w:cs="Times New Roman"/>
          <w:color w:val="000000" w:themeColor="text1"/>
          <w:kern w:val="0"/>
          <w:szCs w:val="21"/>
        </w:rPr>
        <w:t>和</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％监督抽检试验。必须设立工地实验室。结构混凝土试件必须确保有同条件养护送检试验。</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bookmarkStart w:id="1334" w:name="_Toc503856425"/>
      <w:r>
        <w:rPr>
          <w:rFonts w:ascii="宋体" w:eastAsia="宋体" w:hAnsi="宋体" w:cs="Times New Roman"/>
          <w:b/>
          <w:color w:val="000000" w:themeColor="text1"/>
          <w:kern w:val="0"/>
          <w:sz w:val="22"/>
        </w:rPr>
        <w:t>13.4</w:t>
      </w:r>
      <w:r>
        <w:rPr>
          <w:rFonts w:ascii="宋体" w:eastAsia="宋体" w:hAnsi="宋体" w:cs="Times New Roman"/>
          <w:b/>
          <w:color w:val="000000" w:themeColor="text1"/>
          <w:kern w:val="0"/>
          <w:sz w:val="22"/>
        </w:rPr>
        <w:t>工程隐蔽部位覆盖前的检查</w:t>
      </w:r>
      <w:bookmarkEnd w:id="1334"/>
    </w:p>
    <w:p w:rsidR="00E101EA" w:rsidRDefault="00584E12">
      <w:pPr>
        <w:spacing w:line="360" w:lineRule="auto"/>
        <w:ind w:firstLineChars="200" w:firstLine="420"/>
        <w:jc w:val="left"/>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补充如下</w:t>
      </w:r>
      <w:r>
        <w:rPr>
          <w:rFonts w:ascii="宋体" w:eastAsia="宋体" w:hAnsi="宋体" w:cs="Times New Roman"/>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13.4.1</w:t>
      </w:r>
      <w:r>
        <w:rPr>
          <w:rFonts w:ascii="宋体" w:eastAsia="宋体" w:hAnsi="宋体" w:cs="Times New Roman"/>
          <w:color w:val="000000" w:themeColor="text1"/>
          <w:kern w:val="0"/>
          <w:szCs w:val="21"/>
        </w:rPr>
        <w:t>双方约定中间验收部位：按相关文件执行。验收人员组成：发包人、监理单位、总承包人、专业承包人及其它有关单位。验收程序如下：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工程具备隐蔽条件或达到专用条款约定的中间验收部位，承包人进行自检，并在隐蔽或中间验收前</w:t>
      </w:r>
      <w:r>
        <w:rPr>
          <w:rFonts w:ascii="宋体" w:eastAsia="宋体" w:hAnsi="宋体" w:cs="Times New Roman"/>
          <w:color w:val="000000" w:themeColor="text1"/>
          <w:kern w:val="0"/>
          <w:szCs w:val="21"/>
        </w:rPr>
        <w:t>48</w:t>
      </w:r>
      <w:r>
        <w:rPr>
          <w:rFonts w:ascii="宋体" w:eastAsia="宋体" w:hAnsi="宋体" w:cs="Times New Roman"/>
          <w:color w:val="000000" w:themeColor="text1"/>
          <w:kern w:val="0"/>
          <w:szCs w:val="21"/>
        </w:rPr>
        <w:t>小时以书面形式通知</w:t>
      </w:r>
      <w:r>
        <w:rPr>
          <w:rFonts w:ascii="宋体" w:eastAsia="宋体" w:hAnsi="宋体" w:cs="Times New Roman" w:hint="eastAsia"/>
          <w:color w:val="000000" w:themeColor="text1"/>
          <w:kern w:val="0"/>
          <w:szCs w:val="21"/>
        </w:rPr>
        <w:t>工程师</w:t>
      </w:r>
      <w:r>
        <w:rPr>
          <w:rFonts w:ascii="宋体" w:eastAsia="宋体" w:hAnsi="宋体" w:cs="Times New Roman"/>
          <w:color w:val="000000" w:themeColor="text1"/>
          <w:kern w:val="0"/>
          <w:szCs w:val="21"/>
        </w:rPr>
        <w:t>验收。通知包括隐蔽和中间验收的内容、验收时间和地点。承包人准备验收记录，验收合格，工程师在验收记录上签字后，承包人可进行隐蔽和继续施工。验收不合格，承包人在工程师限定的时间内修改后重新验收。</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13.5 </w:t>
      </w:r>
      <w:r>
        <w:rPr>
          <w:rFonts w:ascii="宋体" w:eastAsia="宋体" w:hAnsi="宋体" w:cs="Times New Roman"/>
          <w:b/>
          <w:color w:val="000000" w:themeColor="text1"/>
          <w:kern w:val="0"/>
          <w:sz w:val="22"/>
        </w:rPr>
        <w:t>清除不合格工程</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13.5.2</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13.5.2</w:t>
      </w:r>
      <w:r>
        <w:rPr>
          <w:rFonts w:ascii="宋体" w:eastAsia="宋体" w:hAnsi="宋体" w:cs="Times New Roman"/>
          <w:color w:val="000000" w:themeColor="text1"/>
          <w:kern w:val="0"/>
          <w:szCs w:val="21"/>
        </w:rPr>
        <w:t>对承包人采购的工程材料、设备及采用的工艺的查验。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承包人</w:t>
      </w:r>
      <w:r>
        <w:rPr>
          <w:rFonts w:ascii="宋体" w:eastAsia="宋体" w:hAnsi="宋体" w:cs="Times New Roman"/>
          <w:color w:val="000000" w:themeColor="text1"/>
          <w:kern w:val="0"/>
          <w:szCs w:val="21"/>
        </w:rPr>
        <w:t>实施工程的一切材料、设备及工艺，都必须符合工程设计及技术标准、规范的要求，应按照招标文件的约定及设备和有关标准要求采购，所用材料、设备均为一年内生产的全新材料、设备，并提供产品合格证明，对材料质量负责（不允许有负公差）。承包人在材料到货前</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小时</w:t>
      </w:r>
      <w:proofErr w:type="gramStart"/>
      <w:r>
        <w:rPr>
          <w:rFonts w:ascii="宋体" w:eastAsia="宋体" w:hAnsi="宋体" w:cs="Times New Roman"/>
          <w:color w:val="000000" w:themeColor="text1"/>
          <w:kern w:val="0"/>
          <w:szCs w:val="21"/>
        </w:rPr>
        <w:t>通知</w:t>
      </w:r>
      <w:r>
        <w:rPr>
          <w:rFonts w:ascii="宋体" w:eastAsia="宋体" w:hAnsi="宋体" w:cs="Times New Roman" w:hint="eastAsia"/>
          <w:color w:val="000000" w:themeColor="text1"/>
          <w:kern w:val="0"/>
          <w:szCs w:val="21"/>
        </w:rPr>
        <w:t>总</w:t>
      </w:r>
      <w:proofErr w:type="gramEnd"/>
      <w:r>
        <w:rPr>
          <w:rFonts w:ascii="宋体" w:eastAsia="宋体" w:hAnsi="宋体" w:cs="Times New Roman" w:hint="eastAsia"/>
          <w:color w:val="000000" w:themeColor="text1"/>
          <w:kern w:val="0"/>
          <w:szCs w:val="21"/>
        </w:rPr>
        <w:t>监理</w:t>
      </w:r>
      <w:r>
        <w:rPr>
          <w:rFonts w:ascii="宋体" w:eastAsia="宋体" w:hAnsi="宋体" w:cs="Times New Roman"/>
          <w:color w:val="000000" w:themeColor="text1"/>
          <w:kern w:val="0"/>
          <w:szCs w:val="21"/>
        </w:rPr>
        <w:t>工程师清点，并应当在用于工程之前经过检验或试验，不合格的不得使用。承包人要建立检验、试验制度，随时按总监理工程师的要求，在材料、设备的制造、加工，或制配地点，或施工场地进行检验或试验</w:t>
      </w:r>
      <w:r>
        <w:rPr>
          <w:rFonts w:ascii="宋体" w:eastAsia="宋体" w:hAnsi="宋体" w:cs="Times New Roman"/>
          <w:color w:val="000000" w:themeColor="text1"/>
          <w:kern w:val="0"/>
          <w:szCs w:val="21"/>
        </w:rPr>
        <w:t>，并应提供一切正常需要的手段，在材料、设备及工艺用于工程之前提供样品、样件，按照总监理工程师的选择和要求进行检验或试验。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材料设备经发包人批准的为准，须报发包人批准同意方可采购。发包人有权根据产品的定位选取</w:t>
      </w:r>
      <w:r>
        <w:rPr>
          <w:rFonts w:ascii="宋体" w:eastAsia="宋体" w:hAnsi="宋体" w:cs="Times New Roman" w:hint="eastAsia"/>
          <w:color w:val="000000" w:themeColor="text1"/>
          <w:kern w:val="0"/>
          <w:szCs w:val="21"/>
        </w:rPr>
        <w:t>符合工程</w:t>
      </w:r>
      <w:r>
        <w:rPr>
          <w:rFonts w:ascii="宋体" w:eastAsia="宋体" w:hAnsi="宋体" w:cs="Times New Roman"/>
          <w:color w:val="000000" w:themeColor="text1"/>
          <w:kern w:val="0"/>
          <w:szCs w:val="21"/>
        </w:rPr>
        <w:t>档次</w:t>
      </w:r>
      <w:r>
        <w:rPr>
          <w:rFonts w:ascii="宋体" w:eastAsia="宋体" w:hAnsi="宋体" w:cs="Times New Roman" w:hint="eastAsia"/>
          <w:color w:val="000000" w:themeColor="text1"/>
          <w:kern w:val="0"/>
          <w:szCs w:val="21"/>
        </w:rPr>
        <w:t>要求</w:t>
      </w:r>
      <w:r>
        <w:rPr>
          <w:rFonts w:ascii="宋体" w:eastAsia="宋体" w:hAnsi="宋体" w:cs="Times New Roman"/>
          <w:color w:val="000000" w:themeColor="text1"/>
          <w:kern w:val="0"/>
          <w:szCs w:val="21"/>
        </w:rPr>
        <w:t>的品牌。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）总监理工程师有权在施工场地、库</w:t>
      </w:r>
      <w:r>
        <w:rPr>
          <w:rFonts w:ascii="宋体" w:eastAsia="宋体" w:hAnsi="宋体" w:cs="Times New Roman"/>
          <w:color w:val="000000" w:themeColor="text1"/>
          <w:kern w:val="0"/>
          <w:szCs w:val="21"/>
        </w:rPr>
        <w:t>房以及为工程生产、加工、制配材料、设备的地点（无论这些地点是否属于承包人管辖）检查和</w:t>
      </w:r>
      <w:proofErr w:type="gramStart"/>
      <w:r>
        <w:rPr>
          <w:rFonts w:ascii="宋体" w:eastAsia="宋体" w:hAnsi="宋体" w:cs="Times New Roman"/>
          <w:color w:val="000000" w:themeColor="text1"/>
          <w:kern w:val="0"/>
          <w:szCs w:val="21"/>
        </w:rPr>
        <w:t>检验按</w:t>
      </w:r>
      <w:proofErr w:type="gramEnd"/>
      <w:r>
        <w:rPr>
          <w:rFonts w:ascii="宋体" w:eastAsia="宋体" w:hAnsi="宋体" w:cs="Times New Roman"/>
          <w:color w:val="000000" w:themeColor="text1"/>
          <w:kern w:val="0"/>
          <w:szCs w:val="21"/>
        </w:rPr>
        <w:t>合同提供的材料、设备。承包人应为总监理工程师的检查和检验提供一切便利，包括提供人员和设备、材料等。总监理工程师的检查结果证明该材料、设备不符合合同要求的，必须拒绝该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发包人和总监理工程师认为有必要的，有权对已检查、检验</w:t>
      </w:r>
      <w:r>
        <w:rPr>
          <w:rFonts w:ascii="宋体" w:eastAsia="宋体" w:hAnsi="宋体" w:cs="Times New Roman"/>
          <w:color w:val="000000" w:themeColor="text1"/>
          <w:kern w:val="0"/>
          <w:szCs w:val="21"/>
        </w:rPr>
        <w:t>过的材料、设备进行重复检查、检验，承包人应遵照执行。重复检查、检验的程序和内容适用前款约定。</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）在施工过程中，总监理工程师有权随时对工程材料、设备的使用进行抽查，包括成品、半成</w:t>
      </w:r>
      <w:r>
        <w:rPr>
          <w:rFonts w:ascii="宋体" w:eastAsia="宋体" w:hAnsi="宋体" w:cs="Times New Roman"/>
          <w:color w:val="000000" w:themeColor="text1"/>
          <w:kern w:val="0"/>
          <w:szCs w:val="21"/>
        </w:rPr>
        <w:lastRenderedPageBreak/>
        <w:t>品、器具、设备、附件、小五金等。抽查范围、比例、数量、批次及检查深度可比照国家现行施工质量验收规范和相关规定有所提高。</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工程材料、设备的质量依据下列顺序之标准认定（排序在前者优先适用）：</w:t>
      </w:r>
    </w:p>
    <w:p w:rsidR="00E101EA" w:rsidRDefault="00584E12">
      <w:pPr>
        <w:numPr>
          <w:ilvl w:val="0"/>
          <w:numId w:val="8"/>
        </w:num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国家或行业强制执行的技术标准、技术规范；</w:t>
      </w:r>
    </w:p>
    <w:p w:rsidR="00E101EA" w:rsidRDefault="00584E12">
      <w:pPr>
        <w:numPr>
          <w:ilvl w:val="0"/>
          <w:numId w:val="8"/>
        </w:num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本合同工程设计图纸规定的设计标准和发包人制定的材料标准及技术要求；</w:t>
      </w:r>
    </w:p>
    <w:p w:rsidR="00E101EA" w:rsidRDefault="00584E12">
      <w:pPr>
        <w:numPr>
          <w:ilvl w:val="0"/>
          <w:numId w:val="8"/>
        </w:num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招投标时确定的规格、技术指标、质量</w:t>
      </w:r>
      <w:r>
        <w:rPr>
          <w:rFonts w:ascii="宋体" w:eastAsia="宋体" w:hAnsi="宋体" w:cs="Times New Roman"/>
          <w:color w:val="000000" w:themeColor="text1"/>
          <w:kern w:val="0"/>
          <w:szCs w:val="21"/>
        </w:rPr>
        <w:t>标准、品牌等；</w:t>
      </w:r>
    </w:p>
    <w:p w:rsidR="00E101EA" w:rsidRDefault="00584E12">
      <w:pPr>
        <w:numPr>
          <w:ilvl w:val="0"/>
          <w:numId w:val="8"/>
        </w:num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经监理单位、承包人、发包人共同认定的产品封样，承、发包双方确定的样板（包括样板房等）。</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材料、设备的抽查、检验结果不满足上述质量标准，总监理工程师必须扩大对该批材料的抽查范围、增加抽检数量，同时，涉及工程结构安全和使用功能的检测必须委托有资质的第三方检测试验单位进行，并执行《建筑节能工程施工质量验收规范》。承包人必须在发包人或监理单位书面通知的限期内全部无条件拆除、更换不达标的材料、设备，并运出施工现场；由此所造成的工期延误、费用增加</w:t>
      </w:r>
      <w:r>
        <w:rPr>
          <w:rFonts w:ascii="宋体" w:eastAsia="宋体" w:hAnsi="宋体" w:cs="Times New Roman" w:hint="eastAsia"/>
          <w:color w:val="000000" w:themeColor="text1"/>
          <w:kern w:val="0"/>
          <w:szCs w:val="21"/>
        </w:rPr>
        <w:t>（包括但不限于第三方检测费用）</w:t>
      </w:r>
      <w:r>
        <w:rPr>
          <w:rFonts w:ascii="宋体" w:eastAsia="宋体" w:hAnsi="宋体" w:cs="Times New Roman"/>
          <w:color w:val="000000" w:themeColor="text1"/>
          <w:kern w:val="0"/>
          <w:szCs w:val="21"/>
        </w:rPr>
        <w:t>等一切损失均由承包人承担</w:t>
      </w:r>
      <w:r>
        <w:rPr>
          <w:rFonts w:ascii="宋体" w:eastAsia="宋体" w:hAnsi="宋体" w:cs="Times New Roman"/>
          <w:color w:val="000000" w:themeColor="text1"/>
          <w:kern w:val="0"/>
          <w:szCs w:val="21"/>
        </w:rPr>
        <w:t>，增加的第三方检测费用也由承包人承担</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同时，承包人还应当按合同条款第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条相关约定承担违约责任。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本工程施工采用的主要材料须选用相当于《设备材料参考档次表》同等档次（或以上）的产品。本工程施工采用的</w:t>
      </w:r>
      <w:r>
        <w:rPr>
          <w:rFonts w:ascii="宋体" w:eastAsia="宋体" w:hAnsi="宋体" w:cs="Times New Roman"/>
          <w:color w:val="000000" w:themeColor="text1"/>
          <w:kern w:val="0"/>
          <w:szCs w:val="21"/>
        </w:rPr>
        <w:t>所有材料品牌选择均须报发包人、监理工程师确认，且经检验合格后方能使用。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）承包人在</w:t>
      </w:r>
      <w:proofErr w:type="gramStart"/>
      <w:r>
        <w:rPr>
          <w:rFonts w:ascii="宋体" w:eastAsia="宋体" w:hAnsi="宋体" w:cs="Times New Roman"/>
          <w:color w:val="000000" w:themeColor="text1"/>
          <w:kern w:val="0"/>
          <w:szCs w:val="21"/>
        </w:rPr>
        <w:t>采购</w:t>
      </w:r>
      <w:r>
        <w:rPr>
          <w:rFonts w:ascii="宋体" w:eastAsia="宋体" w:hAnsi="宋体" w:cs="Times New Roman" w:hint="eastAsia"/>
          <w:color w:val="000000" w:themeColor="text1"/>
          <w:kern w:val="0"/>
          <w:szCs w:val="21"/>
        </w:rPr>
        <w:t>非</w:t>
      </w:r>
      <w:proofErr w:type="gramEnd"/>
      <w:r>
        <w:rPr>
          <w:rFonts w:ascii="宋体" w:eastAsia="宋体" w:hAnsi="宋体" w:cs="Times New Roman" w:hint="eastAsia"/>
          <w:color w:val="000000" w:themeColor="text1"/>
          <w:kern w:val="0"/>
          <w:szCs w:val="21"/>
        </w:rPr>
        <w:t>发包人推荐</w:t>
      </w:r>
      <w:r>
        <w:rPr>
          <w:rFonts w:ascii="宋体" w:eastAsia="宋体" w:hAnsi="宋体" w:cs="Times New Roman"/>
          <w:color w:val="000000" w:themeColor="text1"/>
          <w:kern w:val="0"/>
          <w:szCs w:val="21"/>
        </w:rPr>
        <w:t>的主要材料前，须将拟定采购供应的材料生产或供应的厂家的企业概况（包括名称、注册资金、生产许可证、年产量等）、产品质量合格证书以及反映厂家实力的证明材料等呈报给监理工程师，待批准后方可采购使用。否则，材料直接视为不合格，并按规定处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）承包人在编制初步设计概算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及确定材料品牌时须邀请发包人参加，由发包人在材料和设备品牌上的选用及档次的确定上提供意见及确定最终结果。</w:t>
      </w:r>
    </w:p>
    <w:p w:rsidR="00E101EA" w:rsidRDefault="00584E12">
      <w:pPr>
        <w:spacing w:line="360" w:lineRule="auto"/>
        <w:ind w:firstLineChars="200" w:firstLine="42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13.5.4</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13.5.4</w:t>
      </w:r>
      <w:r>
        <w:rPr>
          <w:rFonts w:ascii="宋体" w:eastAsia="宋体" w:hAnsi="宋体" w:cs="Times New Roman"/>
          <w:color w:val="000000" w:themeColor="text1"/>
          <w:kern w:val="0"/>
          <w:szCs w:val="21"/>
        </w:rPr>
        <w:t>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条相关约定承担违约责任。</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13.5.5</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 w:val="20"/>
          <w:szCs w:val="21"/>
        </w:rPr>
        <w:t>3</w:t>
      </w:r>
      <w:r>
        <w:rPr>
          <w:rFonts w:ascii="宋体" w:eastAsia="宋体" w:hAnsi="宋体" w:cs="Times New Roman"/>
          <w:color w:val="000000" w:themeColor="text1"/>
          <w:kern w:val="0"/>
          <w:szCs w:val="21"/>
        </w:rPr>
        <w:t>.5.5</w:t>
      </w:r>
      <w:r>
        <w:rPr>
          <w:rFonts w:ascii="宋体" w:eastAsia="宋体" w:hAnsi="宋体" w:cs="Times New Roman"/>
          <w:color w:val="000000" w:themeColor="text1"/>
          <w:kern w:val="0"/>
          <w:szCs w:val="21"/>
        </w:rPr>
        <w:t>总监理工程师发现工程存在重大质量问题时，必须立即下达停工整改令。承包人必须在</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天内书面提出整改措施，经总监理工程师和发包人批准后实施整改，</w:t>
      </w:r>
      <w:r>
        <w:rPr>
          <w:rFonts w:ascii="宋体" w:eastAsia="宋体" w:hAnsi="宋体" w:cs="Times New Roman"/>
          <w:color w:val="000000" w:themeColor="text1"/>
          <w:kern w:val="0"/>
          <w:szCs w:val="21"/>
        </w:rPr>
        <w:t>由此所产生的工期延误和费用增加等全部损失，由承包人承担。承包人拒绝整改的，</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有权暂停拨付工程款，</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并将未完工程另行发包</w:t>
      </w:r>
      <w:r>
        <w:rPr>
          <w:rFonts w:ascii="宋体" w:eastAsia="宋体" w:hAnsi="宋体" w:cs="Times New Roman" w:hint="eastAsia"/>
          <w:color w:val="000000" w:themeColor="text1"/>
          <w:kern w:val="0"/>
          <w:szCs w:val="21"/>
        </w:rPr>
        <w:t>，承包人应当赔偿发包人因此受到的一切损失（包括但不限于另行发包产生的招投标费用等）</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lastRenderedPageBreak/>
        <w:t>增加</w:t>
      </w:r>
      <w:r>
        <w:rPr>
          <w:rFonts w:ascii="宋体" w:eastAsia="宋体" w:hAnsi="宋体" w:cs="Times New Roman"/>
          <w:b/>
          <w:color w:val="000000" w:themeColor="text1"/>
          <w:kern w:val="0"/>
          <w:szCs w:val="21"/>
        </w:rPr>
        <w:t>13.5.6</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13.5.6</w:t>
      </w:r>
      <w:r>
        <w:rPr>
          <w:rFonts w:ascii="宋体" w:eastAsia="宋体" w:hAnsi="宋体" w:cs="Times New Roman"/>
          <w:color w:val="000000" w:themeColor="text1"/>
          <w:kern w:val="0"/>
          <w:szCs w:val="21"/>
        </w:rPr>
        <w:t>承包人承诺：无论总监理工程师对工程是否进行并通过了各项检验，均不</w:t>
      </w:r>
      <w:r>
        <w:rPr>
          <w:rFonts w:ascii="宋体" w:eastAsia="宋体" w:hAnsi="宋体" w:cs="Times New Roman" w:hint="eastAsia"/>
          <w:color w:val="000000" w:themeColor="text1"/>
          <w:kern w:val="0"/>
          <w:szCs w:val="21"/>
        </w:rPr>
        <w:t>减轻或</w:t>
      </w:r>
      <w:r>
        <w:rPr>
          <w:rFonts w:ascii="宋体" w:eastAsia="宋体" w:hAnsi="宋体" w:cs="Times New Roman"/>
          <w:color w:val="000000" w:themeColor="text1"/>
          <w:kern w:val="0"/>
          <w:szCs w:val="21"/>
        </w:rPr>
        <w:t>免除承包人对其承包的工程的质量所负的任何责任</w:t>
      </w:r>
      <w:r>
        <w:rPr>
          <w:rFonts w:ascii="宋体" w:eastAsia="宋体" w:hAnsi="宋体" w:cs="Times New Roman" w:hint="eastAsia"/>
          <w:color w:val="000000" w:themeColor="text1"/>
          <w:kern w:val="0"/>
          <w:szCs w:val="21"/>
        </w:rPr>
        <w:t>。出现</w:t>
      </w:r>
      <w:r>
        <w:rPr>
          <w:rFonts w:ascii="宋体" w:eastAsia="宋体" w:hAnsi="宋体" w:cs="Times New Roman"/>
          <w:color w:val="000000" w:themeColor="text1"/>
          <w:kern w:val="0"/>
          <w:szCs w:val="21"/>
        </w:rPr>
        <w:t>质量问题</w:t>
      </w:r>
      <w:r>
        <w:rPr>
          <w:rFonts w:ascii="宋体" w:eastAsia="宋体" w:hAnsi="宋体" w:cs="Times New Roman" w:hint="eastAsia"/>
          <w:color w:val="000000" w:themeColor="text1"/>
          <w:kern w:val="0"/>
          <w:szCs w:val="21"/>
        </w:rPr>
        <w:t>（无论是否因承包人引起）的</w:t>
      </w:r>
      <w:r>
        <w:rPr>
          <w:rFonts w:ascii="宋体" w:eastAsia="宋体" w:hAnsi="宋体" w:cs="Times New Roman"/>
          <w:color w:val="000000" w:themeColor="text1"/>
          <w:kern w:val="0"/>
          <w:szCs w:val="21"/>
        </w:rPr>
        <w:t>，承包人须及时</w:t>
      </w:r>
      <w:proofErr w:type="gramStart"/>
      <w:r>
        <w:rPr>
          <w:rFonts w:ascii="宋体" w:eastAsia="宋体" w:hAnsi="宋体" w:cs="Times New Roman"/>
          <w:color w:val="000000" w:themeColor="text1"/>
          <w:kern w:val="0"/>
          <w:szCs w:val="21"/>
        </w:rPr>
        <w:t>通知总</w:t>
      </w:r>
      <w:proofErr w:type="gramEnd"/>
      <w:r>
        <w:rPr>
          <w:rFonts w:ascii="宋体" w:eastAsia="宋体" w:hAnsi="宋体" w:cs="Times New Roman"/>
          <w:color w:val="000000" w:themeColor="text1"/>
          <w:kern w:val="0"/>
          <w:szCs w:val="21"/>
        </w:rPr>
        <w:t>监理工程师。在采用承包人设计的施工图施工和由承包人自行采购的材料、设备时，设计和制造所引起的质量责任由承包人承担。</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13.5.7</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13.5.7</w:t>
      </w:r>
      <w:r>
        <w:rPr>
          <w:rFonts w:ascii="宋体" w:eastAsia="宋体" w:hAnsi="宋体" w:cs="Times New Roman"/>
          <w:color w:val="000000" w:themeColor="text1"/>
          <w:kern w:val="0"/>
          <w:szCs w:val="21"/>
        </w:rPr>
        <w:t>承包人承诺：无论工程材料是由承包人自行供应或是由发包人通过公开择优选定的供应商供应，均不</w:t>
      </w:r>
      <w:r>
        <w:rPr>
          <w:rFonts w:ascii="宋体" w:eastAsia="宋体" w:hAnsi="宋体" w:cs="Times New Roman" w:hint="eastAsia"/>
          <w:color w:val="000000" w:themeColor="text1"/>
          <w:kern w:val="0"/>
          <w:szCs w:val="21"/>
        </w:rPr>
        <w:t>减轻或</w:t>
      </w:r>
      <w:r>
        <w:rPr>
          <w:rFonts w:ascii="宋体" w:eastAsia="宋体" w:hAnsi="宋体" w:cs="Times New Roman"/>
          <w:color w:val="000000" w:themeColor="text1"/>
          <w:kern w:val="0"/>
          <w:szCs w:val="21"/>
        </w:rPr>
        <w:t>免除承包人所负的工程全面质量的责任。承包人应该对各种材料按规范进行检查验收，拒绝不符合要求的材料用于工程。出现不合格材料用于工程的情况，均由承包人承担相应责任。</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增加</w:t>
      </w:r>
      <w:r>
        <w:rPr>
          <w:rFonts w:ascii="宋体" w:eastAsia="宋体" w:hAnsi="宋体" w:cs="Times New Roman"/>
          <w:b/>
          <w:color w:val="000000" w:themeColor="text1"/>
          <w:kern w:val="0"/>
          <w:szCs w:val="21"/>
        </w:rPr>
        <w:t>13.5.8</w:t>
      </w:r>
      <w:r>
        <w:rPr>
          <w:rFonts w:ascii="宋体" w:eastAsia="宋体" w:hAnsi="宋体" w:cs="Times New Roman"/>
          <w:b/>
          <w:color w:val="000000" w:themeColor="text1"/>
          <w:kern w:val="0"/>
          <w:szCs w:val="21"/>
        </w:rPr>
        <w:t>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13.5.8</w:t>
      </w:r>
      <w:r>
        <w:rPr>
          <w:rFonts w:ascii="宋体" w:eastAsia="宋体" w:hAnsi="宋体" w:cs="Times New Roman"/>
          <w:color w:val="000000" w:themeColor="text1"/>
          <w:kern w:val="0"/>
          <w:szCs w:val="21"/>
        </w:rPr>
        <w:t>承包人应保证按照国家、地方、行业的有关规定，准确、及时做</w:t>
      </w:r>
      <w:r>
        <w:rPr>
          <w:rFonts w:ascii="宋体" w:eastAsia="宋体" w:hAnsi="宋体" w:cs="Times New Roman"/>
          <w:color w:val="000000" w:themeColor="text1"/>
          <w:kern w:val="0"/>
          <w:szCs w:val="21"/>
        </w:rPr>
        <w:t>好日常工程技术资料的记录、整理和归档工作，保证记录中原始数据的真实性和及时性，监理单位或发包人有权抽查承包人日常工程技术资料的整理工作，若发现未按照规定及时做好资料整理工作，每发现三次，则按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条相关条款承担违约责任。若发现原始记录数据不存在、不真实、不完整，经监理单位确认，发包人有权拒绝相应部分工程的工程量计量与支付，并视情节轻重，由承包人按照合同条款第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条相关条款承担违约责任。</w:t>
      </w:r>
    </w:p>
    <w:p w:rsidR="00E101EA" w:rsidRDefault="00E101EA">
      <w:pPr>
        <w:spacing w:line="360" w:lineRule="auto"/>
        <w:ind w:firstLineChars="200" w:firstLine="420"/>
        <w:jc w:val="left"/>
        <w:rPr>
          <w:rFonts w:ascii="宋体" w:eastAsia="宋体" w:hAnsi="宋体" w:cs="Times New Roman"/>
          <w:color w:val="000000" w:themeColor="text1"/>
          <w:kern w:val="0"/>
          <w:szCs w:val="2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35" w:name="_Toc52183911"/>
      <w:bookmarkStart w:id="1336" w:name="_Toc16246"/>
      <w:bookmarkStart w:id="1337" w:name="_Toc140222681"/>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14</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试验和检验</w:t>
      </w:r>
      <w:bookmarkEnd w:id="1335"/>
      <w:bookmarkEnd w:id="1336"/>
      <w:bookmarkEnd w:id="1337"/>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14.4</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42"/>
        <w:jc w:val="left"/>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14.4</w:t>
      </w:r>
      <w:r>
        <w:rPr>
          <w:rFonts w:ascii="宋体" w:eastAsia="宋体" w:hAnsi="宋体" w:cs="Times New Roman"/>
          <w:b/>
          <w:bCs/>
          <w:color w:val="000000" w:themeColor="text1"/>
          <w:kern w:val="0"/>
          <w:sz w:val="22"/>
        </w:rPr>
        <w:t>样品的报送与封存</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承包人报送样品的材料或工程设备，样品的种类、名称、规格、数量要求，需按国家法律法规的相关规定执行。</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w:t>
      </w:r>
      <w:r>
        <w:rPr>
          <w:rFonts w:ascii="宋体" w:eastAsia="宋体" w:hAnsi="宋体" w:cs="Times New Roman"/>
          <w:b/>
          <w:bCs/>
          <w:color w:val="000000" w:themeColor="text1"/>
          <w:kern w:val="0"/>
          <w:szCs w:val="21"/>
        </w:rPr>
        <w:t>14.5</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14.5</w:t>
      </w:r>
      <w:r>
        <w:rPr>
          <w:rFonts w:ascii="宋体" w:eastAsia="宋体" w:hAnsi="宋体" w:cs="Times New Roman" w:hint="eastAsia"/>
          <w:b/>
          <w:bCs/>
          <w:color w:val="000000" w:themeColor="text1"/>
          <w:kern w:val="0"/>
          <w:szCs w:val="21"/>
        </w:rPr>
        <w:t>材料和</w:t>
      </w:r>
      <w:r>
        <w:rPr>
          <w:rFonts w:ascii="宋体" w:eastAsia="宋体" w:hAnsi="宋体" w:cs="Times New Roman"/>
          <w:b/>
          <w:bCs/>
          <w:color w:val="000000" w:themeColor="text1"/>
          <w:kern w:val="0"/>
          <w:szCs w:val="21"/>
        </w:rPr>
        <w:t>工程设备的检验试验费用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bookmarkStart w:id="1338" w:name="_Hlk3678612"/>
      <w:r>
        <w:rPr>
          <w:rFonts w:ascii="宋体" w:eastAsia="宋体" w:hAnsi="宋体" w:cs="Times New Roman"/>
          <w:color w:val="000000" w:themeColor="text1"/>
          <w:kern w:val="0"/>
          <w:szCs w:val="21"/>
        </w:rPr>
        <w:t>14.5.1</w:t>
      </w:r>
      <w:r>
        <w:rPr>
          <w:rFonts w:ascii="宋体" w:eastAsia="宋体" w:hAnsi="宋体" w:cs="Times New Roman"/>
          <w:color w:val="000000" w:themeColor="text1"/>
          <w:kern w:val="0"/>
          <w:szCs w:val="21"/>
        </w:rPr>
        <w:t>进场材料在发包人见证取样送检、抽检制度规定范围内的正常施工所须进行的检测项目，由承包人承担取样及送检费用（费用在相应分部分项综合单价中考虑）；承包人需配合发包人聘请的第三方材料检测单位对本工程的材料进行</w:t>
      </w:r>
      <w:r>
        <w:rPr>
          <w:rFonts w:ascii="宋体" w:eastAsia="宋体" w:hAnsi="宋体" w:cs="Times New Roman" w:hint="eastAsia"/>
          <w:color w:val="000000" w:themeColor="text1"/>
          <w:kern w:val="0"/>
          <w:szCs w:val="21"/>
        </w:rPr>
        <w:t>复检</w:t>
      </w:r>
      <w:r>
        <w:rPr>
          <w:rFonts w:ascii="宋体" w:eastAsia="宋体" w:hAnsi="宋体" w:cs="Times New Roman"/>
          <w:color w:val="000000" w:themeColor="text1"/>
          <w:kern w:val="0"/>
          <w:szCs w:val="21"/>
        </w:rPr>
        <w:t>，检验合格，发包人承担费用，所发生的工期延误予以顺延；检验不合格，承包人承担发生的全部费用，工期不予顺延。对于监理工程师额外要求的检测项目，检验合格，发包人承担费用，所发生的工期延误予以顺延；检验不合格，承包人承担发生的全部费用，工期不予顺延。</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14.5.2</w:t>
      </w:r>
      <w:r>
        <w:rPr>
          <w:rFonts w:ascii="宋体" w:eastAsia="宋体" w:hAnsi="宋体" w:cs="Times New Roman"/>
          <w:color w:val="000000" w:themeColor="text1"/>
          <w:kern w:val="0"/>
          <w:szCs w:val="21"/>
        </w:rPr>
        <w:t>发包人供应材料设备的（如有），第三方检验费由发包人承担；承包人采购材料设备的，检验费由承包人承担。发包人在施工过程中不定期指定材料第三方检测单位对以下材料进行抽检，承包人须提供材料给检测单位。材料费用在合同价内包含，</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另行支付费用。重要材料名单及项目</w:t>
      </w:r>
      <w:r>
        <w:rPr>
          <w:rFonts w:ascii="宋体" w:eastAsia="宋体" w:hAnsi="宋体" w:cs="Times New Roman" w:hint="eastAsia"/>
          <w:color w:val="000000" w:themeColor="text1"/>
          <w:kern w:val="0"/>
          <w:szCs w:val="21"/>
        </w:rPr>
        <w:t>检测</w:t>
      </w:r>
      <w:r>
        <w:rPr>
          <w:rFonts w:ascii="宋体" w:eastAsia="宋体" w:hAnsi="宋体" w:cs="Times New Roman" w:hint="eastAsia"/>
          <w:color w:val="000000" w:themeColor="text1"/>
          <w:kern w:val="0"/>
          <w:szCs w:val="21"/>
        </w:rPr>
        <w:t>次数要求详见</w:t>
      </w:r>
      <w:r>
        <w:rPr>
          <w:rFonts w:ascii="宋体" w:eastAsia="宋体" w:hAnsi="宋体" w:cs="Times New Roman"/>
          <w:color w:val="000000" w:themeColor="text1"/>
          <w:kern w:val="0"/>
          <w:szCs w:val="21"/>
        </w:rPr>
        <w:t>下表：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湿</w:t>
      </w:r>
      <w:proofErr w:type="gramStart"/>
      <w:r>
        <w:rPr>
          <w:rFonts w:ascii="宋体" w:eastAsia="宋体" w:hAnsi="宋体" w:cs="Times New Roman" w:hint="eastAsia"/>
          <w:color w:val="000000" w:themeColor="text1"/>
          <w:kern w:val="0"/>
          <w:szCs w:val="21"/>
        </w:rPr>
        <w:t>拌商品</w:t>
      </w:r>
      <w:proofErr w:type="gramEnd"/>
      <w:r>
        <w:rPr>
          <w:rFonts w:ascii="宋体" w:eastAsia="宋体" w:hAnsi="宋体" w:cs="Times New Roman" w:hint="eastAsia"/>
          <w:color w:val="000000" w:themeColor="text1"/>
          <w:kern w:val="0"/>
          <w:szCs w:val="21"/>
        </w:rPr>
        <w:t>砂浆列为材料飞行检查项目，检验指标包括：稠度、保水率、凝结时间、抗压强度、拉伸粘接强度。</w:t>
      </w:r>
    </w:p>
    <w:p w:rsidR="00E101EA" w:rsidRDefault="00E101EA"/>
    <w:p w:rsidR="00E101EA" w:rsidRDefault="00E101EA"/>
    <w:tbl>
      <w:tblPr>
        <w:tblW w:w="0" w:type="auto"/>
        <w:jc w:val="center"/>
        <w:tblLayout w:type="fixed"/>
        <w:tblLook w:val="04A0" w:firstRow="1" w:lastRow="0" w:firstColumn="1" w:lastColumn="0" w:noHBand="0" w:noVBand="1"/>
      </w:tblPr>
      <w:tblGrid>
        <w:gridCol w:w="940"/>
        <w:gridCol w:w="1862"/>
        <w:gridCol w:w="2058"/>
        <w:gridCol w:w="2980"/>
      </w:tblGrid>
      <w:tr w:rsidR="00E101EA">
        <w:trPr>
          <w:cantSplit/>
          <w:trHeight w:val="369"/>
          <w:jc w:val="center"/>
        </w:trPr>
        <w:tc>
          <w:tcPr>
            <w:tcW w:w="7840" w:type="dxa"/>
            <w:gridSpan w:val="4"/>
            <w:tcBorders>
              <w:top w:val="nil"/>
              <w:left w:val="nil"/>
              <w:bottom w:val="single" w:sz="8" w:space="0" w:color="auto"/>
              <w:right w:val="nil"/>
            </w:tcBorders>
            <w:vAlign w:val="center"/>
          </w:tcPr>
          <w:bookmarkEnd w:id="1338"/>
          <w:p w:rsidR="00E101EA" w:rsidRDefault="00584E12">
            <w:pPr>
              <w:widowControl/>
              <w:jc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重要材料名单及项目检测次数要求</w:t>
            </w:r>
          </w:p>
        </w:tc>
      </w:tr>
      <w:tr w:rsidR="00E101EA">
        <w:trPr>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序号</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材料名称</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检测规格范围</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检测次数要求（第三方检测、飞行检查合计）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1</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结构钢筋</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2</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220V</w:t>
            </w:r>
            <w:r>
              <w:rPr>
                <w:rFonts w:ascii="宋体" w:eastAsia="宋体" w:hAnsi="宋体" w:cs="宋体"/>
                <w:color w:val="000000" w:themeColor="text1"/>
                <w:kern w:val="0"/>
                <w:szCs w:val="21"/>
              </w:rPr>
              <w:t>及以上电缆</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3</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220V</w:t>
            </w:r>
            <w:r>
              <w:rPr>
                <w:rFonts w:ascii="宋体" w:eastAsia="宋体" w:hAnsi="宋体" w:cs="宋体"/>
                <w:color w:val="000000" w:themeColor="text1"/>
                <w:kern w:val="0"/>
                <w:szCs w:val="21"/>
              </w:rPr>
              <w:t>及以上电线</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4</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生活给水管材料</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5</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UPVC</w:t>
            </w:r>
            <w:r>
              <w:rPr>
                <w:rFonts w:ascii="宋体" w:eastAsia="宋体" w:hAnsi="宋体" w:cs="宋体"/>
                <w:color w:val="000000" w:themeColor="text1"/>
                <w:kern w:val="0"/>
                <w:szCs w:val="21"/>
              </w:rPr>
              <w:t>排水管材料</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6</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混凝土</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7</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砂浆</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8</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砌体</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r w:rsidR="00E101EA">
        <w:trPr>
          <w:cantSplit/>
          <w:trHeight w:val="369"/>
          <w:jc w:val="center"/>
        </w:trPr>
        <w:tc>
          <w:tcPr>
            <w:tcW w:w="940" w:type="dxa"/>
            <w:tcBorders>
              <w:top w:val="nil"/>
              <w:left w:val="single" w:sz="8" w:space="0" w:color="auto"/>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9</w:t>
            </w:r>
          </w:p>
        </w:tc>
        <w:tc>
          <w:tcPr>
            <w:tcW w:w="1862"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墙板</w:t>
            </w:r>
          </w:p>
        </w:tc>
        <w:tc>
          <w:tcPr>
            <w:tcW w:w="2058"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不限</w:t>
            </w:r>
          </w:p>
        </w:tc>
        <w:tc>
          <w:tcPr>
            <w:tcW w:w="2980" w:type="dxa"/>
            <w:tcBorders>
              <w:top w:val="nil"/>
              <w:left w:val="nil"/>
              <w:bottom w:val="single" w:sz="8" w:space="0" w:color="auto"/>
              <w:right w:val="single" w:sz="8" w:space="0" w:color="auto"/>
            </w:tcBorders>
            <w:vAlign w:val="center"/>
          </w:tcPr>
          <w:p w:rsidR="00E101EA" w:rsidRDefault="00584E12">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至少检测一次，不多于三次</w:t>
            </w:r>
          </w:p>
        </w:tc>
      </w:tr>
    </w:tbl>
    <w:p w:rsidR="00E101EA" w:rsidRDefault="00E101EA">
      <w:pPr>
        <w:pStyle w:val="a8"/>
        <w:rPr>
          <w:rFonts w:ascii="宋体" w:hAnsi="宋体"/>
          <w:color w:val="000000" w:themeColor="text1"/>
        </w:rPr>
      </w:pPr>
    </w:p>
    <w:p w:rsidR="00E101EA" w:rsidRDefault="00E101EA">
      <w:pPr>
        <w:spacing w:line="360" w:lineRule="auto"/>
        <w:ind w:firstLineChars="200" w:firstLine="420"/>
        <w:jc w:val="left"/>
        <w:rPr>
          <w:rFonts w:ascii="宋体" w:eastAsia="宋体" w:hAnsi="宋体" w:cs="Times New Roman"/>
          <w:color w:val="000000" w:themeColor="text1"/>
          <w:kern w:val="0"/>
          <w:szCs w:val="2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39" w:name="_Toc140222682"/>
      <w:bookmarkStart w:id="1340" w:name="_Toc28277"/>
      <w:bookmarkStart w:id="1341" w:name="_Toc52183912"/>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15</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变更</w:t>
      </w:r>
      <w:bookmarkEnd w:id="1339"/>
      <w:bookmarkEnd w:id="1340"/>
      <w:bookmarkEnd w:id="1341"/>
    </w:p>
    <w:p w:rsidR="00E101EA" w:rsidRDefault="00584E12">
      <w:pPr>
        <w:spacing w:line="360" w:lineRule="auto"/>
        <w:ind w:firstLineChars="200" w:firstLine="442"/>
        <w:rPr>
          <w:rFonts w:ascii="宋体" w:eastAsia="宋体" w:hAnsi="宋体" w:cs="Times New Roman"/>
          <w:b/>
          <w:color w:val="000000" w:themeColor="text1"/>
          <w:kern w:val="0"/>
          <w:szCs w:val="21"/>
        </w:rPr>
      </w:pPr>
      <w:r>
        <w:rPr>
          <w:rFonts w:ascii="宋体" w:eastAsia="宋体" w:hAnsi="宋体" w:cs="Times New Roman"/>
          <w:b/>
          <w:color w:val="000000" w:themeColor="text1"/>
          <w:kern w:val="0"/>
          <w:sz w:val="22"/>
        </w:rPr>
        <w:t xml:space="preserve">15.1 </w:t>
      </w:r>
      <w:r>
        <w:rPr>
          <w:rFonts w:ascii="宋体" w:eastAsia="宋体" w:hAnsi="宋体" w:cs="Times New Roman" w:hint="eastAsia"/>
          <w:b/>
          <w:color w:val="000000" w:themeColor="text1"/>
          <w:kern w:val="0"/>
          <w:sz w:val="22"/>
        </w:rPr>
        <w:t>变更权</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补充如下：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需按国家法律法规的相关规定执行。在合同履行过程中，国家法律法规有新的规定，则按新的规定执行。若引发本合同下双方实质性权利义务内容的变更，双方均应及时与相对方沟通并就相关事项的处理达成合意。</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15.2 </w:t>
      </w:r>
      <w:r>
        <w:rPr>
          <w:rFonts w:ascii="宋体" w:eastAsia="宋体" w:hAnsi="宋体" w:cs="Times New Roman"/>
          <w:b/>
          <w:color w:val="000000" w:themeColor="text1"/>
          <w:kern w:val="0"/>
          <w:sz w:val="22"/>
        </w:rPr>
        <w:t>承包人的合理化建议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通用条款第</w:t>
      </w:r>
      <w:r>
        <w:rPr>
          <w:rFonts w:ascii="宋体" w:eastAsia="宋体" w:hAnsi="宋体" w:cs="Times New Roman" w:hint="eastAsia"/>
          <w:color w:val="000000" w:themeColor="text1"/>
          <w:kern w:val="0"/>
          <w:szCs w:val="21"/>
        </w:rPr>
        <w:t>15.2.2</w:t>
      </w:r>
      <w:r>
        <w:rPr>
          <w:rFonts w:ascii="宋体" w:eastAsia="宋体" w:hAnsi="宋体" w:cs="Times New Roman" w:hint="eastAsia"/>
          <w:color w:val="000000" w:themeColor="text1"/>
          <w:kern w:val="0"/>
          <w:szCs w:val="21"/>
        </w:rPr>
        <w:t>款内容不适用本项目，删除该条款。</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15.3 </w:t>
      </w:r>
      <w:r>
        <w:rPr>
          <w:rFonts w:ascii="宋体" w:eastAsia="宋体" w:hAnsi="宋体" w:cs="Times New Roman"/>
          <w:b/>
          <w:color w:val="000000" w:themeColor="text1"/>
          <w:kern w:val="0"/>
          <w:sz w:val="22"/>
        </w:rPr>
        <w:t>变更程序</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15.3.1 </w:t>
      </w:r>
      <w:r>
        <w:rPr>
          <w:rFonts w:ascii="宋体" w:eastAsia="宋体" w:hAnsi="宋体" w:cs="Times New Roman"/>
          <w:b/>
          <w:bCs/>
          <w:color w:val="000000" w:themeColor="text1"/>
          <w:kern w:val="0"/>
          <w:szCs w:val="21"/>
        </w:rPr>
        <w:t>变更的提出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补充以下内容：</w:t>
      </w:r>
    </w:p>
    <w:p w:rsidR="00E101EA" w:rsidRDefault="00584E12">
      <w:pPr>
        <w:autoSpaceDE w:val="0"/>
        <w:autoSpaceDN w:val="0"/>
        <w:adjustRightInd w:val="0"/>
        <w:spacing w:after="120"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、加强对工程变更的造价控制，本项目发包人发出的设计变更指令，按合同约定的变更结算原则计算</w:t>
      </w:r>
      <w:r>
        <w:rPr>
          <w:rFonts w:ascii="宋体" w:eastAsia="宋体" w:hAnsi="宋体" w:cs="Times New Roman" w:hint="eastAsia"/>
          <w:color w:val="000000" w:themeColor="text1"/>
          <w:kern w:val="0"/>
          <w:szCs w:val="21"/>
        </w:rPr>
        <w:t>（如发包人发起的变更达到属于依法必须招标范围的，发包人有权视情况另行发包，承包人不得有异议且不能以此作为条件要求补偿费用）；</w:t>
      </w:r>
      <w:r>
        <w:rPr>
          <w:rFonts w:ascii="宋体" w:eastAsia="宋体" w:hAnsi="宋体" w:cs="Times New Roman"/>
          <w:color w:val="000000" w:themeColor="text1"/>
          <w:kern w:val="0"/>
          <w:szCs w:val="21"/>
        </w:rPr>
        <w:t>其余因勘察、设计、施工、概预算编制质量等问题所导致的变更，</w:t>
      </w:r>
      <w:proofErr w:type="gramStart"/>
      <w:r>
        <w:rPr>
          <w:rFonts w:ascii="宋体" w:eastAsia="宋体" w:hAnsi="宋体" w:cs="Times New Roman"/>
          <w:color w:val="000000" w:themeColor="text1"/>
          <w:kern w:val="0"/>
          <w:szCs w:val="21"/>
        </w:rPr>
        <w:t>如费用</w:t>
      </w:r>
      <w:proofErr w:type="gramEnd"/>
      <w:r>
        <w:rPr>
          <w:rFonts w:ascii="宋体" w:eastAsia="宋体" w:hAnsi="宋体" w:cs="Times New Roman"/>
          <w:color w:val="000000" w:themeColor="text1"/>
          <w:kern w:val="0"/>
          <w:szCs w:val="21"/>
        </w:rPr>
        <w:t>增加的，结算时不予增加费用，费用减少的，结算时按实结算。</w:t>
      </w:r>
      <w:bookmarkStart w:id="1342" w:name="_Hlk48574400"/>
      <w:r>
        <w:rPr>
          <w:rFonts w:ascii="宋体" w:eastAsia="宋体" w:hAnsi="宋体" w:cs="Times New Roman"/>
          <w:color w:val="000000" w:themeColor="text1"/>
          <w:kern w:val="0"/>
          <w:szCs w:val="21"/>
        </w:rPr>
        <w:t>遇到设计规范发生修订与变更时，承包人依照新规范或修订后的规范进行必要的修改，</w:t>
      </w:r>
      <w:r>
        <w:rPr>
          <w:rFonts w:ascii="宋体" w:eastAsia="宋体" w:hAnsi="宋体" w:cs="Times New Roman" w:hint="eastAsia"/>
          <w:color w:val="000000" w:themeColor="text1"/>
          <w:kern w:val="0"/>
          <w:szCs w:val="21"/>
        </w:rPr>
        <w:t>承包人需确保变更后工程总造价不突破合同价</w:t>
      </w:r>
      <w:r>
        <w:rPr>
          <w:rFonts w:ascii="宋体" w:eastAsia="宋体" w:hAnsi="宋体" w:cs="Times New Roman"/>
          <w:color w:val="000000" w:themeColor="text1"/>
          <w:kern w:val="0"/>
          <w:szCs w:val="21"/>
        </w:rPr>
        <w:t>。</w:t>
      </w:r>
      <w:bookmarkEnd w:id="134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、工程变更包括但不限于以下情况，由承包人自行承担变更增加费用：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）勘察质量造成的工程变更，包括</w:t>
      </w:r>
      <w:r>
        <w:rPr>
          <w:rFonts w:ascii="宋体" w:eastAsia="宋体" w:hAnsi="宋体" w:cs="Times New Roman" w:hint="eastAsia"/>
          <w:color w:val="000000" w:themeColor="text1"/>
          <w:kern w:val="0"/>
          <w:szCs w:val="21"/>
        </w:rPr>
        <w:t>但不限于</w:t>
      </w:r>
      <w:r>
        <w:rPr>
          <w:rFonts w:ascii="宋体" w:eastAsia="宋体" w:hAnsi="宋体" w:cs="Times New Roman"/>
          <w:color w:val="000000" w:themeColor="text1"/>
          <w:kern w:val="0"/>
          <w:szCs w:val="21"/>
        </w:rPr>
        <w:t>勘察大纲不完善、勘察成果有误等情况；</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）设计质量造成的工程变更，包括</w:t>
      </w:r>
      <w:r>
        <w:rPr>
          <w:rFonts w:ascii="宋体" w:eastAsia="宋体" w:hAnsi="宋体" w:cs="Times New Roman" w:hint="eastAsia"/>
          <w:color w:val="000000" w:themeColor="text1"/>
          <w:kern w:val="0"/>
          <w:szCs w:val="21"/>
        </w:rPr>
        <w:t>但不限于</w:t>
      </w:r>
      <w:r>
        <w:rPr>
          <w:rFonts w:ascii="宋体" w:eastAsia="宋体" w:hAnsi="宋体" w:cs="Times New Roman"/>
          <w:color w:val="000000" w:themeColor="text1"/>
          <w:kern w:val="0"/>
          <w:szCs w:val="21"/>
        </w:rPr>
        <w:t>设计成果不完善、设计图纸不准确、设计文件有错误、</w:t>
      </w:r>
      <w:r>
        <w:rPr>
          <w:rFonts w:ascii="宋体" w:eastAsia="宋体" w:hAnsi="宋体" w:cs="Times New Roman"/>
          <w:color w:val="000000" w:themeColor="text1"/>
          <w:kern w:val="0"/>
          <w:szCs w:val="21"/>
        </w:rPr>
        <w:lastRenderedPageBreak/>
        <w:t>设计图纸不详细等；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）概预算编制质量造成的工程优化，包括</w:t>
      </w:r>
      <w:r>
        <w:rPr>
          <w:rFonts w:ascii="宋体" w:eastAsia="宋体" w:hAnsi="宋体" w:cs="Times New Roman" w:hint="eastAsia"/>
          <w:color w:val="000000" w:themeColor="text1"/>
          <w:kern w:val="0"/>
          <w:szCs w:val="21"/>
        </w:rPr>
        <w:t>但不限于</w:t>
      </w:r>
      <w:r>
        <w:rPr>
          <w:rFonts w:ascii="宋体" w:eastAsia="宋体" w:hAnsi="宋体" w:cs="Times New Roman"/>
          <w:color w:val="000000" w:themeColor="text1"/>
          <w:kern w:val="0"/>
          <w:szCs w:val="21"/>
        </w:rPr>
        <w:t>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、预算漏算、少算，综合单价、人工工日、机械台班及主材价格偏低，施工方案及施工措施不合理等情况。</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上述变更，</w:t>
      </w:r>
      <w:proofErr w:type="gramStart"/>
      <w:r>
        <w:rPr>
          <w:rFonts w:ascii="宋体" w:eastAsia="宋体" w:hAnsi="宋体" w:cs="Times New Roman"/>
          <w:color w:val="000000" w:themeColor="text1"/>
          <w:kern w:val="0"/>
          <w:szCs w:val="21"/>
        </w:rPr>
        <w:t>如费用</w:t>
      </w:r>
      <w:proofErr w:type="gramEnd"/>
      <w:r>
        <w:rPr>
          <w:rFonts w:ascii="宋体" w:eastAsia="宋体" w:hAnsi="宋体" w:cs="Times New Roman"/>
          <w:color w:val="000000" w:themeColor="text1"/>
          <w:kern w:val="0"/>
          <w:szCs w:val="21"/>
        </w:rPr>
        <w:t>增加，发包人</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另行增加费用；费用减少，结算时按实结算。</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15.3.2</w:t>
      </w:r>
      <w:r>
        <w:rPr>
          <w:rFonts w:ascii="宋体" w:eastAsia="宋体" w:hAnsi="宋体" w:cs="Times New Roman"/>
          <w:b/>
          <w:bCs/>
          <w:color w:val="000000" w:themeColor="text1"/>
          <w:kern w:val="0"/>
          <w:szCs w:val="21"/>
        </w:rPr>
        <w:t>变更估价</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本款修改为：</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、设计费原则按合同约定支付，经施工图审查单位审核完成后，</w:t>
      </w:r>
      <w:bookmarkStart w:id="1343" w:name="_Hlk49430566"/>
      <w:r>
        <w:rPr>
          <w:rFonts w:ascii="宋体" w:eastAsia="宋体" w:hAnsi="宋体" w:cs="Times New Roman"/>
          <w:color w:val="000000" w:themeColor="text1"/>
          <w:kern w:val="0"/>
          <w:szCs w:val="21"/>
        </w:rPr>
        <w:t>由于</w:t>
      </w:r>
      <w:bookmarkEnd w:id="1343"/>
      <w:r>
        <w:rPr>
          <w:rFonts w:ascii="宋体" w:eastAsia="宋体" w:hAnsi="宋体" w:cs="Times New Roman"/>
          <w:color w:val="000000" w:themeColor="text1"/>
          <w:kern w:val="0"/>
          <w:szCs w:val="21"/>
        </w:rPr>
        <w:t>发包人原因导致项目使用功能产生重大修改，需签订补充协议。</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、在保证设计质量的前提下，承包人应按中标价进行限额设计，成本控制设计变更。</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、工程费变更估价。本项目施工图审查通过后，根据最终确认的施工图纸，合同中已有适用于变更工程的单价或总价，按合同已有的价格；合同中没有适用变更工程的单价或总价，按本合同第</w:t>
      </w:r>
      <w:r>
        <w:rPr>
          <w:rFonts w:ascii="宋体" w:eastAsia="宋体" w:hAnsi="宋体" w:cs="Times New Roman"/>
          <w:color w:val="000000" w:themeColor="text1"/>
          <w:kern w:val="0"/>
          <w:szCs w:val="21"/>
        </w:rPr>
        <w:t>17.1</w:t>
      </w:r>
      <w:r>
        <w:rPr>
          <w:rFonts w:ascii="宋体" w:eastAsia="宋体" w:hAnsi="宋体" w:cs="Times New Roman"/>
          <w:color w:val="000000" w:themeColor="text1"/>
          <w:kern w:val="0"/>
          <w:szCs w:val="21"/>
        </w:rPr>
        <w:t>款的约定确定合同价格清单。本合同所提及的</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工程变更</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均指实际施工相对于施工图纸的变更。由承包人编制变更预算，报监理人、发包</w:t>
      </w:r>
      <w:r>
        <w:rPr>
          <w:rFonts w:ascii="宋体" w:eastAsia="宋体" w:hAnsi="宋体" w:cs="Times New Roman"/>
          <w:color w:val="000000" w:themeColor="text1"/>
          <w:kern w:val="0"/>
          <w:szCs w:val="21"/>
        </w:rPr>
        <w:t>人审核。</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、承包人应遵循适用、经济、美观、安全的原则开展设计，在投资限额目标的基础上结合工程设计内容进一步分解投资，明确投资控制主要指标，在编制设计概算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时逐步细化落实。</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、设计变更价款的调整：</w:t>
      </w:r>
      <w:r>
        <w:rPr>
          <w:rFonts w:ascii="宋体" w:eastAsia="宋体" w:hAnsi="宋体" w:cs="Times New Roman" w:hint="eastAsia"/>
          <w:color w:val="000000" w:themeColor="text1"/>
          <w:kern w:val="0"/>
          <w:szCs w:val="21"/>
        </w:rPr>
        <w:t>承包人报送的</w:t>
      </w:r>
      <w:proofErr w:type="gramStart"/>
      <w:r>
        <w:rPr>
          <w:rFonts w:ascii="宋体" w:eastAsia="宋体" w:hAnsi="宋体" w:cs="Times New Roman" w:hint="eastAsia"/>
          <w:color w:val="000000" w:themeColor="text1"/>
          <w:kern w:val="0"/>
          <w:szCs w:val="21"/>
        </w:rPr>
        <w:t>最终版施工</w:t>
      </w:r>
      <w:proofErr w:type="gramEnd"/>
      <w:r>
        <w:rPr>
          <w:rFonts w:ascii="宋体" w:eastAsia="宋体" w:hAnsi="宋体" w:cs="Times New Roman" w:hint="eastAsia"/>
          <w:color w:val="000000" w:themeColor="text1"/>
          <w:kern w:val="0"/>
          <w:szCs w:val="21"/>
        </w:rPr>
        <w:t>图纸和施工图预算经发包人审核确认后，如因承包人原因导致修改</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增或减</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图</w:t>
      </w:r>
      <w:r>
        <w:rPr>
          <w:rFonts w:ascii="宋体" w:eastAsia="宋体" w:hAnsi="宋体" w:cs="Times New Roman" w:hint="eastAsia"/>
          <w:color w:val="000000" w:themeColor="text1"/>
          <w:kern w:val="0"/>
          <w:szCs w:val="21"/>
        </w:rPr>
        <w:t>纸的，增加部分费用由承包人自行承担，减少部分费用按实结算，最终结算价不得超过中标价；如非承包人原因发生重大方案决策调整的，调整内容经发包人和监理单位批准确认并已完善变更手续的，可予以调整价款，最终结算价以发包人审定为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、费用索赔、违约价款的调整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合同履行期间，出现费用索赔、违约事件的，合同双方当事人应调整合同价款。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、现场签证价款的调整</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现场签证是指合同双方当事人就施工过程中涉及的责任事件所作的签认证明。合同履行期间，出现现场签证事件的，按发包人相关管理规定执行。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、施工图预算清单缺项漏项、施工图预算清单工程量偏差、物价涨落价款的调整：按合同相关条款执行。</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、承包人应严格控制所有新增工程、设计变更价款，累计不得超出确认的概算。承包人有义务配合、警示</w:t>
      </w:r>
      <w:proofErr w:type="gramStart"/>
      <w:r>
        <w:rPr>
          <w:rFonts w:ascii="宋体" w:eastAsia="宋体" w:hAnsi="宋体" w:cs="Times New Roman"/>
          <w:color w:val="000000" w:themeColor="text1"/>
          <w:kern w:val="0"/>
          <w:szCs w:val="21"/>
        </w:rPr>
        <w:t>该控制</w:t>
      </w:r>
      <w:proofErr w:type="gramEnd"/>
      <w:r>
        <w:rPr>
          <w:rFonts w:ascii="宋体" w:eastAsia="宋体" w:hAnsi="宋体" w:cs="Times New Roman"/>
          <w:color w:val="000000" w:themeColor="text1"/>
          <w:kern w:val="0"/>
          <w:szCs w:val="21"/>
        </w:rPr>
        <w:t>目标。</w:t>
      </w:r>
      <w:r>
        <w:rPr>
          <w:rFonts w:ascii="宋体" w:eastAsia="宋体" w:hAnsi="宋体" w:cs="Times New Roman" w:hint="eastAsia"/>
          <w:color w:val="000000" w:themeColor="text1"/>
          <w:kern w:val="0"/>
          <w:szCs w:val="21"/>
        </w:rPr>
        <w:t>因发包人重大决策规划调整等客观原因导致概算（建安费）发生重大调整时，应按程序报批。</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w:t>
      </w:r>
      <w:r>
        <w:rPr>
          <w:rFonts w:ascii="宋体" w:eastAsia="宋体" w:hAnsi="宋体" w:cs="Times New Roman"/>
          <w:color w:val="000000" w:themeColor="text1"/>
          <w:kern w:val="0"/>
          <w:szCs w:val="21"/>
        </w:rPr>
        <w:t>1</w:t>
      </w:r>
      <w:r>
        <w:rPr>
          <w:rFonts w:ascii="宋体" w:eastAsia="宋体" w:hAnsi="宋体" w:cs="Times New Roman" w:hint="eastAsia"/>
          <w:color w:val="000000" w:themeColor="text1"/>
          <w:kern w:val="0"/>
          <w:szCs w:val="21"/>
        </w:rPr>
        <w:t>、因发包人方案调整导致设计变更及工程签证的新增工程预算，经双方确认后并入工程进度款支付。单项变更预算金额达到或超过</w:t>
      </w:r>
      <w:r>
        <w:rPr>
          <w:rFonts w:ascii="宋体" w:eastAsia="宋体" w:hAnsi="宋体" w:cs="Times New Roman"/>
          <w:color w:val="000000" w:themeColor="text1"/>
          <w:kern w:val="0"/>
          <w:szCs w:val="21"/>
        </w:rPr>
        <w:t>400</w:t>
      </w:r>
      <w:r>
        <w:rPr>
          <w:rFonts w:ascii="宋体" w:eastAsia="宋体" w:hAnsi="宋体" w:cs="Times New Roman"/>
          <w:color w:val="000000" w:themeColor="text1"/>
          <w:kern w:val="0"/>
          <w:szCs w:val="21"/>
        </w:rPr>
        <w:t>万元</w:t>
      </w:r>
      <w:r>
        <w:rPr>
          <w:rFonts w:ascii="宋体" w:eastAsia="宋体" w:hAnsi="宋体" w:cs="Times New Roman" w:hint="eastAsia"/>
          <w:color w:val="000000" w:themeColor="text1"/>
          <w:kern w:val="0"/>
          <w:szCs w:val="21"/>
        </w:rPr>
        <w:t>（定案后）</w:t>
      </w:r>
      <w:r>
        <w:rPr>
          <w:rFonts w:ascii="宋体" w:eastAsia="宋体" w:hAnsi="宋体" w:cs="Times New Roman"/>
          <w:color w:val="000000" w:themeColor="text1"/>
          <w:kern w:val="0"/>
          <w:szCs w:val="21"/>
        </w:rPr>
        <w:t>，双方需另行签订补充协议</w:t>
      </w:r>
      <w:r>
        <w:rPr>
          <w:rFonts w:ascii="宋体" w:eastAsia="宋体" w:hAnsi="宋体" w:cs="Times New Roman" w:hint="eastAsia"/>
          <w:color w:val="000000" w:themeColor="text1"/>
          <w:kern w:val="0"/>
          <w:szCs w:val="21"/>
        </w:rPr>
        <w:t>，并入工程进度款支付。</w:t>
      </w:r>
    </w:p>
    <w:p w:rsidR="00E101EA" w:rsidRDefault="00584E12">
      <w:pPr>
        <w:autoSpaceDE w:val="0"/>
        <w:autoSpaceDN w:val="0"/>
        <w:adjustRightInd w:val="0"/>
        <w:spacing w:line="360" w:lineRule="auto"/>
        <w:ind w:firstLineChars="200" w:firstLine="420"/>
        <w:jc w:val="left"/>
        <w:rPr>
          <w:rFonts w:ascii="宋体" w:eastAsia="宋体" w:hAnsi="宋体"/>
          <w:color w:val="000000" w:themeColor="text1"/>
          <w:kern w:val="0"/>
          <w:szCs w:val="21"/>
        </w:rPr>
      </w:pPr>
      <w:r>
        <w:rPr>
          <w:rFonts w:ascii="宋体" w:eastAsia="宋体" w:hAnsi="宋体"/>
          <w:color w:val="000000" w:themeColor="text1"/>
          <w:kern w:val="0"/>
          <w:szCs w:val="21"/>
        </w:rPr>
        <w:lastRenderedPageBreak/>
        <w:t>12</w:t>
      </w:r>
      <w:r>
        <w:rPr>
          <w:rFonts w:ascii="宋体" w:eastAsia="宋体" w:hAnsi="宋体" w:hint="eastAsia"/>
          <w:color w:val="000000" w:themeColor="text1"/>
          <w:kern w:val="0"/>
          <w:szCs w:val="21"/>
        </w:rPr>
        <w:t>、</w:t>
      </w:r>
      <w:r>
        <w:rPr>
          <w:rFonts w:ascii="宋体" w:eastAsia="宋体" w:hAnsi="宋体"/>
          <w:color w:val="000000" w:themeColor="text1"/>
          <w:kern w:val="0"/>
          <w:szCs w:val="21"/>
        </w:rPr>
        <w:t>工程</w:t>
      </w:r>
      <w:proofErr w:type="gramStart"/>
      <w:r>
        <w:rPr>
          <w:rFonts w:ascii="宋体" w:eastAsia="宋体" w:hAnsi="宋体"/>
          <w:color w:val="000000" w:themeColor="text1"/>
          <w:kern w:val="0"/>
          <w:szCs w:val="21"/>
        </w:rPr>
        <w:t>变更按</w:t>
      </w:r>
      <w:proofErr w:type="gramEnd"/>
      <w:r>
        <w:rPr>
          <w:rFonts w:ascii="宋体" w:eastAsia="宋体" w:hAnsi="宋体"/>
          <w:color w:val="000000" w:themeColor="text1"/>
          <w:kern w:val="0"/>
          <w:szCs w:val="21"/>
        </w:rPr>
        <w:t>如下方式计算价款：</w:t>
      </w:r>
    </w:p>
    <w:p w:rsidR="00E101EA" w:rsidRDefault="00584E12">
      <w:pPr>
        <w:autoSpaceDE w:val="0"/>
        <w:autoSpaceDN w:val="0"/>
        <w:adjustRightInd w:val="0"/>
        <w:spacing w:line="360" w:lineRule="auto"/>
        <w:ind w:firstLineChars="200" w:firstLine="420"/>
        <w:jc w:val="left"/>
        <w:rPr>
          <w:rFonts w:ascii="宋体" w:eastAsia="宋体" w:hAnsi="宋体"/>
          <w:color w:val="000000" w:themeColor="text1"/>
          <w:kern w:val="0"/>
          <w:szCs w:val="21"/>
        </w:rPr>
      </w:pPr>
      <w:r>
        <w:rPr>
          <w:rFonts w:ascii="宋体" w:eastAsia="宋体" w:hAnsi="宋体" w:hint="eastAsia"/>
          <w:color w:val="000000" w:themeColor="text1"/>
          <w:kern w:val="0"/>
          <w:szCs w:val="21"/>
        </w:rPr>
        <w:t>根据合同相应条款规定，非承包人原因产生的变更（即发包人要求变更）（不含图纸数量调整）、签证工程、费用索赔、项目特征描述不符（总价包干项目除外）及合同范围外的新增工程，其分部分项工程综合单价按如下计价程序计取，措施费</w:t>
      </w:r>
      <w:proofErr w:type="gramStart"/>
      <w:r>
        <w:rPr>
          <w:rFonts w:ascii="宋体" w:eastAsia="宋体" w:hAnsi="宋体" w:hint="eastAsia"/>
          <w:color w:val="000000" w:themeColor="text1"/>
          <w:kern w:val="0"/>
          <w:szCs w:val="21"/>
        </w:rPr>
        <w:t>不予计</w:t>
      </w:r>
      <w:proofErr w:type="gramEnd"/>
      <w:r>
        <w:rPr>
          <w:rFonts w:ascii="宋体" w:eastAsia="宋体" w:hAnsi="宋体" w:hint="eastAsia"/>
          <w:color w:val="000000" w:themeColor="text1"/>
          <w:kern w:val="0"/>
          <w:szCs w:val="21"/>
        </w:rPr>
        <w:t>取：</w:t>
      </w:r>
      <w:r>
        <w:rPr>
          <w:rFonts w:ascii="宋体" w:eastAsia="宋体" w:hAnsi="宋体"/>
          <w:color w:val="000000" w:themeColor="text1"/>
          <w:kern w:val="0"/>
          <w:szCs w:val="21"/>
        </w:rPr>
        <w:t xml:space="preserve"> </w:t>
      </w:r>
    </w:p>
    <w:p w:rsidR="00E101EA" w:rsidRDefault="00584E12">
      <w:pPr>
        <w:spacing w:line="360" w:lineRule="auto"/>
        <w:ind w:leftChars="-1" w:left="-2" w:firstLineChars="237" w:firstLine="498"/>
        <w:rPr>
          <w:rFonts w:ascii="宋体" w:eastAsia="宋体" w:hAnsi="宋体"/>
          <w:b/>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1</w:t>
      </w:r>
      <w:r>
        <w:rPr>
          <w:rFonts w:ascii="宋体" w:eastAsia="宋体" w:hAnsi="宋体" w:cs="宋体"/>
          <w:bCs/>
          <w:color w:val="000000" w:themeColor="text1"/>
          <w:szCs w:val="21"/>
        </w:rPr>
        <w:t>）工程量清单中有适用的价格，按适用的价格计算</w:t>
      </w:r>
      <w:r>
        <w:rPr>
          <w:rFonts w:ascii="宋体" w:eastAsia="宋体" w:hAnsi="宋体" w:cs="宋体" w:hint="eastAsia"/>
          <w:bCs/>
          <w:color w:val="000000" w:themeColor="text1"/>
          <w:szCs w:val="21"/>
        </w:rPr>
        <w:t>。</w:t>
      </w:r>
    </w:p>
    <w:p w:rsidR="00E101EA" w:rsidRDefault="00584E12">
      <w:pPr>
        <w:spacing w:line="360" w:lineRule="auto"/>
        <w:ind w:leftChars="-1" w:left="-2" w:firstLineChars="237" w:firstLine="498"/>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2</w:t>
      </w:r>
      <w:r>
        <w:rPr>
          <w:rFonts w:ascii="宋体" w:eastAsia="宋体" w:hAnsi="宋体" w:cs="宋体"/>
          <w:bCs/>
          <w:color w:val="000000" w:themeColor="text1"/>
          <w:szCs w:val="21"/>
        </w:rPr>
        <w:t>）工程量清单中有类似的价格，用清单内的单价换算。换算方法：</w:t>
      </w:r>
      <w:r>
        <w:rPr>
          <w:rFonts w:ascii="宋体" w:eastAsia="宋体" w:hAnsi="宋体" w:cs="宋体"/>
          <w:bCs/>
          <w:color w:val="000000" w:themeColor="text1"/>
          <w:szCs w:val="21"/>
        </w:rPr>
        <w:t>①</w:t>
      </w:r>
      <w:r>
        <w:rPr>
          <w:rFonts w:ascii="宋体" w:eastAsia="宋体" w:hAnsi="宋体" w:cs="宋体"/>
          <w:bCs/>
          <w:color w:val="000000" w:themeColor="text1"/>
          <w:szCs w:val="21"/>
        </w:rPr>
        <w:t>只是主要材料发生变更时，主要材料的确价方式按清单外变更项目计价方式中主材价格确定方式及优先次序进行确价，且只调整该材料价差，其它单价组成部分均不予调整。</w:t>
      </w:r>
      <w:r>
        <w:rPr>
          <w:rFonts w:ascii="宋体" w:eastAsia="宋体" w:hAnsi="宋体" w:cs="宋体"/>
          <w:bCs/>
          <w:color w:val="000000" w:themeColor="text1"/>
          <w:szCs w:val="21"/>
        </w:rPr>
        <w:t>②</w:t>
      </w:r>
      <w:r>
        <w:rPr>
          <w:rFonts w:ascii="宋体" w:eastAsia="宋体" w:hAnsi="宋体" w:cs="宋体"/>
          <w:bCs/>
          <w:color w:val="000000" w:themeColor="text1"/>
          <w:szCs w:val="21"/>
        </w:rPr>
        <w:t>工程量清单报价表中已有类似项目的综合单价，只是个别工作内容增加或调整的，按原单价分析表套取新工作内容，只在类似综合单价基础上调整该新工作内容价差，原管理费、利润保持不变。</w:t>
      </w:r>
    </w:p>
    <w:p w:rsidR="00E101EA" w:rsidRDefault="00584E12">
      <w:pPr>
        <w:spacing w:line="360" w:lineRule="auto"/>
        <w:ind w:leftChars="-1" w:left="-2" w:firstLineChars="237" w:firstLine="498"/>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3</w:t>
      </w:r>
      <w:r>
        <w:rPr>
          <w:rFonts w:ascii="宋体" w:eastAsia="宋体" w:hAnsi="宋体" w:cs="宋体"/>
          <w:bCs/>
          <w:color w:val="000000" w:themeColor="text1"/>
          <w:szCs w:val="21"/>
        </w:rPr>
        <w:t>）如工程量清单报价表中类似项目的综合单价有两个以上，则以按上述换算方法得出的最低换算结果作为最终综合单价。</w:t>
      </w:r>
    </w:p>
    <w:p w:rsidR="00E101EA" w:rsidRDefault="00584E12">
      <w:pPr>
        <w:spacing w:line="360" w:lineRule="auto"/>
        <w:ind w:leftChars="-1" w:left="-2" w:firstLineChars="237" w:firstLine="498"/>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4</w:t>
      </w:r>
      <w:r>
        <w:rPr>
          <w:rFonts w:ascii="宋体" w:eastAsia="宋体" w:hAnsi="宋体" w:cs="宋体"/>
          <w:bCs/>
          <w:color w:val="000000" w:themeColor="text1"/>
          <w:szCs w:val="21"/>
        </w:rPr>
        <w:t>）</w:t>
      </w:r>
      <w:proofErr w:type="gramStart"/>
      <w:r>
        <w:rPr>
          <w:rFonts w:ascii="宋体" w:eastAsia="宋体" w:hAnsi="宋体" w:cs="宋体"/>
          <w:bCs/>
          <w:color w:val="000000" w:themeColor="text1"/>
          <w:szCs w:val="21"/>
        </w:rPr>
        <w:t>若工程</w:t>
      </w:r>
      <w:r>
        <w:rPr>
          <w:rFonts w:ascii="宋体" w:eastAsia="宋体" w:hAnsi="宋体" w:cs="宋体"/>
          <w:bCs/>
          <w:color w:val="000000" w:themeColor="text1"/>
          <w:szCs w:val="21"/>
        </w:rPr>
        <w:t>量清单</w:t>
      </w:r>
      <w:proofErr w:type="gramEnd"/>
      <w:r>
        <w:rPr>
          <w:rFonts w:ascii="宋体" w:eastAsia="宋体" w:hAnsi="宋体" w:cs="宋体"/>
          <w:bCs/>
          <w:color w:val="000000" w:themeColor="text1"/>
          <w:szCs w:val="21"/>
        </w:rPr>
        <w:t>中没有类似和适用的价格，采用固定计价程序和固定的有关费率。具体计价程序和费率按清单外计价方式计算，具体方式如下：</w:t>
      </w:r>
    </w:p>
    <w:tbl>
      <w:tblPr>
        <w:tblW w:w="9006"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615"/>
        <w:gridCol w:w="1173"/>
        <w:gridCol w:w="2615"/>
        <w:gridCol w:w="4603"/>
      </w:tblGrid>
      <w:tr w:rsidR="00E101EA">
        <w:trPr>
          <w:trHeight w:val="420"/>
          <w:tblHeader/>
          <w:jc w:val="center"/>
        </w:trPr>
        <w:tc>
          <w:tcPr>
            <w:tcW w:w="615" w:type="dxa"/>
            <w:tcBorders>
              <w:top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b/>
                <w:color w:val="000000" w:themeColor="text1"/>
                <w:sz w:val="21"/>
                <w:szCs w:val="21"/>
              </w:rPr>
            </w:pPr>
            <w:r>
              <w:rPr>
                <w:rFonts w:cs="Times New Roman" w:hint="eastAsia"/>
                <w:b/>
                <w:color w:val="000000" w:themeColor="text1"/>
                <w:sz w:val="21"/>
                <w:szCs w:val="21"/>
              </w:rPr>
              <w:t>序号</w:t>
            </w:r>
          </w:p>
        </w:tc>
        <w:tc>
          <w:tcPr>
            <w:tcW w:w="1173" w:type="dxa"/>
            <w:tcBorders>
              <w:top w:val="outset" w:sz="6" w:space="0" w:color="000000"/>
              <w:left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b/>
                <w:color w:val="000000" w:themeColor="text1"/>
                <w:sz w:val="21"/>
                <w:szCs w:val="21"/>
              </w:rPr>
            </w:pPr>
            <w:r>
              <w:rPr>
                <w:rFonts w:cs="Times New Roman" w:hint="eastAsia"/>
                <w:b/>
                <w:color w:val="000000" w:themeColor="text1"/>
                <w:sz w:val="21"/>
                <w:szCs w:val="21"/>
              </w:rPr>
              <w:t>名称</w:t>
            </w:r>
          </w:p>
        </w:tc>
        <w:tc>
          <w:tcPr>
            <w:tcW w:w="2615" w:type="dxa"/>
            <w:tcBorders>
              <w:top w:val="outset" w:sz="6" w:space="0" w:color="000000"/>
              <w:left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b/>
                <w:color w:val="000000" w:themeColor="text1"/>
                <w:sz w:val="21"/>
                <w:szCs w:val="21"/>
              </w:rPr>
            </w:pPr>
            <w:r>
              <w:rPr>
                <w:rFonts w:cs="Times New Roman" w:hint="eastAsia"/>
                <w:b/>
                <w:color w:val="000000" w:themeColor="text1"/>
                <w:sz w:val="21"/>
                <w:szCs w:val="21"/>
              </w:rPr>
              <w:t>计费办法</w:t>
            </w:r>
          </w:p>
        </w:tc>
        <w:tc>
          <w:tcPr>
            <w:tcW w:w="4603" w:type="dxa"/>
            <w:tcBorders>
              <w:top w:val="outset" w:sz="6" w:space="0" w:color="000000"/>
              <w:left w:val="outset" w:sz="6" w:space="0" w:color="000000"/>
              <w:bottom w:val="outset" w:sz="6" w:space="0" w:color="000000"/>
            </w:tcBorders>
            <w:vAlign w:val="center"/>
          </w:tcPr>
          <w:p w:rsidR="00E101EA" w:rsidRDefault="00584E12">
            <w:pPr>
              <w:pStyle w:val="cjk1"/>
              <w:adjustRightInd w:val="0"/>
              <w:snapToGrid w:val="0"/>
              <w:spacing w:before="0" w:line="240" w:lineRule="auto"/>
              <w:jc w:val="center"/>
              <w:rPr>
                <w:rFonts w:cs="Times New Roman"/>
                <w:b/>
                <w:color w:val="000000" w:themeColor="text1"/>
                <w:sz w:val="21"/>
                <w:szCs w:val="21"/>
              </w:rPr>
            </w:pPr>
            <w:r>
              <w:rPr>
                <w:rFonts w:cs="Times New Roman" w:hint="eastAsia"/>
                <w:b/>
                <w:color w:val="000000" w:themeColor="text1"/>
                <w:sz w:val="21"/>
                <w:szCs w:val="21"/>
              </w:rPr>
              <w:t>备注</w:t>
            </w:r>
          </w:p>
        </w:tc>
      </w:tr>
      <w:tr w:rsidR="00E101EA">
        <w:trPr>
          <w:trHeight w:val="347"/>
          <w:jc w:val="center"/>
        </w:trPr>
        <w:tc>
          <w:tcPr>
            <w:tcW w:w="615" w:type="dxa"/>
            <w:tcBorders>
              <w:top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color w:val="000000" w:themeColor="text1"/>
                <w:sz w:val="21"/>
                <w:szCs w:val="21"/>
              </w:rPr>
              <w:t>1</w:t>
            </w:r>
          </w:p>
        </w:tc>
        <w:tc>
          <w:tcPr>
            <w:tcW w:w="1173"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hint="eastAsia"/>
                <w:color w:val="000000" w:themeColor="text1"/>
                <w:sz w:val="21"/>
                <w:szCs w:val="21"/>
              </w:rPr>
              <w:t>人工费</w:t>
            </w:r>
          </w:p>
        </w:tc>
        <w:tc>
          <w:tcPr>
            <w:tcW w:w="2615"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ind w:rightChars="109" w:right="229"/>
              <w:jc w:val="center"/>
              <w:rPr>
                <w:rFonts w:cs="Times New Roman"/>
                <w:color w:val="000000" w:themeColor="text1"/>
                <w:sz w:val="21"/>
                <w:szCs w:val="21"/>
              </w:rPr>
            </w:pPr>
            <w:r>
              <w:rPr>
                <w:rFonts w:cs="Times New Roman" w:hint="eastAsia"/>
                <w:color w:val="000000" w:themeColor="text1"/>
                <w:sz w:val="21"/>
                <w:szCs w:val="21"/>
              </w:rPr>
              <w:t>按定额人工费乘以人工费调整系数</w:t>
            </w:r>
          </w:p>
        </w:tc>
        <w:tc>
          <w:tcPr>
            <w:tcW w:w="4603" w:type="dxa"/>
            <w:tcBorders>
              <w:top w:val="outset" w:sz="6" w:space="0" w:color="000000"/>
              <w:left w:val="outset" w:sz="6" w:space="0" w:color="000000"/>
              <w:bottom w:val="outset" w:sz="6" w:space="0" w:color="000000"/>
            </w:tcBorders>
            <w:tcMar>
              <w:top w:w="57" w:type="dxa"/>
              <w:left w:w="57" w:type="dxa"/>
              <w:bottom w:w="57" w:type="dxa"/>
              <w:right w:w="57" w:type="dxa"/>
            </w:tcMar>
          </w:tcPr>
          <w:p w:rsidR="00E101EA" w:rsidRDefault="00584E12">
            <w:pPr>
              <w:pStyle w:val="cjk1"/>
              <w:adjustRightInd w:val="0"/>
              <w:snapToGrid w:val="0"/>
              <w:spacing w:before="0" w:line="240" w:lineRule="auto"/>
              <w:ind w:leftChars="54" w:left="113"/>
              <w:rPr>
                <w:rFonts w:cs="Times New Roman"/>
                <w:color w:val="000000" w:themeColor="text1"/>
                <w:sz w:val="21"/>
                <w:szCs w:val="21"/>
              </w:rPr>
            </w:pPr>
            <w:r>
              <w:rPr>
                <w:rFonts w:cs="Times New Roman" w:hint="eastAsia"/>
                <w:color w:val="000000" w:themeColor="text1"/>
                <w:sz w:val="21"/>
                <w:szCs w:val="21"/>
              </w:rPr>
              <w:t>新增或变更工程人工费按基准日期调整。</w:t>
            </w:r>
          </w:p>
        </w:tc>
      </w:tr>
      <w:tr w:rsidR="00E101EA">
        <w:trPr>
          <w:trHeight w:val="420"/>
          <w:jc w:val="center"/>
        </w:trPr>
        <w:tc>
          <w:tcPr>
            <w:tcW w:w="615" w:type="dxa"/>
            <w:tcBorders>
              <w:top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color w:val="000000" w:themeColor="text1"/>
                <w:sz w:val="21"/>
                <w:szCs w:val="21"/>
              </w:rPr>
              <w:t>2</w:t>
            </w:r>
          </w:p>
        </w:tc>
        <w:tc>
          <w:tcPr>
            <w:tcW w:w="1173" w:type="dxa"/>
            <w:tcBorders>
              <w:top w:val="outset" w:sz="6" w:space="0" w:color="000000"/>
              <w:left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hint="eastAsia"/>
                <w:color w:val="000000" w:themeColor="text1"/>
                <w:sz w:val="21"/>
                <w:szCs w:val="21"/>
              </w:rPr>
              <w:t>材料费</w:t>
            </w:r>
          </w:p>
        </w:tc>
        <w:tc>
          <w:tcPr>
            <w:tcW w:w="2615" w:type="dxa"/>
            <w:tcBorders>
              <w:top w:val="outset" w:sz="6" w:space="0" w:color="000000"/>
              <w:left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ind w:rightChars="109" w:right="229"/>
              <w:jc w:val="center"/>
              <w:rPr>
                <w:rFonts w:cs="Times New Roman"/>
                <w:color w:val="000000" w:themeColor="text1"/>
                <w:sz w:val="21"/>
                <w:szCs w:val="21"/>
              </w:rPr>
            </w:pPr>
            <w:r>
              <w:rPr>
                <w:rFonts w:cs="Times New Roman" w:hint="eastAsia"/>
                <w:color w:val="000000" w:themeColor="text1"/>
                <w:sz w:val="21"/>
                <w:szCs w:val="21"/>
              </w:rPr>
              <w:t>∑（材料数量×材料单价）</w:t>
            </w:r>
          </w:p>
        </w:tc>
        <w:tc>
          <w:tcPr>
            <w:tcW w:w="4603" w:type="dxa"/>
            <w:tcBorders>
              <w:top w:val="outset" w:sz="6" w:space="0" w:color="000000"/>
              <w:left w:val="outset" w:sz="6" w:space="0" w:color="000000"/>
              <w:bottom w:val="outset" w:sz="6" w:space="0" w:color="000000"/>
            </w:tcBorders>
          </w:tcPr>
          <w:p w:rsidR="00E101EA" w:rsidRDefault="00584E12">
            <w:pPr>
              <w:pStyle w:val="cjk1"/>
              <w:adjustRightInd w:val="0"/>
              <w:snapToGrid w:val="0"/>
              <w:spacing w:before="0" w:line="240" w:lineRule="auto"/>
              <w:ind w:leftChars="54" w:left="113"/>
              <w:rPr>
                <w:rFonts w:cs="Times New Roman"/>
                <w:color w:val="000000" w:themeColor="text1"/>
                <w:sz w:val="21"/>
                <w:szCs w:val="21"/>
              </w:rPr>
            </w:pPr>
            <w:r>
              <w:rPr>
                <w:rFonts w:cs="Times New Roman" w:hint="eastAsia"/>
                <w:color w:val="000000" w:themeColor="text1"/>
                <w:sz w:val="21"/>
                <w:szCs w:val="21"/>
              </w:rPr>
              <w:t>材料含量按“定额”，但需扣除定额有的而实际图纸没有的材料；材料价格按备注的材料价格确定方式计算。</w:t>
            </w:r>
          </w:p>
        </w:tc>
      </w:tr>
      <w:tr w:rsidR="00E101EA">
        <w:trPr>
          <w:trHeight w:val="1580"/>
          <w:jc w:val="center"/>
        </w:trPr>
        <w:tc>
          <w:tcPr>
            <w:tcW w:w="615" w:type="dxa"/>
            <w:tcBorders>
              <w:top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color w:val="000000" w:themeColor="text1"/>
                <w:sz w:val="21"/>
                <w:szCs w:val="21"/>
              </w:rPr>
              <w:t>3</w:t>
            </w:r>
          </w:p>
        </w:tc>
        <w:tc>
          <w:tcPr>
            <w:tcW w:w="1173" w:type="dxa"/>
            <w:tcBorders>
              <w:top w:val="outset" w:sz="6" w:space="0" w:color="000000"/>
              <w:left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hint="eastAsia"/>
                <w:color w:val="000000" w:themeColor="text1"/>
                <w:sz w:val="21"/>
                <w:szCs w:val="21"/>
              </w:rPr>
              <w:t>机械费</w:t>
            </w:r>
          </w:p>
        </w:tc>
        <w:tc>
          <w:tcPr>
            <w:tcW w:w="2615" w:type="dxa"/>
            <w:tcBorders>
              <w:top w:val="outset" w:sz="6" w:space="0" w:color="000000"/>
              <w:left w:val="outset" w:sz="6" w:space="0" w:color="000000"/>
              <w:bottom w:val="outset" w:sz="6" w:space="0" w:color="000000"/>
              <w:right w:val="outset" w:sz="6" w:space="0" w:color="000000"/>
            </w:tcBorders>
            <w:vAlign w:val="center"/>
          </w:tcPr>
          <w:p w:rsidR="00E101EA" w:rsidRDefault="00584E12">
            <w:pPr>
              <w:pStyle w:val="cjk1"/>
              <w:adjustRightInd w:val="0"/>
              <w:snapToGrid w:val="0"/>
              <w:spacing w:before="0" w:line="240" w:lineRule="auto"/>
              <w:ind w:rightChars="109" w:right="229"/>
              <w:jc w:val="center"/>
              <w:rPr>
                <w:rFonts w:cs="Times New Roman"/>
                <w:color w:val="000000" w:themeColor="text1"/>
                <w:sz w:val="21"/>
                <w:szCs w:val="21"/>
              </w:rPr>
            </w:pPr>
            <w:r>
              <w:rPr>
                <w:rFonts w:cs="Times New Roman" w:hint="eastAsia"/>
                <w:color w:val="000000" w:themeColor="text1"/>
                <w:sz w:val="21"/>
                <w:szCs w:val="21"/>
              </w:rPr>
              <w:t>∑（机械台班数量×机械台班单价）</w:t>
            </w:r>
          </w:p>
        </w:tc>
        <w:tc>
          <w:tcPr>
            <w:tcW w:w="4603" w:type="dxa"/>
            <w:tcBorders>
              <w:top w:val="outset" w:sz="6" w:space="0" w:color="000000"/>
              <w:left w:val="outset" w:sz="6" w:space="0" w:color="000000"/>
              <w:bottom w:val="outset" w:sz="6" w:space="0" w:color="000000"/>
            </w:tcBorders>
          </w:tcPr>
          <w:p w:rsidR="00E101EA" w:rsidRDefault="00584E12">
            <w:pPr>
              <w:pStyle w:val="cjk1"/>
              <w:adjustRightInd w:val="0"/>
              <w:snapToGrid w:val="0"/>
              <w:spacing w:before="0" w:line="240" w:lineRule="auto"/>
              <w:ind w:leftChars="54" w:left="113"/>
              <w:rPr>
                <w:rFonts w:cs="Times New Roman"/>
                <w:color w:val="000000" w:themeColor="text1"/>
                <w:sz w:val="21"/>
                <w:szCs w:val="21"/>
              </w:rPr>
            </w:pPr>
            <w:r>
              <w:rPr>
                <w:rFonts w:cs="Times New Roman" w:hint="eastAsia"/>
                <w:color w:val="000000" w:themeColor="text1"/>
                <w:sz w:val="21"/>
                <w:szCs w:val="21"/>
              </w:rPr>
              <w:t>机械台班含量按“定额”；单价按《</w:t>
            </w:r>
            <w:r>
              <w:rPr>
                <w:rFonts w:cs="Times New Roman" w:hint="eastAsia"/>
                <w:color w:val="000000" w:themeColor="text1"/>
                <w:sz w:val="21"/>
                <w:szCs w:val="21"/>
                <w:u w:val="single"/>
              </w:rPr>
              <w:t>广东</w:t>
            </w:r>
            <w:r>
              <w:rPr>
                <w:rFonts w:cs="Times New Roman" w:hint="eastAsia"/>
                <w:color w:val="000000" w:themeColor="text1"/>
                <w:sz w:val="21"/>
                <w:szCs w:val="21"/>
              </w:rPr>
              <w:t>省建设施工机械台班费用</w:t>
            </w:r>
            <w:r>
              <w:rPr>
                <w:rFonts w:cs="Times New Roman"/>
                <w:color w:val="000000" w:themeColor="text1"/>
                <w:sz w:val="21"/>
                <w:szCs w:val="21"/>
              </w:rPr>
              <w:t>(2018</w:t>
            </w:r>
            <w:r>
              <w:rPr>
                <w:rFonts w:cs="Times New Roman"/>
                <w:color w:val="000000" w:themeColor="text1"/>
                <w:sz w:val="21"/>
                <w:szCs w:val="21"/>
              </w:rPr>
              <w:t>年</w:t>
            </w:r>
            <w:r>
              <w:rPr>
                <w:rFonts w:cs="Times New Roman"/>
                <w:color w:val="000000" w:themeColor="text1"/>
                <w:sz w:val="21"/>
                <w:szCs w:val="21"/>
              </w:rPr>
              <w:t>)</w:t>
            </w:r>
            <w:r>
              <w:rPr>
                <w:rFonts w:cs="Times New Roman" w:hint="eastAsia"/>
                <w:color w:val="000000" w:themeColor="text1"/>
                <w:sz w:val="21"/>
                <w:szCs w:val="21"/>
              </w:rPr>
              <w:t>》，第二类费用的人工和燃料动力按当月</w:t>
            </w:r>
            <w:r>
              <w:rPr>
                <w:rFonts w:hint="eastAsia"/>
                <w:bCs/>
                <w:color w:val="000000" w:themeColor="text1"/>
                <w:sz w:val="21"/>
                <w:szCs w:val="21"/>
                <w:u w:val="single"/>
              </w:rPr>
              <w:t>广州</w:t>
            </w:r>
            <w:r>
              <w:rPr>
                <w:rFonts w:cs="Times New Roman" w:hint="eastAsia"/>
                <w:color w:val="000000" w:themeColor="text1"/>
                <w:sz w:val="21"/>
                <w:szCs w:val="21"/>
                <w:u w:val="single"/>
              </w:rPr>
              <w:t>地区</w:t>
            </w:r>
            <w:r>
              <w:rPr>
                <w:rFonts w:cs="Times New Roman" w:hint="eastAsia"/>
                <w:color w:val="000000" w:themeColor="text1"/>
                <w:sz w:val="21"/>
                <w:szCs w:val="21"/>
              </w:rPr>
              <w:t>建设工程常用材料综合价格换算；《</w:t>
            </w:r>
            <w:r>
              <w:rPr>
                <w:rFonts w:cs="Times New Roman" w:hint="eastAsia"/>
                <w:color w:val="000000" w:themeColor="text1"/>
                <w:sz w:val="21"/>
                <w:szCs w:val="21"/>
                <w:u w:val="single"/>
              </w:rPr>
              <w:t>广东</w:t>
            </w:r>
            <w:r>
              <w:rPr>
                <w:rFonts w:cs="Times New Roman" w:hint="eastAsia"/>
                <w:color w:val="000000" w:themeColor="text1"/>
                <w:sz w:val="21"/>
                <w:szCs w:val="21"/>
              </w:rPr>
              <w:t>省建设施工机械台班费用</w:t>
            </w:r>
            <w:r>
              <w:rPr>
                <w:rFonts w:cs="Times New Roman"/>
                <w:color w:val="000000" w:themeColor="text1"/>
                <w:sz w:val="21"/>
                <w:szCs w:val="21"/>
              </w:rPr>
              <w:t>(2018</w:t>
            </w:r>
            <w:r>
              <w:rPr>
                <w:rFonts w:cs="Times New Roman"/>
                <w:color w:val="000000" w:themeColor="text1"/>
                <w:sz w:val="21"/>
                <w:szCs w:val="21"/>
              </w:rPr>
              <w:t>年</w:t>
            </w:r>
            <w:r>
              <w:rPr>
                <w:rFonts w:cs="Times New Roman"/>
                <w:color w:val="000000" w:themeColor="text1"/>
                <w:sz w:val="21"/>
                <w:szCs w:val="21"/>
              </w:rPr>
              <w:t>)</w:t>
            </w:r>
            <w:r>
              <w:rPr>
                <w:rFonts w:cs="Times New Roman" w:hint="eastAsia"/>
                <w:color w:val="000000" w:themeColor="text1"/>
                <w:sz w:val="21"/>
                <w:szCs w:val="21"/>
              </w:rPr>
              <w:t>》中没有列项的机械，由承包人根据工程实际测定，报发包人审定。</w:t>
            </w:r>
          </w:p>
        </w:tc>
      </w:tr>
      <w:tr w:rsidR="00E101EA">
        <w:trPr>
          <w:trHeight w:val="285"/>
          <w:jc w:val="center"/>
        </w:trPr>
        <w:tc>
          <w:tcPr>
            <w:tcW w:w="615" w:type="dxa"/>
            <w:tcBorders>
              <w:top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color w:val="000000" w:themeColor="text1"/>
                <w:sz w:val="21"/>
                <w:szCs w:val="21"/>
              </w:rPr>
              <w:t>4</w:t>
            </w:r>
          </w:p>
        </w:tc>
        <w:tc>
          <w:tcPr>
            <w:tcW w:w="1173"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hint="eastAsia"/>
                <w:color w:val="000000" w:themeColor="text1"/>
                <w:sz w:val="21"/>
                <w:szCs w:val="21"/>
              </w:rPr>
              <w:t>管理费</w:t>
            </w:r>
          </w:p>
        </w:tc>
        <w:tc>
          <w:tcPr>
            <w:tcW w:w="2615"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ind w:rightChars="109" w:right="229"/>
              <w:jc w:val="center"/>
              <w:rPr>
                <w:rFonts w:cs="Times New Roman"/>
                <w:color w:val="000000" w:themeColor="text1"/>
                <w:sz w:val="21"/>
                <w:szCs w:val="21"/>
              </w:rPr>
            </w:pPr>
            <w:r>
              <w:rPr>
                <w:rFonts w:hint="eastAsia"/>
                <w:color w:val="000000" w:themeColor="text1"/>
                <w:sz w:val="21"/>
                <w:szCs w:val="21"/>
              </w:rPr>
              <w:t>按相应定额计算</w:t>
            </w:r>
          </w:p>
        </w:tc>
        <w:tc>
          <w:tcPr>
            <w:tcW w:w="4603" w:type="dxa"/>
            <w:tcBorders>
              <w:top w:val="outset" w:sz="6" w:space="0" w:color="000000"/>
              <w:left w:val="outset" w:sz="6" w:space="0" w:color="000000"/>
              <w:bottom w:val="outset" w:sz="6" w:space="0" w:color="000000"/>
            </w:tcBorders>
            <w:tcMar>
              <w:top w:w="57" w:type="dxa"/>
              <w:left w:w="57" w:type="dxa"/>
              <w:bottom w:w="57" w:type="dxa"/>
              <w:right w:w="57" w:type="dxa"/>
            </w:tcMar>
          </w:tcPr>
          <w:p w:rsidR="00E101EA" w:rsidRDefault="00E101EA">
            <w:pPr>
              <w:pStyle w:val="cjk1"/>
              <w:adjustRightInd w:val="0"/>
              <w:snapToGrid w:val="0"/>
              <w:spacing w:before="0" w:line="240" w:lineRule="auto"/>
              <w:rPr>
                <w:rFonts w:cs="Times New Roman"/>
                <w:color w:val="000000" w:themeColor="text1"/>
                <w:sz w:val="21"/>
                <w:szCs w:val="21"/>
              </w:rPr>
            </w:pPr>
          </w:p>
        </w:tc>
      </w:tr>
      <w:tr w:rsidR="00E101EA">
        <w:trPr>
          <w:trHeight w:val="346"/>
          <w:jc w:val="center"/>
        </w:trPr>
        <w:tc>
          <w:tcPr>
            <w:tcW w:w="615" w:type="dxa"/>
            <w:tcBorders>
              <w:top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color w:val="000000" w:themeColor="text1"/>
                <w:sz w:val="21"/>
                <w:szCs w:val="21"/>
              </w:rPr>
              <w:t>5</w:t>
            </w:r>
          </w:p>
        </w:tc>
        <w:tc>
          <w:tcPr>
            <w:tcW w:w="1173"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hint="eastAsia"/>
                <w:color w:val="000000" w:themeColor="text1"/>
                <w:sz w:val="21"/>
                <w:szCs w:val="21"/>
              </w:rPr>
              <w:t>利润</w:t>
            </w:r>
          </w:p>
        </w:tc>
        <w:tc>
          <w:tcPr>
            <w:tcW w:w="2615"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ind w:rightChars="109" w:right="229"/>
              <w:jc w:val="center"/>
              <w:rPr>
                <w:rFonts w:cs="Times New Roman"/>
                <w:color w:val="000000" w:themeColor="text1"/>
                <w:sz w:val="21"/>
                <w:szCs w:val="21"/>
              </w:rPr>
            </w:pPr>
            <w:r>
              <w:rPr>
                <w:rFonts w:hint="eastAsia"/>
                <w:color w:val="000000" w:themeColor="text1"/>
                <w:sz w:val="21"/>
                <w:szCs w:val="21"/>
              </w:rPr>
              <w:t>按相应定额计算</w:t>
            </w:r>
          </w:p>
        </w:tc>
        <w:tc>
          <w:tcPr>
            <w:tcW w:w="4603" w:type="dxa"/>
            <w:tcBorders>
              <w:top w:val="outset" w:sz="6" w:space="0" w:color="000000"/>
              <w:left w:val="outset" w:sz="6" w:space="0" w:color="000000"/>
              <w:bottom w:val="outset" w:sz="6" w:space="0" w:color="000000"/>
            </w:tcBorders>
            <w:tcMar>
              <w:top w:w="57" w:type="dxa"/>
              <w:left w:w="57" w:type="dxa"/>
              <w:bottom w:w="57" w:type="dxa"/>
              <w:right w:w="57" w:type="dxa"/>
            </w:tcMar>
          </w:tcPr>
          <w:p w:rsidR="00E101EA" w:rsidRDefault="00E101EA">
            <w:pPr>
              <w:pStyle w:val="cjk1"/>
              <w:adjustRightInd w:val="0"/>
              <w:snapToGrid w:val="0"/>
              <w:spacing w:before="0" w:line="240" w:lineRule="auto"/>
              <w:rPr>
                <w:rFonts w:cs="Times New Roman"/>
                <w:color w:val="000000" w:themeColor="text1"/>
                <w:sz w:val="21"/>
                <w:szCs w:val="21"/>
              </w:rPr>
            </w:pPr>
          </w:p>
        </w:tc>
      </w:tr>
      <w:tr w:rsidR="00E101EA">
        <w:trPr>
          <w:trHeight w:val="268"/>
          <w:jc w:val="center"/>
        </w:trPr>
        <w:tc>
          <w:tcPr>
            <w:tcW w:w="615" w:type="dxa"/>
            <w:tcBorders>
              <w:top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keepNext/>
              <w:keepLines/>
              <w:adjustRightInd w:val="0"/>
              <w:snapToGrid w:val="0"/>
              <w:spacing w:before="0" w:line="240" w:lineRule="auto"/>
              <w:ind w:left="454" w:hanging="454"/>
              <w:jc w:val="center"/>
              <w:outlineLvl w:val="1"/>
              <w:rPr>
                <w:rFonts w:cs="Times New Roman"/>
                <w:color w:val="000000" w:themeColor="text1"/>
                <w:sz w:val="21"/>
                <w:szCs w:val="21"/>
              </w:rPr>
            </w:pPr>
            <w:bookmarkStart w:id="1344" w:name="_Toc140222683"/>
            <w:bookmarkStart w:id="1345" w:name="_Toc4082367"/>
            <w:bookmarkStart w:id="1346" w:name="_Toc14800"/>
            <w:bookmarkStart w:id="1347" w:name="_Toc25943"/>
            <w:bookmarkStart w:id="1348" w:name="_Toc10032443"/>
            <w:bookmarkStart w:id="1349" w:name="_Toc530499509"/>
            <w:r>
              <w:rPr>
                <w:color w:val="000000" w:themeColor="text1"/>
                <w:sz w:val="21"/>
                <w:szCs w:val="21"/>
              </w:rPr>
              <w:t>6</w:t>
            </w:r>
            <w:bookmarkEnd w:id="1344"/>
            <w:bookmarkEnd w:id="1345"/>
            <w:bookmarkEnd w:id="1346"/>
            <w:bookmarkEnd w:id="1347"/>
            <w:bookmarkEnd w:id="1348"/>
            <w:bookmarkEnd w:id="1349"/>
          </w:p>
        </w:tc>
        <w:tc>
          <w:tcPr>
            <w:tcW w:w="1173"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keepNext/>
              <w:keepLines/>
              <w:adjustRightInd w:val="0"/>
              <w:snapToGrid w:val="0"/>
              <w:spacing w:before="0" w:line="240" w:lineRule="auto"/>
              <w:ind w:left="454" w:hanging="454"/>
              <w:jc w:val="center"/>
              <w:outlineLvl w:val="1"/>
              <w:rPr>
                <w:rFonts w:cs="Times New Roman"/>
                <w:color w:val="000000" w:themeColor="text1"/>
                <w:sz w:val="21"/>
                <w:szCs w:val="21"/>
              </w:rPr>
            </w:pPr>
            <w:bookmarkStart w:id="1350" w:name="_Toc24580"/>
            <w:bookmarkStart w:id="1351" w:name="_Toc140222684"/>
            <w:bookmarkStart w:id="1352" w:name="_Toc10032444"/>
            <w:bookmarkStart w:id="1353" w:name="_Toc4082368"/>
            <w:bookmarkStart w:id="1354" w:name="_Toc530499510"/>
            <w:bookmarkStart w:id="1355" w:name="_Toc17961"/>
            <w:r>
              <w:rPr>
                <w:rFonts w:hint="eastAsia"/>
                <w:color w:val="000000" w:themeColor="text1"/>
                <w:sz w:val="21"/>
                <w:szCs w:val="21"/>
              </w:rPr>
              <w:t>下浮</w:t>
            </w:r>
            <w:bookmarkEnd w:id="1350"/>
            <w:bookmarkEnd w:id="1351"/>
            <w:bookmarkEnd w:id="1352"/>
            <w:bookmarkEnd w:id="1353"/>
            <w:bookmarkEnd w:id="1354"/>
            <w:bookmarkEnd w:id="1355"/>
          </w:p>
        </w:tc>
        <w:tc>
          <w:tcPr>
            <w:tcW w:w="2615"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ind w:rightChars="109" w:right="229"/>
              <w:jc w:val="center"/>
              <w:rPr>
                <w:rFonts w:cs="Times New Roman"/>
                <w:color w:val="000000" w:themeColor="text1"/>
                <w:sz w:val="21"/>
                <w:szCs w:val="21"/>
              </w:rPr>
            </w:pPr>
            <w:bookmarkStart w:id="1356" w:name="_Toc4082369"/>
            <w:bookmarkStart w:id="1357" w:name="_Toc10032445"/>
            <w:bookmarkStart w:id="1358" w:name="_Toc530499511"/>
            <w:r>
              <w:rPr>
                <w:rFonts w:hint="eastAsia"/>
                <w:color w:val="000000" w:themeColor="text1"/>
                <w:sz w:val="21"/>
                <w:szCs w:val="21"/>
              </w:rPr>
              <w:t>（</w:t>
            </w:r>
            <w:r>
              <w:rPr>
                <w:color w:val="000000" w:themeColor="text1"/>
                <w:sz w:val="21"/>
                <w:szCs w:val="21"/>
              </w:rPr>
              <w:t>1</w:t>
            </w:r>
            <w:r>
              <w:rPr>
                <w:rFonts w:hint="eastAsia"/>
                <w:color w:val="000000" w:themeColor="text1"/>
                <w:sz w:val="21"/>
                <w:szCs w:val="21"/>
              </w:rPr>
              <w:t>～</w:t>
            </w:r>
            <w:r>
              <w:rPr>
                <w:color w:val="000000" w:themeColor="text1"/>
                <w:sz w:val="21"/>
                <w:szCs w:val="21"/>
              </w:rPr>
              <w:t>5</w:t>
            </w:r>
            <w:r>
              <w:rPr>
                <w:rFonts w:hint="eastAsia"/>
                <w:color w:val="000000" w:themeColor="text1"/>
                <w:sz w:val="21"/>
                <w:szCs w:val="21"/>
              </w:rPr>
              <w:t>）×（</w:t>
            </w:r>
            <w:r>
              <w:rPr>
                <w:color w:val="000000" w:themeColor="text1"/>
                <w:sz w:val="21"/>
                <w:szCs w:val="21"/>
              </w:rPr>
              <w:t>1-</w:t>
            </w:r>
            <w:r>
              <w:rPr>
                <w:rFonts w:hint="eastAsia"/>
                <w:color w:val="000000" w:themeColor="text1"/>
                <w:sz w:val="21"/>
                <w:szCs w:val="21"/>
              </w:rPr>
              <w:t>中标</w:t>
            </w:r>
            <w:proofErr w:type="gramStart"/>
            <w:r>
              <w:rPr>
                <w:rFonts w:hint="eastAsia"/>
                <w:color w:val="000000" w:themeColor="text1"/>
                <w:sz w:val="21"/>
                <w:szCs w:val="21"/>
              </w:rPr>
              <w:t>下浮率</w:t>
            </w:r>
            <w:proofErr w:type="gramEnd"/>
            <w:r>
              <w:rPr>
                <w:color w:val="000000" w:themeColor="text1"/>
                <w:sz w:val="21"/>
                <w:szCs w:val="21"/>
              </w:rPr>
              <w:t xml:space="preserve"> </w:t>
            </w:r>
            <w:r>
              <w:rPr>
                <w:rFonts w:hint="eastAsia"/>
                <w:color w:val="000000" w:themeColor="text1"/>
                <w:sz w:val="21"/>
                <w:szCs w:val="21"/>
              </w:rPr>
              <w:t>）</w:t>
            </w:r>
            <w:bookmarkEnd w:id="1356"/>
            <w:bookmarkEnd w:id="1357"/>
            <w:bookmarkEnd w:id="1358"/>
          </w:p>
        </w:tc>
        <w:tc>
          <w:tcPr>
            <w:tcW w:w="4603" w:type="dxa"/>
            <w:tcBorders>
              <w:top w:val="outset" w:sz="6" w:space="0" w:color="000000"/>
              <w:left w:val="outset" w:sz="6" w:space="0" w:color="000000"/>
              <w:bottom w:val="outset" w:sz="6" w:space="0" w:color="000000"/>
            </w:tcBorders>
            <w:tcMar>
              <w:top w:w="57" w:type="dxa"/>
              <w:left w:w="57" w:type="dxa"/>
              <w:bottom w:w="57" w:type="dxa"/>
              <w:right w:w="57" w:type="dxa"/>
            </w:tcMar>
          </w:tcPr>
          <w:p w:rsidR="00E101EA" w:rsidRDefault="00E101EA">
            <w:pPr>
              <w:pStyle w:val="cjk1"/>
              <w:keepNext/>
              <w:keepLines/>
              <w:tabs>
                <w:tab w:val="left" w:pos="285"/>
              </w:tabs>
              <w:adjustRightInd w:val="0"/>
              <w:snapToGrid w:val="0"/>
              <w:spacing w:before="0" w:line="240" w:lineRule="auto"/>
              <w:ind w:left="454" w:hanging="454"/>
              <w:outlineLvl w:val="1"/>
              <w:rPr>
                <w:rFonts w:cs="Times New Roman"/>
                <w:color w:val="000000" w:themeColor="text1"/>
                <w:sz w:val="21"/>
                <w:szCs w:val="21"/>
              </w:rPr>
            </w:pPr>
          </w:p>
        </w:tc>
      </w:tr>
      <w:tr w:rsidR="00E101EA">
        <w:trPr>
          <w:trHeight w:val="361"/>
          <w:jc w:val="center"/>
        </w:trPr>
        <w:tc>
          <w:tcPr>
            <w:tcW w:w="615" w:type="dxa"/>
            <w:tcBorders>
              <w:top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color w:val="000000" w:themeColor="text1"/>
                <w:sz w:val="21"/>
                <w:szCs w:val="21"/>
              </w:rPr>
              <w:t>7</w:t>
            </w:r>
          </w:p>
        </w:tc>
        <w:tc>
          <w:tcPr>
            <w:tcW w:w="1173"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jc w:val="center"/>
              <w:rPr>
                <w:rFonts w:cs="Times New Roman"/>
                <w:color w:val="000000" w:themeColor="text1"/>
                <w:sz w:val="21"/>
                <w:szCs w:val="21"/>
              </w:rPr>
            </w:pPr>
            <w:r>
              <w:rPr>
                <w:rFonts w:cs="Times New Roman" w:hint="eastAsia"/>
                <w:b/>
                <w:color w:val="000000" w:themeColor="text1"/>
                <w:sz w:val="21"/>
                <w:szCs w:val="21"/>
              </w:rPr>
              <w:t>综合单价</w:t>
            </w:r>
          </w:p>
        </w:tc>
        <w:tc>
          <w:tcPr>
            <w:tcW w:w="2615" w:type="dxa"/>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E101EA" w:rsidRDefault="00584E12">
            <w:pPr>
              <w:pStyle w:val="cjk1"/>
              <w:adjustRightInd w:val="0"/>
              <w:snapToGrid w:val="0"/>
              <w:spacing w:before="0" w:line="240" w:lineRule="auto"/>
              <w:ind w:rightChars="109" w:right="229"/>
              <w:jc w:val="center"/>
              <w:rPr>
                <w:rFonts w:cs="Times New Roman"/>
                <w:b/>
                <w:color w:val="000000" w:themeColor="text1"/>
                <w:sz w:val="21"/>
                <w:szCs w:val="21"/>
              </w:rPr>
            </w:pPr>
            <w:r>
              <w:rPr>
                <w:rFonts w:cs="Times New Roman" w:hint="eastAsia"/>
                <w:b/>
                <w:color w:val="000000" w:themeColor="text1"/>
                <w:sz w:val="21"/>
                <w:szCs w:val="21"/>
              </w:rPr>
              <w:t>（</w:t>
            </w:r>
            <w:r>
              <w:rPr>
                <w:rFonts w:cs="Times New Roman"/>
                <w:b/>
                <w:color w:val="000000" w:themeColor="text1"/>
                <w:sz w:val="21"/>
                <w:szCs w:val="21"/>
              </w:rPr>
              <w:t>1+</w:t>
            </w:r>
            <w:r>
              <w:rPr>
                <w:rFonts w:cs="Times New Roman" w:hint="eastAsia"/>
                <w:b/>
                <w:color w:val="000000" w:themeColor="text1"/>
                <w:sz w:val="21"/>
                <w:szCs w:val="21"/>
              </w:rPr>
              <w:t>……</w:t>
            </w:r>
            <w:r>
              <w:rPr>
                <w:rFonts w:cs="Times New Roman"/>
                <w:b/>
                <w:color w:val="000000" w:themeColor="text1"/>
                <w:sz w:val="21"/>
                <w:szCs w:val="21"/>
              </w:rPr>
              <w:t>+6</w:t>
            </w:r>
            <w:r>
              <w:rPr>
                <w:rFonts w:cs="Times New Roman"/>
                <w:b/>
                <w:color w:val="000000" w:themeColor="text1"/>
                <w:sz w:val="21"/>
                <w:szCs w:val="21"/>
              </w:rPr>
              <w:t>）</w:t>
            </w:r>
          </w:p>
        </w:tc>
        <w:tc>
          <w:tcPr>
            <w:tcW w:w="4603" w:type="dxa"/>
            <w:tcBorders>
              <w:top w:val="outset" w:sz="6" w:space="0" w:color="000000"/>
              <w:left w:val="outset" w:sz="6" w:space="0" w:color="000000"/>
              <w:bottom w:val="outset" w:sz="6" w:space="0" w:color="000000"/>
            </w:tcBorders>
            <w:tcMar>
              <w:top w:w="57" w:type="dxa"/>
              <w:left w:w="57" w:type="dxa"/>
              <w:bottom w:w="57" w:type="dxa"/>
              <w:right w:w="57" w:type="dxa"/>
            </w:tcMar>
          </w:tcPr>
          <w:p w:rsidR="00E101EA" w:rsidRDefault="00E101EA">
            <w:pPr>
              <w:pStyle w:val="cjk1"/>
              <w:adjustRightInd w:val="0"/>
              <w:snapToGrid w:val="0"/>
              <w:spacing w:before="0" w:line="240" w:lineRule="auto"/>
              <w:rPr>
                <w:rFonts w:cs="Times New Roman"/>
                <w:color w:val="000000" w:themeColor="text1"/>
                <w:sz w:val="21"/>
                <w:szCs w:val="21"/>
              </w:rPr>
            </w:pPr>
          </w:p>
        </w:tc>
      </w:tr>
    </w:tbl>
    <w:p w:rsidR="00E101EA" w:rsidRDefault="00584E12">
      <w:pPr>
        <w:spacing w:line="360" w:lineRule="auto"/>
        <w:ind w:rightChars="26" w:right="55" w:firstLineChars="300" w:firstLine="63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备注：</w:t>
      </w:r>
    </w:p>
    <w:p w:rsidR="00E101EA" w:rsidRDefault="00584E12">
      <w:pPr>
        <w:spacing w:line="360" w:lineRule="auto"/>
        <w:ind w:firstLineChars="236" w:firstLine="496"/>
        <w:rPr>
          <w:rFonts w:ascii="宋体" w:eastAsia="宋体" w:hAnsi="宋体" w:cs="宋体"/>
          <w:bCs/>
          <w:color w:val="000000" w:themeColor="text1"/>
          <w:szCs w:val="21"/>
        </w:rPr>
      </w:pPr>
      <w:r>
        <w:rPr>
          <w:rFonts w:ascii="宋体" w:eastAsia="宋体" w:hAnsi="宋体" w:cs="宋体"/>
          <w:bCs/>
          <w:color w:val="000000" w:themeColor="text1"/>
          <w:szCs w:val="21"/>
        </w:rPr>
        <w:t>1.</w:t>
      </w:r>
      <w:r>
        <w:rPr>
          <w:rFonts w:ascii="宋体" w:eastAsia="宋体" w:hAnsi="宋体" w:cs="宋体"/>
          <w:bCs/>
          <w:color w:val="000000" w:themeColor="text1"/>
          <w:szCs w:val="21"/>
        </w:rPr>
        <w:t>上表中的</w:t>
      </w:r>
      <w:r>
        <w:rPr>
          <w:rFonts w:ascii="宋体" w:eastAsia="宋体" w:hAnsi="宋体" w:cs="宋体"/>
          <w:bCs/>
          <w:color w:val="000000" w:themeColor="text1"/>
          <w:szCs w:val="21"/>
        </w:rPr>
        <w:t>“</w:t>
      </w:r>
      <w:r>
        <w:rPr>
          <w:rFonts w:ascii="宋体" w:eastAsia="宋体" w:hAnsi="宋体" w:cs="宋体"/>
          <w:bCs/>
          <w:color w:val="000000" w:themeColor="text1"/>
          <w:szCs w:val="21"/>
        </w:rPr>
        <w:t>定额</w:t>
      </w:r>
      <w:r>
        <w:rPr>
          <w:rFonts w:ascii="宋体" w:eastAsia="宋体" w:hAnsi="宋体" w:cs="宋体"/>
          <w:bCs/>
          <w:color w:val="000000" w:themeColor="text1"/>
          <w:szCs w:val="21"/>
        </w:rPr>
        <w:t>”</w:t>
      </w:r>
      <w:r>
        <w:rPr>
          <w:rFonts w:ascii="宋体" w:eastAsia="宋体" w:hAnsi="宋体" w:cs="宋体"/>
          <w:bCs/>
          <w:color w:val="000000" w:themeColor="text1"/>
          <w:szCs w:val="21"/>
        </w:rPr>
        <w:t>是指《广东省房屋建筑与装饰工程综合定额（</w:t>
      </w:r>
      <w:r>
        <w:rPr>
          <w:rFonts w:ascii="宋体" w:eastAsia="宋体" w:hAnsi="宋体" w:cs="宋体"/>
          <w:bCs/>
          <w:color w:val="000000" w:themeColor="text1"/>
          <w:szCs w:val="21"/>
        </w:rPr>
        <w:t>2018</w:t>
      </w:r>
      <w:r>
        <w:rPr>
          <w:rFonts w:ascii="宋体" w:eastAsia="宋体" w:hAnsi="宋体" w:cs="宋体"/>
          <w:bCs/>
          <w:color w:val="000000" w:themeColor="text1"/>
          <w:szCs w:val="21"/>
        </w:rPr>
        <w:t>）》《广东省市政工程综合定额（</w:t>
      </w:r>
      <w:r>
        <w:rPr>
          <w:rFonts w:ascii="宋体" w:eastAsia="宋体" w:hAnsi="宋体" w:cs="宋体"/>
          <w:bCs/>
          <w:color w:val="000000" w:themeColor="text1"/>
          <w:szCs w:val="21"/>
        </w:rPr>
        <w:t>2018</w:t>
      </w:r>
      <w:r>
        <w:rPr>
          <w:rFonts w:ascii="宋体" w:eastAsia="宋体" w:hAnsi="宋体" w:cs="宋体"/>
          <w:bCs/>
          <w:color w:val="000000" w:themeColor="text1"/>
          <w:szCs w:val="21"/>
        </w:rPr>
        <w:t>年）》及施工间施行的</w:t>
      </w:r>
      <w:r>
        <w:rPr>
          <w:rFonts w:ascii="宋体" w:eastAsia="宋体" w:hAnsi="宋体" w:cs="宋体" w:hint="eastAsia"/>
          <w:bCs/>
          <w:color w:val="000000" w:themeColor="text1"/>
          <w:szCs w:val="21"/>
          <w:u w:val="single"/>
        </w:rPr>
        <w:t>广东</w:t>
      </w:r>
      <w:r>
        <w:rPr>
          <w:rFonts w:ascii="宋体" w:eastAsia="宋体" w:hAnsi="宋体" w:cs="宋体" w:hint="eastAsia"/>
          <w:bCs/>
          <w:color w:val="000000" w:themeColor="text1"/>
          <w:szCs w:val="21"/>
        </w:rPr>
        <w:t>省</w:t>
      </w:r>
      <w:r>
        <w:rPr>
          <w:rFonts w:ascii="宋体" w:eastAsia="宋体" w:hAnsi="宋体" w:cs="宋体"/>
          <w:bCs/>
          <w:color w:val="000000" w:themeColor="text1"/>
          <w:szCs w:val="21"/>
        </w:rPr>
        <w:t>其它专业定额；</w:t>
      </w:r>
    </w:p>
    <w:p w:rsidR="00E101EA" w:rsidRDefault="00584E12">
      <w:pPr>
        <w:spacing w:line="360" w:lineRule="auto"/>
        <w:ind w:firstLineChars="236" w:firstLine="496"/>
        <w:rPr>
          <w:rFonts w:ascii="宋体" w:eastAsia="宋体" w:hAnsi="宋体" w:cs="宋体"/>
          <w:bCs/>
          <w:color w:val="000000" w:themeColor="text1"/>
          <w:szCs w:val="21"/>
        </w:rPr>
      </w:pPr>
      <w:r>
        <w:rPr>
          <w:rFonts w:ascii="宋体" w:eastAsia="宋体" w:hAnsi="宋体" w:cs="宋体"/>
          <w:bCs/>
          <w:color w:val="000000" w:themeColor="text1"/>
          <w:szCs w:val="21"/>
        </w:rPr>
        <w:t>2.</w:t>
      </w:r>
      <w:r>
        <w:rPr>
          <w:rFonts w:ascii="宋体" w:eastAsia="宋体" w:hAnsi="宋体" w:cs="宋体"/>
          <w:bCs/>
          <w:color w:val="000000" w:themeColor="text1"/>
          <w:szCs w:val="21"/>
        </w:rPr>
        <w:t>材料价格按下述变更工程和新增工程材料价格确定方式确定。</w:t>
      </w:r>
    </w:p>
    <w:p w:rsidR="00E101EA" w:rsidRDefault="00584E12">
      <w:pPr>
        <w:spacing w:line="360" w:lineRule="auto"/>
        <w:ind w:firstLineChars="236" w:firstLine="496"/>
        <w:rPr>
          <w:rFonts w:ascii="宋体" w:eastAsia="宋体" w:hAnsi="宋体" w:cs="宋体"/>
          <w:bCs/>
          <w:color w:val="000000" w:themeColor="text1"/>
          <w:szCs w:val="21"/>
        </w:rPr>
      </w:pPr>
      <w:r>
        <w:rPr>
          <w:rFonts w:ascii="宋体" w:eastAsia="宋体" w:hAnsi="宋体" w:cs="宋体"/>
          <w:bCs/>
          <w:color w:val="000000" w:themeColor="text1"/>
          <w:szCs w:val="21"/>
        </w:rPr>
        <w:t>3.</w:t>
      </w:r>
      <w:r>
        <w:rPr>
          <w:rFonts w:ascii="宋体" w:eastAsia="宋体" w:hAnsi="宋体" w:cs="宋体"/>
          <w:bCs/>
          <w:color w:val="000000" w:themeColor="text1"/>
          <w:szCs w:val="21"/>
        </w:rPr>
        <w:t>材料价格确定方式及优先次序：</w:t>
      </w:r>
    </w:p>
    <w:p w:rsidR="00E101EA" w:rsidRDefault="00584E12">
      <w:pPr>
        <w:spacing w:line="360" w:lineRule="auto"/>
        <w:ind w:firstLineChars="295" w:firstLine="619"/>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1</w:t>
      </w:r>
      <w:r>
        <w:rPr>
          <w:rFonts w:ascii="宋体" w:eastAsia="宋体" w:hAnsi="宋体" w:cs="宋体"/>
          <w:bCs/>
          <w:color w:val="000000" w:themeColor="text1"/>
          <w:szCs w:val="21"/>
        </w:rPr>
        <w:t>）</w:t>
      </w:r>
      <w:r>
        <w:rPr>
          <w:rFonts w:ascii="宋体" w:eastAsia="宋体" w:hAnsi="宋体" w:cs="宋体"/>
          <w:bCs/>
          <w:color w:val="000000" w:themeColor="text1"/>
          <w:szCs w:val="21"/>
        </w:rPr>
        <w:t>①</w:t>
      </w:r>
      <w:r>
        <w:rPr>
          <w:rFonts w:ascii="宋体" w:eastAsia="宋体" w:hAnsi="宋体" w:cs="宋体"/>
          <w:bCs/>
          <w:color w:val="000000" w:themeColor="text1"/>
          <w:szCs w:val="21"/>
        </w:rPr>
        <w:t>合同中有适用的价格按已有价格计入。</w:t>
      </w:r>
      <w:r>
        <w:rPr>
          <w:rFonts w:ascii="宋体" w:eastAsia="宋体" w:hAnsi="宋体" w:cs="宋体"/>
          <w:bCs/>
          <w:color w:val="000000" w:themeColor="text1"/>
          <w:szCs w:val="21"/>
        </w:rPr>
        <w:t>②</w:t>
      </w:r>
      <w:r>
        <w:rPr>
          <w:rFonts w:ascii="宋体" w:eastAsia="宋体" w:hAnsi="宋体" w:cs="宋体"/>
          <w:bCs/>
          <w:color w:val="000000" w:themeColor="text1"/>
          <w:szCs w:val="21"/>
        </w:rPr>
        <w:t>合同中没有适用材料、有相同类型但规格（或</w:t>
      </w:r>
      <w:r>
        <w:rPr>
          <w:rFonts w:ascii="宋体" w:eastAsia="宋体" w:hAnsi="宋体" w:cs="宋体" w:hint="eastAsia"/>
          <w:bCs/>
          <w:color w:val="000000" w:themeColor="text1"/>
          <w:szCs w:val="21"/>
        </w:rPr>
        <w:t>型号、</w:t>
      </w:r>
      <w:r>
        <w:rPr>
          <w:rFonts w:ascii="宋体" w:eastAsia="宋体" w:hAnsi="宋体" w:cs="宋体" w:hint="eastAsia"/>
          <w:bCs/>
          <w:color w:val="000000" w:themeColor="text1"/>
          <w:szCs w:val="21"/>
        </w:rPr>
        <w:lastRenderedPageBreak/>
        <w:t>标号等）不同的材料，参照合同已有最接近规格（或型号、标号等）材料的价格（若为约定可调价的材料应按竞价文件相关条款确定材料价格），采用插值法换算新增主材价格，换算结果高于市场价的，按市场价执行，换算结果低于市场价的按换算结果执行。</w:t>
      </w:r>
    </w:p>
    <w:p w:rsidR="00E101EA" w:rsidRDefault="00584E12">
      <w:pPr>
        <w:spacing w:line="360" w:lineRule="auto"/>
        <w:ind w:firstLineChars="295" w:firstLine="619"/>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2</w:t>
      </w:r>
      <w:r>
        <w:rPr>
          <w:rFonts w:ascii="宋体" w:eastAsia="宋体" w:hAnsi="宋体" w:cs="宋体"/>
          <w:bCs/>
          <w:color w:val="000000" w:themeColor="text1"/>
          <w:szCs w:val="21"/>
        </w:rPr>
        <w:t>）报价文件中没有适用或类似的材料，而变更或新增工程发生该</w:t>
      </w:r>
      <w:r>
        <w:rPr>
          <w:rFonts w:ascii="宋体" w:eastAsia="宋体" w:hAnsi="宋体" w:cs="宋体" w:hint="eastAsia"/>
          <w:bCs/>
          <w:color w:val="000000" w:themeColor="text1"/>
          <w:szCs w:val="21"/>
        </w:rPr>
        <w:t>月</w:t>
      </w:r>
      <w:r>
        <w:rPr>
          <w:rFonts w:ascii="宋体" w:eastAsia="宋体" w:hAnsi="宋体" w:cs="宋体"/>
          <w:bCs/>
          <w:color w:val="000000" w:themeColor="text1"/>
          <w:szCs w:val="21"/>
        </w:rPr>
        <w:t>/</w:t>
      </w:r>
      <w:r>
        <w:rPr>
          <w:rFonts w:ascii="宋体" w:eastAsia="宋体" w:hAnsi="宋体" w:cs="宋体"/>
          <w:bCs/>
          <w:color w:val="000000" w:themeColor="text1"/>
          <w:szCs w:val="21"/>
        </w:rPr>
        <w:t>季的</w:t>
      </w:r>
      <w:r>
        <w:rPr>
          <w:rFonts w:ascii="宋体" w:eastAsia="宋体" w:hAnsi="宋体" w:cs="宋体" w:hint="eastAsia"/>
          <w:bCs/>
          <w:color w:val="000000" w:themeColor="text1"/>
          <w:szCs w:val="21"/>
          <w:u w:val="single"/>
        </w:rPr>
        <w:t>广州</w:t>
      </w:r>
      <w:r>
        <w:rPr>
          <w:rFonts w:ascii="宋体" w:eastAsia="宋体" w:hAnsi="宋体" w:cs="宋体" w:hint="eastAsia"/>
          <w:bCs/>
          <w:color w:val="000000" w:themeColor="text1"/>
          <w:szCs w:val="21"/>
        </w:rPr>
        <w:t>市建设工程造价管理站发布的《</w:t>
      </w:r>
      <w:r>
        <w:rPr>
          <w:rFonts w:ascii="宋体" w:eastAsia="宋体" w:hAnsi="宋体" w:cs="宋体" w:hint="eastAsia"/>
          <w:bCs/>
          <w:color w:val="000000" w:themeColor="text1"/>
          <w:szCs w:val="21"/>
          <w:u w:val="single"/>
        </w:rPr>
        <w:t>广州地区建设工程常用材料税前综合价格</w:t>
      </w:r>
      <w:r>
        <w:rPr>
          <w:rFonts w:ascii="宋体" w:eastAsia="宋体" w:hAnsi="宋体" w:cs="宋体" w:hint="eastAsia"/>
          <w:bCs/>
          <w:color w:val="000000" w:themeColor="text1"/>
          <w:szCs w:val="21"/>
        </w:rPr>
        <w:t>》税前综合价有适用或类似的材料，则按相应材料价格确定：</w:t>
      </w:r>
    </w:p>
    <w:p w:rsidR="00E101EA" w:rsidRDefault="00584E12">
      <w:pPr>
        <w:spacing w:line="360" w:lineRule="auto"/>
        <w:ind w:firstLineChars="295" w:firstLine="619"/>
        <w:rPr>
          <w:rFonts w:ascii="宋体" w:eastAsia="宋体" w:hAnsi="宋体" w:cs="宋体"/>
          <w:bCs/>
          <w:dstrike/>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3</w:t>
      </w:r>
      <w:r>
        <w:rPr>
          <w:rFonts w:ascii="宋体" w:eastAsia="宋体" w:hAnsi="宋体" w:cs="宋体"/>
          <w:bCs/>
          <w:color w:val="000000" w:themeColor="text1"/>
          <w:szCs w:val="21"/>
        </w:rPr>
        <w:t>）报价文件中没有适用或类似的材料，且《</w:t>
      </w:r>
      <w:r>
        <w:rPr>
          <w:rFonts w:ascii="宋体" w:eastAsia="宋体" w:hAnsi="宋体" w:cs="宋体" w:hint="eastAsia"/>
          <w:bCs/>
          <w:color w:val="000000" w:themeColor="text1"/>
          <w:szCs w:val="21"/>
          <w:u w:val="single"/>
        </w:rPr>
        <w:t>广州地区建设工程常用材料税前综合价格</w:t>
      </w:r>
      <w:r>
        <w:rPr>
          <w:rFonts w:ascii="宋体" w:eastAsia="宋体" w:hAnsi="宋体" w:cs="宋体"/>
          <w:bCs/>
          <w:color w:val="000000" w:themeColor="text1"/>
          <w:szCs w:val="21"/>
        </w:rPr>
        <w:t>》税前综合价</w:t>
      </w:r>
      <w:r>
        <w:rPr>
          <w:rFonts w:ascii="宋体" w:eastAsia="宋体" w:hAnsi="宋体" w:cs="宋体" w:hint="eastAsia"/>
          <w:bCs/>
          <w:color w:val="000000" w:themeColor="text1"/>
          <w:szCs w:val="21"/>
        </w:rPr>
        <w:t>和</w:t>
      </w:r>
      <w:proofErr w:type="gramStart"/>
      <w:r>
        <w:rPr>
          <w:rFonts w:ascii="宋体" w:eastAsia="宋体" w:hAnsi="宋体" w:cs="宋体" w:hint="eastAsia"/>
          <w:bCs/>
          <w:color w:val="000000" w:themeColor="text1"/>
          <w:szCs w:val="21"/>
        </w:rPr>
        <w:t>定额价</w:t>
      </w:r>
      <w:proofErr w:type="gramEnd"/>
      <w:r>
        <w:rPr>
          <w:rFonts w:ascii="宋体" w:eastAsia="宋体" w:hAnsi="宋体" w:cs="宋体" w:hint="eastAsia"/>
          <w:bCs/>
          <w:color w:val="000000" w:themeColor="text1"/>
          <w:szCs w:val="21"/>
        </w:rPr>
        <w:t>都</w:t>
      </w:r>
      <w:r>
        <w:rPr>
          <w:rFonts w:ascii="宋体" w:eastAsia="宋体" w:hAnsi="宋体" w:cs="宋体"/>
          <w:bCs/>
          <w:color w:val="000000" w:themeColor="text1"/>
          <w:szCs w:val="21"/>
        </w:rPr>
        <w:t>没有适用或类似的材料，则采取由承包人报发包人审核的方式确定，若双方对价格不能达成一致意见，发包人有权采取询价的方式确定材料价格，承包人承诺对于发包人询价结果认可并按询价结果进行采购。</w:t>
      </w:r>
    </w:p>
    <w:p w:rsidR="00E101EA" w:rsidRDefault="00584E12">
      <w:pPr>
        <w:spacing w:line="360" w:lineRule="auto"/>
        <w:ind w:firstLineChars="295" w:firstLine="619"/>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4</w:t>
      </w:r>
      <w:r>
        <w:rPr>
          <w:rFonts w:ascii="宋体" w:eastAsia="宋体" w:hAnsi="宋体" w:cs="宋体"/>
          <w:bCs/>
          <w:color w:val="000000" w:themeColor="text1"/>
          <w:szCs w:val="21"/>
        </w:rPr>
        <w:t>）所有的新增、变更项目主材均要由发包人定板后确定价格。</w:t>
      </w:r>
    </w:p>
    <w:p w:rsidR="00E101EA" w:rsidRDefault="00584E12">
      <w:pPr>
        <w:spacing w:line="360" w:lineRule="auto"/>
        <w:ind w:firstLineChars="295" w:firstLine="619"/>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5</w:t>
      </w:r>
      <w:r>
        <w:rPr>
          <w:rFonts w:ascii="宋体" w:eastAsia="宋体" w:hAnsi="宋体" w:cs="宋体"/>
          <w:bCs/>
          <w:color w:val="000000" w:themeColor="text1"/>
          <w:szCs w:val="21"/>
        </w:rPr>
        <w:t>）若政府主管部门对</w:t>
      </w:r>
      <w:r>
        <w:rPr>
          <w:rFonts w:ascii="宋体" w:eastAsia="宋体" w:hAnsi="宋体" w:cs="宋体"/>
          <w:bCs/>
          <w:color w:val="000000" w:themeColor="text1"/>
          <w:szCs w:val="21"/>
        </w:rPr>
        <w:t>“</w:t>
      </w:r>
      <w:r>
        <w:rPr>
          <w:rFonts w:ascii="宋体" w:eastAsia="宋体" w:hAnsi="宋体" w:cs="宋体" w:hint="eastAsia"/>
          <w:bCs/>
          <w:color w:val="000000" w:themeColor="text1"/>
          <w:szCs w:val="21"/>
          <w:u w:val="single"/>
        </w:rPr>
        <w:t>广州</w:t>
      </w:r>
      <w:r>
        <w:rPr>
          <w:rFonts w:ascii="宋体" w:eastAsia="宋体" w:hAnsi="宋体" w:cs="宋体"/>
          <w:bCs/>
          <w:color w:val="000000" w:themeColor="text1"/>
          <w:szCs w:val="21"/>
        </w:rPr>
        <w:t>地区建设工程常用材料</w:t>
      </w:r>
      <w:r>
        <w:rPr>
          <w:rFonts w:ascii="宋体" w:eastAsia="宋体" w:hAnsi="宋体" w:cs="宋体" w:hint="eastAsia"/>
          <w:bCs/>
          <w:color w:val="000000" w:themeColor="text1"/>
          <w:szCs w:val="21"/>
        </w:rPr>
        <w:t>税前</w:t>
      </w:r>
      <w:r>
        <w:rPr>
          <w:rFonts w:ascii="宋体" w:eastAsia="宋体" w:hAnsi="宋体" w:cs="宋体"/>
          <w:bCs/>
          <w:color w:val="000000" w:themeColor="text1"/>
          <w:szCs w:val="21"/>
        </w:rPr>
        <w:t>综合价格</w:t>
      </w:r>
      <w:r>
        <w:rPr>
          <w:rFonts w:ascii="宋体" w:eastAsia="宋体" w:hAnsi="宋体" w:cs="宋体"/>
          <w:bCs/>
          <w:color w:val="000000" w:themeColor="text1"/>
          <w:szCs w:val="21"/>
        </w:rPr>
        <w:t>”</w:t>
      </w:r>
      <w:r>
        <w:rPr>
          <w:rFonts w:ascii="宋体" w:eastAsia="宋体" w:hAnsi="宋体" w:cs="宋体" w:hint="eastAsia"/>
          <w:bCs/>
          <w:color w:val="000000" w:themeColor="text1"/>
          <w:szCs w:val="21"/>
        </w:rPr>
        <w:t>政策进行调整，根据调整后的</w:t>
      </w:r>
      <w:r>
        <w:rPr>
          <w:rFonts w:ascii="宋体" w:eastAsia="宋体" w:hAnsi="宋体" w:cs="宋体"/>
          <w:bCs/>
          <w:color w:val="000000" w:themeColor="text1"/>
          <w:szCs w:val="21"/>
        </w:rPr>
        <w:t>“</w:t>
      </w:r>
      <w:r>
        <w:rPr>
          <w:rFonts w:ascii="宋体" w:eastAsia="宋体" w:hAnsi="宋体" w:cs="宋体" w:hint="eastAsia"/>
          <w:bCs/>
          <w:color w:val="000000" w:themeColor="text1"/>
          <w:szCs w:val="21"/>
          <w:u w:val="single"/>
        </w:rPr>
        <w:t>广州</w:t>
      </w:r>
      <w:r>
        <w:rPr>
          <w:rFonts w:ascii="宋体" w:eastAsia="宋体" w:hAnsi="宋体" w:cs="宋体"/>
          <w:bCs/>
          <w:color w:val="000000" w:themeColor="text1"/>
          <w:szCs w:val="21"/>
        </w:rPr>
        <w:t>地区建设工程常用材料</w:t>
      </w:r>
      <w:r>
        <w:rPr>
          <w:rFonts w:ascii="宋体" w:eastAsia="宋体" w:hAnsi="宋体" w:cs="宋体" w:hint="eastAsia"/>
          <w:bCs/>
          <w:color w:val="000000" w:themeColor="text1"/>
          <w:szCs w:val="21"/>
        </w:rPr>
        <w:t>税前</w:t>
      </w:r>
      <w:r>
        <w:rPr>
          <w:rFonts w:ascii="宋体" w:eastAsia="宋体" w:hAnsi="宋体" w:cs="宋体"/>
          <w:bCs/>
          <w:color w:val="000000" w:themeColor="text1"/>
          <w:szCs w:val="21"/>
        </w:rPr>
        <w:t>综合价格</w:t>
      </w:r>
      <w:r>
        <w:rPr>
          <w:rFonts w:ascii="宋体" w:eastAsia="宋体" w:hAnsi="宋体" w:cs="宋体"/>
          <w:bCs/>
          <w:color w:val="000000" w:themeColor="text1"/>
          <w:szCs w:val="21"/>
        </w:rPr>
        <w:t>”</w:t>
      </w:r>
      <w:r>
        <w:rPr>
          <w:rFonts w:ascii="宋体" w:eastAsia="宋体" w:hAnsi="宋体" w:cs="宋体" w:hint="eastAsia"/>
          <w:bCs/>
          <w:color w:val="000000" w:themeColor="text1"/>
          <w:szCs w:val="21"/>
        </w:rPr>
        <w:t>的政策按上述原则执行。</w:t>
      </w:r>
    </w:p>
    <w:p w:rsidR="00E101EA" w:rsidRDefault="00584E12">
      <w:pPr>
        <w:spacing w:line="360" w:lineRule="auto"/>
        <w:ind w:firstLineChars="295" w:firstLine="619"/>
        <w:rPr>
          <w:rFonts w:ascii="宋体" w:eastAsia="宋体" w:hAnsi="宋体" w:cs="宋体"/>
          <w:bCs/>
          <w:color w:val="000000" w:themeColor="text1"/>
          <w:szCs w:val="21"/>
        </w:rPr>
      </w:pPr>
      <w:r>
        <w:rPr>
          <w:rFonts w:ascii="宋体" w:eastAsia="宋体" w:hAnsi="宋体" w:cs="宋体" w:hint="eastAsia"/>
          <w:bCs/>
          <w:color w:val="000000" w:themeColor="text1"/>
          <w:szCs w:val="21"/>
        </w:rPr>
        <w:t>（</w:t>
      </w:r>
      <w:r>
        <w:rPr>
          <w:rFonts w:ascii="宋体" w:eastAsia="宋体" w:hAnsi="宋体" w:cs="宋体"/>
          <w:bCs/>
          <w:color w:val="000000" w:themeColor="text1"/>
          <w:szCs w:val="21"/>
        </w:rPr>
        <w:t>6</w:t>
      </w:r>
      <w:r>
        <w:rPr>
          <w:rFonts w:ascii="宋体" w:eastAsia="宋体" w:hAnsi="宋体" w:cs="宋体"/>
          <w:bCs/>
          <w:color w:val="000000" w:themeColor="text1"/>
          <w:szCs w:val="21"/>
        </w:rPr>
        <w:t>）主材是指建筑安装工程中所用的构成工程实体的主要原材料。建筑与装饰工程中泛指构成建筑物的主要影响造价的材料，即钢材、木材、水泥以及玻璃、沥青等。安装工程中，构成分项工程的主要实体材料就是主材。</w:t>
      </w:r>
    </w:p>
    <w:p w:rsidR="00E101EA" w:rsidRDefault="00584E12">
      <w:pPr>
        <w:autoSpaceDE w:val="0"/>
        <w:autoSpaceDN w:val="0"/>
        <w:adjustRightInd w:val="0"/>
        <w:spacing w:line="360" w:lineRule="auto"/>
        <w:ind w:firstLineChars="200" w:firstLine="420"/>
        <w:jc w:val="left"/>
        <w:rPr>
          <w:rFonts w:ascii="宋体" w:eastAsia="宋体" w:hAnsi="宋体"/>
          <w:color w:val="000000" w:themeColor="text1"/>
          <w:kern w:val="0"/>
          <w:szCs w:val="21"/>
        </w:rPr>
      </w:pPr>
      <w:r>
        <w:rPr>
          <w:rFonts w:ascii="宋体" w:eastAsia="宋体" w:hAnsi="宋体"/>
          <w:color w:val="000000" w:themeColor="text1"/>
          <w:kern w:val="0"/>
          <w:szCs w:val="21"/>
        </w:rPr>
        <w:t>13</w:t>
      </w:r>
      <w:r>
        <w:rPr>
          <w:rFonts w:ascii="宋体" w:eastAsia="宋体" w:hAnsi="宋体" w:hint="eastAsia"/>
          <w:color w:val="000000" w:themeColor="text1"/>
          <w:kern w:val="0"/>
          <w:szCs w:val="21"/>
        </w:rPr>
        <w:t>、删减工作或工程的补偿</w:t>
      </w:r>
    </w:p>
    <w:p w:rsidR="00E101EA" w:rsidRDefault="00584E12">
      <w:pPr>
        <w:autoSpaceDE w:val="0"/>
        <w:autoSpaceDN w:val="0"/>
        <w:adjustRightInd w:val="0"/>
        <w:spacing w:line="360" w:lineRule="auto"/>
        <w:ind w:firstLineChars="200" w:firstLine="420"/>
        <w:jc w:val="left"/>
        <w:rPr>
          <w:rFonts w:ascii="宋体" w:eastAsia="宋体" w:hAnsi="宋体"/>
          <w:color w:val="000000" w:themeColor="text1"/>
          <w:kern w:val="0"/>
          <w:szCs w:val="21"/>
        </w:rPr>
      </w:pPr>
      <w:r>
        <w:rPr>
          <w:rFonts w:ascii="宋体" w:eastAsia="宋体" w:hAnsi="宋体" w:hint="eastAsia"/>
          <w:color w:val="000000" w:themeColor="text1"/>
          <w:kern w:val="0"/>
          <w:szCs w:val="21"/>
        </w:rPr>
        <w:t>如果因为非承包人原因删减了合同中的某项原定工作或工程，致使承包人发生的费用或</w:t>
      </w:r>
      <w:r>
        <w:rPr>
          <w:rFonts w:ascii="宋体" w:eastAsia="宋体" w:hAnsi="宋体" w:hint="eastAsia"/>
          <w:color w:val="000000" w:themeColor="text1"/>
          <w:kern w:val="0"/>
          <w:szCs w:val="21"/>
        </w:rPr>
        <w:t>(</w:t>
      </w:r>
      <w:r>
        <w:rPr>
          <w:rFonts w:ascii="宋体" w:eastAsia="宋体" w:hAnsi="宋体" w:hint="eastAsia"/>
          <w:color w:val="000000" w:themeColor="text1"/>
          <w:kern w:val="0"/>
          <w:szCs w:val="21"/>
        </w:rPr>
        <w:t>和</w:t>
      </w:r>
      <w:r>
        <w:rPr>
          <w:rFonts w:ascii="宋体" w:eastAsia="宋体" w:hAnsi="宋体" w:hint="eastAsia"/>
          <w:color w:val="000000" w:themeColor="text1"/>
          <w:kern w:val="0"/>
          <w:szCs w:val="21"/>
        </w:rPr>
        <w:t>)</w:t>
      </w:r>
      <w:r>
        <w:rPr>
          <w:rFonts w:ascii="宋体" w:eastAsia="宋体" w:hAnsi="宋体" w:hint="eastAsia"/>
          <w:color w:val="000000" w:themeColor="text1"/>
          <w:kern w:val="0"/>
          <w:szCs w:val="21"/>
        </w:rPr>
        <w:t>预期收益不能被包括在其它已支付或应支付的项目中，也未包含在任何替代的工作或工程中，发包人无需对承包人</w:t>
      </w:r>
      <w:proofErr w:type="gramStart"/>
      <w:r>
        <w:rPr>
          <w:rFonts w:ascii="宋体" w:eastAsia="宋体" w:hAnsi="宋体" w:hint="eastAsia"/>
          <w:color w:val="000000" w:themeColor="text1"/>
          <w:kern w:val="0"/>
          <w:szCs w:val="21"/>
        </w:rPr>
        <w:t>作出</w:t>
      </w:r>
      <w:proofErr w:type="gramEnd"/>
      <w:r>
        <w:rPr>
          <w:rFonts w:ascii="宋体" w:eastAsia="宋体" w:hAnsi="宋体" w:hint="eastAsia"/>
          <w:color w:val="000000" w:themeColor="text1"/>
          <w:kern w:val="0"/>
          <w:szCs w:val="21"/>
        </w:rPr>
        <w:t>补偿。</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15.5 </w:t>
      </w:r>
      <w:r>
        <w:rPr>
          <w:rFonts w:ascii="宋体" w:eastAsia="宋体" w:hAnsi="宋体" w:cs="Times New Roman"/>
          <w:b/>
          <w:bCs/>
          <w:color w:val="000000" w:themeColor="text1"/>
          <w:kern w:val="0"/>
          <w:sz w:val="22"/>
        </w:rPr>
        <w:t>计日工</w:t>
      </w:r>
      <w:r>
        <w:rPr>
          <w:rFonts w:ascii="宋体" w:eastAsia="宋体" w:hAnsi="宋体" w:cs="Times New Roman"/>
          <w:b/>
          <w:bCs/>
          <w:color w:val="000000" w:themeColor="text1"/>
          <w:kern w:val="0"/>
          <w:sz w:val="22"/>
        </w:rPr>
        <w:t xml:space="preserve"> </w:t>
      </w:r>
      <w:r>
        <w:rPr>
          <w:rFonts w:ascii="宋体" w:eastAsia="宋体" w:hAnsi="宋体" w:cs="Times New Roman"/>
          <w:b/>
          <w:bCs/>
          <w:color w:val="000000" w:themeColor="text1"/>
          <w:kern w:val="0"/>
          <w:sz w:val="22"/>
        </w:rPr>
        <w:t>确认为</w:t>
      </w:r>
      <w:r>
        <w:rPr>
          <w:rFonts w:ascii="宋体" w:eastAsia="宋体" w:hAnsi="宋体" w:cs="Times New Roman"/>
          <w:b/>
          <w:bCs/>
          <w:color w:val="000000" w:themeColor="text1"/>
          <w:kern w:val="0"/>
          <w:sz w:val="22"/>
        </w:rPr>
        <w:t>B</w:t>
      </w:r>
      <w:r>
        <w:rPr>
          <w:rFonts w:ascii="宋体" w:eastAsia="宋体" w:hAnsi="宋体" w:cs="Times New Roman"/>
          <w:b/>
          <w:bCs/>
          <w:color w:val="000000" w:themeColor="text1"/>
          <w:kern w:val="0"/>
          <w:sz w:val="22"/>
        </w:rPr>
        <w:t>款：</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签约合同价包括计日工的，按合同约定进行支付。</w:t>
      </w:r>
    </w:p>
    <w:p w:rsidR="00E101EA" w:rsidRDefault="00E101EA">
      <w:pPr>
        <w:pStyle w:val="24"/>
        <w:rPr>
          <w:rFonts w:ascii="宋体" w:eastAsia="宋体" w:hAnsi="宋体"/>
          <w:color w:val="000000" w:themeColor="text1"/>
        </w:rPr>
      </w:pP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15.6 </w:t>
      </w:r>
      <w:r>
        <w:rPr>
          <w:rFonts w:ascii="宋体" w:eastAsia="宋体" w:hAnsi="宋体" w:cs="Times New Roman" w:hint="eastAsia"/>
          <w:b/>
          <w:bCs/>
          <w:color w:val="000000" w:themeColor="text1"/>
          <w:kern w:val="0"/>
          <w:sz w:val="22"/>
        </w:rPr>
        <w:t>通用条款修改如下：</w:t>
      </w:r>
      <w:r>
        <w:rPr>
          <w:rFonts w:ascii="宋体" w:eastAsia="宋体" w:hAnsi="宋体" w:cs="Times New Roman"/>
          <w:b/>
          <w:bCs/>
          <w:color w:val="000000" w:themeColor="text1"/>
          <w:kern w:val="0"/>
          <w:sz w:val="22"/>
        </w:rPr>
        <w:t xml:space="preserve"> </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1</w:t>
      </w:r>
      <w:r>
        <w:rPr>
          <w:rFonts w:ascii="宋体" w:eastAsia="宋体" w:hAnsi="宋体" w:cs="Times New Roman"/>
          <w:b/>
          <w:color w:val="000000" w:themeColor="text1"/>
          <w:kern w:val="0"/>
          <w:szCs w:val="21"/>
        </w:rPr>
        <w:t>5.6.1</w:t>
      </w:r>
      <w:r>
        <w:rPr>
          <w:rFonts w:ascii="宋体" w:eastAsia="宋体" w:hAnsi="宋体" w:cs="Times New Roman" w:hint="eastAsia"/>
          <w:b/>
          <w:color w:val="000000" w:themeColor="text1"/>
          <w:kern w:val="0"/>
          <w:szCs w:val="21"/>
        </w:rPr>
        <w:t>暂估价</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1</w:t>
      </w:r>
      <w:r>
        <w:rPr>
          <w:rFonts w:ascii="宋体" w:eastAsia="宋体" w:hAnsi="宋体"/>
          <w:color w:val="000000" w:themeColor="text1"/>
          <w:kern w:val="0"/>
          <w:szCs w:val="32"/>
        </w:rPr>
        <w:t>5.6.1.1</w:t>
      </w:r>
      <w:r>
        <w:rPr>
          <w:rFonts w:ascii="宋体" w:eastAsia="宋体" w:hAnsi="宋体" w:hint="eastAsia"/>
          <w:color w:val="000000" w:themeColor="text1"/>
          <w:kern w:val="0"/>
          <w:szCs w:val="32"/>
        </w:rPr>
        <w:t>暂估价工程、服务、材料和工程设备（以下统称暂估价项目）在实施前的选择与确定方式：</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1</w:t>
      </w:r>
      <w:r>
        <w:rPr>
          <w:rFonts w:ascii="宋体" w:eastAsia="宋体" w:hAnsi="宋体" w:hint="eastAsia"/>
          <w:color w:val="000000" w:themeColor="text1"/>
          <w:kern w:val="0"/>
          <w:szCs w:val="32"/>
        </w:rPr>
        <w:t>）承包人合同签署后提交的总控进度计划中应包含暂估价项目的设计、采购、施工进度计划，组织设计人按时分别出具暂估价项目的设计方案、施工图纸，包括但不限于技术参数与要求、质量标准、品牌参考范围、施工技术方案等，经发包人组织评审并确认后，方可开展后续工作。因承包人该阶段进度计划申报不及时、不合理、不全面等原因而导致施工工期延后的，承包人应按本合同约定承担施工工期延期违约责任。</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w:t>
      </w:r>
      <w:r>
        <w:rPr>
          <w:rFonts w:ascii="宋体" w:eastAsia="宋体" w:hAnsi="宋体"/>
          <w:color w:val="000000" w:themeColor="text1"/>
          <w:kern w:val="0"/>
          <w:szCs w:val="32"/>
        </w:rPr>
        <w:t>2</w:t>
      </w:r>
      <w:r>
        <w:rPr>
          <w:rFonts w:ascii="宋体" w:eastAsia="宋体" w:hAnsi="宋体"/>
          <w:color w:val="000000" w:themeColor="text1"/>
          <w:kern w:val="0"/>
          <w:szCs w:val="32"/>
        </w:rPr>
        <w:t>）发包人在招标时给定的材料和工程设备暂估价：</w:t>
      </w:r>
    </w:p>
    <w:p w:rsidR="00E101EA" w:rsidRDefault="00584E12">
      <w:pPr>
        <w:spacing w:line="360" w:lineRule="auto"/>
        <w:ind w:firstLineChars="200" w:firstLine="420"/>
        <w:rPr>
          <w:rFonts w:ascii="宋体" w:eastAsia="宋体" w:hAnsi="宋体"/>
          <w:iCs/>
          <w:color w:val="000000" w:themeColor="text1"/>
          <w:kern w:val="0"/>
          <w:szCs w:val="32"/>
        </w:rPr>
      </w:pPr>
      <w:r>
        <w:rPr>
          <w:rFonts w:ascii="宋体" w:eastAsia="宋体" w:hAnsi="宋体"/>
          <w:color w:val="000000" w:themeColor="text1"/>
          <w:kern w:val="0"/>
          <w:szCs w:val="32"/>
        </w:rPr>
        <w:t>1</w:t>
      </w:r>
      <w:r>
        <w:rPr>
          <w:rFonts w:ascii="宋体" w:eastAsia="宋体" w:hAnsi="宋体"/>
          <w:color w:val="000000" w:themeColor="text1"/>
          <w:kern w:val="0"/>
          <w:szCs w:val="32"/>
        </w:rPr>
        <w:t>）</w:t>
      </w:r>
      <w:r>
        <w:rPr>
          <w:rFonts w:ascii="宋体" w:eastAsia="宋体" w:hAnsi="宋体" w:hint="eastAsia"/>
          <w:color w:val="000000" w:themeColor="text1"/>
          <w:kern w:val="0"/>
          <w:szCs w:val="32"/>
        </w:rPr>
        <w:t>属于依法必须招标的，</w:t>
      </w:r>
      <w:r>
        <w:rPr>
          <w:rFonts w:ascii="宋体" w:eastAsia="宋体" w:hAnsi="宋体" w:hint="eastAsia"/>
          <w:iCs/>
          <w:color w:val="000000" w:themeColor="text1"/>
          <w:kern w:val="0"/>
          <w:szCs w:val="32"/>
        </w:rPr>
        <w:t>由承包人以公开招标的方式选择供应商，招标必须符合国家和地方有关规定。中标金额与价格清单中所列的暂估价的金额差以及相应的税金等其他费用列入暂列金额。承包人应当根据</w:t>
      </w:r>
      <w:r>
        <w:rPr>
          <w:rFonts w:ascii="宋体" w:eastAsia="宋体" w:hAnsi="宋体" w:hint="eastAsia"/>
          <w:iCs/>
          <w:color w:val="000000" w:themeColor="text1"/>
          <w:kern w:val="0"/>
          <w:szCs w:val="32"/>
        </w:rPr>
        <w:lastRenderedPageBreak/>
        <w:t>施工进度计划，在招标工作启动前将招标方案通过监理人报送发包人审查，承包人应当按照经过发包人批准的招标方案开展招标工作，发包人有权确定招标控制价并按照法律规定参加评标。承包人与供应商应当在签订采购合同后</w:t>
      </w:r>
      <w:r>
        <w:rPr>
          <w:rFonts w:ascii="宋体" w:eastAsia="宋体" w:hAnsi="宋体"/>
          <w:iCs/>
          <w:color w:val="000000" w:themeColor="text1"/>
          <w:kern w:val="0"/>
          <w:szCs w:val="32"/>
        </w:rPr>
        <w:t>7</w:t>
      </w:r>
      <w:r>
        <w:rPr>
          <w:rFonts w:ascii="宋体" w:eastAsia="宋体" w:hAnsi="宋体"/>
          <w:iCs/>
          <w:color w:val="000000" w:themeColor="text1"/>
          <w:kern w:val="0"/>
          <w:szCs w:val="32"/>
        </w:rPr>
        <w:t>天内，将</w:t>
      </w:r>
      <w:r>
        <w:rPr>
          <w:rFonts w:ascii="宋体" w:eastAsia="宋体" w:hAnsi="宋体" w:hint="eastAsia"/>
          <w:iCs/>
          <w:color w:val="000000" w:themeColor="text1"/>
          <w:kern w:val="0"/>
          <w:szCs w:val="32"/>
        </w:rPr>
        <w:t>采购合同副本报送发包人留存。</w:t>
      </w:r>
    </w:p>
    <w:p w:rsidR="00E101EA" w:rsidRDefault="00584E12">
      <w:pPr>
        <w:spacing w:line="360" w:lineRule="auto"/>
        <w:ind w:firstLineChars="200" w:firstLine="420"/>
        <w:rPr>
          <w:rFonts w:ascii="宋体" w:eastAsia="宋体" w:hAnsi="宋体"/>
          <w:b/>
          <w:color w:val="000000" w:themeColor="text1"/>
          <w:kern w:val="0"/>
          <w:sz w:val="36"/>
          <w:szCs w:val="36"/>
        </w:rPr>
      </w:pPr>
      <w:r>
        <w:rPr>
          <w:rFonts w:ascii="宋体" w:eastAsia="宋体" w:hAnsi="宋体"/>
          <w:color w:val="000000" w:themeColor="text1"/>
          <w:kern w:val="0"/>
          <w:szCs w:val="32"/>
        </w:rPr>
        <w:t>2</w:t>
      </w:r>
      <w:r>
        <w:rPr>
          <w:rFonts w:ascii="宋体" w:eastAsia="宋体" w:hAnsi="宋体"/>
          <w:color w:val="000000" w:themeColor="text1"/>
          <w:kern w:val="0"/>
          <w:szCs w:val="32"/>
        </w:rPr>
        <w:t>）</w:t>
      </w:r>
      <w:r>
        <w:rPr>
          <w:rFonts w:ascii="宋体" w:eastAsia="宋体" w:hAnsi="宋体" w:cs="Times New Roman"/>
          <w:color w:val="000000" w:themeColor="text1"/>
          <w:kern w:val="0"/>
          <w:szCs w:val="21"/>
        </w:rPr>
        <w:t>不属于依法必须招标的，由承包人以</w:t>
      </w:r>
      <w:r>
        <w:rPr>
          <w:rFonts w:ascii="宋体" w:eastAsia="宋体" w:hAnsi="宋体" w:cs="Times New Roman" w:hint="eastAsia"/>
          <w:color w:val="000000" w:themeColor="text1"/>
          <w:kern w:val="0"/>
          <w:szCs w:val="21"/>
        </w:rPr>
        <w:t>采购</w:t>
      </w:r>
      <w:r>
        <w:rPr>
          <w:rFonts w:ascii="宋体" w:eastAsia="宋体" w:hAnsi="宋体" w:cs="Times New Roman"/>
          <w:color w:val="000000" w:themeColor="text1"/>
          <w:kern w:val="0"/>
          <w:szCs w:val="21"/>
        </w:rPr>
        <w:t>的方式选择供应商。中标金额与价格清单中所列的暂估价的金额差以及相应的税金等其他</w:t>
      </w:r>
      <w:r>
        <w:rPr>
          <w:rFonts w:ascii="宋体" w:eastAsia="宋体" w:hAnsi="宋体" w:cs="Times New Roman"/>
          <w:color w:val="000000" w:themeColor="text1"/>
          <w:kern w:val="0"/>
          <w:szCs w:val="18"/>
        </w:rPr>
        <w:t>费用</w:t>
      </w:r>
      <w:r>
        <w:rPr>
          <w:rFonts w:ascii="宋体" w:eastAsia="宋体" w:hAnsi="宋体" w:cs="Times New Roman" w:hint="eastAsia"/>
          <w:color w:val="000000" w:themeColor="text1"/>
          <w:kern w:val="0"/>
          <w:szCs w:val="18"/>
        </w:rPr>
        <w:t>列入暂列金额</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21"/>
        </w:rPr>
        <w:t>承包人应当根据施工进度计划，在采购工作启动前将采购方案通过监理人报送发包人审查，承包人应当按照经过发包人批准的采购方案开展采购工作，</w:t>
      </w:r>
      <w:r>
        <w:rPr>
          <w:rFonts w:ascii="宋体" w:eastAsia="宋体" w:hAnsi="宋体" w:hint="eastAsia"/>
          <w:color w:val="000000" w:themeColor="text1"/>
        </w:rPr>
        <w:t>发包人有权确定招标控制价。</w:t>
      </w:r>
      <w:r>
        <w:rPr>
          <w:rFonts w:ascii="宋体" w:eastAsia="宋体" w:hAnsi="宋体" w:cs="Times New Roman" w:hint="eastAsia"/>
          <w:color w:val="000000" w:themeColor="text1"/>
          <w:kern w:val="0"/>
          <w:szCs w:val="21"/>
        </w:rPr>
        <w:t>承包人与供应商应当在签订采购合同后</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天内，将</w:t>
      </w:r>
      <w:r>
        <w:rPr>
          <w:rFonts w:ascii="宋体" w:eastAsia="宋体" w:hAnsi="宋体" w:cs="Times New Roman" w:hint="eastAsia"/>
          <w:color w:val="000000" w:themeColor="text1"/>
          <w:kern w:val="0"/>
          <w:szCs w:val="21"/>
        </w:rPr>
        <w:t>采购合同副本报送发包人留存。</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3</w:t>
      </w:r>
      <w:r>
        <w:rPr>
          <w:rFonts w:ascii="宋体" w:eastAsia="宋体" w:hAnsi="宋体" w:hint="eastAsia"/>
          <w:color w:val="000000" w:themeColor="text1"/>
          <w:kern w:val="0"/>
          <w:szCs w:val="32"/>
        </w:rPr>
        <w:t>）发包人在招标时给定的专业工程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服务暂估价：</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1</w:t>
      </w:r>
      <w:r>
        <w:rPr>
          <w:rFonts w:ascii="宋体" w:eastAsia="宋体" w:hAnsi="宋体" w:hint="eastAsia"/>
          <w:color w:val="000000" w:themeColor="text1"/>
          <w:kern w:val="0"/>
          <w:szCs w:val="32"/>
        </w:rPr>
        <w:t>）属于依法必须招标的，由承包人以公开招标的方式选择分包人，招标必须符合国家和地方有关规定。中标金额与价格清单中所列的暂估价的金额差以及相应的税金等其他费用列入暂列金额。承包人应当根据施工进度计划，在招标工作启动前将招标方案通过监理人报送发包人审查，承包人应当按照经过发包人批准的招标方案开展招标工作，发包人有权确定招标控制价并按照法律规定参加评标。承包人与分包人应当在签订分包合同后</w:t>
      </w:r>
      <w:r>
        <w:rPr>
          <w:rFonts w:ascii="宋体" w:eastAsia="宋体" w:hAnsi="宋体" w:hint="eastAsia"/>
          <w:color w:val="000000" w:themeColor="text1"/>
          <w:kern w:val="0"/>
          <w:szCs w:val="32"/>
        </w:rPr>
        <w:t>7</w:t>
      </w:r>
      <w:r>
        <w:rPr>
          <w:rFonts w:ascii="宋体" w:eastAsia="宋体" w:hAnsi="宋体" w:hint="eastAsia"/>
          <w:color w:val="000000" w:themeColor="text1"/>
          <w:kern w:val="0"/>
          <w:szCs w:val="32"/>
        </w:rPr>
        <w:t>天内，将分包合同副本报送发包人留存。所有暂估价专业工程</w:t>
      </w:r>
      <w:r>
        <w:rPr>
          <w:rFonts w:ascii="宋体" w:eastAsia="宋体" w:hAnsi="宋体"/>
          <w:color w:val="000000" w:themeColor="text1"/>
          <w:kern w:val="0"/>
          <w:szCs w:val="32"/>
        </w:rPr>
        <w:t>/</w:t>
      </w:r>
      <w:r>
        <w:rPr>
          <w:rFonts w:ascii="宋体" w:eastAsia="宋体" w:hAnsi="宋体"/>
          <w:color w:val="000000" w:themeColor="text1"/>
          <w:kern w:val="0"/>
          <w:szCs w:val="32"/>
        </w:rPr>
        <w:t>服务分包人按本合同理解均是承包人的分包人。承包人应当履行总承包管理与服</w:t>
      </w:r>
      <w:r>
        <w:rPr>
          <w:rFonts w:ascii="宋体" w:eastAsia="宋体" w:hAnsi="宋体"/>
          <w:color w:val="000000" w:themeColor="text1"/>
          <w:kern w:val="0"/>
          <w:szCs w:val="32"/>
        </w:rPr>
        <w:t>务的义务，签订分包合同所涉及属于承包人需承担的所有税费（各付个税）已包括于合同价款内。</w:t>
      </w:r>
      <w:r>
        <w:rPr>
          <w:rFonts w:ascii="宋体" w:eastAsia="宋体" w:hAnsi="宋体" w:hint="eastAsia"/>
          <w:color w:val="000000" w:themeColor="text1"/>
          <w:kern w:val="0"/>
          <w:szCs w:val="32"/>
        </w:rPr>
        <w:t xml:space="preserve"> </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2</w:t>
      </w:r>
      <w:r>
        <w:rPr>
          <w:rFonts w:ascii="宋体" w:eastAsia="宋体" w:hAnsi="宋体" w:hint="eastAsia"/>
          <w:color w:val="000000" w:themeColor="text1"/>
          <w:kern w:val="0"/>
          <w:szCs w:val="32"/>
        </w:rPr>
        <w:t>）不属于依法必须招标的，根据项目的实际情况确定分包人</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①由承包人以招标的方式选择分包人。中标金额与价格清单中所列的暂估价的金额差以及相应的税金等其他费用列入暂列金额。承包人应当根据施工进度计划，在招标工作启动前将招标方案通过监理人报送发包人审查，承包人应当按照经过发包人批准的招标方案开展招标工作，发包人有权确定招标控制价。承包人与分包人应当在签订分包合同后</w:t>
      </w:r>
      <w:r>
        <w:rPr>
          <w:rFonts w:ascii="宋体" w:eastAsia="宋体" w:hAnsi="宋体" w:hint="eastAsia"/>
          <w:color w:val="000000" w:themeColor="text1"/>
          <w:kern w:val="0"/>
          <w:szCs w:val="32"/>
        </w:rPr>
        <w:t>7</w:t>
      </w:r>
      <w:r>
        <w:rPr>
          <w:rFonts w:ascii="宋体" w:eastAsia="宋体" w:hAnsi="宋体" w:hint="eastAsia"/>
          <w:color w:val="000000" w:themeColor="text1"/>
          <w:kern w:val="0"/>
          <w:szCs w:val="32"/>
        </w:rPr>
        <w:t>天内，将分包合同副本报送发包人留存。②承包人具备实施暂估价项</w:t>
      </w:r>
      <w:r>
        <w:rPr>
          <w:rFonts w:ascii="宋体" w:eastAsia="宋体" w:hAnsi="宋体" w:hint="eastAsia"/>
          <w:color w:val="000000" w:themeColor="text1"/>
          <w:kern w:val="0"/>
          <w:szCs w:val="32"/>
        </w:rPr>
        <w:t>目的资质和条件的，经发包人同意后，可由承包人实施暂估价项目。由承包人按本合同专用条款</w:t>
      </w:r>
      <w:r>
        <w:rPr>
          <w:rFonts w:ascii="宋体" w:eastAsia="宋体" w:hAnsi="宋体"/>
          <w:color w:val="000000" w:themeColor="text1"/>
          <w:kern w:val="0"/>
          <w:szCs w:val="32"/>
        </w:rPr>
        <w:t>15.3.2</w:t>
      </w:r>
      <w:r>
        <w:rPr>
          <w:rFonts w:ascii="宋体" w:eastAsia="宋体" w:hAnsi="宋体" w:hint="eastAsia"/>
          <w:color w:val="000000" w:themeColor="text1"/>
          <w:kern w:val="0"/>
          <w:szCs w:val="32"/>
        </w:rPr>
        <w:t>变更估价的原则编制暂估价专业工程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服务预算，报发包人审核，经发包人书面审批后，以发包人书面同意的审定预算价格（应当控制在招标控制价内）为依据取代专业工程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服务暂估价。中标金额与价格清单中所列的暂估价的金额差以及相应的税金等其他费用列入暂列金额。</w:t>
      </w:r>
    </w:p>
    <w:p w:rsidR="00E101EA" w:rsidRDefault="00584E12">
      <w:pPr>
        <w:spacing w:line="360" w:lineRule="auto"/>
        <w:ind w:firstLineChars="200" w:firstLine="420"/>
        <w:rPr>
          <w:rFonts w:ascii="宋体" w:eastAsia="宋体" w:hAnsi="宋体"/>
          <w:color w:val="000000" w:themeColor="text1"/>
          <w:kern w:val="0"/>
          <w:szCs w:val="32"/>
          <w:u w:val="single"/>
        </w:rPr>
      </w:pPr>
      <w:r>
        <w:rPr>
          <w:rFonts w:ascii="宋体" w:eastAsia="宋体" w:hAnsi="宋体" w:hint="eastAsia"/>
          <w:color w:val="000000" w:themeColor="text1"/>
          <w:kern w:val="0"/>
          <w:szCs w:val="32"/>
        </w:rPr>
        <w:t>当发包人判断因承包人原因导致暂估价专业工程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服务不能按计划有效推进时（如承包人不及时申报暂估价实施计划、不及时申报暂估价预算并确认等），发包人有权指定暂估价专业工程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w:t>
      </w:r>
      <w:r>
        <w:rPr>
          <w:rFonts w:ascii="宋体" w:eastAsia="宋体" w:hAnsi="宋体" w:hint="eastAsia"/>
          <w:color w:val="000000" w:themeColor="text1"/>
          <w:kern w:val="0"/>
          <w:szCs w:val="32"/>
        </w:rPr>
        <w:t>实施分包人，承包人应按不低于发包人书面确定的标准与分包人签署合同（该合同价款应控制在招标控制价内）并向发包人备案，以备案的专业工程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服务分包合同价款为依据取代本合同的专业工程暂估价。承包人对暂估价专业工程</w:t>
      </w:r>
      <w:r>
        <w:rPr>
          <w:rFonts w:ascii="宋体" w:eastAsia="宋体" w:hAnsi="宋体" w:hint="eastAsia"/>
          <w:color w:val="000000" w:themeColor="text1"/>
          <w:kern w:val="0"/>
          <w:szCs w:val="32"/>
        </w:rPr>
        <w:t>/</w:t>
      </w:r>
      <w:r>
        <w:rPr>
          <w:rFonts w:ascii="宋体" w:eastAsia="宋体" w:hAnsi="宋体" w:hint="eastAsia"/>
          <w:color w:val="000000" w:themeColor="text1"/>
          <w:kern w:val="0"/>
          <w:szCs w:val="32"/>
        </w:rPr>
        <w:t>服务分包人履行总承包管理与服务的义务。</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3</w:t>
      </w:r>
      <w:r>
        <w:rPr>
          <w:rFonts w:ascii="宋体" w:eastAsia="宋体" w:hAnsi="宋体" w:hint="eastAsia"/>
          <w:color w:val="000000" w:themeColor="text1"/>
          <w:kern w:val="0"/>
          <w:szCs w:val="32"/>
        </w:rPr>
        <w:t>）未经发包人批准，严禁承包人擅自组织暂估价专业工程招标或施工。</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4</w:t>
      </w:r>
      <w:r>
        <w:rPr>
          <w:rFonts w:ascii="宋体" w:eastAsia="宋体" w:hAnsi="宋体" w:hint="eastAsia"/>
          <w:color w:val="000000" w:themeColor="text1"/>
          <w:kern w:val="0"/>
          <w:szCs w:val="32"/>
        </w:rPr>
        <w:t>）若承包人原因导致</w:t>
      </w:r>
      <w:proofErr w:type="gramStart"/>
      <w:r>
        <w:rPr>
          <w:rFonts w:ascii="宋体" w:eastAsia="宋体" w:hAnsi="宋体" w:hint="eastAsia"/>
          <w:color w:val="000000" w:themeColor="text1"/>
          <w:kern w:val="0"/>
          <w:szCs w:val="32"/>
        </w:rPr>
        <w:t>暂估专业</w:t>
      </w:r>
      <w:proofErr w:type="gramEnd"/>
      <w:r>
        <w:rPr>
          <w:rFonts w:ascii="宋体" w:eastAsia="宋体" w:hAnsi="宋体" w:hint="eastAsia"/>
          <w:color w:val="000000" w:themeColor="text1"/>
          <w:kern w:val="0"/>
          <w:szCs w:val="32"/>
        </w:rPr>
        <w:t>工程不能及时落地执行而延误工期的，承包人应按本合同约定承担工期延误责任，同时应赔偿对发包人造成的相关损失。</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5</w:t>
      </w:r>
      <w:r>
        <w:rPr>
          <w:rFonts w:ascii="宋体" w:eastAsia="宋体" w:hAnsi="宋体" w:hint="eastAsia"/>
          <w:color w:val="000000" w:themeColor="text1"/>
          <w:kern w:val="0"/>
          <w:szCs w:val="32"/>
        </w:rPr>
        <w:t>）承包人违背以上约定的视为违约，</w:t>
      </w:r>
      <w:proofErr w:type="gramStart"/>
      <w:r>
        <w:rPr>
          <w:rFonts w:ascii="宋体" w:eastAsia="宋体" w:hAnsi="宋体" w:hint="eastAsia"/>
          <w:color w:val="000000" w:themeColor="text1"/>
          <w:kern w:val="0"/>
          <w:szCs w:val="32"/>
        </w:rPr>
        <w:t>应按暂估价</w:t>
      </w:r>
      <w:proofErr w:type="gramEnd"/>
      <w:r>
        <w:rPr>
          <w:rFonts w:ascii="宋体" w:eastAsia="宋体" w:hAnsi="宋体" w:hint="eastAsia"/>
          <w:color w:val="000000" w:themeColor="text1"/>
          <w:kern w:val="0"/>
          <w:szCs w:val="32"/>
        </w:rPr>
        <w:t>专业工程对应暂估价的</w:t>
      </w:r>
      <w:r>
        <w:rPr>
          <w:rFonts w:ascii="宋体" w:eastAsia="宋体" w:hAnsi="宋体" w:hint="eastAsia"/>
          <w:color w:val="000000" w:themeColor="text1"/>
          <w:kern w:val="0"/>
          <w:szCs w:val="32"/>
        </w:rPr>
        <w:t>2</w:t>
      </w:r>
      <w:r>
        <w:rPr>
          <w:rFonts w:ascii="宋体" w:eastAsia="宋体" w:hAnsi="宋体" w:hint="eastAsia"/>
          <w:color w:val="000000" w:themeColor="text1"/>
          <w:kern w:val="0"/>
          <w:szCs w:val="32"/>
          <w:u w:val="single"/>
        </w:rPr>
        <w:t>%</w:t>
      </w:r>
      <w:r>
        <w:rPr>
          <w:rFonts w:ascii="宋体" w:eastAsia="宋体" w:hAnsi="宋体" w:hint="eastAsia"/>
          <w:color w:val="000000" w:themeColor="text1"/>
          <w:kern w:val="0"/>
          <w:szCs w:val="32"/>
        </w:rPr>
        <w:t>向发包人支付违约金，且发包人有权以招标人名义对暂估价专业工程组织招标并签署专业工程承包合同，同时相应调减本合同暂定价</w:t>
      </w:r>
      <w:r>
        <w:rPr>
          <w:rFonts w:ascii="宋体" w:eastAsia="宋体" w:hAnsi="宋体" w:hint="eastAsia"/>
          <w:color w:val="000000" w:themeColor="text1"/>
          <w:kern w:val="0"/>
          <w:szCs w:val="32"/>
        </w:rPr>
        <w:lastRenderedPageBreak/>
        <w:t>款。</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1</w:t>
      </w:r>
      <w:r>
        <w:rPr>
          <w:rFonts w:ascii="宋体" w:eastAsia="宋体" w:hAnsi="宋体"/>
          <w:color w:val="000000" w:themeColor="text1"/>
          <w:kern w:val="0"/>
          <w:szCs w:val="32"/>
        </w:rPr>
        <w:t>5.6.1.2</w:t>
      </w:r>
      <w:r>
        <w:rPr>
          <w:rFonts w:ascii="宋体" w:eastAsia="宋体" w:hAnsi="宋体" w:hint="eastAsia"/>
          <w:color w:val="000000" w:themeColor="text1"/>
          <w:kern w:val="0"/>
          <w:szCs w:val="32"/>
        </w:rPr>
        <w:t>承包人需自行考虑实际专业分包合同价高于投标时的暂估价时，所产生的印花税的相关费用，该部分费用由承包人自行承担，发包人不再另行支付。</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1</w:t>
      </w:r>
      <w:r>
        <w:rPr>
          <w:rFonts w:ascii="宋体" w:eastAsia="宋体" w:hAnsi="宋体"/>
          <w:color w:val="000000" w:themeColor="text1"/>
          <w:kern w:val="0"/>
          <w:szCs w:val="32"/>
        </w:rPr>
        <w:t>5.6.1.3</w:t>
      </w:r>
      <w:r>
        <w:rPr>
          <w:rFonts w:ascii="宋体" w:eastAsia="宋体" w:hAnsi="宋体" w:hint="eastAsia"/>
          <w:color w:val="000000" w:themeColor="text1"/>
          <w:kern w:val="0"/>
          <w:szCs w:val="32"/>
        </w:rPr>
        <w:t>承包人除</w:t>
      </w:r>
      <w:proofErr w:type="gramStart"/>
      <w:r>
        <w:rPr>
          <w:rFonts w:ascii="宋体" w:eastAsia="宋体" w:hAnsi="宋体" w:hint="eastAsia"/>
          <w:color w:val="000000" w:themeColor="text1"/>
          <w:kern w:val="0"/>
          <w:szCs w:val="32"/>
        </w:rPr>
        <w:t>须为暂估价</w:t>
      </w:r>
      <w:proofErr w:type="gramEnd"/>
      <w:r>
        <w:rPr>
          <w:rFonts w:ascii="宋体" w:eastAsia="宋体" w:hAnsi="宋体" w:hint="eastAsia"/>
          <w:color w:val="000000" w:themeColor="text1"/>
          <w:kern w:val="0"/>
          <w:szCs w:val="32"/>
        </w:rPr>
        <w:t>项目分包人提供总承包管理、配合服务外，还须对暂估价项目的质量、工期、安全、保修及</w:t>
      </w:r>
      <w:proofErr w:type="gramStart"/>
      <w:r>
        <w:rPr>
          <w:rFonts w:ascii="宋体" w:eastAsia="宋体" w:hAnsi="宋体" w:hint="eastAsia"/>
          <w:color w:val="000000" w:themeColor="text1"/>
          <w:kern w:val="0"/>
          <w:szCs w:val="32"/>
        </w:rPr>
        <w:t>及</w:t>
      </w:r>
      <w:proofErr w:type="gramEnd"/>
      <w:r>
        <w:rPr>
          <w:rFonts w:ascii="宋体" w:eastAsia="宋体" w:hAnsi="宋体" w:hint="eastAsia"/>
          <w:color w:val="000000" w:themeColor="text1"/>
          <w:kern w:val="0"/>
          <w:szCs w:val="32"/>
        </w:rPr>
        <w:t>管理事宜全面负责。承包人须与暂估价项目分包人就暂估价项目向发包人承担连带责任。</w:t>
      </w:r>
    </w:p>
    <w:p w:rsidR="00E101EA" w:rsidRDefault="00584E12">
      <w:pPr>
        <w:spacing w:line="360" w:lineRule="auto"/>
        <w:ind w:firstLineChars="200" w:firstLine="420"/>
        <w:rPr>
          <w:rFonts w:ascii="宋体" w:eastAsia="宋体" w:hAnsi="宋体"/>
          <w:color w:val="000000" w:themeColor="text1"/>
          <w:kern w:val="0"/>
          <w:szCs w:val="32"/>
        </w:rPr>
      </w:pPr>
      <w:r>
        <w:rPr>
          <w:rFonts w:ascii="宋体" w:eastAsia="宋体" w:hAnsi="宋体" w:hint="eastAsia"/>
          <w:color w:val="000000" w:themeColor="text1"/>
          <w:kern w:val="0"/>
          <w:szCs w:val="32"/>
        </w:rPr>
        <w:t>1</w:t>
      </w:r>
      <w:r>
        <w:rPr>
          <w:rFonts w:ascii="宋体" w:eastAsia="宋体" w:hAnsi="宋体"/>
          <w:color w:val="000000" w:themeColor="text1"/>
          <w:kern w:val="0"/>
          <w:szCs w:val="32"/>
        </w:rPr>
        <w:t>5.6.1.4</w:t>
      </w:r>
      <w:r>
        <w:rPr>
          <w:rFonts w:ascii="宋体" w:eastAsia="宋体" w:hAnsi="宋体" w:hint="eastAsia"/>
          <w:color w:val="000000" w:themeColor="text1"/>
          <w:kern w:val="0"/>
          <w:szCs w:val="32"/>
        </w:rPr>
        <w:t>所有暂估价项目的原始资料的存档和竣工资料的</w:t>
      </w:r>
      <w:r>
        <w:rPr>
          <w:rFonts w:ascii="宋体" w:eastAsia="宋体" w:hAnsi="宋体"/>
          <w:color w:val="000000" w:themeColor="text1"/>
          <w:kern w:val="0"/>
          <w:szCs w:val="32"/>
        </w:rPr>
        <w:t>统一编制等工作</w:t>
      </w:r>
      <w:r>
        <w:rPr>
          <w:rFonts w:ascii="宋体" w:eastAsia="宋体" w:hAnsi="宋体" w:hint="eastAsia"/>
          <w:color w:val="000000" w:themeColor="text1"/>
          <w:kern w:val="0"/>
          <w:szCs w:val="32"/>
        </w:rPr>
        <w:t>由</w:t>
      </w:r>
      <w:r>
        <w:rPr>
          <w:rFonts w:ascii="宋体" w:eastAsia="宋体" w:hAnsi="宋体"/>
          <w:color w:val="000000" w:themeColor="text1"/>
          <w:kern w:val="0"/>
          <w:szCs w:val="32"/>
        </w:rPr>
        <w:t>承包人负责统筹指导并配合统一移交档案馆</w:t>
      </w:r>
      <w:r>
        <w:rPr>
          <w:rFonts w:ascii="宋体" w:eastAsia="宋体" w:hAnsi="宋体" w:hint="eastAsia"/>
          <w:color w:val="000000" w:themeColor="text1"/>
          <w:kern w:val="0"/>
          <w:szCs w:val="32"/>
        </w:rPr>
        <w:t>，</w:t>
      </w:r>
      <w:r>
        <w:rPr>
          <w:rFonts w:ascii="宋体" w:eastAsia="宋体" w:hAnsi="宋体"/>
          <w:color w:val="000000" w:themeColor="text1"/>
          <w:kern w:val="0"/>
          <w:szCs w:val="32"/>
        </w:rPr>
        <w:t>由此导致的相关费用已包</w:t>
      </w:r>
      <w:r>
        <w:rPr>
          <w:rFonts w:ascii="宋体" w:eastAsia="宋体" w:hAnsi="宋体" w:hint="eastAsia"/>
          <w:color w:val="000000" w:themeColor="text1"/>
          <w:kern w:val="0"/>
          <w:szCs w:val="32"/>
        </w:rPr>
        <w:t>括在总承包服务费中。</w:t>
      </w:r>
    </w:p>
    <w:p w:rsidR="00E101EA" w:rsidRDefault="00E101EA">
      <w:pPr>
        <w:spacing w:line="360" w:lineRule="auto"/>
        <w:ind w:firstLineChars="200" w:firstLine="420"/>
        <w:rPr>
          <w:rFonts w:ascii="宋体" w:eastAsia="宋体" w:hAnsi="宋体"/>
          <w:color w:val="000000" w:themeColor="text1"/>
          <w:szCs w:val="21"/>
        </w:rPr>
      </w:pPr>
    </w:p>
    <w:p w:rsidR="00E101EA" w:rsidRDefault="00E101EA">
      <w:pPr>
        <w:pStyle w:val="24"/>
        <w:rPr>
          <w:rFonts w:ascii="宋体" w:eastAsia="宋体" w:hAnsi="宋体"/>
          <w:color w:val="000000" w:themeColor="text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59" w:name="_Toc140222685"/>
      <w:bookmarkStart w:id="1360" w:name="_Toc52183913"/>
      <w:bookmarkStart w:id="1361" w:name="_Toc12175"/>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16</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合同价调整</w:t>
      </w:r>
      <w:bookmarkEnd w:id="1359"/>
      <w:bookmarkEnd w:id="1360"/>
      <w:bookmarkEnd w:id="1361"/>
    </w:p>
    <w:p w:rsidR="00E101EA" w:rsidRDefault="00584E12">
      <w:pPr>
        <w:spacing w:line="360" w:lineRule="auto"/>
        <w:ind w:firstLineChars="200" w:firstLine="422"/>
        <w:jc w:val="left"/>
        <w:rPr>
          <w:rFonts w:ascii="宋体" w:eastAsia="宋体" w:hAnsi="宋体" w:cs="Times New Roman"/>
          <w:color w:val="000000" w:themeColor="text1"/>
          <w:kern w:val="0"/>
          <w:szCs w:val="21"/>
        </w:rPr>
      </w:pPr>
      <w:r>
        <w:rPr>
          <w:rFonts w:ascii="宋体" w:eastAsia="宋体" w:hAnsi="宋体" w:cs="Times New Roman"/>
          <w:b/>
          <w:color w:val="000000" w:themeColor="text1"/>
          <w:kern w:val="0"/>
          <w:szCs w:val="21"/>
        </w:rPr>
        <w:t>16.1</w:t>
      </w:r>
      <w:r>
        <w:rPr>
          <w:rFonts w:ascii="宋体" w:eastAsia="宋体" w:hAnsi="宋体" w:cs="Times New Roman" w:hint="eastAsia"/>
          <w:b/>
          <w:color w:val="000000" w:themeColor="text1"/>
          <w:kern w:val="0"/>
          <w:szCs w:val="21"/>
        </w:rPr>
        <w:t>通用条款</w:t>
      </w:r>
      <w:r>
        <w:rPr>
          <w:rFonts w:ascii="宋体" w:eastAsia="宋体" w:hAnsi="宋体" w:cs="Times New Roman" w:hint="eastAsia"/>
          <w:b/>
          <w:color w:val="000000" w:themeColor="text1"/>
          <w:kern w:val="0"/>
          <w:szCs w:val="21"/>
        </w:rPr>
        <w:t>16.1</w:t>
      </w:r>
      <w:r>
        <w:rPr>
          <w:rFonts w:ascii="宋体" w:eastAsia="宋体" w:hAnsi="宋体" w:cs="Times New Roman"/>
          <w:color w:val="000000" w:themeColor="text1"/>
          <w:kern w:val="0"/>
          <w:szCs w:val="21"/>
        </w:rPr>
        <w:t>修改如下：</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bookmarkStart w:id="1362" w:name="_Toc503856428"/>
      <w:r>
        <w:rPr>
          <w:rFonts w:ascii="宋体" w:eastAsia="宋体" w:hAnsi="宋体" w:cs="Times New Roman"/>
          <w:color w:val="000000" w:themeColor="text1"/>
          <w:kern w:val="0"/>
          <w:szCs w:val="21"/>
        </w:rPr>
        <w:t>16.1</w:t>
      </w:r>
      <w:r>
        <w:rPr>
          <w:rFonts w:ascii="宋体" w:eastAsia="宋体" w:hAnsi="宋体" w:cs="Times New Roman" w:hint="eastAsia"/>
          <w:color w:val="000000" w:themeColor="text1"/>
          <w:kern w:val="0"/>
          <w:szCs w:val="21"/>
        </w:rPr>
        <w:t>.1</w:t>
      </w:r>
      <w:r>
        <w:rPr>
          <w:rFonts w:ascii="宋体" w:eastAsia="宋体" w:hAnsi="宋体" w:cs="Times New Roman"/>
          <w:color w:val="000000" w:themeColor="text1"/>
          <w:kern w:val="0"/>
          <w:szCs w:val="21"/>
        </w:rPr>
        <w:t>市场价格波动引起的调整（项目措施费除外，即项目措施费不参与市场价格波动调整）</w:t>
      </w:r>
      <w:bookmarkEnd w:id="1362"/>
    </w:p>
    <w:p w:rsidR="00E101EA" w:rsidRDefault="00584E12">
      <w:pPr>
        <w:widowControl/>
        <w:spacing w:line="360" w:lineRule="auto"/>
        <w:ind w:firstLineChars="200" w:firstLine="420"/>
        <w:jc w:val="left"/>
        <w:rPr>
          <w:rFonts w:ascii="宋体" w:eastAsia="宋体" w:hAnsi="宋体" w:cs="Times New Roman"/>
          <w:color w:val="000000" w:themeColor="text1"/>
          <w:kern w:val="0"/>
          <w:szCs w:val="21"/>
        </w:rPr>
      </w:pPr>
      <w:bookmarkStart w:id="1363" w:name="_Toc503856429"/>
      <w:r>
        <w:rPr>
          <w:rFonts w:ascii="宋体" w:eastAsia="宋体" w:hAnsi="宋体" w:cs="Times New Roman" w:hint="eastAsia"/>
          <w:color w:val="000000" w:themeColor="text1"/>
          <w:kern w:val="0"/>
          <w:szCs w:val="21"/>
        </w:rPr>
        <w:t>承包人承担材料价格涨跌幅度在±</w:t>
      </w:r>
      <w:r>
        <w:rPr>
          <w:rFonts w:ascii="宋体" w:eastAsia="宋体" w:hAnsi="宋体" w:cs="Times New Roman"/>
          <w:color w:val="000000" w:themeColor="text1"/>
          <w:kern w:val="0"/>
          <w:szCs w:val="21"/>
        </w:rPr>
        <w:t>5</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以内（含</w:t>
      </w:r>
      <w:r>
        <w:rPr>
          <w:rFonts w:ascii="宋体" w:eastAsia="宋体" w:hAnsi="宋体" w:cs="Times New Roman"/>
          <w:color w:val="000000" w:themeColor="text1"/>
          <w:kern w:val="0"/>
          <w:szCs w:val="21"/>
        </w:rPr>
        <w:t>5</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）的风险，不予调整合同价款；材料价格涨跌幅度超过±</w:t>
      </w:r>
      <w:r>
        <w:rPr>
          <w:rFonts w:ascii="宋体" w:eastAsia="宋体" w:hAnsi="宋体" w:cs="Times New Roman"/>
          <w:color w:val="000000" w:themeColor="text1"/>
          <w:kern w:val="0"/>
          <w:szCs w:val="21"/>
        </w:rPr>
        <w:t>5</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时，可以调整合同价款</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调整范围为人工、钢筋、结构用型钢、混凝土、砂石、水泥及预拌砂浆且属《广州地区建设工程常用材料税前综合价格》（以下简称“综合价格”）包含对应的材料型号；“综合价格”中没有对应的材料型号均不予调整。</w:t>
      </w:r>
      <w:r>
        <w:rPr>
          <w:rFonts w:ascii="宋体" w:eastAsia="宋体" w:hAnsi="宋体" w:cs="Times New Roman"/>
          <w:color w:val="000000" w:themeColor="text1"/>
          <w:kern w:val="0"/>
          <w:szCs w:val="21"/>
        </w:rPr>
        <w:t>广州地区建设工程常用材料税前综合价格超出</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的部分作价差调整，按以下公式计算价差；</w:t>
      </w:r>
      <w:bookmarkEnd w:id="1363"/>
    </w:p>
    <w:p w:rsidR="00E101EA" w:rsidRDefault="00584E12">
      <w:pPr>
        <w:adjustRightInd w:val="0"/>
        <w:snapToGrid w:val="0"/>
        <w:ind w:right="11" w:firstLineChars="200" w:firstLine="420"/>
        <w:rPr>
          <w:rFonts w:ascii="宋体" w:eastAsia="宋体" w:hAnsi="宋体" w:cs="Times New Roman"/>
          <w:snapToGrid w:val="0"/>
          <w:color w:val="000000" w:themeColor="text1"/>
          <w:kern w:val="0"/>
          <w:szCs w:val="21"/>
          <w:u w:val="single"/>
        </w:rPr>
      </w:pPr>
      <w:r>
        <w:rPr>
          <w:rFonts w:ascii="宋体" w:eastAsia="宋体" w:hAnsi="宋体" w:cs="宋体" w:hint="eastAsia"/>
          <w:snapToGrid w:val="0"/>
          <w:color w:val="000000" w:themeColor="text1"/>
          <w:kern w:val="0"/>
          <w:szCs w:val="21"/>
          <w:u w:val="single"/>
        </w:rPr>
        <w:t>①</w:t>
      </w:r>
      <w:r>
        <w:rPr>
          <w:rFonts w:ascii="宋体" w:eastAsia="宋体" w:hAnsi="宋体" w:cs="Times New Roman"/>
          <w:snapToGrid w:val="0"/>
          <w:color w:val="000000" w:themeColor="text1"/>
          <w:kern w:val="0"/>
          <w:szCs w:val="21"/>
          <w:u w:val="single"/>
        </w:rPr>
        <w:t>主要材料价格下降时，且</w:t>
      </w:r>
    </w:p>
    <w:tbl>
      <w:tblPr>
        <w:tblpPr w:leftFromText="180" w:rightFromText="180" w:vertAnchor="text" w:horzAnchor="margin" w:tblpXSpec="center" w:tblpY="162"/>
        <w:tblW w:w="9727" w:type="dxa"/>
        <w:tblLayout w:type="fixed"/>
        <w:tblLook w:val="04A0" w:firstRow="1" w:lastRow="0" w:firstColumn="1" w:lastColumn="0" w:noHBand="0" w:noVBand="1"/>
      </w:tblPr>
      <w:tblGrid>
        <w:gridCol w:w="948"/>
        <w:gridCol w:w="5998"/>
        <w:gridCol w:w="1276"/>
        <w:gridCol w:w="1505"/>
      </w:tblGrid>
      <w:tr w:rsidR="00E101EA">
        <w:trPr>
          <w:cantSplit/>
          <w:trHeight w:val="405"/>
        </w:trPr>
        <w:tc>
          <w:tcPr>
            <w:tcW w:w="948" w:type="dxa"/>
            <w:vMerge w:val="restart"/>
            <w:tcBorders>
              <w:top w:val="nil"/>
              <w:left w:val="nil"/>
              <w:bottom w:val="nil"/>
              <w:right w:val="nil"/>
            </w:tcBorders>
            <w:vAlign w:val="center"/>
          </w:tcPr>
          <w:p w:rsidR="00E101EA" w:rsidRDefault="00584E12">
            <w:pPr>
              <w:jc w:val="center"/>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1—</w:t>
            </w:r>
          </w:p>
        </w:tc>
        <w:tc>
          <w:tcPr>
            <w:tcW w:w="5998" w:type="dxa"/>
            <w:tcBorders>
              <w:top w:val="nil"/>
              <w:left w:val="nil"/>
              <w:bottom w:val="single" w:sz="4" w:space="0" w:color="auto"/>
              <w:right w:val="nil"/>
            </w:tcBorders>
            <w:vAlign w:val="center"/>
          </w:tcPr>
          <w:p w:rsidR="00E101EA" w:rsidRDefault="00584E12">
            <w:pPr>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实际施工期间的</w:t>
            </w:r>
            <w:r>
              <w:rPr>
                <w:rFonts w:ascii="宋体" w:eastAsia="宋体" w:hAnsi="宋体" w:cs="Times New Roman"/>
                <w:snapToGrid w:val="0"/>
                <w:color w:val="000000" w:themeColor="text1"/>
                <w:kern w:val="0"/>
                <w:szCs w:val="21"/>
                <w:u w:val="single"/>
              </w:rPr>
              <w:t>《</w:t>
            </w:r>
            <w:r>
              <w:rPr>
                <w:rFonts w:ascii="宋体" w:eastAsia="宋体" w:hAnsi="宋体" w:cs="Times New Roman" w:hint="eastAsia"/>
                <w:snapToGrid w:val="0"/>
                <w:color w:val="000000" w:themeColor="text1"/>
                <w:kern w:val="0"/>
                <w:szCs w:val="21"/>
                <w:u w:val="single"/>
              </w:rPr>
              <w:t>广州地区建设工程常用材料税前综合价格</w:t>
            </w:r>
            <w:r>
              <w:rPr>
                <w:rFonts w:ascii="宋体" w:eastAsia="宋体" w:hAnsi="宋体" w:cs="Times New Roman"/>
                <w:snapToGrid w:val="0"/>
                <w:color w:val="000000" w:themeColor="text1"/>
                <w:kern w:val="0"/>
                <w:szCs w:val="21"/>
                <w:u w:val="single"/>
              </w:rPr>
              <w:t>》</w:t>
            </w:r>
          </w:p>
        </w:tc>
        <w:tc>
          <w:tcPr>
            <w:tcW w:w="1276" w:type="dxa"/>
            <w:vMerge w:val="restart"/>
            <w:tcBorders>
              <w:top w:val="nil"/>
              <w:left w:val="nil"/>
              <w:bottom w:val="nil"/>
              <w:right w:val="nil"/>
            </w:tcBorders>
            <w:vAlign w:val="center"/>
          </w:tcPr>
          <w:p w:rsidR="00E101EA" w:rsidRDefault="00584E12">
            <w:pPr>
              <w:widowControl/>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×100%</w:t>
            </w:r>
            <w:r>
              <w:rPr>
                <w:rFonts w:ascii="宋体" w:eastAsia="宋体" w:hAnsi="宋体" w:cs="Times New Roman"/>
                <w:color w:val="000000" w:themeColor="text1"/>
                <w:kern w:val="0"/>
                <w:szCs w:val="21"/>
                <w:u w:val="single"/>
              </w:rPr>
              <w:t>＞</w:t>
            </w:r>
          </w:p>
        </w:tc>
        <w:tc>
          <w:tcPr>
            <w:tcW w:w="1505" w:type="dxa"/>
            <w:vMerge w:val="restart"/>
            <w:tcBorders>
              <w:top w:val="nil"/>
              <w:left w:val="nil"/>
              <w:bottom w:val="nil"/>
              <w:right w:val="nil"/>
            </w:tcBorders>
            <w:vAlign w:val="center"/>
          </w:tcPr>
          <w:p w:rsidR="00E101EA" w:rsidRDefault="00584E12">
            <w:pPr>
              <w:widowControl/>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5%</w:t>
            </w:r>
            <w:r>
              <w:rPr>
                <w:rFonts w:ascii="宋体" w:eastAsia="宋体" w:hAnsi="宋体" w:cs="Times New Roman"/>
                <w:color w:val="000000" w:themeColor="text1"/>
                <w:kern w:val="0"/>
                <w:szCs w:val="21"/>
                <w:u w:val="single"/>
              </w:rPr>
              <w:t>时</w:t>
            </w:r>
          </w:p>
        </w:tc>
      </w:tr>
      <w:tr w:rsidR="00E101EA">
        <w:trPr>
          <w:cantSplit/>
          <w:trHeight w:val="375"/>
        </w:trPr>
        <w:tc>
          <w:tcPr>
            <w:tcW w:w="948" w:type="dxa"/>
            <w:vMerge/>
            <w:tcBorders>
              <w:top w:val="nil"/>
              <w:left w:val="nil"/>
              <w:bottom w:val="nil"/>
              <w:right w:val="nil"/>
            </w:tcBorders>
            <w:vAlign w:val="center"/>
          </w:tcPr>
          <w:p w:rsidR="00E101EA" w:rsidRDefault="00E101EA">
            <w:pPr>
              <w:widowControl/>
              <w:jc w:val="left"/>
              <w:rPr>
                <w:rFonts w:ascii="宋体" w:eastAsia="宋体" w:hAnsi="宋体" w:cs="Times New Roman"/>
                <w:color w:val="000000" w:themeColor="text1"/>
                <w:kern w:val="0"/>
                <w:szCs w:val="21"/>
                <w:u w:val="single"/>
              </w:rPr>
            </w:pPr>
          </w:p>
        </w:tc>
        <w:tc>
          <w:tcPr>
            <w:tcW w:w="5998" w:type="dxa"/>
            <w:tcBorders>
              <w:top w:val="nil"/>
              <w:left w:val="nil"/>
              <w:bottom w:val="nil"/>
              <w:right w:val="nil"/>
            </w:tcBorders>
            <w:vAlign w:val="center"/>
          </w:tcPr>
          <w:p w:rsidR="00E101EA" w:rsidRDefault="00584E12">
            <w:pPr>
              <w:widowControl/>
              <w:jc w:val="left"/>
              <w:rPr>
                <w:rFonts w:ascii="宋体" w:eastAsia="宋体" w:hAnsi="宋体" w:cs="Times New Roman"/>
                <w:color w:val="000000" w:themeColor="text1"/>
                <w:kern w:val="0"/>
                <w:szCs w:val="21"/>
                <w:u w:val="single"/>
              </w:rPr>
            </w:pPr>
            <w:r>
              <w:rPr>
                <w:rFonts w:ascii="宋体" w:eastAsia="宋体" w:hAnsi="宋体" w:cs="Times New Roman" w:hint="eastAsia"/>
                <w:color w:val="000000" w:themeColor="text1"/>
                <w:kern w:val="0"/>
                <w:szCs w:val="21"/>
                <w:u w:val="single"/>
              </w:rPr>
              <w:t>基准日期</w:t>
            </w:r>
            <w:r>
              <w:rPr>
                <w:rFonts w:ascii="宋体" w:eastAsia="宋体" w:hAnsi="宋体" w:cs="Times New Roman"/>
                <w:color w:val="000000" w:themeColor="text1"/>
                <w:kern w:val="0"/>
                <w:szCs w:val="21"/>
                <w:u w:val="single"/>
              </w:rPr>
              <w:t>执行的</w:t>
            </w:r>
            <w:r>
              <w:rPr>
                <w:rFonts w:ascii="宋体" w:eastAsia="宋体" w:hAnsi="宋体" w:cs="Times New Roman"/>
                <w:snapToGrid w:val="0"/>
                <w:color w:val="000000" w:themeColor="text1"/>
                <w:kern w:val="0"/>
                <w:szCs w:val="21"/>
                <w:u w:val="single"/>
              </w:rPr>
              <w:t>《</w:t>
            </w:r>
            <w:r>
              <w:rPr>
                <w:rFonts w:ascii="宋体" w:eastAsia="宋体" w:hAnsi="宋体" w:cs="Times New Roman" w:hint="eastAsia"/>
                <w:snapToGrid w:val="0"/>
                <w:color w:val="000000" w:themeColor="text1"/>
                <w:kern w:val="0"/>
                <w:szCs w:val="21"/>
                <w:u w:val="single"/>
              </w:rPr>
              <w:t>广州地区建设工程常用材料税前综合价格</w:t>
            </w:r>
            <w:r>
              <w:rPr>
                <w:rFonts w:ascii="宋体" w:eastAsia="宋体" w:hAnsi="宋体" w:cs="Times New Roman"/>
                <w:snapToGrid w:val="0"/>
                <w:color w:val="000000" w:themeColor="text1"/>
                <w:kern w:val="0"/>
                <w:szCs w:val="21"/>
                <w:u w:val="single"/>
              </w:rPr>
              <w:t>》</w:t>
            </w:r>
          </w:p>
        </w:tc>
        <w:tc>
          <w:tcPr>
            <w:tcW w:w="1276" w:type="dxa"/>
            <w:vMerge/>
            <w:tcBorders>
              <w:top w:val="nil"/>
              <w:left w:val="nil"/>
              <w:bottom w:val="nil"/>
              <w:right w:val="nil"/>
            </w:tcBorders>
            <w:vAlign w:val="center"/>
          </w:tcPr>
          <w:p w:rsidR="00E101EA" w:rsidRDefault="00E101EA">
            <w:pPr>
              <w:widowControl/>
              <w:jc w:val="left"/>
              <w:rPr>
                <w:rFonts w:ascii="宋体" w:eastAsia="宋体" w:hAnsi="宋体" w:cs="Times New Roman"/>
                <w:color w:val="000000" w:themeColor="text1"/>
                <w:kern w:val="0"/>
                <w:szCs w:val="21"/>
                <w:u w:val="single"/>
              </w:rPr>
            </w:pPr>
          </w:p>
        </w:tc>
        <w:tc>
          <w:tcPr>
            <w:tcW w:w="1505" w:type="dxa"/>
            <w:vMerge/>
            <w:tcBorders>
              <w:top w:val="nil"/>
              <w:left w:val="nil"/>
              <w:bottom w:val="nil"/>
              <w:right w:val="nil"/>
            </w:tcBorders>
            <w:vAlign w:val="center"/>
          </w:tcPr>
          <w:p w:rsidR="00E101EA" w:rsidRDefault="00E101EA">
            <w:pPr>
              <w:widowControl/>
              <w:jc w:val="left"/>
              <w:rPr>
                <w:rFonts w:ascii="宋体" w:eastAsia="宋体" w:hAnsi="宋体" w:cs="Times New Roman"/>
                <w:color w:val="000000" w:themeColor="text1"/>
                <w:kern w:val="0"/>
                <w:szCs w:val="21"/>
                <w:u w:val="single"/>
              </w:rPr>
            </w:pPr>
          </w:p>
        </w:tc>
      </w:tr>
    </w:tbl>
    <w:p w:rsidR="00E101EA" w:rsidRDefault="00E101EA">
      <w:pPr>
        <w:adjustRightInd w:val="0"/>
        <w:snapToGrid w:val="0"/>
        <w:ind w:right="11" w:firstLineChars="192" w:firstLine="403"/>
        <w:rPr>
          <w:rFonts w:ascii="宋体" w:eastAsia="宋体" w:hAnsi="宋体" w:cs="Times New Roman"/>
          <w:snapToGrid w:val="0"/>
          <w:color w:val="000000" w:themeColor="text1"/>
          <w:kern w:val="0"/>
          <w:szCs w:val="21"/>
          <w:u w:val="single"/>
        </w:rPr>
      </w:pPr>
    </w:p>
    <w:p w:rsidR="00E101EA" w:rsidRDefault="00584E12">
      <w:pPr>
        <w:spacing w:line="360" w:lineRule="auto"/>
        <w:ind w:leftChars="-20" w:left="-42" w:firstLineChars="200" w:firstLine="420"/>
        <w:jc w:val="left"/>
        <w:rPr>
          <w:rFonts w:ascii="宋体" w:eastAsia="宋体" w:hAnsi="宋体" w:cs="Times New Roman"/>
          <w:color w:val="000000" w:themeColor="text1"/>
          <w:kern w:val="0"/>
          <w:szCs w:val="21"/>
        </w:rPr>
      </w:pPr>
      <w:bookmarkStart w:id="1364" w:name="_Toc503856430"/>
      <w:r>
        <w:rPr>
          <w:rFonts w:ascii="宋体" w:eastAsia="宋体" w:hAnsi="宋体" w:cs="Times New Roman"/>
          <w:color w:val="000000" w:themeColor="text1"/>
          <w:kern w:val="0"/>
          <w:szCs w:val="21"/>
        </w:rPr>
        <w:t>价差</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实际施工期间的《</w:t>
      </w:r>
      <w:r>
        <w:rPr>
          <w:rFonts w:ascii="宋体" w:eastAsia="宋体" w:hAnsi="宋体" w:cs="Times New Roman" w:hint="eastAsia"/>
          <w:color w:val="000000" w:themeColor="text1"/>
          <w:kern w:val="0"/>
          <w:szCs w:val="21"/>
        </w:rPr>
        <w:t>广州地区建设工程常用材料税前综合价格</w:t>
      </w:r>
      <w:r>
        <w:rPr>
          <w:rFonts w:ascii="宋体" w:eastAsia="宋体" w:hAnsi="宋体" w:cs="Times New Roman"/>
          <w:color w:val="000000" w:themeColor="text1"/>
          <w:kern w:val="0"/>
          <w:szCs w:val="21"/>
        </w:rPr>
        <w:t>》价格</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基准日期</w:t>
      </w:r>
      <w:r>
        <w:rPr>
          <w:rFonts w:ascii="宋体" w:eastAsia="宋体" w:hAnsi="宋体" w:cs="Times New Roman"/>
          <w:color w:val="000000" w:themeColor="text1"/>
          <w:kern w:val="0"/>
          <w:szCs w:val="21"/>
        </w:rPr>
        <w:t>的《</w:t>
      </w:r>
      <w:r>
        <w:rPr>
          <w:rFonts w:ascii="宋体" w:eastAsia="宋体" w:hAnsi="宋体" w:cs="Times New Roman" w:hint="eastAsia"/>
          <w:color w:val="000000" w:themeColor="text1"/>
          <w:kern w:val="0"/>
          <w:szCs w:val="21"/>
        </w:rPr>
        <w:t>广州地区建设工程常用材料税前综合价格</w:t>
      </w:r>
      <w:r>
        <w:rPr>
          <w:rFonts w:ascii="宋体" w:eastAsia="宋体" w:hAnsi="宋体" w:cs="Times New Roman"/>
          <w:color w:val="000000" w:themeColor="text1"/>
          <w:kern w:val="0"/>
          <w:szCs w:val="21"/>
        </w:rPr>
        <w:t>》价格</w:t>
      </w:r>
      <w:r>
        <w:rPr>
          <w:rFonts w:ascii="宋体" w:eastAsia="宋体" w:hAnsi="宋体" w:cs="Times New Roman"/>
          <w:color w:val="000000" w:themeColor="text1"/>
          <w:kern w:val="0"/>
          <w:szCs w:val="21"/>
        </w:rPr>
        <w:t>×0.95</w:t>
      </w:r>
      <w:r>
        <w:rPr>
          <w:rFonts w:ascii="宋体" w:eastAsia="宋体" w:hAnsi="宋体" w:cs="Times New Roman"/>
          <w:color w:val="000000" w:themeColor="text1"/>
          <w:kern w:val="0"/>
          <w:szCs w:val="21"/>
        </w:rPr>
        <w:t>）</w:t>
      </w:r>
      <w:bookmarkEnd w:id="1364"/>
    </w:p>
    <w:p w:rsidR="00E101EA" w:rsidRDefault="00584E12">
      <w:pPr>
        <w:adjustRightInd w:val="0"/>
        <w:snapToGrid w:val="0"/>
        <w:ind w:right="11" w:firstLineChars="200" w:firstLine="420"/>
        <w:rPr>
          <w:rFonts w:ascii="宋体" w:eastAsia="宋体" w:hAnsi="宋体" w:cs="Times New Roman"/>
          <w:color w:val="000000" w:themeColor="text1"/>
          <w:kern w:val="0"/>
          <w:szCs w:val="21"/>
          <w:u w:val="single"/>
        </w:rPr>
      </w:pPr>
      <w:r>
        <w:rPr>
          <w:rFonts w:ascii="宋体" w:eastAsia="宋体" w:hAnsi="宋体" w:cs="宋体" w:hint="eastAsia"/>
          <w:color w:val="000000" w:themeColor="text1"/>
          <w:kern w:val="0"/>
          <w:szCs w:val="21"/>
          <w:u w:val="single"/>
        </w:rPr>
        <w:t>②</w:t>
      </w:r>
      <w:r>
        <w:rPr>
          <w:rFonts w:ascii="宋体" w:eastAsia="宋体" w:hAnsi="宋体" w:cs="Times New Roman"/>
          <w:snapToGrid w:val="0"/>
          <w:color w:val="000000" w:themeColor="text1"/>
          <w:kern w:val="0"/>
          <w:szCs w:val="21"/>
          <w:u w:val="single"/>
        </w:rPr>
        <w:t>主要材料价格上涨时，且：</w:t>
      </w:r>
    </w:p>
    <w:tbl>
      <w:tblPr>
        <w:tblpPr w:leftFromText="180" w:rightFromText="180" w:vertAnchor="text" w:horzAnchor="margin" w:tblpXSpec="center" w:tblpY="162"/>
        <w:tblW w:w="10458" w:type="dxa"/>
        <w:tblLayout w:type="fixed"/>
        <w:tblLook w:val="04A0" w:firstRow="1" w:lastRow="0" w:firstColumn="1" w:lastColumn="0" w:noHBand="0" w:noVBand="1"/>
      </w:tblPr>
      <w:tblGrid>
        <w:gridCol w:w="636"/>
        <w:gridCol w:w="6452"/>
        <w:gridCol w:w="1701"/>
        <w:gridCol w:w="1669"/>
      </w:tblGrid>
      <w:tr w:rsidR="00E101EA">
        <w:trPr>
          <w:cantSplit/>
          <w:trHeight w:val="405"/>
        </w:trPr>
        <w:tc>
          <w:tcPr>
            <w:tcW w:w="636" w:type="dxa"/>
            <w:vMerge w:val="restart"/>
            <w:tcBorders>
              <w:top w:val="nil"/>
              <w:left w:val="nil"/>
              <w:bottom w:val="nil"/>
              <w:right w:val="nil"/>
            </w:tcBorders>
            <w:vAlign w:val="center"/>
          </w:tcPr>
          <w:p w:rsidR="00E101EA" w:rsidRDefault="00584E12">
            <w:pPr>
              <w:widowControl/>
              <w:jc w:val="center"/>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w:t>
            </w:r>
          </w:p>
        </w:tc>
        <w:tc>
          <w:tcPr>
            <w:tcW w:w="6452" w:type="dxa"/>
            <w:tcBorders>
              <w:top w:val="nil"/>
              <w:left w:val="nil"/>
              <w:bottom w:val="single" w:sz="4" w:space="0" w:color="auto"/>
              <w:right w:val="nil"/>
            </w:tcBorders>
            <w:vAlign w:val="center"/>
          </w:tcPr>
          <w:p w:rsidR="00E101EA" w:rsidRDefault="00584E12">
            <w:pPr>
              <w:widowControl/>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实际施工期间的</w:t>
            </w:r>
            <w:r>
              <w:rPr>
                <w:rFonts w:ascii="宋体" w:eastAsia="宋体" w:hAnsi="宋体" w:cs="Times New Roman"/>
                <w:snapToGrid w:val="0"/>
                <w:color w:val="000000" w:themeColor="text1"/>
                <w:kern w:val="0"/>
                <w:szCs w:val="21"/>
                <w:u w:val="single"/>
              </w:rPr>
              <w:t>《</w:t>
            </w:r>
            <w:r>
              <w:rPr>
                <w:rFonts w:ascii="宋体" w:eastAsia="宋体" w:hAnsi="宋体" w:cs="Times New Roman" w:hint="eastAsia"/>
                <w:snapToGrid w:val="0"/>
                <w:color w:val="000000" w:themeColor="text1"/>
                <w:kern w:val="0"/>
                <w:szCs w:val="21"/>
                <w:u w:val="single"/>
              </w:rPr>
              <w:t>广州地区建设工程常用材料税前综合价格</w:t>
            </w:r>
            <w:r>
              <w:rPr>
                <w:rFonts w:ascii="宋体" w:eastAsia="宋体" w:hAnsi="宋体" w:cs="Times New Roman"/>
                <w:snapToGrid w:val="0"/>
                <w:color w:val="000000" w:themeColor="text1"/>
                <w:kern w:val="0"/>
                <w:szCs w:val="21"/>
                <w:u w:val="single"/>
              </w:rPr>
              <w:t>》</w:t>
            </w:r>
          </w:p>
        </w:tc>
        <w:tc>
          <w:tcPr>
            <w:tcW w:w="1701" w:type="dxa"/>
            <w:vMerge w:val="restart"/>
            <w:tcBorders>
              <w:top w:val="nil"/>
              <w:left w:val="nil"/>
              <w:bottom w:val="nil"/>
              <w:right w:val="nil"/>
            </w:tcBorders>
            <w:vAlign w:val="center"/>
          </w:tcPr>
          <w:p w:rsidR="00E101EA" w:rsidRDefault="00584E12">
            <w:pPr>
              <w:widowControl/>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—1</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×100%</w:t>
            </w:r>
            <w:r>
              <w:rPr>
                <w:rFonts w:ascii="宋体" w:eastAsia="宋体" w:hAnsi="宋体" w:cs="Times New Roman"/>
                <w:color w:val="000000" w:themeColor="text1"/>
                <w:kern w:val="0"/>
                <w:szCs w:val="21"/>
                <w:u w:val="single"/>
              </w:rPr>
              <w:t>＞</w:t>
            </w:r>
          </w:p>
        </w:tc>
        <w:tc>
          <w:tcPr>
            <w:tcW w:w="1669" w:type="dxa"/>
            <w:vMerge w:val="restart"/>
            <w:tcBorders>
              <w:top w:val="nil"/>
              <w:left w:val="nil"/>
              <w:bottom w:val="nil"/>
              <w:right w:val="nil"/>
            </w:tcBorders>
            <w:vAlign w:val="center"/>
          </w:tcPr>
          <w:p w:rsidR="00E101EA" w:rsidRDefault="00584E12">
            <w:pPr>
              <w:widowControl/>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u w:val="single"/>
              </w:rPr>
              <w:t>5%</w:t>
            </w:r>
            <w:r>
              <w:rPr>
                <w:rFonts w:ascii="宋体" w:eastAsia="宋体" w:hAnsi="宋体" w:cs="Times New Roman"/>
                <w:color w:val="000000" w:themeColor="text1"/>
                <w:kern w:val="0"/>
                <w:szCs w:val="21"/>
                <w:u w:val="single"/>
              </w:rPr>
              <w:t>时</w:t>
            </w:r>
          </w:p>
        </w:tc>
      </w:tr>
      <w:tr w:rsidR="00E101EA">
        <w:trPr>
          <w:cantSplit/>
          <w:trHeight w:val="375"/>
        </w:trPr>
        <w:tc>
          <w:tcPr>
            <w:tcW w:w="636" w:type="dxa"/>
            <w:vMerge/>
            <w:tcBorders>
              <w:top w:val="nil"/>
              <w:left w:val="nil"/>
              <w:bottom w:val="nil"/>
              <w:right w:val="nil"/>
            </w:tcBorders>
            <w:vAlign w:val="center"/>
          </w:tcPr>
          <w:p w:rsidR="00E101EA" w:rsidRDefault="00E101EA">
            <w:pPr>
              <w:widowControl/>
              <w:jc w:val="left"/>
              <w:rPr>
                <w:rFonts w:ascii="宋体" w:eastAsia="宋体" w:hAnsi="宋体" w:cs="Times New Roman"/>
                <w:color w:val="000000" w:themeColor="text1"/>
                <w:kern w:val="0"/>
                <w:szCs w:val="21"/>
                <w:u w:val="single"/>
              </w:rPr>
            </w:pPr>
          </w:p>
        </w:tc>
        <w:tc>
          <w:tcPr>
            <w:tcW w:w="6452" w:type="dxa"/>
            <w:tcBorders>
              <w:top w:val="nil"/>
              <w:left w:val="nil"/>
              <w:bottom w:val="nil"/>
              <w:right w:val="nil"/>
            </w:tcBorders>
            <w:vAlign w:val="center"/>
          </w:tcPr>
          <w:p w:rsidR="00E101EA" w:rsidRDefault="00584E12">
            <w:pPr>
              <w:widowControl/>
              <w:jc w:val="left"/>
              <w:rPr>
                <w:rFonts w:ascii="宋体" w:eastAsia="宋体" w:hAnsi="宋体" w:cs="Times New Roman"/>
                <w:color w:val="000000" w:themeColor="text1"/>
                <w:kern w:val="0"/>
                <w:szCs w:val="21"/>
                <w:u w:val="single"/>
              </w:rPr>
            </w:pPr>
            <w:r>
              <w:rPr>
                <w:rFonts w:ascii="宋体" w:eastAsia="宋体" w:hAnsi="宋体" w:cs="Times New Roman" w:hint="eastAsia"/>
                <w:color w:val="000000" w:themeColor="text1"/>
                <w:kern w:val="0"/>
                <w:szCs w:val="21"/>
                <w:u w:val="single"/>
              </w:rPr>
              <w:t>基准日期</w:t>
            </w:r>
            <w:r>
              <w:rPr>
                <w:rFonts w:ascii="宋体" w:eastAsia="宋体" w:hAnsi="宋体" w:cs="Times New Roman"/>
                <w:color w:val="000000" w:themeColor="text1"/>
                <w:kern w:val="0"/>
                <w:szCs w:val="21"/>
                <w:u w:val="single"/>
              </w:rPr>
              <w:t>执行的</w:t>
            </w:r>
            <w:r>
              <w:rPr>
                <w:rFonts w:ascii="宋体" w:eastAsia="宋体" w:hAnsi="宋体" w:cs="Times New Roman"/>
                <w:snapToGrid w:val="0"/>
                <w:color w:val="000000" w:themeColor="text1"/>
                <w:kern w:val="0"/>
                <w:szCs w:val="21"/>
                <w:u w:val="single"/>
              </w:rPr>
              <w:t>《</w:t>
            </w:r>
            <w:r>
              <w:rPr>
                <w:rFonts w:ascii="宋体" w:eastAsia="宋体" w:hAnsi="宋体" w:cs="Times New Roman" w:hint="eastAsia"/>
                <w:snapToGrid w:val="0"/>
                <w:color w:val="000000" w:themeColor="text1"/>
                <w:kern w:val="0"/>
                <w:szCs w:val="21"/>
                <w:u w:val="single"/>
              </w:rPr>
              <w:t>广州地区建设工程常用材料税前综合价格</w:t>
            </w:r>
            <w:r>
              <w:rPr>
                <w:rFonts w:ascii="宋体" w:eastAsia="宋体" w:hAnsi="宋体" w:cs="Times New Roman"/>
                <w:snapToGrid w:val="0"/>
                <w:color w:val="000000" w:themeColor="text1"/>
                <w:kern w:val="0"/>
                <w:szCs w:val="21"/>
                <w:u w:val="single"/>
              </w:rPr>
              <w:t>》</w:t>
            </w:r>
          </w:p>
        </w:tc>
        <w:tc>
          <w:tcPr>
            <w:tcW w:w="1701" w:type="dxa"/>
            <w:vMerge/>
            <w:tcBorders>
              <w:top w:val="nil"/>
              <w:left w:val="nil"/>
              <w:bottom w:val="nil"/>
              <w:right w:val="nil"/>
            </w:tcBorders>
            <w:vAlign w:val="center"/>
          </w:tcPr>
          <w:p w:rsidR="00E101EA" w:rsidRDefault="00E101EA">
            <w:pPr>
              <w:widowControl/>
              <w:jc w:val="left"/>
              <w:rPr>
                <w:rFonts w:ascii="宋体" w:eastAsia="宋体" w:hAnsi="宋体" w:cs="Times New Roman"/>
                <w:color w:val="000000" w:themeColor="text1"/>
                <w:kern w:val="0"/>
                <w:szCs w:val="21"/>
                <w:u w:val="single"/>
              </w:rPr>
            </w:pPr>
          </w:p>
        </w:tc>
        <w:tc>
          <w:tcPr>
            <w:tcW w:w="1669" w:type="dxa"/>
            <w:vMerge/>
            <w:tcBorders>
              <w:top w:val="nil"/>
              <w:left w:val="nil"/>
              <w:bottom w:val="nil"/>
              <w:right w:val="nil"/>
            </w:tcBorders>
            <w:vAlign w:val="center"/>
          </w:tcPr>
          <w:p w:rsidR="00E101EA" w:rsidRDefault="00E101EA">
            <w:pPr>
              <w:widowControl/>
              <w:jc w:val="left"/>
              <w:rPr>
                <w:rFonts w:ascii="宋体" w:eastAsia="宋体" w:hAnsi="宋体" w:cs="Times New Roman"/>
                <w:color w:val="000000" w:themeColor="text1"/>
                <w:kern w:val="0"/>
                <w:szCs w:val="21"/>
                <w:u w:val="single"/>
              </w:rPr>
            </w:pPr>
          </w:p>
        </w:tc>
      </w:tr>
    </w:tbl>
    <w:p w:rsidR="00E101EA" w:rsidRDefault="00E101EA">
      <w:pPr>
        <w:adjustRightInd w:val="0"/>
        <w:snapToGrid w:val="0"/>
        <w:ind w:right="11" w:firstLineChars="192" w:firstLine="403"/>
        <w:rPr>
          <w:rFonts w:ascii="宋体" w:eastAsia="宋体" w:hAnsi="宋体" w:cs="Times New Roman"/>
          <w:snapToGrid w:val="0"/>
          <w:color w:val="000000" w:themeColor="text1"/>
          <w:kern w:val="0"/>
          <w:szCs w:val="21"/>
          <w:u w:val="single"/>
        </w:rPr>
      </w:pPr>
    </w:p>
    <w:p w:rsidR="00E101EA" w:rsidRDefault="00584E12">
      <w:pPr>
        <w:spacing w:line="360" w:lineRule="auto"/>
        <w:ind w:leftChars="30" w:left="63" w:firstLineChars="150" w:firstLine="315"/>
        <w:jc w:val="left"/>
        <w:rPr>
          <w:rFonts w:ascii="宋体" w:eastAsia="宋体" w:hAnsi="宋体" w:cs="Times New Roman"/>
          <w:color w:val="000000" w:themeColor="text1"/>
          <w:kern w:val="0"/>
          <w:szCs w:val="21"/>
        </w:rPr>
      </w:pPr>
      <w:bookmarkStart w:id="1365" w:name="_Toc503856431"/>
      <w:r>
        <w:rPr>
          <w:rFonts w:ascii="宋体" w:eastAsia="宋体" w:hAnsi="宋体" w:cs="Times New Roman"/>
          <w:color w:val="000000" w:themeColor="text1"/>
          <w:kern w:val="0"/>
          <w:szCs w:val="21"/>
        </w:rPr>
        <w:t>价差</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实际施工期间的《</w:t>
      </w:r>
      <w:r>
        <w:rPr>
          <w:rFonts w:ascii="宋体" w:eastAsia="宋体" w:hAnsi="宋体" w:cs="Times New Roman" w:hint="eastAsia"/>
          <w:color w:val="000000" w:themeColor="text1"/>
          <w:kern w:val="0"/>
          <w:szCs w:val="21"/>
        </w:rPr>
        <w:t>广州地区建设工程常用材料税前综合价格</w:t>
      </w:r>
      <w:r>
        <w:rPr>
          <w:rFonts w:ascii="宋体" w:eastAsia="宋体" w:hAnsi="宋体" w:cs="Times New Roman"/>
          <w:color w:val="000000" w:themeColor="text1"/>
          <w:kern w:val="0"/>
          <w:szCs w:val="21"/>
        </w:rPr>
        <w:t>》价格</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bookmarkStart w:id="1366" w:name="_Hlk74832985"/>
      <w:r>
        <w:rPr>
          <w:rFonts w:ascii="宋体" w:eastAsia="宋体" w:hAnsi="宋体" w:cs="Times New Roman" w:hint="eastAsia"/>
          <w:color w:val="000000" w:themeColor="text1"/>
          <w:kern w:val="0"/>
          <w:szCs w:val="21"/>
        </w:rPr>
        <w:t>基准日期</w:t>
      </w:r>
      <w:bookmarkEnd w:id="1366"/>
      <w:r>
        <w:rPr>
          <w:rFonts w:ascii="宋体" w:eastAsia="宋体" w:hAnsi="宋体" w:cs="Times New Roman"/>
          <w:color w:val="000000" w:themeColor="text1"/>
          <w:kern w:val="0"/>
          <w:szCs w:val="21"/>
        </w:rPr>
        <w:t>的《</w:t>
      </w:r>
      <w:r>
        <w:rPr>
          <w:rFonts w:ascii="宋体" w:eastAsia="宋体" w:hAnsi="宋体" w:cs="Times New Roman" w:hint="eastAsia"/>
          <w:color w:val="000000" w:themeColor="text1"/>
          <w:kern w:val="0"/>
          <w:szCs w:val="21"/>
        </w:rPr>
        <w:t>广州地区建设工程常用材料税前综合价格</w:t>
      </w:r>
      <w:r>
        <w:rPr>
          <w:rFonts w:ascii="宋体" w:eastAsia="宋体" w:hAnsi="宋体" w:cs="Times New Roman"/>
          <w:color w:val="000000" w:themeColor="text1"/>
          <w:kern w:val="0"/>
          <w:szCs w:val="21"/>
        </w:rPr>
        <w:t>》价格</w:t>
      </w:r>
      <w:r>
        <w:rPr>
          <w:rFonts w:ascii="宋体" w:eastAsia="宋体" w:hAnsi="宋体" w:cs="Times New Roman"/>
          <w:color w:val="000000" w:themeColor="text1"/>
          <w:kern w:val="0"/>
          <w:szCs w:val="21"/>
        </w:rPr>
        <w:t>×1.05</w:t>
      </w:r>
      <w:r>
        <w:rPr>
          <w:rFonts w:ascii="宋体" w:eastAsia="宋体" w:hAnsi="宋体" w:cs="Times New Roman"/>
          <w:color w:val="000000" w:themeColor="text1"/>
          <w:kern w:val="0"/>
          <w:szCs w:val="21"/>
        </w:rPr>
        <w:t>）</w:t>
      </w:r>
      <w:bookmarkEnd w:id="1365"/>
    </w:p>
    <w:p w:rsidR="00E101EA" w:rsidRDefault="00584E12">
      <w:pPr>
        <w:spacing w:line="360" w:lineRule="auto"/>
        <w:jc w:val="left"/>
        <w:rPr>
          <w:rFonts w:ascii="宋体" w:eastAsia="宋体" w:hAnsi="宋体"/>
          <w:color w:val="000000" w:themeColor="text1"/>
          <w:kern w:val="0"/>
          <w:szCs w:val="21"/>
        </w:rPr>
      </w:pPr>
      <w:r>
        <w:rPr>
          <w:rFonts w:ascii="宋体" w:eastAsia="宋体" w:hAnsi="宋体" w:hint="eastAsia"/>
          <w:color w:val="000000" w:themeColor="text1"/>
          <w:kern w:val="0"/>
          <w:sz w:val="22"/>
        </w:rPr>
        <w:t>备注：</w:t>
      </w:r>
      <w:r>
        <w:rPr>
          <w:rFonts w:ascii="宋体" w:eastAsia="宋体" w:hAnsi="宋体" w:cs="Times New Roman" w:hint="eastAsia"/>
          <w:color w:val="000000" w:themeColor="text1"/>
          <w:kern w:val="0"/>
          <w:szCs w:val="21"/>
        </w:rPr>
        <w:t>以上钢筋、结构用型钢、混凝土</w:t>
      </w:r>
      <w:proofErr w:type="gramStart"/>
      <w:r>
        <w:rPr>
          <w:rFonts w:ascii="宋体" w:eastAsia="宋体" w:hAnsi="宋体" w:cs="Times New Roman" w:hint="eastAsia"/>
          <w:color w:val="000000" w:themeColor="text1"/>
          <w:kern w:val="0"/>
          <w:szCs w:val="21"/>
        </w:rPr>
        <w:t>工程量指清单</w:t>
      </w:r>
      <w:proofErr w:type="gramEnd"/>
      <w:r>
        <w:rPr>
          <w:rFonts w:ascii="宋体" w:eastAsia="宋体" w:hAnsi="宋体" w:cs="Times New Roman" w:hint="eastAsia"/>
          <w:color w:val="000000" w:themeColor="text1"/>
          <w:kern w:val="0"/>
          <w:szCs w:val="21"/>
        </w:rPr>
        <w:t>工程量。</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bookmarkStart w:id="1367" w:name="_Toc503856432"/>
      <w:r>
        <w:rPr>
          <w:rFonts w:ascii="宋体" w:eastAsia="宋体" w:hAnsi="宋体" w:cs="Times New Roman"/>
          <w:color w:val="000000" w:themeColor="text1"/>
          <w:kern w:val="0"/>
          <w:szCs w:val="21"/>
        </w:rPr>
        <w:t>承包人应在以上情况发生后，将调整原因、金额以书面形式通知监理单位，经监理单位和发包人批准后作为调整合同价款及拨付工程进度款的依据</w:t>
      </w:r>
      <w:r>
        <w:rPr>
          <w:rFonts w:ascii="宋体" w:eastAsia="宋体" w:hAnsi="宋体" w:cs="Times New Roman" w:hint="eastAsia"/>
          <w:color w:val="000000" w:themeColor="text1"/>
          <w:kern w:val="0"/>
          <w:szCs w:val="21"/>
        </w:rPr>
        <w:t>，材料价差款项经确认后每季度累计达</w:t>
      </w:r>
      <w:r>
        <w:rPr>
          <w:rFonts w:ascii="宋体" w:eastAsia="宋体" w:hAnsi="宋体" w:cs="Times New Roman"/>
          <w:color w:val="000000" w:themeColor="text1"/>
          <w:kern w:val="0"/>
          <w:szCs w:val="21"/>
        </w:rPr>
        <w:t>400</w:t>
      </w:r>
      <w:r>
        <w:rPr>
          <w:rFonts w:ascii="宋体" w:eastAsia="宋体" w:hAnsi="宋体" w:cs="Times New Roman"/>
          <w:color w:val="000000" w:themeColor="text1"/>
          <w:kern w:val="0"/>
          <w:szCs w:val="21"/>
        </w:rPr>
        <w:t>万元（如不足</w:t>
      </w:r>
      <w:r>
        <w:rPr>
          <w:rFonts w:ascii="宋体" w:eastAsia="宋体" w:hAnsi="宋体" w:cs="Times New Roman"/>
          <w:color w:val="000000" w:themeColor="text1"/>
          <w:kern w:val="0"/>
          <w:szCs w:val="21"/>
        </w:rPr>
        <w:t>400</w:t>
      </w:r>
      <w:r>
        <w:rPr>
          <w:rFonts w:ascii="宋体" w:eastAsia="宋体" w:hAnsi="宋体" w:cs="Times New Roman" w:hint="eastAsia"/>
          <w:color w:val="000000" w:themeColor="text1"/>
          <w:kern w:val="0"/>
          <w:szCs w:val="21"/>
        </w:rPr>
        <w:t>万，则计入下个季度），则双方需另行签订补充协议，并将当期数额并入工程进度款支付</w:t>
      </w:r>
      <w:r>
        <w:rPr>
          <w:rFonts w:ascii="宋体" w:eastAsia="宋体" w:hAnsi="宋体" w:cs="Times New Roman"/>
          <w:color w:val="000000" w:themeColor="text1"/>
          <w:kern w:val="0"/>
          <w:szCs w:val="21"/>
        </w:rPr>
        <w:t>。监理单位收到后审核并签署初审意见，发包人最迟于结算前予以审定。</w:t>
      </w:r>
      <w:bookmarkEnd w:id="1367"/>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68" w:name="_Toc52183914"/>
      <w:bookmarkStart w:id="1369" w:name="_Toc140222686"/>
      <w:bookmarkStart w:id="1370" w:name="_Toc31484"/>
      <w:r>
        <w:rPr>
          <w:rFonts w:ascii="宋体" w:eastAsia="宋体" w:hAnsi="宋体" w:cs="Times New Roman"/>
          <w:b/>
          <w:color w:val="000000" w:themeColor="text1"/>
          <w:kern w:val="0"/>
          <w:sz w:val="24"/>
          <w:szCs w:val="24"/>
        </w:rPr>
        <w:lastRenderedPageBreak/>
        <w:t>第</w:t>
      </w:r>
      <w:r>
        <w:rPr>
          <w:rFonts w:ascii="宋体" w:eastAsia="宋体" w:hAnsi="宋体" w:cs="Times New Roman"/>
          <w:b/>
          <w:color w:val="000000" w:themeColor="text1"/>
          <w:kern w:val="0"/>
          <w:sz w:val="24"/>
          <w:szCs w:val="24"/>
        </w:rPr>
        <w:t>17</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合同价格与支付</w:t>
      </w:r>
      <w:bookmarkEnd w:id="1368"/>
      <w:bookmarkEnd w:id="1369"/>
      <w:bookmarkEnd w:id="1370"/>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17.1 </w:t>
      </w:r>
      <w:r>
        <w:rPr>
          <w:rFonts w:ascii="宋体" w:eastAsia="宋体" w:hAnsi="宋体" w:cs="Times New Roman"/>
          <w:b/>
          <w:bCs/>
          <w:color w:val="000000" w:themeColor="text1"/>
          <w:kern w:val="0"/>
          <w:sz w:val="22"/>
        </w:rPr>
        <w:t>合同价格</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约定如下：</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17.1.1</w:t>
      </w:r>
      <w:r>
        <w:rPr>
          <w:rFonts w:ascii="宋体" w:eastAsia="宋体" w:hAnsi="宋体" w:cs="Times New Roman"/>
          <w:b/>
          <w:bCs/>
          <w:color w:val="000000" w:themeColor="text1"/>
          <w:kern w:val="0"/>
          <w:szCs w:val="21"/>
        </w:rPr>
        <w:t>勘察费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本工程中标勘察费仅作为签约暂定合同价。勘察费结算价为：</w:t>
      </w:r>
      <w:r>
        <w:rPr>
          <w:rFonts w:ascii="宋体" w:eastAsia="宋体" w:hAnsi="宋体" w:cs="Times New Roman"/>
          <w:bCs/>
          <w:color w:val="000000" w:themeColor="text1"/>
          <w:kern w:val="0"/>
          <w:szCs w:val="21"/>
        </w:rPr>
        <w:t>结算时总价按</w:t>
      </w:r>
      <w:r>
        <w:rPr>
          <w:rFonts w:ascii="宋体" w:eastAsia="宋体" w:hAnsi="宋体" w:cs="Times New Roman" w:hint="eastAsia"/>
          <w:bCs/>
          <w:color w:val="000000" w:themeColor="text1"/>
          <w:kern w:val="0"/>
          <w:szCs w:val="21"/>
        </w:rPr>
        <w:t>照</w:t>
      </w:r>
      <w:r>
        <w:rPr>
          <w:rFonts w:ascii="宋体" w:eastAsia="宋体" w:hAnsi="宋体" w:cs="Times New Roman"/>
          <w:bCs/>
          <w:color w:val="000000" w:themeColor="text1"/>
          <w:kern w:val="0"/>
          <w:szCs w:val="21"/>
        </w:rPr>
        <w:t>发包人确认实际工程量乘以包干单价</w:t>
      </w:r>
      <w:r>
        <w:rPr>
          <w:rFonts w:ascii="宋体" w:eastAsia="宋体" w:hAnsi="宋体" w:cs="Times New Roman" w:hint="eastAsia"/>
          <w:bCs/>
          <w:color w:val="000000" w:themeColor="text1"/>
          <w:kern w:val="0"/>
          <w:szCs w:val="21"/>
        </w:rPr>
        <w:t>计算</w:t>
      </w:r>
      <w:r>
        <w:rPr>
          <w:rFonts w:ascii="宋体" w:eastAsia="宋体" w:hAnsi="宋体" w:cs="Times New Roman"/>
          <w:bCs/>
          <w:color w:val="000000" w:themeColor="text1"/>
          <w:kern w:val="0"/>
          <w:szCs w:val="21"/>
        </w:rPr>
        <w:t>。</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17.1.2</w:t>
      </w:r>
      <w:r>
        <w:rPr>
          <w:rFonts w:ascii="宋体" w:eastAsia="宋体" w:hAnsi="宋体" w:cs="Times New Roman"/>
          <w:b/>
          <w:bCs/>
          <w:color w:val="000000" w:themeColor="text1"/>
          <w:kern w:val="0"/>
          <w:szCs w:val="21"/>
        </w:rPr>
        <w:t>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设计费</w:t>
      </w:r>
      <w:r>
        <w:rPr>
          <w:rFonts w:ascii="宋体" w:eastAsia="宋体" w:hAnsi="宋体" w:cs="Times New Roman"/>
          <w:bCs/>
          <w:color w:val="000000" w:themeColor="text1"/>
          <w:kern w:val="0"/>
          <w:szCs w:val="21"/>
        </w:rPr>
        <w:t>结算时总价按照包干单价乘以《建设工程规划许可证》的建筑面积计算</w:t>
      </w:r>
      <w:r>
        <w:rPr>
          <w:rFonts w:ascii="宋体" w:eastAsia="宋体" w:hAnsi="宋体" w:cs="Times New Roman" w:hint="eastAsia"/>
          <w:bCs/>
          <w:color w:val="000000" w:themeColor="text1"/>
          <w:kern w:val="0"/>
          <w:szCs w:val="21"/>
        </w:rPr>
        <w:t>，未进行装修设计的区域按合同约定扣除相应的设计费</w:t>
      </w:r>
      <w:r>
        <w:rPr>
          <w:rFonts w:ascii="宋体" w:eastAsia="宋体" w:hAnsi="宋体" w:cs="Times New Roman"/>
          <w:color w:val="000000" w:themeColor="text1"/>
          <w:kern w:val="0"/>
          <w:szCs w:val="21"/>
        </w:rPr>
        <w:t>；经施工图审查单位审核完成后，由于发包人原因导致项目使用功能产生重大修改，需签订补充协议。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承包人根据发包人要求指派的设计代表驻施工现场，</w:t>
      </w:r>
      <w:r>
        <w:rPr>
          <w:rFonts w:ascii="宋体" w:eastAsia="宋体" w:hAnsi="宋体" w:cs="Times New Roman" w:hint="eastAsia"/>
          <w:color w:val="000000" w:themeColor="text1"/>
          <w:kern w:val="0"/>
          <w:szCs w:val="21"/>
        </w:rPr>
        <w:t>费用已包含在设计费中，承包人不得要求发包人另行支付</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17.1.3</w:t>
      </w:r>
      <w:r>
        <w:rPr>
          <w:rFonts w:ascii="宋体" w:eastAsia="宋体" w:hAnsi="宋体" w:cs="Times New Roman"/>
          <w:b/>
          <w:bCs/>
          <w:color w:val="000000" w:themeColor="text1"/>
          <w:kern w:val="0"/>
          <w:szCs w:val="21"/>
        </w:rPr>
        <w:t>工程费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承包人应依据如下的方式编制本工程概算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、预算及工程费用：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本工程中标工程费仅作为签约合同价。待施工图审查通过后，根据确认的施工图纸，承包人依据如下规定</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按合同约定的方法编制施工图清单预算，由发包人委托的第三方造价咨询单位及发包人评审审定得出合同价格清单的单价及总价。具体原则如下：</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17.1.3.1</w:t>
      </w:r>
      <w:r>
        <w:rPr>
          <w:rFonts w:ascii="宋体" w:eastAsia="宋体" w:hAnsi="宋体" w:cs="Times New Roman"/>
          <w:b/>
          <w:color w:val="000000" w:themeColor="text1"/>
          <w:kern w:val="0"/>
          <w:szCs w:val="21"/>
        </w:rPr>
        <w:t>工程概算</w:t>
      </w:r>
      <w:r>
        <w:rPr>
          <w:rFonts w:ascii="宋体" w:eastAsia="宋体" w:hAnsi="宋体" w:cs="Times New Roman"/>
          <w:b/>
          <w:color w:val="000000" w:themeColor="text1"/>
          <w:kern w:val="0"/>
          <w:szCs w:val="18"/>
        </w:rPr>
        <w:t>（建安费）</w:t>
      </w:r>
      <w:r>
        <w:rPr>
          <w:rFonts w:ascii="宋体" w:eastAsia="宋体" w:hAnsi="宋体" w:cs="Times New Roman"/>
          <w:b/>
          <w:color w:val="000000" w:themeColor="text1"/>
          <w:kern w:val="0"/>
          <w:szCs w:val="21"/>
        </w:rPr>
        <w:t>、施工图预算编制原则：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（一）计价依据及原则：</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olor w:val="000000" w:themeColor="text1"/>
          <w:szCs w:val="21"/>
          <w:u w:val="single"/>
        </w:rPr>
      </w:pPr>
      <w:r>
        <w:rPr>
          <w:rFonts w:ascii="宋体" w:eastAsia="宋体" w:hAnsi="宋体" w:hint="eastAsia"/>
          <w:color w:val="000000" w:themeColor="text1"/>
        </w:rPr>
        <w:t>1</w:t>
      </w:r>
      <w:r>
        <w:rPr>
          <w:rFonts w:ascii="宋体" w:eastAsia="宋体" w:hAnsi="宋体" w:hint="eastAsia"/>
          <w:color w:val="000000" w:themeColor="text1"/>
        </w:rPr>
        <w:t>、如工程概算</w:t>
      </w:r>
      <w:r>
        <w:rPr>
          <w:rFonts w:ascii="宋体" w:eastAsia="宋体" w:hAnsi="宋体"/>
          <w:color w:val="000000" w:themeColor="text1"/>
        </w:rPr>
        <w:t>（建安费）</w:t>
      </w:r>
      <w:r>
        <w:rPr>
          <w:rFonts w:ascii="宋体" w:eastAsia="宋体" w:hAnsi="宋体" w:hint="eastAsia"/>
          <w:color w:val="000000" w:themeColor="text1"/>
        </w:rPr>
        <w:t>、施工图预算（采用中标单价计取）小于或等于工程费中标金额时，</w:t>
      </w:r>
      <w:r>
        <w:rPr>
          <w:rFonts w:ascii="宋体" w:eastAsia="宋体" w:hAnsi="宋体" w:hint="eastAsia"/>
          <w:color w:val="000000" w:themeColor="text1"/>
          <w:szCs w:val="21"/>
          <w:u w:val="single"/>
        </w:rPr>
        <w:t>具体计价方式如下：</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1</w:t>
      </w:r>
      <w:r>
        <w:rPr>
          <w:rFonts w:ascii="宋体" w:eastAsia="宋体" w:hAnsi="宋体" w:hint="eastAsia"/>
          <w:color w:val="000000" w:themeColor="text1"/>
          <w:szCs w:val="21"/>
        </w:rPr>
        <w:t>）</w:t>
      </w:r>
      <w:r>
        <w:rPr>
          <w:rFonts w:ascii="宋体" w:eastAsia="宋体" w:hAnsi="宋体"/>
          <w:color w:val="000000" w:themeColor="text1"/>
          <w:szCs w:val="21"/>
        </w:rPr>
        <w:t>分部分项工程量清单部分按</w:t>
      </w:r>
      <w:r>
        <w:rPr>
          <w:rFonts w:ascii="宋体" w:eastAsia="宋体" w:hAnsi="宋体" w:hint="eastAsia"/>
          <w:color w:val="000000" w:themeColor="text1"/>
          <w:szCs w:val="21"/>
        </w:rPr>
        <w:t>下列计价</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工程量根据合同相关条款进行计量，综合单价按中标综合单价计入；</w:t>
      </w:r>
      <w:r>
        <w:rPr>
          <w:rFonts w:ascii="宋体" w:eastAsia="宋体" w:hAnsi="宋体"/>
          <w:color w:val="000000" w:themeColor="text1"/>
          <w:szCs w:val="21"/>
        </w:rPr>
        <w:t>承包人交回的工程量清单内的所有单价均视作已包括清单的项目特征、工作内容、图纸说明、技术条件说明、国家现行《建设工程工程量清单计价规范》</w:t>
      </w:r>
      <w:r>
        <w:rPr>
          <w:rFonts w:ascii="宋体" w:eastAsia="宋体" w:hAnsi="宋体" w:hint="eastAsia"/>
          <w:color w:val="000000" w:themeColor="text1"/>
          <w:szCs w:val="21"/>
        </w:rPr>
        <w:t>所需的一切费用和利润的综合单价。</w:t>
      </w:r>
    </w:p>
    <w:p w:rsidR="00E101EA" w:rsidRDefault="00584E12">
      <w:pPr>
        <w:pStyle w:val="24"/>
        <w:spacing w:after="0" w:line="360" w:lineRule="auto"/>
        <w:ind w:leftChars="0" w:left="0"/>
        <w:rPr>
          <w:rFonts w:ascii="宋体" w:eastAsia="宋体" w:hAnsi="宋体"/>
          <w:color w:val="000000" w:themeColor="text1"/>
          <w:szCs w:val="21"/>
        </w:rPr>
      </w:pPr>
      <w:r>
        <w:rPr>
          <w:rFonts w:ascii="宋体" w:eastAsia="宋体" w:hAnsi="宋体" w:hint="eastAsia"/>
          <w:color w:val="000000" w:themeColor="text1"/>
          <w:szCs w:val="21"/>
        </w:rPr>
        <w:t>对于施工图预算无清单沿用且无类似项目换算的，执行变更条款，但</w:t>
      </w:r>
      <w:proofErr w:type="gramStart"/>
      <w:r>
        <w:rPr>
          <w:rFonts w:ascii="宋体" w:eastAsia="宋体" w:hAnsi="宋体" w:hint="eastAsia"/>
          <w:color w:val="000000" w:themeColor="text1"/>
          <w:szCs w:val="21"/>
        </w:rPr>
        <w:t>信息价</w:t>
      </w:r>
      <w:proofErr w:type="gramEnd"/>
      <w:r>
        <w:rPr>
          <w:rFonts w:ascii="宋体" w:eastAsia="宋体" w:hAnsi="宋体" w:hint="eastAsia"/>
          <w:color w:val="000000" w:themeColor="text1"/>
          <w:szCs w:val="21"/>
        </w:rPr>
        <w:t>基准日期以本项目投标截止日期前</w:t>
      </w:r>
      <w:r>
        <w:rPr>
          <w:rFonts w:ascii="宋体" w:eastAsia="宋体" w:hAnsi="宋体" w:hint="eastAsia"/>
          <w:color w:val="000000" w:themeColor="text1"/>
          <w:szCs w:val="21"/>
        </w:rPr>
        <w:t>28</w:t>
      </w:r>
      <w:r>
        <w:rPr>
          <w:rFonts w:ascii="宋体" w:eastAsia="宋体" w:hAnsi="宋体" w:hint="eastAsia"/>
          <w:color w:val="000000" w:themeColor="text1"/>
          <w:szCs w:val="21"/>
        </w:rPr>
        <w:t>天所属月份采用的广州市建设工程造价管理站发布的</w:t>
      </w:r>
      <w:proofErr w:type="gramStart"/>
      <w:r>
        <w:rPr>
          <w:rFonts w:ascii="宋体" w:eastAsia="宋体" w:hAnsi="宋体" w:hint="eastAsia"/>
          <w:color w:val="000000" w:themeColor="text1"/>
          <w:szCs w:val="21"/>
        </w:rPr>
        <w:t>信息价</w:t>
      </w:r>
      <w:proofErr w:type="gramEnd"/>
      <w:r>
        <w:rPr>
          <w:rFonts w:ascii="宋体" w:eastAsia="宋体" w:hAnsi="宋体" w:hint="eastAsia"/>
          <w:color w:val="000000" w:themeColor="text1"/>
          <w:szCs w:val="21"/>
        </w:rPr>
        <w:t>的时间为准。</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2</w:t>
      </w:r>
      <w:r>
        <w:rPr>
          <w:rFonts w:ascii="宋体" w:eastAsia="宋体" w:hAnsi="宋体" w:hint="eastAsia"/>
          <w:color w:val="000000" w:themeColor="text1"/>
          <w:szCs w:val="21"/>
        </w:rPr>
        <w:t>）绿色施工安全防护措施费计价方式</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color w:val="000000" w:themeColor="text1"/>
          <w:szCs w:val="21"/>
        </w:rPr>
        <w:t xml:space="preserve"> </w:t>
      </w:r>
      <w:r>
        <w:rPr>
          <w:rFonts w:ascii="宋体" w:eastAsia="宋体" w:hAnsi="宋体" w:hint="eastAsia"/>
          <w:color w:val="000000" w:themeColor="text1"/>
          <w:szCs w:val="21"/>
        </w:rPr>
        <w:t>施工图预算的绿色施工安全防护措施费可按照</w:t>
      </w:r>
      <w:r>
        <w:rPr>
          <w:rFonts w:ascii="宋体" w:eastAsia="宋体" w:hAnsi="宋体"/>
          <w:color w:val="000000" w:themeColor="text1"/>
          <w:szCs w:val="21"/>
        </w:rPr>
        <w:t>:[</w:t>
      </w:r>
      <w:r>
        <w:rPr>
          <w:rFonts w:ascii="宋体" w:eastAsia="宋体" w:hAnsi="宋体"/>
          <w:color w:val="000000" w:themeColor="text1"/>
          <w:szCs w:val="21"/>
        </w:rPr>
        <w:t>绿色施工安全防护措施费</w:t>
      </w:r>
      <w:r>
        <w:rPr>
          <w:rFonts w:ascii="宋体" w:eastAsia="宋体" w:hAnsi="宋体"/>
          <w:color w:val="000000" w:themeColor="text1"/>
          <w:szCs w:val="21"/>
        </w:rPr>
        <w:t>(</w:t>
      </w:r>
      <w:r>
        <w:rPr>
          <w:rFonts w:ascii="宋体" w:eastAsia="宋体" w:hAnsi="宋体"/>
          <w:color w:val="000000" w:themeColor="text1"/>
          <w:szCs w:val="21"/>
        </w:rPr>
        <w:t>不含税部分</w:t>
      </w:r>
      <w:r>
        <w:rPr>
          <w:rFonts w:ascii="宋体" w:eastAsia="宋体" w:hAnsi="宋体"/>
          <w:color w:val="000000" w:themeColor="text1"/>
          <w:szCs w:val="21"/>
        </w:rPr>
        <w:t>) /(</w:t>
      </w:r>
      <w:r>
        <w:rPr>
          <w:rFonts w:ascii="宋体" w:eastAsia="宋体" w:hAnsi="宋体"/>
          <w:color w:val="000000" w:themeColor="text1"/>
          <w:szCs w:val="21"/>
        </w:rPr>
        <w:t>不含税</w:t>
      </w:r>
      <w:r>
        <w:rPr>
          <w:rFonts w:ascii="宋体" w:eastAsia="宋体" w:hAnsi="宋体" w:hint="eastAsia"/>
          <w:color w:val="000000" w:themeColor="text1"/>
          <w:szCs w:val="21"/>
        </w:rPr>
        <w:t>建安费中标价</w:t>
      </w:r>
      <w:r>
        <w:rPr>
          <w:rFonts w:ascii="宋体" w:eastAsia="宋体" w:hAnsi="宋体"/>
          <w:color w:val="000000" w:themeColor="text1"/>
          <w:szCs w:val="21"/>
        </w:rPr>
        <w:t>-</w:t>
      </w:r>
      <w:r>
        <w:rPr>
          <w:rFonts w:ascii="宋体" w:eastAsia="宋体" w:hAnsi="宋体"/>
          <w:color w:val="000000" w:themeColor="text1"/>
          <w:szCs w:val="21"/>
        </w:rPr>
        <w:t>绿色施工安全防护措施费</w:t>
      </w:r>
      <w:r>
        <w:rPr>
          <w:rFonts w:ascii="宋体" w:eastAsia="宋体" w:hAnsi="宋体"/>
          <w:color w:val="000000" w:themeColor="text1"/>
          <w:szCs w:val="21"/>
        </w:rPr>
        <w:t>(</w:t>
      </w:r>
      <w:r>
        <w:rPr>
          <w:rFonts w:ascii="宋体" w:eastAsia="宋体" w:hAnsi="宋体"/>
          <w:color w:val="000000" w:themeColor="text1"/>
          <w:szCs w:val="21"/>
        </w:rPr>
        <w:t>不含税部分</w:t>
      </w:r>
      <w:r>
        <w:rPr>
          <w:rFonts w:ascii="宋体" w:eastAsia="宋体" w:hAnsi="宋体"/>
          <w:color w:val="000000" w:themeColor="text1"/>
          <w:szCs w:val="21"/>
        </w:rPr>
        <w:t>)-</w:t>
      </w:r>
      <w:r>
        <w:rPr>
          <w:rFonts w:ascii="宋体" w:eastAsia="宋体" w:hAnsi="宋体" w:hint="eastAsia"/>
          <w:color w:val="000000" w:themeColor="text1"/>
          <w:szCs w:val="21"/>
        </w:rPr>
        <w:t>暂列金额（不含税部分）</w:t>
      </w:r>
      <w:r>
        <w:rPr>
          <w:rFonts w:ascii="宋体" w:eastAsia="宋体" w:hAnsi="宋体"/>
          <w:color w:val="000000" w:themeColor="text1"/>
          <w:szCs w:val="21"/>
        </w:rPr>
        <w:t>-</w:t>
      </w:r>
      <w:r>
        <w:rPr>
          <w:rFonts w:ascii="宋体" w:eastAsia="宋体" w:hAnsi="宋体" w:hint="eastAsia"/>
          <w:color w:val="000000" w:themeColor="text1"/>
          <w:szCs w:val="21"/>
        </w:rPr>
        <w:t>暂估价部分（不含税部分）</w:t>
      </w:r>
      <w:r>
        <w:rPr>
          <w:rFonts w:ascii="宋体" w:eastAsia="宋体" w:hAnsi="宋体"/>
          <w:color w:val="000000" w:themeColor="text1"/>
          <w:szCs w:val="21"/>
        </w:rPr>
        <w:t>)</w:t>
      </w:r>
      <w:r>
        <w:rPr>
          <w:rFonts w:ascii="宋体" w:eastAsia="宋体" w:hAnsi="宋体"/>
          <w:color w:val="000000" w:themeColor="text1"/>
          <w:szCs w:val="21"/>
        </w:rPr>
        <w:t>的比例</w:t>
      </w:r>
      <w:r>
        <w:rPr>
          <w:rFonts w:ascii="宋体" w:eastAsia="宋体" w:hAnsi="宋体"/>
          <w:color w:val="000000" w:themeColor="text1"/>
          <w:szCs w:val="21"/>
        </w:rPr>
        <w:t>]*</w:t>
      </w:r>
      <w:r>
        <w:rPr>
          <w:rFonts w:ascii="宋体" w:eastAsia="宋体" w:hAnsi="宋体"/>
          <w:color w:val="000000" w:themeColor="text1"/>
          <w:szCs w:val="21"/>
        </w:rPr>
        <w:t>根据合同约定计算出的分部分项之和</w:t>
      </w:r>
      <w:r>
        <w:rPr>
          <w:rFonts w:ascii="宋体" w:eastAsia="宋体" w:hAnsi="宋体"/>
          <w:color w:val="000000" w:themeColor="text1"/>
          <w:szCs w:val="21"/>
        </w:rPr>
        <w:t>(</w:t>
      </w:r>
      <w:r>
        <w:rPr>
          <w:rFonts w:ascii="宋体" w:eastAsia="宋体" w:hAnsi="宋体"/>
          <w:color w:val="000000" w:themeColor="text1"/>
          <w:szCs w:val="21"/>
        </w:rPr>
        <w:t>不含税</w:t>
      </w:r>
      <w:r>
        <w:rPr>
          <w:rFonts w:ascii="宋体" w:eastAsia="宋体" w:hAnsi="宋体"/>
          <w:color w:val="000000" w:themeColor="text1"/>
          <w:szCs w:val="21"/>
        </w:rPr>
        <w:t xml:space="preserve">) </w:t>
      </w:r>
      <w:r>
        <w:rPr>
          <w:rFonts w:ascii="宋体" w:eastAsia="宋体" w:hAnsi="宋体" w:hint="eastAsia"/>
          <w:color w:val="000000" w:themeColor="text1"/>
          <w:szCs w:val="21"/>
        </w:rPr>
        <w:t>再计取税金，同比调增或调减外，</w:t>
      </w:r>
      <w:proofErr w:type="gramStart"/>
      <w:r>
        <w:rPr>
          <w:rFonts w:ascii="宋体" w:eastAsia="宋体" w:hAnsi="宋体" w:hint="eastAsia"/>
          <w:color w:val="000000" w:themeColor="text1"/>
          <w:szCs w:val="21"/>
        </w:rPr>
        <w:t>其余措施</w:t>
      </w:r>
      <w:proofErr w:type="gramEnd"/>
      <w:r>
        <w:rPr>
          <w:rFonts w:ascii="宋体" w:eastAsia="宋体" w:hAnsi="宋体" w:hint="eastAsia"/>
          <w:color w:val="000000" w:themeColor="text1"/>
          <w:szCs w:val="21"/>
        </w:rPr>
        <w:t>费</w:t>
      </w:r>
      <w:proofErr w:type="gramStart"/>
      <w:r>
        <w:rPr>
          <w:rFonts w:ascii="宋体" w:eastAsia="宋体" w:hAnsi="宋体" w:hint="eastAsia"/>
          <w:color w:val="000000" w:themeColor="text1"/>
          <w:szCs w:val="21"/>
        </w:rPr>
        <w:t>不</w:t>
      </w:r>
      <w:proofErr w:type="gramEnd"/>
      <w:r>
        <w:rPr>
          <w:rFonts w:ascii="宋体" w:eastAsia="宋体" w:hAnsi="宋体" w:hint="eastAsia"/>
          <w:color w:val="000000" w:themeColor="text1"/>
          <w:szCs w:val="21"/>
        </w:rPr>
        <w:t>另外计取。现场签证及变更</w:t>
      </w:r>
      <w:proofErr w:type="gramStart"/>
      <w:r>
        <w:rPr>
          <w:rFonts w:ascii="宋体" w:eastAsia="宋体" w:hAnsi="宋体" w:hint="eastAsia"/>
          <w:color w:val="000000" w:themeColor="text1"/>
          <w:szCs w:val="21"/>
        </w:rPr>
        <w:t>过引起</w:t>
      </w:r>
      <w:proofErr w:type="gramEnd"/>
      <w:r>
        <w:rPr>
          <w:rFonts w:ascii="宋体" w:eastAsia="宋体" w:hAnsi="宋体" w:hint="eastAsia"/>
          <w:color w:val="000000" w:themeColor="text1"/>
          <w:szCs w:val="21"/>
        </w:rPr>
        <w:t>的措施费用视为已包干在原投标报价内，不再调整。</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3</w:t>
      </w:r>
      <w:r>
        <w:rPr>
          <w:rFonts w:ascii="宋体" w:eastAsia="宋体" w:hAnsi="宋体" w:hint="eastAsia"/>
          <w:color w:val="000000" w:themeColor="text1"/>
          <w:szCs w:val="21"/>
        </w:rPr>
        <w:t>）</w:t>
      </w:r>
      <w:r>
        <w:rPr>
          <w:rFonts w:ascii="宋体" w:eastAsia="宋体" w:hAnsi="宋体"/>
          <w:color w:val="000000" w:themeColor="text1"/>
          <w:szCs w:val="21"/>
        </w:rPr>
        <w:t>其他项目清单计价方式</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）暂列金额：按分部分项工程费的</w:t>
      </w:r>
      <w:r>
        <w:rPr>
          <w:rFonts w:ascii="宋体" w:eastAsia="宋体" w:hAnsi="宋体" w:hint="eastAsia"/>
          <w:color w:val="000000" w:themeColor="text1"/>
          <w:szCs w:val="21"/>
        </w:rPr>
        <w:t>10%</w:t>
      </w:r>
      <w:r>
        <w:rPr>
          <w:rFonts w:ascii="宋体" w:eastAsia="宋体" w:hAnsi="宋体" w:hint="eastAsia"/>
          <w:color w:val="000000" w:themeColor="text1"/>
          <w:szCs w:val="21"/>
        </w:rPr>
        <w:t>计算。</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lastRenderedPageBreak/>
        <w:t>2</w:t>
      </w:r>
      <w:r>
        <w:rPr>
          <w:rFonts w:ascii="宋体" w:eastAsia="宋体" w:hAnsi="宋体" w:hint="eastAsia"/>
          <w:color w:val="000000" w:themeColor="text1"/>
          <w:szCs w:val="21"/>
        </w:rPr>
        <w:t>）预算包干费：按中标价计算，本项费用除了综合考虑相关文件规定的承包内容外还需整体考虑基坑支护的降水费用（包括但不限于轻型降排水措施、喷射管井措施以及其他措施），该费用由承包</w:t>
      </w:r>
      <w:r>
        <w:rPr>
          <w:rFonts w:ascii="宋体" w:eastAsia="宋体" w:hAnsi="宋体" w:hint="eastAsia"/>
          <w:color w:val="000000" w:themeColor="text1"/>
          <w:szCs w:val="21"/>
        </w:rPr>
        <w:t>人在投标报价</w:t>
      </w:r>
      <w:proofErr w:type="gramStart"/>
      <w:r>
        <w:rPr>
          <w:rFonts w:ascii="宋体" w:eastAsia="宋体" w:hAnsi="宋体" w:hint="eastAsia"/>
          <w:color w:val="000000" w:themeColor="text1"/>
          <w:szCs w:val="21"/>
        </w:rPr>
        <w:t>时综合</w:t>
      </w:r>
      <w:proofErr w:type="gramEnd"/>
      <w:r>
        <w:rPr>
          <w:rFonts w:ascii="宋体" w:eastAsia="宋体" w:hAnsi="宋体" w:hint="eastAsia"/>
          <w:color w:val="000000" w:themeColor="text1"/>
          <w:szCs w:val="21"/>
        </w:rPr>
        <w:t>考虑报价，其费用不再另外计算。</w:t>
      </w:r>
    </w:p>
    <w:p w:rsidR="00E101EA" w:rsidRDefault="00584E12">
      <w:pPr>
        <w:spacing w:line="360" w:lineRule="auto"/>
        <w:ind w:firstLineChars="193" w:firstLine="405"/>
        <w:rPr>
          <w:rFonts w:ascii="宋体" w:eastAsia="宋体" w:hAnsi="宋体" w:cs="Times New Roman"/>
          <w:color w:val="000000" w:themeColor="text1"/>
          <w:kern w:val="0"/>
          <w:szCs w:val="21"/>
        </w:rPr>
      </w:pPr>
      <w:r>
        <w:rPr>
          <w:rFonts w:ascii="宋体" w:eastAsia="宋体" w:hAnsi="宋体" w:hint="eastAsia"/>
          <w:color w:val="000000" w:themeColor="text1"/>
          <w:szCs w:val="21"/>
        </w:rPr>
        <w:t>3</w:t>
      </w:r>
      <w:r>
        <w:rPr>
          <w:rFonts w:ascii="宋体" w:eastAsia="宋体" w:hAnsi="宋体" w:hint="eastAsia"/>
          <w:color w:val="000000" w:themeColor="text1"/>
          <w:szCs w:val="21"/>
        </w:rPr>
        <w:t>）总承包服务费：</w:t>
      </w:r>
      <w:r>
        <w:rPr>
          <w:rFonts w:ascii="宋体" w:eastAsia="宋体" w:hAnsi="宋体" w:cs="Times New Roman" w:hint="eastAsia"/>
          <w:color w:val="000000" w:themeColor="text1"/>
          <w:kern w:val="0"/>
          <w:szCs w:val="21"/>
        </w:rPr>
        <w:t>按合同相关规定记取；</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4</w:t>
      </w:r>
      <w:r>
        <w:rPr>
          <w:rFonts w:ascii="宋体" w:eastAsia="宋体" w:hAnsi="宋体" w:hint="eastAsia"/>
          <w:color w:val="000000" w:themeColor="text1"/>
          <w:szCs w:val="21"/>
        </w:rPr>
        <w:t>）税金</w:t>
      </w:r>
      <w:r>
        <w:rPr>
          <w:rFonts w:ascii="宋体" w:eastAsia="宋体" w:hAnsi="宋体"/>
          <w:color w:val="000000" w:themeColor="text1"/>
          <w:szCs w:val="21"/>
        </w:rPr>
        <w:t>计价方式</w:t>
      </w:r>
      <w:r>
        <w:rPr>
          <w:rFonts w:ascii="宋体" w:eastAsia="宋体" w:hAnsi="宋体" w:hint="eastAsia"/>
          <w:color w:val="000000" w:themeColor="text1"/>
          <w:szCs w:val="21"/>
        </w:rPr>
        <w:t>：按相关文件计取；</w:t>
      </w:r>
    </w:p>
    <w:p w:rsidR="00E101EA" w:rsidRDefault="00584E12">
      <w:pPr>
        <w:spacing w:line="360" w:lineRule="auto"/>
        <w:ind w:firstLineChars="200" w:firstLine="420"/>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hint="eastAsia"/>
          <w:color w:val="000000" w:themeColor="text1"/>
        </w:rPr>
        <w:t>、如工程概算（建安费）、施工图预算大于工程费中标金额时：</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1</w:t>
      </w:r>
      <w:r>
        <w:rPr>
          <w:rFonts w:ascii="宋体" w:eastAsia="宋体" w:hAnsi="宋体" w:hint="eastAsia"/>
          <w:color w:val="000000" w:themeColor="text1"/>
          <w:szCs w:val="21"/>
        </w:rPr>
        <w:t>）承包人在保证工程安全且不降低质量标准的前提下进行方案优化，确保按上述原则计算后的工程概算（建安费）、施工图预算控制在工程费中标金额内；</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2</w:t>
      </w:r>
      <w:r>
        <w:rPr>
          <w:rFonts w:ascii="宋体" w:eastAsia="宋体" w:hAnsi="宋体" w:hint="eastAsia"/>
          <w:color w:val="000000" w:themeColor="text1"/>
          <w:szCs w:val="21"/>
        </w:rPr>
        <w:t>）如按上述标准计算后的工程概算（建安费）、施工图预算大于工程费中标金额时，具体计价方式如下：承包人必须自行调整综合单价，保证调整后计算的工程概算（建安费）、施工图预算控制在工程费中标金额；</w:t>
      </w:r>
    </w:p>
    <w:p w:rsidR="00E101EA" w:rsidRDefault="00584E12">
      <w:pPr>
        <w:spacing w:line="360" w:lineRule="auto"/>
        <w:ind w:firstLineChars="193" w:firstLine="405"/>
        <w:rPr>
          <w:rFonts w:ascii="宋体" w:eastAsia="宋体" w:hAnsi="宋体"/>
          <w:color w:val="000000" w:themeColor="text1"/>
          <w:szCs w:val="21"/>
        </w:rPr>
      </w:pPr>
      <w:r>
        <w:rPr>
          <w:rFonts w:ascii="宋体" w:eastAsia="宋体" w:hAnsi="宋体"/>
          <w:color w:val="000000" w:themeColor="text1"/>
          <w:szCs w:val="21"/>
        </w:rPr>
        <w:t>3</w:t>
      </w:r>
      <w:r>
        <w:rPr>
          <w:rFonts w:ascii="宋体" w:eastAsia="宋体" w:hAnsi="宋体" w:hint="eastAsia"/>
          <w:color w:val="000000" w:themeColor="text1"/>
          <w:szCs w:val="21"/>
        </w:rPr>
        <w:t>、承包人在</w:t>
      </w:r>
      <w:r>
        <w:rPr>
          <w:rFonts w:ascii="宋体" w:eastAsia="宋体" w:hAnsi="宋体" w:cs="Times New Roman"/>
          <w:color w:val="000000" w:themeColor="text1"/>
          <w:kern w:val="0"/>
          <w:szCs w:val="21"/>
        </w:rPr>
        <w:t>收到</w:t>
      </w:r>
      <w:r>
        <w:rPr>
          <w:rFonts w:ascii="宋体" w:eastAsia="宋体" w:hAnsi="宋体" w:hint="eastAsia"/>
          <w:color w:val="000000" w:themeColor="text1"/>
          <w:szCs w:val="21"/>
        </w:rPr>
        <w:t>发包人和承包人共同确认的正式施工图后</w:t>
      </w:r>
      <w:r>
        <w:rPr>
          <w:rFonts w:ascii="宋体" w:eastAsia="宋体" w:hAnsi="宋体"/>
          <w:color w:val="000000" w:themeColor="text1"/>
          <w:szCs w:val="21"/>
        </w:rPr>
        <w:t>60</w:t>
      </w:r>
      <w:r>
        <w:rPr>
          <w:rFonts w:ascii="宋体" w:eastAsia="宋体" w:hAnsi="宋体"/>
          <w:color w:val="000000" w:themeColor="text1"/>
          <w:szCs w:val="21"/>
        </w:rPr>
        <w:t>天内完成施工图预算的编制，并至少配置五个土建造价人员和三个机电造价人员进行对数。承包人、发包人在出图后</w:t>
      </w:r>
      <w:r>
        <w:rPr>
          <w:rFonts w:ascii="宋体" w:eastAsia="宋体" w:hAnsi="宋体"/>
          <w:color w:val="000000" w:themeColor="text1"/>
          <w:szCs w:val="21"/>
        </w:rPr>
        <w:t>5</w:t>
      </w:r>
      <w:r>
        <w:rPr>
          <w:rFonts w:ascii="宋体" w:eastAsia="宋体" w:hAnsi="宋体"/>
          <w:color w:val="000000" w:themeColor="text1"/>
          <w:szCs w:val="21"/>
        </w:rPr>
        <w:t>个月内完成施工图预算审核。如承包人未按相关节点完成施工图预算相关工作，视为认可第三方造价咨询的金额。施工图各节点完成时间详见下表：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5340"/>
        <w:gridCol w:w="2180"/>
      </w:tblGrid>
      <w:tr w:rsidR="00E101EA">
        <w:trPr>
          <w:trHeight w:val="90"/>
          <w:jc w:val="center"/>
        </w:trPr>
        <w:tc>
          <w:tcPr>
            <w:tcW w:w="9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序号</w:t>
            </w:r>
          </w:p>
        </w:tc>
        <w:tc>
          <w:tcPr>
            <w:tcW w:w="534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预算内容</w:t>
            </w:r>
            <w:r>
              <w:rPr>
                <w:rFonts w:ascii="宋体" w:eastAsia="宋体" w:hAnsi="宋体" w:cs="宋体"/>
                <w:color w:val="000000" w:themeColor="text1"/>
                <w:kern w:val="0"/>
                <w:szCs w:val="21"/>
                <w:lang w:bidi="ar"/>
              </w:rPr>
              <w:t>/</w:t>
            </w:r>
            <w:r>
              <w:rPr>
                <w:rFonts w:ascii="宋体" w:eastAsia="宋体" w:hAnsi="宋体" w:cs="宋体"/>
                <w:color w:val="000000" w:themeColor="text1"/>
                <w:kern w:val="0"/>
                <w:szCs w:val="21"/>
                <w:lang w:bidi="ar"/>
              </w:rPr>
              <w:t>步骤</w:t>
            </w:r>
          </w:p>
        </w:tc>
        <w:tc>
          <w:tcPr>
            <w:tcW w:w="21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时限要求</w:t>
            </w:r>
          </w:p>
        </w:tc>
      </w:tr>
      <w:tr w:rsidR="00E101EA">
        <w:trPr>
          <w:trHeight w:val="312"/>
          <w:jc w:val="center"/>
        </w:trPr>
        <w:tc>
          <w:tcPr>
            <w:tcW w:w="9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1</w:t>
            </w:r>
          </w:p>
        </w:tc>
        <w:tc>
          <w:tcPr>
            <w:tcW w:w="5340" w:type="dxa"/>
            <w:vAlign w:val="center"/>
          </w:tcPr>
          <w:p w:rsidR="00E101EA" w:rsidRDefault="00584E12">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出具本项目完整施工图（通过施工图审查后）</w:t>
            </w:r>
          </w:p>
        </w:tc>
        <w:tc>
          <w:tcPr>
            <w:tcW w:w="2180" w:type="dxa"/>
            <w:noWrap/>
            <w:vAlign w:val="center"/>
          </w:tcPr>
          <w:p w:rsidR="00E101EA" w:rsidRDefault="00E101EA">
            <w:pPr>
              <w:widowControl/>
              <w:jc w:val="center"/>
              <w:textAlignment w:val="center"/>
              <w:rPr>
                <w:rFonts w:ascii="宋体" w:eastAsia="宋体" w:hAnsi="宋体" w:cs="宋体"/>
                <w:color w:val="000000" w:themeColor="text1"/>
                <w:szCs w:val="21"/>
              </w:rPr>
            </w:pPr>
          </w:p>
        </w:tc>
      </w:tr>
      <w:tr w:rsidR="00E101EA">
        <w:trPr>
          <w:trHeight w:val="312"/>
          <w:jc w:val="center"/>
        </w:trPr>
        <w:tc>
          <w:tcPr>
            <w:tcW w:w="9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2</w:t>
            </w:r>
          </w:p>
        </w:tc>
        <w:tc>
          <w:tcPr>
            <w:tcW w:w="5340" w:type="dxa"/>
            <w:vAlign w:val="center"/>
          </w:tcPr>
          <w:p w:rsidR="00E101EA" w:rsidRDefault="00584E12">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施工方申报施工图预算资料</w:t>
            </w:r>
          </w:p>
        </w:tc>
        <w:tc>
          <w:tcPr>
            <w:tcW w:w="21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60</w:t>
            </w:r>
            <w:r>
              <w:rPr>
                <w:rFonts w:ascii="宋体" w:eastAsia="宋体" w:hAnsi="宋体" w:cs="宋体"/>
                <w:color w:val="000000" w:themeColor="text1"/>
                <w:kern w:val="0"/>
                <w:szCs w:val="21"/>
                <w:lang w:bidi="ar"/>
              </w:rPr>
              <w:t>天</w:t>
            </w:r>
          </w:p>
        </w:tc>
      </w:tr>
      <w:tr w:rsidR="00E101EA">
        <w:trPr>
          <w:trHeight w:val="312"/>
          <w:jc w:val="center"/>
        </w:trPr>
        <w:tc>
          <w:tcPr>
            <w:tcW w:w="980" w:type="dxa"/>
            <w:vAlign w:val="center"/>
          </w:tcPr>
          <w:p w:rsidR="00E101EA" w:rsidRDefault="00584E12">
            <w:pPr>
              <w:widowControl/>
              <w:jc w:val="center"/>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3</w:t>
            </w:r>
          </w:p>
        </w:tc>
        <w:tc>
          <w:tcPr>
            <w:tcW w:w="5340" w:type="dxa"/>
            <w:vAlign w:val="center"/>
          </w:tcPr>
          <w:p w:rsidR="00E101EA" w:rsidRDefault="00584E12">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施工方、监理方、咨询对审</w:t>
            </w:r>
          </w:p>
        </w:tc>
        <w:tc>
          <w:tcPr>
            <w:tcW w:w="2180" w:type="dxa"/>
            <w:vAlign w:val="center"/>
          </w:tcPr>
          <w:p w:rsidR="00E101EA" w:rsidRDefault="00584E12">
            <w:pPr>
              <w:widowControl/>
              <w:jc w:val="center"/>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30</w:t>
            </w:r>
            <w:r>
              <w:rPr>
                <w:rFonts w:ascii="宋体" w:eastAsia="宋体" w:hAnsi="宋体" w:cs="宋体"/>
                <w:color w:val="000000" w:themeColor="text1"/>
                <w:kern w:val="0"/>
                <w:szCs w:val="21"/>
                <w:lang w:bidi="ar"/>
              </w:rPr>
              <w:t>天</w:t>
            </w:r>
          </w:p>
        </w:tc>
      </w:tr>
      <w:tr w:rsidR="00E101EA">
        <w:trPr>
          <w:trHeight w:val="312"/>
          <w:jc w:val="center"/>
        </w:trPr>
        <w:tc>
          <w:tcPr>
            <w:tcW w:w="9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4</w:t>
            </w:r>
          </w:p>
        </w:tc>
        <w:tc>
          <w:tcPr>
            <w:tcW w:w="5340" w:type="dxa"/>
            <w:vAlign w:val="center"/>
          </w:tcPr>
          <w:p w:rsidR="00E101EA" w:rsidRDefault="00584E12">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项目成本审核（含争议问题协商）</w:t>
            </w:r>
          </w:p>
        </w:tc>
        <w:tc>
          <w:tcPr>
            <w:tcW w:w="21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25</w:t>
            </w:r>
            <w:r>
              <w:rPr>
                <w:rFonts w:ascii="宋体" w:eastAsia="宋体" w:hAnsi="宋体" w:cs="宋体"/>
                <w:color w:val="000000" w:themeColor="text1"/>
                <w:kern w:val="0"/>
                <w:szCs w:val="21"/>
                <w:lang w:bidi="ar"/>
              </w:rPr>
              <w:t>天</w:t>
            </w:r>
          </w:p>
        </w:tc>
      </w:tr>
      <w:tr w:rsidR="00E101EA">
        <w:trPr>
          <w:trHeight w:val="312"/>
          <w:jc w:val="center"/>
        </w:trPr>
        <w:tc>
          <w:tcPr>
            <w:tcW w:w="9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szCs w:val="21"/>
              </w:rPr>
              <w:t>5</w:t>
            </w:r>
          </w:p>
        </w:tc>
        <w:tc>
          <w:tcPr>
            <w:tcW w:w="5340" w:type="dxa"/>
            <w:vAlign w:val="center"/>
          </w:tcPr>
          <w:p w:rsidR="00E101EA" w:rsidRDefault="00584E12">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如有集团审核（含第三</w:t>
            </w:r>
            <w:proofErr w:type="gramStart"/>
            <w:r>
              <w:rPr>
                <w:rFonts w:ascii="宋体" w:eastAsia="宋体" w:hAnsi="宋体" w:cs="宋体" w:hint="eastAsia"/>
                <w:color w:val="000000" w:themeColor="text1"/>
                <w:kern w:val="0"/>
                <w:szCs w:val="21"/>
                <w:lang w:bidi="ar"/>
              </w:rPr>
              <w:t>方咨询</w:t>
            </w:r>
            <w:proofErr w:type="gramEnd"/>
            <w:r>
              <w:rPr>
                <w:rFonts w:ascii="宋体" w:eastAsia="宋体" w:hAnsi="宋体" w:cs="宋体" w:hint="eastAsia"/>
                <w:color w:val="000000" w:themeColor="text1"/>
                <w:kern w:val="0"/>
                <w:szCs w:val="21"/>
                <w:lang w:bidi="ar"/>
              </w:rPr>
              <w:t>复审、争议问题协商）</w:t>
            </w:r>
          </w:p>
        </w:tc>
        <w:tc>
          <w:tcPr>
            <w:tcW w:w="2180" w:type="dxa"/>
            <w:vAlign w:val="center"/>
          </w:tcPr>
          <w:p w:rsidR="00E101EA" w:rsidRDefault="00584E12">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30</w:t>
            </w:r>
            <w:r>
              <w:rPr>
                <w:rFonts w:ascii="宋体" w:eastAsia="宋体" w:hAnsi="宋体" w:cs="宋体"/>
                <w:color w:val="000000" w:themeColor="text1"/>
                <w:kern w:val="0"/>
                <w:szCs w:val="21"/>
                <w:lang w:bidi="ar"/>
              </w:rPr>
              <w:t>天</w:t>
            </w:r>
          </w:p>
        </w:tc>
      </w:tr>
    </w:tbl>
    <w:p w:rsidR="00E101EA" w:rsidRDefault="00E101EA">
      <w:pPr>
        <w:pStyle w:val="24"/>
        <w:ind w:leftChars="0" w:left="0" w:firstLineChars="0" w:firstLine="0"/>
        <w:rPr>
          <w:rFonts w:ascii="宋体" w:eastAsia="宋体" w:hAnsi="宋体"/>
          <w:color w:val="000000" w:themeColor="text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、本工程概（预）算编制费、竣工图编制费及深化设计费用由承包人在设计费及</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的投标报价中综合考虑，中标后</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不再另行支付费用。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、承包人收到发包人和承包人共同确认的设计施工图</w:t>
      </w:r>
      <w:r>
        <w:rPr>
          <w:rFonts w:ascii="宋体" w:eastAsia="宋体" w:hAnsi="宋体" w:cs="Times New Roman"/>
          <w:color w:val="000000" w:themeColor="text1"/>
          <w:kern w:val="0"/>
          <w:szCs w:val="21"/>
        </w:rPr>
        <w:t>60</w:t>
      </w:r>
      <w:r>
        <w:rPr>
          <w:rFonts w:ascii="宋体" w:eastAsia="宋体" w:hAnsi="宋体" w:cs="Times New Roman"/>
          <w:color w:val="000000" w:themeColor="text1"/>
          <w:kern w:val="0"/>
          <w:szCs w:val="21"/>
        </w:rPr>
        <w:t>天内报送施工图预算书给发包人，同时</w:t>
      </w:r>
      <w:r>
        <w:rPr>
          <w:rFonts w:ascii="宋体" w:eastAsia="宋体" w:hAnsi="宋体" w:cs="Times New Roman" w:hint="eastAsia"/>
          <w:color w:val="000000" w:themeColor="text1"/>
          <w:kern w:val="0"/>
          <w:szCs w:val="21"/>
        </w:rPr>
        <w:t>报</w:t>
      </w:r>
      <w:r>
        <w:rPr>
          <w:rFonts w:ascii="宋体" w:eastAsia="宋体" w:hAnsi="宋体" w:cs="Times New Roman"/>
          <w:color w:val="000000" w:themeColor="text1"/>
          <w:kern w:val="0"/>
          <w:szCs w:val="21"/>
        </w:rPr>
        <w:t>送发包人选定的造价咨询单位进行审核，造价咨询单位审核后送发包人审核，最终以发包人审核后的施工图预算的结果为准。以施工图预算为基数作为进度款支付、结算等依据。施工图预算审核期限为承包人收到发包人和承包人共同确认的设计施工图</w:t>
      </w:r>
      <w:r>
        <w:rPr>
          <w:rFonts w:ascii="宋体" w:eastAsia="宋体" w:hAnsi="宋体" w:cs="Times New Roman" w:hint="eastAsia"/>
          <w:color w:val="000000" w:themeColor="text1"/>
          <w:kern w:val="0"/>
          <w:szCs w:val="21"/>
        </w:rPr>
        <w:t>150</w:t>
      </w:r>
      <w:r>
        <w:rPr>
          <w:rFonts w:ascii="宋体" w:eastAsia="宋体" w:hAnsi="宋体" w:cs="Times New Roman"/>
          <w:color w:val="000000" w:themeColor="text1"/>
          <w:kern w:val="0"/>
          <w:szCs w:val="21"/>
        </w:rPr>
        <w:t>天内完成，逾期未完成相应的施工图预算的审核工作，</w:t>
      </w:r>
      <w:r>
        <w:rPr>
          <w:rFonts w:ascii="宋体" w:eastAsia="宋体" w:hAnsi="宋体" w:cs="Times New Roman" w:hint="eastAsia"/>
          <w:color w:val="000000" w:themeColor="text1"/>
          <w:kern w:val="0"/>
          <w:szCs w:val="21"/>
        </w:rPr>
        <w:t>发包人有权</w:t>
      </w:r>
      <w:r>
        <w:rPr>
          <w:rFonts w:ascii="宋体" w:eastAsia="宋体" w:hAnsi="宋体" w:cs="Times New Roman"/>
          <w:color w:val="000000" w:themeColor="text1"/>
          <w:kern w:val="0"/>
          <w:szCs w:val="21"/>
        </w:rPr>
        <w:t>暂停该对应工程的工程款支付，直至该对应工程的施工图预算的审核通过才恢复该对应工程的工程款支付，发包人不承担因此造成的违约责任。</w:t>
      </w:r>
      <w:r>
        <w:rPr>
          <w:rFonts w:ascii="宋体" w:eastAsia="宋体" w:hAnsi="宋体" w:cs="Times New Roman" w:hint="eastAsia"/>
          <w:color w:val="000000" w:themeColor="text1"/>
          <w:kern w:val="0"/>
          <w:szCs w:val="21"/>
        </w:rPr>
        <w:t>清单暂估价部分</w:t>
      </w:r>
      <w:r>
        <w:rPr>
          <w:rFonts w:ascii="宋体" w:eastAsia="宋体" w:hAnsi="宋体" w:cs="Times New Roman"/>
          <w:color w:val="000000" w:themeColor="text1"/>
          <w:kern w:val="0"/>
          <w:szCs w:val="21"/>
        </w:rPr>
        <w:t>编制施工图预算时，在项目清单主材取价必须列明主材的品牌、规格及质量等级等内容。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、签订合同后，承包人根据经审定的方案进行方案设计、初步设计、施工图设计、深化设计，并按国家、广东省、广州市以及现行有关工程造价管理的文件</w:t>
      </w:r>
      <w:r>
        <w:rPr>
          <w:rFonts w:ascii="宋体" w:eastAsia="宋体" w:hAnsi="宋体" w:cs="Times New Roman" w:hint="eastAsia"/>
          <w:color w:val="000000" w:themeColor="text1"/>
          <w:kern w:val="0"/>
          <w:szCs w:val="21"/>
        </w:rPr>
        <w:t>及本合同相关条款</w:t>
      </w:r>
      <w:r>
        <w:rPr>
          <w:rFonts w:ascii="宋体" w:eastAsia="宋体" w:hAnsi="宋体" w:cs="Times New Roman"/>
          <w:color w:val="000000" w:themeColor="text1"/>
          <w:kern w:val="0"/>
          <w:szCs w:val="21"/>
        </w:rPr>
        <w:t>分别编制初步设计概算、施工图预算，且概算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不超</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18"/>
        </w:rPr>
        <w:t>中标价</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中标价对应设计中标方案的造价；施工图预算不超概算（建安费）；最后报送发包人选定的造价咨询单位评审，经审定的施工图预算造价作为项目的合同</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的暂定</w:t>
      </w:r>
      <w:r>
        <w:rPr>
          <w:rFonts w:ascii="宋体" w:eastAsia="宋体" w:hAnsi="宋体" w:cs="Times New Roman"/>
          <w:color w:val="000000" w:themeColor="text1"/>
          <w:kern w:val="0"/>
          <w:szCs w:val="21"/>
        </w:rPr>
        <w:lastRenderedPageBreak/>
        <w:t>价。</w:t>
      </w:r>
      <w:proofErr w:type="gramStart"/>
      <w:r>
        <w:rPr>
          <w:rFonts w:ascii="宋体" w:eastAsia="宋体" w:hAnsi="宋体" w:cs="Times New Roman" w:hint="eastAsia"/>
          <w:color w:val="000000" w:themeColor="text1"/>
          <w:kern w:val="0"/>
          <w:szCs w:val="21"/>
        </w:rPr>
        <w:t>下浮率</w:t>
      </w:r>
      <w:proofErr w:type="gramEnd"/>
      <w:r>
        <w:rPr>
          <w:rFonts w:ascii="宋体" w:eastAsia="宋体" w:hAnsi="宋体" w:cs="Times New Roman" w:hint="eastAsia"/>
          <w:color w:val="000000" w:themeColor="text1"/>
          <w:kern w:val="0"/>
          <w:szCs w:val="21"/>
        </w:rPr>
        <w:t>为工程费中标价相对工程费招标控制价的下浮率，</w:t>
      </w:r>
      <w:proofErr w:type="gramStart"/>
      <w:r>
        <w:rPr>
          <w:rFonts w:ascii="宋体" w:eastAsia="宋体" w:hAnsi="宋体" w:cs="Times New Roman"/>
          <w:color w:val="000000" w:themeColor="text1"/>
          <w:kern w:val="0"/>
          <w:szCs w:val="21"/>
        </w:rPr>
        <w:t>下浮率</w:t>
      </w:r>
      <w:proofErr w:type="gramEnd"/>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（工程费投标报价</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暂列金额</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暂估价）</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（工程费最高投标限价</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暂列金额</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暂估价）】</w:t>
      </w:r>
      <w:r>
        <w:rPr>
          <w:rFonts w:ascii="宋体" w:eastAsia="宋体" w:hAnsi="宋体" w:cs="Times New Roman" w:hint="eastAsia"/>
          <w:color w:val="000000" w:themeColor="text1"/>
          <w:kern w:val="0"/>
          <w:szCs w:val="21"/>
        </w:rPr>
        <w:t>*100%</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、施工图预算的造价控制原则：施工图预算</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批准的初步设计概算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中的工程造价</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中标价</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、承包人可支配范围内的工程结算造价超出合同中承包人可支配范围的，按合同中承包人可支配范围价款作为封顶</w:t>
      </w:r>
      <w:proofErr w:type="gramStart"/>
      <w:r>
        <w:rPr>
          <w:rFonts w:ascii="宋体" w:eastAsia="宋体" w:hAnsi="宋体" w:cs="Times New Roman"/>
          <w:color w:val="000000" w:themeColor="text1"/>
          <w:kern w:val="0"/>
          <w:szCs w:val="21"/>
        </w:rPr>
        <w:t>价办理</w:t>
      </w:r>
      <w:proofErr w:type="gramEnd"/>
      <w:r>
        <w:rPr>
          <w:rFonts w:ascii="宋体" w:eastAsia="宋体" w:hAnsi="宋体" w:cs="Times New Roman"/>
          <w:color w:val="000000" w:themeColor="text1"/>
          <w:kern w:val="0"/>
          <w:szCs w:val="21"/>
        </w:rPr>
        <w:t>结算。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、本项目实行限额设计</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限额投资，工程变更需经过发包人审定后方可实施。初步设计的建设内容和建设标准须符合设计任务书的需求范围和发包人的合理要求，概算（建安费）不超</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中标价，施工图预算不超概算（建安费），如施工图预算超出概算（建安费）部分的费用由承包人承担，</w:t>
      </w:r>
      <w:bookmarkStart w:id="1371" w:name="_Hlk49415195"/>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结算价不得超过概算（建安费）</w:t>
      </w:r>
      <w:bookmarkEnd w:id="1371"/>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、承包人承诺按合同约定承担工程的勘察、设计、实施、竣工及缺陷修复。</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、计价依据包含发包人与承包人双方认可的其他相关文件。</w:t>
      </w:r>
    </w:p>
    <w:p w:rsidR="00E101EA" w:rsidRDefault="00584E12">
      <w:pPr>
        <w:spacing w:line="360" w:lineRule="auto"/>
        <w:ind w:firstLineChars="200" w:firstLine="420"/>
        <w:rPr>
          <w:rFonts w:ascii="宋体" w:eastAsia="宋体" w:hAnsi="宋体" w:cs="Times New Roman"/>
          <w:b/>
          <w:bCs/>
          <w:i/>
          <w:iCs/>
          <w:color w:val="000000" w:themeColor="text1"/>
          <w:kern w:val="0"/>
          <w:szCs w:val="21"/>
        </w:rPr>
      </w:pP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、定额的选用：</w:t>
      </w: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定额包括本合同项目主体工程所属专业的定额和附属工程所属专业的定额；</w:t>
      </w: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第</w:t>
      </w: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点所述定额中若个别分项项目没有定额可套用，则采用与该分项项目性质、功能、工艺相似或相近的其它定额进行换算</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w:t>
      </w:r>
      <w:r>
        <w:rPr>
          <w:rFonts w:ascii="宋体" w:eastAsia="宋体" w:hAnsi="宋体" w:cs="Times New Roman"/>
          <w:color w:val="000000" w:themeColor="text1"/>
          <w:kern w:val="0"/>
          <w:szCs w:val="21"/>
        </w:rPr>
        <w:t>、桩施工机械</w:t>
      </w:r>
      <w:r>
        <w:rPr>
          <w:rFonts w:ascii="宋体" w:eastAsia="宋体" w:hAnsi="宋体" w:cs="Times New Roman" w:hint="eastAsia"/>
          <w:color w:val="000000" w:themeColor="text1"/>
          <w:kern w:val="0"/>
          <w:szCs w:val="21"/>
        </w:rPr>
        <w:t>及桩基检测</w:t>
      </w:r>
      <w:r>
        <w:rPr>
          <w:rFonts w:ascii="宋体" w:eastAsia="宋体" w:hAnsi="宋体" w:cs="Times New Roman"/>
          <w:color w:val="000000" w:themeColor="text1"/>
          <w:kern w:val="0"/>
          <w:szCs w:val="21"/>
        </w:rPr>
        <w:t>施工场地硬化的费用由承包人自行综合考虑，报价时不单独计算。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、土石方</w:t>
      </w:r>
      <w:proofErr w:type="gramStart"/>
      <w:r>
        <w:rPr>
          <w:rFonts w:ascii="宋体" w:eastAsia="宋体" w:hAnsi="宋体" w:cs="Times New Roman"/>
          <w:color w:val="000000" w:themeColor="text1"/>
          <w:kern w:val="0"/>
          <w:szCs w:val="21"/>
        </w:rPr>
        <w:t>的弃运距离</w:t>
      </w:r>
      <w:proofErr w:type="gramEnd"/>
      <w:r>
        <w:rPr>
          <w:rFonts w:ascii="宋体" w:eastAsia="宋体" w:hAnsi="宋体" w:cs="Times New Roman"/>
          <w:color w:val="000000" w:themeColor="text1"/>
          <w:kern w:val="0"/>
          <w:szCs w:val="21"/>
        </w:rPr>
        <w:t>按</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公里综合考虑，费用应包含开挖、装车、场地平整压实及清理、回填、弃运、土石方排放</w:t>
      </w:r>
      <w:r>
        <w:rPr>
          <w:rFonts w:ascii="宋体" w:eastAsia="宋体" w:hAnsi="宋体" w:cs="Times New Roman" w:hint="eastAsia"/>
          <w:color w:val="000000" w:themeColor="text1"/>
          <w:kern w:val="0"/>
          <w:szCs w:val="21"/>
        </w:rPr>
        <w:t>费及消纳费</w:t>
      </w:r>
      <w:r>
        <w:rPr>
          <w:rFonts w:ascii="宋体" w:eastAsia="宋体" w:hAnsi="宋体" w:cs="Times New Roman"/>
          <w:color w:val="000000" w:themeColor="text1"/>
          <w:kern w:val="0"/>
          <w:szCs w:val="21"/>
        </w:rPr>
        <w:t>等费用，结算时实际运距超过或不足</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公里，均按</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公里包干。</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、本项目的水土保持（含监测）、</w:t>
      </w:r>
      <w:r>
        <w:rPr>
          <w:rFonts w:ascii="宋体" w:eastAsia="宋体" w:hAnsi="宋体" w:cs="Times New Roman" w:hint="eastAsia"/>
          <w:color w:val="000000" w:themeColor="text1"/>
          <w:kern w:val="0"/>
          <w:szCs w:val="21"/>
        </w:rPr>
        <w:t>环境影响备案及验收</w:t>
      </w:r>
      <w:r>
        <w:rPr>
          <w:rFonts w:ascii="宋体" w:eastAsia="宋体" w:hAnsi="宋体" w:cs="Times New Roman"/>
          <w:color w:val="000000" w:themeColor="text1"/>
          <w:kern w:val="0"/>
          <w:szCs w:val="21"/>
        </w:rPr>
        <w:t>、交通影响评估等及所有的材料检验试验费等均由承包人自行承担，不再单独计算。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16</w:t>
      </w:r>
      <w:r>
        <w:rPr>
          <w:rFonts w:ascii="宋体" w:eastAsia="宋体" w:hAnsi="宋体" w:cs="Times New Roman"/>
          <w:color w:val="000000" w:themeColor="text1"/>
          <w:kern w:val="0"/>
          <w:szCs w:val="21"/>
        </w:rPr>
        <w:t>、本项目的电梯检测费由承包人承担</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在工程结算中不再单独计取。本项目临时设施所需的临时用地相关费用由承包人承担。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w:t>
      </w:r>
      <w:r>
        <w:rPr>
          <w:rFonts w:ascii="宋体" w:eastAsia="宋体" w:hAnsi="宋体" w:cs="Times New Roman"/>
          <w:color w:val="000000" w:themeColor="text1"/>
          <w:kern w:val="0"/>
          <w:szCs w:val="21"/>
        </w:rPr>
        <w:t>、本项目措施费中已在土建工程中计取里脚手架或满堂脚手架、垂直运输等费用的，二次装修不再</w:t>
      </w:r>
      <w:r>
        <w:rPr>
          <w:rFonts w:ascii="宋体" w:eastAsia="宋体" w:hAnsi="宋体" w:cs="Times New Roman"/>
          <w:color w:val="000000" w:themeColor="text1"/>
          <w:kern w:val="0"/>
          <w:szCs w:val="21"/>
        </w:rPr>
        <w:t>计取活动脚手架、材料垂直运输等费用。</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hint="eastAsia"/>
          <w:color w:val="000000" w:themeColor="text1"/>
          <w:kern w:val="0"/>
          <w:szCs w:val="18"/>
        </w:rPr>
        <w:t>（二）</w:t>
      </w:r>
      <w:r>
        <w:rPr>
          <w:rFonts w:ascii="宋体" w:eastAsia="宋体" w:hAnsi="宋体" w:cs="Times New Roman"/>
          <w:color w:val="000000" w:themeColor="text1"/>
          <w:kern w:val="0"/>
          <w:szCs w:val="18"/>
        </w:rPr>
        <w:t>概算（建安费）、预算审核确定方式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、承包人提交初步设计的同时须提交设计概算造价。承包人在满足项目的《设计任务书》及发包人各项要求的前提下，必须按分解投资严格限额控制概算，编制的概算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不得超过</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中标价，否则初步设计概算将不被批准，初步设计需</w:t>
      </w:r>
      <w:r>
        <w:rPr>
          <w:rFonts w:ascii="宋体" w:eastAsia="宋体" w:hAnsi="宋体" w:cs="Times New Roman" w:hint="eastAsia"/>
          <w:color w:val="000000" w:themeColor="text1"/>
          <w:kern w:val="0"/>
          <w:szCs w:val="21"/>
        </w:rPr>
        <w:t>在保证工程安全且不降低质量标准的前提下</w:t>
      </w:r>
      <w:r>
        <w:rPr>
          <w:rFonts w:ascii="宋体" w:eastAsia="宋体" w:hAnsi="宋体" w:cs="Times New Roman"/>
          <w:color w:val="000000" w:themeColor="text1"/>
          <w:kern w:val="0"/>
          <w:szCs w:val="21"/>
        </w:rPr>
        <w:t>重新优化。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、当发生以下特殊情况时：</w:t>
      </w: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发包人调整项目规模，建筑面积比招标文件、设计任务书增加的；</w:t>
      </w: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遇溶洞等严重不良地基（由专家组论证是否属于严重不良地质）的；</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发包人的实际需求或标准超出招标文件、设计任务书和合同要求（按本项目定位标准所规定的基本需求，如合同没明确，需由发包人认定是否超出要求，承包人应无条件接受），即使减少原有的需求或降低标准也导致费用大幅增加的，承包人应先对设计方案进行优化，合理降低工程造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、送审概算（建安费）评审图纸原则上达到施工图深度。概算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中若有部分材料或设备规格</w:t>
      </w:r>
      <w:r>
        <w:rPr>
          <w:rFonts w:ascii="宋体" w:eastAsia="宋体" w:hAnsi="宋体" w:cs="Times New Roman"/>
          <w:color w:val="000000" w:themeColor="text1"/>
          <w:kern w:val="0"/>
          <w:szCs w:val="21"/>
        </w:rPr>
        <w:lastRenderedPageBreak/>
        <w:t>参数未能具体确定，导致价格不能确定时，</w:t>
      </w:r>
      <w:proofErr w:type="gramStart"/>
      <w:r>
        <w:rPr>
          <w:rFonts w:ascii="宋体" w:eastAsia="宋体" w:hAnsi="宋体" w:cs="Times New Roman"/>
          <w:color w:val="000000" w:themeColor="text1"/>
          <w:kern w:val="0"/>
          <w:szCs w:val="21"/>
        </w:rPr>
        <w:t>可按暂估价</w:t>
      </w:r>
      <w:proofErr w:type="gramEnd"/>
      <w:r>
        <w:rPr>
          <w:rFonts w:ascii="宋体" w:eastAsia="宋体" w:hAnsi="宋体" w:cs="Times New Roman"/>
          <w:color w:val="000000" w:themeColor="text1"/>
          <w:kern w:val="0"/>
          <w:szCs w:val="21"/>
        </w:rPr>
        <w:t>处理。暂估价应列估算清单，在预算环节确定其单价时，原则上不得高于概算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估计的暂估价。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、发包人选定的造价咨询单位在收到完整概算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送审资料起</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天内完成初步审核，出具初步审核意见，承包人对初步审核若有异议，则双方进行对数。因承包人概算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送审延迟或对数造成概算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送审发包人时间延误产生的后果由承包人承担。在概算</w:t>
      </w:r>
      <w:r>
        <w:rPr>
          <w:rFonts w:ascii="宋体" w:eastAsia="宋体" w:hAnsi="宋体" w:cs="Times New Roman"/>
          <w:color w:val="000000" w:themeColor="text1"/>
          <w:kern w:val="0"/>
          <w:szCs w:val="18"/>
        </w:rPr>
        <w:t>（建安费）经</w:t>
      </w:r>
      <w:r>
        <w:rPr>
          <w:rFonts w:ascii="宋体" w:eastAsia="宋体" w:hAnsi="宋体" w:cs="Times New Roman"/>
          <w:color w:val="000000" w:themeColor="text1"/>
          <w:kern w:val="0"/>
          <w:szCs w:val="21"/>
        </w:rPr>
        <w:t>发包人评审后，承包人对评审若有异议，则进行对数，对数造成概算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最终确定时间延误产生的后果由承包人承担。因承包人</w:t>
      </w:r>
      <w:r>
        <w:rPr>
          <w:rFonts w:ascii="宋体" w:eastAsia="宋体" w:hAnsi="宋体" w:cs="Times New Roman" w:hint="eastAsia"/>
          <w:color w:val="000000" w:themeColor="text1"/>
          <w:kern w:val="0"/>
          <w:szCs w:val="21"/>
        </w:rPr>
        <w:t>概</w:t>
      </w:r>
      <w:r>
        <w:rPr>
          <w:rFonts w:ascii="宋体" w:eastAsia="宋体" w:hAnsi="宋体" w:cs="Times New Roman"/>
          <w:color w:val="000000" w:themeColor="text1"/>
          <w:kern w:val="0"/>
          <w:szCs w:val="21"/>
        </w:rPr>
        <w:t>算送审延迟或对数造成</w:t>
      </w:r>
      <w:r>
        <w:rPr>
          <w:rFonts w:ascii="宋体" w:eastAsia="宋体" w:hAnsi="宋体" w:cs="Times New Roman" w:hint="eastAsia"/>
          <w:color w:val="000000" w:themeColor="text1"/>
          <w:kern w:val="0"/>
          <w:szCs w:val="21"/>
        </w:rPr>
        <w:t>概</w:t>
      </w:r>
      <w:r>
        <w:rPr>
          <w:rFonts w:ascii="宋体" w:eastAsia="宋体" w:hAnsi="宋体" w:cs="Times New Roman"/>
          <w:color w:val="000000" w:themeColor="text1"/>
          <w:kern w:val="0"/>
          <w:szCs w:val="21"/>
        </w:rPr>
        <w:t>算</w:t>
      </w:r>
      <w:r>
        <w:rPr>
          <w:rFonts w:ascii="宋体" w:eastAsia="宋体" w:hAnsi="宋体" w:cs="Times New Roman" w:hint="eastAsia"/>
          <w:color w:val="000000" w:themeColor="text1"/>
          <w:kern w:val="0"/>
          <w:szCs w:val="21"/>
        </w:rPr>
        <w:t>定稿时间</w:t>
      </w:r>
      <w:r>
        <w:rPr>
          <w:rFonts w:ascii="宋体" w:eastAsia="宋体" w:hAnsi="宋体" w:cs="Times New Roman"/>
          <w:color w:val="000000" w:themeColor="text1"/>
          <w:kern w:val="0"/>
          <w:szCs w:val="21"/>
        </w:rPr>
        <w:t>延误产生的后果由承包人承担，</w:t>
      </w:r>
      <w:r>
        <w:rPr>
          <w:rFonts w:ascii="宋体" w:eastAsia="宋体" w:hAnsi="宋体" w:cs="Times New Roman" w:hint="eastAsia"/>
          <w:color w:val="000000" w:themeColor="text1"/>
          <w:kern w:val="0"/>
          <w:szCs w:val="21"/>
        </w:rPr>
        <w:t>每逾期一天，承包人按</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proofErr w:type="gramStart"/>
      <w:r>
        <w:rPr>
          <w:rFonts w:ascii="宋体" w:eastAsia="宋体" w:hAnsi="宋体" w:cs="Times New Roman" w:hint="eastAsia"/>
          <w:color w:val="000000" w:themeColor="text1"/>
          <w:kern w:val="0"/>
          <w:szCs w:val="21"/>
        </w:rPr>
        <w:t>天支付</w:t>
      </w:r>
      <w:proofErr w:type="gramEnd"/>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w:t>
      </w:r>
    </w:p>
    <w:p w:rsidR="00E101EA" w:rsidRDefault="00584E12">
      <w:pPr>
        <w:spacing w:line="360" w:lineRule="auto"/>
        <w:ind w:firstLineChars="193" w:firstLine="405"/>
        <w:rPr>
          <w:rFonts w:ascii="宋体" w:eastAsia="宋体" w:hAnsi="宋体"/>
          <w:color w:val="000000" w:themeColor="text1"/>
        </w:rPr>
      </w:pPr>
      <w:r>
        <w:rPr>
          <w:rFonts w:ascii="宋体" w:eastAsia="宋体" w:hAnsi="宋体" w:hint="eastAsia"/>
          <w:color w:val="000000" w:themeColor="text1"/>
          <w:szCs w:val="21"/>
        </w:rPr>
        <w:t>承包人、发包人在初步设计出图后</w:t>
      </w:r>
      <w:r>
        <w:rPr>
          <w:rFonts w:ascii="宋体" w:eastAsia="宋体" w:hAnsi="宋体"/>
          <w:color w:val="000000" w:themeColor="text1"/>
          <w:szCs w:val="21"/>
        </w:rPr>
        <w:t>4</w:t>
      </w:r>
      <w:r>
        <w:rPr>
          <w:rFonts w:ascii="宋体" w:eastAsia="宋体" w:hAnsi="宋体"/>
          <w:color w:val="000000" w:themeColor="text1"/>
          <w:szCs w:val="21"/>
        </w:rPr>
        <w:t>个月内完成概算审核。如承包人未按相关节点完成施工图</w:t>
      </w:r>
      <w:r>
        <w:rPr>
          <w:rFonts w:ascii="宋体" w:eastAsia="宋体" w:hAnsi="宋体" w:hint="eastAsia"/>
          <w:color w:val="000000" w:themeColor="text1"/>
          <w:szCs w:val="21"/>
        </w:rPr>
        <w:t>预算且满足投资控制等相关工作，发包人有权暂停支付进度款：</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72" w:name="_Hlk141004810"/>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w:t>
      </w:r>
      <w:bookmarkStart w:id="1373" w:name="_Hlk141004985"/>
      <w:r>
        <w:rPr>
          <w:rFonts w:ascii="宋体" w:eastAsia="宋体" w:hAnsi="宋体" w:cs="Times New Roman"/>
          <w:color w:val="000000" w:themeColor="text1"/>
          <w:kern w:val="0"/>
          <w:szCs w:val="21"/>
        </w:rPr>
        <w:t>承包人在施工图审查完成后</w:t>
      </w:r>
      <w:r>
        <w:rPr>
          <w:rFonts w:ascii="宋体" w:eastAsia="宋体" w:hAnsi="宋体" w:cs="Times New Roman"/>
          <w:color w:val="000000" w:themeColor="text1"/>
          <w:kern w:val="0"/>
          <w:szCs w:val="21"/>
        </w:rPr>
        <w:t>60</w:t>
      </w:r>
      <w:r>
        <w:rPr>
          <w:rFonts w:ascii="宋体" w:eastAsia="宋体" w:hAnsi="宋体" w:cs="Times New Roman"/>
          <w:color w:val="000000" w:themeColor="text1"/>
          <w:kern w:val="0"/>
          <w:szCs w:val="21"/>
        </w:rPr>
        <w:t>天内</w:t>
      </w:r>
      <w:r>
        <w:rPr>
          <w:rFonts w:ascii="宋体" w:eastAsia="宋体" w:hAnsi="宋体" w:cs="Times New Roman" w:hint="eastAsia"/>
          <w:color w:val="000000" w:themeColor="text1"/>
          <w:kern w:val="0"/>
          <w:szCs w:val="21"/>
        </w:rPr>
        <w:t>申报</w:t>
      </w:r>
      <w:r>
        <w:rPr>
          <w:rFonts w:ascii="宋体" w:eastAsia="宋体" w:hAnsi="宋体" w:cs="Times New Roman"/>
          <w:color w:val="000000" w:themeColor="text1"/>
          <w:kern w:val="0"/>
          <w:szCs w:val="21"/>
        </w:rPr>
        <w:t>施工图预算。当预算造价超过概算中建安工程费，承包人应</w:t>
      </w:r>
      <w:r>
        <w:rPr>
          <w:rFonts w:ascii="宋体" w:eastAsia="宋体" w:hAnsi="宋体" w:cs="Times New Roman" w:hint="eastAsia"/>
          <w:color w:val="000000" w:themeColor="text1"/>
          <w:kern w:val="0"/>
          <w:szCs w:val="21"/>
        </w:rPr>
        <w:t>在保证工程安全且不降低质量标准的前提下</w:t>
      </w:r>
      <w:r>
        <w:rPr>
          <w:rFonts w:ascii="宋体" w:eastAsia="宋体" w:hAnsi="宋体" w:cs="Times New Roman"/>
          <w:color w:val="000000" w:themeColor="text1"/>
          <w:kern w:val="0"/>
          <w:szCs w:val="21"/>
        </w:rPr>
        <w:t>优化施工图设计，优化内容须经发包人批准，并调整预算造价，直到预算造价不超过概算中建安工程费的造价为止。发包人选定的造价咨询单位收到承包人施工图预算后</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天内完成初步审核，出具初步审核意见，承包人对初步审核若有异议，则双方进行对数，双方同意结果后报发包人审核。因承包人预算送</w:t>
      </w:r>
      <w:r>
        <w:rPr>
          <w:rFonts w:ascii="宋体" w:eastAsia="宋体" w:hAnsi="宋体" w:cs="Times New Roman"/>
          <w:color w:val="000000" w:themeColor="text1"/>
          <w:kern w:val="0"/>
          <w:szCs w:val="21"/>
        </w:rPr>
        <w:t>审延迟或对数造成预算</w:t>
      </w:r>
      <w:r>
        <w:rPr>
          <w:rFonts w:ascii="宋体" w:eastAsia="宋体" w:hAnsi="宋体" w:cs="Times New Roman" w:hint="eastAsia"/>
          <w:color w:val="000000" w:themeColor="text1"/>
          <w:kern w:val="0"/>
          <w:szCs w:val="21"/>
        </w:rPr>
        <w:t>定稿</w:t>
      </w:r>
      <w:r>
        <w:rPr>
          <w:rFonts w:ascii="宋体" w:eastAsia="宋体" w:hAnsi="宋体" w:cs="Times New Roman"/>
          <w:color w:val="000000" w:themeColor="text1"/>
          <w:kern w:val="0"/>
          <w:szCs w:val="21"/>
        </w:rPr>
        <w:t>时间延误产生的后果由承包人承担，</w:t>
      </w:r>
      <w:r>
        <w:rPr>
          <w:rFonts w:ascii="宋体" w:eastAsia="宋体" w:hAnsi="宋体" w:cs="Times New Roman" w:hint="eastAsia"/>
          <w:color w:val="000000" w:themeColor="text1"/>
          <w:kern w:val="0"/>
          <w:szCs w:val="21"/>
        </w:rPr>
        <w:t>每逾期一天，承包人按</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proofErr w:type="gramStart"/>
      <w:r>
        <w:rPr>
          <w:rFonts w:ascii="宋体" w:eastAsia="宋体" w:hAnsi="宋体" w:cs="Times New Roman" w:hint="eastAsia"/>
          <w:color w:val="000000" w:themeColor="text1"/>
          <w:kern w:val="0"/>
          <w:szCs w:val="21"/>
        </w:rPr>
        <w:t>天支付</w:t>
      </w:r>
      <w:proofErr w:type="gramEnd"/>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w:t>
      </w:r>
      <w:bookmarkEnd w:id="1373"/>
    </w:p>
    <w:bookmarkEnd w:id="1372"/>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、预算或材料价格审核时承包人与发包人</w:t>
      </w:r>
      <w:r>
        <w:rPr>
          <w:rFonts w:ascii="宋体" w:eastAsia="宋体" w:hAnsi="宋体" w:cs="Times New Roman" w:hint="eastAsia"/>
          <w:color w:val="000000" w:themeColor="text1"/>
          <w:kern w:val="0"/>
          <w:szCs w:val="21"/>
        </w:rPr>
        <w:t>选定</w:t>
      </w:r>
      <w:r>
        <w:rPr>
          <w:rFonts w:ascii="宋体" w:eastAsia="宋体" w:hAnsi="宋体" w:cs="Times New Roman"/>
          <w:color w:val="000000" w:themeColor="text1"/>
          <w:kern w:val="0"/>
          <w:szCs w:val="21"/>
        </w:rPr>
        <w:t>的造价咨询单位发生分歧，承包人不得以此作为影响施工的借口，暂停施工或拖延工程进度。</w:t>
      </w:r>
      <w:r>
        <w:rPr>
          <w:rFonts w:ascii="宋体" w:eastAsia="宋体" w:hAnsi="宋体" w:cs="Times New Roman"/>
          <w:bCs/>
          <w:color w:val="000000" w:themeColor="text1"/>
          <w:kern w:val="0"/>
          <w:szCs w:val="21"/>
        </w:rPr>
        <w:t>如承包人以存在分歧拒绝施工，或者实质上拖延工程进度，由此引起的工期延误由承包人承担。经发包人发出整改指令后一个月内仍未改正的，发包人有权解除合同，承包人</w:t>
      </w:r>
      <w:r>
        <w:rPr>
          <w:rFonts w:ascii="宋体" w:eastAsia="宋体" w:hAnsi="宋体" w:cs="Times New Roman" w:hint="eastAsia"/>
          <w:bCs/>
          <w:color w:val="000000" w:themeColor="text1"/>
          <w:kern w:val="0"/>
          <w:szCs w:val="21"/>
        </w:rPr>
        <w:t>除承担工期延误违约责任外，还</w:t>
      </w:r>
      <w:r>
        <w:rPr>
          <w:rFonts w:ascii="宋体" w:eastAsia="宋体" w:hAnsi="宋体" w:cs="Times New Roman"/>
          <w:bCs/>
          <w:color w:val="000000" w:themeColor="text1"/>
          <w:kern w:val="0"/>
          <w:szCs w:val="21"/>
        </w:rPr>
        <w:t>应赔偿由此</w:t>
      </w:r>
      <w:r>
        <w:rPr>
          <w:rFonts w:ascii="宋体" w:eastAsia="宋体" w:hAnsi="宋体" w:cs="Times New Roman" w:hint="eastAsia"/>
          <w:bCs/>
          <w:color w:val="000000" w:themeColor="text1"/>
          <w:kern w:val="0"/>
          <w:szCs w:val="21"/>
          <w:lang w:eastAsia="zh-Hans"/>
        </w:rPr>
        <w:t>给发包人</w:t>
      </w:r>
      <w:r>
        <w:rPr>
          <w:rFonts w:ascii="宋体" w:eastAsia="宋体" w:hAnsi="宋体" w:cs="Times New Roman"/>
          <w:bCs/>
          <w:color w:val="000000" w:themeColor="text1"/>
          <w:kern w:val="0"/>
          <w:szCs w:val="21"/>
        </w:rPr>
        <w:t>带来的一切损失。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17.1.3.2</w:t>
      </w:r>
      <w:r>
        <w:rPr>
          <w:rFonts w:ascii="宋体" w:eastAsia="宋体" w:hAnsi="宋体" w:cs="Times New Roman"/>
          <w:color w:val="000000" w:themeColor="text1"/>
          <w:kern w:val="0"/>
          <w:szCs w:val="21"/>
        </w:rPr>
        <w:t>合同价格清单确定原则：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根据上述原则编制的施工图预算经发包人审核确定后，以审定的施工图预算为基数，按下表规定得出合同价格清单的单价或合价，作为进度款支付依据。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329"/>
        <w:gridCol w:w="3563"/>
        <w:gridCol w:w="1899"/>
      </w:tblGrid>
      <w:tr w:rsidR="00E101EA">
        <w:trPr>
          <w:trHeight w:val="659"/>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序号</w:t>
            </w:r>
          </w:p>
        </w:tc>
        <w:tc>
          <w:tcPr>
            <w:tcW w:w="2329"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费用名称</w:t>
            </w:r>
          </w:p>
        </w:tc>
        <w:tc>
          <w:tcPr>
            <w:tcW w:w="3563"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计算公式</w:t>
            </w:r>
          </w:p>
        </w:tc>
        <w:tc>
          <w:tcPr>
            <w:tcW w:w="1899"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备注</w:t>
            </w:r>
          </w:p>
        </w:tc>
      </w:tr>
      <w:tr w:rsidR="00E101EA">
        <w:trPr>
          <w:trHeight w:val="425"/>
          <w:jc w:val="center"/>
        </w:trPr>
        <w:tc>
          <w:tcPr>
            <w:tcW w:w="810" w:type="dxa"/>
            <w:vAlign w:val="center"/>
          </w:tcPr>
          <w:p w:rsidR="00E101EA" w:rsidRDefault="00584E12">
            <w:pPr>
              <w:jc w:val="center"/>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一</w:t>
            </w:r>
            <w:proofErr w:type="gramEnd"/>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color w:val="000000" w:themeColor="text1"/>
                <w:kern w:val="0"/>
                <w:szCs w:val="21"/>
              </w:rPr>
              <w:t>分部分项工程综合单价</w:t>
            </w:r>
          </w:p>
        </w:tc>
        <w:tc>
          <w:tcPr>
            <w:tcW w:w="3563" w:type="dxa"/>
            <w:vAlign w:val="center"/>
          </w:tcPr>
          <w:p w:rsidR="00E101EA" w:rsidRDefault="00584E12">
            <w:pPr>
              <w:rPr>
                <w:rFonts w:ascii="宋体" w:eastAsia="宋体" w:hAnsi="宋体" w:cs="Times New Roman"/>
                <w:bCs/>
                <w:color w:val="000000" w:themeColor="text1"/>
                <w:kern w:val="0"/>
                <w:szCs w:val="21"/>
              </w:rPr>
            </w:pPr>
            <w:r>
              <w:rPr>
                <w:rFonts w:ascii="宋体" w:eastAsia="宋体" w:hAnsi="宋体" w:cs="Times New Roman"/>
                <w:color w:val="000000" w:themeColor="text1"/>
                <w:kern w:val="0"/>
                <w:szCs w:val="21"/>
              </w:rPr>
              <w:t>合同价中分部分项工程综合单价</w:t>
            </w:r>
          </w:p>
        </w:tc>
        <w:tc>
          <w:tcPr>
            <w:tcW w:w="1899" w:type="dxa"/>
          </w:tcPr>
          <w:p w:rsidR="00E101EA" w:rsidRDefault="00E101EA">
            <w:pPr>
              <w:jc w:val="center"/>
              <w:rPr>
                <w:rFonts w:ascii="宋体" w:eastAsia="宋体" w:hAnsi="宋体" w:cs="Times New Roman"/>
                <w:bCs/>
                <w:color w:val="000000" w:themeColor="text1"/>
                <w:kern w:val="0"/>
                <w:szCs w:val="21"/>
              </w:rPr>
            </w:pPr>
          </w:p>
        </w:tc>
      </w:tr>
      <w:tr w:rsidR="00E101EA">
        <w:trPr>
          <w:trHeight w:val="695"/>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二</w:t>
            </w:r>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措施项目费</w:t>
            </w:r>
          </w:p>
        </w:tc>
        <w:tc>
          <w:tcPr>
            <w:tcW w:w="3563" w:type="dxa"/>
            <w:vAlign w:val="center"/>
          </w:tcPr>
          <w:p w:rsidR="00E101EA" w:rsidRDefault="00E101EA">
            <w:pPr>
              <w:jc w:val="center"/>
              <w:rPr>
                <w:rFonts w:ascii="宋体" w:eastAsia="宋体" w:hAnsi="宋体" w:cs="Times New Roman"/>
                <w:bCs/>
                <w:color w:val="000000" w:themeColor="text1"/>
                <w:kern w:val="0"/>
                <w:szCs w:val="21"/>
              </w:rPr>
            </w:pPr>
          </w:p>
        </w:tc>
        <w:tc>
          <w:tcPr>
            <w:tcW w:w="1899" w:type="dxa"/>
          </w:tcPr>
          <w:p w:rsidR="00E101EA" w:rsidRDefault="00E101EA">
            <w:pPr>
              <w:jc w:val="center"/>
              <w:rPr>
                <w:rFonts w:ascii="宋体" w:eastAsia="宋体" w:hAnsi="宋体" w:cs="Times New Roman"/>
                <w:bCs/>
                <w:color w:val="000000" w:themeColor="text1"/>
                <w:kern w:val="0"/>
                <w:szCs w:val="21"/>
              </w:rPr>
            </w:pPr>
          </w:p>
        </w:tc>
      </w:tr>
      <w:tr w:rsidR="00E101EA">
        <w:trPr>
          <w:trHeight w:val="425"/>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2.1</w:t>
            </w:r>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安全文明施工措施费</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不含脚手架工程</w:t>
            </w:r>
            <w:r>
              <w:rPr>
                <w:rFonts w:ascii="宋体" w:eastAsia="宋体" w:hAnsi="宋体" w:cs="Times New Roman" w:hint="eastAsia"/>
                <w:bCs/>
                <w:color w:val="000000" w:themeColor="text1"/>
                <w:kern w:val="0"/>
                <w:szCs w:val="21"/>
              </w:rPr>
              <w:t>)</w:t>
            </w:r>
          </w:p>
        </w:tc>
        <w:tc>
          <w:tcPr>
            <w:tcW w:w="3563" w:type="dxa"/>
            <w:vAlign w:val="center"/>
          </w:tcPr>
          <w:p w:rsidR="00E101EA" w:rsidRDefault="00584E12">
            <w:pP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绿色施工安全防护措施费</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不含税部分</w:t>
            </w:r>
            <w:r>
              <w:rPr>
                <w:rFonts w:ascii="宋体" w:eastAsia="宋体" w:hAnsi="宋体" w:cs="Times New Roman"/>
                <w:bCs/>
                <w:color w:val="000000" w:themeColor="text1"/>
                <w:kern w:val="0"/>
                <w:szCs w:val="21"/>
              </w:rPr>
              <w:t>) /(</w:t>
            </w:r>
            <w:r>
              <w:rPr>
                <w:rFonts w:ascii="宋体" w:eastAsia="宋体" w:hAnsi="宋体" w:cs="Times New Roman"/>
                <w:bCs/>
                <w:color w:val="000000" w:themeColor="text1"/>
                <w:kern w:val="0"/>
                <w:szCs w:val="21"/>
              </w:rPr>
              <w:t>不含税</w:t>
            </w:r>
            <w:r>
              <w:rPr>
                <w:rFonts w:ascii="宋体" w:eastAsia="宋体" w:hAnsi="宋体" w:cs="Times New Roman" w:hint="eastAsia"/>
                <w:bCs/>
                <w:color w:val="000000" w:themeColor="text1"/>
                <w:kern w:val="0"/>
                <w:szCs w:val="21"/>
              </w:rPr>
              <w:t>工程费中标价</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绿色施工安全防护措施费</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不含税部分</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暂列金额（不含税部分）</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暂估价部分（不含税</w:t>
            </w:r>
            <w:r>
              <w:rPr>
                <w:rFonts w:ascii="宋体" w:eastAsia="宋体" w:hAnsi="宋体" w:cs="Times New Roman" w:hint="eastAsia"/>
                <w:bCs/>
                <w:color w:val="000000" w:themeColor="text1"/>
                <w:kern w:val="0"/>
                <w:szCs w:val="21"/>
              </w:rPr>
              <w:t>部分</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的比例</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根据合同约定计算出的分部分项之和</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不含税</w:t>
            </w:r>
            <w:r>
              <w:rPr>
                <w:rFonts w:ascii="宋体" w:eastAsia="宋体" w:hAnsi="宋体" w:cs="Times New Roman"/>
                <w:bCs/>
                <w:color w:val="000000" w:themeColor="text1"/>
                <w:kern w:val="0"/>
                <w:szCs w:val="21"/>
              </w:rPr>
              <w:t xml:space="preserve">) </w:t>
            </w:r>
          </w:p>
        </w:tc>
        <w:tc>
          <w:tcPr>
            <w:tcW w:w="1899" w:type="dxa"/>
            <w:vAlign w:val="center"/>
          </w:tcPr>
          <w:p w:rsidR="00E101EA" w:rsidRDefault="00584E12">
            <w:pP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按比例</w:t>
            </w:r>
            <w:r>
              <w:rPr>
                <w:rFonts w:ascii="宋体" w:eastAsia="宋体" w:hAnsi="宋体" w:cs="Times New Roman"/>
                <w:bCs/>
                <w:color w:val="000000" w:themeColor="text1"/>
                <w:kern w:val="0"/>
                <w:szCs w:val="21"/>
              </w:rPr>
              <w:t>包干使用。</w:t>
            </w:r>
          </w:p>
        </w:tc>
      </w:tr>
      <w:tr w:rsidR="00E101EA">
        <w:trPr>
          <w:trHeight w:val="425"/>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2.2</w:t>
            </w:r>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其他以</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项</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为单位计价的措施项目</w:t>
            </w:r>
          </w:p>
        </w:tc>
        <w:tc>
          <w:tcPr>
            <w:tcW w:w="3563" w:type="dxa"/>
            <w:vAlign w:val="center"/>
          </w:tcPr>
          <w:p w:rsidR="00E101EA" w:rsidRDefault="00E101EA">
            <w:pPr>
              <w:rPr>
                <w:rFonts w:ascii="宋体" w:eastAsia="宋体" w:hAnsi="宋体" w:cs="Times New Roman"/>
                <w:bCs/>
                <w:color w:val="000000" w:themeColor="text1"/>
                <w:kern w:val="0"/>
                <w:szCs w:val="21"/>
              </w:rPr>
            </w:pPr>
          </w:p>
          <w:p w:rsidR="00E101EA" w:rsidRDefault="00584E12">
            <w:pP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合同价中其他以</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项</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计价的措施</w:t>
            </w:r>
            <w:r>
              <w:rPr>
                <w:rFonts w:ascii="宋体" w:eastAsia="宋体" w:hAnsi="宋体" w:cs="Times New Roman"/>
                <w:bCs/>
                <w:color w:val="000000" w:themeColor="text1"/>
                <w:kern w:val="0"/>
                <w:szCs w:val="21"/>
              </w:rPr>
              <w:lastRenderedPageBreak/>
              <w:t>项目合价</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发包人</w:t>
            </w:r>
            <w:r>
              <w:rPr>
                <w:rFonts w:ascii="宋体" w:eastAsia="宋体" w:hAnsi="宋体" w:cs="Times New Roman"/>
                <w:color w:val="000000" w:themeColor="text1"/>
                <w:kern w:val="0"/>
                <w:szCs w:val="21"/>
              </w:rPr>
              <w:t>审定的施工图预算中对应的</w:t>
            </w:r>
            <w:r>
              <w:rPr>
                <w:rFonts w:ascii="宋体" w:eastAsia="宋体" w:hAnsi="宋体" w:cs="Times New Roman"/>
                <w:bCs/>
                <w:color w:val="000000" w:themeColor="text1"/>
                <w:kern w:val="0"/>
                <w:szCs w:val="21"/>
              </w:rPr>
              <w:t>措施项目合价</w:t>
            </w:r>
          </w:p>
        </w:tc>
        <w:tc>
          <w:tcPr>
            <w:tcW w:w="1899" w:type="dxa"/>
          </w:tcPr>
          <w:p w:rsidR="00E101EA" w:rsidRDefault="00E101EA">
            <w:pPr>
              <w:rPr>
                <w:rFonts w:ascii="宋体" w:eastAsia="宋体" w:hAnsi="宋体" w:cs="Times New Roman"/>
                <w:bCs/>
                <w:color w:val="000000" w:themeColor="text1"/>
                <w:kern w:val="0"/>
                <w:szCs w:val="21"/>
              </w:rPr>
            </w:pPr>
          </w:p>
          <w:p w:rsidR="00E101EA" w:rsidRDefault="00584E12">
            <w:pP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以</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项</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计价的措</w:t>
            </w:r>
            <w:r>
              <w:rPr>
                <w:rFonts w:ascii="宋体" w:eastAsia="宋体" w:hAnsi="宋体" w:cs="Times New Roman"/>
                <w:bCs/>
                <w:color w:val="000000" w:themeColor="text1"/>
                <w:kern w:val="0"/>
                <w:szCs w:val="21"/>
              </w:rPr>
              <w:lastRenderedPageBreak/>
              <w:t>施项目费合计包干，结算时不作调整。文明工地增加费：不计取。</w:t>
            </w:r>
          </w:p>
        </w:tc>
      </w:tr>
      <w:tr w:rsidR="00E101EA">
        <w:trPr>
          <w:trHeight w:val="425"/>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lastRenderedPageBreak/>
              <w:t>2</w:t>
            </w:r>
            <w:r>
              <w:rPr>
                <w:rFonts w:ascii="宋体" w:eastAsia="宋体" w:hAnsi="宋体" w:cs="Times New Roman"/>
                <w:bCs/>
                <w:color w:val="000000" w:themeColor="text1"/>
                <w:kern w:val="0"/>
                <w:szCs w:val="21"/>
              </w:rPr>
              <w:t>.3</w:t>
            </w:r>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脚手架工程</w:t>
            </w:r>
          </w:p>
        </w:tc>
        <w:tc>
          <w:tcPr>
            <w:tcW w:w="3563" w:type="dxa"/>
            <w:vAlign w:val="center"/>
          </w:tcPr>
          <w:p w:rsidR="00E101EA" w:rsidRDefault="00584E12">
            <w:pP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按相应计算规则计算</w:t>
            </w:r>
          </w:p>
        </w:tc>
        <w:tc>
          <w:tcPr>
            <w:tcW w:w="1899" w:type="dxa"/>
          </w:tcPr>
          <w:p w:rsidR="00E101EA" w:rsidRDefault="00584E12">
            <w:pP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按施工图预算计取后总价包干</w:t>
            </w:r>
            <w:r>
              <w:rPr>
                <w:rFonts w:ascii="宋体" w:eastAsia="宋体" w:hAnsi="宋体" w:cs="Times New Roman" w:hint="eastAsia"/>
                <w:bCs/>
                <w:color w:val="000000" w:themeColor="text1"/>
                <w:kern w:val="0"/>
                <w:szCs w:val="21"/>
              </w:rPr>
              <w:t>,</w:t>
            </w:r>
            <w:r>
              <w:rPr>
                <w:rFonts w:ascii="宋体" w:eastAsia="宋体" w:hAnsi="宋体" w:cs="Times New Roman" w:hint="eastAsia"/>
                <w:bCs/>
                <w:color w:val="000000" w:themeColor="text1"/>
                <w:kern w:val="0"/>
                <w:szCs w:val="21"/>
              </w:rPr>
              <w:t>结算不再调整。</w:t>
            </w:r>
          </w:p>
        </w:tc>
      </w:tr>
      <w:tr w:rsidR="00E101EA">
        <w:trPr>
          <w:trHeight w:val="425"/>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2.</w:t>
            </w:r>
            <w:r>
              <w:rPr>
                <w:rFonts w:ascii="宋体" w:eastAsia="宋体" w:hAnsi="宋体" w:cs="Times New Roman"/>
                <w:bCs/>
                <w:color w:val="000000" w:themeColor="text1"/>
                <w:kern w:val="0"/>
                <w:szCs w:val="21"/>
              </w:rPr>
              <w:t>4</w:t>
            </w:r>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其他以“平方、台、</w:t>
            </w:r>
            <w:proofErr w:type="gramStart"/>
            <w:r>
              <w:rPr>
                <w:rFonts w:ascii="宋体" w:eastAsia="宋体" w:hAnsi="宋体" w:cs="Times New Roman" w:hint="eastAsia"/>
                <w:bCs/>
                <w:color w:val="000000" w:themeColor="text1"/>
                <w:kern w:val="0"/>
                <w:szCs w:val="21"/>
              </w:rPr>
              <w:t>个</w:t>
            </w:r>
            <w:proofErr w:type="gramEnd"/>
            <w:r>
              <w:rPr>
                <w:rFonts w:ascii="宋体" w:eastAsia="宋体" w:hAnsi="宋体" w:cs="Times New Roman" w:hint="eastAsia"/>
                <w:bCs/>
                <w:color w:val="000000" w:themeColor="text1"/>
                <w:kern w:val="0"/>
                <w:szCs w:val="21"/>
              </w:rPr>
              <w:t>或其他”为计量单位的计价的措施项目</w:t>
            </w:r>
          </w:p>
        </w:tc>
        <w:tc>
          <w:tcPr>
            <w:tcW w:w="3563" w:type="dxa"/>
            <w:vAlign w:val="center"/>
          </w:tcPr>
          <w:p w:rsidR="00E101EA" w:rsidRDefault="00584E12">
            <w:pP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按相应计算规则计算</w:t>
            </w:r>
          </w:p>
        </w:tc>
        <w:tc>
          <w:tcPr>
            <w:tcW w:w="1899"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单价包干</w:t>
            </w:r>
          </w:p>
        </w:tc>
      </w:tr>
      <w:tr w:rsidR="00E101EA">
        <w:trPr>
          <w:trHeight w:val="425"/>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三</w:t>
            </w:r>
          </w:p>
        </w:tc>
        <w:tc>
          <w:tcPr>
            <w:tcW w:w="2329"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其他项目费</w:t>
            </w:r>
          </w:p>
        </w:tc>
        <w:tc>
          <w:tcPr>
            <w:tcW w:w="3563"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1</w:t>
            </w:r>
            <w:r>
              <w:rPr>
                <w:rFonts w:ascii="宋体" w:eastAsia="宋体" w:hAnsi="宋体" w:cs="Times New Roman"/>
                <w:bCs/>
                <w:color w:val="000000" w:themeColor="text1"/>
                <w:kern w:val="0"/>
                <w:szCs w:val="21"/>
              </w:rPr>
              <w:t>、暂列</w:t>
            </w:r>
            <w:r>
              <w:rPr>
                <w:rFonts w:ascii="宋体" w:eastAsia="宋体" w:hAnsi="宋体" w:cs="Times New Roman" w:hint="eastAsia"/>
                <w:bCs/>
                <w:color w:val="000000" w:themeColor="text1"/>
                <w:kern w:val="0"/>
                <w:szCs w:val="21"/>
              </w:rPr>
              <w:t>金额</w:t>
            </w:r>
            <w:r>
              <w:rPr>
                <w:rFonts w:ascii="宋体" w:eastAsia="宋体" w:hAnsi="宋体" w:cs="Times New Roman"/>
                <w:bCs/>
                <w:color w:val="000000" w:themeColor="text1"/>
                <w:kern w:val="0"/>
                <w:szCs w:val="21"/>
              </w:rPr>
              <w:t>：</w:t>
            </w:r>
            <w:r>
              <w:rPr>
                <w:rFonts w:ascii="宋体" w:eastAsia="宋体" w:hAnsi="宋体" w:hint="eastAsia"/>
                <w:color w:val="000000" w:themeColor="text1"/>
                <w:szCs w:val="21"/>
              </w:rPr>
              <w:t>按分部分项工程费的</w:t>
            </w:r>
            <w:r>
              <w:rPr>
                <w:rFonts w:ascii="宋体" w:eastAsia="宋体" w:hAnsi="宋体" w:hint="eastAsia"/>
                <w:color w:val="000000" w:themeColor="text1"/>
                <w:szCs w:val="21"/>
              </w:rPr>
              <w:t>10%</w:t>
            </w:r>
            <w:r>
              <w:rPr>
                <w:rFonts w:ascii="宋体" w:eastAsia="宋体" w:hAnsi="宋体" w:hint="eastAsia"/>
                <w:color w:val="000000" w:themeColor="text1"/>
                <w:szCs w:val="21"/>
              </w:rPr>
              <w:t>计算</w:t>
            </w:r>
            <w:r>
              <w:rPr>
                <w:rFonts w:ascii="宋体" w:eastAsia="宋体" w:hAnsi="宋体" w:cs="Times New Roman"/>
                <w:bCs/>
                <w:color w:val="000000" w:themeColor="text1"/>
                <w:kern w:val="0"/>
                <w:szCs w:val="21"/>
              </w:rPr>
              <w:t>；</w:t>
            </w:r>
          </w:p>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2</w:t>
            </w:r>
            <w:r>
              <w:rPr>
                <w:rFonts w:ascii="宋体" w:eastAsia="宋体" w:hAnsi="宋体" w:cs="Times New Roman"/>
                <w:bCs/>
                <w:color w:val="000000" w:themeColor="text1"/>
                <w:kern w:val="0"/>
                <w:szCs w:val="21"/>
              </w:rPr>
              <w:t>、暂估价：按合同约定；</w:t>
            </w:r>
          </w:p>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3</w:t>
            </w:r>
            <w:r>
              <w:rPr>
                <w:rFonts w:ascii="宋体" w:eastAsia="宋体" w:hAnsi="宋体" w:cs="Times New Roman"/>
                <w:bCs/>
                <w:color w:val="000000" w:themeColor="text1"/>
                <w:kern w:val="0"/>
                <w:szCs w:val="21"/>
              </w:rPr>
              <w:t>、其他：以第一、二项费用为依据，按本合同</w:t>
            </w:r>
            <w:r>
              <w:rPr>
                <w:rFonts w:ascii="宋体" w:eastAsia="宋体" w:hAnsi="宋体" w:cs="Times New Roman"/>
                <w:color w:val="000000" w:themeColor="text1"/>
                <w:kern w:val="0"/>
                <w:szCs w:val="21"/>
              </w:rPr>
              <w:t>相关规定计算</w:t>
            </w:r>
          </w:p>
        </w:tc>
        <w:tc>
          <w:tcPr>
            <w:tcW w:w="1899" w:type="dxa"/>
          </w:tcPr>
          <w:p w:rsidR="00E101EA" w:rsidRDefault="00E101EA">
            <w:pPr>
              <w:rPr>
                <w:rFonts w:ascii="宋体" w:eastAsia="宋体" w:hAnsi="宋体" w:cs="Times New Roman"/>
                <w:bCs/>
                <w:color w:val="000000" w:themeColor="text1"/>
                <w:kern w:val="0"/>
                <w:szCs w:val="21"/>
              </w:rPr>
            </w:pPr>
          </w:p>
          <w:p w:rsidR="00E101EA" w:rsidRDefault="00584E12">
            <w:pP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1</w:t>
            </w:r>
            <w:r>
              <w:rPr>
                <w:rFonts w:ascii="宋体" w:eastAsia="宋体" w:hAnsi="宋体" w:cs="Times New Roman"/>
                <w:bCs/>
                <w:color w:val="000000" w:themeColor="text1"/>
                <w:kern w:val="0"/>
                <w:szCs w:val="21"/>
              </w:rPr>
              <w:t>、暂列金额：</w:t>
            </w:r>
            <w:r>
              <w:rPr>
                <w:rFonts w:ascii="宋体" w:eastAsia="宋体" w:hAnsi="宋体" w:hint="eastAsia"/>
                <w:color w:val="000000" w:themeColor="text1"/>
                <w:szCs w:val="21"/>
              </w:rPr>
              <w:t>按分部分项工程费的</w:t>
            </w:r>
            <w:r>
              <w:rPr>
                <w:rFonts w:ascii="宋体" w:eastAsia="宋体" w:hAnsi="宋体" w:hint="eastAsia"/>
                <w:color w:val="000000" w:themeColor="text1"/>
                <w:szCs w:val="21"/>
              </w:rPr>
              <w:t>10%</w:t>
            </w:r>
            <w:r>
              <w:rPr>
                <w:rFonts w:ascii="宋体" w:eastAsia="宋体" w:hAnsi="宋体" w:hint="eastAsia"/>
                <w:color w:val="000000" w:themeColor="text1"/>
                <w:szCs w:val="21"/>
              </w:rPr>
              <w:t>计算</w:t>
            </w:r>
            <w:r>
              <w:rPr>
                <w:rFonts w:ascii="宋体" w:eastAsia="宋体" w:hAnsi="宋体" w:cs="Times New Roman"/>
                <w:bCs/>
                <w:color w:val="000000" w:themeColor="text1"/>
                <w:kern w:val="0"/>
                <w:szCs w:val="21"/>
              </w:rPr>
              <w:t>。</w:t>
            </w:r>
          </w:p>
          <w:p w:rsidR="00E101EA" w:rsidRDefault="00584E12">
            <w:pPr>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2</w:t>
            </w:r>
            <w:r>
              <w:rPr>
                <w:rFonts w:ascii="宋体" w:eastAsia="宋体" w:hAnsi="宋体" w:cs="Times New Roman"/>
                <w:bCs/>
                <w:color w:val="000000" w:themeColor="text1"/>
                <w:kern w:val="0"/>
                <w:szCs w:val="21"/>
              </w:rPr>
              <w:t>、工程优质费：不计取。</w:t>
            </w:r>
          </w:p>
          <w:p w:rsidR="00E101EA" w:rsidRDefault="00584E12">
            <w:pPr>
              <w:pStyle w:val="a8"/>
              <w:rPr>
                <w:rFonts w:ascii="宋体" w:hAnsi="宋体"/>
                <w:color w:val="000000" w:themeColor="text1"/>
              </w:rPr>
            </w:pPr>
            <w:r>
              <w:rPr>
                <w:rFonts w:ascii="宋体" w:hAnsi="宋体" w:hint="eastAsia"/>
                <w:color w:val="000000" w:themeColor="text1"/>
              </w:rPr>
              <w:t>3</w:t>
            </w:r>
            <w:r>
              <w:rPr>
                <w:rFonts w:ascii="宋体" w:hAnsi="宋体" w:hint="eastAsia"/>
                <w:color w:val="000000" w:themeColor="text1"/>
              </w:rPr>
              <w:t>、暂估价：按合同约定。</w:t>
            </w:r>
          </w:p>
          <w:p w:rsidR="00E101EA" w:rsidRDefault="00584E12">
            <w:pPr>
              <w:pStyle w:val="a8"/>
              <w:rPr>
                <w:rFonts w:ascii="宋体" w:hAnsi="宋体"/>
                <w:color w:val="000000" w:themeColor="text1"/>
              </w:rPr>
            </w:pPr>
            <w:r>
              <w:rPr>
                <w:rFonts w:ascii="宋体" w:hAnsi="宋体" w:hint="eastAsia"/>
                <w:color w:val="000000" w:themeColor="text1"/>
              </w:rPr>
              <w:t>4</w:t>
            </w:r>
            <w:r>
              <w:rPr>
                <w:rFonts w:ascii="宋体" w:hAnsi="宋体" w:hint="eastAsia"/>
                <w:color w:val="000000" w:themeColor="text1"/>
              </w:rPr>
              <w:t>、预算包干费：投标综合单价考虑</w:t>
            </w:r>
          </w:p>
        </w:tc>
      </w:tr>
      <w:tr w:rsidR="00E101EA">
        <w:trPr>
          <w:trHeight w:val="847"/>
          <w:jc w:val="center"/>
        </w:trPr>
        <w:tc>
          <w:tcPr>
            <w:tcW w:w="810" w:type="dxa"/>
            <w:vAlign w:val="center"/>
          </w:tcPr>
          <w:p w:rsidR="00E101EA" w:rsidRDefault="00584E12">
            <w:pPr>
              <w:jc w:val="center"/>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四</w:t>
            </w:r>
          </w:p>
        </w:tc>
        <w:tc>
          <w:tcPr>
            <w:tcW w:w="2329" w:type="dxa"/>
            <w:vAlign w:val="center"/>
          </w:tcPr>
          <w:p w:rsidR="00E101EA" w:rsidRDefault="00584E12">
            <w:pPr>
              <w:jc w:val="left"/>
              <w:rPr>
                <w:rFonts w:ascii="宋体" w:eastAsia="宋体" w:hAnsi="宋体" w:cs="Times New Roman"/>
                <w:bCs/>
                <w:color w:val="000000" w:themeColor="text1"/>
                <w:kern w:val="0"/>
                <w:szCs w:val="21"/>
              </w:rPr>
            </w:pPr>
            <w:proofErr w:type="gramStart"/>
            <w:r>
              <w:rPr>
                <w:rFonts w:ascii="宋体" w:eastAsia="宋体" w:hAnsi="宋体" w:cs="Times New Roman"/>
                <w:bCs/>
                <w:color w:val="000000" w:themeColor="text1"/>
                <w:kern w:val="0"/>
                <w:szCs w:val="21"/>
              </w:rPr>
              <w:t>规</w:t>
            </w:r>
            <w:proofErr w:type="gramEnd"/>
            <w:r>
              <w:rPr>
                <w:rFonts w:ascii="宋体" w:eastAsia="宋体" w:hAnsi="宋体" w:cs="Times New Roman"/>
                <w:bCs/>
                <w:color w:val="000000" w:themeColor="text1"/>
                <w:kern w:val="0"/>
                <w:szCs w:val="21"/>
              </w:rPr>
              <w:t>费及税金</w:t>
            </w:r>
          </w:p>
        </w:tc>
        <w:tc>
          <w:tcPr>
            <w:tcW w:w="3563" w:type="dxa"/>
            <w:vAlign w:val="center"/>
          </w:tcPr>
          <w:p w:rsidR="00E101EA" w:rsidRDefault="00584E12">
            <w:pPr>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（以第一、二、三项费用为依据，按本合同</w:t>
            </w:r>
            <w:r>
              <w:rPr>
                <w:rFonts w:ascii="宋体" w:eastAsia="宋体" w:hAnsi="宋体" w:cs="Times New Roman"/>
                <w:color w:val="000000" w:themeColor="text1"/>
                <w:kern w:val="0"/>
                <w:szCs w:val="21"/>
              </w:rPr>
              <w:t>相关规定计算</w:t>
            </w:r>
            <w:r>
              <w:rPr>
                <w:rFonts w:ascii="宋体" w:eastAsia="宋体" w:hAnsi="宋体" w:cs="Times New Roman"/>
                <w:bCs/>
                <w:color w:val="000000" w:themeColor="text1"/>
                <w:kern w:val="0"/>
                <w:szCs w:val="21"/>
              </w:rPr>
              <w:t>）</w:t>
            </w:r>
          </w:p>
        </w:tc>
        <w:tc>
          <w:tcPr>
            <w:tcW w:w="1899" w:type="dxa"/>
          </w:tcPr>
          <w:p w:rsidR="00E101EA" w:rsidRDefault="00E101EA">
            <w:pPr>
              <w:jc w:val="center"/>
              <w:rPr>
                <w:rFonts w:ascii="宋体" w:eastAsia="宋体" w:hAnsi="宋体" w:cs="Times New Roman"/>
                <w:bCs/>
                <w:color w:val="000000" w:themeColor="text1"/>
                <w:kern w:val="0"/>
                <w:szCs w:val="21"/>
              </w:rPr>
            </w:pPr>
          </w:p>
        </w:tc>
      </w:tr>
    </w:tbl>
    <w:p w:rsidR="00E101EA" w:rsidRDefault="00584E12">
      <w:pPr>
        <w:spacing w:beforeLines="50" w:before="120"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17.1.3.3</w:t>
      </w:r>
      <w:r>
        <w:rPr>
          <w:rFonts w:ascii="宋体" w:eastAsia="宋体" w:hAnsi="宋体" w:cs="Times New Roman"/>
          <w:color w:val="000000" w:themeColor="text1"/>
          <w:kern w:val="0"/>
          <w:szCs w:val="21"/>
        </w:rPr>
        <w:t>工程优质费：市级及以上奖项不予奖励。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广州市建设工程质量标准：符合设计图纸要求和国家、省、市相关法律法规规定要求，</w:t>
      </w:r>
      <w:r>
        <w:rPr>
          <w:rFonts w:ascii="宋体" w:eastAsia="宋体" w:hAnsi="宋体" w:cs="Times New Roman"/>
          <w:color w:val="000000" w:themeColor="text1"/>
          <w:kern w:val="0"/>
          <w:szCs w:val="18"/>
          <w:u w:val="single"/>
        </w:rPr>
        <w:t>符合相关建筑工程施工质量验收规范合格标准</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21"/>
        </w:rPr>
        <w:t>超过合格标准</w:t>
      </w:r>
      <w:r>
        <w:rPr>
          <w:rFonts w:ascii="宋体" w:eastAsia="宋体" w:hAnsi="宋体" w:cs="Times New Roman"/>
          <w:color w:val="000000" w:themeColor="text1"/>
          <w:kern w:val="0"/>
          <w:szCs w:val="21"/>
        </w:rPr>
        <w:t>发包人对此不予以奖励</w:t>
      </w:r>
      <w:r>
        <w:rPr>
          <w:rFonts w:ascii="宋体" w:eastAsia="宋体" w:hAnsi="宋体" w:cs="Times New Roman" w:hint="eastAsia"/>
          <w:color w:val="000000" w:themeColor="text1"/>
          <w:kern w:val="0"/>
          <w:szCs w:val="21"/>
        </w:rPr>
        <w:t>或补偿</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17.1.3.4 </w:t>
      </w:r>
      <w:r>
        <w:rPr>
          <w:rFonts w:ascii="宋体" w:eastAsia="宋体" w:hAnsi="宋体" w:cs="Times New Roman" w:hint="eastAsia"/>
          <w:color w:val="000000" w:themeColor="text1"/>
          <w:kern w:val="0"/>
          <w:szCs w:val="21"/>
        </w:rPr>
        <w:t>总承包服务管理费：由发包人和承包人共同发包或发包人另行发包的专业分包工程的设计、施工中标人单独支付给承包人。施工总承包服务费按发包人和承包人共同发包或发包人另行发包的专业分包工程中标金额的</w:t>
      </w:r>
      <w:r>
        <w:rPr>
          <w:rFonts w:ascii="宋体" w:eastAsia="宋体" w:hAnsi="宋体" w:cs="Times New Roman"/>
          <w:color w:val="000000" w:themeColor="text1"/>
          <w:kern w:val="0"/>
          <w:szCs w:val="21"/>
        </w:rPr>
        <w:t>1.5%</w:t>
      </w:r>
      <w:r>
        <w:rPr>
          <w:rFonts w:ascii="宋体" w:eastAsia="宋体" w:hAnsi="宋体" w:cs="Times New Roman" w:hint="eastAsia"/>
          <w:color w:val="000000" w:themeColor="text1"/>
          <w:kern w:val="0"/>
          <w:szCs w:val="21"/>
        </w:rPr>
        <w:t>计算，设计总承包签审出图服务费包干价为</w:t>
      </w:r>
      <w:r>
        <w:rPr>
          <w:rFonts w:ascii="宋体" w:eastAsia="宋体" w:hAnsi="宋体" w:cs="Times New Roman"/>
          <w:color w:val="000000" w:themeColor="text1"/>
          <w:kern w:val="0"/>
          <w:szCs w:val="21"/>
        </w:rPr>
        <w:t>25000</w:t>
      </w:r>
      <w:r>
        <w:rPr>
          <w:rFonts w:ascii="宋体" w:eastAsia="宋体" w:hAnsi="宋体" w:cs="Times New Roman" w:hint="eastAsia"/>
          <w:color w:val="000000" w:themeColor="text1"/>
          <w:kern w:val="0"/>
          <w:szCs w:val="21"/>
        </w:rPr>
        <w:t>元。承包人不得以任何理由和名义向发包人和专业工程设计、施工单位收取任何其他费用（水电费除外），否则由此造成的一切法律责任（包括但不限于工期延期责任）和损失赔偿责任由承包人全部承担。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17.1.3.5</w:t>
      </w:r>
      <w:r>
        <w:rPr>
          <w:rFonts w:ascii="宋体" w:eastAsia="宋体" w:hAnsi="宋体" w:cs="Times New Roman" w:hint="eastAsia"/>
          <w:color w:val="000000" w:themeColor="text1"/>
          <w:kern w:val="0"/>
          <w:szCs w:val="21"/>
        </w:rPr>
        <w:t>经发包人同意后，承包人才可使用暂列金额，经监理单位、造价咨询单位、发包</w:t>
      </w:r>
      <w:r>
        <w:rPr>
          <w:rFonts w:ascii="宋体" w:eastAsia="宋体" w:hAnsi="宋体" w:cs="Times New Roman" w:hint="eastAsia"/>
          <w:color w:val="000000" w:themeColor="text1"/>
          <w:kern w:val="0"/>
          <w:szCs w:val="21"/>
        </w:rPr>
        <w:t>人审核后作为签订补充协议和工程价款支付的依据。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17.2 </w:t>
      </w:r>
      <w:r>
        <w:rPr>
          <w:rFonts w:ascii="宋体" w:eastAsia="宋体" w:hAnsi="宋体" w:cs="Times New Roman"/>
          <w:color w:val="000000" w:themeColor="text1"/>
          <w:kern w:val="0"/>
          <w:szCs w:val="21"/>
        </w:rPr>
        <w:t>预付款</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17.2.1</w:t>
      </w:r>
      <w:r>
        <w:rPr>
          <w:rFonts w:ascii="宋体" w:eastAsia="宋体" w:hAnsi="宋体" w:cs="Times New Roman"/>
          <w:b/>
          <w:bCs/>
          <w:color w:val="000000" w:themeColor="text1"/>
          <w:kern w:val="0"/>
          <w:szCs w:val="21"/>
        </w:rPr>
        <w:t>预付款金额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）勘察费预付款：合同生效后，承包人按合同要求提交履约保函，承包人按合同要求根据</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财务管理制度办理申请手续后</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天内，</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向承包人支付勘察</w:t>
      </w:r>
      <w:proofErr w:type="gramStart"/>
      <w:r>
        <w:rPr>
          <w:rFonts w:ascii="宋体" w:eastAsia="宋体" w:hAnsi="宋体" w:cs="Times New Roman"/>
          <w:color w:val="000000" w:themeColor="text1"/>
          <w:kern w:val="0"/>
          <w:szCs w:val="21"/>
        </w:rPr>
        <w:t>费</w:t>
      </w:r>
      <w:r>
        <w:rPr>
          <w:rFonts w:ascii="宋体" w:eastAsia="宋体" w:hAnsi="宋体" w:cs="Times New Roman" w:hint="eastAsia"/>
          <w:color w:val="000000" w:themeColor="text1"/>
          <w:kern w:val="0"/>
          <w:szCs w:val="21"/>
        </w:rPr>
        <w:t>合同</w:t>
      </w:r>
      <w:proofErr w:type="gramEnd"/>
      <w:r>
        <w:rPr>
          <w:rFonts w:ascii="宋体" w:eastAsia="宋体" w:hAnsi="宋体" w:cs="Times New Roman"/>
          <w:color w:val="000000" w:themeColor="text1"/>
          <w:kern w:val="0"/>
          <w:szCs w:val="21"/>
        </w:rPr>
        <w:t>价的</w:t>
      </w:r>
      <w:r>
        <w:rPr>
          <w:rFonts w:ascii="宋体" w:eastAsia="宋体" w:hAnsi="宋体" w:cs="Times New Roman"/>
          <w:color w:val="000000" w:themeColor="text1"/>
          <w:kern w:val="0"/>
          <w:szCs w:val="21"/>
          <w:u w:val="single"/>
        </w:rPr>
        <w:t>10%</w:t>
      </w:r>
      <w:r>
        <w:rPr>
          <w:rFonts w:ascii="宋体" w:eastAsia="宋体" w:hAnsi="宋体" w:cs="Times New Roman"/>
          <w:color w:val="000000" w:themeColor="text1"/>
          <w:kern w:val="0"/>
          <w:szCs w:val="21"/>
        </w:rPr>
        <w:t>作为预付款，计</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元（本合同履行后，预付款抵作勘察费进度款）；</w:t>
      </w:r>
    </w:p>
    <w:p w:rsidR="00E101EA" w:rsidRDefault="00584E12">
      <w:pPr>
        <w:adjustRightInd w:val="0"/>
        <w:spacing w:line="360" w:lineRule="auto"/>
        <w:ind w:firstLineChars="196" w:firstLine="412"/>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）设计费预付款：</w:t>
      </w:r>
      <w:r>
        <w:rPr>
          <w:rFonts w:ascii="宋体" w:eastAsia="宋体" w:hAnsi="宋体" w:cs="Times New Roman" w:hint="eastAsia"/>
          <w:color w:val="000000" w:themeColor="text1"/>
          <w:kern w:val="0"/>
          <w:szCs w:val="21"/>
        </w:rPr>
        <w:t>①</w:t>
      </w:r>
      <w:r>
        <w:rPr>
          <w:rFonts w:ascii="宋体" w:eastAsia="宋体" w:hAnsi="宋体" w:cs="Times New Roman"/>
          <w:color w:val="000000" w:themeColor="text1"/>
          <w:kern w:val="0"/>
          <w:szCs w:val="21"/>
        </w:rPr>
        <w:t>合同生效后，承包人按合同要求提交履约保函，承包人按合同要求根据发包人财务管理制度办理申请手续后</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天内，发包人向承包人支付</w:t>
      </w:r>
      <w:r>
        <w:rPr>
          <w:rFonts w:ascii="宋体" w:eastAsia="宋体" w:hAnsi="宋体" w:cs="Times New Roman" w:hint="eastAsia"/>
          <w:color w:val="000000" w:themeColor="text1"/>
          <w:kern w:val="0"/>
          <w:szCs w:val="21"/>
        </w:rPr>
        <w:t>设计费合同</w:t>
      </w:r>
      <w:r>
        <w:rPr>
          <w:rFonts w:ascii="宋体" w:eastAsia="宋体" w:hAnsi="宋体" w:cs="Times New Roman"/>
          <w:color w:val="000000" w:themeColor="text1"/>
          <w:kern w:val="0"/>
          <w:szCs w:val="21"/>
        </w:rPr>
        <w:t>价的</w:t>
      </w:r>
      <w:r>
        <w:rPr>
          <w:rFonts w:ascii="宋体" w:eastAsia="宋体" w:hAnsi="宋体" w:cs="Times New Roman"/>
          <w:color w:val="000000" w:themeColor="text1"/>
          <w:kern w:val="0"/>
          <w:szCs w:val="21"/>
          <w:u w:val="single"/>
        </w:rPr>
        <w:t>10%</w:t>
      </w:r>
      <w:r>
        <w:rPr>
          <w:rFonts w:ascii="宋体" w:eastAsia="宋体" w:hAnsi="宋体" w:cs="Times New Roman"/>
          <w:color w:val="000000" w:themeColor="text1"/>
          <w:kern w:val="0"/>
          <w:szCs w:val="21"/>
        </w:rPr>
        <w:t>作为预付款，计</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元（本合同履行后，达到第二次付款条件时，预付款自动转为设计费）。</w:t>
      </w:r>
    </w:p>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hint="eastAsia"/>
          <w:bCs/>
          <w:color w:val="000000" w:themeColor="text1"/>
          <w:kern w:val="0"/>
          <w:szCs w:val="18"/>
        </w:rPr>
        <w:lastRenderedPageBreak/>
        <w:t>②</w:t>
      </w:r>
      <w:r>
        <w:rPr>
          <w:rFonts w:ascii="宋体" w:eastAsia="宋体" w:hAnsi="宋体" w:cs="Times New Roman"/>
          <w:bCs/>
          <w:color w:val="000000" w:themeColor="text1"/>
          <w:kern w:val="0"/>
          <w:szCs w:val="18"/>
        </w:rPr>
        <w:t>投标方案经济补偿金</w:t>
      </w:r>
      <w:r>
        <w:rPr>
          <w:rFonts w:ascii="宋体" w:eastAsia="宋体" w:hAnsi="宋体" w:cs="Times New Roman" w:hint="eastAsia"/>
          <w:bCs/>
          <w:color w:val="000000" w:themeColor="text1"/>
          <w:kern w:val="0"/>
          <w:szCs w:val="18"/>
        </w:rPr>
        <w:t>(</w:t>
      </w:r>
      <w:r>
        <w:rPr>
          <w:rFonts w:ascii="宋体" w:eastAsia="宋体" w:hAnsi="宋体" w:cs="Times New Roman" w:hint="eastAsia"/>
          <w:bCs/>
          <w:color w:val="000000" w:themeColor="text1"/>
          <w:kern w:val="0"/>
          <w:szCs w:val="18"/>
        </w:rPr>
        <w:t>如有</w:t>
      </w:r>
      <w:r>
        <w:rPr>
          <w:rFonts w:ascii="宋体" w:eastAsia="宋体" w:hAnsi="宋体" w:cs="Times New Roman" w:hint="eastAsia"/>
          <w:bCs/>
          <w:color w:val="000000" w:themeColor="text1"/>
          <w:kern w:val="0"/>
          <w:szCs w:val="18"/>
        </w:rPr>
        <w:t>):</w:t>
      </w:r>
      <w:r>
        <w:rPr>
          <w:rFonts w:ascii="宋体" w:eastAsia="宋体" w:hAnsi="宋体" w:cs="Times New Roman"/>
          <w:bCs/>
          <w:color w:val="000000" w:themeColor="text1"/>
          <w:kern w:val="0"/>
          <w:szCs w:val="18"/>
        </w:rPr>
        <w:t>包含在</w:t>
      </w:r>
      <w:r>
        <w:rPr>
          <w:rFonts w:ascii="宋体" w:eastAsia="宋体" w:hAnsi="宋体" w:cs="Times New Roman" w:hint="eastAsia"/>
          <w:bCs/>
          <w:color w:val="000000" w:themeColor="text1"/>
          <w:kern w:val="0"/>
          <w:szCs w:val="18"/>
        </w:rPr>
        <w:t>设计费预付款内</w:t>
      </w:r>
      <w:r>
        <w:rPr>
          <w:rFonts w:ascii="宋体" w:eastAsia="宋体" w:hAnsi="宋体" w:cs="Times New Roman"/>
          <w:bCs/>
          <w:color w:val="000000" w:themeColor="text1"/>
          <w:kern w:val="0"/>
          <w:szCs w:val="18"/>
        </w:rPr>
        <w:t>，由承包人支付给投标经济补偿单位。本项目设计标投标经济补偿：</w:t>
      </w:r>
      <w:r>
        <w:rPr>
          <w:rFonts w:ascii="宋体" w:eastAsia="宋体" w:hAnsi="宋体" w:cs="Times New Roman" w:hint="eastAsia"/>
          <w:bCs/>
          <w:color w:val="000000" w:themeColor="text1"/>
          <w:kern w:val="0"/>
          <w:szCs w:val="18"/>
        </w:rPr>
        <w:t xml:space="preserve"> </w:t>
      </w:r>
      <w:r>
        <w:rPr>
          <w:rFonts w:ascii="宋体" w:eastAsia="宋体" w:hAnsi="宋体" w:cs="Times New Roman"/>
          <w:bCs/>
          <w:color w:val="000000" w:themeColor="text1"/>
          <w:kern w:val="0"/>
          <w:szCs w:val="18"/>
        </w:rPr>
        <w:t xml:space="preserve">/ </w:t>
      </w:r>
      <w:r>
        <w:rPr>
          <w:rFonts w:ascii="宋体" w:eastAsia="宋体" w:hAnsi="宋体" w:cs="Times New Roman" w:hint="eastAsia"/>
          <w:bCs/>
          <w:color w:val="000000" w:themeColor="text1"/>
          <w:kern w:val="0"/>
          <w:szCs w:val="18"/>
        </w:rPr>
        <w:t>万元，</w:t>
      </w:r>
      <w:r>
        <w:rPr>
          <w:rFonts w:ascii="宋体" w:eastAsia="宋体" w:hAnsi="宋体" w:cs="Times New Roman"/>
          <w:bCs/>
          <w:color w:val="000000" w:themeColor="text1"/>
          <w:kern w:val="0"/>
          <w:szCs w:val="18"/>
        </w:rPr>
        <w:t>对提交了符合招标文件规定的有效投标文件（即通过</w:t>
      </w:r>
      <w:r>
        <w:rPr>
          <w:rFonts w:ascii="宋体" w:eastAsia="宋体" w:hAnsi="宋体" w:cs="Times New Roman" w:hint="eastAsia"/>
          <w:bCs/>
          <w:color w:val="000000" w:themeColor="text1"/>
          <w:kern w:val="0"/>
          <w:szCs w:val="18"/>
        </w:rPr>
        <w:t>资格</w:t>
      </w:r>
      <w:r>
        <w:rPr>
          <w:rFonts w:ascii="宋体" w:eastAsia="宋体" w:hAnsi="宋体" w:cs="宋体" w:hint="eastAsia"/>
          <w:color w:val="000000" w:themeColor="text1"/>
          <w:kern w:val="0"/>
          <w:szCs w:val="21"/>
        </w:rPr>
        <w:t>审查、有效性审查</w:t>
      </w:r>
      <w:r>
        <w:rPr>
          <w:rFonts w:ascii="宋体" w:eastAsia="宋体" w:hAnsi="宋体" w:cs="Times New Roman"/>
          <w:bCs/>
          <w:color w:val="000000" w:themeColor="text1"/>
          <w:kern w:val="0"/>
          <w:szCs w:val="18"/>
        </w:rPr>
        <w:t>，下同）且技术部分评审得分排名前</w:t>
      </w:r>
      <w:r>
        <w:rPr>
          <w:rFonts w:ascii="宋体" w:eastAsia="宋体" w:hAnsi="宋体" w:cs="Times New Roman"/>
          <w:bCs/>
          <w:color w:val="000000" w:themeColor="text1"/>
          <w:kern w:val="0"/>
          <w:szCs w:val="18"/>
        </w:rPr>
        <w:t>4</w:t>
      </w:r>
      <w:r>
        <w:rPr>
          <w:rFonts w:ascii="宋体" w:eastAsia="宋体" w:hAnsi="宋体" w:cs="Times New Roman"/>
          <w:bCs/>
          <w:color w:val="000000" w:themeColor="text1"/>
          <w:kern w:val="0"/>
          <w:szCs w:val="18"/>
        </w:rPr>
        <w:t>名的投标人进行补偿，分配办法如下：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346"/>
        <w:gridCol w:w="1346"/>
        <w:gridCol w:w="1346"/>
        <w:gridCol w:w="1344"/>
      </w:tblGrid>
      <w:tr w:rsidR="00E101EA">
        <w:trPr>
          <w:trHeight w:val="558"/>
          <w:jc w:val="center"/>
        </w:trPr>
        <w:tc>
          <w:tcPr>
            <w:tcW w:w="3565"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ind w:firstLineChars="196" w:firstLine="412"/>
              <w:jc w:val="center"/>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评审排序</w:t>
            </w:r>
          </w:p>
        </w:tc>
        <w:tc>
          <w:tcPr>
            <w:tcW w:w="1346"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jc w:val="center"/>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第</w:t>
            </w:r>
            <w:r>
              <w:rPr>
                <w:rFonts w:ascii="宋体" w:eastAsia="宋体" w:hAnsi="宋体" w:cs="Times New Roman"/>
                <w:bCs/>
                <w:color w:val="000000" w:themeColor="text1"/>
                <w:kern w:val="0"/>
                <w:szCs w:val="18"/>
              </w:rPr>
              <w:t>1</w:t>
            </w:r>
            <w:r>
              <w:rPr>
                <w:rFonts w:ascii="宋体" w:eastAsia="宋体" w:hAnsi="宋体" w:cs="Times New Roman"/>
                <w:bCs/>
                <w:color w:val="000000" w:themeColor="text1"/>
                <w:kern w:val="0"/>
                <w:szCs w:val="18"/>
              </w:rPr>
              <w:t>名</w:t>
            </w:r>
          </w:p>
        </w:tc>
        <w:tc>
          <w:tcPr>
            <w:tcW w:w="1346"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jc w:val="center"/>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第</w:t>
            </w:r>
            <w:r>
              <w:rPr>
                <w:rFonts w:ascii="宋体" w:eastAsia="宋体" w:hAnsi="宋体" w:cs="Times New Roman"/>
                <w:bCs/>
                <w:color w:val="000000" w:themeColor="text1"/>
                <w:kern w:val="0"/>
                <w:szCs w:val="18"/>
              </w:rPr>
              <w:t>2</w:t>
            </w:r>
            <w:r>
              <w:rPr>
                <w:rFonts w:ascii="宋体" w:eastAsia="宋体" w:hAnsi="宋体" w:cs="Times New Roman"/>
                <w:bCs/>
                <w:color w:val="000000" w:themeColor="text1"/>
                <w:kern w:val="0"/>
                <w:szCs w:val="18"/>
              </w:rPr>
              <w:t>名</w:t>
            </w:r>
          </w:p>
        </w:tc>
        <w:tc>
          <w:tcPr>
            <w:tcW w:w="1346"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jc w:val="center"/>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第</w:t>
            </w:r>
            <w:r>
              <w:rPr>
                <w:rFonts w:ascii="宋体" w:eastAsia="宋体" w:hAnsi="宋体" w:cs="Times New Roman"/>
                <w:bCs/>
                <w:color w:val="000000" w:themeColor="text1"/>
                <w:kern w:val="0"/>
                <w:szCs w:val="18"/>
              </w:rPr>
              <w:t>3</w:t>
            </w:r>
            <w:r>
              <w:rPr>
                <w:rFonts w:ascii="宋体" w:eastAsia="宋体" w:hAnsi="宋体" w:cs="Times New Roman"/>
                <w:bCs/>
                <w:color w:val="000000" w:themeColor="text1"/>
                <w:kern w:val="0"/>
                <w:szCs w:val="18"/>
              </w:rPr>
              <w:t>名</w:t>
            </w:r>
          </w:p>
        </w:tc>
        <w:tc>
          <w:tcPr>
            <w:tcW w:w="1344"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jc w:val="center"/>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第</w:t>
            </w:r>
            <w:r>
              <w:rPr>
                <w:rFonts w:ascii="宋体" w:eastAsia="宋体" w:hAnsi="宋体" w:cs="Times New Roman"/>
                <w:bCs/>
                <w:color w:val="000000" w:themeColor="text1"/>
                <w:kern w:val="0"/>
                <w:szCs w:val="18"/>
              </w:rPr>
              <w:t>4</w:t>
            </w:r>
            <w:r>
              <w:rPr>
                <w:rFonts w:ascii="宋体" w:eastAsia="宋体" w:hAnsi="宋体" w:cs="Times New Roman"/>
                <w:bCs/>
                <w:color w:val="000000" w:themeColor="text1"/>
                <w:kern w:val="0"/>
                <w:szCs w:val="18"/>
              </w:rPr>
              <w:t>名</w:t>
            </w:r>
          </w:p>
        </w:tc>
      </w:tr>
      <w:tr w:rsidR="00E101EA">
        <w:trPr>
          <w:trHeight w:val="611"/>
          <w:jc w:val="center"/>
        </w:trPr>
        <w:tc>
          <w:tcPr>
            <w:tcW w:w="3565"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设计方案补偿金额（万元）</w:t>
            </w:r>
          </w:p>
        </w:tc>
        <w:tc>
          <w:tcPr>
            <w:tcW w:w="1346"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w:t>
            </w:r>
          </w:p>
        </w:tc>
        <w:tc>
          <w:tcPr>
            <w:tcW w:w="1346"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w:t>
            </w:r>
          </w:p>
        </w:tc>
        <w:tc>
          <w:tcPr>
            <w:tcW w:w="1346"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w:t>
            </w:r>
          </w:p>
        </w:tc>
        <w:tc>
          <w:tcPr>
            <w:tcW w:w="1344" w:type="dxa"/>
            <w:tcBorders>
              <w:top w:val="single" w:sz="4" w:space="0" w:color="auto"/>
              <w:left w:val="single" w:sz="4" w:space="0" w:color="auto"/>
              <w:bottom w:val="single" w:sz="4" w:space="0" w:color="auto"/>
              <w:right w:val="single" w:sz="4" w:space="0" w:color="auto"/>
            </w:tcBorders>
            <w:vAlign w:val="center"/>
          </w:tcPr>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w:t>
            </w:r>
          </w:p>
        </w:tc>
      </w:tr>
    </w:tbl>
    <w:p w:rsidR="00E101EA" w:rsidRDefault="00584E12">
      <w:pPr>
        <w:adjustRightInd w:val="0"/>
        <w:spacing w:line="360" w:lineRule="auto"/>
        <w:ind w:firstLineChars="196" w:firstLine="412"/>
        <w:rPr>
          <w:rFonts w:ascii="宋体" w:eastAsia="宋体" w:hAnsi="宋体" w:cs="Times New Roman"/>
          <w:bCs/>
          <w:color w:val="000000" w:themeColor="text1"/>
          <w:kern w:val="0"/>
          <w:szCs w:val="18"/>
        </w:rPr>
      </w:pPr>
      <w:r>
        <w:rPr>
          <w:rFonts w:ascii="宋体" w:eastAsia="宋体" w:hAnsi="宋体" w:cs="Times New Roman" w:hint="eastAsia"/>
          <w:bCs/>
          <w:color w:val="000000" w:themeColor="text1"/>
          <w:kern w:val="0"/>
          <w:szCs w:val="18"/>
        </w:rPr>
        <w:t>该费用由承包人按本项目招标文件要求在发包人与承包人签订项目合同，且发包人支付设计费预付款后及时分别支付给未中标单位，并提交已按招标文件规定支付投标经济补偿给相应投标人的凭证（如发票、相应投标人的书面确认函等），否则，发包人有权暂停支付第二笔设计费，直接从设计费中扣减应支付给其他投标人的经济补偿费。</w:t>
      </w:r>
    </w:p>
    <w:p w:rsidR="00E101EA" w:rsidRDefault="00584E12">
      <w:pPr>
        <w:spacing w:line="360" w:lineRule="auto"/>
        <w:ind w:firstLine="420"/>
        <w:rPr>
          <w:rFonts w:ascii="宋体" w:eastAsia="宋体" w:hAnsi="宋体" w:cs="Times New Roman"/>
          <w:color w:val="000000" w:themeColor="text1"/>
          <w:sz w:val="24"/>
          <w:szCs w:val="24"/>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3</w:t>
      </w:r>
      <w:r>
        <w:rPr>
          <w:rFonts w:ascii="宋体" w:eastAsia="宋体" w:hAnsi="宋体" w:cs="Times New Roman"/>
          <w:color w:val="000000" w:themeColor="text1"/>
          <w:kern w:val="0"/>
          <w:szCs w:val="18"/>
        </w:rPr>
        <w:t>）</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18"/>
        </w:rPr>
        <w:t>预付款：</w:t>
      </w:r>
      <w:r>
        <w:rPr>
          <w:rFonts w:ascii="宋体" w:eastAsia="宋体" w:hAnsi="宋体" w:cs="Times New Roman"/>
          <w:color w:val="000000" w:themeColor="text1"/>
          <w:kern w:val="0"/>
          <w:szCs w:val="18"/>
        </w:rPr>
        <w:fldChar w:fldCharType="begin"/>
      </w:r>
      <w:r>
        <w:rPr>
          <w:rFonts w:ascii="宋体" w:eastAsia="宋体" w:hAnsi="宋体" w:cs="Times New Roman"/>
          <w:color w:val="000000" w:themeColor="text1"/>
          <w:kern w:val="0"/>
          <w:szCs w:val="18"/>
        </w:rPr>
        <w:instrText xml:space="preserve"> </w:instrText>
      </w:r>
      <w:r>
        <w:rPr>
          <w:rFonts w:ascii="宋体" w:eastAsia="宋体" w:hAnsi="宋体" w:cs="Times New Roman" w:hint="eastAsia"/>
          <w:color w:val="000000" w:themeColor="text1"/>
          <w:kern w:val="0"/>
          <w:szCs w:val="18"/>
        </w:rPr>
        <w:instrText>= 1 \* GB3</w:instrText>
      </w:r>
      <w:r>
        <w:rPr>
          <w:rFonts w:ascii="宋体" w:eastAsia="宋体" w:hAnsi="宋体" w:cs="Times New Roman"/>
          <w:color w:val="000000" w:themeColor="text1"/>
          <w:kern w:val="0"/>
          <w:szCs w:val="18"/>
        </w:rPr>
        <w:instrText xml:space="preserve"> </w:instrText>
      </w:r>
      <w:r>
        <w:rPr>
          <w:rFonts w:ascii="宋体" w:eastAsia="宋体" w:hAnsi="宋体" w:cs="Times New Roman"/>
          <w:color w:val="000000" w:themeColor="text1"/>
          <w:kern w:val="0"/>
          <w:szCs w:val="18"/>
        </w:rPr>
        <w:fldChar w:fldCharType="separate"/>
      </w:r>
      <w:r>
        <w:rPr>
          <w:rFonts w:ascii="宋体" w:eastAsia="宋体" w:hAnsi="宋体" w:cs="Times New Roman" w:hint="eastAsia"/>
          <w:color w:val="000000" w:themeColor="text1"/>
          <w:kern w:val="0"/>
          <w:szCs w:val="18"/>
        </w:rPr>
        <w:t>①</w:t>
      </w:r>
      <w:r>
        <w:rPr>
          <w:rFonts w:ascii="宋体" w:eastAsia="宋体" w:hAnsi="宋体" w:cs="Times New Roman"/>
          <w:color w:val="000000" w:themeColor="text1"/>
          <w:kern w:val="0"/>
          <w:szCs w:val="18"/>
        </w:rPr>
        <w:fldChar w:fldCharType="end"/>
      </w:r>
      <w:r>
        <w:rPr>
          <w:rFonts w:ascii="宋体" w:eastAsia="宋体" w:hAnsi="宋体" w:cs="Times New Roman" w:hint="eastAsia"/>
          <w:color w:val="000000" w:themeColor="text1"/>
          <w:kern w:val="0"/>
          <w:szCs w:val="18"/>
        </w:rPr>
        <w:t>合同生效后，承包人按</w:t>
      </w:r>
      <w:r>
        <w:rPr>
          <w:rFonts w:ascii="宋体" w:eastAsia="宋体" w:hAnsi="宋体" w:cs="Times New Roman"/>
          <w:color w:val="000000" w:themeColor="text1"/>
          <w:kern w:val="0"/>
          <w:szCs w:val="21"/>
        </w:rPr>
        <w:t>合同</w:t>
      </w:r>
      <w:r>
        <w:rPr>
          <w:rFonts w:ascii="宋体" w:eastAsia="宋体" w:hAnsi="宋体" w:cs="Times New Roman" w:hint="eastAsia"/>
          <w:color w:val="000000" w:themeColor="text1"/>
          <w:kern w:val="0"/>
          <w:szCs w:val="18"/>
        </w:rPr>
        <w:t>要求提交履约保函及现场具备开工条件后（需按合同及发包人要求做好开工前准备工作，包括但不限于合同专用条款</w:t>
      </w:r>
      <w:r>
        <w:rPr>
          <w:rFonts w:ascii="宋体" w:eastAsia="宋体" w:hAnsi="宋体" w:cs="Times New Roman" w:hint="eastAsia"/>
          <w:color w:val="000000" w:themeColor="text1"/>
          <w:kern w:val="0"/>
          <w:szCs w:val="18"/>
        </w:rPr>
        <w:t>4.1.11.1</w:t>
      </w:r>
      <w:r>
        <w:rPr>
          <w:rFonts w:ascii="宋体" w:eastAsia="宋体" w:hAnsi="宋体" w:cs="Times New Roman" w:hint="eastAsia"/>
          <w:color w:val="000000" w:themeColor="text1"/>
          <w:kern w:val="0"/>
          <w:szCs w:val="18"/>
        </w:rPr>
        <w:t>所述工作），承包人按合同要求根据发包人财务管理制度办理申请手续后</w:t>
      </w:r>
      <w:r>
        <w:rPr>
          <w:rFonts w:ascii="宋体" w:eastAsia="宋体" w:hAnsi="宋体" w:cs="Times New Roman" w:hint="eastAsia"/>
          <w:color w:val="000000" w:themeColor="text1"/>
          <w:kern w:val="0"/>
          <w:szCs w:val="18"/>
        </w:rPr>
        <w:t>30</w:t>
      </w:r>
      <w:r>
        <w:rPr>
          <w:rFonts w:ascii="宋体" w:eastAsia="宋体" w:hAnsi="宋体" w:cs="Times New Roman" w:hint="eastAsia"/>
          <w:color w:val="000000" w:themeColor="text1"/>
          <w:kern w:val="0"/>
          <w:szCs w:val="18"/>
        </w:rPr>
        <w:t>天内，发包人向承包人支付</w:t>
      </w:r>
      <w:r>
        <w:rPr>
          <w:rFonts w:ascii="宋体" w:eastAsia="宋体" w:hAnsi="宋体" w:cs="Times New Roman" w:hint="eastAsia"/>
          <w:color w:val="000000" w:themeColor="text1"/>
          <w:kern w:val="0"/>
          <w:szCs w:val="21"/>
        </w:rPr>
        <w:t>工程</w:t>
      </w:r>
      <w:proofErr w:type="gramStart"/>
      <w:r>
        <w:rPr>
          <w:rFonts w:ascii="宋体" w:eastAsia="宋体" w:hAnsi="宋体" w:cs="Times New Roman" w:hint="eastAsia"/>
          <w:color w:val="000000" w:themeColor="text1"/>
          <w:kern w:val="0"/>
          <w:szCs w:val="21"/>
        </w:rPr>
        <w:t>费</w:t>
      </w:r>
      <w:r>
        <w:rPr>
          <w:rFonts w:ascii="宋体" w:eastAsia="宋体" w:hAnsi="宋体" w:cs="Times New Roman" w:hint="eastAsia"/>
          <w:color w:val="000000" w:themeColor="text1"/>
          <w:kern w:val="0"/>
          <w:szCs w:val="18"/>
        </w:rPr>
        <w:t>合同</w:t>
      </w:r>
      <w:proofErr w:type="gramEnd"/>
      <w:r>
        <w:rPr>
          <w:rFonts w:ascii="宋体" w:eastAsia="宋体" w:hAnsi="宋体" w:cs="Times New Roman" w:hint="eastAsia"/>
          <w:color w:val="000000" w:themeColor="text1"/>
          <w:kern w:val="0"/>
          <w:szCs w:val="18"/>
        </w:rPr>
        <w:t>价（不包括暂列金额、暂估价）的</w:t>
      </w:r>
      <w:r>
        <w:rPr>
          <w:rFonts w:ascii="宋体" w:eastAsia="宋体" w:hAnsi="宋体" w:cs="Times New Roman"/>
          <w:color w:val="000000" w:themeColor="text1"/>
          <w:kern w:val="0"/>
          <w:szCs w:val="18"/>
        </w:rPr>
        <w:t>10%</w:t>
      </w:r>
      <w:r>
        <w:rPr>
          <w:rFonts w:ascii="宋体" w:eastAsia="宋体" w:hAnsi="宋体" w:cs="Times New Roman"/>
          <w:color w:val="000000" w:themeColor="text1"/>
          <w:kern w:val="0"/>
          <w:szCs w:val="18"/>
        </w:rPr>
        <w:t>作为预付款，</w:t>
      </w:r>
      <w:r>
        <w:rPr>
          <w:rFonts w:ascii="宋体" w:eastAsia="宋体" w:hAnsi="宋体" w:cs="Times New Roman" w:hint="eastAsia"/>
          <w:color w:val="000000" w:themeColor="text1"/>
          <w:kern w:val="0"/>
          <w:szCs w:val="18"/>
        </w:rPr>
        <w:t>计</w:t>
      </w:r>
      <w:r>
        <w:rPr>
          <w:rFonts w:ascii="宋体" w:eastAsia="宋体" w:hAnsi="宋体" w:cs="Times New Roman" w:hint="eastAsia"/>
          <w:color w:val="000000" w:themeColor="text1"/>
          <w:kern w:val="0"/>
          <w:szCs w:val="18"/>
        </w:rPr>
        <w:t>¥</w:t>
      </w:r>
      <w:r>
        <w:rPr>
          <w:rFonts w:ascii="宋体" w:eastAsia="宋体" w:hAnsi="宋体" w:cs="Times New Roman"/>
          <w:color w:val="000000" w:themeColor="text1"/>
          <w:kern w:val="0"/>
          <w:szCs w:val="18"/>
          <w:u w:val="single"/>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18"/>
          <w:u w:val="single"/>
        </w:rPr>
        <w:t xml:space="preserve"> </w:t>
      </w:r>
      <w:r>
        <w:rPr>
          <w:rFonts w:ascii="宋体" w:eastAsia="宋体" w:hAnsi="宋体" w:cs="Times New Roman" w:hint="eastAsia"/>
          <w:color w:val="000000" w:themeColor="text1"/>
          <w:kern w:val="0"/>
          <w:szCs w:val="18"/>
        </w:rPr>
        <w:t>元</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②预付款中，发包人有权根据合同要求的工人工资比例将部分预付款支付</w:t>
      </w:r>
      <w:proofErr w:type="gramStart"/>
      <w:r>
        <w:rPr>
          <w:rFonts w:ascii="宋体" w:eastAsia="宋体" w:hAnsi="宋体" w:cs="Times New Roman" w:hint="eastAsia"/>
          <w:color w:val="000000" w:themeColor="text1"/>
          <w:kern w:val="0"/>
          <w:szCs w:val="21"/>
        </w:rPr>
        <w:t>至工人</w:t>
      </w:r>
      <w:proofErr w:type="gramEnd"/>
      <w:r>
        <w:rPr>
          <w:rFonts w:ascii="宋体" w:eastAsia="宋体" w:hAnsi="宋体" w:cs="Times New Roman" w:hint="eastAsia"/>
          <w:color w:val="000000" w:themeColor="text1"/>
          <w:kern w:val="0"/>
          <w:szCs w:val="21"/>
        </w:rPr>
        <w:t>工资专用账户，承包人应当专款专用；如工人工资专用账户尚未设立的，工人工资部分预付款的付款时间相应顺延</w:t>
      </w:r>
      <w:proofErr w:type="gramStart"/>
      <w:r>
        <w:rPr>
          <w:rFonts w:ascii="宋体" w:eastAsia="宋体" w:hAnsi="宋体" w:cs="Times New Roman" w:hint="eastAsia"/>
          <w:color w:val="000000" w:themeColor="text1"/>
          <w:kern w:val="0"/>
          <w:szCs w:val="21"/>
        </w:rPr>
        <w:t>至工人</w:t>
      </w:r>
      <w:proofErr w:type="gramEnd"/>
      <w:r>
        <w:rPr>
          <w:rFonts w:ascii="宋体" w:eastAsia="宋体" w:hAnsi="宋体" w:cs="Times New Roman" w:hint="eastAsia"/>
          <w:color w:val="000000" w:themeColor="text1"/>
          <w:kern w:val="0"/>
          <w:szCs w:val="21"/>
        </w:rPr>
        <w:t>工资专用账户设立后</w:t>
      </w:r>
      <w:r>
        <w:rPr>
          <w:rFonts w:ascii="宋体" w:eastAsia="宋体" w:hAnsi="宋体" w:cs="Times New Roman" w:hint="eastAsia"/>
          <w:color w:val="000000" w:themeColor="text1"/>
          <w:kern w:val="0"/>
          <w:szCs w:val="21"/>
        </w:rPr>
        <w:t>30</w:t>
      </w:r>
      <w:r>
        <w:rPr>
          <w:rFonts w:ascii="宋体" w:eastAsia="宋体" w:hAnsi="宋体" w:cs="Times New Roman" w:hint="eastAsia"/>
          <w:color w:val="000000" w:themeColor="text1"/>
          <w:kern w:val="0"/>
          <w:szCs w:val="21"/>
        </w:rPr>
        <w:t>天内。</w:t>
      </w:r>
    </w:p>
    <w:p w:rsidR="00E101EA" w:rsidRDefault="00584E12">
      <w:pPr>
        <w:pStyle w:val="a8"/>
        <w:spacing w:after="0" w:line="360" w:lineRule="auto"/>
        <w:ind w:firstLineChars="200" w:firstLine="420"/>
        <w:rPr>
          <w:rFonts w:ascii="宋体" w:hAnsi="宋体"/>
          <w:color w:val="000000" w:themeColor="text1"/>
        </w:rPr>
      </w:pPr>
      <w:r>
        <w:rPr>
          <w:rFonts w:ascii="宋体" w:hAnsi="宋体" w:hint="eastAsia"/>
          <w:color w:val="000000" w:themeColor="text1"/>
        </w:rPr>
        <w:t>③承包人收取预付款后，应优先用于按有关规定缴纳工伤保险和办理建筑意外伤害险，专款专用。</w:t>
      </w:r>
    </w:p>
    <w:p w:rsidR="00E101EA" w:rsidRDefault="00584E12">
      <w:pPr>
        <w:pStyle w:val="a8"/>
        <w:spacing w:after="0" w:line="360" w:lineRule="auto"/>
        <w:ind w:firstLineChars="200" w:firstLine="420"/>
        <w:rPr>
          <w:rFonts w:ascii="宋体" w:hAnsi="宋体"/>
          <w:color w:val="000000" w:themeColor="text1"/>
        </w:rPr>
      </w:pPr>
      <w:r>
        <w:rPr>
          <w:rFonts w:ascii="宋体" w:hAnsi="宋体" w:hint="eastAsia"/>
          <w:color w:val="000000" w:themeColor="text1"/>
        </w:rPr>
        <w:t>④预付款的扣回。自第一期</w:t>
      </w:r>
      <w:r>
        <w:rPr>
          <w:rFonts w:ascii="宋体" w:hAnsi="宋体"/>
          <w:color w:val="000000" w:themeColor="text1"/>
          <w:szCs w:val="21"/>
        </w:rPr>
        <w:t>施工进度款</w:t>
      </w:r>
      <w:r>
        <w:rPr>
          <w:rFonts w:ascii="宋体" w:hAnsi="宋体" w:hint="eastAsia"/>
          <w:color w:val="000000" w:themeColor="text1"/>
        </w:rPr>
        <w:t>起，发包人有权在每期应付的</w:t>
      </w:r>
      <w:r>
        <w:rPr>
          <w:rFonts w:ascii="宋体" w:hAnsi="宋体"/>
          <w:color w:val="000000" w:themeColor="text1"/>
          <w:szCs w:val="21"/>
        </w:rPr>
        <w:t>施工进度款</w:t>
      </w:r>
      <w:r>
        <w:rPr>
          <w:rFonts w:ascii="宋体" w:hAnsi="宋体" w:hint="eastAsia"/>
          <w:color w:val="000000" w:themeColor="text1"/>
          <w:szCs w:val="21"/>
        </w:rPr>
        <w:t>中</w:t>
      </w:r>
      <w:r>
        <w:rPr>
          <w:rFonts w:ascii="宋体" w:hAnsi="宋体" w:hint="eastAsia"/>
          <w:color w:val="000000" w:themeColor="text1"/>
        </w:rPr>
        <w:t>按应付</w:t>
      </w:r>
      <w:r>
        <w:rPr>
          <w:rFonts w:ascii="宋体" w:hAnsi="宋体"/>
          <w:color w:val="000000" w:themeColor="text1"/>
          <w:szCs w:val="21"/>
        </w:rPr>
        <w:t>施工</w:t>
      </w:r>
      <w:r>
        <w:rPr>
          <w:rFonts w:ascii="宋体" w:hAnsi="宋体" w:hint="eastAsia"/>
          <w:color w:val="000000" w:themeColor="text1"/>
        </w:rPr>
        <w:t>进度款的</w:t>
      </w:r>
      <w:r>
        <w:rPr>
          <w:rFonts w:ascii="宋体" w:hAnsi="宋体"/>
          <w:color w:val="000000" w:themeColor="text1"/>
        </w:rPr>
        <w:t>5</w:t>
      </w:r>
      <w:r>
        <w:rPr>
          <w:rFonts w:ascii="宋体" w:hAnsi="宋体" w:hint="eastAsia"/>
          <w:color w:val="000000" w:themeColor="text1"/>
        </w:rPr>
        <w:t>0%</w:t>
      </w:r>
      <w:r>
        <w:rPr>
          <w:rFonts w:ascii="宋体" w:hAnsi="宋体" w:hint="eastAsia"/>
          <w:color w:val="000000" w:themeColor="text1"/>
        </w:rPr>
        <w:t>扣回预付款，直至全部扣回为止。</w:t>
      </w:r>
    </w:p>
    <w:p w:rsidR="00E101EA" w:rsidRDefault="00584E12">
      <w:pPr>
        <w:pStyle w:val="a8"/>
        <w:spacing w:after="0" w:line="360" w:lineRule="auto"/>
        <w:ind w:firstLineChars="200" w:firstLine="420"/>
        <w:rPr>
          <w:rFonts w:ascii="宋体" w:hAnsi="宋体"/>
          <w:color w:val="000000" w:themeColor="text1"/>
        </w:rPr>
      </w:pPr>
      <w:r>
        <w:rPr>
          <w:rFonts w:ascii="宋体" w:hAnsi="宋体"/>
          <w:color w:val="000000" w:themeColor="text1"/>
        </w:rPr>
        <w:t xml:space="preserve">17.2.2 </w:t>
      </w:r>
      <w:r>
        <w:rPr>
          <w:rFonts w:ascii="宋体" w:hAnsi="宋体" w:hint="eastAsia"/>
          <w:color w:val="000000" w:themeColor="text1"/>
        </w:rPr>
        <w:t>预付款保函</w:t>
      </w:r>
    </w:p>
    <w:p w:rsidR="00E101EA" w:rsidRDefault="00584E12">
      <w:pPr>
        <w:pStyle w:val="a8"/>
        <w:spacing w:after="0" w:line="360" w:lineRule="auto"/>
        <w:ind w:firstLineChars="200" w:firstLine="420"/>
        <w:rPr>
          <w:rFonts w:ascii="宋体" w:hAnsi="宋体"/>
          <w:color w:val="000000" w:themeColor="text1"/>
        </w:rPr>
      </w:pPr>
      <w:r>
        <w:rPr>
          <w:rFonts w:ascii="宋体" w:hAnsi="宋体" w:hint="eastAsia"/>
          <w:color w:val="000000" w:themeColor="text1"/>
        </w:rPr>
        <w:t>发包人不要求承包人提交预付款保函。</w:t>
      </w:r>
      <w:r>
        <w:rPr>
          <w:rFonts w:ascii="宋体" w:hAnsi="宋体" w:hint="eastAsia"/>
          <w:color w:val="000000" w:themeColor="text1"/>
        </w:rPr>
        <w:t xml:space="preserve"> </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17.3</w:t>
      </w:r>
      <w:r>
        <w:rPr>
          <w:rFonts w:ascii="宋体" w:eastAsia="宋体" w:hAnsi="宋体" w:cs="Times New Roman"/>
          <w:b/>
          <w:color w:val="000000" w:themeColor="text1"/>
          <w:kern w:val="0"/>
          <w:szCs w:val="21"/>
        </w:rPr>
        <w:t>工程进度付款</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74" w:name="_Hlk141005984"/>
      <w:r>
        <w:rPr>
          <w:rFonts w:ascii="宋体" w:eastAsia="宋体" w:hAnsi="宋体" w:cs="Times New Roman"/>
          <w:color w:val="000000" w:themeColor="text1"/>
          <w:kern w:val="0"/>
          <w:szCs w:val="21"/>
        </w:rPr>
        <w:t>17.3.1</w:t>
      </w:r>
      <w:r>
        <w:rPr>
          <w:rFonts w:ascii="宋体" w:eastAsia="宋体" w:hAnsi="宋体" w:cs="Times New Roman"/>
          <w:color w:val="000000" w:themeColor="text1"/>
          <w:kern w:val="0"/>
          <w:szCs w:val="21"/>
        </w:rPr>
        <w:t>工程款的支付方式、支付条件和支付时间：</w:t>
      </w:r>
    </w:p>
    <w:bookmarkEnd w:id="1374"/>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）勘察款：阶段性任务（工程初勘</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详勘</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超前钻）工作完成后</w:t>
      </w:r>
      <w:r>
        <w:rPr>
          <w:rFonts w:ascii="宋体" w:eastAsia="宋体" w:hAnsi="宋体" w:cs="Times New Roman" w:hint="eastAsia"/>
          <w:color w:val="000000" w:themeColor="text1"/>
          <w:kern w:val="0"/>
          <w:szCs w:val="21"/>
        </w:rPr>
        <w:t>并提交正式勘察报告</w:t>
      </w:r>
      <w:r>
        <w:rPr>
          <w:rFonts w:ascii="宋体" w:eastAsia="宋体" w:hAnsi="宋体" w:cs="Times New Roman"/>
          <w:color w:val="000000" w:themeColor="text1"/>
          <w:kern w:val="0"/>
          <w:szCs w:val="21"/>
        </w:rPr>
        <w:t>，该项勘察成果资料通过发包人验收</w:t>
      </w:r>
      <w:r>
        <w:rPr>
          <w:rFonts w:ascii="宋体" w:eastAsia="宋体" w:hAnsi="宋体" w:cs="Times New Roman" w:hint="eastAsia"/>
          <w:color w:val="000000" w:themeColor="text1"/>
          <w:kern w:val="0"/>
          <w:szCs w:val="21"/>
        </w:rPr>
        <w:t>后</w:t>
      </w:r>
      <w:r>
        <w:rPr>
          <w:rFonts w:ascii="宋体" w:eastAsia="宋体" w:hAnsi="宋体" w:cs="Times New Roman"/>
          <w:color w:val="000000" w:themeColor="text1"/>
          <w:kern w:val="0"/>
          <w:szCs w:val="21"/>
        </w:rPr>
        <w:t>，分别累计支付至该项的实际已完成工作量</w:t>
      </w:r>
      <w:r>
        <w:rPr>
          <w:rFonts w:ascii="宋体" w:eastAsia="宋体" w:hAnsi="宋体" w:cs="Times New Roman" w:hint="eastAsia"/>
          <w:color w:val="000000" w:themeColor="text1"/>
          <w:kern w:val="0"/>
          <w:szCs w:val="21"/>
        </w:rPr>
        <w:t>对应勘察费的</w:t>
      </w:r>
      <w:r>
        <w:rPr>
          <w:rFonts w:ascii="宋体" w:eastAsia="宋体" w:hAnsi="宋体" w:cs="Times New Roman"/>
          <w:color w:val="000000" w:themeColor="text1"/>
          <w:kern w:val="0"/>
          <w:szCs w:val="21"/>
        </w:rPr>
        <w:t>70%</w:t>
      </w:r>
      <w:r>
        <w:rPr>
          <w:rFonts w:ascii="宋体" w:eastAsia="宋体" w:hAnsi="宋体" w:cs="Times New Roman"/>
          <w:color w:val="000000" w:themeColor="text1"/>
          <w:kern w:val="0"/>
          <w:szCs w:val="21"/>
        </w:rPr>
        <w:t>；承包人提交全部项目服务成果报告且勘察费结算经发包人审定后，</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向承包人支付至勘察费结算价的</w:t>
      </w:r>
      <w:r>
        <w:rPr>
          <w:rFonts w:ascii="宋体" w:eastAsia="宋体" w:hAnsi="宋体" w:cs="Times New Roman"/>
          <w:color w:val="000000" w:themeColor="text1"/>
          <w:kern w:val="0"/>
          <w:szCs w:val="21"/>
        </w:rPr>
        <w:t>95%</w:t>
      </w:r>
      <w:r>
        <w:rPr>
          <w:rFonts w:ascii="宋体" w:eastAsia="宋体" w:hAnsi="宋体" w:cs="Times New Roman"/>
          <w:color w:val="000000" w:themeColor="text1"/>
          <w:kern w:val="0"/>
          <w:szCs w:val="21"/>
        </w:rPr>
        <w:t>；剩余的</w:t>
      </w:r>
      <w:proofErr w:type="gramStart"/>
      <w:r>
        <w:rPr>
          <w:rFonts w:ascii="宋体" w:eastAsia="宋体" w:hAnsi="宋体" w:cs="Times New Roman"/>
          <w:color w:val="000000" w:themeColor="text1"/>
          <w:kern w:val="0"/>
          <w:szCs w:val="21"/>
        </w:rPr>
        <w:t>勘察费待工程</w:t>
      </w:r>
      <w:proofErr w:type="gramEnd"/>
      <w:r>
        <w:rPr>
          <w:rFonts w:ascii="宋体" w:eastAsia="宋体" w:hAnsi="宋体" w:cs="Times New Roman"/>
          <w:color w:val="000000" w:themeColor="text1"/>
          <w:kern w:val="0"/>
          <w:szCs w:val="21"/>
        </w:rPr>
        <w:t>完工后发包人一次结清（不计利息）</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承包人应向</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开具与</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应付价款等额有效合法的增值税专用发票，承包人逾期提供前述发票的，</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有权相应延迟付款。</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2</w:t>
      </w:r>
      <w:r>
        <w:rPr>
          <w:rFonts w:ascii="宋体" w:eastAsia="宋体" w:hAnsi="宋体" w:cs="Times New Roman"/>
          <w:color w:val="000000" w:themeColor="text1"/>
          <w:kern w:val="0"/>
          <w:szCs w:val="18"/>
        </w:rPr>
        <w:t>）设计款：承包人向</w:t>
      </w:r>
      <w:r>
        <w:rPr>
          <w:rFonts w:ascii="宋体" w:eastAsia="宋体" w:hAnsi="宋体" w:cs="Times New Roman" w:hint="eastAsia"/>
          <w:color w:val="000000" w:themeColor="text1"/>
          <w:kern w:val="0"/>
          <w:szCs w:val="18"/>
        </w:rPr>
        <w:t>发包人</w:t>
      </w:r>
      <w:r>
        <w:rPr>
          <w:rFonts w:ascii="宋体" w:eastAsia="宋体" w:hAnsi="宋体" w:cs="Times New Roman"/>
          <w:color w:val="000000" w:themeColor="text1"/>
          <w:kern w:val="0"/>
          <w:szCs w:val="18"/>
        </w:rPr>
        <w:t>收取工程款时须提供增值税专用发票。</w:t>
      </w:r>
    </w:p>
    <w:p w:rsidR="00E101EA" w:rsidRDefault="00584E12">
      <w:pPr>
        <w:spacing w:line="360" w:lineRule="auto"/>
        <w:ind w:firstLineChars="300" w:firstLine="630"/>
      </w:pPr>
      <w:bookmarkStart w:id="1375" w:name="_Hlk141006025"/>
      <w:r>
        <w:rPr>
          <w:rFonts w:ascii="宋体" w:eastAsia="宋体" w:hAnsi="宋体" w:cs="宋体" w:hint="eastAsia"/>
          <w:color w:val="000000" w:themeColor="text1"/>
          <w:kern w:val="0"/>
          <w:szCs w:val="18"/>
        </w:rPr>
        <w:t>①</w:t>
      </w:r>
      <w:r>
        <w:rPr>
          <w:rFonts w:ascii="宋体" w:eastAsia="宋体" w:hAnsi="宋体" w:cs="Times New Roman"/>
          <w:color w:val="000000" w:themeColor="text1"/>
          <w:kern w:val="0"/>
          <w:szCs w:val="18"/>
        </w:rPr>
        <w:t>设计费的支付方式如下：</w:t>
      </w:r>
    </w:p>
    <w:p w:rsidR="00E101EA" w:rsidRDefault="00E101EA">
      <w:pPr>
        <w:spacing w:beforeLines="50" w:before="120" w:afterLines="50" w:after="120" w:line="300" w:lineRule="auto"/>
        <w:jc w:val="center"/>
        <w:rPr>
          <w:rFonts w:ascii="宋体" w:eastAsia="宋体" w:hAnsi="宋体" w:cs="Times New Roman"/>
          <w:b/>
          <w:bCs/>
          <w:color w:val="000000" w:themeColor="text1"/>
          <w:kern w:val="0"/>
          <w:sz w:val="28"/>
          <w:szCs w:val="28"/>
        </w:rPr>
      </w:pPr>
      <w:bookmarkStart w:id="1376" w:name="_Hlk48574475"/>
      <w:bookmarkEnd w:id="1375"/>
    </w:p>
    <w:p w:rsidR="00E101EA" w:rsidRDefault="00E101EA">
      <w:pPr>
        <w:spacing w:beforeLines="50" w:before="120" w:afterLines="50" w:after="120" w:line="300" w:lineRule="auto"/>
        <w:jc w:val="center"/>
        <w:rPr>
          <w:rFonts w:ascii="宋体" w:eastAsia="宋体" w:hAnsi="宋体" w:cs="Times New Roman"/>
          <w:b/>
          <w:bCs/>
          <w:color w:val="000000" w:themeColor="text1"/>
          <w:kern w:val="0"/>
          <w:sz w:val="28"/>
          <w:szCs w:val="28"/>
        </w:rPr>
      </w:pPr>
    </w:p>
    <w:p w:rsidR="00E101EA" w:rsidRDefault="00584E12">
      <w:pPr>
        <w:spacing w:beforeLines="50" w:before="120" w:afterLines="50" w:after="120" w:line="300" w:lineRule="auto"/>
        <w:jc w:val="center"/>
        <w:rPr>
          <w:rFonts w:ascii="宋体" w:eastAsia="宋体" w:hAnsi="宋体" w:cs="Times New Roman"/>
          <w:b/>
          <w:bCs/>
          <w:color w:val="000000" w:themeColor="text1"/>
          <w:kern w:val="0"/>
          <w:sz w:val="28"/>
          <w:szCs w:val="28"/>
        </w:rPr>
      </w:pPr>
      <w:r>
        <w:rPr>
          <w:rFonts w:ascii="宋体" w:eastAsia="宋体" w:hAnsi="宋体" w:cs="Times New Roman"/>
          <w:b/>
          <w:bCs/>
          <w:color w:val="000000" w:themeColor="text1"/>
          <w:kern w:val="0"/>
          <w:sz w:val="28"/>
          <w:szCs w:val="28"/>
        </w:rPr>
        <w:lastRenderedPageBreak/>
        <w:t>付款节点</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4111"/>
        <w:gridCol w:w="3289"/>
      </w:tblGrid>
      <w:tr w:rsidR="00E101EA">
        <w:trPr>
          <w:cantSplit/>
          <w:trHeight w:val="693"/>
          <w:tblHeader/>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bookmarkStart w:id="1377" w:name="_Hlk141006082"/>
            <w:r>
              <w:rPr>
                <w:rFonts w:ascii="宋体" w:eastAsia="宋体" w:hAnsi="宋体" w:hint="eastAsia"/>
                <w:color w:val="000000" w:themeColor="text1"/>
              </w:rPr>
              <w:t>付款次序</w:t>
            </w:r>
          </w:p>
        </w:tc>
        <w:tc>
          <w:tcPr>
            <w:tcW w:w="411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付款条件</w:t>
            </w:r>
          </w:p>
        </w:tc>
        <w:tc>
          <w:tcPr>
            <w:tcW w:w="3289"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付款比例</w:t>
            </w:r>
          </w:p>
        </w:tc>
      </w:tr>
      <w:tr w:rsidR="00E101EA">
        <w:trPr>
          <w:cantSplit/>
          <w:trHeight w:val="693"/>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bookmarkStart w:id="1378" w:name="_Hlk49411128"/>
            <w:bookmarkEnd w:id="1377"/>
            <w:r>
              <w:rPr>
                <w:rFonts w:ascii="宋体" w:eastAsia="宋体" w:hAnsi="宋体" w:hint="eastAsia"/>
                <w:color w:val="000000" w:themeColor="text1"/>
              </w:rPr>
              <w:t>第一次</w:t>
            </w:r>
          </w:p>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（预付款）</w:t>
            </w:r>
          </w:p>
        </w:tc>
        <w:tc>
          <w:tcPr>
            <w:tcW w:w="411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签订合同且设计人按合同要求提交履约保函，根据发包人财务管理制度办理申请手续后</w:t>
            </w:r>
            <w:proofErr w:type="gramStart"/>
            <w:r>
              <w:rPr>
                <w:rFonts w:ascii="宋体" w:eastAsia="宋体" w:hAnsi="宋体" w:hint="eastAsia"/>
                <w:color w:val="000000" w:themeColor="text1"/>
              </w:rPr>
              <w:t>后</w:t>
            </w:r>
            <w:proofErr w:type="gramEnd"/>
            <w:r>
              <w:rPr>
                <w:rFonts w:ascii="宋体" w:eastAsia="宋体" w:hAnsi="宋体"/>
                <w:color w:val="000000" w:themeColor="text1"/>
              </w:rPr>
              <w:t>30</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支付合同暂定设计费的</w:t>
            </w:r>
            <w:r>
              <w:rPr>
                <w:rFonts w:ascii="宋体" w:eastAsia="宋体" w:hAnsi="宋体"/>
                <w:color w:val="000000" w:themeColor="text1"/>
              </w:rPr>
              <w:t>10%</w:t>
            </w:r>
          </w:p>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（本合同履行后，达到第二次付款条件时，预付款自动转为设计费）</w:t>
            </w:r>
          </w:p>
        </w:tc>
      </w:tr>
      <w:tr w:rsidR="00E101EA">
        <w:trPr>
          <w:cantSplit/>
          <w:trHeight w:val="975"/>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第二次</w:t>
            </w:r>
          </w:p>
        </w:tc>
        <w:tc>
          <w:tcPr>
            <w:tcW w:w="4111" w:type="dxa"/>
          </w:tcPr>
          <w:p w:rsidR="00E101EA" w:rsidRDefault="00584E12">
            <w:pPr>
              <w:widowControl/>
              <w:spacing w:line="380" w:lineRule="exact"/>
              <w:ind w:leftChars="30" w:left="63"/>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color w:val="000000" w:themeColor="text1"/>
              </w:rPr>
              <w:t>1</w:t>
            </w:r>
            <w:r>
              <w:rPr>
                <w:rFonts w:ascii="宋体" w:eastAsia="宋体" w:hAnsi="宋体" w:hint="eastAsia"/>
                <w:color w:val="000000" w:themeColor="text1"/>
              </w:rPr>
              <w:t>）整体方案经发包人确认，取得规划部门的批复，</w:t>
            </w:r>
            <w:r>
              <w:rPr>
                <w:rFonts w:hint="eastAsia"/>
                <w:color w:val="000000" w:themeColor="text1"/>
              </w:rPr>
              <w:t>并取得《建设工程规划许可证》；</w:t>
            </w:r>
            <w:r>
              <w:rPr>
                <w:rFonts w:ascii="宋体" w:eastAsia="宋体" w:hAnsi="宋体"/>
                <w:color w:val="000000" w:themeColor="text1"/>
              </w:rPr>
              <w:t xml:space="preserve"> </w:t>
            </w:r>
          </w:p>
          <w:p w:rsidR="00E101EA" w:rsidRDefault="00584E12">
            <w:pPr>
              <w:widowControl/>
              <w:spacing w:line="380" w:lineRule="exact"/>
              <w:ind w:leftChars="30" w:left="63"/>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color w:val="000000" w:themeColor="text1"/>
              </w:rPr>
              <w:t>2</w:t>
            </w:r>
            <w:r>
              <w:rPr>
                <w:rFonts w:ascii="宋体" w:eastAsia="宋体" w:hAnsi="宋体" w:hint="eastAsia"/>
                <w:color w:val="000000" w:themeColor="text1"/>
              </w:rPr>
              <w:t>）土建、机电专业的初步设计成果文件、单体报建设计阶段所有设计资料通过政府相关部门及发包人审查；</w:t>
            </w:r>
          </w:p>
          <w:p w:rsidR="00E101EA" w:rsidRDefault="00584E12">
            <w:pPr>
              <w:pStyle w:val="afffc"/>
              <w:widowControl/>
              <w:numPr>
                <w:ilvl w:val="3"/>
                <w:numId w:val="8"/>
              </w:numPr>
              <w:spacing w:line="380" w:lineRule="exact"/>
              <w:ind w:left="63" w:firstLineChars="0" w:hanging="2179"/>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color w:val="000000" w:themeColor="text1"/>
              </w:rPr>
              <w:t>3</w:t>
            </w:r>
            <w:r>
              <w:rPr>
                <w:rFonts w:ascii="宋体" w:eastAsia="宋体" w:hAnsi="宋体" w:hint="eastAsia"/>
                <w:color w:val="000000" w:themeColor="text1"/>
              </w:rPr>
              <w:t>）设计概算通过发包人或发包人委托的第三方审查，且设计概算获得发包人最终审定批复；</w:t>
            </w:r>
          </w:p>
          <w:p w:rsidR="00E101EA" w:rsidRDefault="00584E12">
            <w:pPr>
              <w:pStyle w:val="afffc"/>
              <w:widowControl/>
              <w:numPr>
                <w:ilvl w:val="3"/>
                <w:numId w:val="8"/>
              </w:numPr>
              <w:spacing w:line="380" w:lineRule="exact"/>
              <w:ind w:left="63" w:firstLineChars="0" w:hanging="2179"/>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color w:val="000000" w:themeColor="text1"/>
              </w:rPr>
              <w:t>4</w:t>
            </w:r>
            <w:r>
              <w:rPr>
                <w:rFonts w:ascii="宋体" w:eastAsia="宋体" w:hAnsi="宋体" w:hint="eastAsia"/>
                <w:color w:val="000000" w:themeColor="text1"/>
              </w:rPr>
              <w:t>）上述完成后</w:t>
            </w:r>
            <w:r>
              <w:rPr>
                <w:rFonts w:ascii="宋体" w:eastAsia="宋体" w:hAnsi="宋体"/>
                <w:color w:val="000000" w:themeColor="text1"/>
              </w:rPr>
              <w:t>15</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支付合同暂定设计费的</w:t>
            </w:r>
            <w:r>
              <w:rPr>
                <w:rFonts w:ascii="宋体" w:eastAsia="宋体" w:hAnsi="宋体"/>
                <w:color w:val="000000" w:themeColor="text1"/>
              </w:rPr>
              <w:t>20%</w:t>
            </w:r>
          </w:p>
        </w:tc>
      </w:tr>
      <w:tr w:rsidR="00E101EA">
        <w:trPr>
          <w:cantSplit/>
          <w:trHeight w:val="975"/>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第三次</w:t>
            </w:r>
          </w:p>
        </w:tc>
        <w:tc>
          <w:tcPr>
            <w:tcW w:w="4111" w:type="dxa"/>
          </w:tcPr>
          <w:p w:rsidR="00E101EA" w:rsidRDefault="00584E12">
            <w:pPr>
              <w:widowControl/>
              <w:spacing w:line="380" w:lineRule="exact"/>
              <w:ind w:leftChars="30" w:left="63"/>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color w:val="000000" w:themeColor="text1"/>
              </w:rPr>
              <w:t>1</w:t>
            </w:r>
            <w:r>
              <w:rPr>
                <w:rFonts w:ascii="宋体" w:eastAsia="宋体" w:hAnsi="宋体" w:hint="eastAsia"/>
                <w:color w:val="000000" w:themeColor="text1"/>
              </w:rPr>
              <w:t>）土建、机电等专业施工图设计文件提交，并通过施工图及基坑支护方案审查及其他相关设计审查，且达到正式施工图要求，取得施工图审查合格证；</w:t>
            </w:r>
          </w:p>
          <w:p w:rsidR="00E101EA" w:rsidRDefault="00584E12">
            <w:pPr>
              <w:widowControl/>
              <w:spacing w:line="380" w:lineRule="exact"/>
              <w:ind w:leftChars="30" w:left="63"/>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color w:val="000000" w:themeColor="text1"/>
              </w:rPr>
              <w:t>2</w:t>
            </w:r>
            <w:r>
              <w:rPr>
                <w:rFonts w:ascii="宋体" w:eastAsia="宋体" w:hAnsi="宋体" w:hint="eastAsia"/>
                <w:color w:val="000000" w:themeColor="text1"/>
              </w:rPr>
              <w:t>）上述完成后</w:t>
            </w:r>
            <w:r>
              <w:rPr>
                <w:rFonts w:ascii="宋体" w:eastAsia="宋体" w:hAnsi="宋体"/>
                <w:color w:val="000000" w:themeColor="text1"/>
              </w:rPr>
              <w:t>15</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支付合同暂定设计费的</w:t>
            </w:r>
            <w:r>
              <w:rPr>
                <w:rFonts w:ascii="宋体" w:eastAsia="宋体" w:hAnsi="宋体"/>
                <w:color w:val="000000" w:themeColor="text1"/>
              </w:rPr>
              <w:t>20%</w:t>
            </w:r>
          </w:p>
        </w:tc>
      </w:tr>
      <w:tr w:rsidR="00E101EA">
        <w:trPr>
          <w:cantSplit/>
          <w:trHeight w:val="975"/>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第四次</w:t>
            </w:r>
          </w:p>
        </w:tc>
        <w:tc>
          <w:tcPr>
            <w:tcW w:w="4111" w:type="dxa"/>
            <w:vAlign w:val="center"/>
          </w:tcPr>
          <w:p w:rsidR="00E101EA" w:rsidRDefault="00584E12">
            <w:pPr>
              <w:widowControl/>
              <w:spacing w:line="380" w:lineRule="exact"/>
              <w:ind w:leftChars="30" w:left="63"/>
              <w:rPr>
                <w:rFonts w:ascii="宋体" w:eastAsia="宋体" w:hAnsi="宋体"/>
                <w:color w:val="000000" w:themeColor="text1"/>
              </w:rPr>
            </w:pPr>
            <w:r>
              <w:rPr>
                <w:rFonts w:ascii="宋体" w:eastAsia="宋体" w:hAnsi="宋体" w:hint="eastAsia"/>
                <w:color w:val="000000" w:themeColor="text1"/>
              </w:rPr>
              <w:t>完成工程结构主体工程封顶后，设计人提交请款申请给发包人审核通过后</w:t>
            </w:r>
            <w:r>
              <w:rPr>
                <w:rFonts w:ascii="宋体" w:eastAsia="宋体" w:hAnsi="宋体"/>
                <w:color w:val="000000" w:themeColor="text1"/>
              </w:rPr>
              <w:t>15</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支付合同暂定设计费的</w:t>
            </w:r>
            <w:r>
              <w:rPr>
                <w:rFonts w:ascii="宋体" w:eastAsia="宋体" w:hAnsi="宋体"/>
                <w:color w:val="000000" w:themeColor="text1"/>
              </w:rPr>
              <w:t>20%</w:t>
            </w:r>
          </w:p>
        </w:tc>
      </w:tr>
      <w:tr w:rsidR="00E101EA">
        <w:trPr>
          <w:cantSplit/>
          <w:trHeight w:val="1288"/>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第五次</w:t>
            </w:r>
          </w:p>
        </w:tc>
        <w:tc>
          <w:tcPr>
            <w:tcW w:w="4111"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项目竣工验收合格且设计人完成</w:t>
            </w:r>
            <w:proofErr w:type="gramStart"/>
            <w:r>
              <w:rPr>
                <w:rFonts w:ascii="宋体" w:eastAsia="宋体" w:hAnsi="宋体" w:hint="eastAsia"/>
                <w:color w:val="000000" w:themeColor="text1"/>
              </w:rPr>
              <w:t>竣工图签审及</w:t>
            </w:r>
            <w:proofErr w:type="gramEnd"/>
            <w:r>
              <w:rPr>
                <w:rFonts w:ascii="宋体" w:eastAsia="宋体" w:hAnsi="宋体" w:hint="eastAsia"/>
                <w:color w:val="000000" w:themeColor="text1"/>
              </w:rPr>
              <w:t>竣工通编制，设计人提交请款申请给发包人审核通过后</w:t>
            </w:r>
            <w:r>
              <w:rPr>
                <w:rFonts w:ascii="宋体" w:eastAsia="宋体" w:hAnsi="宋体"/>
                <w:color w:val="000000" w:themeColor="text1"/>
              </w:rPr>
              <w:t>15</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支付合同暂定设计费的</w:t>
            </w:r>
            <w:r>
              <w:rPr>
                <w:rFonts w:ascii="宋体" w:eastAsia="宋体" w:hAnsi="宋体"/>
                <w:color w:val="000000" w:themeColor="text1"/>
              </w:rPr>
              <w:t>10%</w:t>
            </w:r>
          </w:p>
        </w:tc>
      </w:tr>
      <w:tr w:rsidR="00E101EA">
        <w:trPr>
          <w:cantSplit/>
          <w:trHeight w:val="841"/>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bookmarkStart w:id="1379" w:name="_Hlk141006089"/>
            <w:r>
              <w:rPr>
                <w:rFonts w:ascii="宋体" w:eastAsia="宋体" w:hAnsi="宋体" w:hint="eastAsia"/>
                <w:color w:val="000000" w:themeColor="text1"/>
              </w:rPr>
              <w:t>第六次</w:t>
            </w:r>
          </w:p>
        </w:tc>
        <w:tc>
          <w:tcPr>
            <w:tcW w:w="4111"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设计费结算并经发包人审核通过后，设计人提交请款申请给发包人审核通过后</w:t>
            </w:r>
            <w:r>
              <w:rPr>
                <w:rFonts w:ascii="宋体" w:eastAsia="宋体" w:hAnsi="宋体"/>
                <w:color w:val="000000" w:themeColor="text1"/>
              </w:rPr>
              <w:t>15</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支付至设计费结算价的</w:t>
            </w:r>
            <w:r>
              <w:rPr>
                <w:rFonts w:ascii="宋体" w:eastAsia="宋体" w:hAnsi="宋体"/>
                <w:color w:val="000000" w:themeColor="text1"/>
              </w:rPr>
              <w:t>97%</w:t>
            </w:r>
          </w:p>
        </w:tc>
      </w:tr>
      <w:bookmarkEnd w:id="1379"/>
      <w:tr w:rsidR="00E101EA">
        <w:trPr>
          <w:cantSplit/>
          <w:trHeight w:val="677"/>
          <w:jc w:val="center"/>
        </w:trPr>
        <w:tc>
          <w:tcPr>
            <w:tcW w:w="1291" w:type="dxa"/>
            <w:vAlign w:val="center"/>
          </w:tcPr>
          <w:p w:rsidR="00E101EA" w:rsidRDefault="00584E12">
            <w:pPr>
              <w:widowControl/>
              <w:spacing w:line="380" w:lineRule="exact"/>
              <w:jc w:val="center"/>
              <w:rPr>
                <w:rFonts w:ascii="宋体" w:eastAsia="宋体" w:hAnsi="宋体"/>
                <w:color w:val="000000" w:themeColor="text1"/>
              </w:rPr>
            </w:pPr>
            <w:r>
              <w:rPr>
                <w:rFonts w:ascii="宋体" w:eastAsia="宋体" w:hAnsi="宋体" w:hint="eastAsia"/>
                <w:color w:val="000000" w:themeColor="text1"/>
              </w:rPr>
              <w:t>第七次</w:t>
            </w:r>
          </w:p>
        </w:tc>
        <w:tc>
          <w:tcPr>
            <w:tcW w:w="4111"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工程缺陷责任期届满（竣工验收之日起两年）后</w:t>
            </w:r>
            <w:r>
              <w:rPr>
                <w:rFonts w:ascii="宋体" w:eastAsia="宋体" w:hAnsi="宋体"/>
                <w:color w:val="000000" w:themeColor="text1"/>
              </w:rPr>
              <w:t>15</w:t>
            </w:r>
            <w:r>
              <w:rPr>
                <w:rFonts w:ascii="宋体" w:eastAsia="宋体" w:hAnsi="宋体" w:hint="eastAsia"/>
                <w:color w:val="000000" w:themeColor="text1"/>
              </w:rPr>
              <w:t>个工作日内</w:t>
            </w:r>
          </w:p>
        </w:tc>
        <w:tc>
          <w:tcPr>
            <w:tcW w:w="3289" w:type="dxa"/>
            <w:vAlign w:val="center"/>
          </w:tcPr>
          <w:p w:rsidR="00E101EA" w:rsidRDefault="00584E12">
            <w:pPr>
              <w:widowControl/>
              <w:spacing w:line="380" w:lineRule="exact"/>
              <w:rPr>
                <w:rFonts w:ascii="宋体" w:eastAsia="宋体" w:hAnsi="宋体"/>
                <w:color w:val="000000" w:themeColor="text1"/>
              </w:rPr>
            </w:pPr>
            <w:r>
              <w:rPr>
                <w:rFonts w:ascii="宋体" w:eastAsia="宋体" w:hAnsi="宋体" w:hint="eastAsia"/>
                <w:color w:val="000000" w:themeColor="text1"/>
              </w:rPr>
              <w:t>结清设计费余款</w:t>
            </w:r>
          </w:p>
        </w:tc>
      </w:tr>
      <w:bookmarkEnd w:id="1378"/>
    </w:tbl>
    <w:p w:rsidR="00E101EA" w:rsidRDefault="00E101EA">
      <w:pPr>
        <w:pStyle w:val="24"/>
        <w:rPr>
          <w:rFonts w:ascii="宋体" w:eastAsia="宋体" w:hAnsi="宋体"/>
          <w:color w:val="000000" w:themeColor="text1"/>
        </w:rPr>
      </w:pPr>
    </w:p>
    <w:p w:rsidR="00E101EA" w:rsidRDefault="00E101EA">
      <w:pPr>
        <w:pStyle w:val="a8"/>
        <w:spacing w:beforeLines="50" w:before="120" w:afterLines="50" w:line="300" w:lineRule="auto"/>
        <w:rPr>
          <w:rFonts w:ascii="宋体" w:hAnsi="宋体"/>
          <w:b/>
          <w:bCs/>
          <w:color w:val="000000" w:themeColor="text1"/>
          <w:kern w:val="0"/>
          <w:sz w:val="28"/>
          <w:szCs w:val="28"/>
        </w:rPr>
      </w:pP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a</w:t>
      </w:r>
      <w:r>
        <w:rPr>
          <w:rFonts w:ascii="宋体" w:eastAsia="宋体" w:hAnsi="宋体" w:cs="Times New Roman"/>
          <w:bCs/>
          <w:color w:val="000000" w:themeColor="text1"/>
          <w:kern w:val="0"/>
          <w:szCs w:val="21"/>
        </w:rPr>
        <w:t>、发包人可要求设计人取消上述各设计阶段的部分工作内容并调整设计费，发包人无须就该调整承担任何违约责任。设计人未开始该阶段设计工作的，则免收该阶段的设计费用；已开始设计工作的，</w:t>
      </w:r>
      <w:r>
        <w:rPr>
          <w:rFonts w:ascii="宋体" w:eastAsia="宋体" w:hAnsi="宋体" w:cs="Times New Roman" w:hint="eastAsia"/>
          <w:bCs/>
          <w:color w:val="000000" w:themeColor="text1"/>
          <w:kern w:val="0"/>
          <w:szCs w:val="21"/>
        </w:rPr>
        <w:t>发包</w:t>
      </w:r>
      <w:r>
        <w:rPr>
          <w:rFonts w:ascii="宋体" w:eastAsia="宋体" w:hAnsi="宋体" w:cs="Times New Roman" w:hint="eastAsia"/>
          <w:bCs/>
          <w:color w:val="000000" w:themeColor="text1"/>
          <w:kern w:val="0"/>
          <w:szCs w:val="21"/>
        </w:rPr>
        <w:lastRenderedPageBreak/>
        <w:t>人</w:t>
      </w:r>
      <w:r>
        <w:rPr>
          <w:rFonts w:ascii="宋体" w:eastAsia="宋体" w:hAnsi="宋体" w:cs="Times New Roman"/>
          <w:bCs/>
          <w:color w:val="000000" w:themeColor="text1"/>
          <w:kern w:val="0"/>
          <w:szCs w:val="21"/>
        </w:rPr>
        <w:t>应根据设计人已进行的实际工作量进行支付。</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b</w:t>
      </w:r>
      <w:r>
        <w:rPr>
          <w:rFonts w:ascii="宋体" w:eastAsia="宋体" w:hAnsi="宋体" w:cs="Times New Roman"/>
          <w:bCs/>
          <w:color w:val="000000" w:themeColor="text1"/>
          <w:kern w:val="0"/>
          <w:szCs w:val="21"/>
        </w:rPr>
        <w:t>、</w:t>
      </w:r>
      <w:proofErr w:type="gramStart"/>
      <w:r>
        <w:rPr>
          <w:rFonts w:ascii="宋体" w:eastAsia="宋体" w:hAnsi="宋体" w:cs="Times New Roman"/>
          <w:bCs/>
          <w:color w:val="000000" w:themeColor="text1"/>
          <w:kern w:val="0"/>
          <w:szCs w:val="21"/>
        </w:rPr>
        <w:t>凡设计</w:t>
      </w:r>
      <w:proofErr w:type="gramEnd"/>
      <w:r>
        <w:rPr>
          <w:rFonts w:ascii="宋体" w:eastAsia="宋体" w:hAnsi="宋体" w:cs="Times New Roman"/>
          <w:bCs/>
          <w:color w:val="000000" w:themeColor="text1"/>
          <w:kern w:val="0"/>
          <w:szCs w:val="21"/>
        </w:rPr>
        <w:t>人根据合同欠发包人或须付予发包人以及按照合同对设计人进行罚款的款项，发包人可以从下一笔支付款项中，</w:t>
      </w:r>
      <w:proofErr w:type="gramStart"/>
      <w:r>
        <w:rPr>
          <w:rFonts w:ascii="宋体" w:eastAsia="宋体" w:hAnsi="宋体" w:cs="Times New Roman"/>
          <w:bCs/>
          <w:color w:val="000000" w:themeColor="text1"/>
          <w:kern w:val="0"/>
          <w:szCs w:val="21"/>
        </w:rPr>
        <w:t>悉数将</w:t>
      </w:r>
      <w:proofErr w:type="gramEnd"/>
      <w:r>
        <w:rPr>
          <w:rFonts w:ascii="宋体" w:eastAsia="宋体" w:hAnsi="宋体" w:cs="Times New Roman"/>
          <w:bCs/>
          <w:color w:val="000000" w:themeColor="text1"/>
          <w:kern w:val="0"/>
          <w:szCs w:val="21"/>
        </w:rPr>
        <w:t>有关款额扣除。</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c</w:t>
      </w:r>
      <w:r>
        <w:rPr>
          <w:rFonts w:ascii="宋体" w:eastAsia="宋体" w:hAnsi="宋体" w:cs="Times New Roman"/>
          <w:bCs/>
          <w:color w:val="000000" w:themeColor="text1"/>
          <w:kern w:val="0"/>
          <w:szCs w:val="21"/>
        </w:rPr>
        <w:t>、</w:t>
      </w:r>
      <w:r>
        <w:rPr>
          <w:rFonts w:ascii="宋体" w:eastAsia="宋体" w:hAnsi="宋体" w:cs="Times New Roman" w:hint="eastAsia"/>
          <w:bCs/>
          <w:color w:val="000000" w:themeColor="text1"/>
          <w:kern w:val="0"/>
          <w:szCs w:val="21"/>
        </w:rPr>
        <w:t>本项目设计费已包含装修设计费用。装修设计由发包人确定，不做装修设计部分，发包人结算时有权扣除该部分的设计费（计算方式：不做装修设计部分的建筑面积</w:t>
      </w:r>
      <w:r>
        <w:rPr>
          <w:rFonts w:ascii="宋体" w:eastAsia="宋体" w:hAnsi="宋体" w:cs="Times New Roman"/>
          <w:bCs/>
          <w:color w:val="000000" w:themeColor="text1"/>
          <w:kern w:val="0"/>
          <w:szCs w:val="21"/>
        </w:rPr>
        <w:t>*10</w:t>
      </w:r>
      <w:r>
        <w:rPr>
          <w:rFonts w:ascii="宋体" w:eastAsia="宋体" w:hAnsi="宋体" w:cs="Times New Roman"/>
          <w:bCs/>
          <w:color w:val="000000" w:themeColor="text1"/>
          <w:kern w:val="0"/>
          <w:szCs w:val="21"/>
        </w:rPr>
        <w:t>元</w:t>
      </w:r>
      <w:r>
        <w:rPr>
          <w:rFonts w:ascii="宋体" w:eastAsia="宋体" w:hAnsi="宋体" w:cs="Times New Roman"/>
          <w:bCs/>
          <w:color w:val="000000" w:themeColor="text1"/>
          <w:kern w:val="0"/>
          <w:szCs w:val="21"/>
        </w:rPr>
        <w:t>/</w:t>
      </w:r>
      <w:r>
        <w:rPr>
          <w:rFonts w:ascii="宋体" w:eastAsia="宋体" w:hAnsi="宋体" w:cs="Times New Roman"/>
          <w:bCs/>
          <w:color w:val="000000" w:themeColor="text1"/>
          <w:kern w:val="0"/>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d</w:t>
      </w:r>
      <w:r>
        <w:rPr>
          <w:rFonts w:ascii="宋体" w:eastAsia="宋体" w:hAnsi="宋体" w:cs="Times New Roman"/>
          <w:bCs/>
          <w:color w:val="000000" w:themeColor="text1"/>
          <w:kern w:val="0"/>
          <w:szCs w:val="21"/>
        </w:rPr>
        <w:t>、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bookmarkEnd w:id="1376"/>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szCs w:val="21"/>
        </w:rPr>
      </w:pPr>
      <w:r>
        <w:rPr>
          <w:rFonts w:ascii="宋体" w:eastAsia="宋体" w:hAnsi="宋体" w:cs="Times New Roman"/>
          <w:bCs/>
          <w:color w:val="000000" w:themeColor="text1"/>
          <w:kern w:val="0"/>
          <w:szCs w:val="18"/>
        </w:rPr>
        <w:t>（</w:t>
      </w:r>
      <w:r>
        <w:rPr>
          <w:rFonts w:ascii="宋体" w:eastAsia="宋体" w:hAnsi="宋体" w:cs="Times New Roman"/>
          <w:bCs/>
          <w:color w:val="000000" w:themeColor="text1"/>
          <w:kern w:val="0"/>
          <w:szCs w:val="18"/>
        </w:rPr>
        <w:t>3</w:t>
      </w:r>
      <w:r>
        <w:rPr>
          <w:rFonts w:ascii="宋体" w:eastAsia="宋体" w:hAnsi="宋体" w:cs="Times New Roman"/>
          <w:bCs/>
          <w:color w:val="000000" w:themeColor="text1"/>
          <w:kern w:val="0"/>
          <w:szCs w:val="18"/>
        </w:rPr>
        <w:t>）工程施工款</w:t>
      </w:r>
      <w:r>
        <w:rPr>
          <w:rFonts w:ascii="宋体" w:eastAsia="宋体" w:hAnsi="宋体" w:cs="Times New Roman"/>
          <w:bCs/>
          <w:color w:val="000000" w:themeColor="text1"/>
          <w:kern w:val="0"/>
          <w:szCs w:val="18"/>
        </w:rPr>
        <w:t>：本项目按月度付款，基本原则如下：</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bookmarkStart w:id="1380" w:name="_Hlk48574537"/>
      <w:r>
        <w:rPr>
          <w:rFonts w:ascii="宋体" w:eastAsia="宋体" w:hAnsi="宋体" w:cs="Times New Roman"/>
          <w:bCs/>
          <w:color w:val="000000" w:themeColor="text1"/>
          <w:kern w:val="0"/>
          <w:szCs w:val="18"/>
        </w:rPr>
        <w:t>按月度支付工程款（进度款）方式：</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a</w:t>
      </w:r>
      <w:r>
        <w:rPr>
          <w:rFonts w:ascii="宋体" w:eastAsia="宋体" w:hAnsi="宋体" w:cs="Times New Roman"/>
          <w:bCs/>
          <w:color w:val="000000" w:themeColor="text1"/>
          <w:kern w:val="0"/>
          <w:szCs w:val="18"/>
        </w:rPr>
        <w:t>、施工图预算编制成果未经发包人审定前，按</w:t>
      </w:r>
      <w:r>
        <w:rPr>
          <w:rFonts w:ascii="宋体" w:eastAsia="宋体" w:hAnsi="宋体" w:cs="Times New Roman" w:hint="eastAsia"/>
          <w:bCs/>
          <w:color w:val="000000" w:themeColor="text1"/>
          <w:kern w:val="0"/>
          <w:szCs w:val="18"/>
        </w:rPr>
        <w:t>专用条款</w:t>
      </w:r>
      <w:r>
        <w:rPr>
          <w:rFonts w:ascii="宋体" w:eastAsia="宋体" w:hAnsi="宋体" w:cs="Times New Roman"/>
          <w:bCs/>
          <w:color w:val="000000" w:themeColor="text1"/>
          <w:kern w:val="0"/>
          <w:szCs w:val="18"/>
        </w:rPr>
        <w:t>17.1.3.1</w:t>
      </w:r>
      <w:r>
        <w:rPr>
          <w:rFonts w:ascii="宋体" w:eastAsia="宋体" w:hAnsi="宋体" w:cs="Times New Roman" w:hint="eastAsia"/>
          <w:bCs/>
          <w:color w:val="000000" w:themeColor="text1"/>
          <w:kern w:val="0"/>
          <w:szCs w:val="18"/>
        </w:rPr>
        <w:t>款</w:t>
      </w:r>
      <w:r>
        <w:rPr>
          <w:rFonts w:ascii="宋体" w:eastAsia="宋体" w:hAnsi="宋体" w:cs="Times New Roman"/>
          <w:bCs/>
          <w:color w:val="000000" w:themeColor="text1"/>
          <w:kern w:val="0"/>
          <w:szCs w:val="18"/>
        </w:rPr>
        <w:t>工程概算（建安费）、施工图预算编制原则计取月度工程款，经发包人确认后作为分区分阶段付款依据，按月度支付工程款。</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付款方式如下：</w:t>
      </w:r>
      <w:r>
        <w:rPr>
          <w:rFonts w:ascii="宋体" w:eastAsia="宋体" w:hAnsi="宋体" w:cs="Times New Roman"/>
          <w:bCs/>
          <w:color w:val="000000" w:themeColor="text1"/>
          <w:kern w:val="0"/>
          <w:szCs w:val="18"/>
        </w:rPr>
        <w:t xml:space="preserve"> </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承包人每月</w:t>
      </w:r>
      <w:r>
        <w:rPr>
          <w:rFonts w:ascii="宋体" w:eastAsia="宋体" w:hAnsi="宋体" w:cs="Times New Roman"/>
          <w:bCs/>
          <w:color w:val="000000" w:themeColor="text1"/>
          <w:kern w:val="0"/>
          <w:szCs w:val="18"/>
        </w:rPr>
        <w:t>5</w:t>
      </w:r>
      <w:r>
        <w:rPr>
          <w:rFonts w:ascii="宋体" w:eastAsia="宋体" w:hAnsi="宋体" w:cs="Times New Roman"/>
          <w:bCs/>
          <w:color w:val="000000" w:themeColor="text1"/>
          <w:kern w:val="0"/>
          <w:szCs w:val="18"/>
        </w:rPr>
        <w:t>日之前上报完成工程量报表，经监理审核及发包人确认后，发包人按经审定月度完成工程量的</w:t>
      </w:r>
      <w:r>
        <w:rPr>
          <w:rFonts w:ascii="宋体" w:eastAsia="宋体" w:hAnsi="宋体" w:cs="Times New Roman"/>
          <w:bCs/>
          <w:color w:val="000000" w:themeColor="text1"/>
          <w:kern w:val="0"/>
          <w:szCs w:val="18"/>
        </w:rPr>
        <w:t>60%</w:t>
      </w:r>
      <w:r>
        <w:rPr>
          <w:rFonts w:ascii="宋体" w:eastAsia="宋体" w:hAnsi="宋体" w:cs="Times New Roman"/>
          <w:bCs/>
          <w:color w:val="000000" w:themeColor="text1"/>
          <w:kern w:val="0"/>
          <w:szCs w:val="18"/>
        </w:rPr>
        <w:t>支付工程进度款（若有</w:t>
      </w:r>
      <w:r>
        <w:rPr>
          <w:rFonts w:ascii="宋体" w:eastAsia="宋体" w:hAnsi="宋体" w:cs="Times New Roman" w:hint="eastAsia"/>
          <w:bCs/>
          <w:color w:val="000000" w:themeColor="text1"/>
          <w:kern w:val="0"/>
          <w:szCs w:val="18"/>
        </w:rPr>
        <w:t>暂列金额</w:t>
      </w:r>
      <w:r>
        <w:rPr>
          <w:rFonts w:ascii="宋体" w:eastAsia="宋体" w:hAnsi="宋体" w:cs="Times New Roman"/>
          <w:bCs/>
          <w:color w:val="000000" w:themeColor="text1"/>
          <w:kern w:val="0"/>
          <w:szCs w:val="18"/>
        </w:rPr>
        <w:t>扣除未计量部分</w:t>
      </w:r>
      <w:r>
        <w:rPr>
          <w:rFonts w:ascii="宋体" w:eastAsia="宋体" w:hAnsi="宋体" w:cs="Times New Roman" w:hint="eastAsia"/>
          <w:bCs/>
          <w:color w:val="000000" w:themeColor="text1"/>
          <w:kern w:val="0"/>
          <w:szCs w:val="18"/>
        </w:rPr>
        <w:t>暂列金额</w:t>
      </w:r>
      <w:r>
        <w:rPr>
          <w:rFonts w:ascii="宋体" w:eastAsia="宋体" w:hAnsi="宋体" w:cs="Times New Roman"/>
          <w:bCs/>
          <w:color w:val="000000" w:themeColor="text1"/>
          <w:kern w:val="0"/>
          <w:szCs w:val="18"/>
        </w:rPr>
        <w:t>。人工费和</w:t>
      </w:r>
      <w:proofErr w:type="gramStart"/>
      <w:r>
        <w:rPr>
          <w:rFonts w:ascii="宋体" w:eastAsia="宋体" w:hAnsi="宋体" w:cs="Times New Roman"/>
          <w:bCs/>
          <w:color w:val="000000" w:themeColor="text1"/>
          <w:kern w:val="0"/>
          <w:szCs w:val="18"/>
        </w:rPr>
        <w:t>安全措施费随工程</w:t>
      </w:r>
      <w:proofErr w:type="gramEnd"/>
      <w:r>
        <w:rPr>
          <w:rFonts w:ascii="宋体" w:eastAsia="宋体" w:hAnsi="宋体" w:cs="Times New Roman"/>
          <w:bCs/>
          <w:color w:val="000000" w:themeColor="text1"/>
          <w:kern w:val="0"/>
          <w:szCs w:val="18"/>
        </w:rPr>
        <w:t>进度款按月申报并支付）</w:t>
      </w:r>
      <w:r>
        <w:rPr>
          <w:rFonts w:ascii="宋体" w:eastAsia="宋体" w:hAnsi="宋体" w:cs="Times New Roman"/>
          <w:bCs/>
          <w:color w:val="000000" w:themeColor="text1"/>
          <w:kern w:val="0"/>
          <w:szCs w:val="18"/>
        </w:rPr>
        <w:t xml:space="preserve"> </w:t>
      </w:r>
      <w:r>
        <w:rPr>
          <w:rFonts w:ascii="宋体" w:eastAsia="宋体" w:hAnsi="宋体" w:cs="Times New Roman" w:hint="eastAsia"/>
          <w:bCs/>
          <w:color w:val="000000" w:themeColor="text1"/>
          <w:kern w:val="0"/>
          <w:szCs w:val="18"/>
        </w:rPr>
        <w:t>。如发包人认为承包人的中标单价严重高于按广东省造价信息相关文件计费后的单价，发包人有权将承包人对应的中标单价进行调整，以调整后的单价计算及支付进度款。</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Times New Roman"/>
          <w:bCs/>
          <w:color w:val="000000" w:themeColor="text1"/>
          <w:kern w:val="0"/>
          <w:szCs w:val="18"/>
        </w:rPr>
        <w:t>b</w:t>
      </w:r>
      <w:r>
        <w:rPr>
          <w:rFonts w:ascii="宋体" w:eastAsia="宋体" w:hAnsi="宋体" w:cs="Times New Roman"/>
          <w:color w:val="000000" w:themeColor="text1"/>
          <w:kern w:val="0"/>
          <w:szCs w:val="18"/>
        </w:rPr>
        <w:t>、</w:t>
      </w:r>
      <w:r>
        <w:rPr>
          <w:rFonts w:ascii="宋体" w:eastAsia="宋体" w:hAnsi="宋体" w:cs="Times New Roman" w:hint="eastAsia"/>
          <w:bCs/>
          <w:color w:val="000000" w:themeColor="text1"/>
          <w:kern w:val="0"/>
          <w:szCs w:val="18"/>
        </w:rPr>
        <w:t>本项目</w:t>
      </w:r>
      <w:r>
        <w:rPr>
          <w:rFonts w:ascii="宋体" w:eastAsia="宋体" w:hAnsi="宋体" w:cs="Times New Roman"/>
          <w:bCs/>
          <w:color w:val="000000" w:themeColor="text1"/>
          <w:kern w:val="0"/>
          <w:szCs w:val="18"/>
        </w:rPr>
        <w:t>施工图预算经发包人审定后，作为拨付工程进度款的依据，付款方式如下：</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bCs/>
          <w:color w:val="000000" w:themeColor="text1"/>
          <w:kern w:val="0"/>
          <w:szCs w:val="21"/>
        </w:rPr>
        <w:t>承包人每月</w:t>
      </w:r>
      <w:r>
        <w:rPr>
          <w:rFonts w:ascii="宋体" w:eastAsia="宋体" w:hAnsi="宋体" w:cs="Times New Roman"/>
          <w:bCs/>
          <w:color w:val="000000" w:themeColor="text1"/>
          <w:kern w:val="0"/>
          <w:szCs w:val="21"/>
        </w:rPr>
        <w:t>5</w:t>
      </w:r>
      <w:r>
        <w:rPr>
          <w:rFonts w:ascii="宋体" w:eastAsia="宋体" w:hAnsi="宋体" w:cs="Times New Roman"/>
          <w:bCs/>
          <w:color w:val="000000" w:themeColor="text1"/>
          <w:kern w:val="0"/>
          <w:szCs w:val="21"/>
        </w:rPr>
        <w:t>日之前上报完成工程量报表，经监理审核及发包人确认后，发包人</w:t>
      </w:r>
      <w:r>
        <w:rPr>
          <w:rFonts w:ascii="宋体" w:eastAsia="宋体" w:hAnsi="宋体" w:cs="Times New Roman" w:hint="eastAsia"/>
          <w:bCs/>
          <w:color w:val="000000" w:themeColor="text1"/>
          <w:kern w:val="0"/>
          <w:szCs w:val="21"/>
        </w:rPr>
        <w:t>支付工程</w:t>
      </w:r>
      <w:proofErr w:type="gramStart"/>
      <w:r>
        <w:rPr>
          <w:rFonts w:ascii="宋体" w:eastAsia="宋体" w:hAnsi="宋体" w:cs="Times New Roman" w:hint="eastAsia"/>
          <w:bCs/>
          <w:color w:val="000000" w:themeColor="text1"/>
          <w:kern w:val="0"/>
          <w:szCs w:val="21"/>
        </w:rPr>
        <w:t>进度款至已</w:t>
      </w:r>
      <w:proofErr w:type="gramEnd"/>
      <w:r>
        <w:rPr>
          <w:rFonts w:ascii="宋体" w:eastAsia="宋体" w:hAnsi="宋体" w:cs="Times New Roman" w:hint="eastAsia"/>
          <w:bCs/>
          <w:color w:val="000000" w:themeColor="text1"/>
          <w:kern w:val="0"/>
          <w:szCs w:val="21"/>
        </w:rPr>
        <w:t>完成工程量</w:t>
      </w:r>
      <w:r>
        <w:rPr>
          <w:rFonts w:ascii="宋体" w:eastAsia="宋体" w:hAnsi="宋体" w:cs="Times New Roman"/>
          <w:bCs/>
          <w:color w:val="000000" w:themeColor="text1"/>
          <w:kern w:val="0"/>
          <w:szCs w:val="21"/>
        </w:rPr>
        <w:t>的</w:t>
      </w:r>
      <w:r>
        <w:rPr>
          <w:rFonts w:ascii="宋体" w:eastAsia="宋体" w:hAnsi="宋体" w:cs="Times New Roman"/>
          <w:bCs/>
          <w:color w:val="000000" w:themeColor="text1"/>
          <w:kern w:val="0"/>
          <w:szCs w:val="21"/>
        </w:rPr>
        <w:t>80%</w:t>
      </w:r>
      <w:r>
        <w:rPr>
          <w:rFonts w:ascii="宋体" w:eastAsia="宋体" w:hAnsi="宋体" w:cs="Times New Roman"/>
          <w:bCs/>
          <w:color w:val="000000" w:themeColor="text1"/>
          <w:kern w:val="0"/>
          <w:szCs w:val="21"/>
        </w:rPr>
        <w:t>（若有暂列金额扣除未计量部分暂列金额。人工费和</w:t>
      </w:r>
      <w:proofErr w:type="gramStart"/>
      <w:r>
        <w:rPr>
          <w:rFonts w:ascii="宋体" w:eastAsia="宋体" w:hAnsi="宋体" w:cs="Times New Roman"/>
          <w:bCs/>
          <w:color w:val="000000" w:themeColor="text1"/>
          <w:kern w:val="0"/>
          <w:szCs w:val="21"/>
        </w:rPr>
        <w:t>安全措施费随工程</w:t>
      </w:r>
      <w:proofErr w:type="gramEnd"/>
      <w:r>
        <w:rPr>
          <w:rFonts w:ascii="宋体" w:eastAsia="宋体" w:hAnsi="宋体" w:cs="Times New Roman"/>
          <w:bCs/>
          <w:color w:val="000000" w:themeColor="text1"/>
          <w:kern w:val="0"/>
          <w:szCs w:val="21"/>
        </w:rPr>
        <w:t>进度款按月申报并支付）</w:t>
      </w:r>
      <w:r>
        <w:rPr>
          <w:rFonts w:ascii="宋体" w:eastAsia="宋体" w:hAnsi="宋体" w:cs="Times New Roman" w:hint="eastAsia"/>
          <w:bCs/>
          <w:color w:val="000000" w:themeColor="text1"/>
          <w:kern w:val="0"/>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Times New Roman" w:hint="eastAsia"/>
          <w:bCs/>
          <w:color w:val="000000" w:themeColor="text1"/>
          <w:kern w:val="0"/>
          <w:szCs w:val="18"/>
        </w:rPr>
        <w:t>c</w:t>
      </w:r>
      <w:r>
        <w:rPr>
          <w:rFonts w:ascii="宋体" w:eastAsia="宋体" w:hAnsi="宋体" w:cs="Times New Roman"/>
          <w:bCs/>
          <w:color w:val="000000" w:themeColor="text1"/>
          <w:kern w:val="0"/>
          <w:szCs w:val="18"/>
        </w:rPr>
        <w:t>、</w:t>
      </w:r>
      <w:r>
        <w:rPr>
          <w:rFonts w:ascii="宋体" w:eastAsia="宋体" w:hAnsi="宋体" w:cs="Times New Roman"/>
          <w:bCs/>
          <w:color w:val="000000" w:themeColor="text1"/>
          <w:szCs w:val="21"/>
        </w:rPr>
        <w:t>工程竣工验收合格并提交竣工验收报告</w:t>
      </w:r>
      <w:r>
        <w:rPr>
          <w:rFonts w:ascii="宋体" w:eastAsia="宋体" w:hAnsi="宋体" w:cs="Times New Roman" w:hint="eastAsia"/>
          <w:bCs/>
          <w:color w:val="000000" w:themeColor="text1"/>
          <w:szCs w:val="21"/>
        </w:rPr>
        <w:t>、完整的结算资料</w:t>
      </w:r>
      <w:r>
        <w:rPr>
          <w:rFonts w:ascii="宋体" w:eastAsia="宋体" w:hAnsi="宋体" w:cs="Times New Roman" w:hint="eastAsia"/>
          <w:bCs/>
          <w:color w:val="000000" w:themeColor="text1"/>
          <w:kern w:val="0"/>
          <w:szCs w:val="21"/>
        </w:rPr>
        <w:t>，</w:t>
      </w:r>
      <w:r>
        <w:rPr>
          <w:rFonts w:ascii="宋体" w:eastAsia="宋体" w:hAnsi="宋体" w:cs="Times New Roman"/>
          <w:bCs/>
          <w:color w:val="000000" w:themeColor="text1"/>
          <w:kern w:val="0"/>
          <w:szCs w:val="21"/>
        </w:rPr>
        <w:t>发包人收到承包人请款申请及发票后</w:t>
      </w:r>
      <w:r>
        <w:rPr>
          <w:rFonts w:ascii="宋体" w:eastAsia="宋体" w:hAnsi="宋体" w:cs="Times New Roman"/>
          <w:bCs/>
          <w:color w:val="000000" w:themeColor="text1"/>
          <w:szCs w:val="21"/>
        </w:rPr>
        <w:t>付至经审定</w:t>
      </w:r>
      <w:r>
        <w:rPr>
          <w:rFonts w:ascii="宋体" w:eastAsia="宋体" w:hAnsi="宋体" w:cs="Times New Roman" w:hint="eastAsia"/>
          <w:bCs/>
          <w:color w:val="000000" w:themeColor="text1"/>
          <w:szCs w:val="21"/>
        </w:rPr>
        <w:t>已完工程量</w:t>
      </w:r>
      <w:r>
        <w:rPr>
          <w:rFonts w:ascii="宋体" w:eastAsia="宋体" w:hAnsi="宋体" w:cs="Times New Roman"/>
          <w:bCs/>
          <w:color w:val="000000" w:themeColor="text1"/>
          <w:szCs w:val="21"/>
        </w:rPr>
        <w:t>的</w:t>
      </w:r>
      <w:r>
        <w:rPr>
          <w:rFonts w:ascii="宋体" w:eastAsia="宋体" w:hAnsi="宋体" w:cs="Times New Roman"/>
          <w:bCs/>
          <w:color w:val="000000" w:themeColor="text1"/>
          <w:szCs w:val="21"/>
        </w:rPr>
        <w:t>85</w:t>
      </w:r>
      <w:r>
        <w:rPr>
          <w:rFonts w:ascii="宋体" w:eastAsia="宋体" w:hAnsi="宋体" w:cs="Times New Roman"/>
          <w:bCs/>
          <w:color w:val="000000" w:themeColor="text1"/>
          <w:szCs w:val="21"/>
        </w:rPr>
        <w:t>％</w:t>
      </w:r>
      <w:r>
        <w:rPr>
          <w:rFonts w:ascii="宋体" w:eastAsia="宋体" w:hAnsi="宋体" w:cs="Times New Roman"/>
          <w:bCs/>
          <w:color w:val="000000" w:themeColor="text1"/>
          <w:kern w:val="0"/>
          <w:szCs w:val="21"/>
        </w:rPr>
        <w:t>（</w:t>
      </w:r>
      <w:bookmarkStart w:id="1381" w:name="_Hlk48574515"/>
      <w:r>
        <w:rPr>
          <w:rFonts w:ascii="宋体" w:eastAsia="宋体" w:hAnsi="宋体" w:cs="Times New Roman"/>
          <w:bCs/>
          <w:color w:val="000000" w:themeColor="text1"/>
          <w:kern w:val="0"/>
          <w:szCs w:val="21"/>
        </w:rPr>
        <w:t>若有暂列金额</w:t>
      </w:r>
      <w:r>
        <w:rPr>
          <w:rFonts w:ascii="宋体" w:eastAsia="宋体" w:hAnsi="宋体" w:cs="Times New Roman" w:hint="eastAsia"/>
          <w:bCs/>
          <w:color w:val="000000" w:themeColor="text1"/>
          <w:kern w:val="0"/>
          <w:szCs w:val="21"/>
        </w:rPr>
        <w:t>，</w:t>
      </w:r>
      <w:r>
        <w:rPr>
          <w:rFonts w:ascii="宋体" w:eastAsia="宋体" w:hAnsi="宋体" w:cs="Times New Roman"/>
          <w:bCs/>
          <w:color w:val="000000" w:themeColor="text1"/>
          <w:kern w:val="0"/>
          <w:szCs w:val="21"/>
        </w:rPr>
        <w:t>扣除未计量部分</w:t>
      </w:r>
      <w:r>
        <w:rPr>
          <w:rFonts w:ascii="宋体" w:eastAsia="宋体" w:hAnsi="宋体" w:cs="Times New Roman" w:hint="eastAsia"/>
          <w:bCs/>
          <w:color w:val="000000" w:themeColor="text1"/>
          <w:kern w:val="0"/>
          <w:szCs w:val="21"/>
        </w:rPr>
        <w:t>的</w:t>
      </w:r>
      <w:r>
        <w:rPr>
          <w:rFonts w:ascii="宋体" w:eastAsia="宋体" w:hAnsi="宋体" w:cs="Times New Roman"/>
          <w:bCs/>
          <w:color w:val="000000" w:themeColor="text1"/>
          <w:kern w:val="0"/>
          <w:szCs w:val="21"/>
        </w:rPr>
        <w:t>暂列金额。人工费和</w:t>
      </w:r>
      <w:proofErr w:type="gramStart"/>
      <w:r>
        <w:rPr>
          <w:rFonts w:ascii="宋体" w:eastAsia="宋体" w:hAnsi="宋体" w:cs="Times New Roman"/>
          <w:bCs/>
          <w:color w:val="000000" w:themeColor="text1"/>
          <w:kern w:val="0"/>
          <w:szCs w:val="21"/>
        </w:rPr>
        <w:t>安全措施费随工程</w:t>
      </w:r>
      <w:proofErr w:type="gramEnd"/>
      <w:r>
        <w:rPr>
          <w:rFonts w:ascii="宋体" w:eastAsia="宋体" w:hAnsi="宋体" w:cs="Times New Roman"/>
          <w:bCs/>
          <w:color w:val="000000" w:themeColor="text1"/>
          <w:kern w:val="0"/>
          <w:szCs w:val="21"/>
        </w:rPr>
        <w:t>进度款按月申报并支付</w:t>
      </w:r>
      <w:bookmarkEnd w:id="1381"/>
      <w:r>
        <w:rPr>
          <w:rFonts w:ascii="宋体" w:eastAsia="宋体" w:hAnsi="宋体" w:cs="Times New Roman"/>
          <w:bCs/>
          <w:color w:val="000000" w:themeColor="text1"/>
          <w:kern w:val="0"/>
          <w:szCs w:val="21"/>
        </w:rPr>
        <w:t>）</w:t>
      </w:r>
      <w:r>
        <w:rPr>
          <w:rFonts w:ascii="宋体" w:eastAsia="宋体" w:hAnsi="宋体" w:cs="Times New Roman" w:hint="eastAsia"/>
          <w:bCs/>
          <w:color w:val="000000" w:themeColor="text1"/>
          <w:kern w:val="0"/>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Times New Roman" w:hint="eastAsia"/>
          <w:bCs/>
          <w:color w:val="000000" w:themeColor="text1"/>
          <w:kern w:val="0"/>
          <w:szCs w:val="18"/>
        </w:rPr>
        <w:t>d</w:t>
      </w:r>
      <w:r>
        <w:rPr>
          <w:rFonts w:ascii="宋体" w:eastAsia="宋体" w:hAnsi="宋体" w:cs="Times New Roman"/>
          <w:bCs/>
          <w:color w:val="000000" w:themeColor="text1"/>
          <w:kern w:val="0"/>
          <w:szCs w:val="18"/>
        </w:rPr>
        <w:t>、</w:t>
      </w:r>
      <w:r>
        <w:rPr>
          <w:rFonts w:ascii="宋体" w:eastAsia="宋体" w:hAnsi="宋体" w:cs="Times New Roman" w:hint="eastAsia"/>
          <w:bCs/>
          <w:color w:val="000000" w:themeColor="text1"/>
          <w:kern w:val="0"/>
          <w:szCs w:val="18"/>
        </w:rPr>
        <w:t>完成移交交付和清理退场、</w:t>
      </w:r>
      <w:r>
        <w:rPr>
          <w:rFonts w:ascii="宋体" w:eastAsia="宋体" w:hAnsi="宋体" w:cs="Times New Roman"/>
          <w:bCs/>
          <w:color w:val="000000" w:themeColor="text1"/>
          <w:kern w:val="0"/>
          <w:szCs w:val="18"/>
        </w:rPr>
        <w:t>工程结算经发包人审定</w:t>
      </w:r>
      <w:r>
        <w:rPr>
          <w:rFonts w:ascii="宋体" w:eastAsia="宋体" w:hAnsi="宋体" w:cs="Times New Roman" w:hint="eastAsia"/>
          <w:bCs/>
          <w:color w:val="000000" w:themeColor="text1"/>
          <w:kern w:val="0"/>
          <w:szCs w:val="18"/>
        </w:rPr>
        <w:t>，且</w:t>
      </w:r>
      <w:r>
        <w:rPr>
          <w:rFonts w:ascii="宋体" w:eastAsia="宋体" w:hAnsi="宋体" w:cs="Times New Roman"/>
          <w:bCs/>
          <w:color w:val="000000" w:themeColor="text1"/>
          <w:kern w:val="0"/>
          <w:szCs w:val="21"/>
        </w:rPr>
        <w:t>发包人收到承包人请款申请及发票</w:t>
      </w:r>
      <w:r>
        <w:rPr>
          <w:rFonts w:ascii="宋体" w:eastAsia="宋体" w:hAnsi="宋体" w:cs="Times New Roman"/>
          <w:bCs/>
          <w:color w:val="000000" w:themeColor="text1"/>
          <w:kern w:val="0"/>
          <w:szCs w:val="18"/>
        </w:rPr>
        <w:t>后支付至结算价的</w:t>
      </w:r>
      <w:r>
        <w:rPr>
          <w:rFonts w:ascii="宋体" w:eastAsia="宋体" w:hAnsi="宋体" w:cs="Times New Roman"/>
          <w:bCs/>
          <w:color w:val="000000" w:themeColor="text1"/>
          <w:kern w:val="0"/>
          <w:szCs w:val="18"/>
        </w:rPr>
        <w:t>97%</w:t>
      </w:r>
      <w:r>
        <w:rPr>
          <w:rFonts w:ascii="宋体" w:eastAsia="宋体" w:hAnsi="宋体" w:cs="Times New Roman" w:hint="eastAsia"/>
          <w:bCs/>
          <w:color w:val="000000" w:themeColor="text1"/>
          <w:kern w:val="0"/>
          <w:szCs w:val="18"/>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18"/>
        </w:rPr>
        <w:t>e</w:t>
      </w:r>
      <w:r>
        <w:rPr>
          <w:rFonts w:ascii="宋体" w:eastAsia="宋体" w:hAnsi="宋体" w:cs="Times New Roman"/>
          <w:bCs/>
          <w:color w:val="000000" w:themeColor="text1"/>
          <w:kern w:val="0"/>
          <w:szCs w:val="18"/>
        </w:rPr>
        <w:t>、</w:t>
      </w:r>
      <w:r>
        <w:rPr>
          <w:rFonts w:ascii="宋体" w:eastAsia="宋体" w:hAnsi="宋体" w:cs="Times New Roman" w:hint="eastAsia"/>
          <w:bCs/>
          <w:color w:val="000000" w:themeColor="text1"/>
          <w:kern w:val="0"/>
          <w:szCs w:val="18"/>
        </w:rPr>
        <w:t>工程结算价的</w:t>
      </w:r>
      <w:r>
        <w:rPr>
          <w:rFonts w:ascii="宋体" w:eastAsia="宋体" w:hAnsi="宋体" w:cs="Times New Roman" w:hint="eastAsia"/>
          <w:bCs/>
          <w:color w:val="000000" w:themeColor="text1"/>
          <w:kern w:val="0"/>
          <w:szCs w:val="18"/>
        </w:rPr>
        <w:t>3%</w:t>
      </w:r>
      <w:r>
        <w:rPr>
          <w:rFonts w:ascii="宋体" w:eastAsia="宋体" w:hAnsi="宋体" w:cs="Times New Roman" w:hint="eastAsia"/>
          <w:bCs/>
          <w:color w:val="000000" w:themeColor="text1"/>
          <w:kern w:val="0"/>
          <w:szCs w:val="18"/>
        </w:rPr>
        <w:t>作为质保金</w:t>
      </w:r>
      <w:r>
        <w:rPr>
          <w:rFonts w:ascii="宋体" w:eastAsia="宋体" w:hAnsi="宋体" w:cs="Times New Roman"/>
          <w:bCs/>
          <w:color w:val="000000" w:themeColor="text1"/>
          <w:kern w:val="0"/>
          <w:szCs w:val="21"/>
        </w:rPr>
        <w:t>。</w:t>
      </w:r>
      <w:r>
        <w:rPr>
          <w:rFonts w:ascii="宋体" w:eastAsia="宋体" w:hAnsi="宋体" w:cs="Times New Roman" w:hint="eastAsia"/>
          <w:bCs/>
          <w:color w:val="000000" w:themeColor="text1"/>
          <w:kern w:val="0"/>
          <w:szCs w:val="21"/>
        </w:rPr>
        <w:t>工程竣工验收合格满</w:t>
      </w:r>
      <w:r>
        <w:rPr>
          <w:rFonts w:ascii="宋体" w:eastAsia="宋体" w:hAnsi="宋体" w:cs="Times New Roman" w:hint="eastAsia"/>
          <w:bCs/>
          <w:color w:val="000000" w:themeColor="text1"/>
          <w:kern w:val="0"/>
          <w:szCs w:val="21"/>
        </w:rPr>
        <w:t>2</w:t>
      </w:r>
      <w:r>
        <w:rPr>
          <w:rFonts w:ascii="宋体" w:eastAsia="宋体" w:hAnsi="宋体" w:cs="Times New Roman" w:hint="eastAsia"/>
          <w:bCs/>
          <w:color w:val="000000" w:themeColor="text1"/>
          <w:kern w:val="0"/>
          <w:szCs w:val="21"/>
        </w:rPr>
        <w:t>年后</w:t>
      </w:r>
      <w:r>
        <w:rPr>
          <w:rFonts w:ascii="宋体" w:eastAsia="宋体" w:hAnsi="宋体" w:cs="Times New Roman" w:hint="eastAsia"/>
          <w:bCs/>
          <w:color w:val="000000" w:themeColor="text1"/>
          <w:kern w:val="0"/>
          <w:szCs w:val="21"/>
        </w:rPr>
        <w:t>10</w:t>
      </w:r>
      <w:r>
        <w:rPr>
          <w:rFonts w:ascii="宋体" w:eastAsia="宋体" w:hAnsi="宋体" w:cs="Times New Roman" w:hint="eastAsia"/>
          <w:bCs/>
          <w:color w:val="000000" w:themeColor="text1"/>
          <w:kern w:val="0"/>
          <w:szCs w:val="21"/>
        </w:rPr>
        <w:t>天内，如无质量问题，发包人扣留质保金的</w:t>
      </w:r>
      <w:r>
        <w:rPr>
          <w:rFonts w:ascii="宋体" w:eastAsia="宋体" w:hAnsi="宋体" w:cs="Times New Roman" w:hint="eastAsia"/>
          <w:bCs/>
          <w:color w:val="000000" w:themeColor="text1"/>
          <w:kern w:val="0"/>
          <w:szCs w:val="21"/>
        </w:rPr>
        <w:t>50%</w:t>
      </w:r>
      <w:r>
        <w:rPr>
          <w:rFonts w:ascii="宋体" w:eastAsia="宋体" w:hAnsi="宋体" w:cs="Times New Roman" w:hint="eastAsia"/>
          <w:bCs/>
          <w:color w:val="000000" w:themeColor="text1"/>
          <w:kern w:val="0"/>
          <w:szCs w:val="21"/>
        </w:rPr>
        <w:t>作为防水保证金后，将剩余质保金无息返还承包人；工程竣工验收</w:t>
      </w:r>
      <w:r>
        <w:rPr>
          <w:rFonts w:ascii="宋体" w:eastAsia="宋体" w:hAnsi="宋体" w:cs="Times New Roman" w:hint="eastAsia"/>
          <w:bCs/>
          <w:color w:val="000000" w:themeColor="text1"/>
          <w:kern w:val="0"/>
          <w:szCs w:val="21"/>
          <w:lang w:eastAsia="zh-Hans"/>
        </w:rPr>
        <w:t>合格</w:t>
      </w:r>
      <w:r>
        <w:rPr>
          <w:rFonts w:ascii="宋体" w:eastAsia="宋体" w:hAnsi="宋体" w:cs="Times New Roman" w:hint="eastAsia"/>
          <w:bCs/>
          <w:color w:val="000000" w:themeColor="text1"/>
          <w:kern w:val="0"/>
          <w:szCs w:val="21"/>
        </w:rPr>
        <w:t>满</w:t>
      </w:r>
      <w:r>
        <w:rPr>
          <w:rFonts w:ascii="宋体" w:eastAsia="宋体" w:hAnsi="宋体" w:cs="Times New Roman" w:hint="eastAsia"/>
          <w:bCs/>
          <w:color w:val="000000" w:themeColor="text1"/>
          <w:kern w:val="0"/>
          <w:szCs w:val="21"/>
        </w:rPr>
        <w:t>5</w:t>
      </w:r>
      <w:r>
        <w:rPr>
          <w:rFonts w:ascii="宋体" w:eastAsia="宋体" w:hAnsi="宋体" w:cs="Times New Roman" w:hint="eastAsia"/>
          <w:bCs/>
          <w:color w:val="000000" w:themeColor="text1"/>
          <w:kern w:val="0"/>
          <w:szCs w:val="21"/>
        </w:rPr>
        <w:t>年且完成合同条款</w:t>
      </w:r>
      <w:r>
        <w:rPr>
          <w:rFonts w:ascii="宋体" w:eastAsia="宋体" w:hAnsi="宋体" w:cs="Times New Roman" w:hint="eastAsia"/>
          <w:bCs/>
          <w:color w:val="000000" w:themeColor="text1"/>
          <w:kern w:val="0"/>
          <w:szCs w:val="21"/>
        </w:rPr>
        <w:t>17.6</w:t>
      </w:r>
      <w:r>
        <w:rPr>
          <w:rFonts w:ascii="宋体" w:eastAsia="宋体" w:hAnsi="宋体" w:cs="Times New Roman" w:hint="eastAsia"/>
          <w:bCs/>
          <w:color w:val="000000" w:themeColor="text1"/>
          <w:kern w:val="0"/>
          <w:szCs w:val="21"/>
        </w:rPr>
        <w:t>最终结清手续后</w:t>
      </w:r>
      <w:r>
        <w:rPr>
          <w:rFonts w:ascii="宋体" w:eastAsia="宋体" w:hAnsi="宋体" w:cs="Times New Roman" w:hint="eastAsia"/>
          <w:bCs/>
          <w:color w:val="000000" w:themeColor="text1"/>
          <w:kern w:val="0"/>
          <w:szCs w:val="21"/>
        </w:rPr>
        <w:t>10</w:t>
      </w:r>
      <w:r>
        <w:rPr>
          <w:rFonts w:ascii="宋体" w:eastAsia="宋体" w:hAnsi="宋体" w:cs="Times New Roman" w:hint="eastAsia"/>
          <w:bCs/>
          <w:color w:val="000000" w:themeColor="text1"/>
          <w:kern w:val="0"/>
          <w:szCs w:val="21"/>
        </w:rPr>
        <w:t>天内，如无质量问题，发包人将全部剩余质保金无息返还承包人。若有质量问题，发包人有权直接在质保金中扣除发生的维保费用。</w:t>
      </w:r>
      <w:r>
        <w:rPr>
          <w:rFonts w:ascii="宋体" w:eastAsia="宋体" w:hAnsi="宋体" w:cs="Times New Roman"/>
          <w:bCs/>
          <w:color w:val="000000" w:themeColor="text1"/>
          <w:kern w:val="0"/>
          <w:szCs w:val="21"/>
        </w:rPr>
        <w:t>在缺陷责任期内如出现工程缺陷情况，承包人须于收到发包人的指令起计</w:t>
      </w:r>
      <w:r>
        <w:rPr>
          <w:rFonts w:ascii="宋体" w:eastAsia="宋体" w:hAnsi="宋体" w:cs="Times New Roman"/>
          <w:bCs/>
          <w:color w:val="000000" w:themeColor="text1"/>
          <w:kern w:val="0"/>
          <w:szCs w:val="21"/>
        </w:rPr>
        <w:t>24</w:t>
      </w:r>
      <w:r>
        <w:rPr>
          <w:rFonts w:ascii="宋体" w:eastAsia="宋体" w:hAnsi="宋体" w:cs="Times New Roman"/>
          <w:bCs/>
          <w:color w:val="000000" w:themeColor="text1"/>
          <w:kern w:val="0"/>
          <w:szCs w:val="21"/>
        </w:rPr>
        <w:t>小时内派员进行修复有关缺陷，并于修复工程完成后向发包人提交修复报告。若承包人拒绝执行有关工作或逾期未执行，则发包人在发函催告之日起的</w:t>
      </w:r>
      <w:r>
        <w:rPr>
          <w:rFonts w:ascii="宋体" w:eastAsia="宋体" w:hAnsi="宋体" w:cs="Times New Roman"/>
          <w:bCs/>
          <w:color w:val="000000" w:themeColor="text1"/>
          <w:kern w:val="0"/>
          <w:szCs w:val="21"/>
        </w:rPr>
        <w:t>3</w:t>
      </w:r>
      <w:r>
        <w:rPr>
          <w:rFonts w:ascii="宋体" w:eastAsia="宋体" w:hAnsi="宋体" w:cs="Times New Roman"/>
          <w:bCs/>
          <w:color w:val="000000" w:themeColor="text1"/>
          <w:kern w:val="0"/>
          <w:szCs w:val="21"/>
        </w:rPr>
        <w:t>个日历天后，可另行雇用其它施工单位执行有关工作，由此涉及的所有开支将由承包人承担并相应扣减其保修金额，发包人不再另行通知。</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宋体" w:hint="eastAsia"/>
          <w:color w:val="000000" w:themeColor="text1"/>
          <w:szCs w:val="21"/>
        </w:rPr>
        <w:t>①</w:t>
      </w:r>
      <w:r>
        <w:rPr>
          <w:rFonts w:ascii="宋体" w:eastAsia="宋体" w:hAnsi="宋体" w:cs="Times New Roman"/>
          <w:color w:val="000000" w:themeColor="text1"/>
          <w:szCs w:val="21"/>
        </w:rPr>
        <w:t>施工进度款以监理单位造</w:t>
      </w:r>
      <w:r>
        <w:rPr>
          <w:rFonts w:ascii="宋体" w:eastAsia="宋体" w:hAnsi="宋体" w:cs="Times New Roman"/>
          <w:color w:val="000000" w:themeColor="text1"/>
          <w:szCs w:val="21"/>
        </w:rPr>
        <w:t>价工程师审核计量，发包人选定的造价咨询单位和发包人审定确认为准。</w:t>
      </w:r>
      <w:r>
        <w:rPr>
          <w:rFonts w:ascii="宋体" w:eastAsia="宋体" w:hAnsi="宋体" w:cs="Times New Roman"/>
          <w:color w:val="000000" w:themeColor="text1"/>
          <w:szCs w:val="21"/>
        </w:rPr>
        <w:lastRenderedPageBreak/>
        <w:t>承包人进场开工后，应依据每日申报的实物工程量完成统计报表在每月</w:t>
      </w:r>
      <w:r>
        <w:rPr>
          <w:rFonts w:ascii="宋体" w:eastAsia="宋体" w:hAnsi="宋体" w:cs="Times New Roman"/>
          <w:color w:val="000000" w:themeColor="text1"/>
          <w:szCs w:val="21"/>
        </w:rPr>
        <w:t>5</w:t>
      </w:r>
      <w:r>
        <w:rPr>
          <w:rFonts w:ascii="宋体" w:eastAsia="宋体" w:hAnsi="宋体" w:cs="Times New Roman"/>
          <w:color w:val="000000" w:themeColor="text1"/>
          <w:szCs w:val="21"/>
        </w:rPr>
        <w:t>日前统计上月</w:t>
      </w:r>
      <w:r>
        <w:rPr>
          <w:rFonts w:ascii="宋体" w:eastAsia="宋体" w:hAnsi="宋体" w:cs="Times New Roman"/>
          <w:color w:val="000000" w:themeColor="text1"/>
          <w:szCs w:val="21"/>
        </w:rPr>
        <w:t>5</w:t>
      </w:r>
      <w:r>
        <w:rPr>
          <w:rFonts w:ascii="宋体" w:eastAsia="宋体" w:hAnsi="宋体" w:cs="Times New Roman"/>
          <w:color w:val="000000" w:themeColor="text1"/>
          <w:szCs w:val="21"/>
        </w:rPr>
        <w:t>日至本月</w:t>
      </w:r>
      <w:r>
        <w:rPr>
          <w:rFonts w:ascii="宋体" w:eastAsia="宋体" w:hAnsi="宋体" w:cs="Times New Roman"/>
          <w:color w:val="000000" w:themeColor="text1"/>
          <w:szCs w:val="21"/>
        </w:rPr>
        <w:t>4</w:t>
      </w:r>
      <w:r>
        <w:rPr>
          <w:rFonts w:ascii="宋体" w:eastAsia="宋体" w:hAnsi="宋体" w:cs="Times New Roman"/>
          <w:color w:val="000000" w:themeColor="text1"/>
          <w:szCs w:val="21"/>
        </w:rPr>
        <w:t>日所发生的工作量，按合同约定的单价和取费标准，计算出已完工程价款，按规定格式编制工程进度款支付申请单报监理单位核实确认，并附上隐蔽工程验收记录及发包人要求的其它相关材料（包括但不限于资金使用计划等）作为支持材料。监理单位收到后，应在</w:t>
      </w:r>
      <w:r>
        <w:rPr>
          <w:rFonts w:ascii="宋体" w:eastAsia="宋体" w:hAnsi="宋体" w:cs="Times New Roman" w:hint="eastAsia"/>
          <w:color w:val="000000" w:themeColor="text1"/>
          <w:szCs w:val="21"/>
        </w:rPr>
        <w:t>7</w:t>
      </w:r>
      <w:r>
        <w:rPr>
          <w:rFonts w:ascii="宋体" w:eastAsia="宋体" w:hAnsi="宋体" w:cs="Times New Roman"/>
          <w:color w:val="000000" w:themeColor="text1"/>
          <w:szCs w:val="21"/>
        </w:rPr>
        <w:t>内审核并签署意见后报造价咨询单位及发包人，</w:t>
      </w:r>
      <w:r>
        <w:rPr>
          <w:rFonts w:ascii="宋体" w:eastAsia="宋体" w:hAnsi="宋体" w:cs="Times New Roman" w:hint="eastAsia"/>
          <w:color w:val="000000" w:themeColor="text1"/>
          <w:szCs w:val="21"/>
        </w:rPr>
        <w:t>发包人</w:t>
      </w:r>
      <w:r>
        <w:rPr>
          <w:rFonts w:ascii="宋体" w:eastAsia="宋体" w:hAnsi="宋体" w:cs="Times New Roman"/>
          <w:color w:val="000000" w:themeColor="text1"/>
          <w:szCs w:val="21"/>
        </w:rPr>
        <w:t>在</w:t>
      </w:r>
      <w:r>
        <w:rPr>
          <w:rFonts w:ascii="宋体" w:eastAsia="宋体" w:hAnsi="宋体" w:cs="Times New Roman"/>
          <w:color w:val="000000" w:themeColor="text1"/>
          <w:szCs w:val="21"/>
        </w:rPr>
        <w:t>20</w:t>
      </w:r>
      <w:r>
        <w:rPr>
          <w:rFonts w:ascii="宋体" w:eastAsia="宋体" w:hAnsi="宋体" w:cs="Times New Roman"/>
          <w:color w:val="000000" w:themeColor="text1"/>
          <w:szCs w:val="21"/>
        </w:rPr>
        <w:t>天内审批完毕（如遇法定节假日，则审批时间相应顺延），并按照相关的程序办理统一拨付。</w:t>
      </w:r>
      <w:bookmarkEnd w:id="1380"/>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宋体" w:hint="eastAsia"/>
          <w:color w:val="000000" w:themeColor="text1"/>
          <w:szCs w:val="21"/>
        </w:rPr>
        <w:t>②</w:t>
      </w:r>
      <w:r>
        <w:rPr>
          <w:rFonts w:ascii="宋体" w:eastAsia="宋体" w:hAnsi="宋体" w:cs="Times New Roman"/>
          <w:color w:val="000000" w:themeColor="text1"/>
          <w:szCs w:val="21"/>
        </w:rPr>
        <w:t>施工进度款计算公式：</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kern w:val="0"/>
          <w:szCs w:val="18"/>
        </w:rPr>
        <w:t>当期可支付工程进度款＝承包人当期实际完成的工程进度款</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（按支付比例要求）</w:t>
      </w:r>
      <w:r>
        <w:rPr>
          <w:rFonts w:ascii="宋体" w:eastAsia="宋体" w:hAnsi="宋体" w:cs="Times New Roman"/>
          <w:color w:val="000000" w:themeColor="text1"/>
          <w:kern w:val="0"/>
          <w:szCs w:val="18"/>
        </w:rPr>
        <w:t>%</w:t>
      </w:r>
      <w:r>
        <w:rPr>
          <w:rFonts w:ascii="宋体" w:eastAsia="宋体" w:hAnsi="宋体" w:cs="Times New Roman"/>
          <w:color w:val="000000" w:themeColor="text1"/>
          <w:kern w:val="0"/>
          <w:szCs w:val="18"/>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szCs w:val="21"/>
        </w:rPr>
        <w:t>竣工验收后支付至</w:t>
      </w:r>
      <w:r>
        <w:rPr>
          <w:rFonts w:ascii="宋体" w:eastAsia="宋体" w:hAnsi="宋体" w:cs="Times New Roman"/>
          <w:color w:val="000000" w:themeColor="text1"/>
          <w:szCs w:val="21"/>
        </w:rPr>
        <w:t>85%</w:t>
      </w:r>
      <w:r>
        <w:rPr>
          <w:rFonts w:ascii="宋体" w:eastAsia="宋体" w:hAnsi="宋体" w:cs="Times New Roman"/>
          <w:color w:val="000000" w:themeColor="text1"/>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③</w:t>
      </w:r>
      <w:r>
        <w:rPr>
          <w:rFonts w:ascii="宋体" w:eastAsia="宋体" w:hAnsi="宋体" w:cs="Times New Roman"/>
          <w:color w:val="000000" w:themeColor="text1"/>
          <w:szCs w:val="21"/>
        </w:rPr>
        <w:t>措施项目费及其它项目费均纳入申报当月进度计量计算支付，按（按支付比例要求）</w:t>
      </w:r>
      <w:r>
        <w:rPr>
          <w:rFonts w:ascii="宋体" w:eastAsia="宋体" w:hAnsi="宋体" w:cs="Times New Roman"/>
          <w:color w:val="000000" w:themeColor="text1"/>
          <w:szCs w:val="21"/>
        </w:rPr>
        <w:t>%</w:t>
      </w:r>
      <w:r>
        <w:rPr>
          <w:rFonts w:ascii="宋体" w:eastAsia="宋体" w:hAnsi="宋体" w:cs="Times New Roman"/>
          <w:color w:val="000000" w:themeColor="text1"/>
          <w:szCs w:val="21"/>
        </w:rPr>
        <w:t>支付。</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宋体" w:hint="eastAsia"/>
          <w:color w:val="000000" w:themeColor="text1"/>
          <w:szCs w:val="21"/>
        </w:rPr>
        <w:t>④</w:t>
      </w:r>
      <w:proofErr w:type="gramStart"/>
      <w:r>
        <w:rPr>
          <w:rFonts w:ascii="宋体" w:eastAsia="宋体" w:hAnsi="宋体" w:cs="Times New Roman"/>
          <w:color w:val="000000" w:themeColor="text1"/>
          <w:szCs w:val="21"/>
        </w:rPr>
        <w:t>规</w:t>
      </w:r>
      <w:proofErr w:type="gramEnd"/>
      <w:r>
        <w:rPr>
          <w:rFonts w:ascii="宋体" w:eastAsia="宋体" w:hAnsi="宋体" w:cs="Times New Roman"/>
          <w:color w:val="000000" w:themeColor="text1"/>
          <w:szCs w:val="21"/>
        </w:rPr>
        <w:t>费及税金的支付</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szCs w:val="21"/>
        </w:rPr>
        <w:t>上述分部分项工程量清单项目、措施项目、其他项目的进度款计算确定后，</w:t>
      </w:r>
      <w:proofErr w:type="gramStart"/>
      <w:r>
        <w:rPr>
          <w:rFonts w:ascii="宋体" w:eastAsia="宋体" w:hAnsi="宋体" w:cs="Times New Roman"/>
          <w:color w:val="000000" w:themeColor="text1"/>
          <w:szCs w:val="21"/>
        </w:rPr>
        <w:t>规</w:t>
      </w:r>
      <w:proofErr w:type="gramEnd"/>
      <w:r>
        <w:rPr>
          <w:rFonts w:ascii="宋体" w:eastAsia="宋体" w:hAnsi="宋体" w:cs="Times New Roman"/>
          <w:color w:val="000000" w:themeColor="text1"/>
          <w:szCs w:val="21"/>
        </w:rPr>
        <w:t>费及税金按照施工图预算中的相应比例或费率计算，纳入进度款一并支付。</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⑤</w:t>
      </w:r>
      <w:r>
        <w:rPr>
          <w:rFonts w:ascii="宋体" w:eastAsia="宋体" w:hAnsi="宋体" w:cs="Times New Roman"/>
          <w:color w:val="000000" w:themeColor="text1"/>
          <w:szCs w:val="21"/>
        </w:rPr>
        <w:t>有关计量支付的其它约定：</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szCs w:val="21"/>
        </w:rPr>
        <w:t>承包人需待施工图预算（视进度情况分阶段报送）经发包人审定后</w:t>
      </w:r>
      <w:bookmarkStart w:id="1382" w:name="_Hlk48574578"/>
      <w:r>
        <w:rPr>
          <w:rFonts w:ascii="宋体" w:eastAsia="宋体" w:hAnsi="宋体" w:cs="Times New Roman"/>
          <w:color w:val="000000" w:themeColor="text1"/>
          <w:szCs w:val="21"/>
        </w:rPr>
        <w:t>（</w:t>
      </w:r>
      <w:r>
        <w:rPr>
          <w:rFonts w:ascii="宋体" w:eastAsia="宋体" w:hAnsi="宋体" w:cs="Times New Roman"/>
          <w:b/>
          <w:bCs/>
          <w:color w:val="000000" w:themeColor="text1"/>
          <w:szCs w:val="21"/>
        </w:rPr>
        <w:t>合同中另有约定的除外</w:t>
      </w:r>
      <w:r>
        <w:rPr>
          <w:rFonts w:ascii="宋体" w:eastAsia="宋体" w:hAnsi="宋体" w:cs="Times New Roman"/>
          <w:color w:val="000000" w:themeColor="text1"/>
          <w:szCs w:val="21"/>
        </w:rPr>
        <w:t>）</w:t>
      </w:r>
      <w:bookmarkEnd w:id="1382"/>
      <w:r>
        <w:rPr>
          <w:rFonts w:ascii="宋体" w:eastAsia="宋体" w:hAnsi="宋体" w:cs="Times New Roman"/>
          <w:color w:val="000000" w:themeColor="text1"/>
          <w:szCs w:val="21"/>
        </w:rPr>
        <w:t>，才可申请施工进度款。发包人提供经审查单位出具各专业的施工图纸的审查意见。承包人应保证提交监理单位、造价咨询单位、发包人的已完工程款额报告和支付申请中的计量及计价数据具备相当的准确度。</w:t>
      </w:r>
    </w:p>
    <w:p w:rsidR="00E101EA" w:rsidRDefault="00584E12">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Pr>
          <w:rFonts w:ascii="宋体" w:eastAsia="宋体" w:hAnsi="宋体" w:cs="宋体" w:hint="eastAsia"/>
          <w:color w:val="000000" w:themeColor="text1"/>
          <w:szCs w:val="21"/>
        </w:rPr>
        <w:t>⑥</w:t>
      </w:r>
      <w:r>
        <w:rPr>
          <w:rFonts w:ascii="宋体" w:eastAsia="宋体" w:hAnsi="宋体" w:cs="Times New Roman"/>
          <w:color w:val="000000" w:themeColor="text1"/>
          <w:szCs w:val="21"/>
        </w:rPr>
        <w:t>竣工验收合格</w:t>
      </w:r>
      <w:r>
        <w:rPr>
          <w:rFonts w:ascii="宋体" w:eastAsia="宋体" w:hAnsi="宋体" w:cs="Times New Roman" w:hint="eastAsia"/>
          <w:color w:val="000000" w:themeColor="text1"/>
          <w:szCs w:val="21"/>
        </w:rPr>
        <w:t>、完成移交交付和清理退场及</w:t>
      </w:r>
      <w:r>
        <w:rPr>
          <w:rFonts w:ascii="宋体" w:eastAsia="宋体" w:hAnsi="宋体" w:cs="Times New Roman"/>
          <w:color w:val="000000" w:themeColor="text1"/>
          <w:szCs w:val="21"/>
        </w:rPr>
        <w:t>工程结算经发包人审批后</w:t>
      </w:r>
      <w:r>
        <w:rPr>
          <w:rFonts w:ascii="宋体" w:eastAsia="宋体" w:hAnsi="宋体" w:cs="Times New Roman"/>
          <w:color w:val="000000" w:themeColor="text1"/>
          <w:szCs w:val="21"/>
        </w:rPr>
        <w:t>28</w:t>
      </w:r>
      <w:r>
        <w:rPr>
          <w:rFonts w:ascii="宋体" w:eastAsia="宋体" w:hAnsi="宋体" w:cs="Times New Roman"/>
          <w:color w:val="000000" w:themeColor="text1"/>
          <w:szCs w:val="21"/>
        </w:rPr>
        <w:t>个</w:t>
      </w:r>
      <w:proofErr w:type="gramStart"/>
      <w:r>
        <w:rPr>
          <w:rFonts w:ascii="宋体" w:eastAsia="宋体" w:hAnsi="宋体" w:cs="Times New Roman"/>
          <w:color w:val="000000" w:themeColor="text1"/>
          <w:szCs w:val="21"/>
        </w:rPr>
        <w:t>日历天</w:t>
      </w:r>
      <w:proofErr w:type="gramEnd"/>
      <w:r>
        <w:rPr>
          <w:rFonts w:ascii="宋体" w:eastAsia="宋体" w:hAnsi="宋体" w:cs="Times New Roman"/>
          <w:color w:val="000000" w:themeColor="text1"/>
          <w:szCs w:val="21"/>
        </w:rPr>
        <w:t>内，向发包人申请办理付款至工程结算价的</w:t>
      </w:r>
      <w:r>
        <w:rPr>
          <w:rFonts w:ascii="宋体" w:eastAsia="宋体" w:hAnsi="宋体" w:cs="Times New Roman"/>
          <w:color w:val="000000" w:themeColor="text1"/>
          <w:szCs w:val="21"/>
        </w:rPr>
        <w:t>97%</w:t>
      </w:r>
      <w:r>
        <w:rPr>
          <w:rFonts w:ascii="宋体" w:eastAsia="宋体" w:hAnsi="宋体" w:cs="Times New Roman"/>
          <w:color w:val="000000" w:themeColor="text1"/>
          <w:szCs w:val="21"/>
        </w:rPr>
        <w:t>。</w:t>
      </w:r>
    </w:p>
    <w:p w:rsidR="00E101EA" w:rsidRDefault="00584E12">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Pr>
          <w:rFonts w:ascii="宋体" w:eastAsia="宋体" w:hAnsi="宋体" w:cs="宋体" w:hint="eastAsia"/>
          <w:color w:val="000000" w:themeColor="text1"/>
          <w:szCs w:val="21"/>
        </w:rPr>
        <w:t>⑦</w:t>
      </w:r>
      <w:r>
        <w:rPr>
          <w:rFonts w:ascii="宋体" w:eastAsia="宋体" w:hAnsi="宋体" w:cs="Times New Roman"/>
          <w:color w:val="000000" w:themeColor="text1"/>
          <w:szCs w:val="21"/>
        </w:rPr>
        <w:t>对于承包人</w:t>
      </w:r>
      <w:r>
        <w:rPr>
          <w:rFonts w:ascii="宋体" w:eastAsia="宋体" w:hAnsi="宋体" w:cs="Times New Roman" w:hint="eastAsia"/>
          <w:color w:val="000000" w:themeColor="text1"/>
          <w:szCs w:val="21"/>
        </w:rPr>
        <w:t>在结算前</w:t>
      </w:r>
      <w:r>
        <w:rPr>
          <w:rFonts w:ascii="宋体" w:eastAsia="宋体" w:hAnsi="宋体" w:cs="Times New Roman"/>
          <w:color w:val="000000" w:themeColor="text1"/>
          <w:szCs w:val="21"/>
        </w:rPr>
        <w:t>未提交的变更项目预算，若变更使得造价增加的，则视为承包人放弃该变更价款的申请</w:t>
      </w:r>
      <w:r>
        <w:rPr>
          <w:rFonts w:ascii="宋体" w:eastAsia="宋体" w:hAnsi="宋体" w:cs="Times New Roman" w:hint="eastAsia"/>
          <w:color w:val="000000" w:themeColor="text1"/>
          <w:szCs w:val="21"/>
        </w:rPr>
        <w:t>权利</w:t>
      </w:r>
      <w:r>
        <w:rPr>
          <w:rFonts w:ascii="宋体" w:eastAsia="宋体" w:hAnsi="宋体" w:cs="Times New Roman"/>
          <w:color w:val="000000" w:themeColor="text1"/>
          <w:szCs w:val="21"/>
        </w:rPr>
        <w:t>；若变更使得造价减少的，则监理工程师、造价咨询单位、发包人有权根据变更资料计算变更价款并在进度款中扣除，承包人不得对此类变更价款的金额及价款的扣除提出任何异议。</w:t>
      </w:r>
    </w:p>
    <w:p w:rsidR="00E101EA" w:rsidRDefault="00584E12">
      <w:pPr>
        <w:spacing w:line="360" w:lineRule="auto"/>
        <w:ind w:leftChars="-20" w:left="-42" w:firstLineChars="205" w:firstLine="430"/>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18"/>
        </w:rPr>
        <w:t>f</w:t>
      </w:r>
      <w:r>
        <w:rPr>
          <w:rFonts w:ascii="宋体" w:eastAsia="宋体" w:hAnsi="宋体" w:cs="Times New Roman"/>
          <w:bCs/>
          <w:color w:val="000000" w:themeColor="text1"/>
          <w:kern w:val="0"/>
          <w:szCs w:val="18"/>
        </w:rPr>
        <w:t>、承包人申请支付每期工程款的同时应向发包人开具合法有效等额的增值税专用发票</w:t>
      </w:r>
      <w:r>
        <w:rPr>
          <w:rFonts w:ascii="宋体" w:eastAsia="宋体" w:hAnsi="宋体" w:cs="Times New Roman" w:hint="eastAsia"/>
          <w:bCs/>
          <w:color w:val="000000" w:themeColor="text1"/>
          <w:kern w:val="0"/>
          <w:szCs w:val="18"/>
        </w:rPr>
        <w:t>，当支付工程结算价的</w:t>
      </w:r>
      <w:r>
        <w:rPr>
          <w:rFonts w:ascii="宋体" w:eastAsia="宋体" w:hAnsi="宋体" w:cs="Times New Roman" w:hint="eastAsia"/>
          <w:bCs/>
          <w:color w:val="000000" w:themeColor="text1"/>
          <w:kern w:val="0"/>
          <w:szCs w:val="18"/>
        </w:rPr>
        <w:t>97%</w:t>
      </w:r>
      <w:r>
        <w:rPr>
          <w:rFonts w:ascii="宋体" w:eastAsia="宋体" w:hAnsi="宋体" w:cs="Times New Roman" w:hint="eastAsia"/>
          <w:bCs/>
          <w:color w:val="000000" w:themeColor="text1"/>
          <w:kern w:val="0"/>
          <w:szCs w:val="18"/>
        </w:rPr>
        <w:t>时，需收取工程结算价</w:t>
      </w:r>
      <w:r>
        <w:rPr>
          <w:rFonts w:ascii="宋体" w:eastAsia="宋体" w:hAnsi="宋体" w:cs="Times New Roman" w:hint="eastAsia"/>
          <w:bCs/>
          <w:color w:val="000000" w:themeColor="text1"/>
          <w:kern w:val="0"/>
          <w:szCs w:val="18"/>
        </w:rPr>
        <w:t>100%</w:t>
      </w:r>
      <w:r>
        <w:rPr>
          <w:rFonts w:ascii="宋体" w:eastAsia="宋体" w:hAnsi="宋体" w:cs="Times New Roman" w:hint="eastAsia"/>
          <w:bCs/>
          <w:color w:val="000000" w:themeColor="text1"/>
          <w:kern w:val="0"/>
          <w:szCs w:val="18"/>
        </w:rPr>
        <w:t>发票</w:t>
      </w:r>
      <w:r>
        <w:rPr>
          <w:rFonts w:ascii="宋体" w:eastAsia="宋体" w:hAnsi="宋体" w:cs="Times New Roman"/>
          <w:bCs/>
          <w:color w:val="000000" w:themeColor="text1"/>
          <w:kern w:val="0"/>
          <w:szCs w:val="18"/>
        </w:rPr>
        <w:t>。承包人因收取费用所需缴纳的税费，由承包人自行承担。承包人未按约定向发包人开具发票的，发包人可暂停支付工程款</w:t>
      </w:r>
      <w:r>
        <w:rPr>
          <w:rFonts w:ascii="宋体" w:eastAsia="宋体" w:hAnsi="宋体" w:cs="Times New Roman"/>
          <w:bCs/>
          <w:color w:val="000000" w:themeColor="text1"/>
          <w:kern w:val="0"/>
          <w:szCs w:val="21"/>
        </w:rPr>
        <w:t>。</w:t>
      </w:r>
    </w:p>
    <w:p w:rsidR="00E101EA" w:rsidRDefault="00584E12">
      <w:pPr>
        <w:spacing w:line="360" w:lineRule="auto"/>
        <w:ind w:leftChars="-20" w:left="-42" w:firstLineChars="205" w:firstLine="430"/>
        <w:rPr>
          <w:rFonts w:ascii="宋体" w:eastAsia="宋体" w:hAnsi="宋体" w:cs="Times New Roman"/>
          <w:bCs/>
          <w:color w:val="000000" w:themeColor="text1"/>
          <w:kern w:val="0"/>
          <w:szCs w:val="18"/>
          <w:u w:val="single"/>
        </w:rPr>
      </w:pPr>
      <w:r>
        <w:rPr>
          <w:rFonts w:ascii="宋体" w:eastAsia="宋体" w:hAnsi="宋体" w:cs="Times New Roman"/>
          <w:bCs/>
          <w:color w:val="000000" w:themeColor="text1"/>
          <w:kern w:val="0"/>
          <w:szCs w:val="18"/>
          <w:u w:val="single"/>
        </w:rPr>
        <w:t>通用条款</w:t>
      </w:r>
      <w:r>
        <w:rPr>
          <w:rFonts w:ascii="宋体" w:eastAsia="宋体" w:hAnsi="宋体" w:cs="Times New Roman"/>
          <w:bCs/>
          <w:color w:val="000000" w:themeColor="text1"/>
          <w:kern w:val="0"/>
          <w:szCs w:val="18"/>
          <w:u w:val="single"/>
        </w:rPr>
        <w:t>17.3.4</w:t>
      </w:r>
      <w:r>
        <w:rPr>
          <w:rFonts w:ascii="宋体" w:eastAsia="宋体" w:hAnsi="宋体" w:cs="Times New Roman"/>
          <w:bCs/>
          <w:color w:val="000000" w:themeColor="text1"/>
          <w:kern w:val="0"/>
          <w:szCs w:val="18"/>
          <w:u w:val="single"/>
        </w:rPr>
        <w:t>款修改为：</w:t>
      </w:r>
    </w:p>
    <w:p w:rsidR="00E101EA" w:rsidRDefault="00584E12">
      <w:pPr>
        <w:spacing w:line="360" w:lineRule="auto"/>
        <w:ind w:leftChars="-20" w:left="-42" w:firstLineChars="205" w:firstLine="430"/>
        <w:rPr>
          <w:rFonts w:ascii="宋体" w:eastAsia="宋体" w:hAnsi="宋体" w:cs="Times New Roman"/>
          <w:bCs/>
          <w:color w:val="000000" w:themeColor="text1"/>
          <w:kern w:val="0"/>
          <w:szCs w:val="18"/>
          <w:u w:val="single"/>
        </w:rPr>
      </w:pPr>
      <w:r>
        <w:rPr>
          <w:rFonts w:ascii="宋体" w:eastAsia="宋体" w:hAnsi="宋体" w:cs="Times New Roman"/>
          <w:bCs/>
          <w:color w:val="000000" w:themeColor="text1"/>
          <w:kern w:val="0"/>
          <w:szCs w:val="18"/>
          <w:u w:val="single"/>
        </w:rPr>
        <w:t>（</w:t>
      </w:r>
      <w:r>
        <w:rPr>
          <w:rFonts w:ascii="宋体" w:eastAsia="宋体" w:hAnsi="宋体" w:cs="Times New Roman"/>
          <w:bCs/>
          <w:color w:val="000000" w:themeColor="text1"/>
          <w:kern w:val="0"/>
          <w:szCs w:val="18"/>
          <w:u w:val="single"/>
        </w:rPr>
        <w:t>1</w:t>
      </w:r>
      <w:r>
        <w:rPr>
          <w:rFonts w:ascii="宋体" w:eastAsia="宋体" w:hAnsi="宋体" w:cs="Times New Roman"/>
          <w:bCs/>
          <w:color w:val="000000" w:themeColor="text1"/>
          <w:kern w:val="0"/>
          <w:szCs w:val="18"/>
          <w:u w:val="single"/>
        </w:rPr>
        <w:t>）监理人在收到承包人进度付款申请单以及相应的支持性证明文件并审核确认后的</w:t>
      </w:r>
      <w:r>
        <w:rPr>
          <w:rFonts w:ascii="宋体" w:eastAsia="宋体" w:hAnsi="宋体" w:cs="Times New Roman"/>
          <w:bCs/>
          <w:color w:val="000000" w:themeColor="text1"/>
          <w:kern w:val="0"/>
          <w:szCs w:val="18"/>
          <w:u w:val="single"/>
        </w:rPr>
        <w:t>7</w:t>
      </w:r>
      <w:r>
        <w:rPr>
          <w:rFonts w:ascii="宋体" w:eastAsia="宋体" w:hAnsi="宋体" w:cs="Times New Roman"/>
          <w:bCs/>
          <w:color w:val="000000" w:themeColor="text1"/>
          <w:kern w:val="0"/>
          <w:szCs w:val="18"/>
          <w:u w:val="single"/>
        </w:rPr>
        <w:t>天内完成审核，提出发包人到期应支付给承包人的金额以及相应的支持性材料，经发包人审批同意后，由监理人向承包人出具经发包人签认的进度付款证书。监理人有权核减承包人未能按照合同要求履行任何工作或义务的相应金额。</w:t>
      </w:r>
    </w:p>
    <w:p w:rsidR="00E101EA" w:rsidRDefault="00584E12">
      <w:pPr>
        <w:spacing w:line="360" w:lineRule="auto"/>
        <w:ind w:leftChars="-20" w:left="-42" w:firstLineChars="205" w:firstLine="430"/>
        <w:rPr>
          <w:rFonts w:ascii="宋体" w:eastAsia="宋体" w:hAnsi="宋体" w:cs="Times New Roman"/>
          <w:bCs/>
          <w:color w:val="000000" w:themeColor="text1"/>
          <w:kern w:val="0"/>
          <w:szCs w:val="18"/>
          <w:u w:val="single"/>
        </w:rPr>
      </w:pPr>
      <w:r>
        <w:rPr>
          <w:rFonts w:ascii="宋体" w:eastAsia="宋体" w:hAnsi="宋体" w:cs="Times New Roman"/>
          <w:bCs/>
          <w:color w:val="000000" w:themeColor="text1"/>
          <w:kern w:val="0"/>
          <w:szCs w:val="18"/>
          <w:u w:val="single"/>
        </w:rPr>
        <w:t>（</w:t>
      </w:r>
      <w:r>
        <w:rPr>
          <w:rFonts w:ascii="宋体" w:eastAsia="宋体" w:hAnsi="宋体" w:cs="Times New Roman"/>
          <w:bCs/>
          <w:color w:val="000000" w:themeColor="text1"/>
          <w:kern w:val="0"/>
          <w:szCs w:val="18"/>
          <w:u w:val="single"/>
        </w:rPr>
        <w:t>2</w:t>
      </w:r>
      <w:r>
        <w:rPr>
          <w:rFonts w:ascii="宋体" w:eastAsia="宋体" w:hAnsi="宋体" w:cs="Times New Roman"/>
          <w:bCs/>
          <w:color w:val="000000" w:themeColor="text1"/>
          <w:kern w:val="0"/>
          <w:szCs w:val="18"/>
          <w:u w:val="single"/>
        </w:rPr>
        <w:t>）发包人最迟应在监理人收到进度付款申请单并审核确认后的</w:t>
      </w:r>
      <w:r>
        <w:rPr>
          <w:rFonts w:ascii="宋体" w:eastAsia="宋体" w:hAnsi="宋体" w:cs="Times New Roman"/>
          <w:bCs/>
          <w:color w:val="000000" w:themeColor="text1"/>
          <w:kern w:val="0"/>
          <w:szCs w:val="18"/>
          <w:u w:val="single"/>
        </w:rPr>
        <w:t xml:space="preserve">28 </w:t>
      </w:r>
      <w:r>
        <w:rPr>
          <w:rFonts w:ascii="宋体" w:eastAsia="宋体" w:hAnsi="宋体" w:cs="Times New Roman"/>
          <w:bCs/>
          <w:color w:val="000000" w:themeColor="text1"/>
          <w:kern w:val="0"/>
          <w:szCs w:val="18"/>
          <w:u w:val="single"/>
        </w:rPr>
        <w:t>天内，将进度应付款支付给承包人。</w:t>
      </w:r>
    </w:p>
    <w:p w:rsidR="00E101EA" w:rsidRDefault="00584E12">
      <w:pPr>
        <w:spacing w:line="360" w:lineRule="auto"/>
        <w:ind w:leftChars="-20" w:left="-42" w:firstLineChars="205" w:firstLine="430"/>
        <w:rPr>
          <w:rFonts w:ascii="宋体" w:eastAsia="宋体" w:hAnsi="宋体" w:cs="Times New Roman"/>
          <w:bCs/>
          <w:color w:val="000000" w:themeColor="text1"/>
          <w:kern w:val="0"/>
          <w:szCs w:val="18"/>
          <w:u w:val="single"/>
        </w:rPr>
      </w:pPr>
      <w:r>
        <w:rPr>
          <w:rFonts w:ascii="宋体" w:eastAsia="宋体" w:hAnsi="宋体" w:cs="Times New Roman"/>
          <w:bCs/>
          <w:color w:val="000000" w:themeColor="text1"/>
          <w:kern w:val="0"/>
          <w:szCs w:val="18"/>
          <w:u w:val="single"/>
        </w:rPr>
        <w:t>（</w:t>
      </w:r>
      <w:r>
        <w:rPr>
          <w:rFonts w:ascii="宋体" w:eastAsia="宋体" w:hAnsi="宋体" w:cs="Times New Roman"/>
          <w:bCs/>
          <w:color w:val="000000" w:themeColor="text1"/>
          <w:kern w:val="0"/>
          <w:szCs w:val="18"/>
          <w:u w:val="single"/>
        </w:rPr>
        <w:t>3</w:t>
      </w:r>
      <w:r>
        <w:rPr>
          <w:rFonts w:ascii="宋体" w:eastAsia="宋体" w:hAnsi="宋体" w:cs="Times New Roman"/>
          <w:bCs/>
          <w:color w:val="000000" w:themeColor="text1"/>
          <w:kern w:val="0"/>
          <w:szCs w:val="18"/>
          <w:u w:val="single"/>
        </w:rPr>
        <w:t>）监理人出具进度付款证书，不应视为监理人已同意、批准或接受了承包人完成的该部分工作。</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17.4  </w:t>
      </w:r>
      <w:r>
        <w:rPr>
          <w:rFonts w:ascii="宋体" w:eastAsia="宋体" w:hAnsi="宋体" w:cs="Times New Roman"/>
          <w:b/>
          <w:color w:val="000000" w:themeColor="text1"/>
          <w:kern w:val="0"/>
          <w:sz w:val="22"/>
        </w:rPr>
        <w:t>质量保证金</w:t>
      </w:r>
    </w:p>
    <w:p w:rsidR="00E101EA" w:rsidRDefault="00584E12">
      <w:pPr>
        <w:spacing w:line="360" w:lineRule="auto"/>
        <w:ind w:firstLineChars="200" w:firstLine="420"/>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补充如下：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1</w:t>
      </w:r>
      <w:r>
        <w:rPr>
          <w:rFonts w:ascii="宋体" w:eastAsia="宋体" w:hAnsi="宋体" w:cs="Times New Roman"/>
          <w:color w:val="000000" w:themeColor="text1"/>
          <w:kern w:val="0"/>
          <w:szCs w:val="21"/>
        </w:rPr>
        <w:t>、质量保证金的金额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质量保证金的金额：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）设计质量保证金：设计费结算价的</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）工程质量保证金：</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结算价的</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质量保证金的暂扣方式：发包人按照上述比例从结算款中扣留。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、质量保证金的支付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）质量保证金用于承包人对合同工程质量的担保。承包人未按照法律法规有关规定和合同约定履行质量保修义务的，发包人有权从质量保证金中扣减用于委托第三方单位进行质量保修的各项支出</w:t>
      </w:r>
      <w:r>
        <w:rPr>
          <w:rFonts w:ascii="宋体" w:eastAsia="宋体" w:hAnsi="宋体" w:cs="Times New Roman" w:hint="eastAsia"/>
          <w:color w:val="000000" w:themeColor="text1"/>
          <w:kern w:val="0"/>
          <w:szCs w:val="21"/>
        </w:rPr>
        <w:t>以及因此受到的一切损失</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）在工程竣工验收合格后满两年，若承包人未出现设计方面的违约情形，发包人应在收到承包人的款项申请手续</w:t>
      </w:r>
      <w:r>
        <w:rPr>
          <w:rFonts w:ascii="宋体" w:eastAsia="宋体" w:hAnsi="宋体" w:cs="Times New Roman"/>
          <w:color w:val="000000" w:themeColor="text1"/>
          <w:kern w:val="0"/>
          <w:szCs w:val="21"/>
        </w:rPr>
        <w:t>且扣除应扣款项后</w:t>
      </w:r>
      <w:r>
        <w:rPr>
          <w:rFonts w:ascii="宋体" w:eastAsia="宋体" w:hAnsi="宋体" w:cs="Times New Roman" w:hint="eastAsia"/>
          <w:color w:val="000000" w:themeColor="text1"/>
          <w:kern w:val="0"/>
          <w:szCs w:val="21"/>
        </w:rPr>
        <w:t>15</w:t>
      </w:r>
      <w:r>
        <w:rPr>
          <w:rFonts w:ascii="宋体" w:eastAsia="宋体" w:hAnsi="宋体" w:cs="Times New Roman" w:hint="eastAsia"/>
          <w:color w:val="000000" w:themeColor="text1"/>
          <w:kern w:val="0"/>
          <w:szCs w:val="21"/>
        </w:rPr>
        <w:t>个工作日</w:t>
      </w:r>
      <w:r>
        <w:rPr>
          <w:rFonts w:ascii="宋体" w:eastAsia="宋体" w:hAnsi="宋体" w:cs="Times New Roman"/>
          <w:color w:val="000000" w:themeColor="text1"/>
          <w:kern w:val="0"/>
          <w:szCs w:val="21"/>
        </w:rPr>
        <w:t>内将设计费的质量保证金无息支付给承包人。详见本合同专用条款第</w:t>
      </w:r>
      <w:r>
        <w:rPr>
          <w:rFonts w:ascii="宋体" w:eastAsia="宋体" w:hAnsi="宋体" w:cs="Times New Roman"/>
          <w:color w:val="000000" w:themeColor="text1"/>
          <w:kern w:val="0"/>
          <w:szCs w:val="21"/>
        </w:rPr>
        <w:t>17.3</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工程费质量保证金支付按</w:t>
      </w:r>
      <w:r>
        <w:rPr>
          <w:rFonts w:ascii="宋体" w:eastAsia="宋体" w:hAnsi="宋体" w:cs="Times New Roman"/>
          <w:color w:val="000000" w:themeColor="text1"/>
          <w:kern w:val="0"/>
          <w:szCs w:val="21"/>
        </w:rPr>
        <w:t>本合同专用条款第</w:t>
      </w:r>
      <w:r>
        <w:rPr>
          <w:rFonts w:ascii="宋体" w:eastAsia="宋体" w:hAnsi="宋体" w:cs="Times New Roman"/>
          <w:color w:val="000000" w:themeColor="text1"/>
          <w:kern w:val="0"/>
          <w:szCs w:val="21"/>
        </w:rPr>
        <w:t>17.3</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）项</w:t>
      </w:r>
      <w:r>
        <w:rPr>
          <w:rFonts w:ascii="宋体" w:eastAsia="宋体" w:hAnsi="宋体" w:cs="Times New Roman" w:hint="eastAsia"/>
          <w:color w:val="000000" w:themeColor="text1"/>
          <w:kern w:val="0"/>
          <w:szCs w:val="21"/>
        </w:rPr>
        <w:t>约定</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结清工程尾款不豁免承包人继续按照本合同约定应承担的保修责任。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质量保证金返还，并不能</w:t>
      </w:r>
      <w:r>
        <w:rPr>
          <w:rFonts w:ascii="宋体" w:eastAsia="宋体" w:hAnsi="宋体" w:cs="Times New Roman" w:hint="eastAsia"/>
          <w:color w:val="000000" w:themeColor="text1"/>
          <w:kern w:val="0"/>
          <w:szCs w:val="21"/>
        </w:rPr>
        <w:t>减轻或免除</w:t>
      </w:r>
      <w:r>
        <w:rPr>
          <w:rFonts w:ascii="宋体" w:eastAsia="宋体" w:hAnsi="宋体" w:cs="Times New Roman"/>
          <w:color w:val="000000" w:themeColor="text1"/>
          <w:kern w:val="0"/>
          <w:szCs w:val="21"/>
        </w:rPr>
        <w:t>承包人按合同约定应负的质量保修责任。</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17.5.</w:t>
      </w:r>
      <w:r>
        <w:rPr>
          <w:rFonts w:ascii="宋体" w:eastAsia="宋体" w:hAnsi="宋体" w:cs="Times New Roman"/>
          <w:b/>
          <w:color w:val="000000" w:themeColor="text1"/>
          <w:kern w:val="0"/>
          <w:sz w:val="22"/>
        </w:rPr>
        <w:t>竣工结算</w:t>
      </w:r>
      <w:r>
        <w:rPr>
          <w:rFonts w:ascii="宋体" w:eastAsia="宋体" w:hAnsi="宋体" w:cs="Times New Roman"/>
          <w:b/>
          <w:color w:val="000000" w:themeColor="text1"/>
          <w:kern w:val="0"/>
          <w:sz w:val="22"/>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相关条文修改如下：</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17.5.2</w:t>
      </w:r>
      <w:r>
        <w:rPr>
          <w:rFonts w:ascii="宋体" w:eastAsia="宋体" w:hAnsi="宋体" w:cs="Times New Roman"/>
          <w:b/>
          <w:bCs/>
          <w:color w:val="000000" w:themeColor="text1"/>
          <w:kern w:val="0"/>
          <w:szCs w:val="21"/>
        </w:rPr>
        <w:t>竣工付款证书及支付时间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监理人应在收到承包人提交的竣工付款申请单后的</w:t>
      </w:r>
      <w:r>
        <w:rPr>
          <w:rFonts w:ascii="宋体" w:eastAsia="宋体" w:hAnsi="宋体" w:cs="Times New Roman" w:hint="eastAsia"/>
          <w:color w:val="000000" w:themeColor="text1"/>
          <w:kern w:val="0"/>
          <w:szCs w:val="21"/>
        </w:rPr>
        <w:t>14</w:t>
      </w:r>
      <w:r>
        <w:rPr>
          <w:rFonts w:ascii="宋体" w:eastAsia="宋体" w:hAnsi="宋体" w:cs="Times New Roman"/>
          <w:color w:val="000000" w:themeColor="text1"/>
          <w:kern w:val="0"/>
          <w:szCs w:val="21"/>
        </w:rPr>
        <w:t>天内完成</w:t>
      </w:r>
      <w:r>
        <w:rPr>
          <w:rFonts w:ascii="宋体" w:eastAsia="宋体" w:hAnsi="宋体" w:cs="Times New Roman" w:hint="eastAsia"/>
          <w:color w:val="000000" w:themeColor="text1"/>
          <w:kern w:val="0"/>
          <w:szCs w:val="21"/>
        </w:rPr>
        <w:t>核查</w:t>
      </w:r>
      <w:r>
        <w:rPr>
          <w:rFonts w:ascii="宋体" w:eastAsia="宋体" w:hAnsi="宋体" w:cs="Times New Roman"/>
          <w:color w:val="000000" w:themeColor="text1"/>
          <w:kern w:val="0"/>
          <w:szCs w:val="21"/>
        </w:rPr>
        <w:t>，在竣工付款申请单上签字，并出具竣工付款证书报送发包人审批。发包人应在收到上述竣工付款证书后的</w:t>
      </w:r>
      <w:r>
        <w:rPr>
          <w:rFonts w:ascii="宋体" w:eastAsia="宋体" w:hAnsi="宋体" w:cs="Times New Roman" w:hint="eastAsia"/>
          <w:color w:val="000000" w:themeColor="text1"/>
          <w:kern w:val="0"/>
          <w:szCs w:val="21"/>
        </w:rPr>
        <w:t>28</w:t>
      </w:r>
      <w:r>
        <w:rPr>
          <w:rFonts w:ascii="宋体" w:eastAsia="宋体" w:hAnsi="宋体" w:cs="Times New Roman"/>
          <w:color w:val="000000" w:themeColor="text1"/>
          <w:kern w:val="0"/>
          <w:szCs w:val="21"/>
        </w:rPr>
        <w:t>天内审批，审批通过后</w:t>
      </w:r>
      <w:r>
        <w:rPr>
          <w:rFonts w:ascii="宋体" w:eastAsia="宋体" w:hAnsi="宋体" w:cs="Times New Roman" w:hint="eastAsia"/>
          <w:color w:val="000000" w:themeColor="text1"/>
          <w:kern w:val="0"/>
          <w:szCs w:val="21"/>
        </w:rPr>
        <w:t>28</w:t>
      </w:r>
      <w:r>
        <w:rPr>
          <w:rFonts w:ascii="宋体" w:eastAsia="宋体" w:hAnsi="宋体" w:cs="Times New Roman"/>
          <w:color w:val="000000" w:themeColor="text1"/>
          <w:kern w:val="0"/>
          <w:szCs w:val="21"/>
        </w:rPr>
        <w:t>天内支付给承包人。付款涉及政府投资资金的，按照国库集中支付等国家相关规定和专用合同条款的约定执行。</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补充</w:t>
      </w:r>
      <w:r>
        <w:rPr>
          <w:rFonts w:ascii="宋体" w:eastAsia="宋体" w:hAnsi="宋体" w:cs="Times New Roman"/>
          <w:b/>
          <w:bCs/>
          <w:color w:val="000000" w:themeColor="text1"/>
          <w:kern w:val="0"/>
          <w:szCs w:val="21"/>
        </w:rPr>
        <w:t>17.5.3</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17.5.3</w:t>
      </w:r>
      <w:r>
        <w:rPr>
          <w:rFonts w:ascii="宋体" w:eastAsia="宋体" w:hAnsi="宋体" w:cs="Times New Roman"/>
          <w:b/>
          <w:bCs/>
          <w:color w:val="000000" w:themeColor="text1"/>
          <w:kern w:val="0"/>
          <w:szCs w:val="21"/>
        </w:rPr>
        <w:t>竣工结算原则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、勘察费：</w:t>
      </w:r>
      <w:r>
        <w:rPr>
          <w:rFonts w:ascii="宋体" w:eastAsia="宋体" w:hAnsi="宋体" w:cs="Times New Roman"/>
          <w:bCs/>
          <w:color w:val="000000" w:themeColor="text1"/>
          <w:kern w:val="0"/>
          <w:szCs w:val="21"/>
        </w:rPr>
        <w:t>结算时总价等于按发包人确认实际工程量乘以包干单价。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工程勘察费</w:t>
      </w:r>
      <w:r>
        <w:rPr>
          <w:rFonts w:ascii="宋体" w:eastAsia="宋体" w:hAnsi="宋体" w:cs="Times New Roman" w:hint="eastAsia"/>
          <w:color w:val="000000" w:themeColor="text1"/>
          <w:kern w:val="0"/>
          <w:szCs w:val="21"/>
        </w:rPr>
        <w:t>采取综合单价包干的结算方式，已经包含</w:t>
      </w:r>
      <w:r>
        <w:rPr>
          <w:rFonts w:ascii="宋体" w:eastAsia="宋体" w:hAnsi="宋体" w:cs="Times New Roman"/>
          <w:color w:val="000000" w:themeColor="text1"/>
          <w:kern w:val="0"/>
          <w:szCs w:val="21"/>
        </w:rPr>
        <w:t>为完成工程勘察工作所需的全部实物工作收费、技术工作收费、辅助工作收费（包括但不限于办理相关许可、收集资料、拆除障碍物、修通现场作业道路及接通水源和电源、平整场地、勘察材料及加工等）等全部费用，发包人</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另行补偿其他费用。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设计费</w:t>
      </w:r>
      <w:r>
        <w:rPr>
          <w:rFonts w:ascii="宋体" w:eastAsia="宋体" w:hAnsi="宋体" w:cs="Times New Roman"/>
          <w:bCs/>
          <w:color w:val="000000" w:themeColor="text1"/>
          <w:kern w:val="0"/>
          <w:szCs w:val="21"/>
        </w:rPr>
        <w:t>结算时总价按照包干单价乘以《建设工程规划许可证》的建筑面积计算</w:t>
      </w:r>
      <w:r>
        <w:rPr>
          <w:rFonts w:ascii="宋体" w:eastAsia="宋体" w:hAnsi="宋体" w:cs="Times New Roman" w:hint="eastAsia"/>
          <w:bCs/>
          <w:color w:val="000000" w:themeColor="text1"/>
          <w:kern w:val="0"/>
          <w:szCs w:val="21"/>
        </w:rPr>
        <w:t>，未进行装修设计的区域按合同约定扣除相应的设计费</w:t>
      </w:r>
      <w:r>
        <w:rPr>
          <w:rFonts w:ascii="宋体" w:eastAsia="宋体" w:hAnsi="宋体" w:cs="Times New Roman"/>
          <w:color w:val="000000" w:themeColor="text1"/>
          <w:kern w:val="0"/>
          <w:szCs w:val="21"/>
        </w:rPr>
        <w:t>；</w:t>
      </w:r>
      <w:bookmarkStart w:id="1383" w:name="_Hlk49430768"/>
      <w:r>
        <w:rPr>
          <w:rFonts w:ascii="宋体" w:eastAsia="宋体" w:hAnsi="宋体" w:cs="Times New Roman"/>
          <w:color w:val="000000" w:themeColor="text1"/>
          <w:kern w:val="0"/>
          <w:szCs w:val="21"/>
        </w:rPr>
        <w:t>经施工图审查单位审核完成后，由于发包人原因导致项目使用功能产生重大修改，需签订补充协议</w:t>
      </w:r>
      <w:bookmarkEnd w:id="1383"/>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承包人根据发包人要求指派的设计代表驻施工现场，费用包含在设计费中</w:t>
      </w:r>
      <w:r>
        <w:rPr>
          <w:rFonts w:ascii="宋体" w:eastAsia="宋体" w:hAnsi="宋体" w:cs="Times New Roman" w:hint="eastAsia"/>
          <w:color w:val="000000" w:themeColor="text1"/>
          <w:kern w:val="0"/>
          <w:szCs w:val="21"/>
        </w:rPr>
        <w:t>，承包</w:t>
      </w:r>
      <w:r>
        <w:rPr>
          <w:rFonts w:ascii="宋体" w:eastAsia="宋体" w:hAnsi="宋体" w:cs="Times New Roman" w:hint="eastAsia"/>
          <w:color w:val="000000" w:themeColor="text1"/>
          <w:kern w:val="0"/>
          <w:szCs w:val="21"/>
        </w:rPr>
        <w:t>人不得要求发包人另行支付</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3</w:t>
      </w:r>
      <w:r>
        <w:rPr>
          <w:rFonts w:ascii="宋体" w:eastAsia="宋体" w:hAnsi="宋体" w:cs="Times New Roman"/>
          <w:color w:val="000000" w:themeColor="text1"/>
          <w:kern w:val="0"/>
          <w:szCs w:val="21"/>
        </w:rPr>
        <w:t>、工程费：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）工程结算配合服务</w:t>
      </w:r>
    </w:p>
    <w:p w:rsidR="00E101EA" w:rsidRDefault="00584E12">
      <w:pPr>
        <w:numPr>
          <w:ilvl w:val="0"/>
          <w:numId w:val="9"/>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rsidR="00E101EA" w:rsidRDefault="00584E12">
      <w:pPr>
        <w:numPr>
          <w:ilvl w:val="0"/>
          <w:numId w:val="9"/>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承包人应根据发包人的要求提供结算工作所涉及的设计变更的相关设计文件（如设计变更预估算书等）。</w:t>
      </w:r>
    </w:p>
    <w:p w:rsidR="00E101EA" w:rsidRDefault="00584E12">
      <w:pPr>
        <w:numPr>
          <w:ilvl w:val="0"/>
          <w:numId w:val="9"/>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承包人负责设计范围内的竣工图的编制工作。</w:t>
      </w:r>
    </w:p>
    <w:p w:rsidR="00E101EA" w:rsidRDefault="00584E12">
      <w:pPr>
        <w:numPr>
          <w:ilvl w:val="0"/>
          <w:numId w:val="9"/>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承包人应根据发包人要求在工程结算过程中提供相关的技术支持。</w:t>
      </w:r>
    </w:p>
    <w:p w:rsidR="00E101EA" w:rsidRDefault="00584E12">
      <w:pPr>
        <w:numPr>
          <w:ilvl w:val="0"/>
          <w:numId w:val="9"/>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本合同设计范围内存在</w:t>
      </w:r>
      <w:r>
        <w:rPr>
          <w:rFonts w:ascii="宋体" w:eastAsia="宋体" w:hAnsi="宋体" w:cs="Times New Roman" w:hint="eastAsia"/>
          <w:color w:val="000000" w:themeColor="text1"/>
          <w:kern w:val="0"/>
          <w:szCs w:val="21"/>
        </w:rPr>
        <w:t>发包人和承包人共同发包或</w:t>
      </w:r>
      <w:r>
        <w:rPr>
          <w:rFonts w:ascii="宋体" w:eastAsia="宋体" w:hAnsi="宋体" w:cs="Times New Roman"/>
          <w:color w:val="000000" w:themeColor="text1"/>
          <w:kern w:val="0"/>
          <w:szCs w:val="21"/>
        </w:rPr>
        <w:t>发包人另行发包的专项工程设计服务内容的，承包人负责整理汇总其合同设计范围内所有设计单位的结算工作。</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2</w:t>
      </w:r>
      <w:r>
        <w:rPr>
          <w:rFonts w:ascii="宋体" w:eastAsia="宋体" w:hAnsi="宋体" w:cs="Times New Roman" w:hint="eastAsia"/>
          <w:color w:val="000000" w:themeColor="text1"/>
          <w:kern w:val="0"/>
          <w:szCs w:val="21"/>
        </w:rPr>
        <w:t>）结算原则：</w:t>
      </w:r>
    </w:p>
    <w:p w:rsidR="00E101EA" w:rsidRDefault="00584E12">
      <w:pPr>
        <w:widowControl/>
        <w:numPr>
          <w:ilvl w:val="255"/>
          <w:numId w:val="0"/>
        </w:numPr>
        <w:spacing w:line="360" w:lineRule="auto"/>
        <w:ind w:left="425"/>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lang w:bidi="ar"/>
        </w:rPr>
        <w:t>结算造价＝双方确认的施工图预算（桩基础工程及基坑支护工程需结合打桩记录进行调整）</w:t>
      </w:r>
      <w:r>
        <w:rPr>
          <w:rFonts w:ascii="宋体" w:eastAsia="宋体" w:hAnsi="宋体" w:cs="Times New Roman"/>
          <w:color w:val="000000" w:themeColor="text1"/>
          <w:kern w:val="0"/>
          <w:szCs w:val="21"/>
          <w:lang w:bidi="ar"/>
        </w:rPr>
        <w:t>+</w:t>
      </w:r>
      <w:r>
        <w:rPr>
          <w:rFonts w:ascii="宋体" w:eastAsia="宋体" w:hAnsi="宋体" w:cs="Times New Roman"/>
          <w:color w:val="000000" w:themeColor="text1"/>
          <w:kern w:val="0"/>
          <w:szCs w:val="21"/>
          <w:lang w:bidi="ar"/>
        </w:rPr>
        <w:t>合同价款调整</w:t>
      </w:r>
      <w:r>
        <w:rPr>
          <w:rFonts w:ascii="宋体" w:eastAsia="宋体" w:hAnsi="宋体" w:cs="Times New Roman"/>
          <w:color w:val="000000" w:themeColor="text1"/>
          <w:kern w:val="0"/>
          <w:szCs w:val="21"/>
          <w:lang w:bidi="ar"/>
        </w:rPr>
        <w:t>(</w:t>
      </w:r>
      <w:proofErr w:type="gramStart"/>
      <w:r>
        <w:rPr>
          <w:rFonts w:ascii="宋体" w:eastAsia="宋体" w:hAnsi="宋体" w:cs="Times New Roman"/>
          <w:color w:val="000000" w:themeColor="text1"/>
          <w:kern w:val="0"/>
          <w:szCs w:val="21"/>
          <w:lang w:bidi="ar"/>
        </w:rPr>
        <w:t>含合同</w:t>
      </w:r>
      <w:proofErr w:type="gramEnd"/>
      <w:r>
        <w:rPr>
          <w:rFonts w:ascii="宋体" w:eastAsia="宋体" w:hAnsi="宋体" w:cs="Times New Roman"/>
          <w:color w:val="000000" w:themeColor="text1"/>
          <w:kern w:val="0"/>
          <w:szCs w:val="21"/>
          <w:lang w:bidi="ar"/>
        </w:rPr>
        <w:t>规定</w:t>
      </w:r>
      <w:proofErr w:type="gramStart"/>
      <w:r>
        <w:rPr>
          <w:rFonts w:ascii="宋体" w:eastAsia="宋体" w:hAnsi="宋体" w:cs="Times New Roman"/>
          <w:color w:val="000000" w:themeColor="text1"/>
          <w:kern w:val="0"/>
          <w:szCs w:val="21"/>
          <w:lang w:bidi="ar"/>
        </w:rPr>
        <w:t>材料调差</w:t>
      </w:r>
      <w:proofErr w:type="gramEnd"/>
      <w:r>
        <w:rPr>
          <w:rFonts w:ascii="宋体" w:eastAsia="宋体" w:hAnsi="宋体" w:cs="Times New Roman"/>
          <w:color w:val="000000" w:themeColor="text1"/>
          <w:kern w:val="0"/>
          <w:szCs w:val="21"/>
          <w:lang w:bidi="ar"/>
        </w:rPr>
        <w:t>)</w:t>
      </w:r>
      <w:r>
        <w:rPr>
          <w:rFonts w:ascii="宋体" w:eastAsia="宋体" w:hAnsi="宋体" w:cs="Times New Roman"/>
          <w:color w:val="000000" w:themeColor="text1"/>
          <w:kern w:val="0"/>
          <w:szCs w:val="21"/>
          <w:lang w:bidi="ar"/>
        </w:rPr>
        <w:t>＋签证结算价－减少</w:t>
      </w:r>
      <w:r>
        <w:rPr>
          <w:rFonts w:ascii="宋体" w:eastAsia="宋体" w:hAnsi="宋体" w:cs="Times New Roman" w:hint="eastAsia"/>
          <w:color w:val="000000" w:themeColor="text1"/>
          <w:kern w:val="0"/>
          <w:szCs w:val="21"/>
          <w:lang w:bidi="ar"/>
        </w:rPr>
        <w:t>项目</w:t>
      </w:r>
      <w:r>
        <w:rPr>
          <w:rFonts w:ascii="宋体" w:eastAsia="宋体" w:hAnsi="宋体" w:cs="Times New Roman"/>
          <w:color w:val="000000" w:themeColor="text1"/>
          <w:kern w:val="0"/>
          <w:szCs w:val="21"/>
          <w:lang w:bidi="ar"/>
        </w:rPr>
        <w:t>±</w:t>
      </w:r>
      <w:r>
        <w:rPr>
          <w:rFonts w:ascii="宋体" w:eastAsia="宋体" w:hAnsi="宋体" w:cs="Times New Roman"/>
          <w:color w:val="000000" w:themeColor="text1"/>
          <w:kern w:val="0"/>
          <w:szCs w:val="21"/>
          <w:lang w:bidi="ar"/>
        </w:rPr>
        <w:t>其它。</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按照专用条款</w:t>
      </w:r>
      <w:r>
        <w:rPr>
          <w:rFonts w:ascii="宋体" w:eastAsia="宋体" w:hAnsi="宋体" w:cs="Times New Roman" w:hint="eastAsia"/>
          <w:color w:val="000000" w:themeColor="text1"/>
          <w:kern w:val="0"/>
          <w:szCs w:val="21"/>
        </w:rPr>
        <w:t>17.1</w:t>
      </w:r>
      <w:r>
        <w:rPr>
          <w:rFonts w:ascii="宋体" w:eastAsia="宋体" w:hAnsi="宋体" w:cs="Times New Roman" w:hint="eastAsia"/>
          <w:color w:val="000000" w:themeColor="text1"/>
          <w:kern w:val="0"/>
          <w:szCs w:val="21"/>
        </w:rPr>
        <w:t>约定的计价方式，按照施工图纸（包括二次深化图纸等），并依据变更资料、签证资料以及本合同约定可用于结算的其他资料确定增减金额，最终确定结算总价。</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承包人报送的</w:t>
      </w:r>
      <w:proofErr w:type="gramStart"/>
      <w:r>
        <w:rPr>
          <w:rFonts w:ascii="宋体" w:eastAsia="宋体" w:hAnsi="宋体" w:cs="Times New Roman" w:hint="eastAsia"/>
          <w:color w:val="000000" w:themeColor="text1"/>
          <w:kern w:val="0"/>
          <w:szCs w:val="21"/>
        </w:rPr>
        <w:t>最终版施工</w:t>
      </w:r>
      <w:proofErr w:type="gramEnd"/>
      <w:r>
        <w:rPr>
          <w:rFonts w:ascii="宋体" w:eastAsia="宋体" w:hAnsi="宋体" w:cs="Times New Roman" w:hint="eastAsia"/>
          <w:color w:val="000000" w:themeColor="text1"/>
          <w:kern w:val="0"/>
          <w:szCs w:val="21"/>
        </w:rPr>
        <w:t>图纸和施工图预算经发包人审核确认后，如因承包人原因导致修改</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增或减</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图纸的，增加部分费用由承包人自行承担，减少部分费用按实结算，最终结算价不得超过中标价</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如非承包人原因发生重大方案决策调整的，调整内容经发包人和监理单位批准确认并已完善变更手续的，可予以调整价款，最终结算价以发包人审定为准。</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非承包人原因导致施工过程</w:t>
      </w:r>
      <w:r>
        <w:rPr>
          <w:rFonts w:ascii="宋体" w:eastAsia="宋体" w:hAnsi="宋体" w:cs="Times New Roman" w:hint="eastAsia"/>
          <w:color w:val="000000" w:themeColor="text1"/>
          <w:kern w:val="0"/>
          <w:szCs w:val="21"/>
        </w:rPr>
        <w:t>中必须增加合同范围以外且无法在竣工图纸上反映的实施内容，经发包人和监理单位批准确认并已完善现场签证手续的，可予以调整价款，最终结算价以发包人审定为准。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工程竣工验收时须提交完整的项目工程竣工结算文件（承包人应根据相关编制结算文件的要求向监理单位递交由承包人代表签署的竣工工程款额报告、竣工支付申请和竣工结算文件，并附上完整的结算资料）并详细列出下列内容：</w:t>
      </w:r>
    </w:p>
    <w:p w:rsidR="00E101EA" w:rsidRDefault="00584E12">
      <w:pPr>
        <w:numPr>
          <w:ilvl w:val="0"/>
          <w:numId w:val="10"/>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根据合同完成全部或所有工程的总造价；</w:t>
      </w:r>
    </w:p>
    <w:p w:rsidR="00E101EA" w:rsidRDefault="00584E12">
      <w:pPr>
        <w:numPr>
          <w:ilvl w:val="0"/>
          <w:numId w:val="10"/>
        </w:num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承包人认为根据合同规定发包人应付的所有款项。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结算方式：按本合同工程招标文件及本合同有关规定办理，承包人编制结算书，并提交竣工结算资料。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未取得延期的情况下，承包人未在本款规定的时间内递交工程结算文件的，发包人可直接编制或请第三方编制竣工结算文件，经发包人审定后作为竣工结算和支付的依据，承包人应予以认可，一切相关费用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承包人提交结算报告的时间：竣工备案的同时向发包人报送工程结算资料。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发包人审核结算报告的时间：发包人收到承包人提交的结算申请后</w:t>
      </w:r>
      <w:r>
        <w:rPr>
          <w:rFonts w:ascii="宋体" w:eastAsia="宋体" w:hAnsi="宋体" w:cs="Times New Roman"/>
          <w:color w:val="000000" w:themeColor="text1"/>
          <w:kern w:val="0"/>
          <w:szCs w:val="21"/>
        </w:rPr>
        <w:t>180</w:t>
      </w:r>
      <w:r>
        <w:rPr>
          <w:rFonts w:ascii="宋体" w:eastAsia="宋体" w:hAnsi="宋体" w:cs="Times New Roman"/>
          <w:color w:val="000000" w:themeColor="text1"/>
          <w:kern w:val="0"/>
          <w:szCs w:val="21"/>
        </w:rPr>
        <w:t>天内（其中含监理单位审核</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天，造价咨询单位审核时间</w:t>
      </w:r>
      <w:r>
        <w:rPr>
          <w:rFonts w:ascii="宋体" w:eastAsia="宋体" w:hAnsi="宋体" w:cs="Times New Roman"/>
          <w:color w:val="000000" w:themeColor="text1"/>
          <w:kern w:val="0"/>
          <w:szCs w:val="21"/>
        </w:rPr>
        <w:t>60</w:t>
      </w:r>
      <w:r>
        <w:rPr>
          <w:rFonts w:ascii="宋体" w:eastAsia="宋体" w:hAnsi="宋体" w:cs="Times New Roman"/>
          <w:color w:val="000000" w:themeColor="text1"/>
          <w:kern w:val="0"/>
          <w:szCs w:val="21"/>
        </w:rPr>
        <w:t>天）对结算进行终审。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(6)</w:t>
      </w:r>
      <w:r>
        <w:rPr>
          <w:rFonts w:ascii="宋体" w:eastAsia="宋体" w:hAnsi="宋体" w:cs="Times New Roman"/>
          <w:color w:val="000000" w:themeColor="text1"/>
          <w:kern w:val="0"/>
          <w:szCs w:val="21"/>
        </w:rPr>
        <w:t>承包人应当向发包人提供如下竣工结算资料（但不限于以下）：</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工程结算书；</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工程量计算书（即计算底稿）；</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钢筋抽料表（建筑、市政、园林景观等工程适用）；</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合同文件；</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工程竣工图（同时提供电子版）；</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工程竣工资料（必要时提供电子版）；</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图纸会审记录；</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设计变更单</w:t>
      </w:r>
      <w:r>
        <w:rPr>
          <w:rFonts w:ascii="宋体" w:eastAsia="宋体" w:hAnsi="宋体" w:cs="Times New Roman" w:hint="eastAsia"/>
          <w:color w:val="000000" w:themeColor="text1"/>
          <w:kern w:val="0"/>
          <w:szCs w:val="21"/>
        </w:rPr>
        <w:t>及相关依据</w:t>
      </w:r>
      <w:r>
        <w:rPr>
          <w:rFonts w:ascii="宋体" w:eastAsia="宋体" w:hAnsi="宋体" w:cs="Times New Roman"/>
          <w:color w:val="000000" w:themeColor="text1"/>
          <w:kern w:val="0"/>
          <w:szCs w:val="21"/>
        </w:rPr>
        <w:t>；</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工程洽商记录；</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总监理工程师通知或发包人施工指令；</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会议纪要；</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工程签证；</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材料设备单价呈批审核单；</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综合单价呈批审核单；</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发包人供应材料收货验收签收单；</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其他结算资料；</w:t>
      </w:r>
    </w:p>
    <w:p w:rsidR="00E101EA" w:rsidRDefault="00584E12">
      <w:pPr>
        <w:numPr>
          <w:ilvl w:val="0"/>
          <w:numId w:val="11"/>
        </w:numPr>
        <w:spacing w:line="360" w:lineRule="auto"/>
        <w:ind w:left="987"/>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移交资料签收表。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发包人对送审结算资料的具体要求：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a</w:t>
      </w:r>
      <w:r>
        <w:rPr>
          <w:rFonts w:ascii="宋体" w:eastAsia="宋体" w:hAnsi="宋体" w:cs="Times New Roman"/>
          <w:color w:val="000000" w:themeColor="text1"/>
          <w:kern w:val="0"/>
          <w:szCs w:val="21"/>
        </w:rPr>
        <w:t>）结算书：每项工程的结算书要求分两部分编制：第一部分以</w:t>
      </w:r>
      <w:r>
        <w:rPr>
          <w:rFonts w:ascii="宋体" w:eastAsia="宋体" w:hAnsi="宋体" w:cs="Times New Roman" w:hint="eastAsia"/>
          <w:color w:val="000000" w:themeColor="text1"/>
          <w:kern w:val="0"/>
          <w:szCs w:val="21"/>
        </w:rPr>
        <w:t>施工图</w:t>
      </w:r>
      <w:r>
        <w:rPr>
          <w:rFonts w:ascii="宋体" w:eastAsia="宋体" w:hAnsi="宋体" w:cs="Times New Roman"/>
          <w:color w:val="000000" w:themeColor="text1"/>
          <w:kern w:val="0"/>
          <w:szCs w:val="21"/>
        </w:rPr>
        <w:t>为依据编制，包括图纸会审记录、设计变更等内容；第二部分以工程签证及其它有关费用等。上述两部分不应有重复列项的内容，结算书须提供相应的电子文件。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rPr>
        <w:t>）工程量计算书（即计算底稿）：工程量计算书由工程量汇总表和详细的工程量计算表达式组成，结算书须提供相应的电子文件。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c</w:t>
      </w:r>
      <w:r>
        <w:rPr>
          <w:rFonts w:ascii="宋体" w:eastAsia="宋体" w:hAnsi="宋体" w:cs="Times New Roman"/>
          <w:color w:val="000000" w:themeColor="text1"/>
          <w:kern w:val="0"/>
          <w:szCs w:val="21"/>
        </w:rPr>
        <w:t>）钢筋抽料表（如有，建筑、市政、园林景观等工程适用）：用电脑软件抽料的钢筋用量</w:t>
      </w:r>
      <w:proofErr w:type="gramStart"/>
      <w:r>
        <w:rPr>
          <w:rFonts w:ascii="宋体" w:eastAsia="宋体" w:hAnsi="宋体" w:cs="Times New Roman"/>
          <w:color w:val="000000" w:themeColor="text1"/>
          <w:kern w:val="0"/>
          <w:szCs w:val="21"/>
        </w:rPr>
        <w:t>表要求</w:t>
      </w:r>
      <w:proofErr w:type="gramEnd"/>
      <w:r>
        <w:rPr>
          <w:rFonts w:ascii="宋体" w:eastAsia="宋体" w:hAnsi="宋体" w:cs="Times New Roman"/>
          <w:color w:val="000000" w:themeColor="text1"/>
          <w:kern w:val="0"/>
          <w:szCs w:val="21"/>
        </w:rPr>
        <w:t>提供相应的拷贝磁盘及软件；用手工抽料的钢筋用量</w:t>
      </w:r>
      <w:proofErr w:type="gramStart"/>
      <w:r>
        <w:rPr>
          <w:rFonts w:ascii="宋体" w:eastAsia="宋体" w:hAnsi="宋体" w:cs="Times New Roman"/>
          <w:color w:val="000000" w:themeColor="text1"/>
          <w:kern w:val="0"/>
          <w:szCs w:val="21"/>
        </w:rPr>
        <w:t>表要求</w:t>
      </w:r>
      <w:proofErr w:type="gramEnd"/>
      <w:r>
        <w:rPr>
          <w:rFonts w:ascii="宋体" w:eastAsia="宋体" w:hAnsi="宋体" w:cs="Times New Roman"/>
          <w:color w:val="000000" w:themeColor="text1"/>
          <w:kern w:val="0"/>
          <w:szCs w:val="21"/>
        </w:rPr>
        <w:t>提供详细的</w:t>
      </w:r>
      <w:proofErr w:type="gramStart"/>
      <w:r>
        <w:rPr>
          <w:rFonts w:ascii="宋体" w:eastAsia="宋体" w:hAnsi="宋体" w:cs="Times New Roman"/>
          <w:color w:val="000000" w:themeColor="text1"/>
          <w:kern w:val="0"/>
          <w:szCs w:val="21"/>
        </w:rPr>
        <w:t>抽料表和</w:t>
      </w:r>
      <w:proofErr w:type="gramEnd"/>
      <w:r>
        <w:rPr>
          <w:rFonts w:ascii="宋体" w:eastAsia="宋体" w:hAnsi="宋体" w:cs="Times New Roman"/>
          <w:color w:val="000000" w:themeColor="text1"/>
          <w:kern w:val="0"/>
          <w:szCs w:val="21"/>
        </w:rPr>
        <w:t>明细汇总表，详细的</w:t>
      </w:r>
      <w:proofErr w:type="gramStart"/>
      <w:r>
        <w:rPr>
          <w:rFonts w:ascii="宋体" w:eastAsia="宋体" w:hAnsi="宋体" w:cs="Times New Roman"/>
          <w:color w:val="000000" w:themeColor="text1"/>
          <w:kern w:val="0"/>
          <w:szCs w:val="21"/>
        </w:rPr>
        <w:t>抽料表应</w:t>
      </w:r>
      <w:proofErr w:type="gramEnd"/>
      <w:r>
        <w:rPr>
          <w:rFonts w:ascii="宋体" w:eastAsia="宋体" w:hAnsi="宋体" w:cs="Times New Roman"/>
          <w:color w:val="000000" w:themeColor="text1"/>
          <w:kern w:val="0"/>
          <w:szCs w:val="21"/>
        </w:rPr>
        <w:t>注明钢筋所在构件名称、施工部位、钢筋编号等，并提供全部输入为</w:t>
      </w:r>
      <w:r>
        <w:rPr>
          <w:rFonts w:ascii="宋体" w:eastAsia="宋体" w:hAnsi="宋体" w:cs="Times New Roman"/>
          <w:color w:val="000000" w:themeColor="text1"/>
          <w:kern w:val="0"/>
          <w:szCs w:val="21"/>
        </w:rPr>
        <w:t>Microsoft Excel</w:t>
      </w:r>
      <w:r>
        <w:rPr>
          <w:rFonts w:ascii="宋体" w:eastAsia="宋体" w:hAnsi="宋体" w:cs="Times New Roman"/>
          <w:color w:val="000000" w:themeColor="text1"/>
          <w:kern w:val="0"/>
          <w:szCs w:val="21"/>
        </w:rPr>
        <w:t>格式的相应电子文件。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d</w:t>
      </w:r>
      <w:r>
        <w:rPr>
          <w:rFonts w:ascii="宋体" w:eastAsia="宋体" w:hAnsi="宋体" w:cs="Times New Roman"/>
          <w:color w:val="000000" w:themeColor="text1"/>
          <w:kern w:val="0"/>
          <w:szCs w:val="21"/>
        </w:rPr>
        <w:t>）合同文件：包括发包人与承包人签订的合同文件、经发包人确认的承包人与第三方签订的分包合同、各类补充合同、合同附件等，要求将上述合同文件列出总目录按顺序整理装订成册。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e</w:t>
      </w:r>
      <w:r>
        <w:rPr>
          <w:rFonts w:ascii="宋体" w:eastAsia="宋体" w:hAnsi="宋体" w:cs="Times New Roman"/>
          <w:color w:val="000000" w:themeColor="text1"/>
          <w:kern w:val="0"/>
          <w:szCs w:val="21"/>
        </w:rPr>
        <w:t>）竣工图：用于结算的竣工图必须有承包人图纸专用章</w:t>
      </w:r>
      <w:r>
        <w:rPr>
          <w:rFonts w:ascii="宋体" w:eastAsia="宋体" w:hAnsi="宋体" w:cs="Times New Roman"/>
          <w:color w:val="000000" w:themeColor="text1"/>
          <w:kern w:val="0"/>
          <w:szCs w:val="21"/>
        </w:rPr>
        <w:t>、设计院章及其相关人员签字，并须有监理单位盖章确认。经发包人、设计、监理单位等单位确认的图纸会审记录、设计变更、工程洽商记录等内容均应反映在相应的竣工图上。</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f</w:t>
      </w:r>
      <w:r>
        <w:rPr>
          <w:rFonts w:ascii="宋体" w:eastAsia="宋体" w:hAnsi="宋体" w:cs="Times New Roman"/>
          <w:color w:val="000000" w:themeColor="text1"/>
          <w:kern w:val="0"/>
          <w:szCs w:val="21"/>
        </w:rPr>
        <w:t>）竣工资料：指在进行工程竣工验收和资料归档时所需的资料。具体包括开工报告、竣工报告、工程质量验收评定证书、材料检验报告、产品质量合格证、经发包人批准的施工组织设计或施工方案、隐蔽工程</w:t>
      </w:r>
      <w:r>
        <w:rPr>
          <w:rFonts w:ascii="宋体" w:eastAsia="宋体" w:hAnsi="宋体" w:cs="Times New Roman"/>
          <w:color w:val="000000" w:themeColor="text1"/>
          <w:kern w:val="0"/>
          <w:szCs w:val="21"/>
        </w:rPr>
        <w:lastRenderedPageBreak/>
        <w:t>验收记录、安装工程的调试方案和调试记录等。整理装订成册的竣工资料需编制总目录，并在每一页的下方统一编号，以便于查找。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g</w:t>
      </w:r>
      <w:r>
        <w:rPr>
          <w:rFonts w:ascii="宋体" w:eastAsia="宋体" w:hAnsi="宋体" w:cs="Times New Roman"/>
          <w:color w:val="000000" w:themeColor="text1"/>
          <w:kern w:val="0"/>
          <w:szCs w:val="21"/>
        </w:rPr>
        <w:t>）图纸会审记录：要求按图纸会审的时间先后整理装订成</w:t>
      </w:r>
      <w:r>
        <w:rPr>
          <w:rFonts w:ascii="宋体" w:eastAsia="宋体" w:hAnsi="宋体" w:cs="Times New Roman"/>
          <w:color w:val="000000" w:themeColor="text1"/>
          <w:kern w:val="0"/>
          <w:szCs w:val="21"/>
        </w:rPr>
        <w:t>册，图纸会审记录须有各单位参加会审人员签字及会审单位盖章确认。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h</w:t>
      </w:r>
      <w:r>
        <w:rPr>
          <w:rFonts w:ascii="宋体" w:eastAsia="宋体" w:hAnsi="宋体" w:cs="Times New Roman"/>
          <w:color w:val="000000" w:themeColor="text1"/>
          <w:kern w:val="0"/>
          <w:szCs w:val="21"/>
        </w:rPr>
        <w:t>）设计变更单</w:t>
      </w:r>
      <w:r>
        <w:rPr>
          <w:rFonts w:ascii="宋体" w:eastAsia="宋体" w:hAnsi="宋体" w:cs="Times New Roman" w:hint="eastAsia"/>
          <w:color w:val="000000" w:themeColor="text1"/>
          <w:kern w:val="0"/>
          <w:szCs w:val="21"/>
        </w:rPr>
        <w:t>及相关依据</w:t>
      </w:r>
      <w:r>
        <w:rPr>
          <w:rFonts w:ascii="宋体" w:eastAsia="宋体" w:hAnsi="宋体" w:cs="Times New Roman"/>
          <w:color w:val="000000" w:themeColor="text1"/>
          <w:kern w:val="0"/>
          <w:szCs w:val="21"/>
        </w:rPr>
        <w:t>：要求按设计变更的时间先后整理（安装工程要分专业）装订成册。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i</w:t>
      </w:r>
      <w:r>
        <w:rPr>
          <w:rFonts w:ascii="宋体" w:eastAsia="宋体" w:hAnsi="宋体" w:cs="Times New Roman"/>
          <w:color w:val="000000" w:themeColor="text1"/>
          <w:kern w:val="0"/>
          <w:szCs w:val="21"/>
        </w:rPr>
        <w:t>）工程洽商记录：要求根据工程洽商记录的时间先后整理装订成册，然后在每一页的下方统一编号，以便于查找。工程洽商记录须符合发包人制定的有关规定。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j</w:t>
      </w:r>
      <w:r>
        <w:rPr>
          <w:rFonts w:ascii="宋体" w:eastAsia="宋体" w:hAnsi="宋体" w:cs="Times New Roman"/>
          <w:color w:val="000000" w:themeColor="text1"/>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k</w:t>
      </w:r>
      <w:r>
        <w:rPr>
          <w:rFonts w:ascii="宋体" w:eastAsia="宋体" w:hAnsi="宋体" w:cs="Times New Roman"/>
          <w:color w:val="000000" w:themeColor="text1"/>
          <w:kern w:val="0"/>
          <w:szCs w:val="21"/>
        </w:rPr>
        <w:t>）会议纪要：指工程质量、</w:t>
      </w:r>
      <w:r>
        <w:rPr>
          <w:rFonts w:ascii="宋体" w:eastAsia="宋体" w:hAnsi="宋体" w:cs="Times New Roman"/>
          <w:color w:val="000000" w:themeColor="text1"/>
          <w:kern w:val="0"/>
          <w:szCs w:val="21"/>
        </w:rPr>
        <w:t>安全、技术、经济等现场协调会会议纪要等。要求根据会议纪要的时间先后整理装订成册，然后在每一页的下方统一编号。会议纪要须符合发包人制定的有关规定。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l</w:t>
      </w:r>
      <w:r>
        <w:rPr>
          <w:rFonts w:ascii="宋体" w:eastAsia="宋体" w:hAnsi="宋体" w:cs="Times New Roman"/>
          <w:color w:val="000000" w:themeColor="text1"/>
          <w:kern w:val="0"/>
          <w:szCs w:val="21"/>
        </w:rPr>
        <w:t>）工程签证：要求根据现场工程签证的时间先后整理装订成册，然后在每一页的下方统一编号，工程签证单上应有工程数量的计算过程和施工简图。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m</w:t>
      </w:r>
      <w:r>
        <w:rPr>
          <w:rFonts w:ascii="宋体" w:eastAsia="宋体" w:hAnsi="宋体" w:cs="Times New Roman"/>
          <w:color w:val="000000" w:themeColor="text1"/>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w:t>
      </w:r>
      <w:r>
        <w:rPr>
          <w:rFonts w:ascii="宋体" w:eastAsia="宋体" w:hAnsi="宋体" w:cs="Times New Roman"/>
          <w:color w:val="000000" w:themeColor="text1"/>
          <w:kern w:val="0"/>
          <w:szCs w:val="21"/>
        </w:rPr>
        <w:t>的专题会议纪要、材料发票、购买合同等有效材料设备价格凭证等。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n</w:t>
      </w:r>
      <w:r>
        <w:rPr>
          <w:rFonts w:ascii="宋体" w:eastAsia="宋体" w:hAnsi="宋体" w:cs="Times New Roman"/>
          <w:color w:val="000000" w:themeColor="text1"/>
          <w:kern w:val="0"/>
          <w:szCs w:val="21"/>
        </w:rPr>
        <w:t>）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w:t>
      </w:r>
      <w:r>
        <w:rPr>
          <w:rFonts w:ascii="宋体" w:eastAsia="宋体" w:hAnsi="宋体" w:cs="Times New Roman"/>
          <w:color w:val="000000" w:themeColor="text1"/>
          <w:kern w:val="0"/>
          <w:szCs w:val="21"/>
        </w:rPr>
        <w:t>确认，并且有上述单位的造价工程师对综合单价进行审核的签字和盖章。</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o</w:t>
      </w:r>
      <w:r>
        <w:rPr>
          <w:rFonts w:ascii="宋体" w:eastAsia="宋体" w:hAnsi="宋体" w:cs="Times New Roman"/>
          <w:color w:val="000000" w:themeColor="text1"/>
          <w:kern w:val="0"/>
          <w:szCs w:val="21"/>
        </w:rPr>
        <w:t>）发包人供应材料收货验收签收单：按发包人供应材料收货验收签收单的编号顺序及不同材料分类整理装订成册。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p</w:t>
      </w:r>
      <w:r>
        <w:rPr>
          <w:rFonts w:ascii="宋体" w:eastAsia="宋体" w:hAnsi="宋体" w:cs="Times New Roman"/>
          <w:color w:val="000000" w:themeColor="text1"/>
          <w:kern w:val="0"/>
          <w:szCs w:val="21"/>
        </w:rPr>
        <w:t>）其他结算资料：凡上述未提及而在结算时需要的资料均需提供，例如：施工日记、非常用的标准图集、应由承包人承担而由发包人代为支付的费用证明（如发包人代缴的施工水电费票据、余泥排放费证明）等。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q</w:t>
      </w:r>
      <w:r>
        <w:rPr>
          <w:rFonts w:ascii="宋体" w:eastAsia="宋体" w:hAnsi="宋体" w:cs="Times New Roman"/>
          <w:color w:val="000000" w:themeColor="text1"/>
          <w:kern w:val="0"/>
          <w:szCs w:val="21"/>
        </w:rPr>
        <w:t>）资料签收表：按送审结算资料的内容列表，以便资料的移交和管理。资料签收表上应注明资料内容、份数和页数（标注页码），并且对所有复印资料的真实性进行确认。</w:t>
      </w:r>
      <w:r>
        <w:rPr>
          <w:rFonts w:ascii="宋体" w:eastAsia="宋体" w:hAnsi="宋体" w:cs="Times New Roman"/>
          <w:color w:val="000000" w:themeColor="text1"/>
          <w:kern w:val="0"/>
          <w:szCs w:val="21"/>
        </w:rPr>
        <w:t>资料签收表一式两份，</w:t>
      </w:r>
      <w:proofErr w:type="gramStart"/>
      <w:r>
        <w:rPr>
          <w:rFonts w:ascii="宋体" w:eastAsia="宋体" w:hAnsi="宋体" w:cs="Times New Roman"/>
          <w:color w:val="000000" w:themeColor="text1"/>
          <w:kern w:val="0"/>
          <w:szCs w:val="21"/>
        </w:rPr>
        <w:t>由资料</w:t>
      </w:r>
      <w:proofErr w:type="gramEnd"/>
      <w:r>
        <w:rPr>
          <w:rFonts w:ascii="宋体" w:eastAsia="宋体" w:hAnsi="宋体" w:cs="Times New Roman"/>
          <w:color w:val="000000" w:themeColor="text1"/>
          <w:kern w:val="0"/>
          <w:szCs w:val="21"/>
        </w:rPr>
        <w:t>移交人和接收人分别签名，必要时加盖单位的印章。</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承包人迟延提交结算报告的，发包人完成审核结算报告的时间相应顺延。由于结算报告存在错误或不完整而退回承包人修改或补充的，发包人完成审核结算报告的时间从收到修改或补充的结算报告后重新</w:t>
      </w:r>
      <w:r>
        <w:rPr>
          <w:rFonts w:ascii="宋体" w:eastAsia="宋体" w:hAnsi="宋体" w:cs="Times New Roman"/>
          <w:color w:val="000000" w:themeColor="text1"/>
          <w:kern w:val="0"/>
          <w:szCs w:val="21"/>
        </w:rPr>
        <w:lastRenderedPageBreak/>
        <w:t>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承包人提交的结算报告虽有错误或不完整，但其中有部分手续齐全并可以单独结算的，发包人可就该部分先行审核。</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由于承包人未按发包人要求及时报审结算资料或报送资料不齐全、不完整引起的结算滞后或影响尾款支付，应由承包人负责，承包人所主张的材</w:t>
      </w:r>
      <w:r>
        <w:rPr>
          <w:rFonts w:ascii="宋体" w:eastAsia="宋体" w:hAnsi="宋体" w:cs="Times New Roman"/>
          <w:color w:val="000000" w:themeColor="text1"/>
          <w:kern w:val="0"/>
          <w:szCs w:val="21"/>
        </w:rPr>
        <w:t>料款、人工工资等申请将不被接受；且承包人不能以此理由不支付材料款、劳务工资。结算审核过程中，发包人及监理单位有权向承包人提出核实意见</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包括进一步补充资料和修改结算文件</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根据项目建设的实际需要，发包人有权要求与承包人按招标文件提供的格式签订工程结算工作协议书，双方严格按照工程结算工作协议书的约定进行工程结算，承包人必须无条件服从。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最终竣工结算资料经发包人复核无误的，发包人、监理单位、承包人予以认可。若承包人不按工程结算工作协议书的约定配合结算审核工作以至工程结算迟迟不能定案，或承包人对发</w:t>
      </w:r>
      <w:r>
        <w:rPr>
          <w:rFonts w:ascii="宋体" w:eastAsia="宋体" w:hAnsi="宋体" w:cs="Times New Roman"/>
          <w:color w:val="000000" w:themeColor="text1"/>
          <w:kern w:val="0"/>
          <w:szCs w:val="21"/>
        </w:rPr>
        <w:t>包人的审核结果拒不确认，在规定时间内又提不出正确理由时，则最终的审核结果由发包人和监理单位、造价咨询单位共同盖章确认即可。</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(13)</w:t>
      </w:r>
      <w:r>
        <w:rPr>
          <w:rFonts w:ascii="宋体" w:eastAsia="宋体" w:hAnsi="宋体" w:cs="Times New Roman"/>
          <w:color w:val="000000" w:themeColor="text1"/>
          <w:kern w:val="0"/>
          <w:szCs w:val="21"/>
        </w:rPr>
        <w:t>其他要求</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a</w:t>
      </w:r>
      <w:r>
        <w:rPr>
          <w:rFonts w:ascii="宋体" w:eastAsia="宋体" w:hAnsi="宋体" w:cs="Times New Roman"/>
          <w:color w:val="000000" w:themeColor="text1"/>
          <w:kern w:val="0"/>
          <w:szCs w:val="21"/>
        </w:rPr>
        <w:t>）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w:t>
      </w:r>
      <w:proofErr w:type="gramStart"/>
      <w:r>
        <w:rPr>
          <w:rFonts w:ascii="宋体" w:eastAsia="宋体" w:hAnsi="宋体" w:cs="Times New Roman"/>
          <w:color w:val="000000" w:themeColor="text1"/>
          <w:kern w:val="0"/>
          <w:szCs w:val="21"/>
        </w:rPr>
        <w:t>担一般</w:t>
      </w:r>
      <w:proofErr w:type="gramEnd"/>
      <w:r>
        <w:rPr>
          <w:rFonts w:ascii="宋体" w:eastAsia="宋体" w:hAnsi="宋体" w:cs="Times New Roman"/>
          <w:color w:val="000000" w:themeColor="text1"/>
          <w:kern w:val="0"/>
          <w:szCs w:val="21"/>
        </w:rPr>
        <w:t>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rPr>
        <w:t>）承包人迟延提交竣工结算报告的，发包人完成</w:t>
      </w:r>
      <w:r>
        <w:rPr>
          <w:rFonts w:ascii="宋体" w:eastAsia="宋体" w:hAnsi="宋体" w:cs="Times New Roman"/>
          <w:color w:val="000000" w:themeColor="text1"/>
          <w:kern w:val="0"/>
          <w:szCs w:val="21"/>
        </w:rPr>
        <w:t>审核相应结算报告的时间相应顺延。由于结算报告存在错误或不完整而退回承包人修改或补充的，发包人完成审核相应结算报告的时间从收到修改或补充的结算报告后重新计算。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c</w:t>
      </w:r>
      <w:r>
        <w:rPr>
          <w:rFonts w:ascii="宋体" w:eastAsia="宋体" w:hAnsi="宋体" w:cs="Times New Roman"/>
          <w:color w:val="000000" w:themeColor="text1"/>
          <w:kern w:val="0"/>
          <w:szCs w:val="21"/>
        </w:rPr>
        <w:t>）承包人提交的竣工结算报告虽有错误或不完整，但其中有部分手续齐全并可以单独结算的，发包人可就该部分先行审核。</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工程结算造价以合同为依据审核结算结果为准。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除合同约定情况外，</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结算价不得超过概算（建安费）。</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 xml:space="preserve">17.6 </w:t>
      </w:r>
      <w:r>
        <w:rPr>
          <w:rFonts w:ascii="宋体" w:eastAsia="宋体" w:hAnsi="宋体" w:cs="Times New Roman"/>
          <w:b/>
          <w:bCs/>
          <w:color w:val="000000" w:themeColor="text1"/>
          <w:kern w:val="0"/>
          <w:sz w:val="22"/>
        </w:rPr>
        <w:t>最终结清</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17.6.1</w:t>
      </w:r>
      <w:r>
        <w:rPr>
          <w:rFonts w:ascii="宋体" w:eastAsia="宋体" w:hAnsi="宋体" w:cs="Times New Roman"/>
          <w:b/>
          <w:bCs/>
          <w:color w:val="000000" w:themeColor="text1"/>
          <w:kern w:val="0"/>
          <w:szCs w:val="21"/>
        </w:rPr>
        <w:t>最终结清申请单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）修改为：保修期满</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年之日起</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天内，承包人向监理人提交最终结清申请单（一式</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份），并提供相关证明材料。</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17.6.2 </w:t>
      </w:r>
      <w:r>
        <w:rPr>
          <w:rFonts w:ascii="宋体" w:eastAsia="宋体" w:hAnsi="宋体" w:cs="Times New Roman"/>
          <w:b/>
          <w:bCs/>
          <w:color w:val="000000" w:themeColor="text1"/>
          <w:kern w:val="0"/>
          <w:szCs w:val="21"/>
        </w:rPr>
        <w:t>最终结清证书和支付时间</w:t>
      </w:r>
    </w:p>
    <w:p w:rsidR="00E101EA" w:rsidRDefault="00584E12">
      <w:pPr>
        <w:spacing w:line="360" w:lineRule="auto"/>
        <w:ind w:firstLineChars="200" w:firstLine="420"/>
        <w:rPr>
          <w:rFonts w:ascii="宋体" w:eastAsia="宋体" w:hAnsi="宋体" w:cs="Times New Roman"/>
          <w:color w:val="000000" w:themeColor="text1"/>
          <w:kern w:val="0"/>
          <w:szCs w:val="18"/>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）修改为：</w:t>
      </w:r>
      <w:r>
        <w:rPr>
          <w:rFonts w:ascii="宋体" w:eastAsia="宋体" w:hAnsi="宋体" w:cs="Times New Roman"/>
          <w:color w:val="000000" w:themeColor="text1"/>
          <w:kern w:val="0"/>
          <w:szCs w:val="18"/>
        </w:rPr>
        <w:t>监理人收到承包人提交的最终结清申请单后的</w:t>
      </w:r>
      <w:r>
        <w:rPr>
          <w:rFonts w:ascii="宋体" w:eastAsia="宋体" w:hAnsi="宋体" w:cs="Times New Roman"/>
          <w:color w:val="000000" w:themeColor="text1"/>
          <w:kern w:val="0"/>
          <w:szCs w:val="18"/>
        </w:rPr>
        <w:t>14</w:t>
      </w:r>
      <w:r>
        <w:rPr>
          <w:rFonts w:ascii="宋体" w:eastAsia="宋体" w:hAnsi="宋体" w:cs="Times New Roman"/>
          <w:color w:val="000000" w:themeColor="text1"/>
          <w:kern w:val="0"/>
          <w:szCs w:val="18"/>
        </w:rPr>
        <w:t>天内，提出</w:t>
      </w:r>
      <w:r>
        <w:rPr>
          <w:rFonts w:ascii="宋体" w:eastAsia="宋体" w:hAnsi="宋体" w:cs="Times New Roman" w:hint="eastAsia"/>
          <w:color w:val="000000" w:themeColor="text1"/>
          <w:kern w:val="0"/>
          <w:szCs w:val="18"/>
        </w:rPr>
        <w:t>发包人</w:t>
      </w:r>
      <w:r>
        <w:rPr>
          <w:rFonts w:ascii="宋体" w:eastAsia="宋体" w:hAnsi="宋体" w:cs="Times New Roman"/>
          <w:color w:val="000000" w:themeColor="text1"/>
          <w:kern w:val="0"/>
          <w:szCs w:val="18"/>
        </w:rPr>
        <w:t>应支付给承包人的价款送发包人审核并抄送承包人。发包人应在审核完毕后向承包人出具最终结清证书。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）修改为：发包人应在监理人出具最终结清证书后，按合同条款</w:t>
      </w:r>
      <w:r>
        <w:rPr>
          <w:rFonts w:ascii="宋体" w:eastAsia="宋体" w:hAnsi="宋体" w:cs="Times New Roman"/>
          <w:b/>
          <w:bCs/>
          <w:color w:val="000000" w:themeColor="text1"/>
          <w:kern w:val="0"/>
          <w:szCs w:val="21"/>
        </w:rPr>
        <w:t>17.3.1</w:t>
      </w:r>
      <w:r>
        <w:rPr>
          <w:rFonts w:ascii="宋体" w:eastAsia="宋体" w:hAnsi="宋体" w:cs="Times New Roman"/>
          <w:b/>
          <w:bCs/>
          <w:color w:val="000000" w:themeColor="text1"/>
          <w:kern w:val="0"/>
          <w:szCs w:val="21"/>
        </w:rPr>
        <w:t>（</w:t>
      </w:r>
      <w:r>
        <w:rPr>
          <w:rFonts w:ascii="宋体" w:eastAsia="宋体" w:hAnsi="宋体" w:cs="Times New Roman"/>
          <w:b/>
          <w:bCs/>
          <w:color w:val="000000" w:themeColor="text1"/>
          <w:kern w:val="0"/>
          <w:szCs w:val="21"/>
        </w:rPr>
        <w:t>3</w:t>
      </w:r>
      <w:r>
        <w:rPr>
          <w:rFonts w:ascii="宋体" w:eastAsia="宋体" w:hAnsi="宋体" w:cs="Times New Roman"/>
          <w:b/>
          <w:bCs/>
          <w:color w:val="000000" w:themeColor="text1"/>
          <w:kern w:val="0"/>
          <w:szCs w:val="21"/>
        </w:rPr>
        <w:t>）款</w:t>
      </w:r>
      <w:r>
        <w:rPr>
          <w:rFonts w:ascii="宋体" w:eastAsia="宋体" w:hAnsi="宋体" w:cs="Times New Roman"/>
          <w:color w:val="000000" w:themeColor="text1"/>
          <w:kern w:val="0"/>
          <w:szCs w:val="21"/>
        </w:rPr>
        <w:t>的规定支付给承包人。</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lastRenderedPageBreak/>
        <w:t>增加：</w:t>
      </w:r>
      <w:r>
        <w:rPr>
          <w:rFonts w:ascii="宋体" w:eastAsia="宋体" w:hAnsi="宋体" w:cs="Times New Roman"/>
          <w:b/>
          <w:bCs/>
          <w:color w:val="000000" w:themeColor="text1"/>
          <w:kern w:val="0"/>
          <w:szCs w:val="21"/>
        </w:rPr>
        <w:t>17.7</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17.7</w:t>
      </w:r>
      <w:r>
        <w:rPr>
          <w:rFonts w:ascii="宋体" w:eastAsia="宋体" w:hAnsi="宋体" w:cs="Times New Roman"/>
          <w:b/>
          <w:bCs/>
          <w:color w:val="000000" w:themeColor="text1"/>
          <w:kern w:val="0"/>
          <w:sz w:val="22"/>
        </w:rPr>
        <w:t>支付管理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17.7.1</w:t>
      </w:r>
      <w:r>
        <w:rPr>
          <w:rFonts w:ascii="宋体" w:eastAsia="宋体" w:hAnsi="宋体" w:cs="Times New Roman"/>
          <w:color w:val="000000" w:themeColor="text1"/>
          <w:kern w:val="0"/>
          <w:szCs w:val="21"/>
        </w:rPr>
        <w:t>承包人工程资金的管理。未经发包人同意，承包人在投标过程中使用的银行名称及账户至完成竣工结算不得变更，若承包人违反上述约定的，发包人有权停止工程款项的拨付直至解除合同，由此造成的一切责任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17.7.2</w:t>
      </w:r>
      <w:r>
        <w:rPr>
          <w:rFonts w:ascii="宋体" w:eastAsia="宋体" w:hAnsi="宋体" w:cs="Times New Roman"/>
          <w:color w:val="000000" w:themeColor="text1"/>
          <w:kern w:val="0"/>
          <w:szCs w:val="21"/>
        </w:rPr>
        <w:t>承包人的所有建设资金（包含但不限于进度款、预付款等），发包人均采用直接转入承包人项目专用账户的拨款方式。承包人须保证实行专款专用，不得转移或用于其他工程。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17.7.3</w:t>
      </w:r>
      <w:r>
        <w:rPr>
          <w:rFonts w:ascii="宋体" w:eastAsia="宋体" w:hAnsi="宋体" w:cs="Times New Roman"/>
          <w:color w:val="000000" w:themeColor="text1"/>
          <w:kern w:val="0"/>
          <w:szCs w:val="21"/>
        </w:rPr>
        <w:t>承包人须按发包人要求上报项目资金使用情况等有利于发包人了解和监控项目资金的财务资料。如经发包人发现承包人的资金未使用于本</w:t>
      </w:r>
      <w:r>
        <w:rPr>
          <w:rFonts w:ascii="宋体" w:eastAsia="宋体" w:hAnsi="宋体" w:cs="Times New Roman"/>
          <w:color w:val="000000" w:themeColor="text1"/>
          <w:kern w:val="0"/>
          <w:szCs w:val="21"/>
        </w:rPr>
        <w:t>项目的建设，发包人可暂停对该承包人的支付，直至承包人改正上述行为。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17.7.4</w:t>
      </w:r>
      <w:r>
        <w:rPr>
          <w:rFonts w:ascii="宋体" w:eastAsia="宋体" w:hAnsi="宋体" w:cs="Times New Roman"/>
          <w:color w:val="000000" w:themeColor="text1"/>
          <w:kern w:val="0"/>
          <w:szCs w:val="21"/>
        </w:rPr>
        <w:t>本合同中涉及的所有应由发包人支付的款项，包括但不限于工程预付款、安全文明施工费、进度款、合同实施过程中发生的工程变更、调整、竣工验收进行的结算、质量保证金、最终</w:t>
      </w:r>
      <w:proofErr w:type="gramStart"/>
      <w:r>
        <w:rPr>
          <w:rFonts w:ascii="宋体" w:eastAsia="宋体" w:hAnsi="宋体" w:cs="Times New Roman"/>
          <w:color w:val="000000" w:themeColor="text1"/>
          <w:kern w:val="0"/>
          <w:szCs w:val="21"/>
        </w:rPr>
        <w:t>清算款</w:t>
      </w:r>
      <w:proofErr w:type="gramEnd"/>
      <w:r>
        <w:rPr>
          <w:rFonts w:ascii="宋体" w:eastAsia="宋体" w:hAnsi="宋体" w:cs="Times New Roman"/>
          <w:color w:val="000000" w:themeColor="text1"/>
          <w:kern w:val="0"/>
          <w:szCs w:val="21"/>
        </w:rPr>
        <w:t>等，除按照上述条款执行以外还应按照发包人相关管理制度执行，最终以发包人审定的结果为准。</w:t>
      </w:r>
    </w:p>
    <w:p w:rsidR="00E101EA" w:rsidRDefault="00584E12">
      <w:pPr>
        <w:spacing w:line="360" w:lineRule="auto"/>
        <w:ind w:firstLineChars="200" w:firstLine="420"/>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1</w:t>
      </w:r>
      <w:r>
        <w:rPr>
          <w:rFonts w:ascii="宋体" w:eastAsia="宋体" w:hAnsi="宋体" w:cs="Times New Roman"/>
          <w:bCs/>
          <w:color w:val="000000" w:themeColor="text1"/>
          <w:kern w:val="0"/>
          <w:szCs w:val="21"/>
        </w:rPr>
        <w:t>7.7.5</w:t>
      </w:r>
      <w:r>
        <w:rPr>
          <w:rFonts w:ascii="宋体" w:eastAsia="宋体" w:hAnsi="宋体" w:cs="Times New Roman" w:hint="eastAsia"/>
          <w:bCs/>
          <w:color w:val="000000" w:themeColor="text1"/>
          <w:kern w:val="0"/>
          <w:szCs w:val="21"/>
        </w:rPr>
        <w:t>承包人应在每次请款时提供抬头为“</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rPr>
        <w:t>”的合法有效的等额的增值税专用发票及其他请款资料，承包人因收取费用所需缴纳的税费，由承包人自行承担，承包人提交的请款资料及发票不符合发包人要求，发包人有权暂停付款，因此而导致付款时间延误的责任由承包人承担。同时，承包人应当保证其所开具的发票的合法性、有效性、真实性，否则由此产生的一切法律责任由承包人承担，同时应当赔偿发包人因此受到的一切损失（包括但不限于直接损失、间接损失、名誉损失和维权费用）。发票在传递至发包人之前，发生丢失、毁损等情况，承包人重新提供发票且自行负担相关费用。开票信息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0"/>
        <w:gridCol w:w="6750"/>
      </w:tblGrid>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公司名称</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税号</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地址</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电话</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开户银行</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银行账号</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税率</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E101EA">
            <w:pPr>
              <w:spacing w:line="360" w:lineRule="auto"/>
              <w:jc w:val="left"/>
              <w:rPr>
                <w:rFonts w:ascii="宋体" w:eastAsia="宋体" w:hAnsi="宋体" w:cs="Times New Roman"/>
                <w:bCs/>
                <w:color w:val="000000" w:themeColor="text1"/>
                <w:kern w:val="0"/>
                <w:szCs w:val="21"/>
              </w:rPr>
            </w:pPr>
          </w:p>
        </w:tc>
      </w:tr>
      <w:tr w:rsidR="00E101EA">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rsidR="00E101EA" w:rsidRDefault="00584E12">
            <w:pPr>
              <w:spacing w:line="360" w:lineRule="auto"/>
              <w:rPr>
                <w:rFonts w:ascii="宋体" w:eastAsia="宋体" w:hAnsi="宋体" w:cs="Times New Roman"/>
                <w:bCs/>
                <w:color w:val="000000" w:themeColor="text1"/>
                <w:kern w:val="0"/>
                <w:szCs w:val="21"/>
              </w:rPr>
            </w:pPr>
            <w:r>
              <w:rPr>
                <w:rFonts w:ascii="宋体" w:eastAsia="宋体" w:hAnsi="宋体" w:cs="Times New Roman" w:hint="eastAsia"/>
                <w:bCs/>
                <w:color w:val="000000" w:themeColor="text1"/>
                <w:kern w:val="0"/>
                <w:szCs w:val="21"/>
              </w:rPr>
              <w:t>发票备注栏</w:t>
            </w:r>
          </w:p>
        </w:tc>
        <w:tc>
          <w:tcPr>
            <w:tcW w:w="3465" w:type="pct"/>
            <w:tcBorders>
              <w:top w:val="single" w:sz="4" w:space="0" w:color="000000"/>
              <w:left w:val="single" w:sz="4" w:space="0" w:color="000000"/>
              <w:bottom w:val="single" w:sz="4" w:space="0" w:color="000000"/>
              <w:right w:val="single" w:sz="4" w:space="0" w:color="000000"/>
            </w:tcBorders>
            <w:vAlign w:val="center"/>
          </w:tcPr>
          <w:p w:rsidR="00E101EA" w:rsidRDefault="00584E12">
            <w:pPr>
              <w:pStyle w:val="aa"/>
              <w:spacing w:line="360" w:lineRule="auto"/>
              <w:rPr>
                <w:rFonts w:hAnsi="宋体"/>
                <w:color w:val="000000" w:themeColor="text1"/>
              </w:rPr>
            </w:pPr>
            <w:r>
              <w:rPr>
                <w:rFonts w:hAnsi="宋体" w:hint="eastAsia"/>
                <w:color w:val="000000" w:themeColor="text1"/>
              </w:rPr>
              <w:t>项目名称：</w:t>
            </w:r>
            <w:r>
              <w:rPr>
                <w:rFonts w:hAnsi="宋体"/>
                <w:color w:val="000000" w:themeColor="text1"/>
              </w:rPr>
              <w:t xml:space="preserve"> </w:t>
            </w:r>
          </w:p>
          <w:p w:rsidR="00E101EA" w:rsidRDefault="00584E12">
            <w:pPr>
              <w:pStyle w:val="aa"/>
              <w:spacing w:line="360" w:lineRule="auto"/>
              <w:rPr>
                <w:rFonts w:hAnsi="宋体"/>
                <w:color w:val="000000" w:themeColor="text1"/>
              </w:rPr>
            </w:pPr>
            <w:r>
              <w:rPr>
                <w:rFonts w:hAnsi="宋体" w:hint="eastAsia"/>
                <w:color w:val="000000" w:themeColor="text1"/>
              </w:rPr>
              <w:t>项目地址：</w:t>
            </w:r>
            <w:r>
              <w:rPr>
                <w:rFonts w:hAnsi="宋体"/>
                <w:color w:val="000000" w:themeColor="text1"/>
              </w:rPr>
              <w:t xml:space="preserve"> </w:t>
            </w:r>
          </w:p>
        </w:tc>
      </w:tr>
    </w:tbl>
    <w:p w:rsidR="00E101EA" w:rsidRDefault="00E101EA">
      <w:pPr>
        <w:pStyle w:val="a8"/>
        <w:spacing w:line="360" w:lineRule="auto"/>
        <w:ind w:firstLineChars="200" w:firstLine="420"/>
        <w:rPr>
          <w:rFonts w:ascii="宋体" w:hAnsi="宋体"/>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17.7.</w:t>
      </w:r>
      <w:r>
        <w:rPr>
          <w:rFonts w:ascii="宋体" w:eastAsia="宋体" w:hAnsi="宋体" w:cs="Times New Roman" w:hint="eastAsia"/>
          <w:color w:val="000000" w:themeColor="text1"/>
          <w:kern w:val="0"/>
          <w:szCs w:val="21"/>
        </w:rPr>
        <w:t>6</w:t>
      </w:r>
      <w:r>
        <w:rPr>
          <w:rFonts w:ascii="宋体" w:eastAsia="宋体" w:hAnsi="宋体" w:cs="Times New Roman"/>
          <w:color w:val="000000" w:themeColor="text1"/>
          <w:kern w:val="0"/>
          <w:szCs w:val="21"/>
        </w:rPr>
        <w:t>发包人按合同规定要求承包人支付违约金</w:t>
      </w:r>
      <w:r>
        <w:rPr>
          <w:rFonts w:ascii="宋体" w:eastAsia="宋体" w:hAnsi="宋体" w:cs="Times New Roman" w:hint="eastAsia"/>
          <w:color w:val="000000" w:themeColor="text1"/>
          <w:kern w:val="0"/>
          <w:szCs w:val="21"/>
        </w:rPr>
        <w:t>、赔偿金、补偿金</w:t>
      </w:r>
      <w:r>
        <w:rPr>
          <w:rFonts w:ascii="宋体" w:eastAsia="宋体" w:hAnsi="宋体" w:cs="Times New Roman"/>
          <w:color w:val="000000" w:themeColor="text1"/>
          <w:kern w:val="0"/>
          <w:szCs w:val="21"/>
        </w:rPr>
        <w:t>，除合同另有规定外，均可从发包人向承包人支付的工程款中暂扣，</w:t>
      </w:r>
      <w:r>
        <w:rPr>
          <w:rFonts w:ascii="宋体" w:eastAsia="宋体" w:hAnsi="宋体" w:cs="Times New Roman"/>
          <w:color w:val="000000" w:themeColor="text1"/>
          <w:kern w:val="0"/>
          <w:szCs w:val="21"/>
          <w:u w:val="single"/>
        </w:rPr>
        <w:t>并导致承包人最终的应得结算价款相应地减少。承包人必须完全接受此条款。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发包人按合同规定向承包人主张的违约金</w:t>
      </w:r>
      <w:r>
        <w:rPr>
          <w:rFonts w:ascii="宋体" w:eastAsia="宋体" w:hAnsi="宋体" w:cs="Times New Roman" w:hint="eastAsia"/>
          <w:color w:val="000000" w:themeColor="text1"/>
          <w:kern w:val="0"/>
          <w:szCs w:val="21"/>
        </w:rPr>
        <w:t>、赔偿金、补偿金</w:t>
      </w:r>
      <w:r>
        <w:rPr>
          <w:rFonts w:ascii="宋体" w:eastAsia="宋体" w:hAnsi="宋体" w:cs="Times New Roman"/>
          <w:color w:val="000000" w:themeColor="text1"/>
          <w:kern w:val="0"/>
          <w:szCs w:val="21"/>
        </w:rPr>
        <w:t>的扣除时间会在发包人认为合适的任意计量</w:t>
      </w:r>
      <w:r>
        <w:rPr>
          <w:rFonts w:ascii="宋体" w:eastAsia="宋体" w:hAnsi="宋体" w:cs="Times New Roman"/>
          <w:color w:val="000000" w:themeColor="text1"/>
          <w:kern w:val="0"/>
          <w:szCs w:val="21"/>
        </w:rPr>
        <w:lastRenderedPageBreak/>
        <w:t>月中扣除。发包人扣除违约金</w:t>
      </w:r>
      <w:r>
        <w:rPr>
          <w:rFonts w:ascii="宋体" w:eastAsia="宋体" w:hAnsi="宋体" w:cs="Times New Roman" w:hint="eastAsia"/>
          <w:color w:val="000000" w:themeColor="text1"/>
          <w:kern w:val="0"/>
          <w:szCs w:val="21"/>
        </w:rPr>
        <w:t>、赔偿金、补偿金</w:t>
      </w:r>
      <w:r>
        <w:rPr>
          <w:rFonts w:ascii="宋体" w:eastAsia="宋体" w:hAnsi="宋体" w:cs="Times New Roman"/>
          <w:color w:val="000000" w:themeColor="text1"/>
          <w:kern w:val="0"/>
          <w:szCs w:val="21"/>
        </w:rPr>
        <w:t>时间的延迟或滞后并不代表对承包人当时各种行为的认可</w:t>
      </w:r>
      <w:r>
        <w:rPr>
          <w:rFonts w:ascii="宋体" w:eastAsia="宋体" w:hAnsi="宋体" w:cs="Times New Roman" w:hint="eastAsia"/>
          <w:color w:val="000000" w:themeColor="text1"/>
          <w:kern w:val="0"/>
          <w:szCs w:val="21"/>
        </w:rPr>
        <w:t>，不代表放弃追究其违约责任等法律责任的权利</w:t>
      </w:r>
      <w:r>
        <w:rPr>
          <w:rFonts w:ascii="宋体" w:eastAsia="宋体" w:hAnsi="宋体" w:cs="Times New Roman"/>
          <w:color w:val="000000" w:themeColor="text1"/>
          <w:kern w:val="0"/>
          <w:szCs w:val="21"/>
        </w:rPr>
        <w:t>。</w:t>
      </w:r>
    </w:p>
    <w:p w:rsidR="00E101EA" w:rsidRDefault="00E101EA">
      <w:pPr>
        <w:spacing w:line="360" w:lineRule="auto"/>
        <w:ind w:firstLineChars="200" w:firstLine="420"/>
        <w:rPr>
          <w:rFonts w:ascii="宋体" w:eastAsia="宋体" w:hAnsi="宋体" w:cs="Times New Roman"/>
          <w:strike/>
          <w:color w:val="000000" w:themeColor="text1"/>
          <w:kern w:val="0"/>
          <w:szCs w:val="2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84" w:name="_Toc10502"/>
      <w:bookmarkStart w:id="1385" w:name="_Toc140222687"/>
      <w:bookmarkStart w:id="1386" w:name="_Toc52183915"/>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18</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竣工试验和竣工验收</w:t>
      </w:r>
      <w:bookmarkEnd w:id="1384"/>
      <w:bookmarkEnd w:id="1385"/>
      <w:bookmarkEnd w:id="1386"/>
      <w:r>
        <w:rPr>
          <w:rFonts w:ascii="宋体" w:eastAsia="宋体" w:hAnsi="宋体" w:cs="Times New Roman"/>
          <w:b/>
          <w:color w:val="000000" w:themeColor="text1"/>
          <w:kern w:val="0"/>
          <w:sz w:val="24"/>
          <w:szCs w:val="24"/>
        </w:rPr>
        <w:t xml:space="preserve"> </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补充如下：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承包人必须采取一切有效措施保证按照合同协议书约定或者发包人根据工程实施情况调整的竣工日期竣工，不得延误，除非发生了以下情形：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）政府或发包人对本合同工程建设项目</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停建、缓建的决定；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）重大设计变更导致本合同工程在规划、使用、功能方面有重大调整；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）非因承包人原因造成关键节点工期延误达到</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天以上；</w:t>
      </w:r>
    </w:p>
    <w:p w:rsidR="00E101EA" w:rsidRDefault="00584E12">
      <w:pPr>
        <w:spacing w:line="360" w:lineRule="auto"/>
        <w:ind w:firstLineChars="200" w:firstLine="420"/>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）其他非因承包人原因造成的竣工日期延误。</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18.3</w:t>
      </w:r>
      <w:r>
        <w:rPr>
          <w:rFonts w:ascii="宋体" w:eastAsia="宋体" w:hAnsi="宋体" w:cs="Times New Roman"/>
          <w:b/>
          <w:color w:val="000000" w:themeColor="text1"/>
          <w:kern w:val="0"/>
          <w:szCs w:val="21"/>
        </w:rPr>
        <w:t>竣工验收</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修改如下：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18.3.1</w:t>
      </w:r>
      <w:r>
        <w:rPr>
          <w:rFonts w:ascii="宋体" w:eastAsia="宋体" w:hAnsi="宋体" w:cs="Times New Roman"/>
          <w:color w:val="000000" w:themeColor="text1"/>
          <w:kern w:val="0"/>
          <w:szCs w:val="21"/>
        </w:rPr>
        <w:t>工程具备竣工验收条件，承包人按国家工程竣工验收有关规定，向发包人提供完整竣工资料（包含竣工图）及竣工验收报告。</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18.3.2</w:t>
      </w:r>
      <w:r>
        <w:rPr>
          <w:rFonts w:ascii="宋体" w:eastAsia="宋体" w:hAnsi="宋体" w:cs="Times New Roman"/>
          <w:color w:val="000000" w:themeColor="text1"/>
          <w:kern w:val="0"/>
          <w:szCs w:val="21"/>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天内组织有关单位进行验收。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18.3.3</w:t>
      </w:r>
      <w:r>
        <w:rPr>
          <w:rFonts w:ascii="宋体" w:eastAsia="宋体" w:hAnsi="宋体" w:cs="Times New Roman"/>
          <w:color w:val="000000" w:themeColor="text1"/>
          <w:kern w:val="0"/>
          <w:szCs w:val="21"/>
        </w:rPr>
        <w:t>发包人应在验收后</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天内给予认可或提出修改意见。承包人按要求修改，并承担由自身原因造成修改的费用。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18.3.4</w:t>
      </w:r>
      <w:r>
        <w:rPr>
          <w:rFonts w:ascii="宋体" w:eastAsia="宋体" w:hAnsi="宋体" w:cs="Times New Roman"/>
          <w:color w:val="000000" w:themeColor="text1"/>
          <w:kern w:val="0"/>
          <w:szCs w:val="21"/>
        </w:rPr>
        <w:t>发包人收到承包人送交的竣工验收报告后</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天内无故不组织验收，或验收后</w:t>
      </w:r>
      <w:r>
        <w:rPr>
          <w:rFonts w:ascii="宋体" w:eastAsia="宋体" w:hAnsi="宋体" w:cs="Times New Roman"/>
          <w:color w:val="000000" w:themeColor="text1"/>
          <w:kern w:val="0"/>
          <w:szCs w:val="21"/>
        </w:rPr>
        <w:t>14</w:t>
      </w:r>
      <w:r>
        <w:rPr>
          <w:rFonts w:ascii="宋体" w:eastAsia="宋体" w:hAnsi="宋体" w:cs="Times New Roman"/>
          <w:color w:val="000000" w:themeColor="text1"/>
          <w:kern w:val="0"/>
          <w:szCs w:val="21"/>
        </w:rPr>
        <w:t>天内不提出修改意见，应向承包人说明原因。</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18.3.5</w:t>
      </w:r>
      <w:r>
        <w:rPr>
          <w:rFonts w:ascii="宋体" w:eastAsia="宋体" w:hAnsi="宋体" w:cs="Times New Roman"/>
          <w:color w:val="000000" w:themeColor="text1"/>
          <w:kern w:val="0"/>
          <w:szCs w:val="21"/>
        </w:rPr>
        <w:t>工程竣工验收通过，承包人送交竣工验收报告的日期为实际竣工日期。</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18.3.6</w:t>
      </w:r>
      <w:r>
        <w:rPr>
          <w:rFonts w:ascii="宋体" w:eastAsia="宋体" w:hAnsi="宋体" w:cs="Times New Roman"/>
          <w:color w:val="000000" w:themeColor="text1"/>
          <w:kern w:val="0"/>
          <w:szCs w:val="21"/>
        </w:rPr>
        <w:t>发包人收到承包人竣工验收报告后</w:t>
      </w:r>
      <w:r>
        <w:rPr>
          <w:rFonts w:ascii="宋体" w:eastAsia="宋体" w:hAnsi="宋体" w:cs="Times New Roman"/>
          <w:color w:val="000000" w:themeColor="text1"/>
          <w:kern w:val="0"/>
          <w:szCs w:val="21"/>
        </w:rPr>
        <w:t>28</w:t>
      </w:r>
      <w:r>
        <w:rPr>
          <w:rFonts w:ascii="宋体" w:eastAsia="宋体" w:hAnsi="宋体" w:cs="Times New Roman"/>
          <w:color w:val="000000" w:themeColor="text1"/>
          <w:kern w:val="0"/>
          <w:szCs w:val="21"/>
        </w:rPr>
        <w:t>天内不组织验收，应向承包人说明原因。</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18.3.7 </w:t>
      </w:r>
      <w:r>
        <w:rPr>
          <w:rFonts w:ascii="宋体" w:eastAsia="宋体" w:hAnsi="宋体" w:cs="Times New Roman"/>
          <w:color w:val="000000" w:themeColor="text1"/>
          <w:kern w:val="0"/>
          <w:szCs w:val="21"/>
        </w:rPr>
        <w:t>中间交工工程的</w:t>
      </w:r>
      <w:proofErr w:type="gramStart"/>
      <w:r>
        <w:rPr>
          <w:rFonts w:ascii="宋体" w:eastAsia="宋体" w:hAnsi="宋体" w:cs="Times New Roman"/>
          <w:color w:val="000000" w:themeColor="text1"/>
          <w:kern w:val="0"/>
          <w:szCs w:val="21"/>
        </w:rPr>
        <w:t>验收按</w:t>
      </w:r>
      <w:proofErr w:type="gramEnd"/>
      <w:r>
        <w:rPr>
          <w:rFonts w:ascii="宋体" w:eastAsia="宋体" w:hAnsi="宋体" w:cs="Times New Roman"/>
          <w:color w:val="000000" w:themeColor="text1"/>
          <w:kern w:val="0"/>
          <w:szCs w:val="21"/>
        </w:rPr>
        <w:t>约定办理。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18.3.8</w:t>
      </w:r>
      <w:r>
        <w:rPr>
          <w:rFonts w:ascii="宋体" w:eastAsia="宋体" w:hAnsi="宋体" w:cs="Times New Roman"/>
          <w:color w:val="000000" w:themeColor="text1"/>
          <w:kern w:val="0"/>
          <w:szCs w:val="21"/>
        </w:rPr>
        <w:t>因特殊原因，发包人要求部分单位工程或工程部位甩项竣工的，双方另行签订甩项竣工协议，明确双方责任和工程价款的支付方法。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18.3.9</w:t>
      </w:r>
      <w:r>
        <w:rPr>
          <w:rFonts w:ascii="宋体" w:eastAsia="宋体" w:hAnsi="宋体" w:cs="Times New Roman"/>
          <w:color w:val="000000" w:themeColor="text1"/>
          <w:kern w:val="0"/>
          <w:szCs w:val="21"/>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竣工验收合格要求为止，并按最后验收合格的日期作为竣工日期，由此产生的一切费用均由承包人负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18.3.10</w:t>
      </w:r>
      <w:r>
        <w:rPr>
          <w:rFonts w:ascii="宋体" w:eastAsia="宋体" w:hAnsi="宋体" w:cs="Times New Roman"/>
          <w:color w:val="000000" w:themeColor="text1"/>
          <w:kern w:val="0"/>
          <w:szCs w:val="21"/>
        </w:rPr>
        <w:t>工程未经竣工验收或竣工验收未通过的，发包人不得使用。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18.3.11</w:t>
      </w:r>
      <w:r>
        <w:rPr>
          <w:rFonts w:ascii="宋体" w:eastAsia="宋体" w:hAnsi="宋体" w:cs="Times New Roman"/>
          <w:color w:val="000000" w:themeColor="text1"/>
          <w:kern w:val="0"/>
          <w:szCs w:val="21"/>
        </w:rPr>
        <w:t>承包人应按如下程序进行竣工资料准备：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承包人绘制竣工图。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lastRenderedPageBreak/>
        <w:t>②</w:t>
      </w:r>
      <w:r>
        <w:rPr>
          <w:rFonts w:ascii="宋体" w:eastAsia="宋体" w:hAnsi="宋体" w:cs="Times New Roman"/>
          <w:color w:val="000000" w:themeColor="text1"/>
          <w:kern w:val="0"/>
          <w:szCs w:val="21"/>
        </w:rPr>
        <w:t>承包人有义务对工程资料按照国家《城市建设档案管理规</w:t>
      </w:r>
      <w:r>
        <w:rPr>
          <w:rFonts w:ascii="宋体" w:eastAsia="宋体" w:hAnsi="宋体" w:cs="Times New Roman"/>
          <w:color w:val="000000" w:themeColor="text1"/>
          <w:kern w:val="0"/>
          <w:szCs w:val="21"/>
        </w:rPr>
        <w:t>定》、《广州市建筑工程档案编制指南（试行）》，以及按照发包人的具体要求进行收集、整理、编制、汇总和管理。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18.3.12</w:t>
      </w:r>
      <w:r>
        <w:rPr>
          <w:rFonts w:ascii="宋体" w:eastAsia="宋体" w:hAnsi="宋体" w:cs="Times New Roman"/>
          <w:color w:val="000000" w:themeColor="text1"/>
          <w:kern w:val="0"/>
          <w:szCs w:val="21"/>
        </w:rPr>
        <w:t>验收依据和标准：施工图纸，图纸说明，设计变更资料和图纸，技术交底及会议纪要，国家颁布的施工验收规范、规定</w:t>
      </w:r>
      <w:r>
        <w:rPr>
          <w:rFonts w:ascii="宋体" w:eastAsia="宋体" w:hAnsi="宋体" w:cs="Times New Roman" w:hint="eastAsia"/>
          <w:color w:val="000000" w:themeColor="text1"/>
          <w:kern w:val="0"/>
          <w:szCs w:val="21"/>
        </w:rPr>
        <w:t>，合同约定</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18.3.13</w:t>
      </w:r>
      <w:r>
        <w:rPr>
          <w:rFonts w:ascii="宋体" w:eastAsia="宋体" w:hAnsi="宋体" w:cs="Times New Roman"/>
          <w:color w:val="000000" w:themeColor="text1"/>
          <w:kern w:val="0"/>
          <w:szCs w:val="21"/>
        </w:rPr>
        <w:t>专业承包和专业分包工程需单独验收的，经承包人预验合格后，属专业承包和专业分包项目的再报监理单位进行监理预验；不属专业承包和专业分包项目的由监理单位进行监理预验，合格后由该专业承包和专业分包单位与专业工程验收管理部门、监理单位、发包人协商确定验收时间，并及时通知</w:t>
      </w:r>
      <w:r>
        <w:rPr>
          <w:rFonts w:ascii="宋体" w:eastAsia="宋体" w:hAnsi="宋体" w:cs="Times New Roman"/>
          <w:color w:val="000000" w:themeColor="text1"/>
          <w:kern w:val="0"/>
          <w:szCs w:val="21"/>
        </w:rPr>
        <w:t>承包人参与验收。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18.3.14</w:t>
      </w:r>
      <w:r>
        <w:rPr>
          <w:rFonts w:ascii="宋体" w:eastAsia="宋体" w:hAnsi="宋体" w:cs="Times New Roman"/>
          <w:color w:val="000000" w:themeColor="text1"/>
          <w:kern w:val="0"/>
          <w:szCs w:val="21"/>
        </w:rPr>
        <w:t>专业承包和专业分包工程不需要办理单独验收的，经承包人预验合格后，属专业承包和专业分包项目的再报监理单位进行监理预验；不属专业承包和专业分包项目的由监理单位进行监理预验，合格后由专业承包和专业分包单位、承包人、施工监理单位、发包人协商验收。</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18.9 </w:t>
      </w:r>
      <w:r>
        <w:rPr>
          <w:rFonts w:ascii="宋体" w:eastAsia="宋体" w:hAnsi="宋体" w:cs="Times New Roman"/>
          <w:b/>
          <w:color w:val="000000" w:themeColor="text1"/>
          <w:kern w:val="0"/>
          <w:sz w:val="22"/>
        </w:rPr>
        <w:t>竣工</w:t>
      </w:r>
      <w:proofErr w:type="gramStart"/>
      <w:r>
        <w:rPr>
          <w:rFonts w:ascii="宋体" w:eastAsia="宋体" w:hAnsi="宋体" w:cs="Times New Roman"/>
          <w:b/>
          <w:color w:val="000000" w:themeColor="text1"/>
          <w:kern w:val="0"/>
          <w:sz w:val="22"/>
        </w:rPr>
        <w:t>后试验</w:t>
      </w:r>
      <w:proofErr w:type="gramEnd"/>
      <w:r>
        <w:rPr>
          <w:rFonts w:ascii="宋体" w:eastAsia="宋体" w:hAnsi="宋体" w:cs="Times New Roman"/>
          <w:b/>
          <w:color w:val="000000" w:themeColor="text1"/>
          <w:kern w:val="0"/>
          <w:sz w:val="22"/>
        </w:rPr>
        <w:t xml:space="preserve"> </w:t>
      </w:r>
      <w:r>
        <w:rPr>
          <w:rFonts w:ascii="宋体" w:eastAsia="宋体" w:hAnsi="宋体" w:cs="Times New Roman"/>
          <w:b/>
          <w:color w:val="000000" w:themeColor="text1"/>
          <w:kern w:val="0"/>
          <w:sz w:val="22"/>
        </w:rPr>
        <w:t>确认为</w:t>
      </w:r>
      <w:r>
        <w:rPr>
          <w:rFonts w:ascii="宋体" w:eastAsia="宋体" w:hAnsi="宋体" w:cs="Times New Roman"/>
          <w:b/>
          <w:color w:val="000000" w:themeColor="text1"/>
          <w:kern w:val="0"/>
          <w:sz w:val="22"/>
        </w:rPr>
        <w:t>B</w:t>
      </w:r>
      <w:r>
        <w:rPr>
          <w:rFonts w:ascii="宋体" w:eastAsia="宋体" w:hAnsi="宋体" w:cs="Times New Roman"/>
          <w:b/>
          <w:color w:val="000000" w:themeColor="text1"/>
          <w:kern w:val="0"/>
          <w:sz w:val="22"/>
        </w:rPr>
        <w:t>款：</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除专用合同条款另有约定外：</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w:t>
      </w:r>
      <w:r>
        <w:rPr>
          <w:rFonts w:ascii="宋体" w:eastAsia="宋体" w:hAnsi="宋体" w:cs="Times New Roman"/>
          <w:b/>
          <w:color w:val="000000" w:themeColor="text1"/>
          <w:kern w:val="0"/>
          <w:szCs w:val="21"/>
        </w:rPr>
        <w:t>1</w:t>
      </w:r>
      <w:r>
        <w:rPr>
          <w:rFonts w:ascii="宋体" w:eastAsia="宋体" w:hAnsi="宋体" w:cs="Times New Roman"/>
          <w:b/>
          <w:color w:val="000000" w:themeColor="text1"/>
          <w:kern w:val="0"/>
          <w:szCs w:val="21"/>
        </w:rPr>
        <w:t>）发包人为竣工</w:t>
      </w:r>
      <w:proofErr w:type="gramStart"/>
      <w:r>
        <w:rPr>
          <w:rFonts w:ascii="宋体" w:eastAsia="宋体" w:hAnsi="宋体" w:cs="Times New Roman"/>
          <w:b/>
          <w:color w:val="000000" w:themeColor="text1"/>
          <w:kern w:val="0"/>
          <w:szCs w:val="21"/>
        </w:rPr>
        <w:t>后试验</w:t>
      </w:r>
      <w:proofErr w:type="gramEnd"/>
      <w:r>
        <w:rPr>
          <w:rFonts w:ascii="宋体" w:eastAsia="宋体" w:hAnsi="宋体" w:cs="Times New Roman"/>
          <w:b/>
          <w:color w:val="000000" w:themeColor="text1"/>
          <w:kern w:val="0"/>
          <w:szCs w:val="21"/>
        </w:rPr>
        <w:t>提供必要的电力、材料、燃料、发包人人员和工程设备；</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w:t>
      </w:r>
      <w:r>
        <w:rPr>
          <w:rFonts w:ascii="宋体" w:eastAsia="宋体" w:hAnsi="宋体" w:cs="Times New Roman"/>
          <w:b/>
          <w:color w:val="000000" w:themeColor="text1"/>
          <w:kern w:val="0"/>
          <w:szCs w:val="21"/>
        </w:rPr>
        <w:t>2</w:t>
      </w:r>
      <w:r>
        <w:rPr>
          <w:rFonts w:ascii="宋体" w:eastAsia="宋体" w:hAnsi="宋体" w:cs="Times New Roman"/>
          <w:b/>
          <w:color w:val="000000" w:themeColor="text1"/>
          <w:kern w:val="0"/>
          <w:szCs w:val="21"/>
        </w:rPr>
        <w:t>）承包人应提供竣工</w:t>
      </w:r>
      <w:proofErr w:type="gramStart"/>
      <w:r>
        <w:rPr>
          <w:rFonts w:ascii="宋体" w:eastAsia="宋体" w:hAnsi="宋体" w:cs="Times New Roman"/>
          <w:b/>
          <w:color w:val="000000" w:themeColor="text1"/>
          <w:kern w:val="0"/>
          <w:szCs w:val="21"/>
        </w:rPr>
        <w:t>后试验</w:t>
      </w:r>
      <w:proofErr w:type="gramEnd"/>
      <w:r>
        <w:rPr>
          <w:rFonts w:ascii="宋体" w:eastAsia="宋体" w:hAnsi="宋体" w:cs="Times New Roman"/>
          <w:b/>
          <w:color w:val="000000" w:themeColor="text1"/>
          <w:kern w:val="0"/>
          <w:szCs w:val="21"/>
        </w:rPr>
        <w:t>所需要的所有其他设备、仪器，以及有资格和经验的工作人员；</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w:t>
      </w:r>
      <w:r>
        <w:rPr>
          <w:rFonts w:ascii="宋体" w:eastAsia="宋体" w:hAnsi="宋体" w:cs="Times New Roman"/>
          <w:b/>
          <w:color w:val="000000" w:themeColor="text1"/>
          <w:kern w:val="0"/>
          <w:szCs w:val="21"/>
        </w:rPr>
        <w:t>3</w:t>
      </w:r>
      <w:r>
        <w:rPr>
          <w:rFonts w:ascii="宋体" w:eastAsia="宋体" w:hAnsi="宋体" w:cs="Times New Roman"/>
          <w:b/>
          <w:color w:val="000000" w:themeColor="text1"/>
          <w:kern w:val="0"/>
          <w:szCs w:val="21"/>
        </w:rPr>
        <w:t>）承包人应在发包人在场的情况下，进行竣工后试验。发包人应提前</w:t>
      </w:r>
      <w:r>
        <w:rPr>
          <w:rFonts w:ascii="宋体" w:eastAsia="宋体" w:hAnsi="宋体" w:cs="Times New Roman"/>
          <w:b/>
          <w:color w:val="000000" w:themeColor="text1"/>
          <w:kern w:val="0"/>
          <w:szCs w:val="21"/>
        </w:rPr>
        <w:t>21</w:t>
      </w:r>
      <w:r>
        <w:rPr>
          <w:rFonts w:ascii="宋体" w:eastAsia="宋体" w:hAnsi="宋体" w:cs="Times New Roman"/>
          <w:b/>
          <w:color w:val="000000" w:themeColor="text1"/>
          <w:kern w:val="0"/>
          <w:szCs w:val="21"/>
        </w:rPr>
        <w:t>天将竣工</w:t>
      </w:r>
      <w:proofErr w:type="gramStart"/>
      <w:r>
        <w:rPr>
          <w:rFonts w:ascii="宋体" w:eastAsia="宋体" w:hAnsi="宋体" w:cs="Times New Roman"/>
          <w:b/>
          <w:color w:val="000000" w:themeColor="text1"/>
          <w:kern w:val="0"/>
          <w:szCs w:val="21"/>
        </w:rPr>
        <w:t>后试验</w:t>
      </w:r>
      <w:proofErr w:type="gramEnd"/>
      <w:r>
        <w:rPr>
          <w:rFonts w:ascii="宋体" w:eastAsia="宋体" w:hAnsi="宋体" w:cs="Times New Roman"/>
          <w:b/>
          <w:color w:val="000000" w:themeColor="text1"/>
          <w:kern w:val="0"/>
          <w:szCs w:val="21"/>
        </w:rPr>
        <w:t>的日期通知承包人。因承包人原因造成某项竣工</w:t>
      </w:r>
      <w:proofErr w:type="gramStart"/>
      <w:r>
        <w:rPr>
          <w:rFonts w:ascii="宋体" w:eastAsia="宋体" w:hAnsi="宋体" w:cs="Times New Roman"/>
          <w:b/>
          <w:color w:val="000000" w:themeColor="text1"/>
          <w:kern w:val="0"/>
          <w:szCs w:val="21"/>
        </w:rPr>
        <w:t>后试验</w:t>
      </w:r>
      <w:proofErr w:type="gramEnd"/>
      <w:r>
        <w:rPr>
          <w:rFonts w:ascii="宋体" w:eastAsia="宋体" w:hAnsi="宋体" w:cs="Times New Roman"/>
          <w:b/>
          <w:color w:val="000000" w:themeColor="text1"/>
          <w:kern w:val="0"/>
          <w:szCs w:val="21"/>
        </w:rPr>
        <w:t>未能通过的，承包人应按照合同的约定进行赔偿，或者承包人提出修复建议，按照发包人指示的合理期限内改正，并承担合同约定的相应责任。</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18.10</w:t>
      </w:r>
      <w:r>
        <w:rPr>
          <w:rFonts w:ascii="宋体" w:eastAsia="宋体" w:hAnsi="宋体" w:cs="Times New Roman" w:hint="eastAsia"/>
          <w:b/>
          <w:color w:val="000000" w:themeColor="text1"/>
          <w:kern w:val="0"/>
          <w:szCs w:val="21"/>
        </w:rPr>
        <w:t>通用条款</w:t>
      </w:r>
      <w:r>
        <w:rPr>
          <w:rFonts w:ascii="宋体" w:eastAsia="宋体" w:hAnsi="宋体" w:cs="Times New Roman" w:hint="eastAsia"/>
          <w:b/>
          <w:color w:val="000000" w:themeColor="text1"/>
          <w:kern w:val="0"/>
          <w:szCs w:val="21"/>
        </w:rPr>
        <w:t>18.10</w:t>
      </w:r>
      <w:r>
        <w:rPr>
          <w:rFonts w:ascii="宋体" w:eastAsia="宋体" w:hAnsi="宋体" w:cs="Times New Roman" w:hint="eastAsia"/>
          <w:b/>
          <w:color w:val="000000" w:themeColor="text1"/>
          <w:kern w:val="0"/>
          <w:szCs w:val="21"/>
        </w:rPr>
        <w:t>修改为：</w:t>
      </w:r>
    </w:p>
    <w:p w:rsidR="00E101EA" w:rsidRDefault="00584E12">
      <w:pPr>
        <w:spacing w:line="360" w:lineRule="auto"/>
        <w:ind w:firstLineChars="200" w:firstLine="442"/>
        <w:rPr>
          <w:rFonts w:ascii="宋体" w:eastAsia="宋体" w:hAnsi="宋体" w:cs="Times New Roman"/>
          <w:b/>
          <w:bCs/>
          <w:color w:val="000000" w:themeColor="text1"/>
          <w:kern w:val="0"/>
          <w:sz w:val="22"/>
        </w:rPr>
      </w:pPr>
      <w:r>
        <w:rPr>
          <w:rFonts w:ascii="宋体" w:eastAsia="宋体" w:hAnsi="宋体" w:cs="Times New Roman"/>
          <w:b/>
          <w:bCs/>
          <w:color w:val="000000" w:themeColor="text1"/>
          <w:kern w:val="0"/>
          <w:sz w:val="22"/>
        </w:rPr>
        <w:t>18.10</w:t>
      </w:r>
      <w:r>
        <w:rPr>
          <w:rFonts w:ascii="宋体" w:eastAsia="宋体" w:hAnsi="宋体" w:cs="Times New Roman"/>
          <w:b/>
          <w:bCs/>
          <w:color w:val="000000" w:themeColor="text1"/>
          <w:kern w:val="0"/>
          <w:sz w:val="22"/>
        </w:rPr>
        <w:t>工程移交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）承包人应于工程竣工验收合格后</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天内按要求提供其总承包工程的相关资料，整理汇编</w:t>
      </w:r>
      <w:proofErr w:type="gramStart"/>
      <w:r>
        <w:rPr>
          <w:rFonts w:ascii="宋体" w:eastAsia="宋体" w:hAnsi="宋体" w:cs="Times New Roman"/>
          <w:color w:val="000000" w:themeColor="text1"/>
          <w:kern w:val="0"/>
          <w:szCs w:val="21"/>
        </w:rPr>
        <w:t>成工程</w:t>
      </w:r>
      <w:proofErr w:type="gramEnd"/>
      <w:r>
        <w:rPr>
          <w:rFonts w:ascii="宋体" w:eastAsia="宋体" w:hAnsi="宋体" w:cs="Times New Roman"/>
          <w:color w:val="000000" w:themeColor="text1"/>
          <w:kern w:val="0"/>
          <w:szCs w:val="21"/>
        </w:rPr>
        <w:t>移交手册，协助发包人尽快熟悉工程项目各部分、各系统的情况，为项目发包人的接收、使用、维护、管理做准备。移交手册包括但不限于以下内容：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工程项目各部分、各系统的工程概况；</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工程项目全部的图纸清单；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工程项目的承包人、主要材料设备供货商清单、联系人及电话；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主要材料设备的数量；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工程、材料、设备的保修书（包括保修内容、期限、联系人、电话等）。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）承包人应在进行工作的同时编写工程项目移交计划，并于工作完成后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w:t>
      </w:r>
      <w:r>
        <w:rPr>
          <w:rFonts w:ascii="宋体" w:eastAsia="宋体" w:hAnsi="宋体" w:cs="Times New Roman"/>
          <w:color w:val="000000" w:themeColor="text1"/>
          <w:kern w:val="0"/>
          <w:szCs w:val="21"/>
        </w:rPr>
        <w:t>内组织发包人、承包人按如下程序进行工程项目移交：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按移交手册的资料清单移交图纸、资料；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按移交手册的数量清单清点主要材料设备的数量；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按移交手册的设计、使用功能说明进行必要的功能性试验（或组织各方参加政府指定机构、第三方检测机构进行的功能性试验）；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lastRenderedPageBreak/>
        <w:t>④</w:t>
      </w:r>
      <w:r>
        <w:rPr>
          <w:rFonts w:ascii="宋体" w:eastAsia="宋体" w:hAnsi="宋体" w:cs="Times New Roman"/>
          <w:color w:val="000000" w:themeColor="text1"/>
          <w:kern w:val="0"/>
          <w:szCs w:val="21"/>
        </w:rPr>
        <w:t>按移交手册的说明进行系统的试运行（或组织各方参加政府指定机构、第三方检测机构进行的功能性试验），测试主要设备的运行参数；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组织发包人、承包人对上述移交过程进行签认；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对移交过程中发现的质量问题进行记录并及时组织责任方进行维修，验收合格后重新组织移交。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应按照国家《城市建设档案管理规定》、《广州市城市建设档案管理办法》和发包人有关整理工程档案的要求，在工程施工期间及时收集、汇总、整理、编制其总承包工程竣工档案，并于工程竣工验收前按广州市建设工程档案整理与移交办法向发包人移交如下竣工档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竣工文件资料、竣工图档案（原件）各一式四份；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与本款</w:t>
      </w:r>
      <w:r>
        <w:rPr>
          <w:rFonts w:ascii="宋体" w:eastAsia="宋体" w:hAnsi="宋体" w:cs="Times New Roman" w:hint="eastAsia"/>
          <w:color w:val="000000" w:themeColor="text1"/>
          <w:kern w:val="0"/>
          <w:szCs w:val="21"/>
        </w:rPr>
        <w:t>①</w:t>
      </w:r>
      <w:r>
        <w:rPr>
          <w:rFonts w:ascii="宋体" w:eastAsia="宋体" w:hAnsi="宋体" w:cs="Times New Roman"/>
          <w:color w:val="000000" w:themeColor="text1"/>
          <w:kern w:val="0"/>
          <w:szCs w:val="21"/>
        </w:rPr>
        <w:t>项内容相同的电子版档案一式二份；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声像档案一式二份。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）承包人移交竣工档案的时限：承包人应于工程竣工验收后</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天内将其总承包工程竣工档案提交工程监理单位审查。经工程监理单位审查合格后，承包人应及</w:t>
      </w:r>
      <w:r>
        <w:rPr>
          <w:rFonts w:ascii="宋体" w:eastAsia="宋体" w:hAnsi="宋体" w:cs="Times New Roman"/>
          <w:color w:val="000000" w:themeColor="text1"/>
          <w:kern w:val="0"/>
          <w:szCs w:val="21"/>
        </w:rPr>
        <w:t>时将竣工档案移交给发包人归档并同时移交有关归档的证明文件。发包人经审查合格的，应在收到竣工档案后</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天内签署档案验收意见；不合格的，要求承包人限期补正，直至合格为止。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）电子版竣工图的编制，以发包人</w:t>
      </w:r>
      <w:r>
        <w:rPr>
          <w:rFonts w:ascii="宋体" w:eastAsia="宋体" w:hAnsi="宋体" w:cs="Times New Roman"/>
          <w:color w:val="000000" w:themeColor="text1"/>
          <w:kern w:val="0"/>
          <w:szCs w:val="18"/>
        </w:rPr>
        <w:t>确认</w:t>
      </w:r>
      <w:r>
        <w:rPr>
          <w:rFonts w:ascii="宋体" w:eastAsia="宋体" w:hAnsi="宋体" w:cs="Times New Roman"/>
          <w:color w:val="000000" w:themeColor="text1"/>
          <w:kern w:val="0"/>
          <w:szCs w:val="21"/>
        </w:rPr>
        <w:t>提供的电子版施工图为基础。承包人在移交竣工档案时，应一并移交发包人</w:t>
      </w:r>
      <w:r>
        <w:rPr>
          <w:rFonts w:ascii="宋体" w:eastAsia="宋体" w:hAnsi="宋体" w:cs="Times New Roman"/>
          <w:color w:val="000000" w:themeColor="text1"/>
          <w:kern w:val="0"/>
          <w:szCs w:val="18"/>
        </w:rPr>
        <w:t>确认</w:t>
      </w:r>
      <w:r>
        <w:rPr>
          <w:rFonts w:ascii="宋体" w:eastAsia="宋体" w:hAnsi="宋体" w:cs="Times New Roman"/>
          <w:color w:val="000000" w:themeColor="text1"/>
          <w:kern w:val="0"/>
          <w:szCs w:val="21"/>
        </w:rPr>
        <w:t>的电子版施工图。</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）电子版施工图和电子版竣工图的知识产权归属发包人所有，非经发包人许可，承包人不得以任何方式复制、备份、转让和利用。否则，由此引起的任何纠纷和责任由承包人承担。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）承包人应督促其工程专业承包和专业分包单位及时做好竣工资料整理工作，</w:t>
      </w:r>
      <w:r>
        <w:rPr>
          <w:rFonts w:ascii="宋体" w:eastAsia="宋体" w:hAnsi="宋体" w:cs="Times New Roman" w:hint="eastAsia"/>
          <w:color w:val="000000" w:themeColor="text1"/>
          <w:kern w:val="0"/>
          <w:szCs w:val="21"/>
        </w:rPr>
        <w:t>要求其</w:t>
      </w:r>
      <w:r>
        <w:rPr>
          <w:rFonts w:ascii="宋体" w:eastAsia="宋体" w:hAnsi="宋体" w:cs="Times New Roman"/>
          <w:color w:val="000000" w:themeColor="text1"/>
          <w:kern w:val="0"/>
          <w:szCs w:val="21"/>
        </w:rPr>
        <w:t>于专业承包和专业分包工程竣工验收后</w:t>
      </w:r>
      <w:r>
        <w:rPr>
          <w:rFonts w:ascii="宋体" w:eastAsia="宋体" w:hAnsi="宋体" w:cs="Times New Roman"/>
          <w:color w:val="000000" w:themeColor="text1"/>
          <w:kern w:val="0"/>
          <w:szCs w:val="21"/>
        </w:rPr>
        <w:t>25</w:t>
      </w:r>
      <w:r>
        <w:rPr>
          <w:rFonts w:ascii="宋体" w:eastAsia="宋体" w:hAnsi="宋体" w:cs="Times New Roman"/>
          <w:color w:val="000000" w:themeColor="text1"/>
          <w:kern w:val="0"/>
          <w:szCs w:val="21"/>
        </w:rPr>
        <w:t>天内将全部档案资料移交给承包人，由承包人汇总、归档，并在承包人移交竣工档案时一并移交。</w:t>
      </w:r>
      <w:r>
        <w:rPr>
          <w:rFonts w:ascii="宋体" w:eastAsia="宋体" w:hAnsi="宋体" w:cs="Times New Roman" w:hint="eastAsia"/>
          <w:color w:val="000000" w:themeColor="text1"/>
          <w:kern w:val="0"/>
          <w:szCs w:val="21"/>
        </w:rPr>
        <w:t>承包人不得以分包人未及时移交资料为由提出任何抗辩或要求推迟向发包人提交任何资料的时间。</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）因承包人的原因致使发包人未能按照国家规定向政府有关部门移交工程竣工档案而受到经济处罚的，由承包人承担全额赔偿责任。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）由承包人先移交给发包人、然后再由发包人移交给项目产权管理单位的工程项目，承包人仍应按发包人的要</w:t>
      </w:r>
      <w:r>
        <w:rPr>
          <w:rFonts w:ascii="宋体" w:eastAsia="宋体" w:hAnsi="宋体" w:cs="Times New Roman"/>
          <w:color w:val="000000" w:themeColor="text1"/>
          <w:kern w:val="0"/>
          <w:szCs w:val="21"/>
        </w:rPr>
        <w:t>求及上述约定予以协助。</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）承包人参与移交或协助移交的所有费用均已包含在合同价款之内。</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87" w:name="_Toc140222688"/>
      <w:bookmarkStart w:id="1388" w:name="_Toc14441"/>
      <w:bookmarkStart w:id="1389" w:name="_Toc52183916"/>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19</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缺陷责任与保修责任</w:t>
      </w:r>
      <w:bookmarkEnd w:id="1387"/>
      <w:bookmarkEnd w:id="1388"/>
      <w:bookmarkEnd w:id="1389"/>
    </w:p>
    <w:p w:rsidR="00E101EA" w:rsidRDefault="00584E12">
      <w:pPr>
        <w:spacing w:line="360" w:lineRule="auto"/>
        <w:ind w:firstLineChars="200" w:firstLine="442"/>
        <w:jc w:val="left"/>
        <w:rPr>
          <w:rFonts w:ascii="宋体" w:eastAsia="宋体" w:hAnsi="宋体" w:cs="Times New Roman"/>
          <w:b/>
          <w:color w:val="000000" w:themeColor="text1"/>
          <w:kern w:val="0"/>
          <w:szCs w:val="21"/>
        </w:rPr>
      </w:pPr>
      <w:r>
        <w:rPr>
          <w:rFonts w:ascii="宋体" w:eastAsia="宋体" w:hAnsi="宋体" w:cs="Times New Roman"/>
          <w:b/>
          <w:color w:val="000000" w:themeColor="text1"/>
          <w:kern w:val="0"/>
          <w:sz w:val="22"/>
        </w:rPr>
        <w:t>19.2</w:t>
      </w:r>
      <w:r>
        <w:rPr>
          <w:rFonts w:ascii="宋体" w:eastAsia="宋体" w:hAnsi="宋体" w:cs="Times New Roman"/>
          <w:b/>
          <w:color w:val="000000" w:themeColor="text1"/>
          <w:kern w:val="0"/>
          <w:sz w:val="22"/>
        </w:rPr>
        <w:t>缺陷责任</w:t>
      </w:r>
      <w:r>
        <w:rPr>
          <w:rFonts w:ascii="宋体" w:eastAsia="宋体" w:hAnsi="宋体" w:cs="Times New Roman"/>
          <w:b/>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b/>
          <w:color w:val="000000" w:themeColor="text1"/>
          <w:kern w:val="0"/>
          <w:szCs w:val="21"/>
        </w:rPr>
      </w:pPr>
      <w:r>
        <w:rPr>
          <w:rFonts w:ascii="宋体" w:eastAsia="宋体" w:hAnsi="宋体" w:cs="Times New Roman"/>
          <w:color w:val="000000" w:themeColor="text1"/>
          <w:kern w:val="0"/>
          <w:szCs w:val="21"/>
        </w:rPr>
        <w:t>补充如下：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19.2.5</w:t>
      </w:r>
      <w:r>
        <w:rPr>
          <w:rFonts w:ascii="宋体" w:eastAsia="宋体" w:hAnsi="宋体" w:cs="Times New Roman"/>
          <w:color w:val="000000" w:themeColor="text1"/>
          <w:kern w:val="0"/>
          <w:szCs w:val="21"/>
        </w:rPr>
        <w:t>渗水、漏水、线路等影响正常办公、生活的情况，承包人应在发包人通知后</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小时内赶到现场并及时进行维修。</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19.2.6</w:t>
      </w:r>
      <w:r>
        <w:rPr>
          <w:rFonts w:ascii="宋体" w:eastAsia="宋体" w:hAnsi="宋体" w:cs="Times New Roman"/>
          <w:color w:val="000000" w:themeColor="text1"/>
          <w:kern w:val="0"/>
          <w:szCs w:val="21"/>
        </w:rPr>
        <w:t>发生紧急抢修事故情况，承包人接到通知，应当立即到达事故现场抢修。</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19.2.7</w:t>
      </w:r>
      <w:r>
        <w:rPr>
          <w:rFonts w:ascii="宋体" w:eastAsia="宋体" w:hAnsi="宋体" w:cs="Times New Roman"/>
          <w:color w:val="000000" w:themeColor="text1"/>
          <w:kern w:val="0"/>
          <w:szCs w:val="21"/>
        </w:rPr>
        <w:t>其它情况，承包人应在发包人通知后</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时内赶到现场并于</w:t>
      </w:r>
      <w:r>
        <w:rPr>
          <w:rFonts w:ascii="宋体" w:eastAsia="宋体" w:hAnsi="宋体" w:cs="Times New Roman"/>
          <w:color w:val="000000" w:themeColor="text1"/>
          <w:kern w:val="0"/>
          <w:szCs w:val="21"/>
        </w:rPr>
        <w:t>48</w:t>
      </w:r>
      <w:r>
        <w:rPr>
          <w:rFonts w:ascii="宋体" w:eastAsia="宋体" w:hAnsi="宋体" w:cs="Times New Roman"/>
          <w:color w:val="000000" w:themeColor="text1"/>
          <w:kern w:val="0"/>
          <w:szCs w:val="21"/>
        </w:rPr>
        <w:t>小时内完成维修。</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19.2.8</w:t>
      </w:r>
      <w:r>
        <w:rPr>
          <w:rFonts w:ascii="宋体" w:eastAsia="宋体" w:hAnsi="宋体" w:cs="Times New Roman"/>
          <w:color w:val="000000" w:themeColor="text1"/>
          <w:kern w:val="0"/>
          <w:szCs w:val="21"/>
        </w:rPr>
        <w:t>承包人负责维修的项目完成后必须经发包人验收签字。</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19.2.9</w:t>
      </w:r>
      <w:r>
        <w:rPr>
          <w:rFonts w:ascii="宋体" w:eastAsia="宋体" w:hAnsi="宋体" w:cs="Times New Roman"/>
          <w:color w:val="000000" w:themeColor="text1"/>
          <w:kern w:val="0"/>
          <w:szCs w:val="21"/>
        </w:rPr>
        <w:t>维修工作完成后，承包人应恢复原状并将施工现场清理干净。</w:t>
      </w:r>
    </w:p>
    <w:p w:rsidR="00E101EA" w:rsidRDefault="00584E12">
      <w:pPr>
        <w:spacing w:line="360" w:lineRule="auto"/>
        <w:ind w:firstLineChars="200" w:firstLine="442"/>
        <w:jc w:val="left"/>
        <w:rPr>
          <w:rFonts w:ascii="宋体" w:eastAsia="宋体" w:hAnsi="宋体" w:cs="Times New Roman"/>
          <w:color w:val="000000" w:themeColor="text1"/>
          <w:kern w:val="0"/>
          <w:sz w:val="22"/>
        </w:rPr>
      </w:pPr>
      <w:r>
        <w:rPr>
          <w:rFonts w:ascii="宋体" w:eastAsia="宋体" w:hAnsi="宋体" w:cs="Times New Roman"/>
          <w:b/>
          <w:color w:val="000000" w:themeColor="text1"/>
          <w:kern w:val="0"/>
          <w:sz w:val="22"/>
        </w:rPr>
        <w:t>19.7</w:t>
      </w:r>
      <w:r>
        <w:rPr>
          <w:rFonts w:ascii="宋体" w:eastAsia="宋体" w:hAnsi="宋体" w:cs="Times New Roman"/>
          <w:b/>
          <w:color w:val="000000" w:themeColor="text1"/>
          <w:kern w:val="0"/>
          <w:sz w:val="22"/>
        </w:rPr>
        <w:t>保修责任</w:t>
      </w:r>
      <w:r>
        <w:rPr>
          <w:rFonts w:ascii="宋体" w:eastAsia="宋体" w:hAnsi="宋体" w:cs="Times New Roman"/>
          <w:color w:val="000000" w:themeColor="text1"/>
          <w:kern w:val="0"/>
          <w:sz w:val="22"/>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补充如下：</w:t>
      </w:r>
      <w:r>
        <w:rPr>
          <w:rFonts w:ascii="宋体" w:eastAsia="宋体" w:hAnsi="宋体" w:cs="Times New Roman"/>
          <w:b/>
          <w:color w:val="000000" w:themeColor="text1"/>
          <w:kern w:val="0"/>
          <w:szCs w:val="21"/>
        </w:rPr>
        <w:t>（工程质量保修书格式详见合同附件）。</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属于保修范围内的项目，在工程质量缺陷保修期内，承包人应在接到保修通知之日后需及时派人修理。</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在工程质量缺陷保修期内，因工程质量缺陷承包人维修一次后，同一部位再出现类似问题，承包人除再次进行维修外，承包人每次每处向</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支付违约金</w:t>
      </w:r>
      <w:r>
        <w:rPr>
          <w:rFonts w:ascii="宋体" w:eastAsia="宋体" w:hAnsi="宋体" w:cs="Times New Roman" w:hint="eastAsia"/>
          <w:color w:val="000000" w:themeColor="text1"/>
          <w:kern w:val="0"/>
          <w:szCs w:val="21"/>
        </w:rPr>
        <w:t>20000</w:t>
      </w:r>
      <w:r>
        <w:rPr>
          <w:rFonts w:ascii="宋体" w:eastAsia="宋体" w:hAnsi="宋体" w:cs="Times New Roman"/>
          <w:color w:val="000000" w:themeColor="text1"/>
          <w:kern w:val="0"/>
          <w:szCs w:val="21"/>
        </w:rPr>
        <w:t>元；若历经两次（含两次）以上维修，仍然不能解决问题，发包人有权委托其他施工单位进行维修，且处理结果无需经承包人确认（发包人将处理情况知会承包人），由此引起的一切费用和责任由承包人负责；</w:t>
      </w:r>
      <w:r>
        <w:rPr>
          <w:rFonts w:ascii="宋体" w:eastAsia="宋体" w:hAnsi="宋体" w:cs="Times New Roman" w:hint="eastAsia"/>
          <w:color w:val="000000" w:themeColor="text1"/>
          <w:kern w:val="0"/>
          <w:szCs w:val="21"/>
        </w:rPr>
        <w:t>若维修过程中给发包人造成损失的，由承包人负责赔偿。</w:t>
      </w:r>
      <w:r>
        <w:rPr>
          <w:rFonts w:ascii="宋体" w:eastAsia="宋体" w:hAnsi="宋体" w:cs="Times New Roman"/>
          <w:color w:val="000000" w:themeColor="text1"/>
          <w:kern w:val="0"/>
          <w:szCs w:val="21"/>
        </w:rPr>
        <w:t>在工程质量缺陷保修期内，承包人违反工程质量缺陷维修时限约定，视为承包人同意发包人处理。发包人委托他方处理，处理结果由发包人签字认可后即行生效，无需承包人确认（发包人将处理情况知会承包人即可），</w:t>
      </w:r>
      <w:r>
        <w:rPr>
          <w:rFonts w:ascii="宋体" w:eastAsia="宋体" w:hAnsi="宋体" w:cs="Times New Roman" w:hint="eastAsia"/>
          <w:color w:val="000000" w:themeColor="text1"/>
          <w:kern w:val="0"/>
          <w:szCs w:val="21"/>
        </w:rPr>
        <w:t>由此所发生的一切费用均按发包人与他方结算价款数，由承包人承担</w:t>
      </w:r>
      <w:r>
        <w:rPr>
          <w:rFonts w:ascii="宋体" w:eastAsia="宋体" w:hAnsi="宋体" w:cs="Times New Roman"/>
          <w:color w:val="000000" w:themeColor="text1"/>
          <w:kern w:val="0"/>
          <w:szCs w:val="21"/>
        </w:rPr>
        <w:t>。发生紧急抢修事故的，承包</w:t>
      </w:r>
      <w:r>
        <w:rPr>
          <w:rFonts w:ascii="宋体" w:eastAsia="宋体" w:hAnsi="宋体" w:cs="Times New Roman"/>
          <w:color w:val="000000" w:themeColor="text1"/>
          <w:kern w:val="0"/>
          <w:szCs w:val="21"/>
        </w:rPr>
        <w:t>人接到事故通知后，应立即到达事故现场抢修。</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补充</w:t>
      </w:r>
      <w:r>
        <w:rPr>
          <w:rFonts w:ascii="宋体" w:eastAsia="宋体" w:hAnsi="宋体" w:cs="Times New Roman"/>
          <w:b/>
          <w:bCs/>
          <w:color w:val="000000" w:themeColor="text1"/>
          <w:kern w:val="0"/>
          <w:szCs w:val="21"/>
        </w:rPr>
        <w:t>19.8</w:t>
      </w:r>
      <w:r>
        <w:rPr>
          <w:rFonts w:ascii="宋体" w:eastAsia="宋体" w:hAnsi="宋体" w:cs="Times New Roman"/>
          <w:b/>
          <w:bCs/>
          <w:color w:val="000000" w:themeColor="text1"/>
          <w:kern w:val="0"/>
          <w:szCs w:val="21"/>
        </w:rPr>
        <w:t>款</w:t>
      </w:r>
    </w:p>
    <w:p w:rsidR="00E101EA" w:rsidRDefault="00584E12">
      <w:pPr>
        <w:spacing w:line="360" w:lineRule="auto"/>
        <w:ind w:firstLineChars="200" w:firstLine="44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 w:val="22"/>
        </w:rPr>
        <w:t>19.8</w:t>
      </w:r>
      <w:r>
        <w:rPr>
          <w:rFonts w:ascii="宋体" w:eastAsia="宋体" w:hAnsi="宋体" w:cs="Times New Roman"/>
          <w:b/>
          <w:bCs/>
          <w:color w:val="000000" w:themeColor="text1"/>
          <w:kern w:val="0"/>
          <w:sz w:val="22"/>
        </w:rPr>
        <w:t>工程质量缺陷保修费用</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在工程保修期内，凡被判定为非使用原因引起、非不可抗力和非第三方造成的工程质量缺陷，均由承包人无条件进行维修，由此给发包人造成损失的，承包人承担全部赔偿责任。</w:t>
      </w:r>
      <w:r>
        <w:rPr>
          <w:rFonts w:ascii="宋体" w:eastAsia="宋体" w:hAnsi="宋体" w:cs="Times New Roman" w:hint="eastAsia"/>
          <w:color w:val="000000" w:themeColor="text1"/>
          <w:kern w:val="0"/>
          <w:szCs w:val="21"/>
        </w:rPr>
        <w:t>保修费用从工程结算款中抵扣，若发生的累计保修费用超过保修费用总额，超过费用仍由承包人支付。</w:t>
      </w:r>
      <w:bookmarkStart w:id="1390" w:name="_Toc52183917"/>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391" w:name="_Toc140222689"/>
      <w:bookmarkStart w:id="1392" w:name="_Toc7790"/>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20</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保险</w:t>
      </w:r>
      <w:bookmarkEnd w:id="1390"/>
      <w:bookmarkEnd w:id="1391"/>
      <w:bookmarkEnd w:id="1392"/>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20.1.1</w:t>
      </w:r>
      <w:r>
        <w:rPr>
          <w:rFonts w:ascii="宋体" w:eastAsia="宋体" w:hAnsi="宋体" w:cs="Times New Roman"/>
          <w:b/>
          <w:bCs/>
          <w:color w:val="000000" w:themeColor="text1"/>
          <w:kern w:val="0"/>
          <w:szCs w:val="21"/>
        </w:rPr>
        <w:t>款</w:t>
      </w:r>
      <w:r>
        <w:rPr>
          <w:rFonts w:ascii="宋体" w:eastAsia="宋体" w:hAnsi="宋体" w:cs="Times New Roman" w:hint="eastAsia"/>
          <w:b/>
          <w:bCs/>
          <w:color w:val="000000" w:themeColor="text1"/>
          <w:kern w:val="0"/>
          <w:szCs w:val="21"/>
        </w:rPr>
        <w:t>补充如下：</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93" w:name="_Toc503856437"/>
      <w:r>
        <w:rPr>
          <w:rFonts w:ascii="宋体" w:eastAsia="宋体" w:hAnsi="宋体" w:cs="Times New Roman"/>
          <w:color w:val="000000" w:themeColor="text1"/>
          <w:kern w:val="0"/>
          <w:szCs w:val="21"/>
        </w:rPr>
        <w:t xml:space="preserve">20.1.1 </w:t>
      </w:r>
      <w:r>
        <w:rPr>
          <w:rFonts w:ascii="宋体" w:eastAsia="宋体" w:hAnsi="宋体" w:cs="Times New Roman"/>
          <w:color w:val="000000" w:themeColor="text1"/>
          <w:kern w:val="0"/>
          <w:szCs w:val="21"/>
        </w:rPr>
        <w:t>投保险种、保险范围、保险金额、保险费率、保险期限的约定：</w:t>
      </w:r>
      <w:bookmarkEnd w:id="1393"/>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94" w:name="_Toc503856438"/>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）承包人必须依法严格履行为职工和从业人员办理意外伤害保险的法定义务，为施工期间指定的工作和生活区域内从事与建筑施工直接相关工作的作业人员和管理人员办理</w:t>
      </w:r>
      <w:r>
        <w:rPr>
          <w:rFonts w:ascii="宋体" w:eastAsia="宋体" w:hAnsi="宋体" w:cs="Times New Roman" w:hint="eastAsia"/>
          <w:color w:val="000000" w:themeColor="text1"/>
          <w:kern w:val="0"/>
          <w:szCs w:val="21"/>
        </w:rPr>
        <w:t>建筑意外伤害保险</w:t>
      </w:r>
      <w:r>
        <w:rPr>
          <w:rFonts w:ascii="宋体" w:eastAsia="宋体" w:hAnsi="宋体" w:cs="Times New Roman"/>
          <w:color w:val="000000" w:themeColor="text1"/>
          <w:kern w:val="0"/>
          <w:szCs w:val="21"/>
        </w:rPr>
        <w:t>，费用包含在合同总价中。</w:t>
      </w:r>
      <w:bookmarkEnd w:id="1394"/>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95" w:name="_Toc503856439"/>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）建设工程</w:t>
      </w:r>
      <w:r>
        <w:rPr>
          <w:rFonts w:ascii="宋体" w:eastAsia="宋体" w:hAnsi="宋体" w:cs="Times New Roman" w:hint="eastAsia"/>
          <w:color w:val="000000" w:themeColor="text1"/>
          <w:kern w:val="0"/>
          <w:szCs w:val="21"/>
        </w:rPr>
        <w:t>意外伤害保险费</w:t>
      </w:r>
      <w:r>
        <w:rPr>
          <w:rFonts w:ascii="宋体" w:eastAsia="宋体" w:hAnsi="宋体" w:cs="Times New Roman"/>
          <w:color w:val="000000" w:themeColor="text1"/>
          <w:kern w:val="0"/>
          <w:szCs w:val="21"/>
        </w:rPr>
        <w:t>由承包人代收代支，列入建筑安装工程费用，单列归入</w:t>
      </w:r>
      <w:proofErr w:type="gramStart"/>
      <w:r>
        <w:rPr>
          <w:rFonts w:ascii="宋体" w:eastAsia="宋体" w:hAnsi="宋体" w:cs="Times New Roman"/>
          <w:color w:val="000000" w:themeColor="text1"/>
          <w:kern w:val="0"/>
          <w:szCs w:val="21"/>
        </w:rPr>
        <w:t>规</w:t>
      </w:r>
      <w:proofErr w:type="gramEnd"/>
      <w:r>
        <w:rPr>
          <w:rFonts w:ascii="宋体" w:eastAsia="宋体" w:hAnsi="宋体" w:cs="Times New Roman"/>
          <w:color w:val="000000" w:themeColor="text1"/>
          <w:kern w:val="0"/>
          <w:szCs w:val="21"/>
        </w:rPr>
        <w:t>费项下，专款专用。承包人不得以任何理由向被保险人摊派或变相摊派保险费。费用包含在合同总价中。</w:t>
      </w:r>
      <w:bookmarkEnd w:id="1395"/>
    </w:p>
    <w:p w:rsidR="00E101EA" w:rsidRDefault="00584E12">
      <w:pPr>
        <w:spacing w:after="120"/>
        <w:ind w:firstLineChars="200" w:firstLine="420"/>
        <w:rPr>
          <w:rFonts w:ascii="宋体" w:eastAsia="宋体" w:hAnsi="宋体" w:cs="Times New Roman"/>
          <w:color w:val="000000" w:themeColor="text1"/>
          <w:szCs w:val="21"/>
        </w:rPr>
      </w:pPr>
      <w:bookmarkStart w:id="1396" w:name="_Toc503856440"/>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3</w:t>
      </w:r>
      <w:r>
        <w:rPr>
          <w:rFonts w:ascii="宋体" w:eastAsia="宋体" w:hAnsi="宋体" w:cs="Times New Roman" w:hint="eastAsia"/>
          <w:color w:val="000000" w:themeColor="text1"/>
          <w:szCs w:val="21"/>
        </w:rPr>
        <w:t>）承包人应依法为本合同工</w:t>
      </w:r>
      <w:proofErr w:type="gramStart"/>
      <w:r>
        <w:rPr>
          <w:rFonts w:ascii="宋体" w:eastAsia="宋体" w:hAnsi="宋体" w:cs="Times New Roman" w:hint="eastAsia"/>
          <w:color w:val="000000" w:themeColor="text1"/>
          <w:szCs w:val="21"/>
        </w:rPr>
        <w:t>程购买</w:t>
      </w:r>
      <w:proofErr w:type="gramEnd"/>
      <w:r>
        <w:rPr>
          <w:rFonts w:ascii="宋体" w:eastAsia="宋体" w:hAnsi="宋体" w:cs="Times New Roman" w:hint="eastAsia"/>
          <w:color w:val="000000" w:themeColor="text1"/>
          <w:szCs w:val="21"/>
        </w:rPr>
        <w:t>保险。</w:t>
      </w:r>
      <w:bookmarkEnd w:id="1396"/>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97" w:name="_Toc503856441"/>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color w:val="000000" w:themeColor="text1"/>
          <w:kern w:val="0"/>
          <w:szCs w:val="21"/>
        </w:rPr>
        <w:t>）其他保险按通用条款约定执行。</w:t>
      </w:r>
      <w:bookmarkEnd w:id="1397"/>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 xml:space="preserve">20.4 </w:t>
      </w:r>
      <w:r>
        <w:rPr>
          <w:rFonts w:ascii="宋体" w:eastAsia="宋体" w:hAnsi="宋体" w:cs="Times New Roman" w:hint="eastAsia"/>
          <w:b/>
          <w:bCs/>
          <w:color w:val="000000" w:themeColor="text1"/>
          <w:kern w:val="0"/>
          <w:szCs w:val="21"/>
        </w:rPr>
        <w:t>其他保险</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 xml:space="preserve">   </w:t>
      </w:r>
      <w:r>
        <w:rPr>
          <w:rFonts w:ascii="宋体" w:eastAsia="宋体" w:hAnsi="宋体" w:cs="Times New Roman" w:hint="eastAsia"/>
          <w:b/>
          <w:bCs/>
          <w:color w:val="000000" w:themeColor="text1"/>
          <w:kern w:val="0"/>
          <w:szCs w:val="21"/>
        </w:rPr>
        <w:t>修改如下：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承包人应为其施工设备、进场的材料和工程设备等办理保险。同时，开工前承包人应当足额投保</w:t>
      </w:r>
      <w:bookmarkStart w:id="1398" w:name="_Hlk104369168"/>
      <w:r>
        <w:rPr>
          <w:rFonts w:ascii="宋体" w:eastAsia="宋体" w:hAnsi="宋体" w:cs="Times New Roman" w:hint="eastAsia"/>
          <w:color w:val="000000" w:themeColor="text1"/>
          <w:kern w:val="0"/>
          <w:szCs w:val="21"/>
        </w:rPr>
        <w:t>安全生产责任保险</w:t>
      </w:r>
      <w:bookmarkEnd w:id="1398"/>
      <w:r>
        <w:rPr>
          <w:rFonts w:ascii="宋体" w:eastAsia="宋体" w:hAnsi="宋体" w:cs="Times New Roman" w:hint="eastAsia"/>
          <w:color w:val="000000" w:themeColor="text1"/>
          <w:kern w:val="0"/>
          <w:szCs w:val="21"/>
        </w:rPr>
        <w:t>，且该保险保障场所应完整包含本项目工程范围，合同价视作已含该项费用。承包人未按规定足</w:t>
      </w:r>
      <w:r>
        <w:rPr>
          <w:rFonts w:ascii="宋体" w:eastAsia="宋体" w:hAnsi="宋体" w:cs="Times New Roman" w:hint="eastAsia"/>
          <w:color w:val="000000" w:themeColor="text1"/>
          <w:kern w:val="0"/>
          <w:szCs w:val="21"/>
        </w:rPr>
        <w:lastRenderedPageBreak/>
        <w:t>额购买安全生产责任保险，发包人除有权追究承包人的违约责任外，可拒绝其参与后续工程或其他工程投标。</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补充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20.5.7 </w:t>
      </w:r>
      <w:r>
        <w:rPr>
          <w:rFonts w:ascii="宋体" w:eastAsia="宋体" w:hAnsi="宋体" w:cs="Times New Roman" w:hint="eastAsia"/>
          <w:color w:val="000000" w:themeColor="text1"/>
          <w:kern w:val="0"/>
          <w:szCs w:val="21"/>
        </w:rPr>
        <w:t>投保要求未明确约定的处理办法</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对于经约定或法律政策规定（</w:t>
      </w:r>
      <w:proofErr w:type="gramStart"/>
      <w:r>
        <w:rPr>
          <w:rFonts w:ascii="宋体" w:eastAsia="宋体" w:hAnsi="宋体" w:cs="Times New Roman" w:hint="eastAsia"/>
          <w:color w:val="000000" w:themeColor="text1"/>
          <w:kern w:val="0"/>
          <w:szCs w:val="21"/>
        </w:rPr>
        <w:t>含合同</w:t>
      </w:r>
      <w:proofErr w:type="gramEnd"/>
      <w:r>
        <w:rPr>
          <w:rFonts w:ascii="宋体" w:eastAsia="宋体" w:hAnsi="宋体" w:cs="Times New Roman" w:hint="eastAsia"/>
          <w:color w:val="000000" w:themeColor="text1"/>
          <w:kern w:val="0"/>
          <w:szCs w:val="21"/>
        </w:rPr>
        <w:t>履行过程中新施行的法律政策要求）要求承包人应当投保的保险，承包人应当自行及时投保、承担由此产生的一切费用，确保保险在本合同履行过程中持续有效。</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对于</w:t>
      </w:r>
      <w:r>
        <w:rPr>
          <w:rFonts w:ascii="宋体" w:eastAsia="宋体" w:hAnsi="宋体" w:cs="Times New Roman" w:hint="eastAsia"/>
          <w:color w:val="000000" w:themeColor="text1"/>
          <w:kern w:val="0"/>
          <w:szCs w:val="21"/>
        </w:rPr>
        <w:t>各项保险的投保要求，专用条款中未明确约定的，以法律政策规定或发包人的要求为准。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20.5.8 </w:t>
      </w:r>
      <w:r>
        <w:rPr>
          <w:rFonts w:ascii="宋体" w:eastAsia="宋体" w:hAnsi="宋体" w:cs="Times New Roman" w:hint="eastAsia"/>
          <w:color w:val="000000" w:themeColor="text1"/>
          <w:kern w:val="0"/>
          <w:szCs w:val="21"/>
        </w:rPr>
        <w:t>非必需要求办理的保险</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399" w:name="_Hlk104369203"/>
      <w:r>
        <w:rPr>
          <w:rFonts w:ascii="宋体" w:eastAsia="宋体" w:hAnsi="宋体" w:cs="Times New Roman" w:hint="eastAsia"/>
          <w:color w:val="000000" w:themeColor="text1"/>
          <w:kern w:val="0"/>
          <w:szCs w:val="21"/>
        </w:rPr>
        <w:t>非本合同约定、或法律政策规定、或发包人要求承包人应当办理的保险，承包人有权自行拓展投保，但由此产生的一切费用和法律责任由承包人自行承担。</w:t>
      </w:r>
      <w:bookmarkEnd w:id="1399"/>
    </w:p>
    <w:p w:rsidR="00E101EA" w:rsidRDefault="00584E12">
      <w:pPr>
        <w:keepNext/>
        <w:keepLines/>
        <w:spacing w:line="360" w:lineRule="auto"/>
        <w:outlineLvl w:val="1"/>
        <w:rPr>
          <w:rFonts w:ascii="宋体" w:eastAsia="宋体" w:hAnsi="宋体" w:cs="Times New Roman"/>
          <w:b/>
          <w:color w:val="000000" w:themeColor="text1"/>
          <w:kern w:val="0"/>
          <w:sz w:val="24"/>
          <w:szCs w:val="24"/>
        </w:rPr>
      </w:pPr>
      <w:bookmarkStart w:id="1400" w:name="_Toc52183918"/>
      <w:bookmarkStart w:id="1401" w:name="_Toc140222690"/>
      <w:bookmarkStart w:id="1402" w:name="_Toc19908"/>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21</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不可抗力</w:t>
      </w:r>
      <w:bookmarkEnd w:id="1400"/>
      <w:bookmarkEnd w:id="1401"/>
      <w:bookmarkEnd w:id="1402"/>
      <w:r>
        <w:rPr>
          <w:rFonts w:ascii="宋体" w:eastAsia="宋体" w:hAnsi="宋体" w:cs="Times New Roman"/>
          <w:b/>
          <w:color w:val="000000" w:themeColor="text1"/>
          <w:kern w:val="0"/>
          <w:sz w:val="24"/>
          <w:szCs w:val="24"/>
        </w:rPr>
        <w:t xml:space="preserve">  </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21.1 </w:t>
      </w:r>
      <w:r>
        <w:rPr>
          <w:rFonts w:ascii="宋体" w:eastAsia="宋体" w:hAnsi="宋体" w:cs="Times New Roman"/>
          <w:b/>
          <w:color w:val="000000" w:themeColor="text1"/>
          <w:kern w:val="0"/>
          <w:sz w:val="22"/>
        </w:rPr>
        <w:t>不可抗力的确认</w:t>
      </w:r>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补充如下：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21.1.1 </w:t>
      </w:r>
      <w:r>
        <w:rPr>
          <w:rFonts w:ascii="宋体" w:eastAsia="宋体" w:hAnsi="宋体" w:cs="Times New Roman"/>
          <w:color w:val="000000" w:themeColor="text1"/>
          <w:kern w:val="0"/>
          <w:szCs w:val="21"/>
        </w:rPr>
        <w:t>不可抗力，是指不能预见、不能避免并不能克服，对本合同工程的施工造成重大实质性影响的自然灾害和战争、动乱（不包括承包人内部的任何纠纷和纷争）等事件。政府或者发包人对本合同工程的政策变化、计划的调整，导致本合同工</w:t>
      </w:r>
      <w:proofErr w:type="gramStart"/>
      <w:r>
        <w:rPr>
          <w:rFonts w:ascii="宋体" w:eastAsia="宋体" w:hAnsi="宋体" w:cs="Times New Roman"/>
          <w:color w:val="000000" w:themeColor="text1"/>
          <w:kern w:val="0"/>
          <w:szCs w:val="21"/>
        </w:rPr>
        <w:t>程不能</w:t>
      </w:r>
      <w:proofErr w:type="gramEnd"/>
      <w:r>
        <w:rPr>
          <w:rFonts w:ascii="宋体" w:eastAsia="宋体" w:hAnsi="宋体" w:cs="Times New Roman"/>
          <w:color w:val="000000" w:themeColor="text1"/>
          <w:kern w:val="0"/>
          <w:szCs w:val="21"/>
        </w:rPr>
        <w:t>如期进行，也属不可抗力的范围。自然灾害的范围及其认定方式，按如下约定执行：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）异常天气：仅指</w:t>
      </w:r>
      <w:r>
        <w:rPr>
          <w:rFonts w:ascii="宋体" w:eastAsia="宋体" w:hAnsi="宋体" w:cs="Times New Roman"/>
          <w:color w:val="000000" w:themeColor="text1"/>
          <w:kern w:val="0"/>
          <w:szCs w:val="21"/>
        </w:rPr>
        <w:t xml:space="preserve"> 50 </w:t>
      </w:r>
      <w:r>
        <w:rPr>
          <w:rFonts w:ascii="宋体" w:eastAsia="宋体" w:hAnsi="宋体" w:cs="Times New Roman"/>
          <w:color w:val="000000" w:themeColor="text1"/>
          <w:kern w:val="0"/>
          <w:szCs w:val="21"/>
        </w:rPr>
        <w:t>年（含</w:t>
      </w:r>
      <w:r>
        <w:rPr>
          <w:rFonts w:ascii="宋体" w:eastAsia="宋体" w:hAnsi="宋体" w:cs="Times New Roman"/>
          <w:color w:val="000000" w:themeColor="text1"/>
          <w:kern w:val="0"/>
          <w:szCs w:val="21"/>
        </w:rPr>
        <w:t xml:space="preserve"> 50 </w:t>
      </w:r>
      <w:r>
        <w:rPr>
          <w:rFonts w:ascii="宋体" w:eastAsia="宋体" w:hAnsi="宋体" w:cs="Times New Roman"/>
          <w:color w:val="000000" w:themeColor="text1"/>
          <w:kern w:val="0"/>
          <w:szCs w:val="21"/>
        </w:rPr>
        <w:t>年）一遇以上的洪水或</w:t>
      </w:r>
      <w:r>
        <w:rPr>
          <w:rFonts w:ascii="宋体" w:eastAsia="宋体" w:hAnsi="宋体" w:cs="Times New Roman"/>
          <w:color w:val="000000" w:themeColor="text1"/>
          <w:kern w:val="0"/>
          <w:szCs w:val="21"/>
        </w:rPr>
        <w:t xml:space="preserve"> 24</w:t>
      </w:r>
      <w:r>
        <w:rPr>
          <w:rFonts w:ascii="宋体" w:eastAsia="宋体" w:hAnsi="宋体" w:cs="Times New Roman"/>
          <w:color w:val="000000" w:themeColor="text1"/>
          <w:kern w:val="0"/>
          <w:szCs w:val="21"/>
        </w:rPr>
        <w:t>小时平均风力</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级以上的大风或</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个小时内降雨量为</w:t>
      </w:r>
      <w:r>
        <w:rPr>
          <w:rFonts w:ascii="宋体" w:eastAsia="宋体" w:hAnsi="宋体" w:cs="Times New Roman"/>
          <w:color w:val="000000" w:themeColor="text1"/>
          <w:kern w:val="0"/>
          <w:szCs w:val="21"/>
        </w:rPr>
        <w:t>50 mm</w:t>
      </w:r>
      <w:r>
        <w:rPr>
          <w:rFonts w:ascii="宋体" w:eastAsia="宋体" w:hAnsi="宋体" w:cs="Times New Roman"/>
          <w:color w:val="000000" w:themeColor="text1"/>
          <w:kern w:val="0"/>
          <w:szCs w:val="21"/>
        </w:rPr>
        <w:t>以上的暴雨或</w:t>
      </w:r>
      <w:r>
        <w:rPr>
          <w:rFonts w:ascii="宋体" w:eastAsia="宋体" w:hAnsi="宋体" w:cs="Times New Roman"/>
          <w:color w:val="000000" w:themeColor="text1"/>
          <w:kern w:val="0"/>
          <w:szCs w:val="21"/>
        </w:rPr>
        <w:t>38</w:t>
      </w:r>
      <w:r>
        <w:rPr>
          <w:rFonts w:ascii="宋体" w:eastAsia="宋体" w:hAnsi="宋体" w:cs="Times New Roman"/>
          <w:color w:val="000000" w:themeColor="text1"/>
          <w:kern w:val="0"/>
          <w:szCs w:val="21"/>
        </w:rPr>
        <w:t>摄氏度以上的高温天气。</w:t>
      </w:r>
      <w:r>
        <w:rPr>
          <w:rFonts w:ascii="宋体" w:eastAsia="宋体" w:hAnsi="宋体" w:cs="Times New Roman" w:hint="eastAsia"/>
          <w:color w:val="000000" w:themeColor="text1"/>
          <w:kern w:val="0"/>
          <w:szCs w:val="21"/>
        </w:rPr>
        <w:t>暴雨红色预警信号、高温红色预警信号、雷雨黄色预警信号及台风黄色预警信号及其以上的恶劣气候，直接影响本工程无法正常施工的情形。</w:t>
      </w:r>
      <w:r>
        <w:rPr>
          <w:rFonts w:ascii="宋体" w:eastAsia="宋体" w:hAnsi="宋体" w:cs="Times New Roman"/>
          <w:color w:val="000000" w:themeColor="text1"/>
          <w:kern w:val="0"/>
          <w:szCs w:val="21"/>
        </w:rPr>
        <w:t>因异常天气袭击工地为确保安全而停工的，承包人应于台风、洪水、暴雨、高温天气结束之日起</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日内，向当地气象部门索取工程所在地台风、暴雨天气资料或报告（含气象实况及对此分析的内容），连同施工日志、现场照片办理证据保全，方可认定为是不可抗力。</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）里氏</w:t>
      </w:r>
      <w:r>
        <w:rPr>
          <w:rFonts w:ascii="宋体" w:eastAsia="宋体" w:hAnsi="宋体" w:cs="Times New Roman"/>
          <w:color w:val="000000" w:themeColor="text1"/>
          <w:kern w:val="0"/>
          <w:szCs w:val="21"/>
        </w:rPr>
        <w:t xml:space="preserve"> 5 </w:t>
      </w:r>
      <w:r>
        <w:rPr>
          <w:rFonts w:ascii="宋体" w:eastAsia="宋体" w:hAnsi="宋体" w:cs="Times New Roman"/>
          <w:color w:val="000000" w:themeColor="text1"/>
          <w:kern w:val="0"/>
          <w:szCs w:val="21"/>
        </w:rPr>
        <w:t>级（含</w:t>
      </w:r>
      <w:r>
        <w:rPr>
          <w:rFonts w:ascii="宋体" w:eastAsia="宋体" w:hAnsi="宋体" w:cs="Times New Roman"/>
          <w:color w:val="000000" w:themeColor="text1"/>
          <w:kern w:val="0"/>
          <w:szCs w:val="21"/>
        </w:rPr>
        <w:t xml:space="preserve"> 5 </w:t>
      </w:r>
      <w:r>
        <w:rPr>
          <w:rFonts w:ascii="宋体" w:eastAsia="宋体" w:hAnsi="宋体" w:cs="Times New Roman"/>
          <w:color w:val="000000" w:themeColor="text1"/>
          <w:kern w:val="0"/>
          <w:szCs w:val="21"/>
        </w:rPr>
        <w:t>级）以上的地震以及当地地震部门规定可列入不可抗力的情形。</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）当地卫生部门规定可列入不可抗力、直接影响本工程无法正常施工的</w:t>
      </w:r>
      <w:r>
        <w:rPr>
          <w:rFonts w:ascii="宋体" w:eastAsia="宋体" w:hAnsi="宋体" w:cs="Times New Roman"/>
          <w:color w:val="000000" w:themeColor="text1"/>
          <w:kern w:val="0"/>
          <w:szCs w:val="21"/>
        </w:rPr>
        <w:t>情形；</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）当地建设行政主管部门要求的区域性停工</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由承包人引起的除外</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承包人主张不可抗力的特别约定：承包人</w:t>
      </w:r>
      <w:r>
        <w:rPr>
          <w:rFonts w:ascii="宋体" w:eastAsia="宋体" w:hAnsi="宋体" w:cs="Times New Roman" w:hint="eastAsia"/>
          <w:color w:val="000000" w:themeColor="text1"/>
          <w:kern w:val="0"/>
          <w:szCs w:val="21"/>
        </w:rPr>
        <w:t>需</w:t>
      </w:r>
      <w:r>
        <w:rPr>
          <w:rFonts w:ascii="宋体" w:eastAsia="宋体" w:hAnsi="宋体" w:cs="Times New Roman"/>
          <w:color w:val="000000" w:themeColor="text1"/>
          <w:kern w:val="0"/>
          <w:szCs w:val="21"/>
        </w:rPr>
        <w:t>向有关主管部门索取有关的</w:t>
      </w:r>
      <w:r>
        <w:rPr>
          <w:rFonts w:ascii="宋体" w:eastAsia="宋体" w:hAnsi="宋体" w:cs="Times New Roman" w:hint="eastAsia"/>
          <w:color w:val="000000" w:themeColor="text1"/>
          <w:kern w:val="0"/>
          <w:szCs w:val="21"/>
        </w:rPr>
        <w:t>正式</w:t>
      </w:r>
      <w:r>
        <w:rPr>
          <w:rFonts w:ascii="宋体" w:eastAsia="宋体" w:hAnsi="宋体" w:cs="Times New Roman"/>
          <w:color w:val="000000" w:themeColor="text1"/>
          <w:kern w:val="0"/>
          <w:szCs w:val="21"/>
        </w:rPr>
        <w:t>资料或报告，连同施工日志、</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施工现场照片</w:t>
      </w:r>
      <w:r>
        <w:rPr>
          <w:rFonts w:ascii="宋体" w:eastAsia="宋体" w:hAnsi="宋体" w:cs="Times New Roman" w:hint="eastAsia"/>
          <w:color w:val="000000" w:themeColor="text1"/>
          <w:kern w:val="0"/>
          <w:szCs w:val="21"/>
        </w:rPr>
        <w:t>等</w:t>
      </w:r>
      <w:r>
        <w:rPr>
          <w:rFonts w:ascii="宋体" w:eastAsia="宋体" w:hAnsi="宋体" w:cs="Times New Roman"/>
          <w:color w:val="000000" w:themeColor="text1"/>
          <w:kern w:val="0"/>
          <w:szCs w:val="21"/>
        </w:rPr>
        <w:t>证据保存完整。</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42"/>
        <w:jc w:val="left"/>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 xml:space="preserve">21.3 </w:t>
      </w:r>
      <w:r>
        <w:rPr>
          <w:rFonts w:ascii="宋体" w:eastAsia="宋体" w:hAnsi="宋体" w:cs="Times New Roman"/>
          <w:b/>
          <w:color w:val="000000" w:themeColor="text1"/>
          <w:kern w:val="0"/>
          <w:sz w:val="22"/>
        </w:rPr>
        <w:t>不可抗力后果及处理</w:t>
      </w:r>
      <w:r>
        <w:rPr>
          <w:rFonts w:ascii="宋体" w:eastAsia="宋体" w:hAnsi="宋体" w:cs="Times New Roman"/>
          <w:b/>
          <w:color w:val="000000" w:themeColor="text1"/>
          <w:kern w:val="0"/>
          <w:sz w:val="22"/>
        </w:rPr>
        <w:t xml:space="preserve"> </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补充如下：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因不可抗力引起工程停工的，工期按合同</w:t>
      </w:r>
      <w:r>
        <w:rPr>
          <w:rFonts w:ascii="宋体" w:eastAsia="宋体" w:hAnsi="宋体" w:cs="Times New Roman" w:hint="eastAsia"/>
          <w:color w:val="000000" w:themeColor="text1"/>
          <w:kern w:val="0"/>
          <w:szCs w:val="21"/>
        </w:rPr>
        <w:t>专用</w:t>
      </w:r>
      <w:r>
        <w:rPr>
          <w:rFonts w:ascii="宋体" w:eastAsia="宋体" w:hAnsi="宋体" w:cs="Times New Roman"/>
          <w:color w:val="000000" w:themeColor="text1"/>
          <w:kern w:val="0"/>
          <w:szCs w:val="21"/>
        </w:rPr>
        <w:t>条款第</w:t>
      </w: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条调整。</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2"/>
        <w:jc w:val="left"/>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21.3.1</w:t>
      </w:r>
      <w:r>
        <w:rPr>
          <w:rFonts w:ascii="宋体" w:eastAsia="宋体" w:hAnsi="宋体" w:cs="Times New Roman"/>
          <w:b/>
          <w:bCs/>
          <w:color w:val="000000" w:themeColor="text1"/>
          <w:kern w:val="0"/>
          <w:szCs w:val="21"/>
        </w:rPr>
        <w:t>不可抗力造成损伤的责任</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修改</w:t>
      </w:r>
      <w:r>
        <w:rPr>
          <w:rFonts w:ascii="宋体" w:eastAsia="宋体" w:hAnsi="宋体" w:cs="Times New Roman"/>
          <w:color w:val="000000" w:themeColor="text1"/>
          <w:kern w:val="0"/>
          <w:szCs w:val="21"/>
        </w:rPr>
        <w:t>如下：</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不可抗力导致的人员伤亡、财产损失、费用增加和（或）工期延误等后果，由合同当事人按以下原则</w:t>
      </w:r>
      <w:r>
        <w:rPr>
          <w:rFonts w:ascii="宋体" w:eastAsia="宋体" w:hAnsi="宋体" w:cs="Times New Roman"/>
          <w:color w:val="000000" w:themeColor="text1"/>
          <w:kern w:val="0"/>
          <w:szCs w:val="21"/>
        </w:rPr>
        <w:lastRenderedPageBreak/>
        <w:t>承担：</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永久工程、</w:t>
      </w:r>
      <w:r>
        <w:rPr>
          <w:rFonts w:ascii="宋体" w:eastAsia="宋体" w:hAnsi="宋体" w:cs="Times New Roman"/>
          <w:color w:val="000000" w:themeColor="text1"/>
          <w:kern w:val="0"/>
          <w:szCs w:val="21"/>
        </w:rPr>
        <w:t>因工程损害导致第三方人员伤亡和财产损失，如系在工程竣工验收合格移交给发包人使用</w:t>
      </w:r>
      <w:proofErr w:type="gramStart"/>
      <w:r>
        <w:rPr>
          <w:rFonts w:ascii="宋体" w:eastAsia="宋体" w:hAnsi="宋体" w:cs="Times New Roman"/>
          <w:color w:val="000000" w:themeColor="text1"/>
          <w:kern w:val="0"/>
          <w:szCs w:val="21"/>
        </w:rPr>
        <w:t>前造成</w:t>
      </w:r>
      <w:proofErr w:type="gramEnd"/>
      <w:r>
        <w:rPr>
          <w:rFonts w:ascii="宋体" w:eastAsia="宋体" w:hAnsi="宋体" w:cs="Times New Roman"/>
          <w:color w:val="000000" w:themeColor="text1"/>
          <w:kern w:val="0"/>
          <w:szCs w:val="21"/>
        </w:rPr>
        <w:t>的，费用由承包人承担；如系在工程竣工验收合格移交给发包人使用后发生的，费用由发包人承担</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）运至施工场地用于施工的材料和待安装的设备的损害，属发包人供应的由发包人承担；属承包人采购的由承包人承担</w:t>
      </w:r>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3</w:t>
      </w:r>
      <w:r>
        <w:rPr>
          <w:rFonts w:ascii="宋体" w:eastAsia="宋体" w:hAnsi="宋体" w:cs="Times New Roman"/>
          <w:color w:val="000000" w:themeColor="text1"/>
          <w:kern w:val="0"/>
          <w:szCs w:val="21"/>
        </w:rPr>
        <w:t>）承包人施工设备的损坏由承包人承担；</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4</w:t>
      </w:r>
      <w:r>
        <w:rPr>
          <w:rFonts w:ascii="宋体" w:eastAsia="宋体" w:hAnsi="宋体" w:cs="Times New Roman"/>
          <w:color w:val="000000" w:themeColor="text1"/>
          <w:kern w:val="0"/>
          <w:szCs w:val="21"/>
        </w:rPr>
        <w:t>）发包人和承包人承担各自人员伤亡和财产的损失；</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5</w:t>
      </w:r>
      <w:r>
        <w:rPr>
          <w:rFonts w:ascii="宋体" w:eastAsia="宋体" w:hAnsi="宋体" w:cs="Times New Roman"/>
          <w:color w:val="000000" w:themeColor="text1"/>
          <w:kern w:val="0"/>
          <w:szCs w:val="21"/>
        </w:rPr>
        <w:t>）因不可抗力影响承包人履行合同约定的义务，已经引起或将引起工期延误的，应当顺延工期，由此导致承包人停工的费用损失由承包人承担，停工期间必须支付的工人工资由承包人承担</w:t>
      </w:r>
      <w:proofErr w:type="gramStart"/>
      <w:r>
        <w:rPr>
          <w:rFonts w:ascii="宋体" w:eastAsia="宋体" w:hAnsi="宋体" w:cs="Times New Roman"/>
          <w:color w:val="000000" w:themeColor="text1"/>
          <w:kern w:val="0"/>
          <w:szCs w:val="21"/>
        </w:rPr>
        <w:t>”</w:t>
      </w:r>
      <w:proofErr w:type="gramEnd"/>
      <w:r>
        <w:rPr>
          <w:rFonts w:ascii="宋体" w:eastAsia="宋体" w:hAnsi="宋体" w:cs="Times New Roman" w:hint="eastAsia"/>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6</w:t>
      </w:r>
      <w:r>
        <w:rPr>
          <w:rFonts w:ascii="宋体" w:eastAsia="宋体" w:hAnsi="宋体" w:cs="Times New Roman"/>
          <w:color w:val="000000" w:themeColor="text1"/>
          <w:kern w:val="0"/>
          <w:szCs w:val="21"/>
        </w:rPr>
        <w:t>）因不可抗力引起或将引起工期延误，发包人要求赶工的，由此增加的赶工费用由发包人</w:t>
      </w:r>
      <w:r>
        <w:rPr>
          <w:rFonts w:ascii="宋体" w:eastAsia="宋体" w:hAnsi="宋体" w:cs="Times New Roman" w:hint="eastAsia"/>
          <w:color w:val="000000" w:themeColor="text1"/>
          <w:kern w:val="0"/>
          <w:szCs w:val="21"/>
        </w:rPr>
        <w:t>、承包人协商解决</w:t>
      </w:r>
      <w:r>
        <w:rPr>
          <w:rFonts w:ascii="宋体" w:eastAsia="宋体" w:hAnsi="宋体" w:cs="Times New Roman"/>
          <w:color w:val="000000" w:themeColor="text1"/>
          <w:kern w:val="0"/>
          <w:szCs w:val="21"/>
        </w:rPr>
        <w:t>；</w:t>
      </w: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7</w:t>
      </w:r>
      <w:r>
        <w:rPr>
          <w:rFonts w:ascii="宋体" w:eastAsia="宋体" w:hAnsi="宋体" w:cs="Times New Roman"/>
          <w:color w:val="000000" w:themeColor="text1"/>
          <w:kern w:val="0"/>
          <w:szCs w:val="21"/>
        </w:rPr>
        <w:t>）停工期间，承包人应总监理工程师要求留在施工场地的必要的管理人员及保卫人员的费用由</w:t>
      </w:r>
      <w:r>
        <w:rPr>
          <w:rFonts w:ascii="宋体" w:eastAsia="宋体" w:hAnsi="宋体" w:cs="Times New Roman" w:hint="eastAsia"/>
          <w:color w:val="000000" w:themeColor="text1"/>
          <w:kern w:val="0"/>
          <w:szCs w:val="21"/>
        </w:rPr>
        <w:t>承</w:t>
      </w:r>
      <w:r>
        <w:rPr>
          <w:rFonts w:ascii="宋体" w:eastAsia="宋体" w:hAnsi="宋体" w:cs="Times New Roman"/>
          <w:color w:val="000000" w:themeColor="text1"/>
          <w:kern w:val="0"/>
          <w:szCs w:val="21"/>
        </w:rPr>
        <w:t>包人承担。</w:t>
      </w:r>
    </w:p>
    <w:p w:rsidR="00E101EA" w:rsidRDefault="00E101EA">
      <w:pPr>
        <w:spacing w:line="360" w:lineRule="auto"/>
        <w:ind w:firstLineChars="200" w:firstLine="420"/>
        <w:jc w:val="left"/>
        <w:rPr>
          <w:rFonts w:ascii="宋体" w:eastAsia="宋体" w:hAnsi="宋体" w:cs="Times New Roman"/>
          <w:color w:val="000000" w:themeColor="text1"/>
          <w:kern w:val="0"/>
          <w:szCs w:val="21"/>
        </w:rPr>
      </w:pPr>
    </w:p>
    <w:p w:rsidR="00E101EA" w:rsidRDefault="00584E12">
      <w:pPr>
        <w:spacing w:line="360" w:lineRule="auto"/>
        <w:outlineLvl w:val="1"/>
        <w:rPr>
          <w:rFonts w:ascii="宋体" w:eastAsia="宋体" w:hAnsi="宋体" w:cs="Times New Roman"/>
          <w:color w:val="000000" w:themeColor="text1"/>
          <w:kern w:val="0"/>
          <w:szCs w:val="21"/>
        </w:rPr>
      </w:pPr>
      <w:bookmarkStart w:id="1403" w:name="_Toc52183919"/>
      <w:bookmarkStart w:id="1404" w:name="_Toc140222691"/>
      <w:bookmarkStart w:id="1405" w:name="_Toc454"/>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22</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违约</w:t>
      </w:r>
      <w:bookmarkEnd w:id="1403"/>
      <w:bookmarkEnd w:id="1404"/>
      <w:bookmarkEnd w:id="1405"/>
      <w:r>
        <w:rPr>
          <w:rFonts w:ascii="宋体" w:eastAsia="宋体" w:hAnsi="宋体" w:cs="Times New Roman"/>
          <w:color w:val="000000" w:themeColor="text1"/>
          <w:kern w:val="0"/>
          <w:szCs w:val="21"/>
        </w:rPr>
        <w:t xml:space="preserve"> </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通用条款</w:t>
      </w:r>
      <w:r>
        <w:rPr>
          <w:rFonts w:ascii="宋体" w:eastAsia="宋体" w:hAnsi="宋体" w:cs="Times New Roman" w:hint="eastAsia"/>
          <w:color w:val="000000" w:themeColor="text1"/>
          <w:kern w:val="0"/>
          <w:szCs w:val="21"/>
        </w:rPr>
        <w:t>22</w:t>
      </w:r>
      <w:r>
        <w:rPr>
          <w:rFonts w:ascii="宋体" w:eastAsia="宋体" w:hAnsi="宋体" w:cs="Times New Roman" w:hint="eastAsia"/>
          <w:color w:val="000000" w:themeColor="text1"/>
          <w:kern w:val="0"/>
          <w:szCs w:val="21"/>
        </w:rPr>
        <w:t>条修改如下：</w:t>
      </w:r>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22.1</w:t>
      </w:r>
      <w:r>
        <w:rPr>
          <w:rFonts w:ascii="宋体" w:eastAsia="宋体" w:hAnsi="宋体" w:cs="Times New Roman"/>
          <w:b/>
          <w:color w:val="000000" w:themeColor="text1"/>
          <w:kern w:val="0"/>
          <w:sz w:val="22"/>
        </w:rPr>
        <w:t>设计违约</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22.1.1</w:t>
      </w:r>
      <w:r>
        <w:rPr>
          <w:rFonts w:ascii="宋体" w:eastAsia="宋体" w:hAnsi="宋体" w:cs="Times New Roman"/>
          <w:b/>
          <w:bCs/>
          <w:color w:val="000000" w:themeColor="text1"/>
          <w:kern w:val="0"/>
          <w:szCs w:val="21"/>
        </w:rPr>
        <w:t>发包人违约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）发包人违约给承包人造成损失的，在承包人能够提交足够证据并经查证属实的情况下，发包人应赔偿其直接经济损失。</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22.1.2</w:t>
      </w:r>
      <w:r>
        <w:rPr>
          <w:rFonts w:ascii="宋体" w:eastAsia="宋体" w:hAnsi="宋体" w:cs="Times New Roman"/>
          <w:b/>
          <w:bCs/>
          <w:color w:val="000000" w:themeColor="text1"/>
          <w:kern w:val="0"/>
          <w:szCs w:val="21"/>
        </w:rPr>
        <w:t>承包人的违约责任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406" w:name="_Hlk48574626"/>
      <w:r>
        <w:rPr>
          <w:rFonts w:ascii="宋体" w:eastAsia="宋体" w:hAnsi="宋体" w:cs="Times New Roman"/>
          <w:color w:val="000000" w:themeColor="text1"/>
          <w:kern w:val="0"/>
          <w:szCs w:val="21"/>
        </w:rPr>
        <w:t>若承包人有需要向发包人返还费用</w:t>
      </w:r>
      <w:r>
        <w:rPr>
          <w:rFonts w:ascii="宋体" w:eastAsia="宋体" w:hAnsi="宋体" w:cs="Times New Roman" w:hint="eastAsia"/>
          <w:color w:val="000000" w:themeColor="text1"/>
          <w:kern w:val="0"/>
          <w:szCs w:val="21"/>
        </w:rPr>
        <w:t>、补偿和</w:t>
      </w:r>
      <w:r>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或支付违约金的，发包人有权从应付款项中直接扣除。若不足抵付发包人损失的</w:t>
      </w:r>
      <w:r>
        <w:rPr>
          <w:rFonts w:ascii="宋体" w:eastAsia="宋体" w:hAnsi="宋体" w:cs="Times New Roman" w:hint="eastAsia"/>
          <w:color w:val="000000" w:themeColor="text1"/>
          <w:kern w:val="0"/>
          <w:szCs w:val="21"/>
        </w:rPr>
        <w:t xml:space="preserve">, </w:t>
      </w:r>
      <w:r>
        <w:rPr>
          <w:rFonts w:ascii="宋体" w:eastAsia="宋体" w:hAnsi="宋体" w:cs="Times New Roman" w:hint="eastAsia"/>
          <w:color w:val="000000" w:themeColor="text1"/>
          <w:kern w:val="0"/>
          <w:szCs w:val="21"/>
        </w:rPr>
        <w:t>承包人还应负责赔偿。本合同中约定承包人应当赔偿发包人损失的，该损失均指包括但不限于直接损失、间接损失、名誉损失和律师费等维权费用。</w:t>
      </w:r>
      <w:bookmarkEnd w:id="140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）承包人承担违约责任的方式包括但不限于：</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宋体" w:hint="eastAsia"/>
          <w:b/>
          <w:bCs/>
          <w:color w:val="000000" w:themeColor="text1"/>
          <w:kern w:val="0"/>
          <w:szCs w:val="21"/>
        </w:rPr>
        <w:t>①</w:t>
      </w:r>
      <w:r>
        <w:rPr>
          <w:rFonts w:ascii="宋体" w:eastAsia="宋体" w:hAnsi="宋体" w:cs="Times New Roman"/>
          <w:b/>
          <w:bCs/>
          <w:color w:val="000000" w:themeColor="text1"/>
          <w:kern w:val="0"/>
          <w:szCs w:val="21"/>
        </w:rPr>
        <w:t xml:space="preserve"> </w:t>
      </w:r>
      <w:r>
        <w:rPr>
          <w:rFonts w:ascii="宋体" w:eastAsia="宋体" w:hAnsi="宋体" w:cs="Times New Roman"/>
          <w:b/>
          <w:bCs/>
          <w:color w:val="000000" w:themeColor="text1"/>
          <w:kern w:val="0"/>
          <w:szCs w:val="21"/>
        </w:rPr>
        <w:t>一般违约责任。</w:t>
      </w:r>
      <w:r>
        <w:rPr>
          <w:rFonts w:ascii="宋体" w:eastAsia="宋体" w:hAnsi="宋体" w:cs="Times New Roman"/>
          <w:color w:val="000000" w:themeColor="text1"/>
          <w:kern w:val="0"/>
          <w:szCs w:val="21"/>
        </w:rPr>
        <w:t>承包人违反本合同关于设计的专用条款的约定须承担</w:t>
      </w:r>
      <w:r>
        <w:rPr>
          <w:rFonts w:ascii="宋体" w:eastAsia="宋体" w:hAnsi="宋体" w:cs="Times New Roman" w:hint="eastAsia"/>
          <w:color w:val="000000" w:themeColor="text1"/>
          <w:kern w:val="0"/>
          <w:szCs w:val="21"/>
        </w:rPr>
        <w:t>一般</w:t>
      </w:r>
      <w:r>
        <w:rPr>
          <w:rFonts w:ascii="宋体" w:eastAsia="宋体" w:hAnsi="宋体" w:cs="Times New Roman"/>
          <w:color w:val="000000" w:themeColor="text1"/>
          <w:kern w:val="0"/>
          <w:szCs w:val="21"/>
        </w:rPr>
        <w:t>违约责任时，</w:t>
      </w:r>
      <w:r>
        <w:rPr>
          <w:rFonts w:ascii="宋体" w:eastAsia="宋体" w:hAnsi="宋体" w:cs="Times New Roman" w:hint="eastAsia"/>
          <w:color w:val="000000" w:themeColor="text1"/>
          <w:kern w:val="0"/>
          <w:szCs w:val="21"/>
        </w:rPr>
        <w:t>除本合同另有约定外，</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hint="eastAsia"/>
          <w:color w:val="000000" w:themeColor="text1"/>
          <w:kern w:val="0"/>
          <w:szCs w:val="21"/>
        </w:rPr>
        <w:t>1</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承包人违反本合同关于设计的专用条款的约定须承担一般违约责任时：</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一般违约责任除了本合同关于勘察设计的专用条款的约定再增加：</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）项目负责人或专业负责人未按发包人要求出席会议（提前</w:t>
      </w:r>
      <w:r>
        <w:rPr>
          <w:rFonts w:ascii="宋体" w:eastAsia="宋体" w:hAnsi="宋体" w:cs="Times New Roman"/>
          <w:color w:val="000000" w:themeColor="text1"/>
          <w:kern w:val="0"/>
          <w:szCs w:val="21"/>
        </w:rPr>
        <w:t>24</w:t>
      </w:r>
      <w:r>
        <w:rPr>
          <w:rFonts w:ascii="宋体" w:eastAsia="宋体" w:hAnsi="宋体" w:cs="Times New Roman"/>
          <w:color w:val="000000" w:themeColor="text1"/>
          <w:kern w:val="0"/>
          <w:szCs w:val="21"/>
        </w:rPr>
        <w:t>小时通知；以</w:t>
      </w:r>
      <w:proofErr w:type="gramStart"/>
      <w:r>
        <w:rPr>
          <w:rFonts w:ascii="宋体" w:eastAsia="宋体" w:hAnsi="宋体" w:cs="Times New Roman"/>
          <w:color w:val="000000" w:themeColor="text1"/>
          <w:kern w:val="0"/>
          <w:szCs w:val="21"/>
        </w:rPr>
        <w:t>书面会议</w:t>
      </w:r>
      <w:proofErr w:type="gramEnd"/>
      <w:r>
        <w:rPr>
          <w:rFonts w:ascii="宋体" w:eastAsia="宋体" w:hAnsi="宋体" w:cs="Times New Roman"/>
          <w:color w:val="000000" w:themeColor="text1"/>
          <w:kern w:val="0"/>
          <w:szCs w:val="21"/>
        </w:rPr>
        <w:t>通知或短信</w:t>
      </w:r>
      <w:proofErr w:type="gramStart"/>
      <w:r>
        <w:rPr>
          <w:rFonts w:ascii="宋体" w:eastAsia="宋体" w:hAnsi="宋体" w:cs="Times New Roman"/>
          <w:color w:val="000000" w:themeColor="text1"/>
          <w:kern w:val="0"/>
          <w:szCs w:val="21"/>
        </w:rPr>
        <w:t>或微信方式</w:t>
      </w:r>
      <w:proofErr w:type="gramEnd"/>
      <w:r>
        <w:rPr>
          <w:rFonts w:ascii="宋体" w:eastAsia="宋体" w:hAnsi="宋体" w:cs="Times New Roman"/>
          <w:color w:val="000000" w:themeColor="text1"/>
          <w:kern w:val="0"/>
          <w:szCs w:val="21"/>
        </w:rPr>
        <w:t>通知）</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）未经发包人同意，合格成果文件提交时间超出合同约定、会议纪要规定或发包人要求提交的时间</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3</w:t>
      </w:r>
      <w:r>
        <w:rPr>
          <w:rFonts w:ascii="宋体" w:eastAsia="宋体" w:hAnsi="宋体" w:cs="Times New Roman"/>
          <w:color w:val="000000" w:themeColor="text1"/>
          <w:kern w:val="0"/>
          <w:szCs w:val="21"/>
        </w:rPr>
        <w:t>）因设计原因造成相关报建资料被规划、建设等主管部门退回累计达到</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）因自身投资控制不力，提交的初步设计概算经第三方造价咨询单位审核后超出中标价</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20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）第三方造价咨询单位编制或审核的施工图预算，因施工图原因造成无法确认的造价与经发包人批复的初步设计概算建安工程费相比大于</w:t>
      </w:r>
      <w:r>
        <w:rPr>
          <w:rFonts w:ascii="宋体" w:eastAsia="宋体" w:hAnsi="宋体" w:cs="Times New Roman"/>
          <w:color w:val="000000" w:themeColor="text1"/>
          <w:kern w:val="0"/>
          <w:szCs w:val="21"/>
        </w:rPr>
        <w:t>3%</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20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）无正当理由且未经发包人同意，采用非标准材料或设备（指在省、市造价管理部门公布的材料设备价格库中无法查询到的尺寸、规格等</w:t>
      </w:r>
      <w:r>
        <w:rPr>
          <w:rFonts w:ascii="宋体" w:eastAsia="宋体" w:hAnsi="宋体" w:cs="Times New Roman"/>
          <w:color w:val="000000" w:themeColor="text1"/>
          <w:kern w:val="0"/>
          <w:szCs w:val="21"/>
        </w:rPr>
        <w:t>，而技术上完全可以被上述价格库中同类材料设备替代的情形），出现一项非标材料或设备按一次一般违约责任计</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2"/>
        <w:rPr>
          <w:rFonts w:ascii="宋体" w:eastAsia="宋体" w:hAnsi="宋体" w:cs="Times New Roman"/>
          <w:color w:val="000000" w:themeColor="text1"/>
          <w:kern w:val="0"/>
          <w:szCs w:val="21"/>
        </w:rPr>
      </w:pPr>
      <w:r>
        <w:rPr>
          <w:rFonts w:ascii="宋体" w:eastAsia="宋体" w:hAnsi="宋体" w:cs="宋体" w:hint="eastAsia"/>
          <w:b/>
          <w:bCs/>
          <w:color w:val="000000" w:themeColor="text1"/>
          <w:kern w:val="0"/>
          <w:szCs w:val="21"/>
        </w:rPr>
        <w:t>②</w:t>
      </w:r>
      <w:r>
        <w:rPr>
          <w:rFonts w:ascii="宋体" w:eastAsia="宋体" w:hAnsi="宋体" w:cs="Times New Roman"/>
          <w:b/>
          <w:bCs/>
          <w:color w:val="000000" w:themeColor="text1"/>
          <w:kern w:val="0"/>
          <w:szCs w:val="21"/>
        </w:rPr>
        <w:t xml:space="preserve"> </w:t>
      </w:r>
      <w:r>
        <w:rPr>
          <w:rFonts w:ascii="宋体" w:eastAsia="宋体" w:hAnsi="宋体" w:cs="Times New Roman"/>
          <w:b/>
          <w:bCs/>
          <w:color w:val="000000" w:themeColor="text1"/>
          <w:kern w:val="0"/>
          <w:szCs w:val="21"/>
        </w:rPr>
        <w:t>严重违约责任。</w:t>
      </w:r>
      <w:r>
        <w:rPr>
          <w:rFonts w:ascii="宋体" w:eastAsia="宋体" w:hAnsi="宋体" w:cs="Times New Roman"/>
          <w:color w:val="000000" w:themeColor="text1"/>
          <w:kern w:val="0"/>
          <w:szCs w:val="21"/>
        </w:rPr>
        <w:t>承包人违反本合同关于设计的专用条款的约定须承担严重违约责任时，</w:t>
      </w:r>
      <w:r>
        <w:rPr>
          <w:rFonts w:ascii="宋体" w:eastAsia="宋体" w:hAnsi="宋体" w:cs="Times New Roman" w:hint="eastAsia"/>
          <w:color w:val="000000" w:themeColor="text1"/>
          <w:kern w:val="0"/>
          <w:szCs w:val="21"/>
        </w:rPr>
        <w:t>除本合同另有约定外，</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严重违约责任除了本合同关于勘察设计的专用条款的约定再增加：</w:t>
      </w:r>
    </w:p>
    <w:p w:rsidR="00E101EA" w:rsidRDefault="00584E12">
      <w:pPr>
        <w:numPr>
          <w:ilvl w:val="0"/>
          <w:numId w:val="12"/>
        </w:num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经发包人审核的初步设计概算</w:t>
      </w:r>
      <w:r>
        <w:rPr>
          <w:rFonts w:ascii="宋体" w:eastAsia="宋体" w:hAnsi="宋体" w:cs="Times New Roman" w:hint="eastAsia"/>
          <w:color w:val="000000" w:themeColor="text1"/>
          <w:kern w:val="0"/>
          <w:szCs w:val="21"/>
        </w:rPr>
        <w:t>（建安费）</w:t>
      </w:r>
      <w:r>
        <w:rPr>
          <w:rFonts w:ascii="宋体" w:eastAsia="宋体" w:hAnsi="宋体" w:cs="Times New Roman"/>
          <w:color w:val="000000" w:themeColor="text1"/>
          <w:kern w:val="0"/>
          <w:szCs w:val="21"/>
        </w:rPr>
        <w:t>超出</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中标价，必须向发包人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）因设计原因造成相关报建资料被规划、建设等主管部门退回累计达到</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次或以上</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）无正当理由且未经发包人同意，擅自改变发改、规划、国土等行政审批部门批准的建设地点、规模、内容、标准等指标及要求</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）未经发包人同意，合格成果文件提交时间超出合同约定、会议纪要规定或发包人要求提交的时间</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天以上</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）第三方造价咨询单位编制或审核的施工图预算，经发包人确认，超出经发包人批复的初步设计概算建安工程费</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20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）第三方造价咨询单位编制或审核的施工图预算，因</w:t>
      </w:r>
      <w:r>
        <w:rPr>
          <w:rFonts w:ascii="宋体" w:eastAsia="宋体" w:hAnsi="宋体" w:cs="Times New Roman"/>
          <w:color w:val="000000" w:themeColor="text1"/>
          <w:kern w:val="0"/>
          <w:szCs w:val="21"/>
        </w:rPr>
        <w:t>施工图原因造成无法确认的造价与经发包人批复的初步设计概算建安工程费相比大于</w:t>
      </w:r>
      <w:r>
        <w:rPr>
          <w:rFonts w:ascii="宋体" w:eastAsia="宋体" w:hAnsi="宋体" w:cs="Times New Roman"/>
          <w:color w:val="000000" w:themeColor="text1"/>
          <w:kern w:val="0"/>
          <w:szCs w:val="21"/>
        </w:rPr>
        <w:t>5%</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400" w:lineRule="exact"/>
        <w:ind w:firstLineChars="200" w:firstLine="422"/>
        <w:rPr>
          <w:rFonts w:ascii="宋体" w:eastAsia="宋体" w:hAnsi="宋体" w:cs="Times New Roman"/>
          <w:color w:val="000000" w:themeColor="text1"/>
          <w:kern w:val="0"/>
          <w:szCs w:val="21"/>
        </w:rPr>
      </w:pPr>
      <w:r>
        <w:rPr>
          <w:rFonts w:ascii="宋体" w:eastAsia="宋体" w:hAnsi="宋体" w:cs="Times New Roman" w:hint="eastAsia"/>
          <w:b/>
          <w:bCs/>
          <w:color w:val="000000" w:themeColor="text1"/>
          <w:kern w:val="0"/>
          <w:szCs w:val="21"/>
        </w:rPr>
        <w:t>③</w:t>
      </w:r>
      <w:r>
        <w:rPr>
          <w:rFonts w:ascii="宋体" w:eastAsia="宋体" w:hAnsi="宋体" w:cs="Times New Roman"/>
          <w:b/>
          <w:bCs/>
          <w:color w:val="000000" w:themeColor="text1"/>
          <w:kern w:val="0"/>
          <w:szCs w:val="21"/>
        </w:rPr>
        <w:t xml:space="preserve"> </w:t>
      </w:r>
      <w:r>
        <w:rPr>
          <w:rFonts w:ascii="宋体" w:eastAsia="宋体" w:hAnsi="宋体" w:cs="Times New Roman"/>
          <w:b/>
          <w:bCs/>
          <w:color w:val="000000" w:themeColor="text1"/>
          <w:kern w:val="0"/>
          <w:szCs w:val="21"/>
        </w:rPr>
        <w:t>赔偿损失。</w:t>
      </w:r>
      <w:r>
        <w:rPr>
          <w:rFonts w:ascii="宋体" w:eastAsia="宋体" w:hAnsi="宋体" w:cs="Times New Roman"/>
          <w:color w:val="000000" w:themeColor="text1"/>
          <w:kern w:val="0"/>
          <w:szCs w:val="21"/>
        </w:rPr>
        <w:t>因承包人原因造成发包人经济损失的，承包人除负责采取补救措施外，应退还损失部分的设计费，并按照承包人在事故中的责任比例向发包人赔偿实际损失，赔偿总额不超过设计费。</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宋体" w:hint="eastAsia"/>
          <w:b/>
          <w:bCs/>
          <w:color w:val="000000" w:themeColor="text1"/>
          <w:kern w:val="0"/>
          <w:szCs w:val="21"/>
        </w:rPr>
        <w:t>④</w:t>
      </w:r>
      <w:r>
        <w:rPr>
          <w:rFonts w:ascii="宋体" w:eastAsia="宋体" w:hAnsi="宋体" w:cs="Times New Roman"/>
          <w:b/>
          <w:bCs/>
          <w:color w:val="000000" w:themeColor="text1"/>
          <w:kern w:val="0"/>
          <w:szCs w:val="21"/>
        </w:rPr>
        <w:t xml:space="preserve"> </w:t>
      </w:r>
      <w:r>
        <w:rPr>
          <w:rFonts w:ascii="宋体" w:eastAsia="宋体" w:hAnsi="宋体" w:cs="Times New Roman"/>
          <w:b/>
          <w:bCs/>
          <w:color w:val="000000" w:themeColor="text1"/>
          <w:kern w:val="0"/>
          <w:szCs w:val="21"/>
        </w:rPr>
        <w:t>部分解除合同。</w:t>
      </w:r>
      <w:r>
        <w:rPr>
          <w:rFonts w:ascii="宋体" w:eastAsia="宋体" w:hAnsi="宋体" w:cs="Times New Roman"/>
          <w:color w:val="000000" w:themeColor="text1"/>
          <w:kern w:val="0"/>
          <w:szCs w:val="21"/>
        </w:rPr>
        <w:t>当承包人违反本合同关于设计的专用条款的约定达到部分解除合同的条件时，发包人有权向承包人发出书面部分解除合同的通知，该通知在送达承包人时即生效。承包人应在该通知生效之日起</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天内向发包人支付本合同设计费</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的违约金，违约金不足以弥补发包人全部损失的，承包人还应予以赔偿。同时，承包人必须在通知生效之日起</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天内停止被解除部分的工作，通知生效之日起</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天内配合发包人完成现场工作和有关资料的交接，所交接资料必须完整且满足发包人要求。承包人无特殊原因未在规定期限内完成交接和离场，或交接资料不完整或不满足发包人要求的，发包人</w:t>
      </w:r>
      <w:r>
        <w:rPr>
          <w:rFonts w:ascii="宋体" w:eastAsia="宋体" w:hAnsi="宋体" w:cs="Times New Roman"/>
          <w:color w:val="000000" w:themeColor="text1"/>
          <w:kern w:val="0"/>
          <w:szCs w:val="21"/>
        </w:rPr>
        <w:t>有权视情况主张全部解除合同。若因承包人拒交或延误交接现场工作和有关资料而引致发包人工期延误及其它方面的损失，承包人必须按发包人的要求赔偿，赔偿总额不超过设计费金额。</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宋体" w:hint="eastAsia"/>
          <w:b/>
          <w:bCs/>
          <w:color w:val="000000" w:themeColor="text1"/>
          <w:kern w:val="0"/>
          <w:szCs w:val="21"/>
        </w:rPr>
        <w:t>⑤</w:t>
      </w:r>
      <w:r>
        <w:rPr>
          <w:rFonts w:ascii="宋体" w:eastAsia="宋体" w:hAnsi="宋体" w:cs="Times New Roman"/>
          <w:b/>
          <w:bCs/>
          <w:color w:val="000000" w:themeColor="text1"/>
          <w:kern w:val="0"/>
          <w:szCs w:val="21"/>
        </w:rPr>
        <w:t xml:space="preserve"> </w:t>
      </w:r>
      <w:r>
        <w:rPr>
          <w:rFonts w:ascii="宋体" w:eastAsia="宋体" w:hAnsi="宋体" w:cs="Times New Roman"/>
          <w:b/>
          <w:bCs/>
          <w:color w:val="000000" w:themeColor="text1"/>
          <w:kern w:val="0"/>
          <w:szCs w:val="21"/>
        </w:rPr>
        <w:t>解除合同。</w:t>
      </w:r>
      <w:r>
        <w:rPr>
          <w:rFonts w:ascii="宋体" w:eastAsia="宋体" w:hAnsi="宋体" w:cs="Times New Roman"/>
          <w:color w:val="000000" w:themeColor="text1"/>
          <w:kern w:val="0"/>
          <w:szCs w:val="21"/>
        </w:rPr>
        <w:t>当承包人违反本合同关于设计的专用条款的约定符合解除合同的条件时，发包人有权向承包人发出书面解除合同的通知，该通知在送达承包人时即生效。给发包人造成损失的，承包人应赔偿发包</w:t>
      </w:r>
      <w:r>
        <w:rPr>
          <w:rFonts w:ascii="宋体" w:eastAsia="宋体" w:hAnsi="宋体" w:cs="Times New Roman"/>
          <w:color w:val="000000" w:themeColor="text1"/>
          <w:kern w:val="0"/>
          <w:szCs w:val="21"/>
        </w:rPr>
        <w:lastRenderedPageBreak/>
        <w:t>人的全部损失。同时，承包人必须在通知生效之日起</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天内停止全部工作，通知生效之日起</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天内配合发包人完成现场工作和有关资料的交接，并于完成交接工作当天内离场。承包人应</w:t>
      </w:r>
      <w:r>
        <w:rPr>
          <w:rFonts w:ascii="宋体" w:eastAsia="宋体" w:hAnsi="宋体" w:cs="Times New Roman"/>
          <w:color w:val="000000" w:themeColor="text1"/>
          <w:kern w:val="0"/>
          <w:szCs w:val="21"/>
        </w:rPr>
        <w:t>保证所移交的资料齐全完整且满足发包人要求，承包人未在规定期限内完成交接和离场或所移交的资料不完整的，引致发包人工期延误和其它方面的损失，发包人有权要求承包人赔偿，赔偿总额不超过设计费。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承包人按本合同关于设计的专用条款约定应</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的违约金和赔偿金应分别计算。违约金累计总额不超过本合同设计费的</w:t>
      </w:r>
      <w:r>
        <w:rPr>
          <w:rFonts w:ascii="宋体" w:eastAsia="宋体" w:hAnsi="宋体" w:cs="Times New Roman"/>
          <w:color w:val="000000" w:themeColor="text1"/>
          <w:kern w:val="0"/>
          <w:szCs w:val="21"/>
        </w:rPr>
        <w:t>30 %</w:t>
      </w:r>
      <w:r>
        <w:rPr>
          <w:rFonts w:ascii="宋体" w:eastAsia="宋体" w:hAnsi="宋体" w:cs="Times New Roman"/>
          <w:color w:val="000000" w:themeColor="text1"/>
          <w:kern w:val="0"/>
          <w:szCs w:val="21"/>
        </w:rPr>
        <w:t>，如违约金不足以弥补给发包人造成的损失的，承包人应赔偿发包人的损失，</w:t>
      </w:r>
      <w:r>
        <w:rPr>
          <w:rFonts w:ascii="宋体" w:eastAsia="宋体" w:hAnsi="宋体" w:cs="Times New Roman" w:hint="eastAsia"/>
          <w:color w:val="000000" w:themeColor="text1"/>
          <w:kern w:val="0"/>
          <w:szCs w:val="21"/>
        </w:rPr>
        <w:t>累计</w:t>
      </w:r>
      <w:r>
        <w:rPr>
          <w:rFonts w:ascii="宋体" w:eastAsia="宋体" w:hAnsi="宋体" w:cs="Times New Roman"/>
          <w:color w:val="000000" w:themeColor="text1"/>
          <w:kern w:val="0"/>
          <w:szCs w:val="21"/>
        </w:rPr>
        <w:t>赔偿总额不超过设计费。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）在本合同有效期内，承包人承担一般违约责任累计达</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次的，另行追加严重违约责任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次；累计承担严重违约责任达</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次的，发包人有权单方面部分解除合同或解除合同。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）承包人违约需向发包人支付违约金、赔偿金时，按本合同条款约定的索赔方式执行。必要时，发包人有权书面通知承包人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。承包人必须在发包人规定的时间内主动</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；逾期</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的，发包人有权按逾期天数每天加收逾期</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金额</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的逾期违约金。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）本合同解除后，承包人已经完成的设计成果文件全部归发包人所有，发包人有权与其他设计人签订设计协议，其他设计人有权在承包人</w:t>
      </w:r>
      <w:r>
        <w:rPr>
          <w:rFonts w:ascii="宋体" w:eastAsia="宋体" w:hAnsi="宋体" w:cs="Times New Roman"/>
          <w:color w:val="000000" w:themeColor="text1"/>
          <w:kern w:val="0"/>
          <w:szCs w:val="21"/>
        </w:rPr>
        <w:t>已经完成的设计成果文件的基础上继续设计，承包人不得有异议，并不得向发包人或者其他设计人索取任何报酬。</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）设计管理、服务方面的违约责任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承包人在履行合同过程中贿赂发包人人员的，视为不正当竞争并承担严重违约责任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次。情节特别严重的，发包人有权单方面解除合同。涉嫌犯罪的，移交司法部门处理。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承包人单方面终止或解除本合同的，应依照第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点的所约定的标准向发包人赔偿损失。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当承包人未能按本合同设计专用条款约定投入人员或投入人员没有按时到位时，若为一般设计人员的，每出现</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人次，承包人承</w:t>
      </w:r>
      <w:r>
        <w:rPr>
          <w:rFonts w:ascii="宋体" w:eastAsia="宋体" w:hAnsi="宋体" w:cs="Times New Roman"/>
          <w:color w:val="000000" w:themeColor="text1"/>
          <w:kern w:val="0"/>
          <w:szCs w:val="21"/>
        </w:rPr>
        <w:t>担一般违约责任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次；如为设计专业负责人员的，每出现</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人次，承包人承担严重违约责任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次。承包人要求更换人员的，按条款</w:t>
      </w:r>
      <w:proofErr w:type="gramStart"/>
      <w:r>
        <w:rPr>
          <w:rFonts w:ascii="宋体" w:eastAsia="宋体" w:hAnsi="宋体" w:cs="Times New Roman"/>
          <w:color w:val="000000" w:themeColor="text1"/>
          <w:kern w:val="0"/>
          <w:szCs w:val="21"/>
        </w:rPr>
        <w:t>下列第</w:t>
      </w:r>
      <w:r>
        <w:rPr>
          <w:rFonts w:ascii="宋体" w:eastAsia="宋体" w:hAnsi="宋体" w:cs="Times New Roman"/>
          <w:color w:val="000000" w:themeColor="text1"/>
          <w:kern w:val="0"/>
          <w:szCs w:val="21"/>
        </w:rPr>
        <w:t>22</w:t>
      </w:r>
      <w:proofErr w:type="gramEnd"/>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点的约定执行。承包人在发包人规定的宽限期内仍未将人员投入到位的，发包人有权另请他人接替其工作，另请他人的费用从应支付给承包人的设计费中扣减，承包人不得提出任何异议。</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承包人纳入发包人统一管理的设计服务人员（</w:t>
      </w:r>
      <w:proofErr w:type="gramStart"/>
      <w:r>
        <w:rPr>
          <w:rFonts w:ascii="宋体" w:eastAsia="宋体" w:hAnsi="宋体" w:cs="Times New Roman"/>
          <w:color w:val="000000" w:themeColor="text1"/>
          <w:kern w:val="0"/>
          <w:szCs w:val="21"/>
        </w:rPr>
        <w:t>含现场</w:t>
      </w:r>
      <w:proofErr w:type="gramEnd"/>
      <w:r>
        <w:rPr>
          <w:rFonts w:ascii="宋体" w:eastAsia="宋体" w:hAnsi="宋体" w:cs="Times New Roman"/>
          <w:color w:val="000000" w:themeColor="text1"/>
          <w:kern w:val="0"/>
          <w:szCs w:val="21"/>
        </w:rPr>
        <w:t>服务人员）不遵守发包人管理制度或者工作不称职的，必须在发包人规定的时间内予以更换。到期不更换的，视为承包人未能按合同约定投入人员，参照第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w:t>
      </w:r>
      <w:r>
        <w:rPr>
          <w:rFonts w:ascii="宋体" w:eastAsia="宋体" w:hAnsi="宋体" w:cs="Times New Roman"/>
          <w:color w:val="000000" w:themeColor="text1"/>
          <w:kern w:val="0"/>
          <w:szCs w:val="21"/>
        </w:rPr>
        <w:t>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点的约定执行。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按合同约定投入的专为本合同工</w:t>
      </w:r>
      <w:proofErr w:type="gramStart"/>
      <w:r>
        <w:rPr>
          <w:rFonts w:ascii="宋体" w:eastAsia="宋体" w:hAnsi="宋体" w:cs="Times New Roman"/>
          <w:color w:val="000000" w:themeColor="text1"/>
          <w:kern w:val="0"/>
          <w:szCs w:val="21"/>
        </w:rPr>
        <w:t>程服务</w:t>
      </w:r>
      <w:proofErr w:type="gramEnd"/>
      <w:r>
        <w:rPr>
          <w:rFonts w:ascii="宋体" w:eastAsia="宋体" w:hAnsi="宋体" w:cs="Times New Roman"/>
          <w:color w:val="000000" w:themeColor="text1"/>
          <w:kern w:val="0"/>
          <w:szCs w:val="21"/>
        </w:rPr>
        <w:t>的承包人驻场设计人员参与其他工程工作的，视为承包人未能按合同约定投入人员，参照第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点的约定执行。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在本合同履行期内承包人要求更换人员的，按以下约定处理：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Ⅰ</w:t>
      </w:r>
      <w:r>
        <w:rPr>
          <w:rFonts w:ascii="宋体" w:eastAsia="宋体" w:hAnsi="宋体" w:cs="Times New Roman"/>
          <w:color w:val="000000" w:themeColor="text1"/>
          <w:kern w:val="0"/>
          <w:szCs w:val="21"/>
        </w:rPr>
        <w:t>、经发包人同意的，更换一般设计人员须向发包人支付违约金</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人次；专业设计负责人须向发包人支付违约金</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人次；更换项目设计负责人、设计承包管理负责人或者驻场设计代表总负责人须向发包人支付违约金</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人次。</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407" w:name="_Hlk14445220"/>
      <w:r>
        <w:rPr>
          <w:rFonts w:ascii="宋体" w:eastAsia="宋体" w:hAnsi="宋体" w:cs="Times New Roman"/>
          <w:color w:val="000000" w:themeColor="text1"/>
          <w:kern w:val="0"/>
          <w:szCs w:val="21"/>
        </w:rPr>
        <w:lastRenderedPageBreak/>
        <w:t>Ⅱ</w:t>
      </w:r>
      <w:r>
        <w:rPr>
          <w:rFonts w:ascii="宋体" w:eastAsia="宋体" w:hAnsi="宋体" w:cs="Times New Roman"/>
          <w:color w:val="000000" w:themeColor="text1"/>
          <w:kern w:val="0"/>
          <w:szCs w:val="21"/>
        </w:rPr>
        <w:t>、未经发包人同意的，更换一般设计人员须向发包人支付违约金</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人次；更换专业设计负责人须向发包人支付违约金</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人次；更换项目设计负责人、设计承包管理负责人或者驻场设计代表负责人须向发包人支付违约金</w:t>
      </w:r>
      <w:r>
        <w:rPr>
          <w:rFonts w:ascii="宋体" w:eastAsia="宋体" w:hAnsi="宋体" w:cs="Times New Roman"/>
          <w:color w:val="000000" w:themeColor="text1"/>
          <w:kern w:val="0"/>
          <w:szCs w:val="21"/>
        </w:rPr>
        <w:t>25</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人次。</w:t>
      </w:r>
      <w:bookmarkEnd w:id="1407"/>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Ⅲ</w:t>
      </w:r>
      <w:r>
        <w:rPr>
          <w:rFonts w:ascii="宋体" w:eastAsia="宋体" w:hAnsi="宋体" w:cs="Times New Roman"/>
          <w:color w:val="000000" w:themeColor="text1"/>
          <w:kern w:val="0"/>
          <w:szCs w:val="21"/>
        </w:rPr>
        <w:t>、因不可抗力事件（如重病、重伤、失踪、死亡等）</w:t>
      </w:r>
      <w:r>
        <w:rPr>
          <w:rFonts w:ascii="宋体" w:eastAsia="宋体" w:hAnsi="宋体" w:cs="Times New Roman" w:hint="eastAsia"/>
          <w:color w:val="000000" w:themeColor="text1"/>
          <w:kern w:val="0"/>
          <w:szCs w:val="21"/>
        </w:rPr>
        <w:t>或离职</w:t>
      </w:r>
      <w:r>
        <w:rPr>
          <w:rFonts w:ascii="宋体" w:eastAsia="宋体" w:hAnsi="宋体" w:cs="Times New Roman"/>
          <w:color w:val="000000" w:themeColor="text1"/>
          <w:kern w:val="0"/>
          <w:szCs w:val="21"/>
        </w:rPr>
        <w:t>造成设计人员岗位空缺的，承包人必须在出现空缺之日起</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日内按照本合同相关约定的标准予以补充，但无须向发包人支付违约金。逾期未予补充或补充人员不符合本合同相关约定标准的，视作承包人未能按照合同约定投入设计人员，参照第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点约定执行。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Ⅳ</w:t>
      </w:r>
      <w:r>
        <w:rPr>
          <w:rFonts w:ascii="宋体" w:eastAsia="宋体" w:hAnsi="宋体" w:cs="Times New Roman"/>
          <w:color w:val="000000" w:themeColor="text1"/>
          <w:kern w:val="0"/>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承包人应支持、服从发包人的管理工作，对发包人的指令和书面通知，若无正当理由又未提前报告、得到认可，而公开或变相拒不执行的，第一次承担一般违约责任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次；第二次及以后，每发生一次承担严重违约</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次，情节特别严重的，发包人有权部分解除合同或解除合同。给发包人造成损失的，承包人应赔偿发包人的全部</w:t>
      </w:r>
      <w:r>
        <w:rPr>
          <w:rFonts w:ascii="宋体" w:eastAsia="宋体" w:hAnsi="宋体" w:cs="Times New Roman"/>
          <w:color w:val="000000" w:themeColor="text1"/>
          <w:kern w:val="0"/>
          <w:szCs w:val="21"/>
        </w:rPr>
        <w:t>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⑧</w:t>
      </w:r>
      <w:r>
        <w:rPr>
          <w:rFonts w:ascii="宋体" w:eastAsia="宋体" w:hAnsi="宋体" w:cs="Times New Roman"/>
          <w:color w:val="000000" w:themeColor="text1"/>
          <w:kern w:val="0"/>
          <w:szCs w:val="21"/>
        </w:rPr>
        <w:t>承包人未遵守发包人所制订的各项制度、规定的，由承包人按所触犯制度、规定的有关规定承担责任。所触犯制度、规定没有明确规定的，视作不服从发包人的管理工作，参照第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点的约定处理。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⑨</w:t>
      </w:r>
      <w:r>
        <w:rPr>
          <w:rFonts w:ascii="宋体" w:eastAsia="宋体" w:hAnsi="宋体" w:cs="Times New Roman"/>
          <w:color w:val="000000" w:themeColor="text1"/>
          <w:kern w:val="0"/>
          <w:szCs w:val="21"/>
        </w:rPr>
        <w:t>承包人未按合同约定做好设计承包管理或配合协调工作，经施工图审查单位或发包人发出限期改正通知后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天内，承包人仍未能整改至令施工图审查单位或发包人满意的，视作不服从发包人的管理工作，参照第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点的约定处理。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⑩</w:t>
      </w:r>
      <w:r>
        <w:rPr>
          <w:rFonts w:ascii="宋体" w:eastAsia="宋体" w:hAnsi="宋体" w:cs="Times New Roman"/>
          <w:color w:val="000000" w:themeColor="text1"/>
          <w:kern w:val="0"/>
          <w:szCs w:val="21"/>
        </w:rPr>
        <w:t>对于发包人通知承包人（包括承包人分包单位）参加的现场问题处理会议、工程</w:t>
      </w:r>
      <w:r>
        <w:rPr>
          <w:rFonts w:ascii="宋体" w:eastAsia="宋体" w:hAnsi="宋体" w:cs="Times New Roman"/>
          <w:color w:val="000000" w:themeColor="text1"/>
          <w:kern w:val="0"/>
          <w:szCs w:val="21"/>
        </w:rPr>
        <w:t>验收会议等会议，被通知人员缺席的，每缺席一人次承包人承担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Cambria Math" w:eastAsia="宋体" w:hAnsi="Cambria Math" w:cs="Cambria Math"/>
          <w:color w:val="000000" w:themeColor="text1"/>
          <w:kern w:val="0"/>
          <w:szCs w:val="21"/>
        </w:rPr>
        <w:t>⑪</w:t>
      </w:r>
      <w:r>
        <w:rPr>
          <w:rFonts w:ascii="宋体" w:eastAsia="宋体" w:hAnsi="宋体" w:cs="Times New Roman"/>
          <w:color w:val="000000" w:themeColor="text1"/>
          <w:kern w:val="0"/>
          <w:szCs w:val="21"/>
        </w:rPr>
        <w:t>承包人未能按合同约定投入足够的人员、设备、设施满足发包人的信息化管理要求的，视作不服从发包人的管理工作，参照第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点的约定执行。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Cambria Math" w:eastAsia="宋体" w:hAnsi="Cambria Math" w:cs="Cambria Math"/>
          <w:color w:val="000000" w:themeColor="text1"/>
          <w:kern w:val="0"/>
          <w:szCs w:val="21"/>
        </w:rPr>
        <w:t>⑫</w:t>
      </w:r>
      <w:r>
        <w:rPr>
          <w:rFonts w:ascii="宋体" w:eastAsia="宋体" w:hAnsi="宋体" w:cs="Times New Roman"/>
          <w:color w:val="000000" w:themeColor="text1"/>
          <w:kern w:val="0"/>
          <w:szCs w:val="21"/>
        </w:rPr>
        <w:t>承包人违反本合同设计专用条款第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条约定，每违反</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次，应承</w:t>
      </w:r>
      <w:proofErr w:type="gramStart"/>
      <w:r>
        <w:rPr>
          <w:rFonts w:ascii="宋体" w:eastAsia="宋体" w:hAnsi="宋体" w:cs="Times New Roman"/>
          <w:color w:val="000000" w:themeColor="text1"/>
          <w:kern w:val="0"/>
          <w:szCs w:val="21"/>
        </w:rPr>
        <w:t>担一般</w:t>
      </w:r>
      <w:proofErr w:type="gramEnd"/>
      <w:r>
        <w:rPr>
          <w:rFonts w:ascii="宋体" w:eastAsia="宋体" w:hAnsi="宋体" w:cs="Times New Roman"/>
          <w:color w:val="000000" w:themeColor="text1"/>
          <w:kern w:val="0"/>
          <w:szCs w:val="21"/>
        </w:rPr>
        <w:t>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次；未在发包人限定期限内改正的，发包人还有权暂停支付设计费。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Cambria Math" w:eastAsia="宋体" w:hAnsi="Cambria Math" w:cs="Cambria Math"/>
          <w:color w:val="000000" w:themeColor="text1"/>
          <w:kern w:val="0"/>
          <w:szCs w:val="21"/>
        </w:rPr>
        <w:t>⑬</w:t>
      </w:r>
      <w:r>
        <w:rPr>
          <w:rFonts w:ascii="宋体" w:eastAsia="宋体" w:hAnsi="宋体" w:cs="Times New Roman"/>
          <w:color w:val="000000" w:themeColor="text1"/>
          <w:kern w:val="0"/>
          <w:szCs w:val="21"/>
        </w:rPr>
        <w:t>因承包人未按时按质地提供本合同设计专用条款约定的各项设计服务，导致本合同工程建安费用增加的，承包人按以下公式计算向发包人支付的违约金：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 xml:space="preserve"> = A ×</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B / C</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2</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其中：</w:t>
      </w:r>
      <w:r>
        <w:rPr>
          <w:rFonts w:ascii="宋体" w:eastAsia="宋体" w:hAnsi="宋体" w:cs="Times New Roman"/>
          <w:color w:val="000000" w:themeColor="text1"/>
          <w:kern w:val="0"/>
          <w:szCs w:val="21"/>
        </w:rPr>
        <w:t xml:space="preserve">A - </w:t>
      </w:r>
      <w:r>
        <w:rPr>
          <w:rFonts w:ascii="宋体" w:eastAsia="宋体" w:hAnsi="宋体" w:cs="Times New Roman"/>
          <w:color w:val="000000" w:themeColor="text1"/>
          <w:kern w:val="0"/>
          <w:szCs w:val="21"/>
        </w:rPr>
        <w:t>实际增加的建安工程费；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B - </w:t>
      </w:r>
      <w:r>
        <w:rPr>
          <w:rFonts w:ascii="宋体" w:eastAsia="宋体" w:hAnsi="宋体" w:cs="Times New Roman"/>
          <w:color w:val="000000" w:themeColor="text1"/>
          <w:kern w:val="0"/>
          <w:szCs w:val="21"/>
        </w:rPr>
        <w:t>本合同设计收费（包括工程设计费及其它设计收费）总额；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C - </w:t>
      </w:r>
      <w:r>
        <w:rPr>
          <w:rFonts w:ascii="宋体" w:eastAsia="宋体" w:hAnsi="宋体" w:cs="Times New Roman"/>
          <w:color w:val="000000" w:themeColor="text1"/>
          <w:kern w:val="0"/>
          <w:szCs w:val="21"/>
        </w:rPr>
        <w:t>本合同工程审定工程设计概算建安工程费总额。</w:t>
      </w:r>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22.1.3</w:t>
      </w:r>
      <w:r>
        <w:rPr>
          <w:rFonts w:ascii="宋体" w:eastAsia="宋体" w:hAnsi="宋体" w:cs="Times New Roman"/>
          <w:b/>
          <w:bCs/>
          <w:color w:val="000000" w:themeColor="text1"/>
          <w:kern w:val="0"/>
          <w:szCs w:val="21"/>
        </w:rPr>
        <w:t>勘察、设计成果文件方面的违约责任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18"/>
        </w:rPr>
        <w:t>由于承包人原因造成勘察成果资料质量不合格，不能满足技术要求时，承包人应按发包人要求期</w:t>
      </w:r>
      <w:r>
        <w:rPr>
          <w:rFonts w:ascii="宋体" w:eastAsia="宋体" w:hAnsi="宋体" w:cs="Times New Roman"/>
          <w:color w:val="000000" w:themeColor="text1"/>
          <w:kern w:val="0"/>
          <w:szCs w:val="18"/>
        </w:rPr>
        <w:lastRenderedPageBreak/>
        <w:t>限返工，其返工勘察费用及连带责任由承包人承担。</w:t>
      </w:r>
      <w:r>
        <w:rPr>
          <w:rFonts w:ascii="宋体" w:eastAsia="宋体" w:hAnsi="宋体" w:cs="Times New Roman"/>
          <w:color w:val="000000" w:themeColor="text1"/>
          <w:kern w:val="0"/>
          <w:szCs w:val="21"/>
        </w:rPr>
        <w:t>承包人未能按本合同约定的时间或发包人审核同意的勘察进度要求提交勘察成果文件的。如果延误工期，</w:t>
      </w:r>
      <w:r>
        <w:rPr>
          <w:rFonts w:ascii="宋体" w:eastAsia="宋体" w:hAnsi="宋体" w:cs="Times New Roman" w:hint="eastAsia"/>
          <w:color w:val="000000" w:themeColor="text1"/>
          <w:kern w:val="0"/>
          <w:szCs w:val="21"/>
        </w:rPr>
        <w:t>每逾期一天，</w:t>
      </w:r>
      <w:r>
        <w:rPr>
          <w:rFonts w:ascii="宋体" w:eastAsia="宋体" w:hAnsi="宋体" w:cs="Times New Roman"/>
          <w:color w:val="000000" w:themeColor="text1"/>
          <w:kern w:val="0"/>
          <w:szCs w:val="21"/>
        </w:rPr>
        <w:t>承包人向发包人</w:t>
      </w:r>
      <w:r>
        <w:rPr>
          <w:rFonts w:ascii="宋体" w:eastAsia="宋体" w:hAnsi="宋体" w:cs="Times New Roman" w:hint="eastAsia"/>
          <w:color w:val="000000" w:themeColor="text1"/>
          <w:kern w:val="0"/>
          <w:szCs w:val="21"/>
        </w:rPr>
        <w:t>按</w:t>
      </w:r>
      <w:r>
        <w:rPr>
          <w:rFonts w:ascii="宋体" w:eastAsia="宋体" w:hAnsi="宋体" w:cs="Times New Roman"/>
          <w:color w:val="000000" w:themeColor="text1"/>
          <w:kern w:val="0"/>
          <w:szCs w:val="21"/>
        </w:rPr>
        <w:t>勘察费的</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支付误期</w:t>
      </w:r>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误期</w:t>
      </w:r>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的最高限额为勘察费的</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）承包人未能按本合同约定的时间或发包人审核同意的设计进度各类计划要求各阶段提交的设计成果文件的。如果延误工期，</w:t>
      </w:r>
      <w:r>
        <w:rPr>
          <w:rFonts w:ascii="宋体" w:eastAsia="宋体" w:hAnsi="宋体" w:cs="Times New Roman" w:hint="eastAsia"/>
          <w:color w:val="000000" w:themeColor="text1"/>
          <w:kern w:val="0"/>
          <w:szCs w:val="21"/>
        </w:rPr>
        <w:t>每逾期一天，</w:t>
      </w:r>
      <w:r>
        <w:rPr>
          <w:rFonts w:ascii="宋体" w:eastAsia="宋体" w:hAnsi="宋体" w:cs="Times New Roman"/>
          <w:color w:val="000000" w:themeColor="text1"/>
          <w:kern w:val="0"/>
          <w:szCs w:val="21"/>
        </w:rPr>
        <w:t>承包人向发包人</w:t>
      </w:r>
      <w:r>
        <w:rPr>
          <w:rFonts w:ascii="宋体" w:eastAsia="宋体" w:hAnsi="宋体" w:cs="Times New Roman" w:hint="eastAsia"/>
          <w:color w:val="000000" w:themeColor="text1"/>
          <w:kern w:val="0"/>
          <w:szCs w:val="21"/>
        </w:rPr>
        <w:t>按</w:t>
      </w:r>
      <w:r>
        <w:rPr>
          <w:rFonts w:ascii="宋体" w:eastAsia="宋体" w:hAnsi="宋体" w:cs="Times New Roman"/>
          <w:color w:val="000000" w:themeColor="text1"/>
          <w:kern w:val="0"/>
          <w:szCs w:val="21"/>
        </w:rPr>
        <w:t>设计费的</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支付误期</w:t>
      </w:r>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误期</w:t>
      </w:r>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的最高限额为最终设计合同价格的</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本合同履行期间，承包人的设计质量不符合合同约定或设计成果文件出现遗漏、错误的，承包人应在发包人规定的限期内对设计成果文件及时进行补充、修改、完善；因此造成设计成果文件逾期交付的，按本条第</w:t>
      </w:r>
      <w:r>
        <w:rPr>
          <w:rFonts w:ascii="宋体" w:eastAsia="宋体" w:hAnsi="宋体" w:cs="Times New Roman"/>
          <w:color w:val="000000" w:themeColor="text1"/>
          <w:kern w:val="0"/>
          <w:szCs w:val="21"/>
        </w:rPr>
        <w:t>22.1.3</w:t>
      </w:r>
      <w:r>
        <w:rPr>
          <w:rFonts w:ascii="宋体" w:eastAsia="宋体" w:hAnsi="宋体" w:cs="Times New Roman"/>
          <w:color w:val="000000" w:themeColor="text1"/>
          <w:kern w:val="0"/>
          <w:szCs w:val="21"/>
        </w:rPr>
        <w:t>款第（</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）项的约定处理。除误期损失外，造成发包人材料、设备等其他损失的，承包人应继续赔偿。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）承包人提交的设计成果文件如有违反国家相关强制性规定的，经政府有关部门确认，每发生</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例，承担严重违约责任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）如经过发包人、施工图审查单位或发包人委托的第三方对设计变更的审核，发现承包人违反合同约定对设计</w:t>
      </w:r>
      <w:r>
        <w:rPr>
          <w:rFonts w:ascii="宋体" w:eastAsia="宋体" w:hAnsi="宋体" w:cs="Times New Roman"/>
          <w:color w:val="000000" w:themeColor="text1"/>
          <w:kern w:val="0"/>
          <w:szCs w:val="21"/>
        </w:rPr>
        <w:t>变更随意进行合并、分拆的，第一次时，承包人承担一般违约责任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次；第二次及以后，每违反一次，承包人承担严重违约责任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）因承包人原因造成设计变更并引起工程费用增加的，承包人应负责修改设计，保证工程总投资在投资控制指标内；造成实际发生的建安工程费增加的，参照</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Cambria Math" w:eastAsia="宋体" w:hAnsi="Cambria Math" w:cs="Cambria Math"/>
          <w:color w:val="000000" w:themeColor="text1"/>
          <w:kern w:val="0"/>
          <w:szCs w:val="21"/>
        </w:rPr>
        <w:t>⑬</w:t>
      </w:r>
      <w:r>
        <w:rPr>
          <w:rFonts w:ascii="宋体" w:eastAsia="宋体" w:hAnsi="宋体" w:cs="Times New Roman"/>
          <w:color w:val="000000" w:themeColor="text1"/>
          <w:kern w:val="0"/>
          <w:szCs w:val="21"/>
        </w:rPr>
        <w:t>点约定的计算方法确定违约金；给发包人造成损失的，承包人应赔偿发包人的全部损失。因施工原因造成的设计变更及因本合同所述的因新规范、新标准及新规定所引起的设计变更除外。</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）经发包人认可的本合同工程施工承包人或其委托的具有施工图审查能力的单位审查，并经发包人或发包人委托的第三方确认，承包人的施工图设计成果文件中存在违反国家相关强制性规定的，参照第</w:t>
      </w:r>
      <w:r>
        <w:rPr>
          <w:rFonts w:ascii="宋体" w:eastAsia="宋体" w:hAnsi="宋体" w:cs="Times New Roman"/>
          <w:color w:val="000000" w:themeColor="text1"/>
          <w:kern w:val="0"/>
          <w:szCs w:val="21"/>
        </w:rPr>
        <w:t>22.1.3</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）项的相关约定执行。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408" w:name="_Hlk48574668"/>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9</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除误期损失外，造成发包人材料、设备等其他损失的，承包人应继续赔偿。</w:t>
      </w:r>
      <w:r>
        <w:rPr>
          <w:rFonts w:ascii="宋体" w:eastAsia="宋体" w:hAnsi="宋体" w:cs="Times New Roman"/>
          <w:color w:val="000000" w:themeColor="text1"/>
          <w:kern w:val="0"/>
          <w:szCs w:val="21"/>
        </w:rPr>
        <w:t>如果由于承包人原因造成发包人在测量、测绘及后续工作中</w:t>
      </w:r>
      <w:r>
        <w:rPr>
          <w:rFonts w:ascii="宋体" w:eastAsia="宋体" w:hAnsi="宋体" w:cs="Times New Roman"/>
          <w:color w:val="000000" w:themeColor="text1"/>
          <w:kern w:val="0"/>
          <w:szCs w:val="21"/>
        </w:rPr>
        <w:t>产生损失，则承包人对此承担全部责任及连带责任，如需复测等相关费用及连带责任损失均由承包人承担赔偿。</w:t>
      </w:r>
      <w:bookmarkEnd w:id="1408"/>
    </w:p>
    <w:p w:rsidR="00E101EA" w:rsidRDefault="00584E12">
      <w:pPr>
        <w:spacing w:line="360" w:lineRule="auto"/>
        <w:ind w:firstLineChars="200" w:firstLine="422"/>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 xml:space="preserve">22.1.4 </w:t>
      </w:r>
      <w:r>
        <w:rPr>
          <w:rFonts w:ascii="宋体" w:eastAsia="宋体" w:hAnsi="宋体" w:cs="Times New Roman"/>
          <w:b/>
          <w:bCs/>
          <w:color w:val="000000" w:themeColor="text1"/>
          <w:kern w:val="0"/>
          <w:szCs w:val="21"/>
        </w:rPr>
        <w:t>投资控制方面的违约责任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）承包人未经发包人同意突破合同约定的投资控制要求的，承包人承担严重违约责任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次；承包人应负责修改设计，保证工程总投资控制在合同约定的投资控制要求内；如最终因此造成实际发生的建安工程费增加的，参照第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Cambria Math" w:eastAsia="宋体" w:hAnsi="Cambria Math" w:cs="Cambria Math"/>
          <w:color w:val="000000" w:themeColor="text1"/>
          <w:kern w:val="0"/>
          <w:szCs w:val="21"/>
        </w:rPr>
        <w:t>⑬</w:t>
      </w:r>
      <w:r>
        <w:rPr>
          <w:rFonts w:ascii="宋体" w:eastAsia="宋体" w:hAnsi="宋体" w:cs="Times New Roman"/>
          <w:color w:val="000000" w:themeColor="text1"/>
          <w:kern w:val="0"/>
          <w:szCs w:val="21"/>
        </w:rPr>
        <w:t>点约定的计算方法确定违约金；违约金不足以弥补发包人损失的，承包人应继续赔偿。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）承包人对承包人分包单位的投资控制方面的违约相应承担连带责任，相关违约责任参照本条款第</w:t>
      </w:r>
      <w:r>
        <w:rPr>
          <w:rFonts w:ascii="宋体" w:eastAsia="宋体" w:hAnsi="宋体" w:cs="Times New Roman"/>
          <w:color w:val="000000" w:themeColor="text1"/>
          <w:kern w:val="0"/>
          <w:szCs w:val="21"/>
        </w:rPr>
        <w:lastRenderedPageBreak/>
        <w:t>22.1.4</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）项的相关约定执行。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）如因承包人提供的初步设计成果文件深度不够等原因导致发包人另外发包的专项施工图设计无法满足投资控制的要求，承包人应及时完善、修改相关的设计成果文件；造成实际发生的建安工程费增加的，参照第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Cambria Math" w:eastAsia="宋体" w:hAnsi="Cambria Math" w:cs="Cambria Math"/>
          <w:color w:val="000000" w:themeColor="text1"/>
          <w:kern w:val="0"/>
          <w:szCs w:val="21"/>
        </w:rPr>
        <w:t>⑬</w:t>
      </w:r>
      <w:r>
        <w:rPr>
          <w:rFonts w:ascii="宋体" w:eastAsia="宋体" w:hAnsi="宋体" w:cs="Times New Roman"/>
          <w:color w:val="000000" w:themeColor="text1"/>
          <w:kern w:val="0"/>
          <w:szCs w:val="21"/>
        </w:rPr>
        <w:t>点约定的计算方法确定违约金；给发包人造成损失的，承包人应赔偿发包人的全部损失，赔偿总额不超过设计费。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）因承包人对设计变更随意进行合并、分拆导致本合同工程投资</w:t>
      </w:r>
      <w:r>
        <w:rPr>
          <w:rFonts w:ascii="宋体" w:eastAsia="宋体" w:hAnsi="宋体" w:cs="Times New Roman"/>
          <w:color w:val="000000" w:themeColor="text1"/>
          <w:kern w:val="0"/>
          <w:szCs w:val="21"/>
        </w:rPr>
        <w:t>失控，造成实际发生的建安工程费增加的，参照第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Cambria Math" w:eastAsia="宋体" w:hAnsi="Cambria Math" w:cs="Cambria Math"/>
          <w:color w:val="000000" w:themeColor="text1"/>
          <w:kern w:val="0"/>
          <w:szCs w:val="21"/>
        </w:rPr>
        <w:t>⑬</w:t>
      </w:r>
      <w:r>
        <w:rPr>
          <w:rFonts w:ascii="宋体" w:eastAsia="宋体" w:hAnsi="宋体" w:cs="Times New Roman"/>
          <w:color w:val="000000" w:themeColor="text1"/>
          <w:kern w:val="0"/>
          <w:szCs w:val="21"/>
        </w:rPr>
        <w:t>点约定的计算方法确定违约金；给发包人造成损失的，承包人应赔偿发包人的全部损失，赔偿总额不超过设计费。</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）由承包人编制工程概算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的，如果在本项目施工阶段，因工程概算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不准确的原因需要调整概算</w:t>
      </w:r>
      <w:r>
        <w:rPr>
          <w:rFonts w:ascii="宋体" w:eastAsia="宋体" w:hAnsi="宋体" w:cs="Times New Roman"/>
          <w:color w:val="000000" w:themeColor="text1"/>
          <w:kern w:val="0"/>
          <w:szCs w:val="18"/>
        </w:rPr>
        <w:t>（建安费）</w:t>
      </w:r>
      <w:r>
        <w:rPr>
          <w:rFonts w:ascii="宋体" w:eastAsia="宋体" w:hAnsi="宋体" w:cs="Times New Roman"/>
          <w:color w:val="000000" w:themeColor="text1"/>
          <w:kern w:val="0"/>
          <w:szCs w:val="21"/>
        </w:rPr>
        <w:t>的，承包人除必须限期修改外，每出现一次，承包人必须承担严重违约责任一次。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6</w:t>
      </w:r>
      <w:r>
        <w:rPr>
          <w:rFonts w:ascii="宋体" w:eastAsia="宋体" w:hAnsi="宋体" w:cs="Times New Roman" w:hint="eastAsia"/>
          <w:color w:val="000000" w:themeColor="text1"/>
          <w:kern w:val="0"/>
          <w:szCs w:val="21"/>
        </w:rPr>
        <w:t>）承包人预（结）算的送审价高估冒算的</w:t>
      </w:r>
      <w:r>
        <w:rPr>
          <w:rFonts w:ascii="宋体" w:eastAsia="宋体" w:hAnsi="宋体" w:cs="Times New Roman"/>
          <w:color w:val="000000" w:themeColor="text1"/>
          <w:kern w:val="0"/>
          <w:szCs w:val="21"/>
        </w:rPr>
        <w:t>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409" w:name="_Hlk7525648"/>
      <w:r>
        <w:rPr>
          <w:rFonts w:ascii="宋体" w:eastAsia="宋体" w:hAnsi="宋体" w:cs="Times New Roman" w:hint="eastAsia"/>
          <w:color w:val="000000" w:themeColor="text1"/>
          <w:kern w:val="0"/>
          <w:szCs w:val="21"/>
        </w:rPr>
        <w:t>承包人不得高估冒算，承包人预（结）算的送审价高出发包人审定价</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，承包人按以下方式承担违约金：</w:t>
      </w:r>
      <w:bookmarkStart w:id="1410" w:name="_Hlk7525585"/>
      <w:r>
        <w:rPr>
          <w:rFonts w:ascii="宋体" w:eastAsia="宋体" w:hAnsi="宋体" w:cs="Times New Roman" w:hint="eastAsia"/>
          <w:color w:val="000000" w:themeColor="text1"/>
          <w:kern w:val="0"/>
          <w:szCs w:val="21"/>
        </w:rPr>
        <w:t>违约金＝</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承包人预（结）算送审造价－发包人预（结）算审定价</w:t>
      </w:r>
      <w:r>
        <w:rPr>
          <w:rFonts w:ascii="宋体" w:eastAsia="宋体" w:hAnsi="宋体" w:cs="Times New Roman"/>
          <w:color w:val="000000" w:themeColor="text1"/>
          <w:kern w:val="0"/>
          <w:szCs w:val="21"/>
        </w:rPr>
        <w:t>×1.1)×1%</w:t>
      </w:r>
      <w:bookmarkEnd w:id="1410"/>
      <w:r>
        <w:rPr>
          <w:rFonts w:ascii="宋体" w:eastAsia="宋体" w:hAnsi="宋体" w:cs="Times New Roman" w:hint="eastAsia"/>
          <w:color w:val="000000" w:themeColor="text1"/>
          <w:kern w:val="0"/>
          <w:szCs w:val="21"/>
        </w:rPr>
        <w:t>。本条款适用于预算申报、结算申报、价差申报等。</w:t>
      </w:r>
    </w:p>
    <w:bookmarkEnd w:id="1409"/>
    <w:p w:rsidR="00E101EA" w:rsidRDefault="00E101EA">
      <w:pPr>
        <w:pStyle w:val="24"/>
        <w:rPr>
          <w:rFonts w:ascii="宋体" w:eastAsia="宋体" w:hAnsi="宋体"/>
          <w:color w:val="000000" w:themeColor="text1"/>
        </w:rPr>
      </w:pPr>
    </w:p>
    <w:p w:rsidR="00E101EA" w:rsidRDefault="00584E12">
      <w:pPr>
        <w:spacing w:line="360" w:lineRule="auto"/>
        <w:ind w:firstLineChars="200" w:firstLine="422"/>
        <w:rPr>
          <w:rFonts w:ascii="宋体" w:eastAsia="宋体" w:hAnsi="宋体" w:cs="Times New Roman"/>
          <w:b/>
          <w:bCs/>
          <w:color w:val="000000" w:themeColor="text1"/>
          <w:kern w:val="0"/>
          <w:szCs w:val="21"/>
        </w:rPr>
      </w:pPr>
      <w:bookmarkStart w:id="1411" w:name="_Toc503856444"/>
      <w:r>
        <w:rPr>
          <w:rFonts w:ascii="宋体" w:eastAsia="宋体" w:hAnsi="宋体" w:cs="Times New Roman"/>
          <w:b/>
          <w:bCs/>
          <w:color w:val="000000" w:themeColor="text1"/>
          <w:kern w:val="0"/>
          <w:szCs w:val="21"/>
        </w:rPr>
        <w:t>22.1.5</w:t>
      </w:r>
      <w:r>
        <w:rPr>
          <w:rFonts w:ascii="宋体" w:eastAsia="宋体" w:hAnsi="宋体" w:cs="Times New Roman"/>
          <w:b/>
          <w:bCs/>
          <w:color w:val="000000" w:themeColor="text1"/>
          <w:kern w:val="0"/>
          <w:szCs w:val="21"/>
        </w:rPr>
        <w:t>设计分包、转包、违法分包方面的违约责任</w:t>
      </w:r>
      <w:bookmarkEnd w:id="1411"/>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）承包人不按合同约定进行设计分包管理的，视同不服从发包人管理，应按第</w:t>
      </w:r>
      <w:r>
        <w:rPr>
          <w:rFonts w:ascii="宋体" w:eastAsia="宋体" w:hAnsi="宋体" w:cs="Times New Roman"/>
          <w:color w:val="000000" w:themeColor="text1"/>
          <w:kern w:val="0"/>
          <w:szCs w:val="21"/>
        </w:rPr>
        <w:t>22.1.2</w:t>
      </w:r>
      <w:r>
        <w:rPr>
          <w:rFonts w:ascii="宋体" w:eastAsia="宋体" w:hAnsi="宋体" w:cs="Times New Roman"/>
          <w:color w:val="000000" w:themeColor="text1"/>
          <w:kern w:val="0"/>
          <w:szCs w:val="21"/>
        </w:rPr>
        <w:t>条第（</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）项第</w:t>
      </w: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点约定承担违约责任；同时发包人有权暂停支付本合同工程设计进度款，直到承包人完成相关工作为止。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）承包人转包本合同设计，或者违反法律法规及本合同约定分包本合同设计的，发包人有权单方面部分解除合同或解除合同，并由承包人承担由此产生的一切责任及损失。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22.1.6</w:t>
      </w:r>
      <w:r>
        <w:rPr>
          <w:rFonts w:ascii="宋体" w:eastAsia="宋体" w:hAnsi="宋体" w:cs="Times New Roman"/>
          <w:color w:val="000000" w:themeColor="text1"/>
          <w:kern w:val="0"/>
          <w:szCs w:val="21"/>
        </w:rPr>
        <w:t>除上述约定之外，承包人不履行或不完全履行合同其他义务的，均构成违约，应当承担一般违约责任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次。情节较重的，应当承担严重违约责任</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w:t>
      </w:r>
    </w:p>
    <w:p w:rsidR="00E101EA" w:rsidRDefault="00E101EA">
      <w:pPr>
        <w:spacing w:line="360" w:lineRule="auto"/>
        <w:ind w:firstLineChars="200" w:firstLine="442"/>
        <w:rPr>
          <w:rFonts w:ascii="宋体" w:eastAsia="宋体" w:hAnsi="宋体" w:cs="Times New Roman"/>
          <w:b/>
          <w:color w:val="000000" w:themeColor="text1"/>
          <w:kern w:val="0"/>
          <w:sz w:val="22"/>
        </w:rPr>
      </w:pPr>
      <w:bookmarkStart w:id="1412" w:name="_Toc503856445"/>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22.2</w:t>
      </w:r>
      <w:r>
        <w:rPr>
          <w:rFonts w:ascii="宋体" w:eastAsia="宋体" w:hAnsi="宋体" w:cs="Times New Roman"/>
          <w:b/>
          <w:color w:val="000000" w:themeColor="text1"/>
          <w:kern w:val="0"/>
          <w:sz w:val="22"/>
        </w:rPr>
        <w:t>施工违约</w:t>
      </w:r>
      <w:bookmarkEnd w:id="1412"/>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若承包人有需要向发包人返还费用、赔偿</w:t>
      </w:r>
      <w:r>
        <w:rPr>
          <w:rFonts w:ascii="宋体" w:eastAsia="宋体" w:hAnsi="宋体" w:cs="Times New Roman" w:hint="eastAsia"/>
          <w:color w:val="000000" w:themeColor="text1"/>
          <w:kern w:val="0"/>
          <w:szCs w:val="21"/>
        </w:rPr>
        <w:t>、补偿</w:t>
      </w:r>
      <w:r>
        <w:rPr>
          <w:rFonts w:ascii="宋体" w:eastAsia="宋体" w:hAnsi="宋体" w:cs="Times New Roman"/>
          <w:color w:val="000000" w:themeColor="text1"/>
          <w:kern w:val="0"/>
          <w:szCs w:val="21"/>
        </w:rPr>
        <w:t>和</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或支付违约金的，发包人有权从应付款项中直接扣除对应损失金额。若不足抵付发包人损失的</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承包人还应负责赔偿。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22.2.1</w:t>
      </w:r>
      <w:r>
        <w:rPr>
          <w:rFonts w:ascii="宋体" w:eastAsia="宋体" w:hAnsi="宋体" w:cs="Times New Roman"/>
          <w:color w:val="000000" w:themeColor="text1"/>
          <w:kern w:val="0"/>
          <w:szCs w:val="21"/>
        </w:rPr>
        <w:t>发包人违约。</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因发包人原因给承包人造成损失的，在承包人提交足够证据并经查证属实的情况下，发包人赔偿其直接经济损失。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22.2.2</w:t>
      </w:r>
      <w:r>
        <w:rPr>
          <w:rFonts w:ascii="宋体" w:eastAsia="宋体" w:hAnsi="宋体" w:cs="Times New Roman"/>
          <w:color w:val="000000" w:themeColor="text1"/>
          <w:kern w:val="0"/>
          <w:szCs w:val="21"/>
        </w:rPr>
        <w:t>承包人承担违约责任的方式包括但不限于：</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书面警告。承包人不履行或不完全履行合同或不执行总监理工程师或发包人（</w:t>
      </w:r>
      <w:proofErr w:type="gramStart"/>
      <w:r>
        <w:rPr>
          <w:rFonts w:ascii="宋体" w:eastAsia="宋体" w:hAnsi="宋体" w:cs="Times New Roman"/>
          <w:color w:val="000000" w:themeColor="text1"/>
          <w:kern w:val="0"/>
          <w:szCs w:val="21"/>
        </w:rPr>
        <w:t>含主管</w:t>
      </w:r>
      <w:proofErr w:type="gramEnd"/>
      <w:r>
        <w:rPr>
          <w:rFonts w:ascii="宋体" w:eastAsia="宋体" w:hAnsi="宋体" w:cs="Times New Roman"/>
          <w:color w:val="000000" w:themeColor="text1"/>
          <w:kern w:val="0"/>
          <w:szCs w:val="21"/>
        </w:rPr>
        <w:t>人员）的指令时，发包人有权向承包人发出书面警告。承包人必须在书面警告限定的时间内履行义务或执行指令，否则应承担</w:t>
      </w:r>
      <w:r>
        <w:rPr>
          <w:rFonts w:ascii="宋体" w:eastAsia="宋体" w:hAnsi="宋体" w:cs="Times New Roman"/>
          <w:color w:val="000000" w:themeColor="text1"/>
          <w:kern w:val="0"/>
          <w:szCs w:val="21"/>
        </w:rPr>
        <w:lastRenderedPageBreak/>
        <w:t>1</w:t>
      </w:r>
      <w:r>
        <w:rPr>
          <w:rFonts w:ascii="宋体" w:eastAsia="宋体" w:hAnsi="宋体" w:cs="Times New Roman"/>
          <w:color w:val="000000" w:themeColor="text1"/>
          <w:kern w:val="0"/>
          <w:szCs w:val="21"/>
        </w:rPr>
        <w:t>次一般违约责任。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一般违约责任。承包人违反本合同的约定须承担一般违约责任时，必须向发包人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10000</w:t>
      </w:r>
      <w:r>
        <w:rPr>
          <w:rFonts w:ascii="宋体" w:eastAsia="宋体" w:hAnsi="宋体" w:cs="Times New Roman"/>
          <w:color w:val="000000" w:themeColor="text1"/>
          <w:kern w:val="0"/>
          <w:szCs w:val="21"/>
        </w:rPr>
        <w:t>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numPr>
          <w:ilvl w:val="255"/>
          <w:numId w:val="0"/>
        </w:num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③</w:t>
      </w:r>
      <w:r>
        <w:rPr>
          <w:rFonts w:ascii="宋体" w:eastAsia="宋体" w:hAnsi="宋体" w:cs="Times New Roman"/>
          <w:color w:val="000000" w:themeColor="text1"/>
          <w:kern w:val="0"/>
          <w:szCs w:val="21"/>
        </w:rPr>
        <w:t>严重违约责任。承包人违反本合同的约定须承担严重违约责任时，必须向发包人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违约金</w:t>
      </w:r>
      <w:r>
        <w:rPr>
          <w:rFonts w:ascii="宋体" w:eastAsia="宋体" w:hAnsi="宋体" w:cs="Times New Roman"/>
          <w:color w:val="000000" w:themeColor="text1"/>
          <w:kern w:val="0"/>
          <w:szCs w:val="21"/>
        </w:rPr>
        <w:t>50000</w:t>
      </w:r>
      <w:r>
        <w:rPr>
          <w:rFonts w:ascii="宋体" w:eastAsia="宋体" w:hAnsi="宋体" w:cs="Times New Roman"/>
          <w:color w:val="000000" w:themeColor="text1"/>
          <w:kern w:val="0"/>
          <w:szCs w:val="21"/>
        </w:rPr>
        <w:t>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部分解除合同。当承包人违反本合同的约定符合部分解除合同的条件时，发包人有权向承包人发出书面部分解除合同的通知，该通知在送达承包人时即生效。</w:t>
      </w:r>
      <w:r>
        <w:rPr>
          <w:rFonts w:ascii="宋体" w:eastAsia="宋体" w:hAnsi="宋体" w:cs="Times New Roman"/>
          <w:color w:val="000000" w:themeColor="text1"/>
          <w:kern w:val="0"/>
          <w:szCs w:val="21"/>
          <w:u w:val="single"/>
        </w:rPr>
        <w:t>发包人有权从本合同价款中直接扣除被解除部分工程所需的全部费用，</w:t>
      </w:r>
      <w:r>
        <w:rPr>
          <w:rFonts w:ascii="宋体" w:eastAsia="宋体" w:hAnsi="宋体" w:cs="Times New Roman"/>
          <w:color w:val="000000" w:themeColor="text1"/>
          <w:kern w:val="0"/>
          <w:szCs w:val="21"/>
        </w:rPr>
        <w:t>同时，承包人应在部分解除合同之日起七日内向发包人支付被解除部分工程合同价款</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的违约金并赔偿发包人的实际损失。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解除合同。当承包人违反本合同的约定符合解除合同的条件时，发包人有权向承包人发出书面解除合同的通知</w:t>
      </w:r>
      <w:r>
        <w:rPr>
          <w:rFonts w:ascii="宋体" w:eastAsia="宋体" w:hAnsi="宋体" w:cs="Times New Roman"/>
          <w:color w:val="000000" w:themeColor="text1"/>
          <w:kern w:val="0"/>
          <w:szCs w:val="21"/>
        </w:rPr>
        <w:t>，该通知在送达承包人时即生效，承包人应在解除合同之日起七日内向发包人支付项目施工图预算金额的</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的违约金并赔偿发包人的实际损失。</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赔偿损失。因承包人原因造成发包人经济损失的，承包人应赔偿发包人的全部</w:t>
      </w:r>
      <w:r>
        <w:rPr>
          <w:rFonts w:ascii="宋体" w:eastAsia="宋体" w:hAnsi="宋体" w:cs="Times New Roman" w:hint="eastAsia"/>
          <w:color w:val="000000" w:themeColor="text1"/>
          <w:kern w:val="0"/>
          <w:szCs w:val="21"/>
        </w:rPr>
        <w:t>损失，包括但不限于</w:t>
      </w:r>
      <w:r>
        <w:rPr>
          <w:rFonts w:ascii="宋体" w:eastAsia="宋体" w:hAnsi="宋体" w:cs="Times New Roman"/>
          <w:color w:val="000000" w:themeColor="text1"/>
          <w:kern w:val="0"/>
          <w:szCs w:val="21"/>
        </w:rPr>
        <w:t>直接和间接经济损失</w:t>
      </w:r>
      <w:r>
        <w:rPr>
          <w:rFonts w:ascii="宋体" w:eastAsia="宋体" w:hAnsi="宋体" w:cs="Times New Roman" w:hint="eastAsia"/>
          <w:color w:val="000000" w:themeColor="text1"/>
          <w:kern w:val="0"/>
          <w:szCs w:val="21"/>
        </w:rPr>
        <w:t>、名誉损失和律师费等维权费用</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完全由专业承包人和专业分包人造成违约，也</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免除承包人的违约责任。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承包人按本合同约定应</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的违约金和赔偿金应分别计算。</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22.2.3</w:t>
      </w:r>
      <w:r>
        <w:rPr>
          <w:rFonts w:ascii="宋体" w:eastAsia="宋体" w:hAnsi="宋体" w:cs="Times New Roman"/>
          <w:color w:val="000000" w:themeColor="text1"/>
          <w:kern w:val="0"/>
          <w:szCs w:val="21"/>
        </w:rPr>
        <w:t>在本合同有效期内，累计三次书面警告另追加一次一般违约责任；累计三次一般违约责任另追加一次严重违约责任；累计三次严重违约责任，发包人有权单方面部分或全部解除合同。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22.2.4</w:t>
      </w:r>
      <w:r>
        <w:rPr>
          <w:rFonts w:ascii="宋体" w:eastAsia="宋体" w:hAnsi="宋体" w:cs="Times New Roman"/>
          <w:color w:val="000000" w:themeColor="text1"/>
          <w:kern w:val="0"/>
          <w:szCs w:val="21"/>
        </w:rPr>
        <w:t>必要时，发包人有权书面通知承包人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，承包人必须在发包人规定的时间内主动</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，否则，发包人有权按应</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金额每天加收</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滞纳金。</w:t>
      </w:r>
    </w:p>
    <w:p w:rsidR="00E101EA" w:rsidRDefault="00584E12">
      <w:pPr>
        <w:spacing w:line="360" w:lineRule="auto"/>
        <w:ind w:firstLineChars="200" w:firstLine="422"/>
        <w:rPr>
          <w:rFonts w:ascii="宋体" w:eastAsia="宋体" w:hAnsi="宋体" w:cs="Times New Roman"/>
          <w:b/>
          <w:bCs/>
          <w:color w:val="000000" w:themeColor="text1"/>
          <w:kern w:val="0"/>
          <w:szCs w:val="21"/>
        </w:rPr>
      </w:pPr>
      <w:bookmarkStart w:id="1413" w:name="_Toc503856446"/>
      <w:r>
        <w:rPr>
          <w:rFonts w:ascii="宋体" w:eastAsia="宋体" w:hAnsi="宋体" w:cs="Times New Roman"/>
          <w:b/>
          <w:bCs/>
          <w:color w:val="000000" w:themeColor="text1"/>
          <w:kern w:val="0"/>
          <w:szCs w:val="21"/>
        </w:rPr>
        <w:t>22.2.5</w:t>
      </w:r>
      <w:r>
        <w:rPr>
          <w:rFonts w:ascii="宋体" w:eastAsia="宋体" w:hAnsi="宋体" w:cs="Times New Roman"/>
          <w:b/>
          <w:bCs/>
          <w:color w:val="000000" w:themeColor="text1"/>
          <w:kern w:val="0"/>
          <w:szCs w:val="21"/>
        </w:rPr>
        <w:t>工程组织管理方面的违约责任</w:t>
      </w:r>
      <w:bookmarkEnd w:id="1413"/>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承包人不服从发包人及监理单位的管理，对发包人、监理单位的指令和书面通知公开或变相拒不执行的，发包人视情节严重程度有权要求其</w:t>
      </w:r>
      <w:r>
        <w:rPr>
          <w:rFonts w:ascii="宋体" w:eastAsia="宋体" w:hAnsi="宋体" w:cs="Times New Roman" w:hint="eastAsia"/>
          <w:color w:val="000000" w:themeColor="text1"/>
          <w:kern w:val="0"/>
          <w:szCs w:val="21"/>
        </w:rPr>
        <w:t>发生</w:t>
      </w:r>
      <w:r>
        <w:rPr>
          <w:rFonts w:ascii="宋体" w:eastAsia="宋体" w:hAnsi="宋体" w:cs="Times New Roman"/>
          <w:color w:val="000000" w:themeColor="text1"/>
          <w:kern w:val="0"/>
          <w:szCs w:val="21"/>
        </w:rPr>
        <w:t>一次承担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次一般违约责任或者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次严重违约责任，并由承包人承担由此造成的一切经济损失。情节较轻的，可给予书面警告；情节特别严重的，发包人有权单方面部分解除合同或解除合同。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承包人不遵守发包人所制订的各项制度、规定的，由承包人按所触犯制度、规定的有关规定承担违约责任。若对于所触犯制度、规定的责任无明确规定的，按本合同专用条款约定处理。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承包人不按约定投入技术管理人员、施工作业人员、施工机械设备，或者擅自变更资源投入计划或者擅自对已投入的资源进行调整的（即使征得发包人同意更换的，承包人仍应承担违反投标承诺的违</w:t>
      </w:r>
      <w:r>
        <w:rPr>
          <w:rFonts w:ascii="宋体" w:eastAsia="宋体" w:hAnsi="宋体" w:cs="Times New Roman"/>
          <w:color w:val="000000" w:themeColor="text1"/>
          <w:kern w:val="0"/>
          <w:szCs w:val="21"/>
        </w:rPr>
        <w:t>约责任），承包人必须按照总监理工程师或者发包人的指令限期改正；承包人拒不限期改正的，发包人有权要求其</w:t>
      </w:r>
      <w:r>
        <w:rPr>
          <w:rFonts w:ascii="宋体" w:eastAsia="宋体" w:hAnsi="宋体" w:cs="Times New Roman" w:hint="eastAsia"/>
          <w:color w:val="000000" w:themeColor="text1"/>
          <w:kern w:val="0"/>
          <w:szCs w:val="21"/>
        </w:rPr>
        <w:t>发生</w:t>
      </w:r>
      <w:r>
        <w:rPr>
          <w:rFonts w:ascii="宋体" w:eastAsia="宋体" w:hAnsi="宋体" w:cs="Times New Roman"/>
          <w:color w:val="000000" w:themeColor="text1"/>
          <w:kern w:val="0"/>
          <w:szCs w:val="21"/>
        </w:rPr>
        <w:t>一次承担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次严重违约责任。情节较轻的，可给予书面警告；情节特别严重的（指同一事件连续</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发出书面警告），发包人有权单方面部分解除合同或解除合同。现场管理机构各部主要技术管理人员的实际工作能力和工作效果达不到招标文件的明确要求或投标文件的承诺，或其工作态度存在严重不足，不适应现场工作需要的，发包人向承包人提出撤换，所调换来人员的资质、资历、学历、职称、业绩、实际工作能力不得低</w:t>
      </w:r>
      <w:r>
        <w:rPr>
          <w:rFonts w:ascii="宋体" w:eastAsia="宋体" w:hAnsi="宋体" w:cs="Times New Roman"/>
          <w:color w:val="000000" w:themeColor="text1"/>
          <w:kern w:val="0"/>
          <w:szCs w:val="21"/>
        </w:rPr>
        <w:lastRenderedPageBreak/>
        <w:t>于原投标文件中所承诺人员的素质；</w:t>
      </w:r>
      <w:r>
        <w:rPr>
          <w:rFonts w:ascii="宋体" w:eastAsia="宋体" w:hAnsi="宋体" w:cs="Times New Roman"/>
          <w:color w:val="000000" w:themeColor="text1"/>
          <w:kern w:val="0"/>
          <w:szCs w:val="21"/>
        </w:rPr>
        <w:t>发包人要求承包人撤换不合格人员，如承包人既</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立即撤换，也不及时提出整改意见，则视同拒绝执行发包人的指令，发包人有权要求其</w:t>
      </w:r>
      <w:r>
        <w:rPr>
          <w:rFonts w:ascii="宋体" w:eastAsia="宋体" w:hAnsi="宋体" w:cs="Times New Roman" w:hint="eastAsia"/>
          <w:color w:val="000000" w:themeColor="text1"/>
          <w:kern w:val="0"/>
          <w:szCs w:val="21"/>
        </w:rPr>
        <w:t>发生</w:t>
      </w:r>
      <w:r>
        <w:rPr>
          <w:rFonts w:ascii="宋体" w:eastAsia="宋体" w:hAnsi="宋体" w:cs="Times New Roman"/>
          <w:color w:val="000000" w:themeColor="text1"/>
          <w:kern w:val="0"/>
          <w:szCs w:val="21"/>
        </w:rPr>
        <w:t>一次承担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次严重违约责任。情节较轻的，可给予书面警告；情节特别严重的（指同一事件连续</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发出书面警告），发包人有权单方面部分解除合同或解除合同。发包人要求承包人以实际工作能力较高的人员调换实际工作能力较低的现场人员，或者承包人主动要求以实际工作能力较高的人员调换实际工作能力较低的现场人员，</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免除承包人需承担的违约责任。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承包人的项目负责人、技术负责人等主要技术管理人员必须参加监理单位</w:t>
      </w:r>
      <w:r>
        <w:rPr>
          <w:rFonts w:ascii="宋体" w:eastAsia="宋体" w:hAnsi="宋体" w:cs="Times New Roman"/>
          <w:color w:val="000000" w:themeColor="text1"/>
          <w:kern w:val="0"/>
          <w:szCs w:val="21"/>
        </w:rPr>
        <w:t>或发包人主持的工程例会和其他要求的专题会议，除获得监理单位或发包人批准外，每缺席</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人次，承包人须承担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次一般违约责任。情节较轻的，可给予书面警告；承包人的项目负责人及专业负责人需驻场，其出勤率需达到</w:t>
      </w:r>
      <w:r>
        <w:rPr>
          <w:rFonts w:ascii="宋体" w:eastAsia="宋体" w:hAnsi="宋体" w:cs="Times New Roman"/>
          <w:color w:val="000000" w:themeColor="text1"/>
          <w:kern w:val="0"/>
          <w:szCs w:val="21"/>
        </w:rPr>
        <w:t>80%/</w:t>
      </w:r>
      <w:r>
        <w:rPr>
          <w:rFonts w:ascii="宋体" w:eastAsia="宋体" w:hAnsi="宋体" w:cs="Times New Roman"/>
          <w:color w:val="000000" w:themeColor="text1"/>
          <w:kern w:val="0"/>
          <w:szCs w:val="21"/>
        </w:rPr>
        <w:t>月，若发包人在检查的过程中发现项目负责人或其技术负责人不在场，</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次则给予书面警告，连续</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次（含</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次）以上或一个月发现</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次（含</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次）以上，则每一次都按一般违约责任处理。</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宋体"/>
          <w:color w:val="000000" w:themeColor="text1"/>
          <w:kern w:val="0"/>
          <w:szCs w:val="21"/>
        </w:rPr>
        <w:t>承包人不按本合同规定做好施工总承包管理或配合工作，经总监理工程师或发包人发出限期改正通知后</w:t>
      </w:r>
      <w:r>
        <w:rPr>
          <w:rFonts w:ascii="宋体" w:eastAsia="宋体" w:hAnsi="宋体" w:cs="宋体"/>
          <w:color w:val="000000" w:themeColor="text1"/>
          <w:kern w:val="0"/>
          <w:szCs w:val="21"/>
        </w:rPr>
        <w:t>3</w:t>
      </w:r>
      <w:r>
        <w:rPr>
          <w:rFonts w:ascii="宋体" w:eastAsia="宋体" w:hAnsi="宋体" w:cs="宋体"/>
          <w:color w:val="000000" w:themeColor="text1"/>
          <w:kern w:val="0"/>
          <w:szCs w:val="21"/>
        </w:rPr>
        <w:t>天内，承包人仍未能整改至令总监理工程师或发包人满意的，发包人视情节严重程度有权要求其承担</w:t>
      </w:r>
      <w:r>
        <w:rPr>
          <w:rFonts w:ascii="宋体" w:eastAsia="宋体" w:hAnsi="宋体" w:cs="宋体"/>
          <w:color w:val="000000" w:themeColor="text1"/>
          <w:kern w:val="0"/>
          <w:szCs w:val="21"/>
        </w:rPr>
        <w:t>1</w:t>
      </w:r>
      <w:r>
        <w:rPr>
          <w:rFonts w:ascii="宋体" w:eastAsia="宋体" w:hAnsi="宋体" w:cs="宋体"/>
          <w:color w:val="000000" w:themeColor="text1"/>
          <w:kern w:val="0"/>
          <w:szCs w:val="21"/>
        </w:rPr>
        <w:t>次一般违约责任或者</w:t>
      </w:r>
      <w:r>
        <w:rPr>
          <w:rFonts w:ascii="宋体" w:eastAsia="宋体" w:hAnsi="宋体" w:cs="宋体"/>
          <w:color w:val="000000" w:themeColor="text1"/>
          <w:kern w:val="0"/>
          <w:szCs w:val="21"/>
        </w:rPr>
        <w:t>1</w:t>
      </w:r>
      <w:r>
        <w:rPr>
          <w:rFonts w:ascii="宋体" w:eastAsia="宋体" w:hAnsi="宋体" w:cs="宋体"/>
          <w:color w:val="000000" w:themeColor="text1"/>
          <w:kern w:val="0"/>
          <w:szCs w:val="21"/>
        </w:rPr>
        <w:t>次严重违约责任。</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⑥除发包人未按合同约定支付工程款的，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承包人不按合同约定或发包人要求提交</w:t>
      </w:r>
      <w:r>
        <w:rPr>
          <w:rFonts w:ascii="宋体" w:eastAsia="宋体" w:hAnsi="宋体" w:cs="Times New Roman"/>
          <w:color w:val="000000" w:themeColor="text1"/>
          <w:kern w:val="0"/>
          <w:szCs w:val="21"/>
        </w:rPr>
        <w:t>竣工资料的，每发生一次，承担一次一般违约责任。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⑧</w:t>
      </w:r>
      <w:r>
        <w:rPr>
          <w:rFonts w:ascii="宋体" w:eastAsia="宋体" w:hAnsi="宋体" w:cs="Times New Roman"/>
          <w:color w:val="000000" w:themeColor="text1"/>
          <w:kern w:val="0"/>
          <w:szCs w:val="21"/>
        </w:rPr>
        <w:t>承包人单方面擅自终止或解除本合同的，应向发包人支付违约金及赔偿损失。</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⑨承包人必须向本项目的施工人员购买意外伤害保险。对于承包人或承包人的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需承担连带责任。</w:t>
      </w:r>
    </w:p>
    <w:p w:rsidR="00E101EA" w:rsidRDefault="00584E12">
      <w:pPr>
        <w:spacing w:line="360" w:lineRule="auto"/>
        <w:ind w:firstLineChars="200" w:firstLine="420"/>
        <w:rPr>
          <w:rFonts w:ascii="宋体" w:eastAsia="宋体" w:hAnsi="宋体" w:cs="宋体"/>
          <w:color w:val="000000" w:themeColor="text1"/>
          <w:kern w:val="0"/>
          <w:szCs w:val="21"/>
        </w:rPr>
      </w:pPr>
      <w:r>
        <w:rPr>
          <w:rFonts w:ascii="Cambria Math" w:eastAsia="宋体" w:hAnsi="Cambria Math" w:cs="Cambria Math" w:hint="eastAsia"/>
          <w:color w:val="000000" w:themeColor="text1"/>
          <w:kern w:val="0"/>
          <w:szCs w:val="21"/>
        </w:rPr>
        <w:t>⑩</w:t>
      </w:r>
      <w:r>
        <w:rPr>
          <w:rFonts w:ascii="宋体" w:eastAsia="宋体" w:hAnsi="宋体" w:cs="宋体" w:hint="eastAsia"/>
          <w:color w:val="000000" w:themeColor="text1"/>
          <w:kern w:val="0"/>
          <w:szCs w:val="21"/>
        </w:rPr>
        <w:t>承包人负责本项目施工的整体管理，包括对发包人单独发包的专业分包单位的管理，如承包人管理不善或不配合发包人单独发包的专业分包单位而对本工程造成不利影响的，包括但不限于环境污染、工期延误、违规（额外）收费、文明施工混乱、劳资纠纷、质量缺陷等，每发现一次，承包人向发包人支付违约金</w:t>
      </w:r>
      <w:r>
        <w:rPr>
          <w:rFonts w:ascii="宋体" w:eastAsia="宋体" w:hAnsi="宋体" w:cs="宋体"/>
          <w:color w:val="000000" w:themeColor="text1"/>
          <w:kern w:val="0"/>
          <w:szCs w:val="21"/>
        </w:rPr>
        <w:t>50000</w:t>
      </w:r>
      <w:r>
        <w:rPr>
          <w:rFonts w:ascii="宋体" w:eastAsia="宋体" w:hAnsi="宋体" w:cs="宋体" w:hint="eastAsia"/>
          <w:color w:val="000000" w:themeColor="text1"/>
          <w:kern w:val="0"/>
          <w:szCs w:val="21"/>
        </w:rPr>
        <w:t>元</w:t>
      </w:r>
      <w:r>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次。</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22.2.6</w:t>
      </w:r>
      <w:r>
        <w:rPr>
          <w:rFonts w:ascii="宋体" w:eastAsia="宋体" w:hAnsi="宋体" w:cs="Times New Roman"/>
          <w:b/>
          <w:bCs/>
          <w:color w:val="000000" w:themeColor="text1"/>
          <w:kern w:val="0"/>
          <w:szCs w:val="21"/>
        </w:rPr>
        <w:t>工期延误方面的违约责任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承包人违反合同协议书约定延期开工的，每迟延开工</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天，应向发包人支付</w:t>
      </w:r>
      <w:r>
        <w:rPr>
          <w:rFonts w:ascii="宋体" w:eastAsia="宋体" w:hAnsi="宋体" w:cs="Times New Roman"/>
          <w:color w:val="000000" w:themeColor="text1"/>
          <w:kern w:val="0"/>
          <w:szCs w:val="21"/>
        </w:rPr>
        <w:t>3000</w:t>
      </w:r>
      <w:r>
        <w:rPr>
          <w:rFonts w:ascii="宋体" w:eastAsia="宋体" w:hAnsi="宋体" w:cs="Times New Roman"/>
          <w:color w:val="000000" w:themeColor="text1"/>
          <w:kern w:val="0"/>
          <w:szCs w:val="21"/>
        </w:rPr>
        <w:t>元的违约金；迟延开工超过</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天的，发包人有权单方面解除合同。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承包人违反合同条款第</w:t>
      </w:r>
      <w:r>
        <w:rPr>
          <w:rFonts w:ascii="宋体" w:eastAsia="宋体" w:hAnsi="宋体" w:cs="Times New Roman"/>
          <w:color w:val="000000" w:themeColor="text1"/>
          <w:kern w:val="0"/>
          <w:szCs w:val="21"/>
        </w:rPr>
        <w:t>12</w:t>
      </w:r>
      <w:r>
        <w:rPr>
          <w:rFonts w:ascii="宋体" w:eastAsia="宋体" w:hAnsi="宋体" w:cs="Times New Roman"/>
          <w:color w:val="000000" w:themeColor="text1"/>
          <w:kern w:val="0"/>
          <w:szCs w:val="21"/>
        </w:rPr>
        <w:t>条规定单方面停工的，每停工</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天，应向发包人支付</w:t>
      </w:r>
      <w:r>
        <w:rPr>
          <w:rFonts w:ascii="宋体" w:eastAsia="宋体" w:hAnsi="宋体" w:cs="Times New Roman"/>
          <w:color w:val="000000" w:themeColor="text1"/>
          <w:kern w:val="0"/>
          <w:szCs w:val="21"/>
        </w:rPr>
        <w:t>3000</w:t>
      </w:r>
      <w:r>
        <w:rPr>
          <w:rFonts w:ascii="宋体" w:eastAsia="宋体" w:hAnsi="宋体" w:cs="Times New Roman"/>
          <w:color w:val="000000" w:themeColor="text1"/>
          <w:kern w:val="0"/>
          <w:szCs w:val="21"/>
        </w:rPr>
        <w:t>元的违约金；连续停工超过</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天或累计停工超过</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天的，发包人有权单方面解除合同。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承包人违反合同条款第</w:t>
      </w:r>
      <w:r>
        <w:rPr>
          <w:rFonts w:ascii="宋体" w:eastAsia="宋体" w:hAnsi="宋体" w:cs="Times New Roman"/>
          <w:color w:val="000000" w:themeColor="text1"/>
          <w:kern w:val="0"/>
          <w:szCs w:val="21"/>
        </w:rPr>
        <w:t>4.12.3</w:t>
      </w:r>
      <w:r>
        <w:rPr>
          <w:rFonts w:ascii="宋体" w:eastAsia="宋体" w:hAnsi="宋体" w:cs="Times New Roman"/>
          <w:color w:val="000000" w:themeColor="text1"/>
          <w:kern w:val="0"/>
          <w:szCs w:val="21"/>
        </w:rPr>
        <w:t>款约定，延期交付施工组织设计，延期</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天以内的（含</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天），发包人给予书面警告；延期</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7</w:t>
      </w:r>
      <w:r>
        <w:rPr>
          <w:rFonts w:ascii="宋体" w:eastAsia="宋体" w:hAnsi="宋体" w:cs="Times New Roman"/>
          <w:color w:val="000000" w:themeColor="text1"/>
          <w:kern w:val="0"/>
          <w:szCs w:val="21"/>
        </w:rPr>
        <w:t>天的，承包人应承担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次一般违约责任；延期</w:t>
      </w:r>
      <w:r>
        <w:rPr>
          <w:rFonts w:ascii="宋体" w:eastAsia="宋体" w:hAnsi="宋体" w:cs="Times New Roman"/>
          <w:color w:val="000000" w:themeColor="text1"/>
          <w:kern w:val="0"/>
          <w:szCs w:val="21"/>
        </w:rPr>
        <w:t>8</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天的，承包人应承担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w:t>
      </w:r>
      <w:r>
        <w:rPr>
          <w:rFonts w:ascii="宋体" w:eastAsia="宋体" w:hAnsi="宋体" w:cs="Times New Roman"/>
          <w:color w:val="000000" w:themeColor="text1"/>
          <w:kern w:val="0"/>
          <w:szCs w:val="21"/>
        </w:rPr>
        <w:lastRenderedPageBreak/>
        <w:t>严重违约责任；延期</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天以上的（含</w:t>
      </w:r>
      <w:r>
        <w:rPr>
          <w:rFonts w:ascii="宋体" w:eastAsia="宋体" w:hAnsi="宋体" w:cs="Times New Roman"/>
          <w:color w:val="000000" w:themeColor="text1"/>
          <w:kern w:val="0"/>
          <w:szCs w:val="21"/>
        </w:rPr>
        <w:t>11</w:t>
      </w:r>
      <w:r>
        <w:rPr>
          <w:rFonts w:ascii="宋体" w:eastAsia="宋体" w:hAnsi="宋体" w:cs="Times New Roman"/>
          <w:color w:val="000000" w:themeColor="text1"/>
          <w:kern w:val="0"/>
          <w:szCs w:val="21"/>
        </w:rPr>
        <w:t>天），发包人有权单方面解除合同。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rPr>
        <w:t>④</w:t>
      </w:r>
      <w:r>
        <w:rPr>
          <w:rFonts w:ascii="宋体" w:eastAsia="宋体" w:hAnsi="宋体" w:hint="eastAsia"/>
          <w:color w:val="000000" w:themeColor="text1"/>
        </w:rPr>
        <w:t>承包人违反合同条款第</w:t>
      </w:r>
      <w:r>
        <w:rPr>
          <w:rFonts w:ascii="宋体" w:eastAsia="宋体" w:hAnsi="宋体"/>
          <w:color w:val="000000" w:themeColor="text1"/>
        </w:rPr>
        <w:t>11</w:t>
      </w:r>
      <w:r>
        <w:rPr>
          <w:rFonts w:ascii="宋体" w:eastAsia="宋体" w:hAnsi="宋体" w:hint="eastAsia"/>
          <w:color w:val="000000" w:themeColor="text1"/>
        </w:rPr>
        <w:t>条约定造成本合同工程工期延误，延期</w:t>
      </w:r>
      <w:r>
        <w:rPr>
          <w:rFonts w:ascii="宋体" w:eastAsia="宋体" w:hAnsi="宋体"/>
          <w:color w:val="000000" w:themeColor="text1"/>
        </w:rPr>
        <w:t>1</w:t>
      </w:r>
      <w:r>
        <w:rPr>
          <w:rFonts w:ascii="宋体" w:eastAsia="宋体" w:hAnsi="宋体" w:hint="eastAsia"/>
          <w:color w:val="000000" w:themeColor="text1"/>
        </w:rPr>
        <w:t>～</w:t>
      </w:r>
      <w:r>
        <w:rPr>
          <w:rFonts w:ascii="宋体" w:eastAsia="宋体" w:hAnsi="宋体"/>
          <w:color w:val="000000" w:themeColor="text1"/>
        </w:rPr>
        <w:t>15</w:t>
      </w:r>
      <w:r>
        <w:rPr>
          <w:rFonts w:ascii="宋体" w:eastAsia="宋体" w:hAnsi="宋体" w:hint="eastAsia"/>
          <w:color w:val="000000" w:themeColor="text1"/>
        </w:rPr>
        <w:t>天的，每天由承包人向发包人支付违约金</w:t>
      </w:r>
      <w:r>
        <w:rPr>
          <w:rFonts w:ascii="宋体" w:eastAsia="宋体" w:hAnsi="宋体"/>
          <w:color w:val="000000" w:themeColor="text1"/>
        </w:rPr>
        <w:t>1</w:t>
      </w:r>
      <w:r>
        <w:rPr>
          <w:rFonts w:ascii="宋体" w:eastAsia="宋体" w:hAnsi="宋体" w:hint="eastAsia"/>
          <w:color w:val="000000" w:themeColor="text1"/>
        </w:rPr>
        <w:t>万元；延期</w:t>
      </w:r>
      <w:r>
        <w:rPr>
          <w:rFonts w:ascii="宋体" w:eastAsia="宋体" w:hAnsi="宋体"/>
          <w:color w:val="000000" w:themeColor="text1"/>
        </w:rPr>
        <w:t>15</w:t>
      </w:r>
      <w:r>
        <w:rPr>
          <w:rFonts w:ascii="宋体" w:eastAsia="宋体" w:hAnsi="宋体" w:hint="eastAsia"/>
          <w:color w:val="000000" w:themeColor="text1"/>
        </w:rPr>
        <w:t>～</w:t>
      </w:r>
      <w:r>
        <w:rPr>
          <w:rFonts w:ascii="宋体" w:eastAsia="宋体" w:hAnsi="宋体"/>
          <w:color w:val="000000" w:themeColor="text1"/>
        </w:rPr>
        <w:t>30</w:t>
      </w:r>
      <w:r>
        <w:rPr>
          <w:rFonts w:ascii="宋体" w:eastAsia="宋体" w:hAnsi="宋体" w:hint="eastAsia"/>
          <w:color w:val="000000" w:themeColor="text1"/>
        </w:rPr>
        <w:t>天的，每天由承包人向发包人支付违约金</w:t>
      </w:r>
      <w:r>
        <w:rPr>
          <w:rFonts w:ascii="宋体" w:eastAsia="宋体" w:hAnsi="宋体"/>
          <w:color w:val="000000" w:themeColor="text1"/>
        </w:rPr>
        <w:t>5</w:t>
      </w:r>
      <w:r>
        <w:rPr>
          <w:rFonts w:ascii="宋体" w:eastAsia="宋体" w:hAnsi="宋体" w:hint="eastAsia"/>
          <w:color w:val="000000" w:themeColor="text1"/>
        </w:rPr>
        <w:t>万元；延期</w:t>
      </w:r>
      <w:r>
        <w:rPr>
          <w:rFonts w:ascii="宋体" w:eastAsia="宋体" w:hAnsi="宋体"/>
          <w:color w:val="000000" w:themeColor="text1"/>
        </w:rPr>
        <w:t>30</w:t>
      </w:r>
      <w:r>
        <w:rPr>
          <w:rFonts w:ascii="宋体" w:eastAsia="宋体" w:hAnsi="宋体" w:hint="eastAsia"/>
          <w:color w:val="000000" w:themeColor="text1"/>
        </w:rPr>
        <w:t>天以上的，除要求支付违约金外，发包人有权单方面解除合同。</w:t>
      </w:r>
      <w:r>
        <w:rPr>
          <w:rFonts w:ascii="宋体" w:eastAsia="宋体" w:hAnsi="宋体" w:cs="Times New Roman" w:hint="eastAsia"/>
          <w:color w:val="000000" w:themeColor="text1"/>
          <w:kern w:val="0"/>
          <w:szCs w:val="21"/>
        </w:rPr>
        <w:t>若最终竣工日期未延误，则本条款工期延误违约金免除。</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承包人违反合同条款第</w:t>
      </w:r>
      <w:r>
        <w:rPr>
          <w:rFonts w:ascii="宋体" w:eastAsia="宋体" w:hAnsi="宋体" w:cs="Times New Roman"/>
          <w:color w:val="000000" w:themeColor="text1"/>
          <w:kern w:val="0"/>
          <w:szCs w:val="21"/>
        </w:rPr>
        <w:t>18</w:t>
      </w:r>
      <w:r>
        <w:rPr>
          <w:rFonts w:ascii="宋体" w:eastAsia="宋体" w:hAnsi="宋体" w:cs="Times New Roman"/>
          <w:color w:val="000000" w:themeColor="text1"/>
          <w:kern w:val="0"/>
          <w:szCs w:val="21"/>
        </w:rPr>
        <w:t>条约定，造成本合同工</w:t>
      </w:r>
      <w:proofErr w:type="gramStart"/>
      <w:r>
        <w:rPr>
          <w:rFonts w:ascii="宋体" w:eastAsia="宋体" w:hAnsi="宋体" w:cs="Times New Roman"/>
          <w:color w:val="000000" w:themeColor="text1"/>
          <w:kern w:val="0"/>
          <w:szCs w:val="21"/>
        </w:rPr>
        <w:t>程不能</w:t>
      </w:r>
      <w:proofErr w:type="gramEnd"/>
      <w:r>
        <w:rPr>
          <w:rFonts w:ascii="宋体" w:eastAsia="宋体" w:hAnsi="宋体" w:cs="Times New Roman"/>
          <w:color w:val="000000" w:themeColor="text1"/>
          <w:kern w:val="0"/>
          <w:szCs w:val="21"/>
        </w:rPr>
        <w:t>按照合同协议书约定的竣工日期竣工的，每逾期</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天，承包人必须向发包人支付违约金</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万元。由发包人将未完工程量从本合同中分割，交由第三方完成，由此发生的费用全部从本合同价款中支付，同时由承包人向发包人支付未完工程量价款</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的违约金并赔偿发包人的实际</w:t>
      </w:r>
      <w:r>
        <w:rPr>
          <w:rFonts w:ascii="宋体" w:eastAsia="宋体" w:hAnsi="宋体" w:cs="Times New Roman"/>
          <w:color w:val="000000" w:themeColor="text1"/>
          <w:kern w:val="0"/>
          <w:szCs w:val="21"/>
        </w:rPr>
        <w:t>损失。</w:t>
      </w:r>
    </w:p>
    <w:p w:rsidR="00E101EA" w:rsidRDefault="00584E12">
      <w:pPr>
        <w:pStyle w:val="a8"/>
        <w:spacing w:after="0" w:line="360" w:lineRule="auto"/>
        <w:ind w:firstLineChars="200" w:firstLine="420"/>
        <w:rPr>
          <w:rFonts w:ascii="宋体" w:hAnsi="宋体"/>
          <w:color w:val="000000" w:themeColor="text1"/>
          <w:kern w:val="0"/>
          <w:szCs w:val="21"/>
        </w:rPr>
      </w:pPr>
      <w:r>
        <w:rPr>
          <w:rFonts w:ascii="宋体" w:hAnsi="宋体" w:hint="eastAsia"/>
          <w:color w:val="000000" w:themeColor="text1"/>
        </w:rPr>
        <w:t>⑥承包人向发包人支付工期延误违约金的最高限额为本合同工程施工费的</w:t>
      </w:r>
      <w:r>
        <w:rPr>
          <w:rFonts w:ascii="宋体" w:hAnsi="宋体" w:hint="eastAsia"/>
          <w:color w:val="000000" w:themeColor="text1"/>
        </w:rPr>
        <w:t>10%</w:t>
      </w:r>
      <w:r>
        <w:rPr>
          <w:rFonts w:ascii="宋体" w:hAnsi="宋体" w:hint="eastAsia"/>
          <w:color w:val="000000" w:themeColor="text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bookmarkStart w:id="1414" w:name="_Toc503856447"/>
      <w:r>
        <w:rPr>
          <w:rFonts w:ascii="宋体" w:eastAsia="宋体" w:hAnsi="宋体" w:cs="Times New Roman"/>
          <w:b/>
          <w:bCs/>
          <w:color w:val="000000" w:themeColor="text1"/>
          <w:kern w:val="0"/>
          <w:szCs w:val="21"/>
        </w:rPr>
        <w:t>22.2.7</w:t>
      </w:r>
      <w:r>
        <w:rPr>
          <w:rFonts w:ascii="宋体" w:eastAsia="宋体" w:hAnsi="宋体" w:cs="Times New Roman"/>
          <w:b/>
          <w:bCs/>
          <w:color w:val="000000" w:themeColor="text1"/>
          <w:kern w:val="0"/>
          <w:szCs w:val="21"/>
        </w:rPr>
        <w:t>材料设备管理及工程质量方面的违约责任</w:t>
      </w:r>
      <w:bookmarkEnd w:id="1414"/>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A</w:t>
      </w:r>
      <w:r>
        <w:rPr>
          <w:rFonts w:ascii="宋体" w:eastAsia="宋体" w:hAnsi="宋体" w:cs="Times New Roman"/>
          <w:color w:val="000000" w:themeColor="text1"/>
          <w:kern w:val="0"/>
          <w:szCs w:val="21"/>
        </w:rPr>
        <w:t>、对于单宗或批次材料价值不高于</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万元的（含</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万元），但累计抽检不合格达</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次，承包人承担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rPr>
        <w:t>、单宗或批次材料价值在</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万元以上</w:t>
      </w:r>
      <w:r>
        <w:rPr>
          <w:rFonts w:ascii="宋体" w:eastAsia="宋体" w:hAnsi="宋体" w:cs="Times New Roman"/>
          <w:color w:val="000000" w:themeColor="text1"/>
          <w:kern w:val="0"/>
          <w:szCs w:val="21"/>
        </w:rPr>
        <w:t>100</w:t>
      </w:r>
      <w:r>
        <w:rPr>
          <w:rFonts w:ascii="宋体" w:eastAsia="宋体" w:hAnsi="宋体" w:cs="Times New Roman"/>
          <w:color w:val="000000" w:themeColor="text1"/>
          <w:kern w:val="0"/>
          <w:szCs w:val="21"/>
        </w:rPr>
        <w:t>万元以下（含</w:t>
      </w:r>
      <w:r>
        <w:rPr>
          <w:rFonts w:ascii="宋体" w:eastAsia="宋体" w:hAnsi="宋体" w:cs="Times New Roman"/>
          <w:color w:val="000000" w:themeColor="text1"/>
          <w:kern w:val="0"/>
          <w:szCs w:val="21"/>
        </w:rPr>
        <w:t>100</w:t>
      </w:r>
      <w:r>
        <w:rPr>
          <w:rFonts w:ascii="宋体" w:eastAsia="宋体" w:hAnsi="宋体" w:cs="Times New Roman"/>
          <w:color w:val="000000" w:themeColor="text1"/>
          <w:kern w:val="0"/>
          <w:szCs w:val="21"/>
        </w:rPr>
        <w:t>万元），承包人承担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C</w:t>
      </w:r>
      <w:r>
        <w:rPr>
          <w:rFonts w:ascii="宋体" w:eastAsia="宋体" w:hAnsi="宋体" w:cs="Times New Roman"/>
          <w:color w:val="000000" w:themeColor="text1"/>
          <w:kern w:val="0"/>
          <w:szCs w:val="21"/>
        </w:rPr>
        <w:t>、单宗或批次材料价值</w:t>
      </w:r>
      <w:r>
        <w:rPr>
          <w:rFonts w:ascii="宋体" w:eastAsia="宋体" w:hAnsi="宋体" w:cs="Times New Roman"/>
          <w:color w:val="000000" w:themeColor="text1"/>
          <w:kern w:val="0"/>
          <w:szCs w:val="21"/>
        </w:rPr>
        <w:t>100-200</w:t>
      </w:r>
      <w:r>
        <w:rPr>
          <w:rFonts w:ascii="宋体" w:eastAsia="宋体" w:hAnsi="宋体" w:cs="Times New Roman"/>
          <w:color w:val="000000" w:themeColor="text1"/>
          <w:kern w:val="0"/>
          <w:szCs w:val="21"/>
        </w:rPr>
        <w:t>万元（含</w:t>
      </w:r>
      <w:r>
        <w:rPr>
          <w:rFonts w:ascii="宋体" w:eastAsia="宋体" w:hAnsi="宋体" w:cs="Times New Roman"/>
          <w:color w:val="000000" w:themeColor="text1"/>
          <w:kern w:val="0"/>
          <w:szCs w:val="21"/>
        </w:rPr>
        <w:t>200</w:t>
      </w:r>
      <w:r>
        <w:rPr>
          <w:rFonts w:ascii="宋体" w:eastAsia="宋体" w:hAnsi="宋体" w:cs="Times New Roman"/>
          <w:color w:val="000000" w:themeColor="text1"/>
          <w:kern w:val="0"/>
          <w:szCs w:val="21"/>
        </w:rPr>
        <w:t>万元），承包人承担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D</w:t>
      </w:r>
      <w:r>
        <w:rPr>
          <w:rFonts w:ascii="宋体" w:eastAsia="宋体" w:hAnsi="宋体" w:cs="Times New Roman"/>
          <w:color w:val="000000" w:themeColor="text1"/>
          <w:kern w:val="0"/>
          <w:szCs w:val="21"/>
        </w:rPr>
        <w:t>、单宗或批次材料价值在</w:t>
      </w:r>
      <w:r>
        <w:rPr>
          <w:rFonts w:ascii="宋体" w:eastAsia="宋体" w:hAnsi="宋体" w:cs="Times New Roman"/>
          <w:color w:val="000000" w:themeColor="text1"/>
          <w:kern w:val="0"/>
          <w:szCs w:val="21"/>
        </w:rPr>
        <w:t>200</w:t>
      </w:r>
      <w:r>
        <w:rPr>
          <w:rFonts w:ascii="宋体" w:eastAsia="宋体" w:hAnsi="宋体" w:cs="Times New Roman"/>
          <w:color w:val="000000" w:themeColor="text1"/>
          <w:kern w:val="0"/>
          <w:szCs w:val="21"/>
        </w:rPr>
        <w:t>万元以上的，承包人承担违约金</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承包人必须保证用于本合同工</w:t>
      </w:r>
      <w:proofErr w:type="gramStart"/>
      <w:r>
        <w:rPr>
          <w:rFonts w:ascii="宋体" w:eastAsia="宋体" w:hAnsi="宋体" w:cs="Times New Roman"/>
          <w:color w:val="000000" w:themeColor="text1"/>
          <w:kern w:val="0"/>
          <w:szCs w:val="21"/>
        </w:rPr>
        <w:t>程所有</w:t>
      </w:r>
      <w:proofErr w:type="gramEnd"/>
      <w:r>
        <w:rPr>
          <w:rFonts w:ascii="宋体" w:eastAsia="宋体" w:hAnsi="宋体" w:cs="Times New Roman"/>
          <w:color w:val="000000" w:themeColor="text1"/>
          <w:kern w:val="0"/>
          <w:szCs w:val="21"/>
        </w:rPr>
        <w:t>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w:t>
      </w:r>
      <w:r>
        <w:rPr>
          <w:rFonts w:ascii="宋体" w:eastAsia="宋体" w:hAnsi="宋体" w:cs="Times New Roman"/>
          <w:color w:val="000000" w:themeColor="text1"/>
          <w:kern w:val="0"/>
          <w:szCs w:val="21"/>
        </w:rPr>
        <w:t>人限定的时间内全部更换为符合要求的产品，因此给发包人造成实际损失的，由承包人负责赔偿</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并承担相应违约责任；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不按合同专用条款约定对用于本合同工程的材料设备进行管理的，视同不服从发包人及监理单位管理，应视情节严重程度，按本条款的约定承担违约责任；同时发包人有权暂停支付本合同工程进度款，直到承包人完成相关工</w:t>
      </w:r>
      <w:r>
        <w:rPr>
          <w:rFonts w:ascii="宋体" w:eastAsia="宋体" w:hAnsi="宋体" w:cs="Times New Roman"/>
          <w:color w:val="000000" w:themeColor="text1"/>
          <w:kern w:val="0"/>
          <w:szCs w:val="21"/>
        </w:rPr>
        <w:t>作为止。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承包人必须对各工序报验核查质量控制点。承包人申请报验后，经总监理工程师或发包人检查发现存在较大质量问题（存在质量问题的部分超过检查部分工程的</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），则该工序质量为不合格，承包人必须对不合格部分进行返工，返工后经检查合格才准进入下一工序，工期不予顺延。复检的结果，按每一分项工程计算，总计发现</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次或连续发现</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次质量控制点不合格的，承包人承担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次一般违约责任；总计发现</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次以上（不含本数）或连续发现</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次以上（不含本数）质量控制点不合格的，承包人承担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w:t>
      </w:r>
      <w:r>
        <w:rPr>
          <w:rFonts w:ascii="宋体" w:eastAsia="宋体" w:hAnsi="宋体" w:cs="Times New Roman"/>
          <w:color w:val="000000" w:themeColor="text1"/>
          <w:kern w:val="0"/>
          <w:szCs w:val="21"/>
        </w:rPr>
        <w:lastRenderedPageBreak/>
        <w:t>承包人采取整改措施后效果仍不明显的，</w:t>
      </w:r>
      <w:r>
        <w:rPr>
          <w:rFonts w:ascii="宋体" w:eastAsia="宋体" w:hAnsi="宋体" w:cs="Times New Roman"/>
          <w:color w:val="000000" w:themeColor="text1"/>
          <w:kern w:val="0"/>
          <w:szCs w:val="21"/>
        </w:rPr>
        <w:t>发包人有权部分解除合同，将该分项工程另行发包，且</w:t>
      </w:r>
      <w:proofErr w:type="gramStart"/>
      <w:r>
        <w:rPr>
          <w:rFonts w:ascii="宋体" w:eastAsia="宋体" w:hAnsi="宋体" w:cs="Times New Roman"/>
          <w:color w:val="000000" w:themeColor="text1"/>
          <w:kern w:val="0"/>
          <w:szCs w:val="21"/>
        </w:rPr>
        <w:t>不</w:t>
      </w:r>
      <w:proofErr w:type="gramEnd"/>
      <w:r>
        <w:rPr>
          <w:rFonts w:ascii="宋体" w:eastAsia="宋体" w:hAnsi="宋体" w:cs="Times New Roman"/>
          <w:color w:val="000000" w:themeColor="text1"/>
          <w:kern w:val="0"/>
          <w:szCs w:val="21"/>
        </w:rPr>
        <w:t>免除承包人应承担的违约赔偿责任。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工程竣工验收不符合国家强制性标准及规范要求，承包人除应向发包人支付所在工程总造价</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的违约金并无偿采取补救措施及赔偿发包人的实际损失外，还应承担由此引起的一切责任。</w:t>
      </w:r>
      <w:r>
        <w:rPr>
          <w:rFonts w:ascii="宋体" w:eastAsia="宋体" w:hAnsi="宋体" w:cs="Times New Roman" w:hint="eastAsia"/>
          <w:color w:val="000000" w:themeColor="text1"/>
          <w:kern w:val="0"/>
          <w:szCs w:val="21"/>
        </w:rPr>
        <w:t>承包人不能在发包人要求期限内整改至符合约定标准的，发包人有权单方解除合同。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工程质量未达到本合同协议书约定质量标准的，承包人向发包人</w:t>
      </w:r>
      <w:r>
        <w:rPr>
          <w:rFonts w:ascii="宋体" w:eastAsia="宋体" w:hAnsi="宋体" w:cs="Times New Roman" w:hint="eastAsia"/>
          <w:color w:val="000000" w:themeColor="text1"/>
          <w:kern w:val="0"/>
          <w:szCs w:val="21"/>
        </w:rPr>
        <w:t>支付</w:t>
      </w:r>
      <w:r>
        <w:rPr>
          <w:rFonts w:ascii="宋体" w:eastAsia="宋体" w:hAnsi="宋体" w:cs="Times New Roman"/>
          <w:color w:val="000000" w:themeColor="text1"/>
          <w:kern w:val="0"/>
          <w:szCs w:val="21"/>
        </w:rPr>
        <w:t>单位工程审定结算总价</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％的违约金</w:t>
      </w:r>
      <w:r>
        <w:rPr>
          <w:rFonts w:ascii="宋体" w:eastAsia="宋体" w:hAnsi="宋体" w:cs="Times New Roman" w:hint="eastAsia"/>
          <w:color w:val="000000" w:themeColor="text1"/>
          <w:kern w:val="0"/>
          <w:szCs w:val="21"/>
        </w:rPr>
        <w:t>，并按发包人要求期限整改至约定质量标准，承包人不能在发包人要求期限内整改至符合约定标准的，发</w:t>
      </w:r>
      <w:r>
        <w:rPr>
          <w:rFonts w:ascii="宋体" w:eastAsia="宋体" w:hAnsi="宋体" w:cs="Times New Roman" w:hint="eastAsia"/>
          <w:color w:val="000000" w:themeColor="text1"/>
          <w:kern w:val="0"/>
          <w:szCs w:val="21"/>
        </w:rPr>
        <w:t>包人有权单方解除合同。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⑦</w:t>
      </w:r>
      <w:r>
        <w:rPr>
          <w:rFonts w:ascii="宋体" w:eastAsia="宋体" w:hAnsi="宋体" w:cs="Times New Roman"/>
          <w:color w:val="000000" w:themeColor="text1"/>
          <w:kern w:val="0"/>
          <w:szCs w:val="21"/>
        </w:rPr>
        <w:t>在本合同工</w:t>
      </w:r>
      <w:proofErr w:type="gramStart"/>
      <w:r>
        <w:rPr>
          <w:rFonts w:ascii="宋体" w:eastAsia="宋体" w:hAnsi="宋体" w:cs="Times New Roman"/>
          <w:color w:val="000000" w:themeColor="text1"/>
          <w:kern w:val="0"/>
          <w:szCs w:val="21"/>
        </w:rPr>
        <w:t>程质量</w:t>
      </w:r>
      <w:proofErr w:type="gramEnd"/>
      <w:r>
        <w:rPr>
          <w:rFonts w:ascii="宋体" w:eastAsia="宋体" w:hAnsi="宋体" w:cs="Times New Roman"/>
          <w:color w:val="000000" w:themeColor="text1"/>
          <w:kern w:val="0"/>
          <w:szCs w:val="21"/>
        </w:rPr>
        <w:t>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向发包人支付违约金。</w:t>
      </w:r>
      <w:r>
        <w:rPr>
          <w:rFonts w:ascii="宋体" w:eastAsia="宋体" w:hAnsi="宋体" w:cs="Times New Roman" w:hint="eastAsia"/>
          <w:color w:val="000000" w:themeColor="text1"/>
          <w:kern w:val="0"/>
          <w:szCs w:val="21"/>
        </w:rPr>
        <w:t>承包人不能在发包人要求期限内整改至符合约定标准的，发包人有权委托其他单位实施，费用由承包人承担。</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22.2.8</w:t>
      </w:r>
      <w:r>
        <w:rPr>
          <w:rFonts w:ascii="宋体" w:eastAsia="宋体" w:hAnsi="宋体" w:cs="Times New Roman"/>
          <w:b/>
          <w:bCs/>
          <w:color w:val="000000" w:themeColor="text1"/>
          <w:kern w:val="0"/>
          <w:szCs w:val="21"/>
        </w:rPr>
        <w:t>安全生产方面的违约责任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承包人在政府行政主管部门组织的安全生产检查中，被发现存在严重的安全隐患，被通报批评，或被新闻媒体曝光造成不良影响的，被通报或被曝光</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次，承包人必须承担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次严重违约责任；造成严重社会影响或累计被通报或被曝光</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次以上（含本数）的，发包人有权解除合同。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承包人在发包人、总监理工程师进行的日常安全生产检查中，被发现存在安全隐患的，承包人应限期改正。若同样问题被发现</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次或累计类似问题被发现</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次的，承包人必须承担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次一般违约责任。此类问题的认定，以发包人、总监理工程师书面通知、指令、通报或会议纪要为准。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承包人因自</w:t>
      </w:r>
      <w:r>
        <w:rPr>
          <w:rFonts w:ascii="宋体" w:eastAsia="宋体" w:hAnsi="宋体" w:cs="Times New Roman"/>
          <w:color w:val="000000" w:themeColor="text1"/>
          <w:kern w:val="0"/>
          <w:szCs w:val="21"/>
        </w:rPr>
        <w:t>身原因造成安全事故（</w:t>
      </w:r>
      <w:proofErr w:type="gramStart"/>
      <w:r>
        <w:rPr>
          <w:rFonts w:ascii="宋体" w:eastAsia="宋体" w:hAnsi="宋体" w:cs="Times New Roman"/>
          <w:color w:val="000000" w:themeColor="text1"/>
          <w:kern w:val="0"/>
          <w:szCs w:val="21"/>
        </w:rPr>
        <w:t>含工程</w:t>
      </w:r>
      <w:proofErr w:type="gramEnd"/>
      <w:r>
        <w:rPr>
          <w:rFonts w:ascii="宋体" w:eastAsia="宋体" w:hAnsi="宋体" w:cs="Times New Roman"/>
          <w:color w:val="000000" w:themeColor="text1"/>
          <w:kern w:val="0"/>
          <w:szCs w:val="21"/>
        </w:rPr>
        <w:t>质量事故）的，除按国家规定由主管部门处罚外，承包人需承担违约处罚。发生安全事故，发包人每一次给予承包人一次严重违约处罚，直至部分或全部解除合同。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发生事故的：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A</w:t>
      </w:r>
      <w:r>
        <w:rPr>
          <w:rFonts w:ascii="宋体" w:eastAsia="宋体" w:hAnsi="宋体" w:cs="Times New Roman"/>
          <w:color w:val="000000" w:themeColor="text1"/>
          <w:kern w:val="0"/>
          <w:szCs w:val="21"/>
        </w:rPr>
        <w:t>、发生特别重大事故，如造成人员死亡的，承包人须向发包人支付违约金，违约金从人民币</w:t>
      </w:r>
      <w:r>
        <w:rPr>
          <w:rFonts w:ascii="宋体" w:eastAsia="宋体" w:hAnsi="宋体" w:cs="Times New Roman"/>
          <w:color w:val="000000" w:themeColor="text1"/>
          <w:kern w:val="0"/>
          <w:szCs w:val="21"/>
        </w:rPr>
        <w:t>1000</w:t>
      </w:r>
      <w:r>
        <w:rPr>
          <w:rFonts w:ascii="宋体" w:eastAsia="宋体" w:hAnsi="宋体" w:cs="Times New Roman"/>
          <w:color w:val="000000" w:themeColor="text1"/>
          <w:kern w:val="0"/>
          <w:szCs w:val="21"/>
        </w:rPr>
        <w:t>万元起计，死亡的人数多于</w:t>
      </w:r>
      <w:r>
        <w:rPr>
          <w:rFonts w:ascii="宋体" w:eastAsia="宋体" w:hAnsi="宋体" w:cs="Times New Roman"/>
          <w:color w:val="000000" w:themeColor="text1"/>
          <w:kern w:val="0"/>
          <w:szCs w:val="21"/>
        </w:rPr>
        <w:t>30</w:t>
      </w:r>
      <w:r>
        <w:rPr>
          <w:rFonts w:ascii="宋体" w:eastAsia="宋体" w:hAnsi="宋体" w:cs="Times New Roman"/>
          <w:color w:val="000000" w:themeColor="text1"/>
          <w:kern w:val="0"/>
          <w:szCs w:val="21"/>
        </w:rPr>
        <w:t>人时，每增加死亡</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人，承包人除支付上述违约金外还须再向发包人支付违约金人民币</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万元</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rPr>
        <w:t>、发生重大事故，如造成人员死亡的，承包人须向发包人支付违约金，违约金从人民币</w:t>
      </w:r>
      <w:r>
        <w:rPr>
          <w:rFonts w:ascii="宋体" w:eastAsia="宋体" w:hAnsi="宋体" w:cs="Times New Roman"/>
          <w:color w:val="000000" w:themeColor="text1"/>
          <w:kern w:val="0"/>
          <w:szCs w:val="21"/>
        </w:rPr>
        <w:t>500</w:t>
      </w:r>
      <w:r>
        <w:rPr>
          <w:rFonts w:ascii="宋体" w:eastAsia="宋体" w:hAnsi="宋体" w:cs="Times New Roman"/>
          <w:color w:val="000000" w:themeColor="text1"/>
          <w:kern w:val="0"/>
          <w:szCs w:val="21"/>
        </w:rPr>
        <w:t>万元起计，死亡的人数多于</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人时，每增加死亡</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人，承包人除支付上述违约金外还须再向发包人支付违约金人民币</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万元</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C</w:t>
      </w:r>
      <w:r>
        <w:rPr>
          <w:rFonts w:ascii="宋体" w:eastAsia="宋体" w:hAnsi="宋体" w:cs="Times New Roman"/>
          <w:color w:val="000000" w:themeColor="text1"/>
          <w:kern w:val="0"/>
          <w:szCs w:val="21"/>
        </w:rPr>
        <w:t>、发生较大事故，如造成人员死亡或重伤的，承包人须向发包人支付违约金，违约金从人民币</w:t>
      </w:r>
      <w:r>
        <w:rPr>
          <w:rFonts w:ascii="宋体" w:eastAsia="宋体" w:hAnsi="宋体" w:cs="Times New Roman"/>
          <w:color w:val="000000" w:themeColor="text1"/>
          <w:kern w:val="0"/>
          <w:szCs w:val="21"/>
        </w:rPr>
        <w:t>300</w:t>
      </w:r>
      <w:r>
        <w:rPr>
          <w:rFonts w:ascii="宋体" w:eastAsia="宋体" w:hAnsi="宋体" w:cs="Times New Roman"/>
          <w:color w:val="000000" w:themeColor="text1"/>
          <w:kern w:val="0"/>
          <w:szCs w:val="21"/>
        </w:rPr>
        <w:t>万元起计，死亡的人数多于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人或重伤人数多于</w:t>
      </w:r>
      <w:r>
        <w:rPr>
          <w:rFonts w:ascii="宋体" w:eastAsia="宋体" w:hAnsi="宋体" w:cs="Times New Roman"/>
          <w:color w:val="000000" w:themeColor="text1"/>
          <w:kern w:val="0"/>
          <w:szCs w:val="21"/>
        </w:rPr>
        <w:t>20</w:t>
      </w:r>
      <w:r>
        <w:rPr>
          <w:rFonts w:ascii="宋体" w:eastAsia="宋体" w:hAnsi="宋体" w:cs="Times New Roman"/>
          <w:color w:val="000000" w:themeColor="text1"/>
          <w:kern w:val="0"/>
          <w:szCs w:val="21"/>
        </w:rPr>
        <w:t>人时，每增加死亡</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人或重伤</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人，承包人除支付上述违约金外还须再向发包人支付违约金人民币</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万元；</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D</w:t>
      </w:r>
      <w:r>
        <w:rPr>
          <w:rFonts w:ascii="宋体" w:eastAsia="宋体" w:hAnsi="宋体" w:cs="Times New Roman"/>
          <w:color w:val="000000" w:themeColor="text1"/>
          <w:kern w:val="0"/>
          <w:szCs w:val="21"/>
        </w:rPr>
        <w:t>、发生一般事故，如造成人员死亡或重伤的，承包人须向发包人支付违约金，违约</w:t>
      </w:r>
      <w:r>
        <w:rPr>
          <w:rFonts w:ascii="宋体" w:eastAsia="宋体" w:hAnsi="宋体" w:cs="Times New Roman"/>
          <w:color w:val="000000" w:themeColor="text1"/>
          <w:kern w:val="0"/>
          <w:szCs w:val="21"/>
        </w:rPr>
        <w:t>金从人民币</w:t>
      </w:r>
      <w:r>
        <w:rPr>
          <w:rFonts w:ascii="宋体" w:eastAsia="宋体" w:hAnsi="宋体" w:cs="Times New Roman"/>
          <w:color w:val="000000" w:themeColor="text1"/>
          <w:kern w:val="0"/>
          <w:szCs w:val="21"/>
        </w:rPr>
        <w:t>100</w:t>
      </w:r>
      <w:r>
        <w:rPr>
          <w:rFonts w:ascii="宋体" w:eastAsia="宋体" w:hAnsi="宋体" w:cs="Times New Roman"/>
          <w:color w:val="000000" w:themeColor="text1"/>
          <w:kern w:val="0"/>
          <w:szCs w:val="21"/>
        </w:rPr>
        <w:t>万元起计，死亡的人数多于</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人或重伤人数多于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人时，每增加死亡</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人或重伤</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人，承包人除支付上述违约金外还须再向发包人支付违约金人民币</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万元。</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E</w:t>
      </w:r>
      <w:r>
        <w:rPr>
          <w:rFonts w:ascii="宋体" w:eastAsia="宋体" w:hAnsi="宋体" w:cs="Times New Roman"/>
          <w:color w:val="000000" w:themeColor="text1"/>
          <w:kern w:val="0"/>
          <w:szCs w:val="21"/>
        </w:rPr>
        <w:t>、安全事故及质量事故等级界定按国家现行有关规定执行。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承包人依照支付违约金后，所支付的违约金不足以弥补由此给发包人造成的损失的，承包人还须补偿发包人的其他损失。</w:t>
      </w:r>
    </w:p>
    <w:p w:rsidR="00E101EA" w:rsidRDefault="00584E12">
      <w:pPr>
        <w:spacing w:line="360" w:lineRule="auto"/>
        <w:ind w:firstLineChars="200" w:firstLine="422"/>
        <w:rPr>
          <w:rFonts w:ascii="宋体" w:eastAsia="宋体" w:hAnsi="宋体" w:cs="Times New Roman"/>
          <w:b/>
          <w:bCs/>
          <w:color w:val="000000" w:themeColor="text1"/>
          <w:kern w:val="0"/>
          <w:szCs w:val="21"/>
        </w:rPr>
      </w:pPr>
      <w:bookmarkStart w:id="1415" w:name="_Toc503856448"/>
      <w:r>
        <w:rPr>
          <w:rFonts w:ascii="宋体" w:eastAsia="宋体" w:hAnsi="宋体" w:cs="Times New Roman"/>
          <w:b/>
          <w:bCs/>
          <w:color w:val="000000" w:themeColor="text1"/>
          <w:kern w:val="0"/>
          <w:szCs w:val="21"/>
        </w:rPr>
        <w:t>22.2.9</w:t>
      </w:r>
      <w:r>
        <w:rPr>
          <w:rFonts w:ascii="宋体" w:eastAsia="宋体" w:hAnsi="宋体" w:cs="Times New Roman"/>
          <w:b/>
          <w:bCs/>
          <w:color w:val="000000" w:themeColor="text1"/>
          <w:kern w:val="0"/>
          <w:szCs w:val="21"/>
        </w:rPr>
        <w:t>文明施工、环境保护方面的违约责任</w:t>
      </w:r>
      <w:bookmarkEnd w:id="1415"/>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发包人、总监理工程师对承包人文明施工措施进行对照检查。经检查发现承包人因自身原因未能落实的，承包人必须承担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次一般违约责任，并限期改正；如限期届满未改正的，承包人须承担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在行业主管部门的检查中，承包人的施工场地被评为不合格工地或者被通报批评或者被新闻媒体曝光的，承包人必须承担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次严重违约责任，并立即采取切实有效措施予以整改；拒不采取切实有效措施整改的，或整改效果不明显的，发包人有权部分或全部解除合同。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承包人在施工过程中因其自身原因造成周围环境卫生状况较差，被其他施工单位或周围居民投诉</w:t>
      </w:r>
      <w:r>
        <w:rPr>
          <w:rFonts w:ascii="宋体" w:eastAsia="宋体" w:hAnsi="宋体" w:cs="Times New Roman"/>
          <w:color w:val="000000" w:themeColor="text1"/>
          <w:kern w:val="0"/>
          <w:szCs w:val="21"/>
        </w:rPr>
        <w:t>的，承包人必须在当天内整改。若故意拖延或类似问题累计被投诉</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次以上且经查实的，承包人必须承担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22.2.10</w:t>
      </w:r>
      <w:r>
        <w:rPr>
          <w:rFonts w:ascii="宋体" w:eastAsia="宋体" w:hAnsi="宋体" w:cs="Times New Roman"/>
          <w:b/>
          <w:bCs/>
          <w:color w:val="000000" w:themeColor="text1"/>
          <w:kern w:val="0"/>
          <w:szCs w:val="21"/>
        </w:rPr>
        <w:t>工程转包、分包方面的违约责任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承包人不按约定进行分包管理的，视同不服从发包人及监理单位管理，应承担违约责任；同时发包人有权暂停支付本合同工程进度款，直到承包人完成相关工作为止。</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承包人转包工程或者违反法律法规及本合同约定分包工程的，发包人有权单方面部分解除合同或解除合同，并由承包人承担由此产生的一切责任及损失。</w:t>
      </w:r>
    </w:p>
    <w:p w:rsidR="00E101EA" w:rsidRDefault="00584E12">
      <w:pPr>
        <w:widowControl/>
        <w:spacing w:line="360" w:lineRule="auto"/>
        <w:ind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承包人及其项目负责人不能存在因与工程项目施工相关的车辆运输而被最高</w:t>
      </w:r>
      <w:r>
        <w:rPr>
          <w:rFonts w:ascii="宋体" w:eastAsia="宋体" w:hAnsi="宋体" w:cs="Times New Roman"/>
          <w:color w:val="000000" w:themeColor="text1"/>
          <w:kern w:val="0"/>
          <w:szCs w:val="21"/>
        </w:rPr>
        <w:t>人民法院在</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信用中国</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网站或各级信用信息共享平台中列入失信被执行人名单或被交通运输行政主管部门在</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信用交通</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网站列入严重违法超限超载运输失信当事人名单或被工商行政管理机关在全国企业信用信息公示系统中列入严重违法失信企业名单或被黄埔区、广州开发区公安、城管、住建、交通、水务、</w:t>
      </w:r>
      <w:proofErr w:type="gramStart"/>
      <w:r>
        <w:rPr>
          <w:rFonts w:ascii="宋体" w:eastAsia="宋体" w:hAnsi="宋体" w:cs="Times New Roman"/>
          <w:color w:val="000000" w:themeColor="text1"/>
          <w:kern w:val="0"/>
          <w:szCs w:val="21"/>
        </w:rPr>
        <w:t>规自等</w:t>
      </w:r>
      <w:proofErr w:type="gramEnd"/>
      <w:r>
        <w:rPr>
          <w:rFonts w:ascii="宋体" w:eastAsia="宋体" w:hAnsi="宋体" w:cs="Times New Roman"/>
          <w:color w:val="000000" w:themeColor="text1"/>
          <w:kern w:val="0"/>
          <w:szCs w:val="21"/>
        </w:rPr>
        <w:t>部门列入黑名单、不良行为记录（处罚有效期内）。</w:t>
      </w:r>
    </w:p>
    <w:p w:rsidR="00E101EA" w:rsidRDefault="00584E12">
      <w:pPr>
        <w:widowControl/>
        <w:spacing w:line="360" w:lineRule="auto"/>
        <w:ind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承包人不得将工程施工过程中产生的土石方、建筑垃圾及施工过程中使用的建筑材料、设备等的运输委托给被最高人民法院在</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信用中国</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网站或各级信用信息共享平台中列入失信被执行人名单或被交通运输</w:t>
      </w:r>
      <w:r>
        <w:rPr>
          <w:rFonts w:ascii="宋体" w:eastAsia="宋体" w:hAnsi="宋体" w:cs="Times New Roman"/>
          <w:color w:val="000000" w:themeColor="text1"/>
          <w:kern w:val="0"/>
          <w:szCs w:val="21"/>
        </w:rPr>
        <w:t>行政主管部门在</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信用交通</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网站列入严重违法超限超载运输失信当事人名单或被工商行政管理机关在全国企业信用信息公示系统中列入严重违法失信企业名单或被黄埔区、广州开发区公安、城管、住建、交通、水务、</w:t>
      </w:r>
      <w:proofErr w:type="gramStart"/>
      <w:r>
        <w:rPr>
          <w:rFonts w:ascii="宋体" w:eastAsia="宋体" w:hAnsi="宋体" w:cs="Times New Roman"/>
          <w:color w:val="000000" w:themeColor="text1"/>
          <w:kern w:val="0"/>
          <w:szCs w:val="21"/>
        </w:rPr>
        <w:t>规自等</w:t>
      </w:r>
      <w:proofErr w:type="gramEnd"/>
      <w:r>
        <w:rPr>
          <w:rFonts w:ascii="宋体" w:eastAsia="宋体" w:hAnsi="宋体" w:cs="Times New Roman"/>
          <w:color w:val="000000" w:themeColor="text1"/>
          <w:kern w:val="0"/>
          <w:szCs w:val="21"/>
        </w:rPr>
        <w:t>部门列入黑名单、不良行为记录（处罚有效期内）的单位或个体经营者运输。</w:t>
      </w:r>
    </w:p>
    <w:p w:rsidR="00E101EA" w:rsidRDefault="00584E12">
      <w:pPr>
        <w:widowControl/>
        <w:spacing w:line="360" w:lineRule="auto"/>
        <w:ind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如发包人核实存在上述</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w:t>
      </w: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顶任一情况，有权</w:t>
      </w:r>
      <w:r>
        <w:rPr>
          <w:rFonts w:ascii="宋体" w:eastAsia="宋体" w:hAnsi="宋体" w:cs="Times New Roman" w:hint="eastAsia"/>
          <w:color w:val="000000" w:themeColor="text1"/>
          <w:kern w:val="0"/>
          <w:szCs w:val="21"/>
        </w:rPr>
        <w:t>要求承包人支付</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万元</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项</w:t>
      </w:r>
      <w:r>
        <w:rPr>
          <w:rFonts w:ascii="宋体" w:eastAsia="宋体" w:hAnsi="宋体" w:cs="Times New Roman" w:hint="eastAsia"/>
          <w:color w:val="000000" w:themeColor="text1"/>
          <w:kern w:val="0"/>
          <w:szCs w:val="21"/>
        </w:rPr>
        <w:t>的违约金</w:t>
      </w:r>
      <w:r>
        <w:rPr>
          <w:rFonts w:ascii="宋体" w:eastAsia="宋体" w:hAnsi="宋体" w:cs="Times New Roman" w:hint="eastAsia"/>
          <w:color w:val="000000" w:themeColor="text1"/>
          <w:kern w:val="0"/>
          <w:szCs w:val="21"/>
          <w:lang w:eastAsia="zh-Hans"/>
        </w:rPr>
        <w:t>且</w:t>
      </w:r>
      <w:r>
        <w:rPr>
          <w:rFonts w:ascii="宋体" w:eastAsia="宋体" w:hAnsi="宋体" w:cs="Times New Roman" w:hint="eastAsia"/>
          <w:color w:val="000000" w:themeColor="text1"/>
          <w:kern w:val="0"/>
          <w:szCs w:val="21"/>
        </w:rPr>
        <w:t>单方解除</w:t>
      </w:r>
      <w:r>
        <w:rPr>
          <w:rFonts w:ascii="宋体" w:eastAsia="宋体" w:hAnsi="宋体" w:cs="Times New Roman"/>
          <w:color w:val="000000" w:themeColor="text1"/>
          <w:kern w:val="0"/>
          <w:szCs w:val="21"/>
        </w:rPr>
        <w:t>合同。</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22.2.11</w:t>
      </w:r>
      <w:r>
        <w:rPr>
          <w:rFonts w:ascii="宋体" w:eastAsia="宋体" w:hAnsi="宋体" w:cs="Times New Roman"/>
          <w:b/>
          <w:bCs/>
          <w:color w:val="000000" w:themeColor="text1"/>
          <w:kern w:val="0"/>
          <w:szCs w:val="21"/>
        </w:rPr>
        <w:t>农民工工资支付方面的违约责任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承包人违反约定，被农民工投诉或上访属实的，承包人必须在</w:t>
      </w:r>
      <w:r>
        <w:rPr>
          <w:rFonts w:ascii="宋体" w:eastAsia="宋体" w:hAnsi="宋体" w:cs="Times New Roman"/>
          <w:color w:val="000000" w:themeColor="text1"/>
          <w:kern w:val="0"/>
          <w:szCs w:val="21"/>
        </w:rPr>
        <w:t xml:space="preserve"> 3 </w:t>
      </w:r>
      <w:r>
        <w:rPr>
          <w:rFonts w:ascii="宋体" w:eastAsia="宋体" w:hAnsi="宋体" w:cs="Times New Roman"/>
          <w:color w:val="000000" w:themeColor="text1"/>
          <w:kern w:val="0"/>
          <w:szCs w:val="21"/>
        </w:rPr>
        <w:t>天内发放拖欠的款项。若继续拖延被投诉</w:t>
      </w:r>
      <w:r>
        <w:rPr>
          <w:rFonts w:ascii="宋体" w:eastAsia="宋体" w:hAnsi="宋体" w:cs="Times New Roman"/>
          <w:color w:val="000000" w:themeColor="text1"/>
          <w:kern w:val="0"/>
          <w:szCs w:val="21"/>
        </w:rPr>
        <w:t xml:space="preserve"> 2 </w:t>
      </w:r>
      <w:r>
        <w:rPr>
          <w:rFonts w:ascii="宋体" w:eastAsia="宋体" w:hAnsi="宋体" w:cs="Times New Roman"/>
          <w:color w:val="000000" w:themeColor="text1"/>
          <w:kern w:val="0"/>
          <w:szCs w:val="21"/>
        </w:rPr>
        <w:t>次及以上，经查实，承包人每一次必须承担</w:t>
      </w:r>
      <w:r>
        <w:rPr>
          <w:rFonts w:ascii="宋体" w:eastAsia="宋体" w:hAnsi="宋体" w:cs="Times New Roman"/>
          <w:color w:val="000000" w:themeColor="text1"/>
          <w:kern w:val="0"/>
          <w:szCs w:val="21"/>
        </w:rPr>
        <w:t xml:space="preserve"> 1 </w:t>
      </w:r>
      <w:r>
        <w:rPr>
          <w:rFonts w:ascii="宋体" w:eastAsia="宋体" w:hAnsi="宋体" w:cs="Times New Roman"/>
          <w:color w:val="000000" w:themeColor="text1"/>
          <w:kern w:val="0"/>
          <w:szCs w:val="21"/>
        </w:rPr>
        <w:t>次严重违约责任</w:t>
      </w:r>
      <w:r>
        <w:rPr>
          <w:rFonts w:ascii="宋体" w:eastAsia="宋体" w:hAnsi="宋体" w:cs="Times New Roman" w:hint="eastAsia"/>
          <w:color w:val="000000" w:themeColor="text1"/>
          <w:kern w:val="0"/>
          <w:szCs w:val="21"/>
        </w:rPr>
        <w:t>，</w:t>
      </w:r>
      <w:r>
        <w:rPr>
          <w:rFonts w:ascii="宋体" w:eastAsia="宋体" w:hAnsi="宋体" w:cs="Times New Roman"/>
          <w:color w:val="000000" w:themeColor="text1"/>
          <w:kern w:val="0"/>
          <w:szCs w:val="21"/>
        </w:rPr>
        <w:t>并立即采取切实有效措施予以整改；拒不采取切实有效措施整改的，或整改效果不明显的，发包人有权部分或全部解除合同。</w:t>
      </w:r>
      <w:r>
        <w:rPr>
          <w:rFonts w:ascii="宋体" w:eastAsia="宋体" w:hAnsi="宋体" w:cs="Times New Roman" w:hint="eastAsia"/>
          <w:color w:val="000000" w:themeColor="text1"/>
          <w:kern w:val="0"/>
          <w:szCs w:val="21"/>
        </w:rPr>
        <w:t>同时，发包人有权从应付承包人工程款中抵减相应款项用于支付所拖欠工资。</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lastRenderedPageBreak/>
        <w:t>②</w:t>
      </w:r>
      <w:r>
        <w:rPr>
          <w:rFonts w:ascii="宋体" w:eastAsia="宋体" w:hAnsi="宋体" w:cs="Times New Roman"/>
          <w:color w:val="000000" w:themeColor="text1"/>
          <w:kern w:val="0"/>
          <w:szCs w:val="21"/>
        </w:rPr>
        <w:t>除发包人违约外，由于承包人或其管理的分包单位（包括施工专业分包、供货分包及劳务分包单位等）拖欠农民工工资致使发包人被投诉或起诉并被判令先行垫付农民工工资的，承包人除每一次承担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次严重违约责任外，还应向发包人支付发包人先行垫付的农民工工资金额的两倍作为补偿。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因承包人违</w:t>
      </w:r>
      <w:r>
        <w:rPr>
          <w:rFonts w:ascii="宋体" w:eastAsia="宋体" w:hAnsi="宋体" w:cs="Times New Roman"/>
          <w:color w:val="000000" w:themeColor="text1"/>
          <w:kern w:val="0"/>
          <w:szCs w:val="21"/>
        </w:rPr>
        <w:t>约导致发包人暂停支付工程款时，承包人不得以此为理由拖欠农民工工资，在发包人和承包人就暂停支付工程款问题解决之前，承包人有义务先行支付其所属工人工资。</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承包人不按合同及有关规定按时、足额支付分包单位合同价款及民工工资致使民工集体上访、集聚围阻而造成社会不良影响的，承包人须承担每一次</w:t>
      </w:r>
      <w:r>
        <w:rPr>
          <w:rFonts w:ascii="宋体" w:eastAsia="宋体" w:hAnsi="宋体" w:cs="Times New Roman"/>
          <w:color w:val="000000" w:themeColor="text1"/>
          <w:kern w:val="0"/>
          <w:szCs w:val="21"/>
        </w:rPr>
        <w:t>20</w:t>
      </w:r>
      <w:r>
        <w:rPr>
          <w:rFonts w:ascii="宋体" w:eastAsia="宋体" w:hAnsi="宋体" w:cs="Times New Roman"/>
          <w:color w:val="000000" w:themeColor="text1"/>
          <w:kern w:val="0"/>
          <w:szCs w:val="21"/>
        </w:rPr>
        <w:t>万元的违约金，并上报省、市主管部门建议取消其参加广州地区省、市重大项目的投标资格，并由发包人予以公告。如属恶意煽动并造成社会不良影响的，发包人将提请司法部门追究其法律责任。</w:t>
      </w:r>
    </w:p>
    <w:p w:rsidR="00E101EA" w:rsidRDefault="00584E12">
      <w:pPr>
        <w:spacing w:after="120" w:line="360" w:lineRule="auto"/>
        <w:ind w:firstLineChars="200" w:firstLine="420"/>
        <w:rPr>
          <w:rFonts w:ascii="宋体" w:eastAsia="宋体" w:hAnsi="宋体" w:cs="Times New Roman"/>
          <w:b/>
          <w:bCs/>
          <w:color w:val="000000" w:themeColor="text1"/>
          <w:szCs w:val="24"/>
        </w:rPr>
      </w:pPr>
      <w:r>
        <w:rPr>
          <w:rFonts w:ascii="宋体" w:eastAsia="宋体" w:hAnsi="宋体" w:cs="Times New Roman" w:hint="eastAsia"/>
          <w:color w:val="000000" w:themeColor="text1"/>
          <w:szCs w:val="21"/>
        </w:rPr>
        <w:t>⑤</w:t>
      </w:r>
      <w:r>
        <w:rPr>
          <w:rFonts w:ascii="宋体" w:eastAsia="宋体" w:hAnsi="宋体" w:cs="Times New Roman" w:hint="eastAsia"/>
          <w:b/>
          <w:bCs/>
          <w:color w:val="000000" w:themeColor="text1"/>
          <w:szCs w:val="21"/>
        </w:rPr>
        <w:t>无论何种原因，如发生承包单位人员（包括但不限于项目管理人员、施工班组、工人等）围堵售楼部、工地大门及发包人办公地点的情况的，承包人须承担</w:t>
      </w:r>
      <w:r>
        <w:rPr>
          <w:rFonts w:ascii="宋体" w:eastAsia="宋体" w:hAnsi="宋体" w:cs="Times New Roman"/>
          <w:b/>
          <w:bCs/>
          <w:color w:val="000000" w:themeColor="text1"/>
          <w:szCs w:val="21"/>
        </w:rPr>
        <w:t>20</w:t>
      </w:r>
      <w:r>
        <w:rPr>
          <w:rFonts w:ascii="宋体" w:eastAsia="宋体" w:hAnsi="宋体" w:cs="Times New Roman" w:hint="eastAsia"/>
          <w:b/>
          <w:bCs/>
          <w:color w:val="000000" w:themeColor="text1"/>
          <w:szCs w:val="21"/>
        </w:rPr>
        <w:t>万元</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次的违约金。</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22.2.12</w:t>
      </w:r>
      <w:r>
        <w:rPr>
          <w:rFonts w:ascii="宋体" w:eastAsia="宋体" w:hAnsi="宋体" w:cs="Times New Roman"/>
          <w:color w:val="000000" w:themeColor="text1"/>
          <w:kern w:val="0"/>
          <w:szCs w:val="21"/>
        </w:rPr>
        <w:t>除上述约定之外，承包人不履行或不完全履行合同其他义务的，均构成违约，应当承担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次一般违约责任。情节较重的，应当承担</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次严重违约责任。并立即采取切实有效措施予以整改；拒不采取切实有效措施整改的，或整改效果不明显的，发包人有权部分或全部解除合同。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22.2.13</w:t>
      </w:r>
      <w:r>
        <w:rPr>
          <w:rFonts w:ascii="宋体" w:eastAsia="宋体" w:hAnsi="宋体" w:cs="Times New Roman"/>
          <w:color w:val="000000" w:themeColor="text1"/>
          <w:kern w:val="0"/>
          <w:szCs w:val="21"/>
        </w:rPr>
        <w:t>承包人违约责任的认定方式及送达程序：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认定方式：以发包人发出的通知、通报、会议纪要等书面文件确定的内容为准。</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送达程序：发包人以下列方式之一将书面违约处理决定送达承包人：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A</w:t>
      </w:r>
      <w:r>
        <w:rPr>
          <w:rFonts w:ascii="宋体" w:eastAsia="宋体" w:hAnsi="宋体" w:cs="Times New Roman"/>
          <w:color w:val="000000" w:themeColor="text1"/>
          <w:kern w:val="0"/>
          <w:szCs w:val="21"/>
        </w:rPr>
        <w:t>、承包人现场项目负责人或负责收发文人员签收。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B</w:t>
      </w:r>
      <w:r>
        <w:rPr>
          <w:rFonts w:ascii="宋体" w:eastAsia="宋体" w:hAnsi="宋体" w:cs="Times New Roman"/>
          <w:color w:val="000000" w:themeColor="text1"/>
          <w:kern w:val="0"/>
          <w:szCs w:val="21"/>
        </w:rPr>
        <w:t>、发包人邮寄送达（以发包人邮寄凭证为准，视为承包人已签收）。</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C</w:t>
      </w:r>
      <w:r>
        <w:rPr>
          <w:rFonts w:ascii="宋体" w:eastAsia="宋体" w:hAnsi="宋体" w:cs="Times New Roman"/>
          <w:color w:val="000000" w:themeColor="text1"/>
          <w:kern w:val="0"/>
          <w:szCs w:val="21"/>
        </w:rPr>
        <w:t>、发包人派两名以上（含两名）工作人员送达承包人公司，即视为承包人已确认收到。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D</w:t>
      </w:r>
      <w:r>
        <w:rPr>
          <w:rFonts w:ascii="宋体" w:eastAsia="宋体" w:hAnsi="宋体" w:cs="Times New Roman"/>
          <w:color w:val="000000" w:themeColor="text1"/>
          <w:kern w:val="0"/>
          <w:szCs w:val="21"/>
        </w:rPr>
        <w:t>、其他法律法规规定的送达确认方式。</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发包人以书面形式</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的违约处理决定一经送达承包人立即生效。承包人如有足够证据证明不应由其承担违约责任的，应在收到违约处理决定后</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天内以书面形式向</w:t>
      </w:r>
      <w:r>
        <w:rPr>
          <w:rFonts w:ascii="宋体" w:eastAsia="宋体" w:hAnsi="宋体" w:cs="Times New Roman"/>
          <w:color w:val="000000" w:themeColor="text1"/>
          <w:kern w:val="0"/>
          <w:szCs w:val="21"/>
        </w:rPr>
        <w:t>发包人提出异议并附上有关证据</w:t>
      </w:r>
      <w:r>
        <w:rPr>
          <w:rFonts w:ascii="宋体" w:eastAsia="宋体" w:hAnsi="宋体" w:cs="Times New Roman" w:hint="eastAsia"/>
          <w:color w:val="000000" w:themeColor="text1"/>
          <w:kern w:val="0"/>
          <w:szCs w:val="21"/>
        </w:rPr>
        <w:t>，逾期未提出的视为认可并接受该违约处理决定</w:t>
      </w:r>
      <w:r>
        <w:rPr>
          <w:rFonts w:ascii="宋体" w:eastAsia="宋体" w:hAnsi="宋体" w:cs="Times New Roman"/>
          <w:color w:val="000000" w:themeColor="text1"/>
          <w:kern w:val="0"/>
          <w:szCs w:val="21"/>
        </w:rPr>
        <w:t>；发包人在收到承包人的异议后</w:t>
      </w:r>
      <w:r>
        <w:rPr>
          <w:rFonts w:ascii="宋体" w:eastAsia="宋体" w:hAnsi="宋体" w:cs="Times New Roman"/>
          <w:color w:val="000000" w:themeColor="text1"/>
          <w:kern w:val="0"/>
          <w:szCs w:val="21"/>
        </w:rPr>
        <w:t xml:space="preserve"> 15 </w:t>
      </w:r>
      <w:r>
        <w:rPr>
          <w:rFonts w:ascii="宋体" w:eastAsia="宋体" w:hAnsi="宋体" w:cs="Times New Roman"/>
          <w:color w:val="000000" w:themeColor="text1"/>
          <w:kern w:val="0"/>
          <w:szCs w:val="21"/>
        </w:rPr>
        <w:t>天内审核完毕且</w:t>
      </w:r>
      <w:proofErr w:type="gramStart"/>
      <w:r>
        <w:rPr>
          <w:rFonts w:ascii="宋体" w:eastAsia="宋体" w:hAnsi="宋体" w:cs="Times New Roman"/>
          <w:color w:val="000000" w:themeColor="text1"/>
          <w:kern w:val="0"/>
          <w:szCs w:val="21"/>
        </w:rPr>
        <w:t>作出</w:t>
      </w:r>
      <w:proofErr w:type="gramEnd"/>
      <w:r>
        <w:rPr>
          <w:rFonts w:ascii="宋体" w:eastAsia="宋体" w:hAnsi="宋体" w:cs="Times New Roman"/>
          <w:color w:val="000000" w:themeColor="text1"/>
          <w:kern w:val="0"/>
          <w:szCs w:val="21"/>
        </w:rPr>
        <w:t>书面决定并通知承包人。在异议审核期间，承包人须照常施工，不得以审核未确定为由拖延或者中止工程施工。</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注：以上条款如未注明违约或赔偿责任的，发包人有权根据承包人违约情况所造成的损失及后果，要求承包人承担相应的赔偿责任。</w:t>
      </w:r>
    </w:p>
    <w:p w:rsidR="00E101EA" w:rsidRDefault="00584E12">
      <w:pPr>
        <w:spacing w:line="360" w:lineRule="auto"/>
        <w:ind w:firstLineChars="200" w:firstLine="420"/>
        <w:rPr>
          <w:rFonts w:ascii="宋体" w:eastAsia="宋体" w:hAnsi="宋体" w:cs="Times New Roman"/>
          <w:color w:val="000000" w:themeColor="text1"/>
          <w:kern w:val="0"/>
          <w:szCs w:val="21"/>
        </w:rPr>
      </w:pPr>
      <w:bookmarkStart w:id="1416" w:name="_Hlk48549862"/>
      <w:r>
        <w:rPr>
          <w:rFonts w:ascii="宋体" w:eastAsia="宋体" w:hAnsi="宋体" w:cs="Times New Roman"/>
          <w:color w:val="000000" w:themeColor="text1"/>
          <w:kern w:val="0"/>
          <w:szCs w:val="21"/>
        </w:rPr>
        <w:t>当上述</w:t>
      </w:r>
      <w:r>
        <w:rPr>
          <w:rFonts w:ascii="宋体" w:eastAsia="宋体" w:hAnsi="宋体" w:cs="Times New Roman" w:hint="eastAsia"/>
          <w:color w:val="000000" w:themeColor="text1"/>
          <w:kern w:val="0"/>
          <w:szCs w:val="21"/>
        </w:rPr>
        <w:t>承包人履约责任条款之间、</w:t>
      </w:r>
      <w:r>
        <w:rPr>
          <w:rFonts w:ascii="宋体" w:eastAsia="宋体" w:hAnsi="宋体" w:cs="Times New Roman"/>
          <w:color w:val="000000" w:themeColor="text1"/>
          <w:kern w:val="0"/>
          <w:szCs w:val="21"/>
        </w:rPr>
        <w:t>违约责任条款</w:t>
      </w:r>
      <w:r>
        <w:rPr>
          <w:rFonts w:ascii="宋体" w:eastAsia="宋体" w:hAnsi="宋体" w:cs="Times New Roman" w:hint="eastAsia"/>
          <w:color w:val="000000" w:themeColor="text1"/>
          <w:kern w:val="0"/>
          <w:szCs w:val="21"/>
        </w:rPr>
        <w:t>之间、或</w:t>
      </w:r>
      <w:r>
        <w:rPr>
          <w:rFonts w:ascii="宋体" w:eastAsia="宋体" w:hAnsi="宋体" w:cs="Times New Roman"/>
          <w:color w:val="000000" w:themeColor="text1"/>
          <w:kern w:val="0"/>
          <w:szCs w:val="21"/>
        </w:rPr>
        <w:t>与合同附件</w:t>
      </w:r>
      <w:r>
        <w:rPr>
          <w:rFonts w:ascii="宋体" w:eastAsia="宋体" w:hAnsi="宋体" w:cs="Times New Roman" w:hint="eastAsia"/>
          <w:color w:val="000000" w:themeColor="text1"/>
          <w:kern w:val="0"/>
          <w:szCs w:val="21"/>
        </w:rPr>
        <w:t>《施工现场管理制度罚则》</w:t>
      </w:r>
      <w:r>
        <w:rPr>
          <w:rFonts w:ascii="宋体" w:eastAsia="宋体" w:hAnsi="宋体" w:cs="Times New Roman"/>
          <w:color w:val="000000" w:themeColor="text1"/>
          <w:kern w:val="0"/>
          <w:szCs w:val="21"/>
        </w:rPr>
        <w:t>存在交叉或相互矛盾之处时，按两者</w:t>
      </w:r>
      <w:r>
        <w:rPr>
          <w:rFonts w:ascii="宋体" w:eastAsia="宋体" w:hAnsi="宋体" w:cs="Times New Roman" w:hint="eastAsia"/>
          <w:color w:val="000000" w:themeColor="text1"/>
          <w:kern w:val="0"/>
          <w:szCs w:val="21"/>
        </w:rPr>
        <w:t>之间对承包人要求</w:t>
      </w:r>
      <w:proofErr w:type="gramStart"/>
      <w:r>
        <w:rPr>
          <w:rFonts w:ascii="宋体" w:eastAsia="宋体" w:hAnsi="宋体" w:cs="Times New Roman" w:hint="eastAsia"/>
          <w:color w:val="000000" w:themeColor="text1"/>
          <w:kern w:val="0"/>
          <w:szCs w:val="21"/>
        </w:rPr>
        <w:t>较高的</w:t>
      </w:r>
      <w:r>
        <w:rPr>
          <w:rFonts w:ascii="宋体" w:eastAsia="宋体" w:hAnsi="宋体" w:cs="Times New Roman"/>
          <w:color w:val="000000" w:themeColor="text1"/>
          <w:kern w:val="0"/>
          <w:szCs w:val="21"/>
        </w:rPr>
        <w:t>较高</w:t>
      </w:r>
      <w:r>
        <w:rPr>
          <w:rFonts w:ascii="宋体" w:eastAsia="宋体" w:hAnsi="宋体" w:cs="Times New Roman" w:hint="eastAsia"/>
          <w:color w:val="000000" w:themeColor="text1"/>
          <w:kern w:val="0"/>
          <w:szCs w:val="21"/>
        </w:rPr>
        <w:t>的</w:t>
      </w:r>
      <w:proofErr w:type="gramEnd"/>
      <w:r>
        <w:rPr>
          <w:rFonts w:ascii="宋体" w:eastAsia="宋体" w:hAnsi="宋体" w:cs="Times New Roman"/>
          <w:color w:val="000000" w:themeColor="text1"/>
          <w:kern w:val="0"/>
          <w:szCs w:val="21"/>
        </w:rPr>
        <w:t>标准执行。</w:t>
      </w:r>
      <w:bookmarkEnd w:id="1416"/>
    </w:p>
    <w:p w:rsidR="00E101EA" w:rsidRDefault="00E101EA">
      <w:pPr>
        <w:pStyle w:val="a8"/>
        <w:spacing w:line="360" w:lineRule="auto"/>
        <w:ind w:firstLineChars="200" w:firstLine="420"/>
        <w:rPr>
          <w:rFonts w:ascii="宋体" w:hAnsi="宋体"/>
          <w:color w:val="000000" w:themeColor="text1"/>
          <w:kern w:val="0"/>
          <w:szCs w:val="21"/>
        </w:rPr>
      </w:pPr>
    </w:p>
    <w:p w:rsidR="00E101EA" w:rsidRDefault="00584E12">
      <w:pPr>
        <w:spacing w:line="360" w:lineRule="auto"/>
        <w:outlineLvl w:val="1"/>
        <w:rPr>
          <w:rFonts w:ascii="宋体" w:eastAsia="宋体" w:hAnsi="宋体" w:cs="Times New Roman"/>
          <w:b/>
          <w:color w:val="000000" w:themeColor="text1"/>
          <w:kern w:val="0"/>
          <w:sz w:val="24"/>
          <w:szCs w:val="24"/>
        </w:rPr>
      </w:pPr>
      <w:bookmarkStart w:id="1417" w:name="_Toc52183920"/>
      <w:bookmarkStart w:id="1418" w:name="_Toc11553"/>
      <w:bookmarkStart w:id="1419" w:name="_Toc140222692"/>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23</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索赔</w:t>
      </w:r>
      <w:bookmarkEnd w:id="1417"/>
      <w:bookmarkEnd w:id="1418"/>
      <w:bookmarkEnd w:id="1419"/>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修改如下：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23.1</w:t>
      </w:r>
      <w:r>
        <w:rPr>
          <w:rFonts w:ascii="宋体" w:eastAsia="宋体" w:hAnsi="宋体" w:cs="Times New Roman"/>
          <w:color w:val="000000" w:themeColor="text1"/>
          <w:kern w:val="0"/>
          <w:szCs w:val="21"/>
        </w:rPr>
        <w:t>承包人向发包人索赔的程序：</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 xml:space="preserve"> </w:t>
      </w: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当索赔事件首次发生后的</w:t>
      </w:r>
      <w:r>
        <w:rPr>
          <w:rFonts w:ascii="宋体" w:eastAsia="宋体" w:hAnsi="宋体" w:cs="Times New Roman"/>
          <w:color w:val="000000" w:themeColor="text1"/>
          <w:kern w:val="0"/>
          <w:szCs w:val="21"/>
        </w:rPr>
        <w:t xml:space="preserve"> 14 </w:t>
      </w:r>
      <w:r>
        <w:rPr>
          <w:rFonts w:ascii="宋体" w:eastAsia="宋体" w:hAnsi="宋体" w:cs="Times New Roman"/>
          <w:color w:val="000000" w:themeColor="text1"/>
          <w:kern w:val="0"/>
          <w:szCs w:val="21"/>
        </w:rPr>
        <w:t>天内，承包人将自己的索赔意向书面通知监理单位，并呈交给发包人一份副本。若索赔事件首次发生后的</w:t>
      </w:r>
      <w:r>
        <w:rPr>
          <w:rFonts w:ascii="宋体" w:eastAsia="宋体" w:hAnsi="宋体" w:cs="Times New Roman"/>
          <w:color w:val="000000" w:themeColor="text1"/>
          <w:kern w:val="0"/>
          <w:szCs w:val="21"/>
        </w:rPr>
        <w:t xml:space="preserve"> 14 </w:t>
      </w:r>
      <w:r>
        <w:rPr>
          <w:rFonts w:ascii="宋体" w:eastAsia="宋体" w:hAnsi="宋体" w:cs="Times New Roman"/>
          <w:color w:val="000000" w:themeColor="text1"/>
          <w:kern w:val="0"/>
          <w:szCs w:val="21"/>
        </w:rPr>
        <w:t>天内，承包人未提出索赔意向书，则从第</w:t>
      </w:r>
      <w:r>
        <w:rPr>
          <w:rFonts w:ascii="宋体" w:eastAsia="宋体" w:hAnsi="宋体" w:cs="Times New Roman"/>
          <w:color w:val="000000" w:themeColor="text1"/>
          <w:kern w:val="0"/>
          <w:szCs w:val="21"/>
        </w:rPr>
        <w:t>15</w:t>
      </w:r>
      <w:r>
        <w:rPr>
          <w:rFonts w:ascii="宋体" w:eastAsia="宋体" w:hAnsi="宋体" w:cs="Times New Roman"/>
          <w:color w:val="000000" w:themeColor="text1"/>
          <w:kern w:val="0"/>
          <w:szCs w:val="21"/>
        </w:rPr>
        <w:t>天起，监理单位及发包人有权拒绝承包人的索赔要求。</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承包人在发出索赔意向通知后的</w:t>
      </w:r>
      <w:r>
        <w:rPr>
          <w:rFonts w:ascii="宋体" w:eastAsia="宋体" w:hAnsi="宋体" w:cs="Times New Roman"/>
          <w:color w:val="000000" w:themeColor="text1"/>
          <w:kern w:val="0"/>
          <w:szCs w:val="21"/>
        </w:rPr>
        <w:t xml:space="preserve"> 14 </w:t>
      </w:r>
      <w:r>
        <w:rPr>
          <w:rFonts w:ascii="宋体" w:eastAsia="宋体" w:hAnsi="宋体" w:cs="Times New Roman"/>
          <w:color w:val="000000" w:themeColor="text1"/>
          <w:kern w:val="0"/>
          <w:szCs w:val="21"/>
        </w:rPr>
        <w:t>天时间内，向监理单位报送一份说明索赔所依据的理由和索赔款额的具体细节账目的索赔报告，如果索赔事件尚未结束，承包人在索赔事件结束后的</w:t>
      </w:r>
      <w:r>
        <w:rPr>
          <w:rFonts w:ascii="宋体" w:eastAsia="宋体" w:hAnsi="宋体" w:cs="Times New Roman"/>
          <w:color w:val="000000" w:themeColor="text1"/>
          <w:kern w:val="0"/>
          <w:szCs w:val="21"/>
        </w:rPr>
        <w:t xml:space="preserve"> 14 </w:t>
      </w:r>
      <w:r>
        <w:rPr>
          <w:rFonts w:ascii="宋体" w:eastAsia="宋体" w:hAnsi="宋体" w:cs="Times New Roman"/>
          <w:color w:val="000000" w:themeColor="text1"/>
          <w:kern w:val="0"/>
          <w:szCs w:val="21"/>
        </w:rPr>
        <w:t>天内，再报一份最终索赔报告给监理单位。</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监理单位在收到承包人索赔报告或最终索赔报告后</w:t>
      </w:r>
      <w:r>
        <w:rPr>
          <w:rFonts w:ascii="宋体" w:eastAsia="宋体" w:hAnsi="宋体" w:cs="Times New Roman"/>
          <w:color w:val="000000" w:themeColor="text1"/>
          <w:kern w:val="0"/>
          <w:szCs w:val="21"/>
        </w:rPr>
        <w:t xml:space="preserve"> 14 </w:t>
      </w:r>
      <w:r>
        <w:rPr>
          <w:rFonts w:ascii="宋体" w:eastAsia="宋体" w:hAnsi="宋体" w:cs="Times New Roman"/>
          <w:color w:val="000000" w:themeColor="text1"/>
          <w:kern w:val="0"/>
          <w:szCs w:val="21"/>
        </w:rPr>
        <w:t>天内，将处理意见书面通知发包人、承包人双方。若接受，此索赔事件结束；若任何一方不接受，经再次协商仍达不成一致时，则按合同条款第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条的约定处理。</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23.2</w:t>
      </w:r>
      <w:r>
        <w:rPr>
          <w:rFonts w:ascii="宋体" w:eastAsia="宋体" w:hAnsi="宋体" w:cs="Times New Roman"/>
          <w:color w:val="000000" w:themeColor="text1"/>
          <w:kern w:val="0"/>
          <w:szCs w:val="21"/>
        </w:rPr>
        <w:t>承包人未能按合同约定履行自己的各项义务或发生错误，发包人按如下约定向承包人索赔：</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发包人将自己的索赔意向书面通知承包人，并要求承包人在限期内纠正自己的违约行为，否则，发包人</w:t>
      </w:r>
      <w:r>
        <w:rPr>
          <w:rFonts w:ascii="宋体" w:eastAsia="宋体" w:hAnsi="宋体" w:cs="Times New Roman" w:hint="eastAsia"/>
          <w:color w:val="000000" w:themeColor="text1"/>
          <w:kern w:val="0"/>
          <w:szCs w:val="21"/>
        </w:rPr>
        <w:t>有权</w:t>
      </w:r>
      <w:r>
        <w:rPr>
          <w:rFonts w:ascii="宋体" w:eastAsia="宋体" w:hAnsi="宋体" w:cs="Times New Roman"/>
          <w:color w:val="000000" w:themeColor="text1"/>
          <w:kern w:val="0"/>
          <w:szCs w:val="21"/>
        </w:rPr>
        <w:t>考虑启用履约保函。</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限期届满，承包人没有采取纠正行为或者纠正行为不能使发包人满意的，发包人将索赔意向书面通知合同约定的保函出函银行。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发包人向银行发出书面索赔意向七天内</w:t>
      </w:r>
      <w:r>
        <w:rPr>
          <w:rFonts w:ascii="宋体" w:eastAsia="宋体" w:hAnsi="宋体" w:cs="Times New Roman"/>
          <w:color w:val="000000" w:themeColor="text1"/>
          <w:kern w:val="0"/>
          <w:szCs w:val="21"/>
        </w:rPr>
        <w:t>，承包人依然没有用实际行动纠正自己的违约行为，或者纠正行为不能使发包人满意，或者纠正行为无法弥补发包人的损失，则发包人启用履约保函的一部分或直接向银行发出正式书面索赔通知。</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发包人有权</w:t>
      </w:r>
      <w:r>
        <w:rPr>
          <w:rFonts w:ascii="宋体" w:eastAsia="宋体" w:hAnsi="宋体" w:cs="Times New Roman" w:hint="eastAsia"/>
          <w:color w:val="000000" w:themeColor="text1"/>
          <w:kern w:val="0"/>
          <w:szCs w:val="21"/>
        </w:rPr>
        <w:t>同时通过启用履约保函和向银行索赔的方式、</w:t>
      </w:r>
      <w:r>
        <w:rPr>
          <w:rFonts w:ascii="宋体" w:eastAsia="宋体" w:hAnsi="宋体" w:cs="Times New Roman"/>
          <w:color w:val="000000" w:themeColor="text1"/>
          <w:kern w:val="0"/>
          <w:szCs w:val="21"/>
        </w:rPr>
        <w:t>在应支付给承包人的工程款中直接扣取。同时发包人有权要求承包人在规定时间内按合同该条款第</w:t>
      </w:r>
      <w:r>
        <w:rPr>
          <w:rFonts w:ascii="宋体" w:eastAsia="宋体" w:hAnsi="宋体" w:cs="Times New Roman"/>
          <w:color w:val="000000" w:themeColor="text1"/>
          <w:kern w:val="0"/>
          <w:szCs w:val="21"/>
        </w:rPr>
        <w:t>4.2</w:t>
      </w:r>
      <w:r>
        <w:rPr>
          <w:rFonts w:ascii="宋体" w:eastAsia="宋体" w:hAnsi="宋体" w:cs="Times New Roman"/>
          <w:color w:val="000000" w:themeColor="text1"/>
          <w:kern w:val="0"/>
          <w:szCs w:val="21"/>
        </w:rPr>
        <w:t>款约定向发包人补充提交履约保函。</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如果通过启用履约保函和银行索赔以及直接扣</w:t>
      </w:r>
      <w:proofErr w:type="gramStart"/>
      <w:r>
        <w:rPr>
          <w:rFonts w:ascii="宋体" w:eastAsia="宋体" w:hAnsi="宋体" w:cs="Times New Roman"/>
          <w:color w:val="000000" w:themeColor="text1"/>
          <w:kern w:val="0"/>
          <w:szCs w:val="21"/>
        </w:rPr>
        <w:t>取工程</w:t>
      </w:r>
      <w:proofErr w:type="gramEnd"/>
      <w:r>
        <w:rPr>
          <w:rFonts w:ascii="宋体" w:eastAsia="宋体" w:hAnsi="宋体" w:cs="Times New Roman"/>
          <w:color w:val="000000" w:themeColor="text1"/>
          <w:kern w:val="0"/>
          <w:szCs w:val="21"/>
        </w:rPr>
        <w:t>款等方式依然不能完全弥补发包人损失的，承包人必须在发包人规定的时间内以现金形式支付剩余索赔额。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在任何索赔期间</w:t>
      </w:r>
      <w:r>
        <w:rPr>
          <w:rFonts w:ascii="宋体" w:eastAsia="宋体" w:hAnsi="宋体" w:cs="Times New Roman"/>
          <w:color w:val="000000" w:themeColor="text1"/>
          <w:kern w:val="0"/>
          <w:szCs w:val="21"/>
        </w:rPr>
        <w:t>，不论索赔是否有据，均不能免除承包人按合同约定履行合同义务。承包人不得以此为借口，拒不履行或拖延合同的履行；否则发包人有权终止合同，并要求承包人赔偿由此导致损失。</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outlineLvl w:val="1"/>
        <w:rPr>
          <w:rFonts w:ascii="宋体" w:eastAsia="宋体" w:hAnsi="宋体" w:cs="Times New Roman"/>
          <w:b/>
          <w:color w:val="000000" w:themeColor="text1"/>
          <w:kern w:val="0"/>
          <w:sz w:val="24"/>
          <w:szCs w:val="24"/>
        </w:rPr>
      </w:pPr>
      <w:bookmarkStart w:id="1420" w:name="_Toc52183921"/>
      <w:bookmarkStart w:id="1421" w:name="_Toc140222693"/>
      <w:bookmarkStart w:id="1422" w:name="_Toc27801"/>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24</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争议的解决</w:t>
      </w:r>
      <w:bookmarkEnd w:id="1420"/>
      <w:bookmarkEnd w:id="1421"/>
      <w:bookmarkEnd w:id="1422"/>
    </w:p>
    <w:p w:rsidR="00E101EA" w:rsidRDefault="00584E12">
      <w:pPr>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修改如下：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24.1</w:t>
      </w:r>
      <w:r>
        <w:rPr>
          <w:rFonts w:ascii="宋体" w:eastAsia="宋体" w:hAnsi="宋体" w:cs="Times New Roman"/>
          <w:color w:val="000000" w:themeColor="text1"/>
          <w:kern w:val="0"/>
          <w:szCs w:val="21"/>
        </w:rPr>
        <w:t>因本合同或者履行本合同所产生的争议，由发包人与承包人双方协商解决，经协商达成一致意见的，应签订书面协议；协商不成的，由工程所在地建设行政主管部门调解；调解不成的，提请项目所在地有管辖权的人民法院进行诉讼。</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24.2</w:t>
      </w:r>
      <w:r>
        <w:rPr>
          <w:rFonts w:ascii="宋体" w:eastAsia="宋体" w:hAnsi="宋体" w:cs="Times New Roman"/>
          <w:color w:val="000000" w:themeColor="text1"/>
          <w:kern w:val="0"/>
          <w:szCs w:val="21"/>
        </w:rPr>
        <w:t>承包人无条件承诺：除发包人违约外，争议发生后，承包人必须在做好现场证据保全后继续按照合同要求施工，不得以解决争议为由单方面停工，或者以争议解决需要时日为由拖延施工。否则，发包人有</w:t>
      </w:r>
      <w:r>
        <w:rPr>
          <w:rFonts w:ascii="宋体" w:eastAsia="宋体" w:hAnsi="宋体" w:cs="Times New Roman"/>
          <w:color w:val="000000" w:themeColor="text1"/>
          <w:kern w:val="0"/>
          <w:szCs w:val="21"/>
        </w:rPr>
        <w:lastRenderedPageBreak/>
        <w:t>权先行解除与承包人的合同，承包人必须在</w:t>
      </w:r>
      <w:r>
        <w:rPr>
          <w:rFonts w:ascii="宋体" w:eastAsia="宋体" w:hAnsi="宋体" w:cs="Times New Roman"/>
          <w:color w:val="000000" w:themeColor="text1"/>
          <w:kern w:val="0"/>
          <w:szCs w:val="21"/>
        </w:rPr>
        <w:t xml:space="preserve"> 7 </w:t>
      </w:r>
      <w:r>
        <w:rPr>
          <w:rFonts w:ascii="宋体" w:eastAsia="宋体" w:hAnsi="宋体" w:cs="Times New Roman"/>
          <w:color w:val="000000" w:themeColor="text1"/>
          <w:kern w:val="0"/>
          <w:szCs w:val="21"/>
        </w:rPr>
        <w:t>天</w:t>
      </w:r>
      <w:proofErr w:type="gramStart"/>
      <w:r>
        <w:rPr>
          <w:rFonts w:ascii="宋体" w:eastAsia="宋体" w:hAnsi="宋体" w:cs="Times New Roman"/>
          <w:color w:val="000000" w:themeColor="text1"/>
          <w:kern w:val="0"/>
          <w:szCs w:val="21"/>
        </w:rPr>
        <w:t>内撤场</w:t>
      </w:r>
      <w:proofErr w:type="gramEnd"/>
      <w:r>
        <w:rPr>
          <w:rFonts w:ascii="宋体" w:eastAsia="宋体" w:hAnsi="宋体" w:cs="Times New Roman"/>
          <w:color w:val="000000" w:themeColor="text1"/>
          <w:kern w:val="0"/>
          <w:szCs w:val="21"/>
        </w:rPr>
        <w:t>，逾期撤场按每天</w:t>
      </w:r>
      <w:r>
        <w:rPr>
          <w:rFonts w:ascii="宋体" w:eastAsia="宋体" w:hAnsi="宋体" w:cs="Times New Roman"/>
          <w:color w:val="000000" w:themeColor="text1"/>
          <w:kern w:val="0"/>
          <w:szCs w:val="21"/>
        </w:rPr>
        <w:t>5000</w:t>
      </w:r>
      <w:r>
        <w:rPr>
          <w:rFonts w:ascii="宋体" w:eastAsia="宋体" w:hAnsi="宋体" w:cs="Times New Roman"/>
          <w:color w:val="000000" w:themeColor="text1"/>
          <w:kern w:val="0"/>
          <w:szCs w:val="21"/>
        </w:rPr>
        <w:t>元支付违约金。承包人的撤场不影响发包人另行解决争议和索赔的权利。</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增加第</w:t>
      </w:r>
      <w:r>
        <w:rPr>
          <w:rFonts w:ascii="宋体" w:eastAsia="宋体" w:hAnsi="宋体" w:cs="Times New Roman"/>
          <w:b/>
          <w:bCs/>
          <w:color w:val="000000" w:themeColor="text1"/>
          <w:kern w:val="0"/>
          <w:szCs w:val="21"/>
        </w:rPr>
        <w:t>25</w:t>
      </w:r>
      <w:r>
        <w:rPr>
          <w:rFonts w:ascii="宋体" w:eastAsia="宋体" w:hAnsi="宋体" w:cs="Times New Roman"/>
          <w:b/>
          <w:bCs/>
          <w:color w:val="000000" w:themeColor="text1"/>
          <w:kern w:val="0"/>
          <w:szCs w:val="21"/>
        </w:rPr>
        <w:t>条</w:t>
      </w:r>
    </w:p>
    <w:p w:rsidR="00E101EA" w:rsidRDefault="00584E12">
      <w:pPr>
        <w:spacing w:line="360" w:lineRule="auto"/>
        <w:outlineLvl w:val="1"/>
        <w:rPr>
          <w:rFonts w:ascii="宋体" w:eastAsia="宋体" w:hAnsi="宋体" w:cs="Times New Roman"/>
          <w:b/>
          <w:color w:val="000000" w:themeColor="text1"/>
          <w:kern w:val="0"/>
          <w:sz w:val="24"/>
          <w:szCs w:val="24"/>
        </w:rPr>
      </w:pPr>
      <w:bookmarkStart w:id="1423" w:name="_Toc140222694"/>
      <w:bookmarkStart w:id="1424" w:name="_Toc25223"/>
      <w:bookmarkStart w:id="1425" w:name="_Toc52183922"/>
      <w:r>
        <w:rPr>
          <w:rFonts w:ascii="宋体" w:eastAsia="宋体" w:hAnsi="宋体" w:cs="Times New Roman"/>
          <w:b/>
          <w:color w:val="000000" w:themeColor="text1"/>
          <w:kern w:val="0"/>
          <w:sz w:val="24"/>
          <w:szCs w:val="24"/>
        </w:rPr>
        <w:t>第</w:t>
      </w:r>
      <w:r>
        <w:rPr>
          <w:rFonts w:ascii="宋体" w:eastAsia="宋体" w:hAnsi="宋体" w:cs="Times New Roman"/>
          <w:b/>
          <w:color w:val="000000" w:themeColor="text1"/>
          <w:kern w:val="0"/>
          <w:sz w:val="24"/>
          <w:szCs w:val="24"/>
        </w:rPr>
        <w:t>25</w:t>
      </w:r>
      <w:r>
        <w:rPr>
          <w:rFonts w:ascii="宋体" w:eastAsia="宋体" w:hAnsi="宋体" w:cs="Times New Roman"/>
          <w:b/>
          <w:color w:val="000000" w:themeColor="text1"/>
          <w:kern w:val="0"/>
          <w:sz w:val="24"/>
          <w:szCs w:val="24"/>
        </w:rPr>
        <w:t>条</w:t>
      </w:r>
      <w:r>
        <w:rPr>
          <w:rFonts w:ascii="宋体" w:eastAsia="宋体" w:hAnsi="宋体" w:cs="Times New Roman"/>
          <w:b/>
          <w:color w:val="000000" w:themeColor="text1"/>
          <w:kern w:val="0"/>
          <w:sz w:val="24"/>
          <w:szCs w:val="24"/>
        </w:rPr>
        <w:t xml:space="preserve"> </w:t>
      </w:r>
      <w:r>
        <w:rPr>
          <w:rFonts w:ascii="宋体" w:eastAsia="宋体" w:hAnsi="宋体" w:cs="Times New Roman"/>
          <w:b/>
          <w:color w:val="000000" w:themeColor="text1"/>
          <w:kern w:val="0"/>
          <w:sz w:val="24"/>
          <w:szCs w:val="24"/>
        </w:rPr>
        <w:t>合同其他条款</w:t>
      </w:r>
      <w:bookmarkEnd w:id="1423"/>
      <w:bookmarkEnd w:id="1424"/>
      <w:bookmarkEnd w:id="1425"/>
    </w:p>
    <w:p w:rsidR="00E101EA" w:rsidRDefault="00584E12">
      <w:pPr>
        <w:spacing w:line="360" w:lineRule="auto"/>
        <w:ind w:firstLineChars="200" w:firstLine="442"/>
        <w:rPr>
          <w:rFonts w:ascii="宋体" w:eastAsia="宋体" w:hAnsi="宋体" w:cs="Times New Roman"/>
          <w:b/>
          <w:color w:val="000000" w:themeColor="text1"/>
          <w:kern w:val="0"/>
          <w:sz w:val="22"/>
        </w:rPr>
      </w:pPr>
      <w:r>
        <w:rPr>
          <w:rFonts w:ascii="宋体" w:eastAsia="宋体" w:hAnsi="宋体" w:cs="Times New Roman"/>
          <w:b/>
          <w:color w:val="000000" w:themeColor="text1"/>
          <w:kern w:val="0"/>
          <w:sz w:val="22"/>
        </w:rPr>
        <w:t>25.1</w:t>
      </w:r>
      <w:r>
        <w:rPr>
          <w:rFonts w:ascii="宋体" w:eastAsia="宋体" w:hAnsi="宋体" w:cs="Times New Roman"/>
          <w:b/>
          <w:color w:val="000000" w:themeColor="text1"/>
          <w:kern w:val="0"/>
          <w:sz w:val="22"/>
        </w:rPr>
        <w:t>合同解除</w:t>
      </w:r>
      <w:r>
        <w:rPr>
          <w:rFonts w:ascii="宋体" w:eastAsia="宋体" w:hAnsi="宋体" w:cs="Times New Roman"/>
          <w:b/>
          <w:color w:val="000000" w:themeColor="text1"/>
          <w:kern w:val="0"/>
          <w:sz w:val="22"/>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）合同解除后，不影响双方在合同中约定的结算和清理条款的效力，亦不能免除承包人对已完工项目的保修责任。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）发包人有权依据本合同有关条款的约定部分解除合同或解除合同。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）部分解除合同。承包人违约致部分解除合同的条件成就时，承包人在此承诺：</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因承包人违约致部分解除合同的条件成就时，发包人有权向承包人发出部分解除合同的通知，该通知送达承包人时部分解除合同即生效，并立即按照合同条款第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条有关约定执行。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承包人在接到部分解除合同的通知后，在</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天内停止该部分工程的施工，并将机械、材料、物件、人员从该部分工程的施工场地撤离。</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承包人在接到部分解除合同的通知后，发包人、监理单位会同承包人对己完成工程量</w:t>
      </w:r>
      <w:r>
        <w:rPr>
          <w:rFonts w:ascii="宋体" w:eastAsia="宋体" w:hAnsi="宋体" w:cs="Times New Roman"/>
          <w:color w:val="000000" w:themeColor="text1"/>
          <w:kern w:val="0"/>
          <w:szCs w:val="21"/>
        </w:rPr>
        <w:t>进行清点。发包人只承认已发生且符合质量验收标准的部分工程，对于己订货而未到现场或在现场未使用的材料、设备等均不予承认，由承包人自行处理。对于承包人己开工但经检验不合格的工程，承包人在总监理工程师发出通知的限期内拆除，并清运出工地，由此带来的损失由承包人自行承担。</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承包人在收到部分解除合同的通知后，若不按上述约定执行，发包人有权自行处理承包人滞留在施工现场的物品，处理费用及因此所造成的损失由承包人承担。</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fldChar w:fldCharType="begin"/>
      </w:r>
      <w:r>
        <w:rPr>
          <w:rFonts w:ascii="宋体" w:eastAsia="宋体" w:hAnsi="宋体" w:cs="Times New Roman"/>
          <w:color w:val="000000" w:themeColor="text1"/>
          <w:kern w:val="0"/>
          <w:szCs w:val="21"/>
        </w:rPr>
        <w:instrText xml:space="preserve"> = 5 \* GB3 </w:instrText>
      </w:r>
      <w:r>
        <w:rPr>
          <w:rFonts w:ascii="宋体" w:eastAsia="宋体" w:hAnsi="宋体" w:cs="Times New Roman"/>
          <w:color w:val="000000" w:themeColor="text1"/>
          <w:kern w:val="0"/>
          <w:szCs w:val="21"/>
        </w:rPr>
        <w:fldChar w:fldCharType="separate"/>
      </w: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fldChar w:fldCharType="end"/>
      </w:r>
      <w:r>
        <w:rPr>
          <w:rFonts w:ascii="宋体" w:eastAsia="宋体" w:hAnsi="宋体" w:cs="Times New Roman"/>
          <w:color w:val="000000" w:themeColor="text1"/>
          <w:kern w:val="0"/>
          <w:szCs w:val="21"/>
        </w:rPr>
        <w:t>部分解除合同的通知送达承包人后，发包人就该部分解除合同的工程即可另行与</w:t>
      </w:r>
      <w:r>
        <w:rPr>
          <w:rFonts w:ascii="宋体" w:eastAsia="宋体" w:hAnsi="宋体" w:cs="Times New Roman"/>
          <w:color w:val="000000" w:themeColor="text1"/>
          <w:kern w:val="0"/>
          <w:szCs w:val="21"/>
        </w:rPr>
        <w:t>其他单位签订施工合同，承包人不得阻碍新的单位进场施工。</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当部分解除合同的工程额达到本合同价款的</w:t>
      </w:r>
      <w:r>
        <w:rPr>
          <w:rFonts w:ascii="宋体" w:eastAsia="宋体" w:hAnsi="宋体" w:cs="Times New Roman"/>
          <w:color w:val="000000" w:themeColor="text1"/>
          <w:kern w:val="0"/>
          <w:szCs w:val="21"/>
        </w:rPr>
        <w:t>50%</w:t>
      </w:r>
      <w:r>
        <w:rPr>
          <w:rFonts w:ascii="宋体" w:eastAsia="宋体" w:hAnsi="宋体" w:cs="Times New Roman"/>
          <w:color w:val="000000" w:themeColor="text1"/>
          <w:kern w:val="0"/>
          <w:szCs w:val="21"/>
        </w:rPr>
        <w:t>时，发包人有权解除合同。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）解除合同。承包人违约致解除合同的条件成就时，承包人在此承诺：</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因承包人违约致解除合同的条件成就时，发包人有权向承包人发出解除合同的通知，该通知送达承包人时解除合同即生效，并立即按照第</w:t>
      </w:r>
      <w:r>
        <w:rPr>
          <w:rFonts w:ascii="宋体" w:eastAsia="宋体" w:hAnsi="宋体" w:cs="Times New Roman"/>
          <w:color w:val="000000" w:themeColor="text1"/>
          <w:kern w:val="0"/>
          <w:szCs w:val="21"/>
        </w:rPr>
        <w:t>22</w:t>
      </w:r>
      <w:r>
        <w:rPr>
          <w:rFonts w:ascii="宋体" w:eastAsia="宋体" w:hAnsi="宋体" w:cs="Times New Roman"/>
          <w:color w:val="000000" w:themeColor="text1"/>
          <w:kern w:val="0"/>
          <w:szCs w:val="21"/>
        </w:rPr>
        <w:t>条的约定执行。</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承包人接到解除合同的通知后，必须在</w:t>
      </w:r>
      <w:r>
        <w:rPr>
          <w:rFonts w:ascii="宋体" w:eastAsia="宋体" w:hAnsi="宋体" w:cs="Times New Roman"/>
          <w:color w:val="000000" w:themeColor="text1"/>
          <w:kern w:val="0"/>
          <w:szCs w:val="21"/>
        </w:rPr>
        <w:t xml:space="preserve"> 2 </w:t>
      </w:r>
      <w:r>
        <w:rPr>
          <w:rFonts w:ascii="宋体" w:eastAsia="宋体" w:hAnsi="宋体" w:cs="Times New Roman"/>
          <w:color w:val="000000" w:themeColor="text1"/>
          <w:kern w:val="0"/>
          <w:szCs w:val="21"/>
        </w:rPr>
        <w:t>天内停止工程施工，并在</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天内将机械、材料、物件、人员从施工现场撤离。已完成的工程量均为发包人所有，承包人不得故意损坏，否则</w:t>
      </w:r>
      <w:r>
        <w:rPr>
          <w:rFonts w:ascii="宋体" w:eastAsia="宋体" w:hAnsi="宋体" w:cs="Times New Roman"/>
          <w:color w:val="000000" w:themeColor="text1"/>
          <w:kern w:val="0"/>
          <w:szCs w:val="21"/>
        </w:rPr>
        <w:t>，所有损失全部由承包人负责赔偿。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承包人未在规定期限内离场的，发包人有权将其留在现场的材料、设备和其他物件，视为承包人违约赔偿的一部分予以没收。</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解除合同的通知到达承包人后，发包人就该解除合同的工程即可另行与其他单位签订施工合同，承包人不得阻碍新的单位进场施工。</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5</w:t>
      </w:r>
      <w:r>
        <w:rPr>
          <w:rFonts w:ascii="宋体" w:eastAsia="宋体" w:hAnsi="宋体" w:cs="Times New Roman"/>
          <w:color w:val="000000" w:themeColor="text1"/>
          <w:kern w:val="0"/>
          <w:szCs w:val="21"/>
        </w:rPr>
        <w:t>）承包人在部分解除合同或解除合同后，还必须在规定期限内作好已施工技术资料和实物的交底、</w:t>
      </w:r>
      <w:r>
        <w:rPr>
          <w:rFonts w:ascii="宋体" w:eastAsia="宋体" w:hAnsi="宋体" w:cs="Times New Roman"/>
          <w:color w:val="000000" w:themeColor="text1"/>
          <w:kern w:val="0"/>
          <w:szCs w:val="21"/>
        </w:rPr>
        <w:lastRenderedPageBreak/>
        <w:t>移交工作。承包人因未履行上述义务而给发包人带来工期延误和其他损失的，应赔偿发包人的损失。</w:t>
      </w:r>
    </w:p>
    <w:p w:rsidR="00E101EA" w:rsidRDefault="00584E12">
      <w:pPr>
        <w:spacing w:line="360" w:lineRule="auto"/>
        <w:ind w:firstLineChars="200" w:firstLine="442"/>
        <w:rPr>
          <w:rFonts w:ascii="宋体" w:eastAsia="宋体" w:hAnsi="宋体" w:cs="Times New Roman"/>
          <w:b/>
          <w:color w:val="000000" w:themeColor="text1"/>
          <w:kern w:val="0"/>
          <w:sz w:val="22"/>
        </w:rPr>
      </w:pPr>
      <w:bookmarkStart w:id="1426" w:name="_Toc503856452"/>
      <w:r>
        <w:rPr>
          <w:rFonts w:ascii="宋体" w:eastAsia="宋体" w:hAnsi="宋体" w:cs="Times New Roman"/>
          <w:b/>
          <w:color w:val="000000" w:themeColor="text1"/>
          <w:kern w:val="0"/>
          <w:sz w:val="22"/>
        </w:rPr>
        <w:t>25.2</w:t>
      </w:r>
      <w:r>
        <w:rPr>
          <w:rFonts w:ascii="宋体" w:eastAsia="宋体" w:hAnsi="宋体" w:cs="Times New Roman"/>
          <w:b/>
          <w:color w:val="000000" w:themeColor="text1"/>
          <w:kern w:val="0"/>
          <w:sz w:val="22"/>
        </w:rPr>
        <w:t>其他</w:t>
      </w:r>
      <w:bookmarkEnd w:id="1426"/>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）施工水电费（包括承包人本身及其总承包管理范围内的专业承包单位、专业分包单位的水电费）由承包人向有关部门缴纳，发包人协助办理相关手续。</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）当发生下列情况之一时，双方应在事件发生后三个月内签订补充合同（协议），本合同另有约定的除外：</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①</w:t>
      </w:r>
      <w:r>
        <w:rPr>
          <w:rFonts w:ascii="宋体" w:eastAsia="宋体" w:hAnsi="宋体" w:cs="Times New Roman"/>
          <w:color w:val="000000" w:themeColor="text1"/>
          <w:kern w:val="0"/>
          <w:szCs w:val="21"/>
        </w:rPr>
        <w:t>发包人根据合同协议书约定调整合同工期；</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②</w:t>
      </w:r>
      <w:r>
        <w:rPr>
          <w:rFonts w:ascii="宋体" w:eastAsia="宋体" w:hAnsi="宋体" w:cs="Times New Roman"/>
          <w:color w:val="000000" w:themeColor="text1"/>
          <w:kern w:val="0"/>
          <w:szCs w:val="21"/>
        </w:rPr>
        <w:t>发包人根据合同协议书约定调整承包范围导致合同价款变动超过施工合同价</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（不含</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③</w:t>
      </w:r>
      <w:r>
        <w:rPr>
          <w:rFonts w:ascii="宋体" w:eastAsia="宋体" w:hAnsi="宋体" w:cs="Times New Roman"/>
          <w:color w:val="000000" w:themeColor="text1"/>
          <w:kern w:val="0"/>
          <w:szCs w:val="21"/>
        </w:rPr>
        <w:t>因发包人的原因设计变更或工程签证致使承包人工程量增减导致合同价款变动超过施工合同价</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（不含</w:t>
      </w:r>
      <w:r>
        <w:rPr>
          <w:rFonts w:ascii="宋体" w:eastAsia="宋体" w:hAnsi="宋体" w:cs="Times New Roman"/>
          <w:color w:val="000000" w:themeColor="text1"/>
          <w:kern w:val="0"/>
          <w:szCs w:val="21"/>
        </w:rPr>
        <w:t>±10%)</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④</w:t>
      </w:r>
      <w:r>
        <w:rPr>
          <w:rFonts w:ascii="宋体" w:eastAsia="宋体" w:hAnsi="宋体" w:cs="Times New Roman"/>
          <w:color w:val="000000" w:themeColor="text1"/>
          <w:kern w:val="0"/>
          <w:szCs w:val="21"/>
        </w:rPr>
        <w:t>发包人制订的制</w:t>
      </w:r>
      <w:r>
        <w:rPr>
          <w:rFonts w:ascii="宋体" w:eastAsia="宋体" w:hAnsi="宋体" w:cs="Times New Roman"/>
          <w:color w:val="000000" w:themeColor="text1"/>
          <w:kern w:val="0"/>
          <w:szCs w:val="21"/>
        </w:rPr>
        <w:t>度、规定涉及双方经济利益变动；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⑤</w:t>
      </w:r>
      <w:r>
        <w:rPr>
          <w:rFonts w:ascii="宋体" w:eastAsia="宋体" w:hAnsi="宋体" w:cs="Times New Roman"/>
          <w:color w:val="000000" w:themeColor="text1"/>
          <w:kern w:val="0"/>
          <w:szCs w:val="21"/>
        </w:rPr>
        <w:t>原合同条款欠完善，或条款存在歧义时；</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⑥</w:t>
      </w:r>
      <w:r>
        <w:rPr>
          <w:rFonts w:ascii="宋体" w:eastAsia="宋体" w:hAnsi="宋体" w:cs="Times New Roman"/>
          <w:color w:val="000000" w:themeColor="text1"/>
          <w:kern w:val="0"/>
          <w:szCs w:val="21"/>
        </w:rPr>
        <w:t>发包人、承包人双方认为需要签订补充合同（协议）的其他情形。</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）承包人必须接受和配合政府有关部门对本合同工程的监督。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）承包人在履行合同过程中应严格执行其投标文件中的任何承诺，发包人不接受承包人低于发包人要求的承诺。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承包人投标时承诺的以下项目，除合同规定的不可抗力之外，承包人未经发包人书面同意，若出现下列违约情况，将承担以下违约责任：</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943"/>
        <w:gridCol w:w="2977"/>
      </w:tblGrid>
      <w:tr w:rsidR="00E101EA">
        <w:trPr>
          <w:trHeight w:val="545"/>
        </w:trPr>
        <w:tc>
          <w:tcPr>
            <w:tcW w:w="709"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w:t>
            </w:r>
            <w:r>
              <w:rPr>
                <w:rFonts w:ascii="宋体" w:eastAsia="宋体" w:hAnsi="宋体" w:cs="Times New Roman"/>
                <w:snapToGrid w:val="0"/>
                <w:color w:val="000000" w:themeColor="text1"/>
                <w:kern w:val="0"/>
                <w:szCs w:val="21"/>
              </w:rPr>
              <w:t>序号</w:t>
            </w:r>
          </w:p>
        </w:tc>
        <w:tc>
          <w:tcPr>
            <w:tcW w:w="2126"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承诺项目</w:t>
            </w:r>
          </w:p>
        </w:tc>
        <w:tc>
          <w:tcPr>
            <w:tcW w:w="2943"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违约说明</w:t>
            </w:r>
          </w:p>
        </w:tc>
        <w:tc>
          <w:tcPr>
            <w:tcW w:w="2977" w:type="dxa"/>
            <w:vAlign w:val="center"/>
          </w:tcPr>
          <w:p w:rsidR="00E101EA" w:rsidRDefault="00584E12">
            <w:pPr>
              <w:adjustRightInd w:val="0"/>
              <w:snapToGrid w:val="0"/>
              <w:ind w:right="11"/>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承包人承诺向发包支付的违约金额（人民币</w:t>
            </w:r>
            <w:r>
              <w:rPr>
                <w:rFonts w:ascii="宋体" w:eastAsia="宋体" w:hAnsi="宋体" w:cs="Times New Roman"/>
                <w:snapToGrid w:val="0"/>
                <w:color w:val="000000" w:themeColor="text1"/>
                <w:kern w:val="0"/>
                <w:szCs w:val="21"/>
              </w:rPr>
              <w:t>/</w:t>
            </w:r>
            <w:r>
              <w:rPr>
                <w:rFonts w:ascii="宋体" w:eastAsia="宋体" w:hAnsi="宋体" w:cs="Times New Roman"/>
                <w:snapToGrid w:val="0"/>
                <w:color w:val="000000" w:themeColor="text1"/>
                <w:kern w:val="0"/>
                <w:szCs w:val="21"/>
              </w:rPr>
              <w:t>元）</w:t>
            </w:r>
          </w:p>
        </w:tc>
      </w:tr>
      <w:tr w:rsidR="00E101EA">
        <w:trPr>
          <w:trHeight w:val="545"/>
        </w:trPr>
        <w:tc>
          <w:tcPr>
            <w:tcW w:w="709"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1</w:t>
            </w:r>
          </w:p>
        </w:tc>
        <w:tc>
          <w:tcPr>
            <w:tcW w:w="2126"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项目经理部</w:t>
            </w:r>
          </w:p>
        </w:tc>
        <w:tc>
          <w:tcPr>
            <w:tcW w:w="2943"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更换项目负责人</w:t>
            </w:r>
          </w:p>
        </w:tc>
        <w:tc>
          <w:tcPr>
            <w:tcW w:w="2977"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200000</w:t>
            </w:r>
          </w:p>
        </w:tc>
      </w:tr>
      <w:tr w:rsidR="00E101EA">
        <w:trPr>
          <w:trHeight w:val="545"/>
        </w:trPr>
        <w:tc>
          <w:tcPr>
            <w:tcW w:w="709"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2</w:t>
            </w:r>
          </w:p>
        </w:tc>
        <w:tc>
          <w:tcPr>
            <w:tcW w:w="2126"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项目经理部</w:t>
            </w:r>
          </w:p>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技术负责人</w:t>
            </w:r>
          </w:p>
        </w:tc>
        <w:tc>
          <w:tcPr>
            <w:tcW w:w="2943"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更换技术负责人</w:t>
            </w:r>
          </w:p>
        </w:tc>
        <w:tc>
          <w:tcPr>
            <w:tcW w:w="2977"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100000</w:t>
            </w:r>
          </w:p>
        </w:tc>
      </w:tr>
      <w:tr w:rsidR="00E101EA">
        <w:trPr>
          <w:trHeight w:val="545"/>
        </w:trPr>
        <w:tc>
          <w:tcPr>
            <w:tcW w:w="709"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3</w:t>
            </w:r>
          </w:p>
        </w:tc>
        <w:tc>
          <w:tcPr>
            <w:tcW w:w="2126"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w:t>
            </w:r>
            <w:r>
              <w:rPr>
                <w:rFonts w:ascii="宋体" w:eastAsia="宋体" w:hAnsi="宋体" w:cs="Times New Roman"/>
                <w:snapToGrid w:val="0"/>
                <w:color w:val="000000" w:themeColor="text1"/>
                <w:kern w:val="0"/>
                <w:szCs w:val="21"/>
              </w:rPr>
              <w:t>设计技术负责人</w:t>
            </w:r>
          </w:p>
        </w:tc>
        <w:tc>
          <w:tcPr>
            <w:tcW w:w="2943"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更换技术负责人</w:t>
            </w:r>
          </w:p>
        </w:tc>
        <w:tc>
          <w:tcPr>
            <w:tcW w:w="2977"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250000</w:t>
            </w:r>
          </w:p>
        </w:tc>
      </w:tr>
      <w:tr w:rsidR="00E101EA">
        <w:trPr>
          <w:trHeight w:val="545"/>
        </w:trPr>
        <w:tc>
          <w:tcPr>
            <w:tcW w:w="709" w:type="dxa"/>
            <w:vMerge w:val="restart"/>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4</w:t>
            </w:r>
          </w:p>
        </w:tc>
        <w:tc>
          <w:tcPr>
            <w:tcW w:w="2126" w:type="dxa"/>
            <w:vMerge w:val="restart"/>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各阶段</w:t>
            </w:r>
          </w:p>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投入设备</w:t>
            </w:r>
          </w:p>
        </w:tc>
        <w:tc>
          <w:tcPr>
            <w:tcW w:w="2943"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w:t>
            </w:r>
            <w:r>
              <w:rPr>
                <w:rFonts w:ascii="宋体" w:eastAsia="宋体" w:hAnsi="宋体" w:cs="Times New Roman"/>
                <w:snapToGrid w:val="0"/>
                <w:color w:val="000000" w:themeColor="text1"/>
                <w:kern w:val="0"/>
                <w:szCs w:val="21"/>
              </w:rPr>
              <w:t>没有按总控或阶段计划投入，主要设备每少</w:t>
            </w:r>
            <w:r>
              <w:rPr>
                <w:rFonts w:ascii="宋体" w:eastAsia="宋体" w:hAnsi="宋体" w:cs="Times New Roman"/>
                <w:snapToGrid w:val="0"/>
                <w:color w:val="000000" w:themeColor="text1"/>
                <w:kern w:val="0"/>
                <w:szCs w:val="21"/>
              </w:rPr>
              <w:t>1</w:t>
            </w:r>
            <w:r>
              <w:rPr>
                <w:rFonts w:ascii="宋体" w:eastAsia="宋体" w:hAnsi="宋体" w:cs="Times New Roman"/>
                <w:snapToGrid w:val="0"/>
                <w:color w:val="000000" w:themeColor="text1"/>
                <w:kern w:val="0"/>
                <w:szCs w:val="21"/>
              </w:rPr>
              <w:t>台</w:t>
            </w:r>
          </w:p>
        </w:tc>
        <w:tc>
          <w:tcPr>
            <w:tcW w:w="2977"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50000</w:t>
            </w:r>
          </w:p>
        </w:tc>
      </w:tr>
      <w:tr w:rsidR="00E101EA">
        <w:trPr>
          <w:trHeight w:val="545"/>
        </w:trPr>
        <w:tc>
          <w:tcPr>
            <w:tcW w:w="709" w:type="dxa"/>
            <w:vMerge/>
            <w:vAlign w:val="center"/>
          </w:tcPr>
          <w:p w:rsidR="00E101EA" w:rsidRDefault="00E101EA">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p>
        </w:tc>
        <w:tc>
          <w:tcPr>
            <w:tcW w:w="2126" w:type="dxa"/>
            <w:vMerge/>
            <w:vAlign w:val="center"/>
          </w:tcPr>
          <w:p w:rsidR="00E101EA" w:rsidRDefault="00E101EA">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p>
        </w:tc>
        <w:tc>
          <w:tcPr>
            <w:tcW w:w="2943"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 xml:space="preserve">    </w:t>
            </w:r>
            <w:r>
              <w:rPr>
                <w:rFonts w:ascii="宋体" w:eastAsia="宋体" w:hAnsi="宋体" w:cs="Times New Roman"/>
                <w:snapToGrid w:val="0"/>
                <w:color w:val="000000" w:themeColor="text1"/>
                <w:kern w:val="0"/>
                <w:szCs w:val="21"/>
              </w:rPr>
              <w:t>没有按总控或阶段计划投入，一般设备每少</w:t>
            </w:r>
            <w:r>
              <w:rPr>
                <w:rFonts w:ascii="宋体" w:eastAsia="宋体" w:hAnsi="宋体" w:cs="Times New Roman"/>
                <w:snapToGrid w:val="0"/>
                <w:color w:val="000000" w:themeColor="text1"/>
                <w:kern w:val="0"/>
                <w:szCs w:val="21"/>
              </w:rPr>
              <w:t>1</w:t>
            </w:r>
            <w:r>
              <w:rPr>
                <w:rFonts w:ascii="宋体" w:eastAsia="宋体" w:hAnsi="宋体" w:cs="Times New Roman"/>
                <w:snapToGrid w:val="0"/>
                <w:color w:val="000000" w:themeColor="text1"/>
                <w:kern w:val="0"/>
                <w:szCs w:val="21"/>
              </w:rPr>
              <w:t>台</w:t>
            </w:r>
          </w:p>
        </w:tc>
        <w:tc>
          <w:tcPr>
            <w:tcW w:w="2977" w:type="dxa"/>
            <w:vAlign w:val="center"/>
          </w:tcPr>
          <w:p w:rsidR="00E101EA" w:rsidRDefault="00584E12">
            <w:pPr>
              <w:adjustRightInd w:val="0"/>
              <w:snapToGrid w:val="0"/>
              <w:ind w:leftChars="-270" w:left="-567" w:right="11" w:firstLineChars="105" w:firstLine="220"/>
              <w:jc w:val="center"/>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20000</w:t>
            </w:r>
          </w:p>
        </w:tc>
      </w:tr>
      <w:tr w:rsidR="00E101EA">
        <w:trPr>
          <w:trHeight w:val="940"/>
        </w:trPr>
        <w:tc>
          <w:tcPr>
            <w:tcW w:w="709" w:type="dxa"/>
            <w:vAlign w:val="center"/>
          </w:tcPr>
          <w:p w:rsidR="00E101EA" w:rsidRDefault="00584E12">
            <w:pPr>
              <w:adjustRightInd w:val="0"/>
              <w:snapToGrid w:val="0"/>
              <w:ind w:leftChars="-270" w:left="-567" w:right="11" w:firstLineChars="105" w:firstLine="221"/>
              <w:jc w:val="center"/>
              <w:rPr>
                <w:rFonts w:ascii="宋体" w:eastAsia="宋体" w:hAnsi="宋体" w:cs="Times New Roman"/>
                <w:b/>
                <w:bCs/>
                <w:snapToGrid w:val="0"/>
                <w:color w:val="000000" w:themeColor="text1"/>
                <w:kern w:val="0"/>
                <w:szCs w:val="21"/>
              </w:rPr>
            </w:pPr>
            <w:r>
              <w:rPr>
                <w:rFonts w:ascii="宋体" w:eastAsia="宋体" w:hAnsi="宋体" w:cs="Times New Roman"/>
                <w:b/>
                <w:bCs/>
                <w:snapToGrid w:val="0"/>
                <w:color w:val="000000" w:themeColor="text1"/>
                <w:kern w:val="0"/>
                <w:szCs w:val="21"/>
              </w:rPr>
              <w:t xml:space="preserve">  5</w:t>
            </w:r>
          </w:p>
        </w:tc>
        <w:tc>
          <w:tcPr>
            <w:tcW w:w="5069" w:type="dxa"/>
            <w:gridSpan w:val="2"/>
            <w:vAlign w:val="center"/>
          </w:tcPr>
          <w:p w:rsidR="00E101EA" w:rsidRDefault="00584E12">
            <w:pPr>
              <w:adjustRightInd w:val="0"/>
              <w:snapToGrid w:val="0"/>
              <w:ind w:leftChars="-270" w:left="-567" w:right="11" w:firstLineChars="105" w:firstLine="221"/>
              <w:jc w:val="center"/>
              <w:rPr>
                <w:rFonts w:ascii="宋体" w:eastAsia="宋体" w:hAnsi="宋体" w:cs="Times New Roman"/>
                <w:b/>
                <w:bCs/>
                <w:snapToGrid w:val="0"/>
                <w:color w:val="000000" w:themeColor="text1"/>
                <w:kern w:val="0"/>
                <w:szCs w:val="21"/>
              </w:rPr>
            </w:pPr>
            <w:r>
              <w:rPr>
                <w:rFonts w:ascii="宋体" w:eastAsia="宋体" w:hAnsi="宋体" w:cs="Times New Roman" w:hint="eastAsia"/>
                <w:b/>
                <w:bCs/>
                <w:snapToGrid w:val="0"/>
                <w:color w:val="000000" w:themeColor="text1"/>
                <w:kern w:val="0"/>
                <w:szCs w:val="21"/>
              </w:rPr>
              <w:t>经发包人书面同意，</w:t>
            </w:r>
          </w:p>
          <w:p w:rsidR="00E101EA" w:rsidRDefault="00584E12">
            <w:pPr>
              <w:adjustRightInd w:val="0"/>
              <w:snapToGrid w:val="0"/>
              <w:ind w:leftChars="-270" w:left="-567" w:right="11" w:firstLineChars="105" w:firstLine="221"/>
              <w:jc w:val="center"/>
              <w:rPr>
                <w:rFonts w:ascii="宋体" w:eastAsia="宋体" w:hAnsi="宋体" w:cs="Times New Roman"/>
                <w:b/>
                <w:bCs/>
                <w:snapToGrid w:val="0"/>
                <w:color w:val="000000" w:themeColor="text1"/>
                <w:kern w:val="0"/>
                <w:szCs w:val="21"/>
              </w:rPr>
            </w:pPr>
            <w:r>
              <w:rPr>
                <w:rFonts w:ascii="宋体" w:eastAsia="宋体" w:hAnsi="宋体" w:cs="Times New Roman"/>
                <w:b/>
                <w:bCs/>
                <w:color w:val="000000" w:themeColor="text1"/>
                <w:kern w:val="0"/>
                <w:szCs w:val="21"/>
              </w:rPr>
              <w:t>承包人仍应承担违反投标承诺的违约责任</w:t>
            </w:r>
          </w:p>
        </w:tc>
        <w:tc>
          <w:tcPr>
            <w:tcW w:w="2977" w:type="dxa"/>
            <w:vAlign w:val="center"/>
          </w:tcPr>
          <w:p w:rsidR="00E101EA" w:rsidRDefault="00584E12">
            <w:pPr>
              <w:adjustRightInd w:val="0"/>
              <w:snapToGrid w:val="0"/>
              <w:ind w:leftChars="-270" w:left="-567" w:right="11" w:firstLineChars="105" w:firstLine="221"/>
              <w:jc w:val="center"/>
              <w:rPr>
                <w:rFonts w:ascii="宋体" w:eastAsia="宋体" w:hAnsi="宋体" w:cs="Times New Roman"/>
                <w:b/>
                <w:bCs/>
                <w:snapToGrid w:val="0"/>
                <w:color w:val="000000" w:themeColor="text1"/>
                <w:kern w:val="0"/>
                <w:szCs w:val="21"/>
              </w:rPr>
            </w:pPr>
            <w:r>
              <w:rPr>
                <w:rFonts w:ascii="宋体" w:eastAsia="宋体" w:hAnsi="宋体" w:cs="Times New Roman" w:hint="eastAsia"/>
                <w:b/>
                <w:bCs/>
                <w:snapToGrid w:val="0"/>
                <w:color w:val="000000" w:themeColor="text1"/>
                <w:kern w:val="0"/>
                <w:szCs w:val="21"/>
              </w:rPr>
              <w:t>仍承担</w:t>
            </w:r>
            <w:r>
              <w:rPr>
                <w:rFonts w:ascii="宋体" w:eastAsia="宋体" w:hAnsi="宋体" w:cs="Times New Roman"/>
                <w:b/>
                <w:bCs/>
                <w:snapToGrid w:val="0"/>
                <w:color w:val="000000" w:themeColor="text1"/>
                <w:kern w:val="0"/>
                <w:szCs w:val="21"/>
              </w:rPr>
              <w:t>1</w:t>
            </w:r>
            <w:r>
              <w:rPr>
                <w:rFonts w:ascii="宋体" w:eastAsia="宋体" w:hAnsi="宋体" w:cs="Times New Roman"/>
                <w:b/>
                <w:bCs/>
                <w:snapToGrid w:val="0"/>
                <w:color w:val="000000" w:themeColor="text1"/>
                <w:kern w:val="0"/>
                <w:szCs w:val="21"/>
              </w:rPr>
              <w:t>至</w:t>
            </w:r>
            <w:r>
              <w:rPr>
                <w:rFonts w:ascii="宋体" w:eastAsia="宋体" w:hAnsi="宋体" w:cs="Times New Roman"/>
                <w:b/>
                <w:bCs/>
                <w:snapToGrid w:val="0"/>
                <w:color w:val="000000" w:themeColor="text1"/>
                <w:kern w:val="0"/>
                <w:szCs w:val="21"/>
              </w:rPr>
              <w:t>4</w:t>
            </w:r>
            <w:r>
              <w:rPr>
                <w:rFonts w:ascii="宋体" w:eastAsia="宋体" w:hAnsi="宋体" w:cs="Times New Roman"/>
                <w:b/>
                <w:bCs/>
                <w:snapToGrid w:val="0"/>
                <w:color w:val="000000" w:themeColor="text1"/>
                <w:kern w:val="0"/>
                <w:szCs w:val="21"/>
              </w:rPr>
              <w:t>项</w:t>
            </w:r>
            <w:r>
              <w:rPr>
                <w:rFonts w:ascii="宋体" w:eastAsia="宋体" w:hAnsi="宋体" w:cs="Times New Roman" w:hint="eastAsia"/>
                <w:b/>
                <w:bCs/>
                <w:snapToGrid w:val="0"/>
                <w:color w:val="000000" w:themeColor="text1"/>
                <w:kern w:val="0"/>
                <w:szCs w:val="21"/>
              </w:rPr>
              <w:t>对应</w:t>
            </w:r>
          </w:p>
          <w:p w:rsidR="00E101EA" w:rsidRDefault="00584E12">
            <w:pPr>
              <w:adjustRightInd w:val="0"/>
              <w:snapToGrid w:val="0"/>
              <w:ind w:leftChars="-270" w:left="-567" w:right="11" w:firstLineChars="105" w:firstLine="221"/>
              <w:jc w:val="center"/>
              <w:rPr>
                <w:rFonts w:ascii="宋体" w:eastAsia="宋体" w:hAnsi="宋体" w:cs="Times New Roman"/>
                <w:b/>
                <w:bCs/>
                <w:snapToGrid w:val="0"/>
                <w:color w:val="000000" w:themeColor="text1"/>
                <w:kern w:val="0"/>
                <w:szCs w:val="21"/>
              </w:rPr>
            </w:pPr>
            <w:r>
              <w:rPr>
                <w:rFonts w:ascii="宋体" w:eastAsia="宋体" w:hAnsi="宋体" w:cs="Times New Roman" w:hint="eastAsia"/>
                <w:b/>
                <w:bCs/>
                <w:snapToGrid w:val="0"/>
                <w:color w:val="000000" w:themeColor="text1"/>
                <w:kern w:val="0"/>
                <w:szCs w:val="21"/>
              </w:rPr>
              <w:t>违约金额的</w:t>
            </w:r>
            <w:r>
              <w:rPr>
                <w:rFonts w:ascii="宋体" w:eastAsia="宋体" w:hAnsi="宋体" w:cs="Times New Roman"/>
                <w:b/>
                <w:bCs/>
                <w:snapToGrid w:val="0"/>
                <w:color w:val="000000" w:themeColor="text1"/>
                <w:kern w:val="0"/>
                <w:szCs w:val="21"/>
              </w:rPr>
              <w:t>20%</w:t>
            </w:r>
            <w:r>
              <w:rPr>
                <w:rFonts w:ascii="宋体" w:eastAsia="宋体" w:hAnsi="宋体" w:cs="Times New Roman" w:hint="eastAsia"/>
                <w:b/>
                <w:bCs/>
                <w:snapToGrid w:val="0"/>
                <w:color w:val="000000" w:themeColor="text1"/>
                <w:kern w:val="0"/>
                <w:szCs w:val="21"/>
              </w:rPr>
              <w:t>违约处罚</w:t>
            </w:r>
          </w:p>
        </w:tc>
      </w:tr>
    </w:tbl>
    <w:p w:rsidR="00E101EA" w:rsidRDefault="00584E12">
      <w:pPr>
        <w:rPr>
          <w:rFonts w:ascii="宋体" w:eastAsia="宋体" w:hAnsi="宋体" w:cs="Times New Roman"/>
          <w:color w:val="000000" w:themeColor="text1"/>
        </w:rPr>
      </w:pPr>
      <w:r>
        <w:rPr>
          <w:rFonts w:ascii="宋体" w:eastAsia="宋体" w:hAnsi="宋体" w:cs="Times New Roman"/>
          <w:color w:val="000000" w:themeColor="text1"/>
          <w:kern w:val="0"/>
          <w:szCs w:val="21"/>
        </w:rPr>
        <w:br w:type="page"/>
      </w:r>
    </w:p>
    <w:p w:rsidR="00E101EA" w:rsidRDefault="00584E12">
      <w:pPr>
        <w:keepNext/>
        <w:keepLines/>
        <w:spacing w:line="576"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1427" w:name="_Toc52183923"/>
      <w:bookmarkStart w:id="1428" w:name="_Toc25409"/>
      <w:bookmarkStart w:id="1429" w:name="_Toc447810548"/>
      <w:bookmarkStart w:id="1430" w:name="_Toc140222695"/>
      <w:bookmarkStart w:id="1431" w:name="_Toc184635123"/>
      <w:bookmarkStart w:id="1432" w:name="_Toc300835200"/>
      <w:bookmarkStart w:id="1433" w:name="_Toc447809529"/>
      <w:bookmarkStart w:id="1434" w:name="_Toc247514198"/>
      <w:bookmarkStart w:id="1435" w:name="_Toc14577"/>
      <w:bookmarkStart w:id="1436" w:name="_Toc247527799"/>
      <w:bookmarkStart w:id="1437" w:name="_Toc447810269"/>
      <w:bookmarkStart w:id="1438" w:name="_Toc447810818"/>
      <w:bookmarkStart w:id="1439" w:name="_Toc356306543"/>
      <w:r>
        <w:rPr>
          <w:rFonts w:ascii="宋体" w:eastAsia="宋体" w:hAnsi="宋体" w:cs="Times New Roman"/>
          <w:b/>
          <w:bCs/>
          <w:color w:val="000000" w:themeColor="text1"/>
          <w:kern w:val="44"/>
          <w:sz w:val="32"/>
          <w:szCs w:val="44"/>
        </w:rPr>
        <w:lastRenderedPageBreak/>
        <w:t>第四部分</w:t>
      </w:r>
      <w:r>
        <w:rPr>
          <w:rFonts w:ascii="宋体" w:eastAsia="宋体" w:hAnsi="宋体" w:cs="Times New Roman"/>
          <w:b/>
          <w:bCs/>
          <w:color w:val="000000" w:themeColor="text1"/>
          <w:kern w:val="44"/>
          <w:sz w:val="32"/>
          <w:szCs w:val="44"/>
        </w:rPr>
        <w:t xml:space="preserve"> </w:t>
      </w:r>
      <w:r>
        <w:rPr>
          <w:rFonts w:ascii="宋体" w:eastAsia="宋体" w:hAnsi="宋体" w:cs="Times New Roman"/>
          <w:b/>
          <w:bCs/>
          <w:color w:val="000000" w:themeColor="text1"/>
          <w:kern w:val="44"/>
          <w:sz w:val="32"/>
          <w:szCs w:val="44"/>
        </w:rPr>
        <w:t>合同附件</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附件一：保函参考格式</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附件二：工程质量保证责任书</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附件三：廉政合同</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附件四：联合体协议书</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附件五：工程质量终身责任承诺书</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附件六：项目管理机构配备表</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附件七：设计专业负责人配备表</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附件八：设计任务书</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附件九：造价控制方案</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附件十：施工管理任务书</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附件十</w:t>
      </w:r>
      <w:r>
        <w:rPr>
          <w:rFonts w:ascii="宋体" w:eastAsia="宋体" w:hAnsi="宋体" w:cs="Times New Roman" w:hint="eastAsia"/>
          <w:b/>
          <w:bCs/>
          <w:color w:val="000000" w:themeColor="text1"/>
          <w:kern w:val="0"/>
          <w:sz w:val="24"/>
          <w:szCs w:val="32"/>
        </w:rPr>
        <w:t>一</w:t>
      </w:r>
      <w:r>
        <w:rPr>
          <w:rFonts w:ascii="宋体" w:eastAsia="宋体" w:hAnsi="宋体" w:cs="Times New Roman"/>
          <w:b/>
          <w:bCs/>
          <w:color w:val="000000" w:themeColor="text1"/>
          <w:kern w:val="0"/>
          <w:sz w:val="24"/>
          <w:szCs w:val="32"/>
        </w:rPr>
        <w:t>：规划条件</w:t>
      </w:r>
    </w:p>
    <w:p w:rsidR="00E101EA" w:rsidRDefault="00584E12">
      <w:pPr>
        <w:rPr>
          <w:rFonts w:ascii="宋体" w:eastAsia="宋体" w:hAnsi="宋体" w:cs="Times New Roman"/>
          <w:b/>
          <w:color w:val="000000" w:themeColor="text1"/>
          <w:kern w:val="0"/>
          <w:sz w:val="24"/>
          <w:szCs w:val="24"/>
        </w:rPr>
      </w:pPr>
      <w:r>
        <w:rPr>
          <w:rFonts w:ascii="宋体" w:eastAsia="宋体" w:hAnsi="宋体" w:cs="Times New Roman"/>
          <w:b/>
          <w:color w:val="000000" w:themeColor="text1"/>
          <w:kern w:val="0"/>
          <w:sz w:val="24"/>
          <w:szCs w:val="24"/>
        </w:rPr>
        <w:t>附件十二：项目用地范围图（</w:t>
      </w:r>
      <w:r>
        <w:rPr>
          <w:rFonts w:ascii="宋体" w:eastAsia="宋体" w:hAnsi="宋体" w:cs="Times New Roman" w:hint="eastAsia"/>
          <w:b/>
          <w:color w:val="000000" w:themeColor="text1"/>
          <w:kern w:val="0"/>
          <w:sz w:val="24"/>
          <w:szCs w:val="24"/>
        </w:rPr>
        <w:t>电子版，</w:t>
      </w:r>
      <w:r>
        <w:rPr>
          <w:rFonts w:ascii="宋体" w:eastAsia="宋体" w:hAnsi="宋体" w:cs="Times New Roman"/>
          <w:b/>
          <w:color w:val="000000" w:themeColor="text1"/>
          <w:kern w:val="0"/>
          <w:sz w:val="24"/>
          <w:szCs w:val="24"/>
        </w:rPr>
        <w:t>另册）</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t>附件十</w:t>
      </w:r>
      <w:r>
        <w:rPr>
          <w:rFonts w:ascii="宋体" w:eastAsia="宋体" w:hAnsi="宋体" w:cs="Times New Roman" w:hint="eastAsia"/>
          <w:b/>
          <w:bCs/>
          <w:color w:val="000000" w:themeColor="text1"/>
          <w:kern w:val="0"/>
          <w:sz w:val="24"/>
          <w:szCs w:val="32"/>
        </w:rPr>
        <w:t>三</w:t>
      </w:r>
      <w:r>
        <w:rPr>
          <w:rFonts w:ascii="宋体" w:eastAsia="宋体" w:hAnsi="宋体" w:cs="Times New Roman"/>
          <w:b/>
          <w:bCs/>
          <w:color w:val="000000" w:themeColor="text1"/>
          <w:kern w:val="0"/>
          <w:sz w:val="24"/>
          <w:szCs w:val="32"/>
        </w:rPr>
        <w:t>：项目</w:t>
      </w:r>
      <w:r>
        <w:rPr>
          <w:rFonts w:ascii="宋体" w:eastAsia="宋体" w:hAnsi="宋体" w:cs="Times New Roman"/>
          <w:b/>
          <w:bCs/>
          <w:color w:val="000000" w:themeColor="text1"/>
          <w:kern w:val="0"/>
          <w:sz w:val="24"/>
          <w:szCs w:val="32"/>
        </w:rPr>
        <w:t>BIM</w:t>
      </w:r>
      <w:r>
        <w:rPr>
          <w:rFonts w:ascii="宋体" w:eastAsia="宋体" w:hAnsi="宋体" w:cs="Times New Roman"/>
          <w:b/>
          <w:bCs/>
          <w:color w:val="000000" w:themeColor="text1"/>
          <w:kern w:val="0"/>
          <w:sz w:val="24"/>
          <w:szCs w:val="32"/>
        </w:rPr>
        <w:t>应用管理要求</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hint="eastAsia"/>
          <w:b/>
          <w:bCs/>
          <w:color w:val="000000" w:themeColor="text1"/>
          <w:kern w:val="0"/>
          <w:sz w:val="24"/>
          <w:szCs w:val="32"/>
        </w:rPr>
        <w:t>附件十四：建设单位工程款支付保证书</w:t>
      </w:r>
    </w:p>
    <w:p w:rsidR="00E101EA" w:rsidRDefault="00584E12">
      <w:pPr>
        <w:rPr>
          <w:rFonts w:ascii="宋体" w:eastAsia="宋体" w:hAnsi="宋体" w:cs="Times New Roman"/>
          <w:b/>
          <w:bCs/>
          <w:color w:val="000000" w:themeColor="text1"/>
          <w:kern w:val="0"/>
          <w:sz w:val="24"/>
          <w:szCs w:val="32"/>
        </w:rPr>
      </w:pPr>
      <w:r>
        <w:rPr>
          <w:rFonts w:ascii="宋体" w:eastAsia="宋体" w:hAnsi="宋体" w:cs="Times New Roman" w:hint="eastAsia"/>
          <w:b/>
          <w:bCs/>
          <w:color w:val="000000" w:themeColor="text1"/>
          <w:kern w:val="0"/>
          <w:sz w:val="24"/>
          <w:szCs w:val="32"/>
        </w:rPr>
        <w:t>附件十五：招标答疑及澄清文件（复印件）</w:t>
      </w:r>
    </w:p>
    <w:p w:rsidR="00E101EA" w:rsidRDefault="00584E12">
      <w:pPr>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附件十六：工人工资支付分账管理协议书</w:t>
      </w:r>
      <w:r>
        <w:rPr>
          <w:rFonts w:ascii="宋体" w:eastAsia="宋体" w:hAnsi="宋体" w:cs="Times New Roman"/>
          <w:b/>
          <w:color w:val="000000" w:themeColor="text1"/>
          <w:kern w:val="0"/>
          <w:sz w:val="24"/>
          <w:szCs w:val="24"/>
        </w:rPr>
        <w:t>(</w:t>
      </w:r>
      <w:r>
        <w:rPr>
          <w:rFonts w:ascii="宋体" w:eastAsia="宋体" w:hAnsi="宋体" w:cs="Times New Roman"/>
          <w:b/>
          <w:color w:val="000000" w:themeColor="text1"/>
          <w:kern w:val="0"/>
          <w:sz w:val="24"/>
          <w:szCs w:val="24"/>
        </w:rPr>
        <w:t>格式）</w:t>
      </w:r>
    </w:p>
    <w:p w:rsidR="00E101EA" w:rsidRDefault="00584E12">
      <w:pPr>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附件十七：施工现场管理制度罚则</w:t>
      </w:r>
    </w:p>
    <w:p w:rsidR="00E101EA" w:rsidRDefault="00584E12">
      <w:pPr>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附件十八：工程材料设备参考档次表（仅供参考）</w:t>
      </w:r>
    </w:p>
    <w:p w:rsidR="00E101EA" w:rsidRDefault="00584E12">
      <w:pPr>
        <w:rPr>
          <w:rFonts w:ascii="宋体" w:eastAsia="宋体" w:hAnsi="宋体" w:cs="Times New Roman"/>
          <w:b/>
          <w:color w:val="000000" w:themeColor="text1"/>
          <w:kern w:val="0"/>
          <w:sz w:val="24"/>
          <w:szCs w:val="24"/>
        </w:rPr>
      </w:pPr>
      <w:r>
        <w:rPr>
          <w:rFonts w:ascii="宋体" w:eastAsia="宋体" w:hAnsi="宋体" w:cs="Times New Roman"/>
          <w:b/>
          <w:color w:val="000000" w:themeColor="text1"/>
          <w:kern w:val="0"/>
          <w:sz w:val="24"/>
          <w:szCs w:val="24"/>
        </w:rPr>
        <w:t>附件十九：</w:t>
      </w:r>
      <w:r>
        <w:rPr>
          <w:rFonts w:ascii="宋体" w:eastAsia="宋体" w:hAnsi="宋体" w:cs="Times New Roman" w:hint="eastAsia"/>
          <w:b/>
          <w:color w:val="000000" w:themeColor="text1"/>
          <w:kern w:val="0"/>
          <w:sz w:val="24"/>
          <w:szCs w:val="24"/>
        </w:rPr>
        <w:t>设计施工总承包的风险责任及费用划分</w:t>
      </w:r>
    </w:p>
    <w:p w:rsidR="00E101EA" w:rsidRDefault="00E101EA">
      <w:pPr>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584E12">
      <w:pPr>
        <w:keepNext/>
        <w:keepLines/>
        <w:spacing w:before="120" w:line="360" w:lineRule="auto"/>
        <w:outlineLvl w:val="1"/>
        <w:rPr>
          <w:rFonts w:ascii="宋体" w:eastAsia="宋体" w:hAnsi="宋体" w:cs="Times New Roman"/>
          <w:b/>
          <w:bCs/>
          <w:color w:val="000000" w:themeColor="text1"/>
          <w:kern w:val="0"/>
          <w:sz w:val="24"/>
          <w:szCs w:val="32"/>
        </w:rPr>
      </w:pPr>
      <w:bookmarkStart w:id="1440" w:name="_Toc447809531"/>
      <w:bookmarkStart w:id="1441" w:name="_Toc300835202"/>
      <w:bookmarkStart w:id="1442" w:name="_Toc152045769"/>
      <w:bookmarkStart w:id="1443" w:name="_Toc52183924"/>
      <w:bookmarkStart w:id="1444" w:name="_Toc447810550"/>
      <w:bookmarkStart w:id="1445" w:name="_Toc247514200"/>
      <w:bookmarkStart w:id="1446" w:name="_Toc5692"/>
      <w:bookmarkStart w:id="1447" w:name="_Toc448696587"/>
      <w:bookmarkStart w:id="1448" w:name="_Toc447810820"/>
      <w:bookmarkStart w:id="1449" w:name="_Toc356306545"/>
      <w:bookmarkStart w:id="1450" w:name="_Toc152042551"/>
      <w:bookmarkStart w:id="1451" w:name="_Toc247527801"/>
      <w:bookmarkStart w:id="1452" w:name="_Toc447810271"/>
      <w:bookmarkStart w:id="1453" w:name="_Toc144974831"/>
      <w:r>
        <w:rPr>
          <w:rFonts w:ascii="宋体" w:eastAsia="宋体" w:hAnsi="宋体" w:cs="Times New Roman"/>
          <w:b/>
          <w:bCs/>
          <w:color w:val="000000" w:themeColor="text1"/>
          <w:kern w:val="0"/>
          <w:sz w:val="24"/>
          <w:szCs w:val="32"/>
        </w:rPr>
        <w:br w:type="page"/>
      </w:r>
      <w:bookmarkStart w:id="1454" w:name="_Toc19843"/>
      <w:bookmarkStart w:id="1455" w:name="_Toc140222696"/>
      <w:r>
        <w:rPr>
          <w:rFonts w:ascii="宋体" w:eastAsia="宋体" w:hAnsi="宋体" w:cs="Times New Roman"/>
          <w:b/>
          <w:bCs/>
          <w:color w:val="000000" w:themeColor="text1"/>
          <w:kern w:val="0"/>
          <w:sz w:val="24"/>
          <w:szCs w:val="32"/>
        </w:rPr>
        <w:lastRenderedPageBreak/>
        <w:t>附件一：保函参考格式</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rsidR="00E101EA" w:rsidRDefault="00584E12">
      <w:pPr>
        <w:jc w:val="center"/>
        <w:rPr>
          <w:rFonts w:ascii="宋体" w:eastAsia="宋体" w:hAnsi="宋体" w:cs="Times New Roman"/>
          <w:bCs/>
          <w:color w:val="000000" w:themeColor="text1"/>
          <w:szCs w:val="21"/>
          <w:u w:val="single"/>
        </w:rPr>
      </w:pPr>
      <w:r>
        <w:rPr>
          <w:rFonts w:ascii="宋体" w:eastAsia="宋体" w:hAnsi="宋体" w:cs="Times New Roman"/>
          <w:bCs/>
          <w:color w:val="000000" w:themeColor="text1"/>
          <w:szCs w:val="21"/>
        </w:rPr>
        <w:t>履</w:t>
      </w:r>
      <w:r>
        <w:rPr>
          <w:rFonts w:ascii="宋体" w:eastAsia="宋体" w:hAnsi="宋体" w:cs="Times New Roman"/>
          <w:bCs/>
          <w:color w:val="000000" w:themeColor="text1"/>
          <w:szCs w:val="21"/>
        </w:rPr>
        <w:t xml:space="preserve"> </w:t>
      </w:r>
      <w:r>
        <w:rPr>
          <w:rFonts w:ascii="宋体" w:eastAsia="宋体" w:hAnsi="宋体" w:cs="Times New Roman"/>
          <w:bCs/>
          <w:color w:val="000000" w:themeColor="text1"/>
          <w:szCs w:val="21"/>
        </w:rPr>
        <w:t>约</w:t>
      </w:r>
      <w:r>
        <w:rPr>
          <w:rFonts w:ascii="宋体" w:eastAsia="宋体" w:hAnsi="宋体" w:cs="Times New Roman"/>
          <w:bCs/>
          <w:color w:val="000000" w:themeColor="text1"/>
          <w:szCs w:val="21"/>
        </w:rPr>
        <w:t xml:space="preserve"> </w:t>
      </w:r>
      <w:r>
        <w:rPr>
          <w:rFonts w:ascii="宋体" w:eastAsia="宋体" w:hAnsi="宋体" w:cs="Times New Roman"/>
          <w:bCs/>
          <w:color w:val="000000" w:themeColor="text1"/>
          <w:szCs w:val="21"/>
        </w:rPr>
        <w:t>保</w:t>
      </w:r>
      <w:r>
        <w:rPr>
          <w:rFonts w:ascii="宋体" w:eastAsia="宋体" w:hAnsi="宋体" w:cs="Times New Roman"/>
          <w:bCs/>
          <w:color w:val="000000" w:themeColor="text1"/>
          <w:szCs w:val="21"/>
        </w:rPr>
        <w:t xml:space="preserve"> </w:t>
      </w:r>
      <w:r>
        <w:rPr>
          <w:rFonts w:ascii="宋体" w:eastAsia="宋体" w:hAnsi="宋体" w:cs="Times New Roman"/>
          <w:bCs/>
          <w:color w:val="000000" w:themeColor="text1"/>
          <w:szCs w:val="21"/>
        </w:rPr>
        <w:t>函</w:t>
      </w:r>
    </w:p>
    <w:p w:rsidR="00E101EA" w:rsidRDefault="00584E12">
      <w:pPr>
        <w:spacing w:line="480" w:lineRule="exact"/>
        <w:ind w:firstLine="5400"/>
        <w:rPr>
          <w:rFonts w:ascii="宋体" w:eastAsia="宋体" w:hAnsi="宋体" w:cs="Times New Roman"/>
          <w:color w:val="000000" w:themeColor="text1"/>
          <w:szCs w:val="21"/>
        </w:rPr>
      </w:pPr>
      <w:r>
        <w:rPr>
          <w:rFonts w:ascii="宋体" w:eastAsia="宋体" w:hAnsi="宋体" w:cs="Times New Roman"/>
          <w:color w:val="000000" w:themeColor="text1"/>
          <w:szCs w:val="21"/>
        </w:rPr>
        <w:t>编号：</w:t>
      </w:r>
    </w:p>
    <w:p w:rsidR="00E101EA" w:rsidRDefault="00584E12">
      <w:pPr>
        <w:spacing w:line="480" w:lineRule="exact"/>
        <w:rPr>
          <w:rFonts w:ascii="宋体" w:eastAsia="宋体" w:hAnsi="宋体" w:cs="Times New Roman"/>
          <w:color w:val="000000" w:themeColor="text1"/>
          <w:szCs w:val="21"/>
        </w:rPr>
      </w:pPr>
      <w:r>
        <w:rPr>
          <w:rFonts w:ascii="宋体" w:eastAsia="宋体" w:hAnsi="宋体" w:cs="Times New Roman"/>
          <w:color w:val="000000" w:themeColor="text1"/>
          <w:szCs w:val="21"/>
        </w:rPr>
        <w:t>致</w:t>
      </w:r>
      <w:r>
        <w:rPr>
          <w:rFonts w:ascii="宋体" w:eastAsia="宋体" w:hAnsi="宋体" w:cs="Times New Roman"/>
          <w:color w:val="000000" w:themeColor="text1"/>
          <w:szCs w:val="21"/>
          <w:u w:val="single"/>
        </w:rPr>
        <w:t xml:space="preserve">      </w:t>
      </w:r>
      <w:r>
        <w:rPr>
          <w:rFonts w:ascii="宋体" w:eastAsia="宋体" w:hAnsi="宋体" w:cs="Times New Roman" w:hint="eastAsia"/>
          <w:color w:val="000000" w:themeColor="text1"/>
          <w:szCs w:val="21"/>
          <w:u w:val="single"/>
        </w:rPr>
        <w:t>（发包人）</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u w:val="single"/>
        </w:rPr>
        <w:t>（下称</w:t>
      </w:r>
      <w:r>
        <w:rPr>
          <w:rFonts w:ascii="宋体" w:eastAsia="宋体" w:hAnsi="宋体" w:cs="Times New Roman"/>
          <w:color w:val="000000" w:themeColor="text1"/>
          <w:szCs w:val="21"/>
          <w:u w:val="single"/>
        </w:rPr>
        <w:t>“</w:t>
      </w:r>
      <w:r>
        <w:rPr>
          <w:rFonts w:ascii="宋体" w:eastAsia="宋体" w:hAnsi="宋体" w:cs="Times New Roman"/>
          <w:color w:val="000000" w:themeColor="text1"/>
          <w:szCs w:val="21"/>
          <w:u w:val="single"/>
        </w:rPr>
        <w:t>你方</w:t>
      </w:r>
      <w:r>
        <w:rPr>
          <w:rFonts w:ascii="宋体" w:eastAsia="宋体" w:hAnsi="宋体" w:cs="Times New Roman"/>
          <w:color w:val="000000" w:themeColor="text1"/>
          <w:szCs w:val="21"/>
          <w:u w:val="single"/>
        </w:rPr>
        <w:t>”</w:t>
      </w:r>
      <w:r>
        <w:rPr>
          <w:rFonts w:ascii="宋体" w:eastAsia="宋体" w:hAnsi="宋体" w:cs="Times New Roman"/>
          <w:color w:val="000000" w:themeColor="text1"/>
          <w:szCs w:val="21"/>
          <w:u w:val="single"/>
        </w:rPr>
        <w:t>或</w:t>
      </w:r>
      <w:r>
        <w:rPr>
          <w:rFonts w:ascii="宋体" w:eastAsia="宋体" w:hAnsi="宋体" w:cs="Times New Roman"/>
          <w:color w:val="000000" w:themeColor="text1"/>
          <w:szCs w:val="21"/>
          <w:u w:val="single"/>
        </w:rPr>
        <w:t>“</w:t>
      </w:r>
      <w:r>
        <w:rPr>
          <w:rFonts w:ascii="宋体" w:eastAsia="宋体" w:hAnsi="宋体" w:cs="Times New Roman"/>
          <w:color w:val="000000" w:themeColor="text1"/>
          <w:szCs w:val="21"/>
          <w:u w:val="single"/>
        </w:rPr>
        <w:t>受益人</w:t>
      </w:r>
      <w:r>
        <w:rPr>
          <w:rFonts w:ascii="宋体" w:eastAsia="宋体" w:hAnsi="宋体" w:cs="Times New Roman"/>
          <w:color w:val="000000" w:themeColor="text1"/>
          <w:szCs w:val="21"/>
          <w:u w:val="single"/>
        </w:rPr>
        <w:t>”</w:t>
      </w:r>
      <w:r>
        <w:rPr>
          <w:rFonts w:ascii="宋体" w:eastAsia="宋体" w:hAnsi="宋体" w:cs="Times New Roman"/>
          <w:color w:val="000000" w:themeColor="text1"/>
          <w:szCs w:val="21"/>
          <w:u w:val="single"/>
        </w:rPr>
        <w:t>）</w:t>
      </w:r>
      <w:r>
        <w:rPr>
          <w:rFonts w:ascii="宋体" w:eastAsia="宋体" w:hAnsi="宋体" w:cs="Times New Roman"/>
          <w:color w:val="000000" w:themeColor="text1"/>
          <w:szCs w:val="21"/>
        </w:rPr>
        <w:t>：</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因</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 xml:space="preserve"> </w:t>
      </w:r>
      <w:r>
        <w:rPr>
          <w:rFonts w:ascii="宋体" w:eastAsia="宋体" w:hAnsi="宋体" w:cs="Times New Roman"/>
          <w:color w:val="000000" w:themeColor="text1"/>
          <w:szCs w:val="21"/>
        </w:rPr>
        <w:t>（下称</w:t>
      </w:r>
      <w:r>
        <w:rPr>
          <w:rFonts w:ascii="宋体" w:eastAsia="宋体" w:hAnsi="宋体" w:cs="Times New Roman"/>
          <w:color w:val="000000" w:themeColor="text1"/>
          <w:szCs w:val="21"/>
        </w:rPr>
        <w:t>“</w:t>
      </w:r>
      <w:r>
        <w:rPr>
          <w:rFonts w:ascii="宋体" w:eastAsia="宋体" w:hAnsi="宋体" w:cs="Times New Roman"/>
          <w:snapToGrid w:val="0"/>
          <w:color w:val="000000" w:themeColor="text1"/>
          <w:kern w:val="0"/>
          <w:szCs w:val="21"/>
        </w:rPr>
        <w:t>保函申请人</w:t>
      </w:r>
      <w:r>
        <w:rPr>
          <w:rFonts w:ascii="宋体" w:eastAsia="宋体" w:hAnsi="宋体" w:cs="Times New Roman"/>
          <w:color w:val="000000" w:themeColor="text1"/>
          <w:szCs w:val="21"/>
        </w:rPr>
        <w:t>”</w:t>
      </w:r>
      <w:r>
        <w:rPr>
          <w:rFonts w:ascii="宋体" w:eastAsia="宋体" w:hAnsi="宋体" w:cs="Times New Roman"/>
          <w:color w:val="000000" w:themeColor="text1"/>
          <w:szCs w:val="21"/>
        </w:rPr>
        <w:t>）与你方签订了编号为</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的</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（合同或协议名称），我行愿就</w:t>
      </w:r>
      <w:r>
        <w:rPr>
          <w:rFonts w:ascii="宋体" w:eastAsia="宋体" w:hAnsi="宋体" w:cs="Times New Roman"/>
          <w:snapToGrid w:val="0"/>
          <w:color w:val="000000" w:themeColor="text1"/>
          <w:kern w:val="0"/>
          <w:szCs w:val="21"/>
        </w:rPr>
        <w:t>保函申请人</w:t>
      </w:r>
      <w:r>
        <w:rPr>
          <w:rFonts w:ascii="宋体" w:eastAsia="宋体" w:hAnsi="宋体" w:cs="Times New Roman"/>
          <w:color w:val="000000" w:themeColor="text1"/>
          <w:szCs w:val="21"/>
        </w:rPr>
        <w:t>履行上述合同或协议约定的义务向你方开立无条件、不可撤销、见索即付的独立保函：</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一、本保函项下我</w:t>
      </w:r>
      <w:proofErr w:type="gramStart"/>
      <w:r>
        <w:rPr>
          <w:rFonts w:ascii="宋体" w:eastAsia="宋体" w:hAnsi="宋体" w:cs="Times New Roman"/>
          <w:color w:val="000000" w:themeColor="text1"/>
          <w:szCs w:val="21"/>
        </w:rPr>
        <w:t>行承担</w:t>
      </w:r>
      <w:proofErr w:type="gramEnd"/>
      <w:r>
        <w:rPr>
          <w:rFonts w:ascii="宋体" w:eastAsia="宋体" w:hAnsi="宋体" w:cs="Times New Roman"/>
          <w:color w:val="000000" w:themeColor="text1"/>
          <w:szCs w:val="21"/>
        </w:rPr>
        <w:t>的保函最高限额为（币种、金额、大写）</w:t>
      </w:r>
      <w:r>
        <w:rPr>
          <w:rFonts w:ascii="宋体" w:eastAsia="宋体" w:hAnsi="宋体" w:cs="Times New Roman"/>
          <w:color w:val="000000" w:themeColor="text1"/>
          <w:szCs w:val="21"/>
        </w:rPr>
        <w:t xml:space="preserve"> ¥</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元，人民币：</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（下称</w:t>
      </w:r>
      <w:r>
        <w:rPr>
          <w:rFonts w:ascii="宋体" w:eastAsia="宋体" w:hAnsi="宋体" w:cs="Times New Roman"/>
          <w:color w:val="000000" w:themeColor="text1"/>
          <w:szCs w:val="21"/>
        </w:rPr>
        <w:t>“</w:t>
      </w:r>
      <w:r>
        <w:rPr>
          <w:rFonts w:ascii="宋体" w:eastAsia="宋体" w:hAnsi="宋体" w:cs="Times New Roman"/>
          <w:color w:val="000000" w:themeColor="text1"/>
          <w:szCs w:val="21"/>
        </w:rPr>
        <w:t>保函金额</w:t>
      </w:r>
      <w:r>
        <w:rPr>
          <w:rFonts w:ascii="宋体" w:eastAsia="宋体" w:hAnsi="宋体" w:cs="Times New Roman"/>
          <w:color w:val="000000" w:themeColor="text1"/>
          <w:szCs w:val="21"/>
        </w:rPr>
        <w:t>”</w:t>
      </w:r>
      <w:r>
        <w:rPr>
          <w:rFonts w:ascii="宋体" w:eastAsia="宋体" w:hAnsi="宋体" w:cs="Times New Roman"/>
          <w:color w:val="000000" w:themeColor="text1"/>
          <w:szCs w:val="21"/>
        </w:rPr>
        <w:t>）。</w:t>
      </w:r>
    </w:p>
    <w:p w:rsidR="00E101EA" w:rsidRDefault="00584E12">
      <w:pPr>
        <w:adjustRightInd w:val="0"/>
        <w:snapToGrid w:val="0"/>
        <w:spacing w:line="480" w:lineRule="exact"/>
        <w:ind w:firstLineChars="200" w:firstLine="420"/>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二、我行在本保函项下开具的为无条件、不可撤销、见索即付的独立保函。</w:t>
      </w:r>
    </w:p>
    <w:p w:rsidR="00E101EA" w:rsidRDefault="00584E12">
      <w:pPr>
        <w:spacing w:line="480" w:lineRule="exact"/>
        <w:ind w:firstLineChars="200" w:firstLine="420"/>
        <w:jc w:val="left"/>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三、本保函的有效期为以下第</w:t>
      </w:r>
      <w:r>
        <w:rPr>
          <w:rFonts w:ascii="宋体" w:eastAsia="宋体" w:hAnsi="宋体" w:cs="Times New Roman"/>
          <w:snapToGrid w:val="0"/>
          <w:color w:val="000000" w:themeColor="text1"/>
          <w:kern w:val="0"/>
          <w:szCs w:val="21"/>
          <w:u w:val="single"/>
        </w:rPr>
        <w:t xml:space="preserve">      </w:t>
      </w:r>
      <w:r>
        <w:rPr>
          <w:rFonts w:ascii="宋体" w:eastAsia="宋体" w:hAnsi="宋体" w:cs="Times New Roman"/>
          <w:snapToGrid w:val="0"/>
          <w:color w:val="000000" w:themeColor="text1"/>
          <w:kern w:val="0"/>
          <w:szCs w:val="21"/>
        </w:rPr>
        <w:t>种：</w:t>
      </w:r>
    </w:p>
    <w:p w:rsidR="00E101EA" w:rsidRDefault="00584E12">
      <w:pPr>
        <w:spacing w:line="480" w:lineRule="exact"/>
        <w:ind w:firstLineChars="200" w:firstLine="420"/>
        <w:jc w:val="left"/>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1.</w:t>
      </w:r>
      <w:r>
        <w:rPr>
          <w:rFonts w:ascii="宋体" w:eastAsia="宋体" w:hAnsi="宋体" w:cs="Times New Roman"/>
          <w:snapToGrid w:val="0"/>
          <w:color w:val="000000" w:themeColor="text1"/>
          <w:kern w:val="0"/>
          <w:szCs w:val="21"/>
        </w:rPr>
        <w:t>本保函有效期至</w:t>
      </w:r>
      <w:r>
        <w:rPr>
          <w:rFonts w:ascii="宋体" w:eastAsia="宋体" w:hAnsi="宋体" w:cs="Times New Roman"/>
          <w:snapToGrid w:val="0"/>
          <w:color w:val="000000" w:themeColor="text1"/>
          <w:kern w:val="0"/>
          <w:szCs w:val="21"/>
          <w:u w:val="single"/>
        </w:rPr>
        <w:t xml:space="preserve">        </w:t>
      </w:r>
      <w:r>
        <w:rPr>
          <w:rFonts w:ascii="宋体" w:eastAsia="宋体" w:hAnsi="宋体" w:cs="Times New Roman"/>
          <w:snapToGrid w:val="0"/>
          <w:color w:val="000000" w:themeColor="text1"/>
          <w:kern w:val="0"/>
          <w:szCs w:val="21"/>
        </w:rPr>
        <w:t>年</w:t>
      </w:r>
      <w:r>
        <w:rPr>
          <w:rFonts w:ascii="宋体" w:eastAsia="宋体" w:hAnsi="宋体" w:cs="Times New Roman"/>
          <w:snapToGrid w:val="0"/>
          <w:color w:val="000000" w:themeColor="text1"/>
          <w:kern w:val="0"/>
          <w:szCs w:val="21"/>
          <w:u w:val="single"/>
        </w:rPr>
        <w:t xml:space="preserve">      </w:t>
      </w:r>
      <w:r>
        <w:rPr>
          <w:rFonts w:ascii="宋体" w:eastAsia="宋体" w:hAnsi="宋体" w:cs="Times New Roman"/>
          <w:snapToGrid w:val="0"/>
          <w:color w:val="000000" w:themeColor="text1"/>
          <w:kern w:val="0"/>
          <w:szCs w:val="21"/>
        </w:rPr>
        <w:t>月</w:t>
      </w:r>
      <w:r>
        <w:rPr>
          <w:rFonts w:ascii="宋体" w:eastAsia="宋体" w:hAnsi="宋体" w:cs="Times New Roman"/>
          <w:snapToGrid w:val="0"/>
          <w:color w:val="000000" w:themeColor="text1"/>
          <w:kern w:val="0"/>
          <w:szCs w:val="21"/>
          <w:u w:val="single"/>
        </w:rPr>
        <w:t xml:space="preserve">     </w:t>
      </w:r>
      <w:r>
        <w:rPr>
          <w:rFonts w:ascii="宋体" w:eastAsia="宋体" w:hAnsi="宋体" w:cs="Times New Roman"/>
          <w:snapToGrid w:val="0"/>
          <w:color w:val="000000" w:themeColor="text1"/>
          <w:kern w:val="0"/>
          <w:szCs w:val="21"/>
        </w:rPr>
        <w:t>日止。</w:t>
      </w:r>
    </w:p>
    <w:p w:rsidR="00E101EA" w:rsidRDefault="00584E12">
      <w:pPr>
        <w:adjustRightInd w:val="0"/>
        <w:snapToGrid w:val="0"/>
        <w:spacing w:line="480" w:lineRule="exact"/>
        <w:ind w:firstLineChars="200" w:firstLine="420"/>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2.</w:t>
      </w:r>
      <w:r>
        <w:rPr>
          <w:rFonts w:ascii="宋体" w:eastAsia="宋体" w:hAnsi="宋体" w:cs="Times New Roman"/>
          <w:snapToGrid w:val="0"/>
          <w:color w:val="000000" w:themeColor="text1"/>
          <w:kern w:val="0"/>
          <w:szCs w:val="21"/>
          <w:u w:val="single"/>
        </w:rPr>
        <w:t>自本保函开立之日起至</w:t>
      </w:r>
      <w:r>
        <w:rPr>
          <w:rFonts w:ascii="宋体" w:eastAsia="宋体" w:hAnsi="宋体" w:cs="Times New Roman"/>
          <w:snapToGrid w:val="0"/>
          <w:color w:val="000000" w:themeColor="text1"/>
          <w:kern w:val="0"/>
          <w:szCs w:val="21"/>
          <w:u w:val="single"/>
        </w:rPr>
        <w:t xml:space="preserve">        </w:t>
      </w:r>
      <w:r>
        <w:rPr>
          <w:rFonts w:ascii="宋体" w:eastAsia="宋体" w:hAnsi="宋体" w:cs="Times New Roman"/>
          <w:snapToGrid w:val="0"/>
          <w:color w:val="000000" w:themeColor="text1"/>
          <w:kern w:val="0"/>
          <w:szCs w:val="21"/>
          <w:u w:val="single"/>
        </w:rPr>
        <w:t>竣工验收完成止。</w:t>
      </w:r>
    </w:p>
    <w:p w:rsidR="00E101EA" w:rsidRDefault="00584E12">
      <w:pPr>
        <w:spacing w:line="480" w:lineRule="exact"/>
        <w:ind w:firstLineChars="200" w:firstLine="420"/>
        <w:jc w:val="left"/>
        <w:rPr>
          <w:rFonts w:ascii="宋体" w:eastAsia="宋体" w:hAnsi="宋体" w:cs="Times New Roman"/>
          <w:snapToGrid w:val="0"/>
          <w:color w:val="000000" w:themeColor="text1"/>
          <w:kern w:val="0"/>
          <w:szCs w:val="21"/>
        </w:rPr>
      </w:pPr>
      <w:r>
        <w:rPr>
          <w:rFonts w:ascii="宋体" w:eastAsia="宋体" w:hAnsi="宋体" w:cs="Times New Roman"/>
          <w:color w:val="000000" w:themeColor="text1"/>
          <w:szCs w:val="21"/>
        </w:rPr>
        <w:t>四、在本保函的有效期内</w:t>
      </w:r>
      <w:r>
        <w:rPr>
          <w:rFonts w:ascii="宋体" w:eastAsia="宋体" w:hAnsi="宋体" w:cs="Times New Roman"/>
          <w:snapToGrid w:val="0"/>
          <w:color w:val="000000" w:themeColor="text1"/>
          <w:kern w:val="0"/>
          <w:szCs w:val="21"/>
        </w:rPr>
        <w:t>，我行将在收到你方提交的本保函原件及符合下列全部条件的索赔通知后</w:t>
      </w:r>
      <w:r>
        <w:rPr>
          <w:rFonts w:ascii="宋体" w:eastAsia="宋体" w:hAnsi="宋体" w:cs="Times New Roman"/>
          <w:snapToGrid w:val="0"/>
          <w:color w:val="000000" w:themeColor="text1"/>
          <w:kern w:val="0"/>
          <w:szCs w:val="21"/>
          <w:u w:val="single"/>
        </w:rPr>
        <w:t xml:space="preserve">  5  </w:t>
      </w:r>
      <w:proofErr w:type="gramStart"/>
      <w:r>
        <w:rPr>
          <w:rFonts w:ascii="宋体" w:eastAsia="宋体" w:hAnsi="宋体" w:cs="Times New Roman"/>
          <w:snapToGrid w:val="0"/>
          <w:color w:val="000000" w:themeColor="text1"/>
          <w:kern w:val="0"/>
          <w:szCs w:val="21"/>
        </w:rPr>
        <w:t>个</w:t>
      </w:r>
      <w:proofErr w:type="gramEnd"/>
      <w:r>
        <w:rPr>
          <w:rFonts w:ascii="宋体" w:eastAsia="宋体" w:hAnsi="宋体" w:cs="Times New Roman"/>
          <w:snapToGrid w:val="0"/>
          <w:color w:val="000000" w:themeColor="text1"/>
          <w:kern w:val="0"/>
          <w:szCs w:val="21"/>
        </w:rPr>
        <w:t>工作日内，以上述保函金额为限支付你方索赔金额：</w:t>
      </w:r>
    </w:p>
    <w:p w:rsidR="00E101EA" w:rsidRDefault="00584E12">
      <w:pPr>
        <w:adjustRightInd w:val="0"/>
        <w:snapToGrid w:val="0"/>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snapToGrid w:val="0"/>
          <w:color w:val="000000" w:themeColor="text1"/>
          <w:kern w:val="0"/>
          <w:szCs w:val="21"/>
        </w:rPr>
        <w:t>（一）索赔通知必须以书面形式提出，列明索赔金额，并由</w:t>
      </w:r>
      <w:proofErr w:type="gramStart"/>
      <w:r>
        <w:rPr>
          <w:rFonts w:ascii="宋体" w:eastAsia="宋体" w:hAnsi="宋体" w:cs="Times New Roman"/>
          <w:snapToGrid w:val="0"/>
          <w:color w:val="000000" w:themeColor="text1"/>
          <w:kern w:val="0"/>
          <w:szCs w:val="21"/>
        </w:rPr>
        <w:t>你方法</w:t>
      </w:r>
      <w:proofErr w:type="gramEnd"/>
      <w:r>
        <w:rPr>
          <w:rFonts w:ascii="宋体" w:eastAsia="宋体" w:hAnsi="宋体" w:cs="Times New Roman"/>
          <w:snapToGrid w:val="0"/>
          <w:color w:val="000000" w:themeColor="text1"/>
          <w:kern w:val="0"/>
          <w:szCs w:val="21"/>
        </w:rPr>
        <w:t>定代表人（负责人）或授权代理人签字并加盖公章；</w:t>
      </w:r>
    </w:p>
    <w:p w:rsidR="00E101EA" w:rsidRDefault="00584E12">
      <w:pPr>
        <w:adjustRightInd w:val="0"/>
        <w:snapToGrid w:val="0"/>
        <w:spacing w:line="480" w:lineRule="exact"/>
        <w:ind w:firstLineChars="200" w:firstLine="420"/>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（二）索赔通知必须同时附有：</w:t>
      </w:r>
    </w:p>
    <w:p w:rsidR="00E101EA" w:rsidRDefault="00584E12">
      <w:pPr>
        <w:adjustRightInd w:val="0"/>
        <w:snapToGrid w:val="0"/>
        <w:spacing w:line="480" w:lineRule="exact"/>
        <w:ind w:firstLineChars="200" w:firstLine="420"/>
        <w:rPr>
          <w:rFonts w:ascii="宋体" w:eastAsia="宋体" w:hAnsi="宋体" w:cs="Times New Roman"/>
          <w:snapToGrid w:val="0"/>
          <w:color w:val="000000" w:themeColor="text1"/>
          <w:kern w:val="0"/>
          <w:szCs w:val="21"/>
        </w:rPr>
      </w:pPr>
      <w:r>
        <w:rPr>
          <w:rFonts w:ascii="宋体" w:eastAsia="宋体" w:hAnsi="宋体" w:cs="Times New Roman"/>
          <w:snapToGrid w:val="0"/>
          <w:color w:val="000000" w:themeColor="text1"/>
          <w:kern w:val="0"/>
          <w:szCs w:val="21"/>
        </w:rPr>
        <w:t>一项书面声明，声明索赔款项并未由保函申请人或其代理人直接或间接地支付给你方。</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（三）索赔通知必须在本保函有效期内到达以下地址：</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在</w:t>
      </w:r>
      <w:proofErr w:type="gramStart"/>
      <w:r>
        <w:rPr>
          <w:rFonts w:ascii="宋体" w:eastAsia="宋体" w:hAnsi="宋体" w:cs="Times New Roman"/>
          <w:color w:val="000000" w:themeColor="text1"/>
          <w:szCs w:val="21"/>
        </w:rPr>
        <w:t>你方向</w:t>
      </w:r>
      <w:proofErr w:type="gramEnd"/>
      <w:r>
        <w:rPr>
          <w:rFonts w:ascii="宋体" w:eastAsia="宋体" w:hAnsi="宋体" w:cs="Times New Roman"/>
          <w:color w:val="000000" w:themeColor="text1"/>
          <w:szCs w:val="21"/>
        </w:rPr>
        <w:t>我行提出索赔通知时，我行将不坚持要求你方先向</w:t>
      </w:r>
      <w:r>
        <w:rPr>
          <w:rFonts w:ascii="宋体" w:eastAsia="宋体" w:hAnsi="宋体" w:cs="Times New Roman"/>
          <w:snapToGrid w:val="0"/>
          <w:color w:val="000000" w:themeColor="text1"/>
          <w:kern w:val="0"/>
          <w:szCs w:val="21"/>
        </w:rPr>
        <w:t>保函申请人</w:t>
      </w:r>
      <w:r>
        <w:rPr>
          <w:rFonts w:ascii="宋体" w:eastAsia="宋体" w:hAnsi="宋体" w:cs="Times New Roman"/>
          <w:color w:val="000000" w:themeColor="text1"/>
          <w:szCs w:val="21"/>
        </w:rPr>
        <w:t>提出索赔或要求你方提供除本保函原件和索赔通知外的其他任何证明材料。</w:t>
      </w:r>
    </w:p>
    <w:p w:rsidR="00E101EA" w:rsidRDefault="00584E12">
      <w:pPr>
        <w:adjustRightInd w:val="0"/>
        <w:snapToGrid w:val="0"/>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snapToGrid w:val="0"/>
          <w:color w:val="000000" w:themeColor="text1"/>
          <w:kern w:val="0"/>
          <w:szCs w:val="21"/>
        </w:rPr>
        <w:t>五、</w:t>
      </w:r>
      <w:r>
        <w:rPr>
          <w:rFonts w:ascii="宋体" w:eastAsia="宋体" w:hAnsi="宋体" w:cs="Times New Roman"/>
          <w:color w:val="000000" w:themeColor="text1"/>
          <w:szCs w:val="21"/>
        </w:rPr>
        <w:t>本保函金额将随我行</w:t>
      </w:r>
      <w:r>
        <w:rPr>
          <w:rFonts w:ascii="宋体" w:eastAsia="宋体" w:hAnsi="宋体" w:cs="Times New Roman"/>
          <w:snapToGrid w:val="0"/>
          <w:color w:val="000000" w:themeColor="text1"/>
          <w:kern w:val="0"/>
          <w:szCs w:val="21"/>
        </w:rPr>
        <w:t>按你方索赔通知要求分次支付</w:t>
      </w:r>
      <w:r>
        <w:rPr>
          <w:rFonts w:ascii="宋体" w:eastAsia="宋体" w:hAnsi="宋体" w:cs="Times New Roman"/>
          <w:color w:val="000000" w:themeColor="text1"/>
          <w:szCs w:val="21"/>
        </w:rPr>
        <w:t>而相应递减。</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六、本保函项下的权利不得转让，不得设定担保。受益人未经我行书面同意转让本保函或其项下任何权利，我行在本保函项下的义务与责任全部消灭。</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snapToGrid w:val="0"/>
          <w:color w:val="000000" w:themeColor="text1"/>
          <w:kern w:val="0"/>
          <w:szCs w:val="21"/>
        </w:rPr>
        <w:t>七、</w:t>
      </w:r>
      <w:r>
        <w:rPr>
          <w:rFonts w:ascii="宋体" w:eastAsia="宋体" w:hAnsi="宋体" w:cs="Times New Roman"/>
          <w:color w:val="000000" w:themeColor="text1"/>
          <w:szCs w:val="21"/>
        </w:rPr>
        <w:t>因本保函发生争议协商解决不成，按以下第</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u w:val="single"/>
        </w:rPr>
        <w:t>（一）</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种方式解决：</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（一）向工程所在地有管辖权的人民法院起诉。</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（二）提交</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仲裁委员会（仲裁地点为</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w:t>
      </w:r>
      <w:r>
        <w:rPr>
          <w:rFonts w:ascii="宋体" w:eastAsia="宋体" w:hAnsi="宋体" w:cs="Times New Roman"/>
          <w:color w:val="000000" w:themeColor="text1"/>
          <w:szCs w:val="21"/>
        </w:rPr>
        <w:t>,</w:t>
      </w:r>
      <w:r>
        <w:rPr>
          <w:rFonts w:ascii="宋体" w:eastAsia="宋体" w:hAnsi="宋体" w:cs="Times New Roman"/>
          <w:color w:val="000000" w:themeColor="text1"/>
          <w:szCs w:val="21"/>
        </w:rPr>
        <w:t>按照申请仲裁时该会现行有效的仲裁规则进行仲裁。仲裁裁决是终局的，对双方均有约束力。</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snapToGrid w:val="0"/>
          <w:color w:val="000000" w:themeColor="text1"/>
          <w:kern w:val="0"/>
          <w:szCs w:val="21"/>
        </w:rPr>
        <w:lastRenderedPageBreak/>
        <w:t>八、</w:t>
      </w:r>
      <w:r>
        <w:rPr>
          <w:rFonts w:ascii="宋体" w:eastAsia="宋体" w:hAnsi="宋体" w:cs="Times New Roman"/>
          <w:color w:val="000000" w:themeColor="text1"/>
          <w:szCs w:val="21"/>
        </w:rPr>
        <w:t>本保函有效期届满，本保函失效，我行在本保函项</w:t>
      </w:r>
      <w:r>
        <w:rPr>
          <w:rFonts w:ascii="宋体" w:eastAsia="宋体" w:hAnsi="宋体" w:cs="Times New Roman"/>
          <w:color w:val="000000" w:themeColor="text1"/>
          <w:szCs w:val="21"/>
        </w:rPr>
        <w:t>下的责任消灭，受益人应立即将本保函原件退还我行；受益人未履行上述义务，本保函仍在有效期届至之日失效。</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九、本保函适用中华人民共和国法律。</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十、其他条款：</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1.</w:t>
      </w:r>
      <w:r>
        <w:rPr>
          <w:rFonts w:ascii="宋体" w:eastAsia="宋体" w:hAnsi="宋体" w:cs="Times New Roman"/>
          <w:color w:val="000000" w:themeColor="text1"/>
          <w:szCs w:val="21"/>
        </w:rPr>
        <w:t>本保函有效期届满，本保函自动失效，我行在本保函项下的义务与责任自动全部消灭，</w:t>
      </w:r>
      <w:proofErr w:type="gramStart"/>
      <w:r>
        <w:rPr>
          <w:rFonts w:ascii="宋体" w:eastAsia="宋体" w:hAnsi="宋体" w:cs="Times New Roman"/>
          <w:color w:val="000000" w:themeColor="text1"/>
          <w:szCs w:val="21"/>
        </w:rPr>
        <w:t>此后提出</w:t>
      </w:r>
      <w:proofErr w:type="gramEnd"/>
      <w:r>
        <w:rPr>
          <w:rFonts w:ascii="宋体" w:eastAsia="宋体" w:hAnsi="宋体" w:cs="Times New Roman"/>
          <w:color w:val="000000" w:themeColor="text1"/>
          <w:szCs w:val="21"/>
        </w:rPr>
        <w:t>的任何索赔均为无效索赔，我行无义务</w:t>
      </w:r>
      <w:proofErr w:type="gramStart"/>
      <w:r>
        <w:rPr>
          <w:rFonts w:ascii="宋体" w:eastAsia="宋体" w:hAnsi="宋体" w:cs="Times New Roman"/>
          <w:color w:val="000000" w:themeColor="text1"/>
          <w:szCs w:val="21"/>
        </w:rPr>
        <w:t>作出</w:t>
      </w:r>
      <w:proofErr w:type="gramEnd"/>
      <w:r>
        <w:rPr>
          <w:rFonts w:ascii="宋体" w:eastAsia="宋体" w:hAnsi="宋体" w:cs="Times New Roman"/>
          <w:color w:val="000000" w:themeColor="text1"/>
          <w:szCs w:val="21"/>
        </w:rPr>
        <w:t>任何赔付。</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2.</w:t>
      </w:r>
      <w:r>
        <w:rPr>
          <w:rFonts w:ascii="宋体" w:eastAsia="宋体" w:hAnsi="宋体" w:cs="Times New Roman"/>
          <w:color w:val="000000" w:themeColor="text1"/>
          <w:szCs w:val="21"/>
        </w:rPr>
        <w:t>所有索赔通知必须在我行营业时间内到达本保函规定的地址，即每个银行营业日【</w:t>
      </w:r>
      <w:r>
        <w:rPr>
          <w:rFonts w:ascii="宋体" w:eastAsia="宋体" w:hAnsi="宋体" w:cs="Times New Roman"/>
          <w:color w:val="000000" w:themeColor="text1"/>
          <w:szCs w:val="21"/>
        </w:rPr>
        <w:t xml:space="preserve">   </w:t>
      </w:r>
      <w:r>
        <w:rPr>
          <w:rFonts w:ascii="宋体" w:eastAsia="宋体" w:hAnsi="宋体" w:cs="Times New Roman"/>
          <w:color w:val="000000" w:themeColor="text1"/>
          <w:szCs w:val="21"/>
        </w:rPr>
        <w:t>】点前，否则视为在下一个银行营业日到达。</w:t>
      </w:r>
      <w:r>
        <w:rPr>
          <w:rFonts w:ascii="宋体" w:eastAsia="宋体" w:hAnsi="宋体" w:cs="Times New Roman"/>
          <w:color w:val="000000" w:themeColor="text1"/>
          <w:szCs w:val="21"/>
        </w:rPr>
        <w:t xml:space="preserve">                                                 </w:t>
      </w:r>
      <w:r>
        <w:rPr>
          <w:rFonts w:ascii="宋体" w:eastAsia="宋体" w:hAnsi="宋体" w:cs="Times New Roman"/>
          <w:color w:val="000000" w:themeColor="text1"/>
          <w:szCs w:val="21"/>
        </w:rPr>
        <w:t xml:space="preserve"> </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w:t>
      </w:r>
    </w:p>
    <w:p w:rsidR="00E101EA" w:rsidRDefault="00584E12">
      <w:pPr>
        <w:spacing w:line="48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十一、本保函自我行负责人或授权代理人签字并加盖公章之日起生效。</w:t>
      </w:r>
    </w:p>
    <w:p w:rsidR="00E101EA" w:rsidRDefault="00E101EA">
      <w:pPr>
        <w:spacing w:line="480" w:lineRule="exact"/>
        <w:rPr>
          <w:rFonts w:ascii="宋体" w:eastAsia="宋体" w:hAnsi="宋体" w:cs="Times New Roman"/>
          <w:color w:val="000000" w:themeColor="text1"/>
          <w:szCs w:val="21"/>
        </w:rPr>
      </w:pPr>
    </w:p>
    <w:p w:rsidR="00E101EA" w:rsidRDefault="00E101EA">
      <w:pPr>
        <w:spacing w:line="480" w:lineRule="exact"/>
        <w:rPr>
          <w:rFonts w:ascii="宋体" w:eastAsia="宋体" w:hAnsi="宋体" w:cs="Times New Roman"/>
          <w:color w:val="000000" w:themeColor="text1"/>
          <w:szCs w:val="21"/>
        </w:rPr>
      </w:pPr>
    </w:p>
    <w:p w:rsidR="00E101EA" w:rsidRDefault="00E101EA">
      <w:pPr>
        <w:spacing w:line="480" w:lineRule="exact"/>
        <w:rPr>
          <w:rFonts w:ascii="宋体" w:eastAsia="宋体" w:hAnsi="宋体" w:cs="Times New Roman"/>
          <w:color w:val="000000" w:themeColor="text1"/>
          <w:szCs w:val="21"/>
        </w:rPr>
      </w:pPr>
    </w:p>
    <w:p w:rsidR="00E101EA" w:rsidRDefault="00E101EA">
      <w:pPr>
        <w:spacing w:line="480" w:lineRule="exact"/>
        <w:rPr>
          <w:rFonts w:ascii="宋体" w:eastAsia="宋体" w:hAnsi="宋体" w:cs="Times New Roman"/>
          <w:color w:val="000000" w:themeColor="text1"/>
          <w:szCs w:val="21"/>
        </w:rPr>
      </w:pPr>
    </w:p>
    <w:p w:rsidR="00E101EA" w:rsidRDefault="00584E12">
      <w:pPr>
        <w:spacing w:line="480" w:lineRule="exact"/>
        <w:ind w:firstLineChars="1500" w:firstLine="3150"/>
        <w:rPr>
          <w:rFonts w:ascii="宋体" w:eastAsia="宋体" w:hAnsi="宋体" w:cs="Times New Roman"/>
          <w:color w:val="000000" w:themeColor="text1"/>
          <w:szCs w:val="21"/>
        </w:rPr>
      </w:pPr>
      <w:r>
        <w:rPr>
          <w:rFonts w:ascii="宋体" w:eastAsia="宋体" w:hAnsi="宋体" w:cs="Times New Roman"/>
          <w:color w:val="000000" w:themeColor="text1"/>
          <w:szCs w:val="21"/>
        </w:rPr>
        <w:t>开立人（公章）：</w:t>
      </w:r>
    </w:p>
    <w:p w:rsidR="00E101EA" w:rsidRDefault="00584E12">
      <w:pPr>
        <w:spacing w:line="480" w:lineRule="exact"/>
        <w:ind w:firstLineChars="1500" w:firstLine="3150"/>
        <w:rPr>
          <w:rFonts w:ascii="宋体" w:eastAsia="宋体" w:hAnsi="宋体" w:cs="Times New Roman"/>
          <w:color w:val="000000" w:themeColor="text1"/>
          <w:szCs w:val="21"/>
        </w:rPr>
      </w:pPr>
      <w:r>
        <w:rPr>
          <w:rFonts w:ascii="宋体" w:eastAsia="宋体" w:hAnsi="宋体" w:cs="Times New Roman"/>
          <w:color w:val="000000" w:themeColor="text1"/>
          <w:szCs w:val="21"/>
        </w:rPr>
        <w:t>负责人或授权代理人（签字）：</w:t>
      </w:r>
    </w:p>
    <w:p w:rsidR="00E101EA" w:rsidRDefault="00584E12">
      <w:pPr>
        <w:spacing w:line="480" w:lineRule="exact"/>
        <w:ind w:firstLineChars="1500" w:firstLine="3150"/>
        <w:rPr>
          <w:rFonts w:ascii="宋体" w:eastAsia="宋体" w:hAnsi="宋体" w:cs="Times New Roman"/>
          <w:color w:val="000000" w:themeColor="text1"/>
          <w:szCs w:val="21"/>
        </w:rPr>
      </w:pPr>
      <w:r>
        <w:rPr>
          <w:rFonts w:ascii="宋体" w:eastAsia="宋体" w:hAnsi="宋体" w:cs="Times New Roman"/>
          <w:color w:val="000000" w:themeColor="text1"/>
          <w:szCs w:val="21"/>
        </w:rPr>
        <w:t>签发日期</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年</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月</w:t>
      </w:r>
      <w:r>
        <w:rPr>
          <w:rFonts w:ascii="宋体" w:eastAsia="宋体" w:hAnsi="宋体" w:cs="Times New Roman"/>
          <w:color w:val="000000" w:themeColor="text1"/>
          <w:szCs w:val="21"/>
          <w:u w:val="single"/>
        </w:rPr>
        <w:t xml:space="preserve">    </w:t>
      </w:r>
      <w:r>
        <w:rPr>
          <w:rFonts w:ascii="宋体" w:eastAsia="宋体" w:hAnsi="宋体" w:cs="Times New Roman"/>
          <w:color w:val="000000" w:themeColor="text1"/>
          <w:szCs w:val="21"/>
        </w:rPr>
        <w:t>日</w:t>
      </w:r>
    </w:p>
    <w:p w:rsidR="00E101EA" w:rsidRDefault="00E101EA">
      <w:pPr>
        <w:adjustRightInd w:val="0"/>
        <w:snapToGrid w:val="0"/>
        <w:spacing w:beforeLines="50" w:before="120" w:afterLines="50" w:after="120" w:line="480" w:lineRule="auto"/>
        <w:rPr>
          <w:rFonts w:ascii="宋体" w:eastAsia="宋体" w:hAnsi="宋体" w:cs="Times New Roman"/>
          <w:b/>
          <w:bCs/>
          <w:color w:val="000000" w:themeColor="text1"/>
          <w:sz w:val="24"/>
          <w:szCs w:val="24"/>
        </w:rPr>
      </w:pPr>
    </w:p>
    <w:p w:rsidR="00E101EA" w:rsidRDefault="00584E12">
      <w:pPr>
        <w:spacing w:line="300" w:lineRule="exact"/>
        <w:ind w:leftChars="-270" w:left="-567" w:firstLineChars="205" w:firstLine="453"/>
        <w:jc w:val="left"/>
        <w:rPr>
          <w:rFonts w:ascii="宋体" w:eastAsia="宋体" w:hAnsi="宋体" w:cs="Times New Roman"/>
          <w:b/>
          <w:color w:val="000000" w:themeColor="text1"/>
          <w:kern w:val="0"/>
          <w:sz w:val="22"/>
          <w:szCs w:val="16"/>
        </w:rPr>
      </w:pPr>
      <w:bookmarkStart w:id="1456" w:name="_Hlk120296369"/>
      <w:r>
        <w:rPr>
          <w:rFonts w:ascii="宋体" w:eastAsia="宋体" w:hAnsi="宋体" w:cs="Times New Roman"/>
          <w:b/>
          <w:color w:val="000000" w:themeColor="text1"/>
          <w:kern w:val="0"/>
          <w:sz w:val="22"/>
          <w:szCs w:val="16"/>
        </w:rPr>
        <w:t>（备注：最终版本以</w:t>
      </w:r>
      <w:r>
        <w:rPr>
          <w:rFonts w:ascii="宋体" w:eastAsia="宋体" w:hAnsi="宋体" w:cs="Times New Roman" w:hint="eastAsia"/>
          <w:b/>
          <w:color w:val="000000" w:themeColor="text1"/>
          <w:kern w:val="0"/>
          <w:sz w:val="22"/>
          <w:szCs w:val="16"/>
        </w:rPr>
        <w:t>发包人</w:t>
      </w:r>
      <w:r>
        <w:rPr>
          <w:rFonts w:ascii="宋体" w:eastAsia="宋体" w:hAnsi="宋体" w:cs="Times New Roman"/>
          <w:b/>
          <w:color w:val="000000" w:themeColor="text1"/>
          <w:kern w:val="0"/>
          <w:sz w:val="22"/>
          <w:szCs w:val="16"/>
        </w:rPr>
        <w:t>确认为准。）</w:t>
      </w:r>
    </w:p>
    <w:bookmarkEnd w:id="1456"/>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bookmarkStart w:id="1457" w:name="_Toc31891"/>
      <w:bookmarkStart w:id="1458" w:name="_Toc448696588"/>
      <w:bookmarkStart w:id="1459" w:name="_Toc447810551"/>
      <w:bookmarkStart w:id="1460" w:name="_Toc447810272"/>
      <w:bookmarkStart w:id="1461" w:name="_Toc356306547"/>
      <w:bookmarkStart w:id="1462" w:name="_Toc140222697"/>
      <w:bookmarkStart w:id="1463" w:name="_Toc447809532"/>
      <w:bookmarkStart w:id="1464" w:name="_Toc447810821"/>
      <w:bookmarkStart w:id="1465" w:name="_Toc52183925"/>
    </w:p>
    <w:p w:rsidR="00E101EA" w:rsidRDefault="00E101EA"/>
    <w:p w:rsidR="00E101EA" w:rsidRDefault="00584E12">
      <w:pPr>
        <w:spacing w:line="360" w:lineRule="auto"/>
        <w:outlineLvl w:val="1"/>
        <w:rPr>
          <w:rFonts w:ascii="宋体" w:eastAsia="宋体" w:hAnsi="宋体" w:cs="Times New Roman"/>
          <w:b/>
          <w:color w:val="000000" w:themeColor="text1"/>
          <w:kern w:val="0"/>
          <w:sz w:val="24"/>
          <w:szCs w:val="24"/>
        </w:rPr>
      </w:pPr>
      <w:bookmarkStart w:id="1466" w:name="_Toc18189"/>
      <w:r>
        <w:rPr>
          <w:rFonts w:ascii="宋体" w:eastAsia="宋体" w:hAnsi="宋体" w:cs="Times New Roman"/>
          <w:b/>
          <w:color w:val="000000" w:themeColor="text1"/>
          <w:kern w:val="0"/>
          <w:sz w:val="24"/>
          <w:szCs w:val="24"/>
        </w:rPr>
        <w:lastRenderedPageBreak/>
        <w:t>附件二：工程质量保证责任书</w:t>
      </w:r>
      <w:bookmarkEnd w:id="1457"/>
      <w:bookmarkEnd w:id="1458"/>
      <w:bookmarkEnd w:id="1459"/>
      <w:bookmarkEnd w:id="1460"/>
      <w:bookmarkEnd w:id="1461"/>
      <w:bookmarkEnd w:id="1462"/>
      <w:bookmarkEnd w:id="1463"/>
      <w:bookmarkEnd w:id="1464"/>
      <w:bookmarkEnd w:id="1465"/>
      <w:bookmarkEnd w:id="1466"/>
    </w:p>
    <w:p w:rsidR="00E101EA" w:rsidRDefault="00584E12">
      <w:pPr>
        <w:ind w:firstLine="295"/>
        <w:jc w:val="center"/>
        <w:rPr>
          <w:rFonts w:ascii="宋体" w:eastAsia="宋体" w:hAnsi="宋体" w:cs="Times New Roman"/>
          <w:b/>
          <w:color w:val="000000" w:themeColor="text1"/>
          <w:kern w:val="0"/>
          <w:sz w:val="28"/>
          <w:szCs w:val="18"/>
        </w:rPr>
      </w:pPr>
      <w:bookmarkStart w:id="1467" w:name="_Toc436061854"/>
      <w:r>
        <w:rPr>
          <w:rFonts w:ascii="宋体" w:eastAsia="宋体" w:hAnsi="宋体" w:cs="Times New Roman"/>
          <w:b/>
          <w:color w:val="000000" w:themeColor="text1"/>
          <w:kern w:val="0"/>
          <w:sz w:val="28"/>
          <w:szCs w:val="18"/>
        </w:rPr>
        <w:t>工程质量保修书</w:t>
      </w:r>
      <w:bookmarkEnd w:id="1467"/>
    </w:p>
    <w:p w:rsidR="00E101EA" w:rsidRDefault="00584E12">
      <w:pPr>
        <w:adjustRightInd w:val="0"/>
        <w:snapToGrid w:val="0"/>
        <w:spacing w:beforeLines="100" w:before="240"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w:t>
      </w:r>
      <w:r>
        <w:rPr>
          <w:rFonts w:ascii="宋体" w:eastAsia="宋体" w:hAnsi="宋体" w:cs="Times New Roman"/>
          <w:color w:val="000000" w:themeColor="text1"/>
          <w:kern w:val="0"/>
          <w:szCs w:val="21"/>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bCs/>
          <w:color w:val="000000" w:themeColor="text1"/>
          <w:kern w:val="0"/>
          <w:szCs w:val="21"/>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承包人：（主办）</w:t>
      </w:r>
      <w:r>
        <w:rPr>
          <w:rFonts w:ascii="宋体" w:eastAsia="宋体" w:hAnsi="宋体" w:cs="Times New Roman"/>
          <w:color w:val="000000" w:themeColor="text1"/>
          <w:kern w:val="0"/>
          <w:szCs w:val="18"/>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p>
    <w:p w:rsidR="00E101EA" w:rsidRDefault="00584E12">
      <w:pPr>
        <w:adjustRightInd w:val="0"/>
        <w:snapToGrid w:val="0"/>
        <w:spacing w:line="360" w:lineRule="auto"/>
        <w:ind w:firstLineChars="505" w:firstLine="106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p>
    <w:p w:rsidR="00E101EA" w:rsidRDefault="00E101EA">
      <w:pPr>
        <w:adjustRightInd w:val="0"/>
        <w:snapToGrid w:val="0"/>
        <w:spacing w:line="360" w:lineRule="auto"/>
        <w:ind w:firstLineChars="505" w:firstLine="1060"/>
        <w:rPr>
          <w:rFonts w:ascii="宋体" w:eastAsia="宋体" w:hAnsi="宋体" w:cs="Times New Roman"/>
          <w:color w:val="000000" w:themeColor="text1"/>
          <w:kern w:val="0"/>
          <w:szCs w:val="21"/>
          <w:u w:val="single"/>
        </w:rPr>
      </w:pPr>
    </w:p>
    <w:p w:rsidR="00E101EA" w:rsidRDefault="00584E12">
      <w:pPr>
        <w:spacing w:line="360" w:lineRule="auto"/>
        <w:ind w:firstLineChars="200" w:firstLine="420"/>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为保证</w:t>
      </w:r>
      <w:r>
        <w:rPr>
          <w:rFonts w:ascii="宋体" w:eastAsia="宋体" w:hAnsi="宋体" w:cs="Times New Roman"/>
          <w:color w:val="000000" w:themeColor="text1"/>
          <w:kern w:val="0"/>
          <w:szCs w:val="21"/>
          <w:u w:val="single"/>
        </w:rPr>
        <w:t xml:space="preserve">          </w:t>
      </w:r>
      <w:r>
        <w:rPr>
          <w:rFonts w:ascii="宋体" w:eastAsia="宋体" w:hAnsi="宋体" w:cs="Times New Roman" w:hint="eastAsia"/>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rPr>
        <w:t>在合理使用期限内正常使用，合同</w:t>
      </w:r>
      <w:r>
        <w:rPr>
          <w:rFonts w:ascii="宋体" w:eastAsia="宋体" w:hAnsi="宋体" w:cs="Times New Roman"/>
          <w:color w:val="000000" w:themeColor="text1"/>
          <w:kern w:val="0"/>
          <w:szCs w:val="21"/>
          <w:u w:val="single"/>
        </w:rPr>
        <w:t>三</w:t>
      </w:r>
      <w:r>
        <w:rPr>
          <w:rFonts w:ascii="宋体" w:eastAsia="宋体" w:hAnsi="宋体" w:cs="Times New Roman"/>
          <w:color w:val="000000" w:themeColor="text1"/>
          <w:kern w:val="0"/>
          <w:szCs w:val="21"/>
        </w:rPr>
        <w:t>方当事人根据《中华人民共和国建筑法》、《建设工程质量管理条例》和《房屋建筑工程质量保修办法》等规定，经协商一致，订立本质量保修书。</w:t>
      </w:r>
    </w:p>
    <w:p w:rsidR="00E101EA" w:rsidRDefault="00584E12">
      <w:pPr>
        <w:numPr>
          <w:ilvl w:val="0"/>
          <w:numId w:val="13"/>
        </w:numPr>
        <w:tabs>
          <w:tab w:val="left" w:pos="-284"/>
        </w:tabs>
        <w:adjustRightInd w:val="0"/>
        <w:snapToGrid w:val="0"/>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质量保修范围</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修范围包括地基基础工程、主体结构工程、屋面防水工程、有防水要求的卫生间、房间、外墙面的防渗漏工程、电气管线工程、给排水管道工程、设备安装工程、供热、供冷系统工程、装饰装修工程以及双方约定其他项目。</w:t>
      </w:r>
      <w:r>
        <w:rPr>
          <w:rFonts w:ascii="宋体" w:eastAsia="宋体" w:hAnsi="宋体" w:cs="Times New Roman"/>
          <w:color w:val="000000" w:themeColor="text1"/>
          <w:kern w:val="0"/>
          <w:szCs w:val="21"/>
        </w:rPr>
        <w:t xml:space="preserve">                                                 </w:t>
      </w:r>
    </w:p>
    <w:p w:rsidR="00E101EA" w:rsidRDefault="00584E12">
      <w:pPr>
        <w:numPr>
          <w:ilvl w:val="0"/>
          <w:numId w:val="13"/>
        </w:numPr>
        <w:tabs>
          <w:tab w:val="left" w:pos="-284"/>
        </w:tabs>
        <w:adjustRightInd w:val="0"/>
        <w:snapToGrid w:val="0"/>
        <w:spacing w:line="360" w:lineRule="auto"/>
        <w:ind w:firstLineChars="200" w:firstLine="422"/>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质量保修期</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2.1 </w:t>
      </w:r>
      <w:r>
        <w:rPr>
          <w:rFonts w:ascii="宋体" w:eastAsia="宋体" w:hAnsi="宋体" w:cs="Times New Roman"/>
          <w:color w:val="000000" w:themeColor="text1"/>
          <w:kern w:val="0"/>
          <w:szCs w:val="21"/>
        </w:rPr>
        <w:t>质量保修期从工程实际竣工之日算起。单项竣工验收的工程，按单项工程分别计算质量保修期。</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2.2 </w:t>
      </w:r>
      <w:r>
        <w:rPr>
          <w:rFonts w:ascii="宋体" w:eastAsia="宋体" w:hAnsi="宋体" w:cs="Times New Roman"/>
          <w:color w:val="000000" w:themeColor="text1"/>
          <w:kern w:val="0"/>
          <w:szCs w:val="21"/>
          <w:lang w:val="zh-CN"/>
        </w:rPr>
        <w:t>合同工</w:t>
      </w:r>
      <w:proofErr w:type="gramStart"/>
      <w:r>
        <w:rPr>
          <w:rFonts w:ascii="宋体" w:eastAsia="宋体" w:hAnsi="宋体" w:cs="Times New Roman"/>
          <w:color w:val="000000" w:themeColor="text1"/>
          <w:kern w:val="0"/>
          <w:szCs w:val="21"/>
          <w:lang w:val="zh-CN"/>
        </w:rPr>
        <w:t>程质量</w:t>
      </w:r>
      <w:proofErr w:type="gramEnd"/>
      <w:r>
        <w:rPr>
          <w:rFonts w:ascii="宋体" w:eastAsia="宋体" w:hAnsi="宋体" w:cs="Times New Roman"/>
          <w:color w:val="000000" w:themeColor="text1"/>
          <w:kern w:val="0"/>
          <w:szCs w:val="21"/>
          <w:lang w:val="zh-CN"/>
        </w:rPr>
        <w:t>保修期，合同</w:t>
      </w:r>
      <w:r>
        <w:rPr>
          <w:rFonts w:ascii="宋体" w:eastAsia="宋体" w:hAnsi="宋体" w:cs="Times New Roman" w:hint="eastAsia"/>
          <w:color w:val="000000" w:themeColor="text1"/>
          <w:kern w:val="0"/>
          <w:szCs w:val="21"/>
        </w:rPr>
        <w:t>各</w:t>
      </w:r>
      <w:r>
        <w:rPr>
          <w:rFonts w:ascii="宋体" w:eastAsia="宋体" w:hAnsi="宋体" w:cs="Times New Roman"/>
          <w:color w:val="000000" w:themeColor="text1"/>
          <w:kern w:val="0"/>
          <w:szCs w:val="21"/>
          <w:lang w:val="zh-CN"/>
        </w:rPr>
        <w:t>方当事人约定如下</w:t>
      </w:r>
      <w:r>
        <w:rPr>
          <w:rFonts w:ascii="宋体" w:eastAsia="宋体" w:hAnsi="宋体" w:cs="Times New Roman"/>
          <w:color w:val="000000" w:themeColor="text1"/>
          <w:kern w:val="0"/>
          <w:szCs w:val="21"/>
        </w:rPr>
        <w:t>：</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bookmarkStart w:id="1468" w:name="_Toc503856457"/>
      <w:bookmarkStart w:id="1469" w:name="_Toc14441552"/>
      <w:r>
        <w:rPr>
          <w:rFonts w:ascii="宋体" w:eastAsia="宋体" w:hAnsi="宋体" w:cs="Times New Roman"/>
          <w:color w:val="000000" w:themeColor="text1"/>
          <w:kern w:val="0"/>
          <w:szCs w:val="21"/>
        </w:rPr>
        <w:t xml:space="preserve">2.2.1 </w:t>
      </w:r>
      <w:r>
        <w:rPr>
          <w:rFonts w:ascii="宋体" w:eastAsia="宋体" w:hAnsi="宋体" w:cs="Times New Roman"/>
          <w:color w:val="000000" w:themeColor="text1"/>
          <w:kern w:val="0"/>
          <w:szCs w:val="21"/>
        </w:rPr>
        <w:t>地基基础工程、主体结构工程为设计文件规定的合理使用年限；</w:t>
      </w:r>
      <w:bookmarkEnd w:id="1468"/>
      <w:bookmarkEnd w:id="1469"/>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2.2.2 </w:t>
      </w:r>
      <w:r>
        <w:rPr>
          <w:rFonts w:ascii="宋体" w:eastAsia="宋体" w:hAnsi="宋体" w:cs="Times New Roman"/>
          <w:color w:val="000000" w:themeColor="text1"/>
          <w:kern w:val="0"/>
          <w:szCs w:val="21"/>
        </w:rPr>
        <w:t>屋面防水工程、有防水要求的</w:t>
      </w:r>
      <w:r>
        <w:rPr>
          <w:rFonts w:ascii="宋体" w:eastAsia="宋体" w:hAnsi="宋体" w:cs="Times New Roman" w:hint="eastAsia"/>
          <w:color w:val="000000" w:themeColor="text1"/>
          <w:kern w:val="0"/>
          <w:szCs w:val="21"/>
        </w:rPr>
        <w:t>淋浴间和</w:t>
      </w:r>
      <w:r>
        <w:rPr>
          <w:rFonts w:ascii="宋体" w:eastAsia="宋体" w:hAnsi="宋体" w:cs="Times New Roman"/>
          <w:color w:val="000000" w:themeColor="text1"/>
          <w:kern w:val="0"/>
          <w:szCs w:val="21"/>
        </w:rPr>
        <w:t>卫生间、房间和外墙面的防渗漏工程为</w:t>
      </w:r>
      <w:r>
        <w:rPr>
          <w:rFonts w:ascii="宋体" w:eastAsia="宋体" w:hAnsi="宋体" w:cs="Times New Roman"/>
          <w:color w:val="000000" w:themeColor="text1"/>
          <w:kern w:val="0"/>
          <w:szCs w:val="21"/>
          <w:u w:val="single"/>
        </w:rPr>
        <w:t xml:space="preserve"> 5  </w:t>
      </w:r>
      <w:r>
        <w:rPr>
          <w:rFonts w:ascii="宋体" w:eastAsia="宋体" w:hAnsi="宋体" w:cs="Times New Roman"/>
          <w:color w:val="000000" w:themeColor="text1"/>
          <w:kern w:val="0"/>
          <w:szCs w:val="21"/>
        </w:rPr>
        <w:t>年；</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bookmarkStart w:id="1470" w:name="_Toc503856458"/>
      <w:bookmarkStart w:id="1471" w:name="_Toc14441553"/>
      <w:r>
        <w:rPr>
          <w:rFonts w:ascii="宋体" w:eastAsia="宋体" w:hAnsi="宋体" w:cs="Times New Roman"/>
          <w:color w:val="000000" w:themeColor="text1"/>
          <w:kern w:val="0"/>
          <w:szCs w:val="21"/>
        </w:rPr>
        <w:t xml:space="preserve">2.2.3 </w:t>
      </w:r>
      <w:r>
        <w:rPr>
          <w:rFonts w:ascii="宋体" w:eastAsia="宋体" w:hAnsi="宋体" w:cs="Times New Roman"/>
          <w:color w:val="000000" w:themeColor="text1"/>
          <w:kern w:val="0"/>
          <w:szCs w:val="21"/>
        </w:rPr>
        <w:t>电气管线工程、给排水管道工程、设备安装工程为</w:t>
      </w:r>
      <w:r>
        <w:rPr>
          <w:rFonts w:ascii="宋体" w:eastAsia="宋体" w:hAnsi="宋体" w:cs="Times New Roman"/>
          <w:color w:val="000000" w:themeColor="text1"/>
          <w:kern w:val="0"/>
          <w:szCs w:val="21"/>
          <w:u w:val="single"/>
        </w:rPr>
        <w:t xml:space="preserve">  2  </w:t>
      </w:r>
      <w:r>
        <w:rPr>
          <w:rFonts w:ascii="宋体" w:eastAsia="宋体" w:hAnsi="宋体" w:cs="Times New Roman"/>
          <w:color w:val="000000" w:themeColor="text1"/>
          <w:kern w:val="0"/>
          <w:szCs w:val="21"/>
        </w:rPr>
        <w:t>年；</w:t>
      </w:r>
      <w:bookmarkEnd w:id="1470"/>
      <w:bookmarkEnd w:id="1471"/>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2.2.4 </w:t>
      </w:r>
      <w:r>
        <w:rPr>
          <w:rFonts w:ascii="宋体" w:eastAsia="宋体" w:hAnsi="宋体" w:cs="Times New Roman"/>
          <w:color w:val="000000" w:themeColor="text1"/>
          <w:kern w:val="0"/>
          <w:szCs w:val="21"/>
        </w:rPr>
        <w:t>供热、供冷系统工程为</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u w:val="single"/>
        </w:rPr>
        <w:t xml:space="preserve">  2   </w:t>
      </w:r>
      <w:proofErr w:type="gramStart"/>
      <w:r>
        <w:rPr>
          <w:rFonts w:ascii="宋体" w:eastAsia="宋体" w:hAnsi="宋体" w:cs="Times New Roman"/>
          <w:color w:val="000000" w:themeColor="text1"/>
          <w:kern w:val="0"/>
          <w:szCs w:val="21"/>
        </w:rPr>
        <w:t>个</w:t>
      </w:r>
      <w:proofErr w:type="gramEnd"/>
      <w:r>
        <w:rPr>
          <w:rFonts w:ascii="宋体" w:eastAsia="宋体" w:hAnsi="宋体" w:cs="Times New Roman"/>
          <w:color w:val="000000" w:themeColor="text1"/>
          <w:kern w:val="0"/>
          <w:szCs w:val="21"/>
        </w:rPr>
        <w:t>采暖期、供冷期；</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2.2.5 </w:t>
      </w:r>
      <w:r>
        <w:rPr>
          <w:rFonts w:ascii="宋体" w:eastAsia="宋体" w:hAnsi="宋体" w:cs="Times New Roman"/>
          <w:color w:val="000000" w:themeColor="text1"/>
          <w:kern w:val="0"/>
          <w:szCs w:val="21"/>
        </w:rPr>
        <w:t>装饰装修工程为</w:t>
      </w:r>
      <w:r>
        <w:rPr>
          <w:rFonts w:ascii="宋体" w:eastAsia="宋体" w:hAnsi="宋体" w:cs="Times New Roman"/>
          <w:color w:val="000000" w:themeColor="text1"/>
          <w:kern w:val="0"/>
          <w:szCs w:val="21"/>
          <w:u w:val="single"/>
        </w:rPr>
        <w:t xml:space="preserve">  2  </w:t>
      </w:r>
      <w:r>
        <w:rPr>
          <w:rFonts w:ascii="宋体" w:eastAsia="宋体" w:hAnsi="宋体" w:cs="Times New Roman"/>
          <w:color w:val="000000" w:themeColor="text1"/>
          <w:kern w:val="0"/>
          <w:szCs w:val="21"/>
        </w:rPr>
        <w:t>年；</w:t>
      </w:r>
    </w:p>
    <w:p w:rsidR="00E101EA" w:rsidRDefault="00584E12">
      <w:pPr>
        <w:pStyle w:val="a8"/>
        <w:ind w:firstLineChars="200" w:firstLine="420"/>
        <w:rPr>
          <w:rFonts w:ascii="宋体" w:hAnsi="宋体"/>
          <w:color w:val="000000" w:themeColor="text1"/>
        </w:rPr>
      </w:pPr>
      <w:r>
        <w:rPr>
          <w:rFonts w:ascii="宋体" w:hAnsi="宋体"/>
          <w:color w:val="000000" w:themeColor="text1"/>
        </w:rPr>
        <w:t xml:space="preserve">2.2.6 </w:t>
      </w:r>
      <w:r>
        <w:rPr>
          <w:rFonts w:ascii="宋体" w:hAnsi="宋体" w:hint="eastAsia"/>
          <w:color w:val="000000" w:themeColor="text1"/>
        </w:rPr>
        <w:t>玻璃幕墙工程为</w:t>
      </w:r>
      <w:r>
        <w:rPr>
          <w:rFonts w:ascii="宋体" w:hAnsi="宋体"/>
          <w:color w:val="000000" w:themeColor="text1"/>
        </w:rPr>
        <w:t xml:space="preserve"> </w:t>
      </w:r>
      <w:r>
        <w:rPr>
          <w:rFonts w:ascii="宋体" w:hAnsi="宋体"/>
          <w:color w:val="000000" w:themeColor="text1"/>
          <w:u w:val="single"/>
        </w:rPr>
        <w:t xml:space="preserve">3 </w:t>
      </w:r>
      <w:r>
        <w:rPr>
          <w:rFonts w:ascii="宋体" w:hAnsi="宋体" w:hint="eastAsia"/>
          <w:color w:val="000000" w:themeColor="text1"/>
        </w:rPr>
        <w:t>年；</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2.2.7 </w:t>
      </w:r>
      <w:r>
        <w:rPr>
          <w:rFonts w:ascii="宋体" w:eastAsia="宋体" w:hAnsi="宋体" w:cs="Times New Roman"/>
          <w:color w:val="000000" w:themeColor="text1"/>
          <w:kern w:val="0"/>
          <w:szCs w:val="21"/>
        </w:rPr>
        <w:t>其他项目</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保修期按《房屋建筑工程质量保修办法》规定的最低保修年限执行</w:t>
      </w:r>
      <w:r>
        <w:rPr>
          <w:rFonts w:ascii="宋体" w:eastAsia="宋体" w:hAnsi="宋体" w:cs="Times New Roman"/>
          <w:color w:val="000000" w:themeColor="text1"/>
          <w:kern w:val="0"/>
          <w:szCs w:val="21"/>
        </w:rPr>
        <w:t>。</w:t>
      </w:r>
    </w:p>
    <w:p w:rsidR="00E101EA" w:rsidRDefault="00584E12">
      <w:pPr>
        <w:adjustRightInd w:val="0"/>
        <w:snapToGrid w:val="0"/>
        <w:spacing w:line="360" w:lineRule="auto"/>
        <w:ind w:firstLineChars="200" w:firstLine="422"/>
        <w:rPr>
          <w:rFonts w:ascii="宋体" w:eastAsia="宋体" w:hAnsi="宋体" w:cs="Times New Roman"/>
          <w:color w:val="000000" w:themeColor="text1"/>
          <w:kern w:val="0"/>
          <w:szCs w:val="21"/>
        </w:rPr>
      </w:pPr>
      <w:bookmarkStart w:id="1472" w:name="_Toc14441554"/>
      <w:bookmarkStart w:id="1473" w:name="_Toc503856459"/>
      <w:r>
        <w:rPr>
          <w:rFonts w:ascii="宋体" w:eastAsia="宋体" w:hAnsi="宋体" w:cs="Times New Roman"/>
          <w:b/>
          <w:color w:val="000000" w:themeColor="text1"/>
          <w:kern w:val="0"/>
          <w:szCs w:val="21"/>
        </w:rPr>
        <w:t>3</w:t>
      </w:r>
      <w:r>
        <w:rPr>
          <w:rFonts w:ascii="宋体" w:eastAsia="宋体" w:hAnsi="宋体" w:cs="Times New Roman"/>
          <w:b/>
          <w:color w:val="000000" w:themeColor="text1"/>
          <w:kern w:val="0"/>
          <w:szCs w:val="21"/>
        </w:rPr>
        <w:t>．</w:t>
      </w:r>
      <w:r>
        <w:rPr>
          <w:rFonts w:ascii="宋体" w:eastAsia="宋体" w:hAnsi="宋体" w:cs="Times New Roman"/>
          <w:b/>
          <w:color w:val="000000" w:themeColor="text1"/>
          <w:kern w:val="0"/>
          <w:szCs w:val="21"/>
        </w:rPr>
        <w:t xml:space="preserve"> </w:t>
      </w:r>
      <w:r>
        <w:rPr>
          <w:rFonts w:ascii="宋体" w:eastAsia="宋体" w:hAnsi="宋体" w:cs="Times New Roman"/>
          <w:b/>
          <w:color w:val="000000" w:themeColor="text1"/>
          <w:kern w:val="0"/>
          <w:szCs w:val="21"/>
        </w:rPr>
        <w:t>质量保修责任</w:t>
      </w:r>
      <w:bookmarkEnd w:id="1472"/>
      <w:bookmarkEnd w:id="1473"/>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3.1  </w:t>
      </w:r>
      <w:r>
        <w:rPr>
          <w:rFonts w:ascii="宋体" w:eastAsia="宋体" w:hAnsi="宋体" w:cs="Times New Roman"/>
          <w:color w:val="000000" w:themeColor="text1"/>
          <w:kern w:val="0"/>
          <w:szCs w:val="21"/>
          <w:lang w:val="zh-CN"/>
        </w:rPr>
        <w:t>属于保修范围的项目，承包人应在接到发包人通知后的</w:t>
      </w:r>
      <w:r>
        <w:rPr>
          <w:rFonts w:ascii="宋体" w:eastAsia="宋体" w:hAnsi="宋体" w:cs="Times New Roman"/>
          <w:color w:val="000000" w:themeColor="text1"/>
          <w:kern w:val="0"/>
          <w:szCs w:val="21"/>
        </w:rPr>
        <w:t xml:space="preserve"> 7</w:t>
      </w:r>
      <w:r>
        <w:rPr>
          <w:rFonts w:ascii="宋体" w:eastAsia="宋体" w:hAnsi="宋体" w:cs="Times New Roman"/>
          <w:color w:val="000000" w:themeColor="text1"/>
          <w:kern w:val="0"/>
          <w:szCs w:val="21"/>
          <w:lang w:val="zh-CN"/>
        </w:rPr>
        <w:t>天内派人保修。承包人未能在规定时间内派人保修的，发包人可自行或委托第三方保修，相关费用由发包人承担</w:t>
      </w:r>
      <w:r>
        <w:rPr>
          <w:rFonts w:ascii="宋体" w:eastAsia="宋体" w:hAnsi="宋体" w:cs="Times New Roman"/>
          <w:color w:val="000000" w:themeColor="text1"/>
          <w:kern w:val="0"/>
          <w:szCs w:val="21"/>
        </w:rPr>
        <w:t>。</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3.2  </w:t>
      </w:r>
      <w:r>
        <w:rPr>
          <w:rFonts w:ascii="宋体" w:eastAsia="宋体" w:hAnsi="宋体" w:cs="Times New Roman"/>
          <w:color w:val="000000" w:themeColor="text1"/>
          <w:kern w:val="0"/>
          <w:szCs w:val="21"/>
        </w:rPr>
        <w:t>发生紧急抢修事故的，承包人在接到通知后，应立即到达事故现场抢修。</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3.3  </w:t>
      </w:r>
      <w:r>
        <w:rPr>
          <w:rFonts w:ascii="宋体" w:eastAsia="宋体" w:hAnsi="宋体" w:cs="Times New Roman"/>
          <w:color w:val="000000" w:themeColor="text1"/>
          <w:kern w:val="0"/>
          <w:szCs w:val="21"/>
        </w:rPr>
        <w:t>在国家规定的工程合理使用期限内，承包人应确保地基基础工程和主体结构的质量和安全。凡出现其质量问题，应立即报告当地建设行政主管部门，经设计人提出保修方案后，承包人应立即实施保修。</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3.4  </w:t>
      </w:r>
      <w:r>
        <w:rPr>
          <w:rFonts w:ascii="宋体" w:eastAsia="宋体" w:hAnsi="宋体" w:cs="Times New Roman"/>
          <w:color w:val="000000" w:themeColor="text1"/>
          <w:kern w:val="0"/>
          <w:szCs w:val="21"/>
        </w:rPr>
        <w:t>质量保修完成后，由发包人组织验收。</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Pr>
          <w:rFonts w:ascii="宋体" w:eastAsia="宋体" w:hAnsi="宋体" w:cs="Times New Roman"/>
          <w:color w:val="000000" w:themeColor="text1"/>
          <w:kern w:val="0"/>
          <w:szCs w:val="21"/>
        </w:rPr>
        <w:t>．</w:t>
      </w:r>
      <w:r>
        <w:rPr>
          <w:rFonts w:ascii="宋体" w:eastAsia="宋体" w:hAnsi="宋体" w:cs="Times New Roman"/>
          <w:b/>
          <w:color w:val="000000" w:themeColor="text1"/>
          <w:kern w:val="0"/>
          <w:szCs w:val="21"/>
        </w:rPr>
        <w:t>质量保修费用</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lang w:val="zh-CN"/>
        </w:rPr>
        <w:t>质量保修等费用，由承包人承担</w:t>
      </w:r>
      <w:r>
        <w:rPr>
          <w:rFonts w:ascii="宋体" w:eastAsia="宋体" w:hAnsi="宋体" w:cs="Times New Roman"/>
          <w:color w:val="000000" w:themeColor="text1"/>
          <w:kern w:val="0"/>
          <w:szCs w:val="21"/>
        </w:rPr>
        <w:t>。</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5</w:t>
      </w:r>
      <w:r>
        <w:rPr>
          <w:rFonts w:ascii="宋体" w:eastAsia="宋体" w:hAnsi="宋体" w:cs="Times New Roman"/>
          <w:color w:val="000000" w:themeColor="text1"/>
          <w:kern w:val="0"/>
          <w:szCs w:val="21"/>
        </w:rPr>
        <w:t>．</w:t>
      </w:r>
      <w:r>
        <w:rPr>
          <w:rFonts w:ascii="宋体" w:eastAsia="宋体" w:hAnsi="宋体" w:cs="Times New Roman"/>
          <w:b/>
          <w:color w:val="000000" w:themeColor="text1"/>
          <w:kern w:val="0"/>
          <w:szCs w:val="21"/>
        </w:rPr>
        <w:t>质量保证金</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lang w:val="zh-CN"/>
        </w:rPr>
      </w:pPr>
      <w:r>
        <w:rPr>
          <w:rFonts w:ascii="宋体" w:eastAsia="宋体" w:hAnsi="宋体" w:cs="Times New Roman"/>
          <w:color w:val="000000" w:themeColor="text1"/>
          <w:kern w:val="0"/>
          <w:szCs w:val="21"/>
          <w:lang w:val="zh-CN"/>
        </w:rPr>
        <w:t>质量保证金的约定、支付和使用：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5.1</w:t>
      </w:r>
      <w:r>
        <w:rPr>
          <w:rFonts w:ascii="宋体" w:eastAsia="宋体" w:hAnsi="宋体" w:cs="Times New Roman"/>
          <w:color w:val="000000" w:themeColor="text1"/>
          <w:kern w:val="0"/>
          <w:szCs w:val="21"/>
        </w:rPr>
        <w:t>质量保证金的金额</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质量保证金的金额：</w:t>
      </w:r>
      <w:r>
        <w:rPr>
          <w:rFonts w:ascii="宋体" w:eastAsia="宋体" w:hAnsi="宋体" w:cs="Times New Roman"/>
          <w:color w:val="000000" w:themeColor="text1"/>
          <w:kern w:val="0"/>
          <w:szCs w:val="21"/>
        </w:rPr>
        <w:t xml:space="preserve"> </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）设计质量保证金：设计费结算价的</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）工程质量保证金：</w:t>
      </w:r>
      <w:r>
        <w:rPr>
          <w:rFonts w:ascii="宋体" w:eastAsia="宋体" w:hAnsi="宋体" w:cs="Times New Roman" w:hint="eastAsia"/>
          <w:color w:val="000000" w:themeColor="text1"/>
          <w:kern w:val="0"/>
          <w:szCs w:val="21"/>
        </w:rPr>
        <w:t>工程费</w:t>
      </w:r>
      <w:r>
        <w:rPr>
          <w:rFonts w:ascii="宋体" w:eastAsia="宋体" w:hAnsi="宋体" w:cs="Times New Roman"/>
          <w:color w:val="000000" w:themeColor="text1"/>
          <w:kern w:val="0"/>
          <w:szCs w:val="21"/>
        </w:rPr>
        <w:t>结算价的</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质量保证金的暂扣方式：</w:t>
      </w:r>
      <w:r>
        <w:rPr>
          <w:rFonts w:ascii="宋体" w:eastAsia="宋体" w:hAnsi="宋体" w:cs="Times New Roman" w:hint="eastAsia"/>
          <w:color w:val="000000" w:themeColor="text1"/>
          <w:kern w:val="0"/>
          <w:szCs w:val="21"/>
        </w:rPr>
        <w:t>发包人</w:t>
      </w:r>
      <w:r>
        <w:rPr>
          <w:rFonts w:ascii="宋体" w:eastAsia="宋体" w:hAnsi="宋体" w:cs="Times New Roman"/>
          <w:color w:val="000000" w:themeColor="text1"/>
          <w:kern w:val="0"/>
          <w:szCs w:val="21"/>
        </w:rPr>
        <w:t>按照上述比例从结算款中扣留。</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5.2</w:t>
      </w:r>
      <w:r>
        <w:rPr>
          <w:rFonts w:ascii="宋体" w:eastAsia="宋体" w:hAnsi="宋体" w:cs="Times New Roman"/>
          <w:color w:val="000000" w:themeColor="text1"/>
          <w:kern w:val="0"/>
          <w:szCs w:val="21"/>
        </w:rPr>
        <w:t>质量保证金的支付</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）质量保证金用于承包人对合同工程质量的担保。承包人未按照法律法规有关规定和合同约定履行质量保修义务的，发包人有权从质量保证金中扣减用于委托第三方单位进行质量保修的各项支出。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质量保证金支付按勘察设计施工总承包合同约定执行。</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结清工程尾款不豁免承包人继续按照本合同约定应承担的保修责任。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质量保证金返还，并不能解除承包人按合同约定应负的质量保修责任。</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bookmarkStart w:id="1474" w:name="_Toc503856460"/>
      <w:bookmarkStart w:id="1475" w:name="_Toc14441555"/>
      <w:r>
        <w:rPr>
          <w:rFonts w:ascii="宋体" w:eastAsia="宋体" w:hAnsi="宋体" w:cs="Times New Roman"/>
          <w:color w:val="000000" w:themeColor="text1"/>
          <w:kern w:val="0"/>
          <w:szCs w:val="21"/>
        </w:rPr>
        <w:t>6</w:t>
      </w:r>
      <w:r>
        <w:rPr>
          <w:rFonts w:ascii="宋体" w:eastAsia="宋体" w:hAnsi="宋体" w:cs="Times New Roman"/>
          <w:color w:val="000000" w:themeColor="text1"/>
          <w:kern w:val="0"/>
          <w:szCs w:val="21"/>
        </w:rPr>
        <w:t>．</w:t>
      </w:r>
      <w:r>
        <w:rPr>
          <w:rFonts w:ascii="宋体" w:eastAsia="宋体" w:hAnsi="宋体" w:cs="Times New Roman"/>
          <w:b/>
          <w:color w:val="000000" w:themeColor="text1"/>
          <w:kern w:val="0"/>
          <w:szCs w:val="21"/>
        </w:rPr>
        <w:t>其他</w:t>
      </w:r>
      <w:bookmarkEnd w:id="1474"/>
      <w:bookmarkEnd w:id="1475"/>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6.1  </w:t>
      </w:r>
      <w:r>
        <w:rPr>
          <w:rFonts w:ascii="宋体" w:eastAsia="宋体" w:hAnsi="宋体" w:cs="Times New Roman"/>
          <w:color w:val="000000" w:themeColor="text1"/>
          <w:kern w:val="0"/>
          <w:szCs w:val="21"/>
          <w:lang w:val="zh-CN"/>
        </w:rPr>
        <w:t>合同当事人约定的其他质量保修事</w:t>
      </w:r>
      <w:r>
        <w:rPr>
          <w:rFonts w:ascii="宋体" w:eastAsia="宋体" w:hAnsi="宋体" w:cs="Times New Roman"/>
          <w:color w:val="000000" w:themeColor="text1"/>
          <w:kern w:val="0"/>
          <w:szCs w:val="21"/>
        </w:rPr>
        <w:t>项：</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6.2  </w:t>
      </w:r>
      <w:r>
        <w:rPr>
          <w:rFonts w:ascii="宋体" w:eastAsia="宋体" w:hAnsi="宋体" w:cs="Times New Roman"/>
          <w:color w:val="000000" w:themeColor="text1"/>
          <w:kern w:val="0"/>
          <w:szCs w:val="21"/>
          <w:lang w:val="zh-CN"/>
        </w:rPr>
        <w:t>本质量保修书，由当事人在承包人向发包人提交竣工验收申请报告时签署，作为本合同的附件</w:t>
      </w:r>
      <w:r>
        <w:rPr>
          <w:rFonts w:ascii="宋体" w:eastAsia="宋体" w:hAnsi="宋体" w:cs="Times New Roman"/>
          <w:color w:val="000000" w:themeColor="text1"/>
          <w:kern w:val="0"/>
          <w:szCs w:val="21"/>
        </w:rPr>
        <w:t>。</w:t>
      </w:r>
    </w:p>
    <w:p w:rsidR="00E101EA" w:rsidRDefault="00584E12">
      <w:pPr>
        <w:adjustRightInd w:val="0"/>
        <w:snapToGrid w:val="0"/>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6.3  </w:t>
      </w:r>
      <w:r>
        <w:rPr>
          <w:rFonts w:ascii="宋体" w:eastAsia="宋体" w:hAnsi="宋体" w:cs="Times New Roman"/>
          <w:color w:val="000000" w:themeColor="text1"/>
          <w:kern w:val="0"/>
          <w:szCs w:val="21"/>
          <w:lang w:val="zh-CN"/>
        </w:rPr>
        <w:t>本质量保修书自当事人签署之日起生效，至质量保修期满后失效。</w:t>
      </w:r>
      <w:r>
        <w:rPr>
          <w:rFonts w:ascii="宋体" w:eastAsia="宋体" w:hAnsi="宋体" w:cs="Times New Roman"/>
          <w:color w:val="000000" w:themeColor="text1"/>
          <w:kern w:val="0"/>
          <w:szCs w:val="21"/>
        </w:rPr>
        <w:t>本保修书</w:t>
      </w:r>
      <w:r>
        <w:rPr>
          <w:rFonts w:ascii="宋体" w:eastAsia="宋体" w:hAnsi="宋体" w:cs="Times New Roman" w:hint="eastAsia"/>
          <w:color w:val="000000" w:themeColor="text1"/>
          <w:kern w:val="0"/>
          <w:szCs w:val="21"/>
        </w:rPr>
        <w:t>份数与主合同一致</w:t>
      </w:r>
      <w:r>
        <w:rPr>
          <w:rFonts w:ascii="宋体" w:eastAsia="宋体" w:hAnsi="宋体" w:cs="Times New Roman"/>
          <w:color w:val="000000" w:themeColor="text1"/>
          <w:kern w:val="0"/>
          <w:szCs w:val="21"/>
        </w:rPr>
        <w:t>。</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ab/>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电　　话：</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p>
    <w:p w:rsidR="00E101EA" w:rsidRDefault="00584E12">
      <w:pPr>
        <w:spacing w:line="360" w:lineRule="auto"/>
        <w:ind w:firstLineChars="100" w:firstLine="21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E101EA">
      <w:pPr>
        <w:pStyle w:val="a8"/>
        <w:rPr>
          <w:rFonts w:ascii="宋体" w:hAnsi="宋体"/>
          <w:color w:val="000000" w:themeColor="text1"/>
        </w:rPr>
      </w:pPr>
    </w:p>
    <w:p w:rsidR="00E101EA" w:rsidRDefault="00E101EA"/>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主办</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lastRenderedPageBreak/>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584E12">
      <w:pPr>
        <w:spacing w:line="360" w:lineRule="auto"/>
        <w:outlineLvl w:val="1"/>
        <w:rPr>
          <w:rFonts w:ascii="宋体" w:eastAsia="宋体" w:hAnsi="宋体" w:cs="Times New Roman"/>
          <w:b/>
          <w:color w:val="000000" w:themeColor="text1"/>
          <w:kern w:val="0"/>
          <w:sz w:val="24"/>
          <w:szCs w:val="24"/>
        </w:rPr>
      </w:pPr>
      <w:bookmarkStart w:id="1476" w:name="_Toc30878"/>
      <w:bookmarkStart w:id="1477" w:name="_Toc52183926"/>
      <w:bookmarkStart w:id="1478" w:name="_Toc140222698"/>
      <w:r>
        <w:rPr>
          <w:rFonts w:ascii="宋体" w:eastAsia="宋体" w:hAnsi="宋体" w:cs="Times New Roman"/>
          <w:b/>
          <w:color w:val="000000" w:themeColor="text1"/>
          <w:kern w:val="0"/>
          <w:sz w:val="24"/>
          <w:szCs w:val="24"/>
        </w:rPr>
        <w:t>附件三：廉政合同</w:t>
      </w:r>
      <w:bookmarkEnd w:id="1476"/>
      <w:bookmarkEnd w:id="1477"/>
      <w:bookmarkEnd w:id="1478"/>
    </w:p>
    <w:p w:rsidR="00E101EA" w:rsidRDefault="00584E12">
      <w:pPr>
        <w:ind w:firstLine="295"/>
        <w:jc w:val="center"/>
        <w:rPr>
          <w:rFonts w:ascii="宋体" w:eastAsia="宋体" w:hAnsi="宋体" w:cs="Times New Roman"/>
          <w:b/>
          <w:color w:val="000000" w:themeColor="text1"/>
          <w:kern w:val="0"/>
          <w:sz w:val="28"/>
          <w:szCs w:val="28"/>
        </w:rPr>
      </w:pPr>
      <w:bookmarkStart w:id="1479" w:name="_Toc436061856"/>
      <w:r>
        <w:rPr>
          <w:rFonts w:ascii="宋体" w:eastAsia="宋体" w:hAnsi="宋体" w:cs="Times New Roman"/>
          <w:b/>
          <w:color w:val="000000" w:themeColor="text1"/>
          <w:kern w:val="0"/>
          <w:sz w:val="28"/>
          <w:szCs w:val="28"/>
        </w:rPr>
        <w:t>廉政合同</w:t>
      </w:r>
      <w:bookmarkEnd w:id="1479"/>
    </w:p>
    <w:p w:rsidR="00E101EA" w:rsidRDefault="00E101EA">
      <w:pPr>
        <w:adjustRightInd w:val="0"/>
        <w:snapToGrid w:val="0"/>
        <w:spacing w:line="360" w:lineRule="auto"/>
        <w:ind w:firstLineChars="200" w:firstLine="420"/>
        <w:rPr>
          <w:rFonts w:ascii="宋体" w:eastAsia="宋体" w:hAnsi="宋体" w:cs="Times New Roman"/>
          <w:color w:val="000000" w:themeColor="text1"/>
          <w:kern w:val="0"/>
          <w:szCs w:val="21"/>
        </w:rPr>
      </w:pPr>
    </w:p>
    <w:p w:rsidR="00E101EA" w:rsidRDefault="00584E12">
      <w:pPr>
        <w:adjustRightInd w:val="0"/>
        <w:snapToGrid w:val="0"/>
        <w:spacing w:beforeLines="100" w:before="240"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w:t>
      </w:r>
      <w:r>
        <w:rPr>
          <w:rFonts w:ascii="宋体" w:eastAsia="宋体" w:hAnsi="宋体" w:cs="Times New Roman"/>
          <w:color w:val="000000" w:themeColor="text1"/>
          <w:kern w:val="0"/>
          <w:szCs w:val="21"/>
        </w:rPr>
        <w:t xml:space="preserve"> </w:t>
      </w:r>
      <w:r>
        <w:rPr>
          <w:rFonts w:ascii="宋体" w:eastAsia="宋体" w:hAnsi="宋体" w:cs="Times New Roman"/>
          <w:bCs/>
          <w:color w:val="000000" w:themeColor="text1"/>
          <w:kern w:val="0"/>
          <w:szCs w:val="21"/>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承包人：（主办）</w:t>
      </w:r>
      <w:r>
        <w:rPr>
          <w:rFonts w:ascii="宋体" w:eastAsia="宋体" w:hAnsi="宋体" w:cs="Times New Roman"/>
          <w:color w:val="000000" w:themeColor="text1"/>
          <w:kern w:val="0"/>
          <w:szCs w:val="18"/>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p>
    <w:p w:rsidR="00E101EA" w:rsidRDefault="00584E12">
      <w:pPr>
        <w:adjustRightInd w:val="0"/>
        <w:snapToGrid w:val="0"/>
        <w:spacing w:line="360" w:lineRule="auto"/>
        <w:ind w:firstLineChars="505" w:firstLine="106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p>
    <w:p w:rsidR="00E101EA" w:rsidRDefault="00584E12">
      <w:pPr>
        <w:spacing w:beforeLines="50" w:before="120"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1  </w:t>
      </w:r>
      <w:r>
        <w:rPr>
          <w:rFonts w:ascii="宋体" w:eastAsia="宋体" w:hAnsi="宋体" w:cs="Times New Roman"/>
          <w:b/>
          <w:bCs/>
          <w:color w:val="000000" w:themeColor="text1"/>
          <w:kern w:val="0"/>
          <w:szCs w:val="21"/>
        </w:rPr>
        <w:t>双方权利和义务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1.1  </w:t>
      </w:r>
      <w:r>
        <w:rPr>
          <w:rFonts w:ascii="宋体" w:eastAsia="宋体" w:hAnsi="宋体" w:cs="Times New Roman"/>
          <w:color w:val="000000" w:themeColor="text1"/>
          <w:kern w:val="0"/>
          <w:szCs w:val="21"/>
        </w:rPr>
        <w:t>严格遵守国家、省有关法律法规的规定。</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1.2  </w:t>
      </w:r>
      <w:r>
        <w:rPr>
          <w:rFonts w:ascii="宋体" w:eastAsia="宋体" w:hAnsi="宋体" w:cs="Times New Roman"/>
          <w:color w:val="000000" w:themeColor="text1"/>
          <w:kern w:val="0"/>
          <w:szCs w:val="21"/>
        </w:rPr>
        <w:t>严格执行合同工</w:t>
      </w:r>
      <w:proofErr w:type="gramStart"/>
      <w:r>
        <w:rPr>
          <w:rFonts w:ascii="宋体" w:eastAsia="宋体" w:hAnsi="宋体" w:cs="Times New Roman"/>
          <w:color w:val="000000" w:themeColor="text1"/>
          <w:kern w:val="0"/>
          <w:szCs w:val="21"/>
        </w:rPr>
        <w:t>程一切</w:t>
      </w:r>
      <w:proofErr w:type="gramEnd"/>
      <w:r>
        <w:rPr>
          <w:rFonts w:ascii="宋体" w:eastAsia="宋体" w:hAnsi="宋体" w:cs="Times New Roman"/>
          <w:color w:val="000000" w:themeColor="text1"/>
          <w:kern w:val="0"/>
          <w:szCs w:val="21"/>
        </w:rPr>
        <w:t>合同文件，自觉按合同办事。</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1.3  </w:t>
      </w:r>
      <w:r>
        <w:rPr>
          <w:rFonts w:ascii="宋体" w:eastAsia="宋体" w:hAnsi="宋体" w:cs="Times New Roman"/>
          <w:color w:val="000000" w:themeColor="text1"/>
          <w:kern w:val="0"/>
          <w:szCs w:val="21"/>
          <w:lang w:val="zh-CN"/>
        </w:rPr>
        <w:t>合同四方当事人的业务活动应坚持公平、公开、公正和诚信的原则（法律认定的商业秘密和合同文件另有规定除外），不得损害国家和集体利益，不得违反工程建设管理规章制度</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1.4  </w:t>
      </w:r>
      <w:r>
        <w:rPr>
          <w:rFonts w:ascii="宋体" w:eastAsia="宋体" w:hAnsi="宋体" w:cs="Times New Roman"/>
          <w:color w:val="000000" w:themeColor="text1"/>
          <w:kern w:val="0"/>
          <w:szCs w:val="21"/>
        </w:rPr>
        <w:t>建立健全廉政制度，开展廉政教育，设立廉政告示牌，公布举报电话，监督并认真查处违法违纪行为。</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1.5  </w:t>
      </w:r>
      <w:r>
        <w:rPr>
          <w:rFonts w:ascii="宋体" w:eastAsia="宋体" w:hAnsi="宋体" w:cs="Times New Roman"/>
          <w:color w:val="000000" w:themeColor="text1"/>
          <w:kern w:val="0"/>
          <w:szCs w:val="21"/>
        </w:rPr>
        <w:t>发现对方在业务活动中有违反廉政建设规定的行为，应及时给予提醒和纠正。</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1.6  </w:t>
      </w:r>
      <w:r>
        <w:rPr>
          <w:rFonts w:ascii="宋体" w:eastAsia="宋体" w:hAnsi="宋体" w:cs="Times New Roman"/>
          <w:color w:val="000000" w:themeColor="text1"/>
          <w:kern w:val="0"/>
          <w:szCs w:val="21"/>
        </w:rPr>
        <w:t>发现对方严重违反合同的行为，有向其上级部门举报、建议给</w:t>
      </w:r>
      <w:proofErr w:type="gramStart"/>
      <w:r>
        <w:rPr>
          <w:rFonts w:ascii="宋体" w:eastAsia="宋体" w:hAnsi="宋体" w:cs="Times New Roman"/>
          <w:color w:val="000000" w:themeColor="text1"/>
          <w:kern w:val="0"/>
          <w:szCs w:val="21"/>
        </w:rPr>
        <w:t>予处理</w:t>
      </w:r>
      <w:proofErr w:type="gramEnd"/>
      <w:r>
        <w:rPr>
          <w:rFonts w:ascii="宋体" w:eastAsia="宋体" w:hAnsi="宋体" w:cs="Times New Roman"/>
          <w:color w:val="000000" w:themeColor="text1"/>
          <w:kern w:val="0"/>
          <w:szCs w:val="21"/>
        </w:rPr>
        <w:t>并要求告知处理结果的权利。没有上级部门的，</w:t>
      </w:r>
      <w:r>
        <w:rPr>
          <w:rFonts w:ascii="宋体" w:eastAsia="宋体" w:hAnsi="宋体" w:cs="Times New Roman"/>
          <w:color w:val="000000" w:themeColor="text1"/>
          <w:kern w:val="0"/>
          <w:szCs w:val="21"/>
          <w:lang w:val="zh-CN"/>
        </w:rPr>
        <w:t>可向纪检监察、司法等有关机关举报或解除合同</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2  </w:t>
      </w:r>
      <w:r>
        <w:rPr>
          <w:rFonts w:ascii="宋体" w:eastAsia="宋体" w:hAnsi="宋体" w:cs="Times New Roman"/>
          <w:b/>
          <w:bCs/>
          <w:color w:val="000000" w:themeColor="text1"/>
          <w:kern w:val="0"/>
          <w:szCs w:val="21"/>
        </w:rPr>
        <w:t>发包人义务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2.1  </w:t>
      </w:r>
      <w:r>
        <w:rPr>
          <w:rFonts w:ascii="宋体" w:eastAsia="宋体" w:hAnsi="宋体" w:cs="Times New Roman"/>
          <w:color w:val="000000" w:themeColor="text1"/>
          <w:kern w:val="0"/>
          <w:szCs w:val="21"/>
        </w:rPr>
        <w:t>发包人及其工作人员不得索要或接受承包人的礼金、有价证券和贵重物品，不得在承包人报销任何应由发包人或工作人员个人支付的费用等。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2.2  </w:t>
      </w:r>
      <w:r>
        <w:rPr>
          <w:rFonts w:ascii="宋体" w:eastAsia="宋体" w:hAnsi="宋体" w:cs="Times New Roman"/>
          <w:color w:val="000000" w:themeColor="text1"/>
          <w:kern w:val="0"/>
          <w:szCs w:val="21"/>
        </w:rPr>
        <w:t>发包人及其工作人员不得参加承包人安排的宴请（工作餐除外）和娱乐活动；不得接受承包人提供的通讯工具、交通工具和高档办公用品等。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2.3  </w:t>
      </w:r>
      <w:r>
        <w:rPr>
          <w:rFonts w:ascii="宋体" w:eastAsia="宋体" w:hAnsi="宋体" w:cs="Times New Roman"/>
          <w:color w:val="000000" w:themeColor="text1"/>
          <w:kern w:val="0"/>
          <w:szCs w:val="21"/>
        </w:rPr>
        <w:t>发包人及其工作人员不得要求或者接受承包人为其住房装修、婚丧嫁娶活动、配偶子女的工作安排以及出国出境、旅游等提供方便等。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2.4  </w:t>
      </w:r>
      <w:r>
        <w:rPr>
          <w:rFonts w:ascii="宋体" w:eastAsia="宋体" w:hAnsi="宋体" w:cs="Times New Roman"/>
          <w:color w:val="000000" w:themeColor="text1"/>
          <w:kern w:val="0"/>
          <w:szCs w:val="21"/>
          <w:lang w:val="zh-CN"/>
        </w:rPr>
        <w:t>发包人及其工作人员不得以任何理由向承包人推荐分包人、推销材料和工程设备，不得要求承包人购</w:t>
      </w:r>
      <w:r>
        <w:rPr>
          <w:rFonts w:ascii="宋体" w:eastAsia="宋体" w:hAnsi="宋体" w:cs="Times New Roman"/>
          <w:color w:val="000000" w:themeColor="text1"/>
          <w:kern w:val="0"/>
          <w:szCs w:val="21"/>
          <w:lang w:val="zh-CN"/>
        </w:rPr>
        <w:t>买合同以外的材料和工程设备</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2.5  </w:t>
      </w:r>
      <w:r>
        <w:rPr>
          <w:rFonts w:ascii="宋体" w:eastAsia="宋体" w:hAnsi="宋体" w:cs="Times New Roman"/>
          <w:color w:val="000000" w:themeColor="text1"/>
          <w:kern w:val="0"/>
          <w:szCs w:val="21"/>
          <w:lang w:val="zh-CN"/>
        </w:rPr>
        <w:t>发包人及其工作人员要秉公办事，不准营私舞弊，不准利用职权私自为合同工</w:t>
      </w:r>
      <w:proofErr w:type="gramStart"/>
      <w:r>
        <w:rPr>
          <w:rFonts w:ascii="宋体" w:eastAsia="宋体" w:hAnsi="宋体" w:cs="Times New Roman"/>
          <w:color w:val="000000" w:themeColor="text1"/>
          <w:kern w:val="0"/>
          <w:szCs w:val="21"/>
          <w:lang w:val="zh-CN"/>
        </w:rPr>
        <w:t>程安排</w:t>
      </w:r>
      <w:proofErr w:type="gramEnd"/>
      <w:r>
        <w:rPr>
          <w:rFonts w:ascii="宋体" w:eastAsia="宋体" w:hAnsi="宋体" w:cs="Times New Roman"/>
          <w:color w:val="000000" w:themeColor="text1"/>
          <w:kern w:val="0"/>
          <w:szCs w:val="21"/>
          <w:lang w:val="zh-CN"/>
        </w:rPr>
        <w:t>施工队伍，也不得从事与合同工程有关的各种有偿中介活动</w:t>
      </w:r>
      <w:r>
        <w:rPr>
          <w:rFonts w:ascii="宋体" w:eastAsia="宋体" w:hAnsi="宋体" w:cs="Times New Roman"/>
          <w:color w:val="000000" w:themeColor="text1"/>
          <w:kern w:val="0"/>
          <w:szCs w:val="21"/>
        </w:rPr>
        <w:t>。</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2.6  </w:t>
      </w:r>
      <w:r>
        <w:rPr>
          <w:rFonts w:ascii="宋体" w:eastAsia="宋体" w:hAnsi="宋体" w:cs="Times New Roman"/>
          <w:color w:val="000000" w:themeColor="text1"/>
          <w:kern w:val="0"/>
          <w:szCs w:val="21"/>
          <w:lang w:val="zh-CN"/>
        </w:rPr>
        <w:t>发包人及其工作人员（含其配偶、子女）不得从事与合同工程有关的材料和工程设备供应、工程</w:t>
      </w:r>
      <w:r>
        <w:rPr>
          <w:rFonts w:ascii="宋体" w:eastAsia="宋体" w:hAnsi="宋体" w:cs="Times New Roman"/>
          <w:color w:val="000000" w:themeColor="text1"/>
          <w:kern w:val="0"/>
          <w:szCs w:val="21"/>
          <w:lang w:val="zh-CN"/>
        </w:rPr>
        <w:lastRenderedPageBreak/>
        <w:t>分包、劳务等经济活动</w:t>
      </w:r>
      <w:r>
        <w:rPr>
          <w:rFonts w:ascii="宋体" w:eastAsia="宋体" w:hAnsi="宋体" w:cs="Times New Roman"/>
          <w:color w:val="000000" w:themeColor="text1"/>
          <w:kern w:val="0"/>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3  </w:t>
      </w:r>
      <w:r>
        <w:rPr>
          <w:rFonts w:ascii="宋体" w:eastAsia="宋体" w:hAnsi="宋体" w:cs="Times New Roman"/>
          <w:b/>
          <w:bCs/>
          <w:color w:val="000000" w:themeColor="text1"/>
          <w:kern w:val="0"/>
          <w:szCs w:val="21"/>
        </w:rPr>
        <w:t>承包人义务</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3.1  </w:t>
      </w:r>
      <w:r>
        <w:rPr>
          <w:rFonts w:ascii="宋体" w:eastAsia="宋体" w:hAnsi="宋体" w:cs="Times New Roman"/>
          <w:color w:val="000000" w:themeColor="text1"/>
          <w:kern w:val="0"/>
          <w:szCs w:val="21"/>
        </w:rPr>
        <w:t>承包人不得以任何理由向发包人及其工作人员行贿或馈赠礼金、有价证券、贵重礼品。</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3.2  </w:t>
      </w:r>
      <w:r>
        <w:rPr>
          <w:rFonts w:ascii="宋体" w:eastAsia="宋体" w:hAnsi="宋体" w:cs="Times New Roman"/>
          <w:color w:val="000000" w:themeColor="text1"/>
          <w:kern w:val="0"/>
          <w:szCs w:val="21"/>
        </w:rPr>
        <w:t>承包人不得以任何名义为发包人及其工作人员报销应由发包人或工作人员个人支付的任何费用。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3.3  </w:t>
      </w:r>
      <w:r>
        <w:rPr>
          <w:rFonts w:ascii="宋体" w:eastAsia="宋体" w:hAnsi="宋体" w:cs="Times New Roman"/>
          <w:color w:val="000000" w:themeColor="text1"/>
          <w:kern w:val="0"/>
          <w:szCs w:val="21"/>
        </w:rPr>
        <w:t>承包人不得以任何理由安排发包人及其工作人员参加宴请（工作餐除外）及娱乐活动。</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3.4  </w:t>
      </w:r>
      <w:r>
        <w:rPr>
          <w:rFonts w:ascii="宋体" w:eastAsia="宋体" w:hAnsi="宋体" w:cs="Times New Roman"/>
          <w:color w:val="000000" w:themeColor="text1"/>
          <w:kern w:val="0"/>
          <w:szCs w:val="21"/>
        </w:rPr>
        <w:t>承包人不得为发包人和个人购置或提供通讯工具、交通工具和高档办公用品等。</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3.5  </w:t>
      </w:r>
      <w:r>
        <w:rPr>
          <w:rFonts w:ascii="宋体" w:eastAsia="宋体" w:hAnsi="宋体" w:cs="Times New Roman"/>
          <w:color w:val="000000" w:themeColor="text1"/>
          <w:kern w:val="0"/>
          <w:szCs w:val="21"/>
          <w:lang w:val="zh-CN"/>
        </w:rPr>
        <w:t>承包人不得为发包人及其工作人员的住房装修、婚丧嫁娶活动、配偶子女工作安排以及出国出境、旅游等提供方便。</w:t>
      </w:r>
    </w:p>
    <w:p w:rsidR="00E101EA" w:rsidRDefault="00584E12">
      <w:pPr>
        <w:tabs>
          <w:tab w:val="left" w:pos="900"/>
        </w:tabs>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4  </w:t>
      </w:r>
      <w:r>
        <w:rPr>
          <w:rFonts w:ascii="宋体" w:eastAsia="宋体" w:hAnsi="宋体" w:cs="Times New Roman"/>
          <w:b/>
          <w:bCs/>
          <w:color w:val="000000" w:themeColor="text1"/>
          <w:kern w:val="0"/>
          <w:szCs w:val="21"/>
        </w:rPr>
        <w:t>违约责任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4.1  </w:t>
      </w:r>
      <w:r>
        <w:rPr>
          <w:rFonts w:ascii="宋体" w:eastAsia="宋体" w:hAnsi="宋体" w:cs="Times New Roman"/>
          <w:color w:val="000000" w:themeColor="text1"/>
          <w:kern w:val="0"/>
          <w:szCs w:val="21"/>
        </w:rPr>
        <w:t>发包人及其工作人员违反本合同第</w:t>
      </w:r>
      <w:r>
        <w:rPr>
          <w:rFonts w:ascii="宋体" w:eastAsia="宋体" w:hAnsi="宋体" w:cs="Times New Roman"/>
          <w:color w:val="000000" w:themeColor="text1"/>
          <w:kern w:val="0"/>
          <w:szCs w:val="21"/>
        </w:rPr>
        <w:t>1</w:t>
      </w:r>
      <w:r>
        <w:rPr>
          <w:rFonts w:ascii="宋体" w:eastAsia="宋体" w:hAnsi="宋体" w:cs="Times New Roman"/>
          <w:color w:val="000000" w:themeColor="text1"/>
          <w:kern w:val="0"/>
          <w:szCs w:val="21"/>
        </w:rPr>
        <w:t>条和第</w:t>
      </w:r>
      <w:r>
        <w:rPr>
          <w:rFonts w:ascii="宋体" w:eastAsia="宋体" w:hAnsi="宋体" w:cs="Times New Roman"/>
          <w:color w:val="000000" w:themeColor="text1"/>
          <w:kern w:val="0"/>
          <w:szCs w:val="21"/>
        </w:rPr>
        <w:t>2</w:t>
      </w:r>
      <w:r>
        <w:rPr>
          <w:rFonts w:ascii="宋体" w:eastAsia="宋体" w:hAnsi="宋体" w:cs="Times New Roman"/>
          <w:color w:val="000000" w:themeColor="text1"/>
          <w:kern w:val="0"/>
          <w:szCs w:val="21"/>
        </w:rPr>
        <w:t>条规定，应依据有关规定给予廉政建设规定的处分；涉嫌犯罪的，移交司法机关追究刑事责任；给承包人造成经济损失的，应予赔偿。</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4.2  </w:t>
      </w:r>
      <w:r>
        <w:rPr>
          <w:rFonts w:ascii="宋体" w:eastAsia="宋体" w:hAnsi="宋体" w:cs="Times New Roman"/>
          <w:color w:val="000000" w:themeColor="text1"/>
          <w:kern w:val="0"/>
          <w:szCs w:val="21"/>
          <w:lang w:val="zh-CN"/>
        </w:rPr>
        <w:t>承包人及其工作人员违反本合同第</w:t>
      </w:r>
      <w:r>
        <w:rPr>
          <w:rFonts w:ascii="宋体" w:eastAsia="宋体" w:hAnsi="宋体" w:cs="Times New Roman"/>
          <w:color w:val="000000" w:themeColor="text1"/>
          <w:kern w:val="0"/>
          <w:szCs w:val="21"/>
        </w:rPr>
        <w:t xml:space="preserve"> 1</w:t>
      </w:r>
      <w:r>
        <w:rPr>
          <w:rFonts w:ascii="宋体" w:eastAsia="宋体" w:hAnsi="宋体" w:cs="Times New Roman"/>
          <w:color w:val="000000" w:themeColor="text1"/>
          <w:kern w:val="0"/>
          <w:szCs w:val="21"/>
          <w:lang w:val="zh-CN"/>
        </w:rPr>
        <w:t>条和第</w:t>
      </w:r>
      <w:r>
        <w:rPr>
          <w:rFonts w:ascii="宋体" w:eastAsia="宋体" w:hAnsi="宋体" w:cs="Times New Roman"/>
          <w:color w:val="000000" w:themeColor="text1"/>
          <w:kern w:val="0"/>
          <w:szCs w:val="21"/>
        </w:rPr>
        <w:t xml:space="preserve"> 3</w:t>
      </w:r>
      <w:r>
        <w:rPr>
          <w:rFonts w:ascii="宋体" w:eastAsia="宋体" w:hAnsi="宋体" w:cs="Times New Roman"/>
          <w:color w:val="000000" w:themeColor="text1"/>
          <w:kern w:val="0"/>
          <w:szCs w:val="21"/>
          <w:lang w:val="zh-CN"/>
        </w:rPr>
        <w:t>条规定，应按照廉政建设的有关规定给予处分；情节严重的，给予承包人</w:t>
      </w:r>
      <w:r>
        <w:rPr>
          <w:rFonts w:ascii="宋体" w:eastAsia="宋体" w:hAnsi="宋体" w:cs="Times New Roman"/>
          <w:color w:val="000000" w:themeColor="text1"/>
          <w:kern w:val="0"/>
          <w:szCs w:val="21"/>
        </w:rPr>
        <w:t xml:space="preserve"> 1</w:t>
      </w:r>
      <w:r>
        <w:rPr>
          <w:rFonts w:ascii="宋体" w:eastAsia="宋体" w:hAnsi="宋体" w:cs="Times New Roman"/>
          <w:color w:val="000000" w:themeColor="text1"/>
          <w:kern w:val="0"/>
          <w:szCs w:val="21"/>
          <w:lang w:val="zh-CN"/>
        </w:rPr>
        <w:t>～</w:t>
      </w:r>
      <w:r>
        <w:rPr>
          <w:rFonts w:ascii="宋体" w:eastAsia="宋体" w:hAnsi="宋体" w:cs="Times New Roman"/>
          <w:color w:val="000000" w:themeColor="text1"/>
          <w:kern w:val="0"/>
          <w:szCs w:val="21"/>
        </w:rPr>
        <w:t>3</w:t>
      </w:r>
      <w:r>
        <w:rPr>
          <w:rFonts w:ascii="宋体" w:eastAsia="宋体" w:hAnsi="宋体" w:cs="Times New Roman"/>
          <w:color w:val="000000" w:themeColor="text1"/>
          <w:kern w:val="0"/>
          <w:szCs w:val="21"/>
          <w:lang w:val="zh-CN"/>
        </w:rPr>
        <w:t>年内不得进入工程建设市场的处罚；涉嫌犯罪的，移交司法机关追究刑事责任；给发包人造成损失的，应予赔偿；</w:t>
      </w:r>
    </w:p>
    <w:p w:rsidR="00E101EA" w:rsidRDefault="00584E12">
      <w:pPr>
        <w:numPr>
          <w:ilvl w:val="255"/>
          <w:numId w:val="0"/>
        </w:numPr>
        <w:tabs>
          <w:tab w:val="left" w:pos="900"/>
        </w:tabs>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5  </w:t>
      </w:r>
      <w:r>
        <w:rPr>
          <w:rFonts w:ascii="宋体" w:eastAsia="宋体" w:hAnsi="宋体" w:cs="Times New Roman"/>
          <w:b/>
          <w:bCs/>
          <w:color w:val="000000" w:themeColor="text1"/>
          <w:kern w:val="0"/>
          <w:szCs w:val="21"/>
        </w:rPr>
        <w:t>双方约定</w:t>
      </w:r>
    </w:p>
    <w:p w:rsidR="00E101EA" w:rsidRDefault="00584E12">
      <w:pPr>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kern w:val="0"/>
          <w:szCs w:val="21"/>
          <w:lang w:val="zh-CN"/>
        </w:rPr>
        <w:t>本合同由合同四方当事人或其上级部门负责监督执行，并由合同四方当事人或其上级部门相互约请对本合同执行情况进行检查</w:t>
      </w:r>
      <w:r>
        <w:rPr>
          <w:rFonts w:ascii="宋体" w:eastAsia="宋体" w:hAnsi="宋体" w:cs="Times New Roman"/>
          <w:color w:val="000000" w:themeColor="text1"/>
          <w:szCs w:val="21"/>
        </w:rPr>
        <w:t>。</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6  </w:t>
      </w:r>
      <w:r>
        <w:rPr>
          <w:rFonts w:ascii="宋体" w:eastAsia="宋体" w:hAnsi="宋体" w:cs="Times New Roman"/>
          <w:b/>
          <w:bCs/>
          <w:color w:val="000000" w:themeColor="text1"/>
          <w:kern w:val="0"/>
          <w:szCs w:val="21"/>
        </w:rPr>
        <w:t>合同法律效力</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本合同作为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合同的附件，与该合同具有同等的法律效力。</w:t>
      </w:r>
    </w:p>
    <w:p w:rsidR="00E101EA" w:rsidRDefault="00584E12">
      <w:pPr>
        <w:spacing w:line="360" w:lineRule="auto"/>
        <w:ind w:firstLineChars="200" w:firstLine="422"/>
        <w:rPr>
          <w:rFonts w:ascii="宋体" w:eastAsia="宋体" w:hAnsi="宋体" w:cs="Times New Roman"/>
          <w:b/>
          <w:bCs/>
          <w:color w:val="000000" w:themeColor="text1"/>
          <w:kern w:val="0"/>
          <w:szCs w:val="21"/>
        </w:rPr>
      </w:pPr>
      <w:r>
        <w:rPr>
          <w:rFonts w:ascii="宋体" w:eastAsia="宋体" w:hAnsi="宋体" w:cs="Times New Roman"/>
          <w:b/>
          <w:bCs/>
          <w:color w:val="000000" w:themeColor="text1"/>
          <w:kern w:val="0"/>
          <w:szCs w:val="21"/>
        </w:rPr>
        <w:t xml:space="preserve">7  </w:t>
      </w:r>
      <w:r>
        <w:rPr>
          <w:rFonts w:ascii="宋体" w:eastAsia="宋体" w:hAnsi="宋体" w:cs="Times New Roman"/>
          <w:b/>
          <w:bCs/>
          <w:color w:val="000000" w:themeColor="text1"/>
          <w:kern w:val="0"/>
          <w:szCs w:val="21"/>
        </w:rPr>
        <w:t>合同份数</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本合同</w:t>
      </w:r>
      <w:r>
        <w:rPr>
          <w:rFonts w:ascii="宋体" w:eastAsia="宋体" w:hAnsi="宋体" w:cs="Times New Roman" w:hint="eastAsia"/>
          <w:color w:val="000000" w:themeColor="text1"/>
          <w:kern w:val="0"/>
          <w:szCs w:val="21"/>
        </w:rPr>
        <w:t>份数与主合同一致</w:t>
      </w:r>
      <w:r>
        <w:rPr>
          <w:rFonts w:ascii="宋体" w:eastAsia="宋体" w:hAnsi="宋体" w:cs="Times New Roman"/>
          <w:color w:val="000000" w:themeColor="text1"/>
          <w:kern w:val="0"/>
          <w:szCs w:val="21"/>
        </w:rPr>
        <w:t>。</w:t>
      </w:r>
    </w:p>
    <w:p w:rsidR="00E101EA" w:rsidRDefault="00E101EA">
      <w:pPr>
        <w:adjustRightInd w:val="0"/>
        <w:snapToGrid w:val="0"/>
        <w:spacing w:line="360" w:lineRule="auto"/>
        <w:ind w:firstLineChars="105" w:firstLine="220"/>
        <w:rPr>
          <w:rFonts w:ascii="宋体" w:eastAsia="宋体" w:hAnsi="宋体" w:cs="Times New Roman"/>
          <w:color w:val="000000" w:themeColor="text1"/>
          <w:kern w:val="0"/>
          <w:szCs w:val="2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ab/>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电　　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E101EA"/>
    <w:p w:rsidR="00E101EA" w:rsidRDefault="00E101EA">
      <w:pPr>
        <w:pStyle w:val="a8"/>
        <w:rPr>
          <w:rFonts w:ascii="宋体" w:hAnsi="宋体"/>
          <w:color w:val="000000" w:themeColor="text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主办</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lastRenderedPageBreak/>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（公章）</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电子邮箱：</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开户银行：</w:t>
      </w:r>
      <w:r>
        <w:rPr>
          <w:rFonts w:ascii="宋体" w:eastAsia="宋体" w:hAnsi="宋体" w:cs="Times New Roman"/>
          <w:color w:val="000000" w:themeColor="text1"/>
          <w:kern w:val="0"/>
          <w:szCs w:val="21"/>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Pr>
          <w:rFonts w:ascii="宋体" w:eastAsia="宋体" w:hAnsi="宋体" w:cs="Times New Roman"/>
          <w:color w:val="000000" w:themeColor="text1"/>
          <w:kern w:val="0"/>
          <w:szCs w:val="21"/>
        </w:rPr>
        <w:t>账</w:t>
      </w:r>
      <w:proofErr w:type="gramEnd"/>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ind w:firstLineChars="100" w:firstLine="21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税</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olor w:val="000000" w:themeColor="text1"/>
          <w:szCs w:val="21"/>
        </w:rPr>
      </w:pPr>
    </w:p>
    <w:p w:rsidR="00E101EA" w:rsidRDefault="00E101EA"/>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24"/>
        </w:rPr>
      </w:pPr>
      <w:bookmarkStart w:id="1480" w:name="_Toc32143"/>
      <w:bookmarkStart w:id="1481" w:name="_Toc140222699"/>
      <w:bookmarkStart w:id="1482" w:name="_Toc436057358"/>
      <w:bookmarkStart w:id="1483" w:name="_Toc436058012"/>
      <w:bookmarkStart w:id="1484" w:name="_Toc436061851"/>
      <w:bookmarkStart w:id="1485" w:name="_Toc436060979"/>
      <w:bookmarkStart w:id="1486" w:name="_Toc436058600"/>
      <w:bookmarkStart w:id="1487" w:name="_Toc52183927"/>
      <w:bookmarkStart w:id="1488" w:name="_Toc24382"/>
      <w:bookmarkStart w:id="1489" w:name="_Toc436057796"/>
      <w:r>
        <w:rPr>
          <w:rFonts w:ascii="宋体" w:eastAsia="宋体" w:hAnsi="宋体" w:cs="Times New Roman"/>
          <w:b/>
          <w:bCs/>
          <w:color w:val="000000" w:themeColor="text1"/>
          <w:kern w:val="0"/>
          <w:sz w:val="24"/>
          <w:szCs w:val="24"/>
        </w:rPr>
        <w:lastRenderedPageBreak/>
        <w:t>附件四：</w:t>
      </w:r>
      <w:r>
        <w:rPr>
          <w:rFonts w:ascii="宋体" w:eastAsia="宋体" w:hAnsi="宋体" w:cs="Times New Roman" w:hint="eastAsia"/>
          <w:b/>
          <w:bCs/>
          <w:color w:val="000000" w:themeColor="text1"/>
          <w:kern w:val="0"/>
          <w:sz w:val="24"/>
          <w:szCs w:val="24"/>
        </w:rPr>
        <w:t>安全生产协议</w:t>
      </w:r>
      <w:r>
        <w:rPr>
          <w:rFonts w:ascii="宋体" w:eastAsia="宋体" w:hAnsi="宋体" w:cs="Times New Roman"/>
          <w:b/>
          <w:bCs/>
          <w:color w:val="000000" w:themeColor="text1"/>
          <w:kern w:val="0"/>
          <w:sz w:val="24"/>
          <w:szCs w:val="24"/>
        </w:rPr>
        <w:t>书</w:t>
      </w:r>
      <w:bookmarkEnd w:id="1480"/>
      <w:bookmarkEnd w:id="1481"/>
    </w:p>
    <w:p w:rsidR="00E101EA" w:rsidRDefault="00584E12">
      <w:pPr>
        <w:spacing w:line="520" w:lineRule="exact"/>
        <w:jc w:val="center"/>
        <w:rPr>
          <w:rFonts w:ascii="宋体" w:hAnsi="宋体"/>
          <w:b/>
          <w:sz w:val="28"/>
          <w:szCs w:val="28"/>
        </w:rPr>
      </w:pPr>
      <w:r>
        <w:rPr>
          <w:rFonts w:ascii="宋体" w:hAnsi="宋体" w:hint="eastAsia"/>
          <w:b/>
          <w:sz w:val="28"/>
          <w:szCs w:val="28"/>
        </w:rPr>
        <w:t>安全生产协议书</w:t>
      </w:r>
    </w:p>
    <w:p w:rsidR="00E101EA" w:rsidRDefault="00E101EA">
      <w:pPr>
        <w:spacing w:line="520" w:lineRule="exact"/>
        <w:jc w:val="center"/>
        <w:rPr>
          <w:rFonts w:ascii="宋体" w:hAnsi="宋体"/>
          <w:b/>
          <w:sz w:val="28"/>
          <w:szCs w:val="28"/>
        </w:rPr>
      </w:pPr>
    </w:p>
    <w:p w:rsidR="00E101EA" w:rsidRDefault="00584E12">
      <w:pPr>
        <w:adjustRightInd w:val="0"/>
        <w:snapToGrid w:val="0"/>
        <w:spacing w:beforeLines="100" w:before="240"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发包人：</w:t>
      </w:r>
      <w:r>
        <w:rPr>
          <w:rFonts w:ascii="宋体" w:eastAsia="宋体" w:hAnsi="宋体" w:cs="Times New Roman"/>
          <w:color w:val="000000" w:themeColor="text1"/>
          <w:kern w:val="0"/>
          <w:szCs w:val="21"/>
        </w:rPr>
        <w:t xml:space="preserve"> </w:t>
      </w:r>
      <w:r>
        <w:rPr>
          <w:rFonts w:ascii="宋体" w:eastAsia="宋体" w:hAnsi="宋体" w:cs="Times New Roman"/>
          <w:bCs/>
          <w:color w:val="000000" w:themeColor="text1"/>
          <w:kern w:val="0"/>
          <w:szCs w:val="21"/>
          <w:u w:val="single"/>
        </w:rPr>
        <w:t xml:space="preserve"> </w:t>
      </w:r>
      <w:r>
        <w:rPr>
          <w:rFonts w:ascii="宋体" w:eastAsia="宋体" w:hAnsi="宋体" w:cs="Times New Roman" w:hint="eastAsia"/>
          <w:bCs/>
          <w:color w:val="000000" w:themeColor="text1"/>
          <w:kern w:val="0"/>
          <w:szCs w:val="21"/>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承包人：（主办）</w:t>
      </w:r>
      <w:r>
        <w:rPr>
          <w:rFonts w:ascii="宋体" w:eastAsia="宋体" w:hAnsi="宋体" w:cs="Times New Roman"/>
          <w:color w:val="000000" w:themeColor="text1"/>
          <w:kern w:val="0"/>
          <w:szCs w:val="18"/>
          <w:u w:val="single"/>
        </w:rPr>
        <w:t xml:space="preserve">  </w:t>
      </w: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p>
    <w:p w:rsidR="00E101EA" w:rsidRDefault="00584E12">
      <w:pPr>
        <w:adjustRightInd w:val="0"/>
        <w:snapToGrid w:val="0"/>
        <w:spacing w:line="360" w:lineRule="auto"/>
        <w:ind w:firstLineChars="505" w:firstLine="106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（成员）</w:t>
      </w:r>
      <w:r>
        <w:rPr>
          <w:rFonts w:ascii="宋体" w:eastAsia="宋体" w:hAnsi="宋体" w:cs="Times New Roman"/>
          <w:color w:val="000000" w:themeColor="text1"/>
          <w:kern w:val="0"/>
          <w:szCs w:val="21"/>
          <w:u w:val="single"/>
        </w:rPr>
        <w:t xml:space="preserve">  </w:t>
      </w:r>
    </w:p>
    <w:p w:rsidR="00E101EA" w:rsidRDefault="00584E12">
      <w:pPr>
        <w:spacing w:line="520" w:lineRule="exact"/>
        <w:ind w:firstLine="490"/>
        <w:jc w:val="left"/>
        <w:rPr>
          <w:rFonts w:ascii="宋体" w:hAnsi="宋体"/>
          <w:bCs/>
          <w:snapToGrid w:val="0"/>
          <w:kern w:val="0"/>
          <w:szCs w:val="21"/>
        </w:rPr>
      </w:pPr>
      <w:r>
        <w:rPr>
          <w:rFonts w:ascii="宋体" w:hAnsi="宋体" w:hint="eastAsia"/>
          <w:bCs/>
          <w:snapToGrid w:val="0"/>
          <w:kern w:val="0"/>
          <w:szCs w:val="21"/>
        </w:rPr>
        <w:t>为在</w:t>
      </w:r>
      <w:r>
        <w:rPr>
          <w:rFonts w:ascii="宋体" w:hAnsi="宋体" w:hint="eastAsia"/>
          <w:bCs/>
          <w:snapToGrid w:val="0"/>
          <w:kern w:val="0"/>
          <w:szCs w:val="21"/>
          <w:u w:val="single"/>
        </w:rPr>
        <w:t>知识城国际人才服务中心勘察设计施工总承包（</w:t>
      </w:r>
      <w:r>
        <w:rPr>
          <w:rFonts w:ascii="宋体" w:hAnsi="宋体" w:hint="eastAsia"/>
          <w:bCs/>
          <w:snapToGrid w:val="0"/>
          <w:kern w:val="0"/>
          <w:szCs w:val="21"/>
          <w:u w:val="single"/>
        </w:rPr>
        <w:t>EPC</w:t>
      </w:r>
      <w:r>
        <w:rPr>
          <w:rFonts w:ascii="宋体" w:hAnsi="宋体" w:hint="eastAsia"/>
          <w:bCs/>
          <w:snapToGrid w:val="0"/>
          <w:kern w:val="0"/>
          <w:szCs w:val="21"/>
          <w:u w:val="single"/>
        </w:rPr>
        <w:t>）</w:t>
      </w:r>
      <w:r>
        <w:rPr>
          <w:rFonts w:ascii="宋体" w:hAnsi="宋体" w:hint="eastAsia"/>
          <w:bCs/>
          <w:snapToGrid w:val="0"/>
          <w:kern w:val="0"/>
          <w:szCs w:val="21"/>
        </w:rPr>
        <w:t>项目合同的实施过程中创造安全、高效的施工环境，切实搞好本项目的安全管理工作，本项目发包人</w:t>
      </w:r>
      <w:r>
        <w:rPr>
          <w:rFonts w:ascii="宋体" w:eastAsia="宋体" w:hAnsi="宋体" w:cs="Times New Roman" w:hint="eastAsia"/>
          <w:bCs/>
          <w:color w:val="000000" w:themeColor="text1"/>
          <w:kern w:val="0"/>
          <w:szCs w:val="21"/>
          <w:u w:val="single"/>
        </w:rPr>
        <w:t xml:space="preserve">      </w:t>
      </w:r>
      <w:r>
        <w:rPr>
          <w:rFonts w:ascii="宋体" w:hAnsi="宋体" w:hint="eastAsia"/>
          <w:bCs/>
          <w:snapToGrid w:val="0"/>
          <w:kern w:val="0"/>
          <w:szCs w:val="21"/>
        </w:rPr>
        <w:t>（以下简称“发包人”）与承包人</w:t>
      </w:r>
      <w:r>
        <w:rPr>
          <w:rFonts w:ascii="宋体" w:hAnsi="宋体" w:hint="eastAsia"/>
          <w:bCs/>
          <w:snapToGrid w:val="0"/>
          <w:kern w:val="0"/>
          <w:szCs w:val="21"/>
          <w:u w:val="single"/>
        </w:rPr>
        <w:t>（主办）</w:t>
      </w:r>
      <w:r>
        <w:rPr>
          <w:rFonts w:ascii="宋体" w:eastAsia="宋体" w:hAnsi="宋体" w:cs="Times New Roman" w:hint="eastAsia"/>
          <w:color w:val="000000" w:themeColor="text1"/>
          <w:kern w:val="0"/>
          <w:szCs w:val="18"/>
          <w:u w:val="single"/>
        </w:rPr>
        <w:t xml:space="preserve">     </w:t>
      </w:r>
      <w:r>
        <w:rPr>
          <w:rFonts w:ascii="宋体" w:hAnsi="宋体" w:hint="eastAsia"/>
          <w:bCs/>
          <w:snapToGrid w:val="0"/>
          <w:kern w:val="0"/>
          <w:szCs w:val="21"/>
          <w:u w:val="single"/>
        </w:rPr>
        <w:t>、（成员）</w:t>
      </w:r>
      <w:r>
        <w:rPr>
          <w:rFonts w:ascii="宋体" w:eastAsia="宋体" w:hAnsi="宋体" w:cs="Times New Roman" w:hint="eastAsia"/>
          <w:color w:val="000000" w:themeColor="text1"/>
          <w:kern w:val="0"/>
          <w:szCs w:val="21"/>
          <w:u w:val="single"/>
        </w:rPr>
        <w:t xml:space="preserve">    </w:t>
      </w:r>
      <w:r>
        <w:rPr>
          <w:rFonts w:ascii="宋体" w:eastAsia="宋体" w:hAnsi="宋体" w:cs="Times New Roman" w:hint="eastAsia"/>
          <w:color w:val="000000" w:themeColor="text1"/>
          <w:kern w:val="0"/>
          <w:szCs w:val="21"/>
          <w:u w:val="single"/>
        </w:rPr>
        <w:t>、</w:t>
      </w:r>
      <w:r>
        <w:rPr>
          <w:rFonts w:ascii="宋体" w:eastAsia="宋体" w:hAnsi="宋体" w:cs="Times New Roman"/>
          <w:color w:val="000000" w:themeColor="text1"/>
          <w:kern w:val="0"/>
          <w:szCs w:val="21"/>
        </w:rPr>
        <w:t>（成员）</w:t>
      </w:r>
      <w:r>
        <w:rPr>
          <w:rFonts w:ascii="宋体" w:eastAsia="宋体" w:hAnsi="宋体" w:cs="Times New Roman" w:hint="eastAsia"/>
          <w:color w:val="000000" w:themeColor="text1"/>
          <w:kern w:val="0"/>
          <w:szCs w:val="21"/>
          <w:u w:val="single"/>
        </w:rPr>
        <w:t xml:space="preserve">   </w:t>
      </w:r>
      <w:r>
        <w:rPr>
          <w:rFonts w:ascii="宋体" w:hAnsi="宋体" w:hint="eastAsia"/>
          <w:bCs/>
          <w:snapToGrid w:val="0"/>
          <w:kern w:val="0"/>
          <w:szCs w:val="21"/>
        </w:rPr>
        <w:t>（以下简称“承包人”），特此签订安全生产合同：</w:t>
      </w:r>
    </w:p>
    <w:p w:rsidR="00E101EA" w:rsidRDefault="00584E12">
      <w:pPr>
        <w:spacing w:line="520" w:lineRule="exact"/>
        <w:ind w:firstLine="490"/>
        <w:jc w:val="left"/>
        <w:rPr>
          <w:rFonts w:ascii="宋体" w:hAnsi="宋体"/>
          <w:bCs/>
          <w:snapToGrid w:val="0"/>
          <w:kern w:val="0"/>
          <w:szCs w:val="21"/>
        </w:rPr>
      </w:pPr>
      <w:r>
        <w:rPr>
          <w:rFonts w:ascii="宋体" w:hAnsi="宋体" w:hint="eastAsia"/>
          <w:bCs/>
          <w:snapToGrid w:val="0"/>
          <w:kern w:val="0"/>
          <w:szCs w:val="21"/>
        </w:rPr>
        <w:t>一、发包人职责</w:t>
      </w:r>
    </w:p>
    <w:p w:rsidR="00E101EA" w:rsidRDefault="00584E12">
      <w:pPr>
        <w:numPr>
          <w:ilvl w:val="255"/>
          <w:numId w:val="0"/>
        </w:num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1.</w:t>
      </w:r>
      <w:r>
        <w:rPr>
          <w:rFonts w:ascii="宋体" w:hAnsi="宋体" w:hint="eastAsia"/>
          <w:bCs/>
          <w:snapToGrid w:val="0"/>
          <w:kern w:val="0"/>
          <w:szCs w:val="21"/>
        </w:rPr>
        <w:t>严格遵守国家有关安全生产的法律法规，认真执行工程承包合同中的有关安全要求。</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2.</w:t>
      </w:r>
      <w:r>
        <w:rPr>
          <w:rFonts w:ascii="宋体" w:hAnsi="宋体" w:hint="eastAsia"/>
          <w:bCs/>
          <w:snapToGrid w:val="0"/>
          <w:kern w:val="0"/>
          <w:szCs w:val="21"/>
        </w:rPr>
        <w:t>按照</w:t>
      </w:r>
      <w:r>
        <w:rPr>
          <w:rFonts w:ascii="宋体" w:hAnsi="宋体"/>
          <w:bCs/>
          <w:snapToGrid w:val="0"/>
          <w:kern w:val="0"/>
          <w:szCs w:val="21"/>
        </w:rPr>
        <w:t>“</w:t>
      </w:r>
      <w:r>
        <w:rPr>
          <w:rFonts w:ascii="宋体" w:hAnsi="宋体" w:hint="eastAsia"/>
          <w:bCs/>
          <w:snapToGrid w:val="0"/>
          <w:kern w:val="0"/>
          <w:szCs w:val="21"/>
        </w:rPr>
        <w:t>安全第一、预防为主、综合治理”和坚持“管生产必须管安全”的原则进行安全生产管理，做到生产和安全工作同时计划、布置、检查、总结和评比。</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3.</w:t>
      </w:r>
      <w:r>
        <w:rPr>
          <w:rFonts w:ascii="宋体" w:hAnsi="宋体" w:hint="eastAsia"/>
          <w:bCs/>
          <w:snapToGrid w:val="0"/>
          <w:kern w:val="0"/>
          <w:szCs w:val="21"/>
        </w:rPr>
        <w:t>重要的安全设施必须坚持与主体工程“三同时”的原则，即：同时设计、审批；同时施工；同时验收，投入使用。</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4.</w:t>
      </w:r>
      <w:r>
        <w:rPr>
          <w:rFonts w:ascii="宋体" w:hAnsi="宋体" w:hint="eastAsia"/>
          <w:bCs/>
          <w:snapToGrid w:val="0"/>
          <w:kern w:val="0"/>
          <w:szCs w:val="21"/>
        </w:rPr>
        <w:t>定期召开安全生产调度会，及时转达中央及地方有关安全生产的精神。</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5.</w:t>
      </w:r>
      <w:r>
        <w:rPr>
          <w:rFonts w:ascii="宋体" w:hAnsi="宋体" w:hint="eastAsia"/>
          <w:bCs/>
          <w:snapToGrid w:val="0"/>
          <w:kern w:val="0"/>
          <w:szCs w:val="21"/>
        </w:rPr>
        <w:t>组织对承包人施工现场安全生产检查，监督承包人及时处理发现的各种安全隐患。</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二、承包人职责</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1.</w:t>
      </w:r>
      <w:r>
        <w:rPr>
          <w:rFonts w:ascii="宋体" w:hAnsi="宋体" w:hint="eastAsia"/>
          <w:bCs/>
          <w:snapToGrid w:val="0"/>
          <w:kern w:val="0"/>
          <w:szCs w:val="21"/>
        </w:rPr>
        <w:t>严格遵守国家有关安全生产的法律法规，认真执行工程承包合同中的有关安全要求。</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2.</w:t>
      </w:r>
      <w:r>
        <w:rPr>
          <w:rFonts w:ascii="宋体" w:hAnsi="宋体" w:hint="eastAsia"/>
          <w:bCs/>
          <w:snapToGrid w:val="0"/>
          <w:kern w:val="0"/>
          <w:szCs w:val="21"/>
        </w:rPr>
        <w:t>坚持</w:t>
      </w:r>
      <w:r>
        <w:rPr>
          <w:rFonts w:ascii="宋体" w:hAnsi="宋体"/>
          <w:bCs/>
          <w:snapToGrid w:val="0"/>
          <w:kern w:val="0"/>
          <w:szCs w:val="21"/>
        </w:rPr>
        <w:t>“</w:t>
      </w:r>
      <w:r>
        <w:rPr>
          <w:rFonts w:ascii="宋体" w:hAnsi="宋体" w:hint="eastAsia"/>
          <w:bCs/>
          <w:snapToGrid w:val="0"/>
          <w:kern w:val="0"/>
          <w:szCs w:val="21"/>
        </w:rPr>
        <w:t>安全第一、预防为主、综合治理”和坚持“管生产必须管安全”的原则</w:t>
      </w:r>
      <w:r>
        <w:rPr>
          <w:rFonts w:ascii="宋体" w:hAnsi="宋体" w:hint="eastAsia"/>
          <w:bCs/>
          <w:snapToGrid w:val="0"/>
          <w:kern w:val="0"/>
          <w:szCs w:val="21"/>
        </w:rPr>
        <w:t>,</w:t>
      </w:r>
      <w:r>
        <w:rPr>
          <w:rFonts w:ascii="宋体" w:hAnsi="宋体" w:hint="eastAsia"/>
          <w:bCs/>
          <w:snapToGrid w:val="0"/>
          <w:kern w:val="0"/>
          <w:szCs w:val="21"/>
        </w:rPr>
        <w:t>加强安全生产宣传教育</w:t>
      </w:r>
      <w:r>
        <w:rPr>
          <w:rFonts w:ascii="宋体" w:hAnsi="宋体" w:hint="eastAsia"/>
          <w:bCs/>
          <w:snapToGrid w:val="0"/>
          <w:kern w:val="0"/>
          <w:szCs w:val="21"/>
        </w:rPr>
        <w:t>,</w:t>
      </w:r>
      <w:r>
        <w:rPr>
          <w:rFonts w:ascii="宋体" w:hAnsi="宋体" w:hint="eastAsia"/>
          <w:bCs/>
          <w:snapToGrid w:val="0"/>
          <w:kern w:val="0"/>
          <w:szCs w:val="21"/>
        </w:rPr>
        <w:t>增强全员安全生产意识</w:t>
      </w:r>
      <w:r>
        <w:rPr>
          <w:rFonts w:ascii="宋体" w:hAnsi="宋体" w:hint="eastAsia"/>
          <w:bCs/>
          <w:snapToGrid w:val="0"/>
          <w:kern w:val="0"/>
          <w:szCs w:val="21"/>
        </w:rPr>
        <w:t>,</w:t>
      </w:r>
      <w:r>
        <w:rPr>
          <w:rFonts w:ascii="宋体" w:hAnsi="宋体" w:hint="eastAsia"/>
          <w:bCs/>
          <w:snapToGrid w:val="0"/>
          <w:kern w:val="0"/>
          <w:szCs w:val="21"/>
        </w:rPr>
        <w:t>建立健全各项安全生产的管理规则和安全生产制度</w:t>
      </w:r>
      <w:r>
        <w:rPr>
          <w:rFonts w:ascii="宋体" w:hAnsi="宋体" w:hint="eastAsia"/>
          <w:bCs/>
          <w:snapToGrid w:val="0"/>
          <w:kern w:val="0"/>
          <w:szCs w:val="21"/>
        </w:rPr>
        <w:t>,</w:t>
      </w:r>
      <w:r>
        <w:rPr>
          <w:rFonts w:ascii="宋体" w:hAnsi="宋体" w:hint="eastAsia"/>
          <w:bCs/>
          <w:snapToGrid w:val="0"/>
          <w:kern w:val="0"/>
          <w:szCs w:val="21"/>
        </w:rPr>
        <w:t>根据法律法规要求配备专职及兼职安全检查人员</w:t>
      </w:r>
      <w:r>
        <w:rPr>
          <w:rFonts w:ascii="宋体" w:hAnsi="宋体" w:hint="eastAsia"/>
          <w:bCs/>
          <w:snapToGrid w:val="0"/>
          <w:kern w:val="0"/>
          <w:szCs w:val="21"/>
        </w:rPr>
        <w:t>,</w:t>
      </w:r>
      <w:r>
        <w:rPr>
          <w:rFonts w:ascii="宋体" w:hAnsi="宋体" w:hint="eastAsia"/>
          <w:bCs/>
          <w:snapToGrid w:val="0"/>
          <w:kern w:val="0"/>
          <w:szCs w:val="21"/>
        </w:rPr>
        <w:t>有组织在领导地开展安全生产活动。各级管理人员、工程技术人员、生产管理人员和具体操作人员，必须熟悉和遵守本条款的各项规定，做到生产与安全工作同时计划、布置、检查、总结和评比。</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3.</w:t>
      </w:r>
      <w:r>
        <w:rPr>
          <w:rFonts w:ascii="宋体" w:hAnsi="宋体" w:hint="eastAsia"/>
          <w:bCs/>
          <w:snapToGrid w:val="0"/>
          <w:kern w:val="0"/>
          <w:szCs w:val="21"/>
        </w:rPr>
        <w:t>建立健全安全生产责任制，从派住项目实施的项目经理到生产工人（包括临时雇请的民工）的安全</w:t>
      </w:r>
      <w:r>
        <w:rPr>
          <w:rFonts w:ascii="宋体" w:hAnsi="宋体" w:hint="eastAsia"/>
          <w:bCs/>
          <w:snapToGrid w:val="0"/>
          <w:kern w:val="0"/>
          <w:szCs w:val="21"/>
        </w:rPr>
        <w:lastRenderedPageBreak/>
        <w:t>生产管理系统必须做到纵向到底，一环不漏；各职能部门</w:t>
      </w:r>
      <w:r>
        <w:rPr>
          <w:rFonts w:ascii="宋体" w:hAnsi="宋体" w:hint="eastAsia"/>
          <w:bCs/>
          <w:snapToGrid w:val="0"/>
          <w:kern w:val="0"/>
          <w:szCs w:val="21"/>
        </w:rPr>
        <w:t>、人员的安全生产责任</w:t>
      </w:r>
      <w:proofErr w:type="gramStart"/>
      <w:r>
        <w:rPr>
          <w:rFonts w:ascii="宋体" w:hAnsi="宋体" w:hint="eastAsia"/>
          <w:bCs/>
          <w:snapToGrid w:val="0"/>
          <w:kern w:val="0"/>
          <w:szCs w:val="21"/>
        </w:rPr>
        <w:t>制做</w:t>
      </w:r>
      <w:proofErr w:type="gramEnd"/>
      <w:r>
        <w:rPr>
          <w:rFonts w:ascii="宋体" w:hAnsi="宋体" w:hint="eastAsia"/>
          <w:bCs/>
          <w:snapToGrid w:val="0"/>
          <w:kern w:val="0"/>
          <w:szCs w:val="21"/>
        </w:rPr>
        <w:t>到横向到位，人人有责，项目经理是安全生产的第一责任人。现场设置的安全机构：应按施工人员的</w:t>
      </w:r>
      <w:r>
        <w:rPr>
          <w:rFonts w:ascii="宋体" w:hAnsi="宋体" w:hint="eastAsia"/>
          <w:bCs/>
          <w:snapToGrid w:val="0"/>
          <w:kern w:val="0"/>
          <w:szCs w:val="21"/>
        </w:rPr>
        <w:t>1%</w:t>
      </w:r>
      <w:r>
        <w:rPr>
          <w:rFonts w:ascii="宋体" w:hAnsi="宋体" w:hint="eastAsia"/>
          <w:bCs/>
          <w:snapToGrid w:val="0"/>
          <w:kern w:val="0"/>
          <w:szCs w:val="21"/>
        </w:rPr>
        <w:t>—</w:t>
      </w:r>
      <w:r>
        <w:rPr>
          <w:rFonts w:ascii="宋体" w:hAnsi="宋体" w:hint="eastAsia"/>
          <w:bCs/>
          <w:snapToGrid w:val="0"/>
          <w:kern w:val="0"/>
          <w:szCs w:val="21"/>
        </w:rPr>
        <w:t>3%</w:t>
      </w:r>
      <w:r>
        <w:rPr>
          <w:rFonts w:ascii="宋体" w:hAnsi="宋体" w:hint="eastAsia"/>
          <w:bCs/>
          <w:snapToGrid w:val="0"/>
          <w:kern w:val="0"/>
          <w:szCs w:val="21"/>
        </w:rPr>
        <w:t>配备安全员，专职负责所有的安全和治安保卫工作及预防事故的发生。安全机构人员，在权按有关规定发布指令，并采取保护性措施防止事故发生。</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4.</w:t>
      </w:r>
      <w:r>
        <w:rPr>
          <w:rFonts w:ascii="宋体" w:hAnsi="宋体" w:hint="eastAsia"/>
          <w:bCs/>
          <w:snapToGrid w:val="0"/>
          <w:kern w:val="0"/>
          <w:szCs w:val="21"/>
        </w:rPr>
        <w:t>承包人在任何时候都应采取各种合理的预防措施，防止其员工发生各种违法、违禁、暴力或妨碍治安的行为。</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5.</w:t>
      </w:r>
      <w:r>
        <w:rPr>
          <w:rFonts w:ascii="宋体" w:hAnsi="宋体" w:hint="eastAsia"/>
          <w:bCs/>
          <w:snapToGrid w:val="0"/>
          <w:kern w:val="0"/>
          <w:szCs w:val="21"/>
        </w:rPr>
        <w:t>承包人必须具有劳动安全管理部门颁发的安全生产证书，参加施工的人员，必须接受安全技术教育，熟知和遵守本工种的各项安全技术操作规程，定期进行安全技术考核，合</w:t>
      </w:r>
      <w:r>
        <w:rPr>
          <w:rFonts w:ascii="宋体" w:hAnsi="宋体" w:hint="eastAsia"/>
          <w:bCs/>
          <w:snapToGrid w:val="0"/>
          <w:kern w:val="0"/>
          <w:szCs w:val="21"/>
        </w:rPr>
        <w:t>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6.</w:t>
      </w:r>
      <w:r>
        <w:rPr>
          <w:rFonts w:ascii="宋体" w:hAnsi="宋体" w:hint="eastAsia"/>
          <w:bCs/>
          <w:snapToGrid w:val="0"/>
          <w:kern w:val="0"/>
          <w:szCs w:val="21"/>
        </w:rPr>
        <w:t>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7.</w:t>
      </w:r>
      <w:r>
        <w:rPr>
          <w:rFonts w:ascii="宋体" w:hAnsi="宋体" w:hint="eastAsia"/>
          <w:bCs/>
          <w:snapToGrid w:val="0"/>
          <w:kern w:val="0"/>
          <w:szCs w:val="21"/>
        </w:rPr>
        <w:t>操作人员上岗，必须按规定穿戴防护用品。施工负责人</w:t>
      </w:r>
      <w:r>
        <w:rPr>
          <w:rFonts w:ascii="宋体" w:hAnsi="宋体" w:hint="eastAsia"/>
          <w:bCs/>
          <w:snapToGrid w:val="0"/>
          <w:kern w:val="0"/>
          <w:szCs w:val="21"/>
        </w:rPr>
        <w:t>和安全检查员应随时检查劳动防护用品的穿戴情况，不按规定穿戴防护用品的人员不得上岗。</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8.</w:t>
      </w:r>
      <w:r>
        <w:rPr>
          <w:rFonts w:ascii="宋体" w:hAnsi="宋体" w:hint="eastAsia"/>
          <w:bCs/>
          <w:snapToGrid w:val="0"/>
          <w:kern w:val="0"/>
          <w:szCs w:val="21"/>
        </w:rPr>
        <w:t>所有施工机具设备和高空作业的设备均应定期检查，并有安全员的签名记录，保证其经常处于完好状态，不合格的机具、设备和劳动保护用品严禁使用。</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9.</w:t>
      </w:r>
      <w:r>
        <w:rPr>
          <w:rFonts w:ascii="宋体" w:hAnsi="宋体" w:hint="eastAsia"/>
          <w:bCs/>
          <w:snapToGrid w:val="0"/>
          <w:kern w:val="0"/>
          <w:szCs w:val="21"/>
        </w:rPr>
        <w:t>施工中采用新技术、新工艺、新设备、新材料进，必须制定相应的安全技术措施，施工现场必须具有相关的安全标志牌。</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10.</w:t>
      </w:r>
      <w:r>
        <w:rPr>
          <w:rFonts w:ascii="宋体" w:hAnsi="宋体" w:hint="eastAsia"/>
          <w:bCs/>
          <w:snapToGrid w:val="0"/>
          <w:kern w:val="0"/>
          <w:szCs w:val="21"/>
        </w:rPr>
        <w:t>承包人必须按照本工程项目特点，组织制定本工程实施中的生产安全事故应急求援预案；如果发生安全事故，即按照《国务院关于特大安全事故行政责任追究的规定》以及其它有关规定，及进上</w:t>
      </w:r>
      <w:r>
        <w:rPr>
          <w:rFonts w:ascii="宋体" w:hAnsi="宋体" w:hint="eastAsia"/>
          <w:bCs/>
          <w:snapToGrid w:val="0"/>
          <w:kern w:val="0"/>
          <w:szCs w:val="21"/>
        </w:rPr>
        <w:t>报有关部门，并坚持“四不放过”的原则，严格处理相关责任人。</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三、违约责任</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如因发包人或承包人违约造成安全事故，将依法追究责任。</w:t>
      </w:r>
    </w:p>
    <w:p w:rsidR="00E101EA" w:rsidRDefault="00584E12">
      <w:pPr>
        <w:adjustRightInd w:val="0"/>
        <w:snapToGrid w:val="0"/>
        <w:spacing w:line="520" w:lineRule="exact"/>
        <w:ind w:firstLineChars="200" w:firstLine="420"/>
        <w:jc w:val="left"/>
        <w:rPr>
          <w:rFonts w:ascii="宋体" w:hAnsi="宋体"/>
          <w:bCs/>
          <w:snapToGrid w:val="0"/>
          <w:kern w:val="0"/>
          <w:szCs w:val="21"/>
        </w:rPr>
      </w:pPr>
      <w:r>
        <w:rPr>
          <w:rFonts w:ascii="宋体" w:hAnsi="宋体" w:hint="eastAsia"/>
          <w:bCs/>
          <w:snapToGrid w:val="0"/>
          <w:kern w:val="0"/>
          <w:szCs w:val="21"/>
        </w:rPr>
        <w:t>本合同由双方法定代表人或授权人签署加盖公章后生效，全部工程竣工验收后失效。</w:t>
      </w:r>
    </w:p>
    <w:p w:rsidR="00E101EA" w:rsidRDefault="00E101EA">
      <w:pPr>
        <w:adjustRightInd w:val="0"/>
        <w:snapToGrid w:val="0"/>
        <w:spacing w:line="520" w:lineRule="exact"/>
        <w:ind w:firstLine="480"/>
        <w:jc w:val="left"/>
        <w:rPr>
          <w:rFonts w:ascii="宋体" w:hAnsi="宋体"/>
          <w:bCs/>
          <w:snapToGrid w:val="0"/>
          <w:kern w:val="0"/>
          <w:szCs w:val="21"/>
        </w:rPr>
      </w:pP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发</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包</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人：</w:t>
      </w:r>
      <w:r>
        <w:rPr>
          <w:rFonts w:ascii="宋体" w:eastAsia="宋体" w:hAnsi="宋体" w:cs="Times New Roman" w:hint="eastAsia"/>
          <w:bCs/>
          <w:color w:val="000000" w:themeColor="text1"/>
          <w:kern w:val="0"/>
          <w:szCs w:val="21"/>
          <w:u w:val="single"/>
        </w:rPr>
        <w:t xml:space="preserve">    </w:t>
      </w:r>
      <w:r>
        <w:rPr>
          <w:rFonts w:ascii="宋体" w:eastAsia="宋体" w:hAnsi="宋体" w:cs="Times New Roman"/>
          <w:color w:val="000000" w:themeColor="text1"/>
          <w:kern w:val="0"/>
          <w:szCs w:val="21"/>
        </w:rPr>
        <w:t>（公章）</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hint="eastAsia"/>
          <w:color w:val="000000" w:themeColor="text1"/>
          <w:kern w:val="0"/>
          <w:szCs w:val="21"/>
        </w:rPr>
        <w:t xml:space="preserve"> </w:t>
      </w:r>
    </w:p>
    <w:p w:rsidR="00E101EA" w:rsidRDefault="00584E12">
      <w:pPr>
        <w:spacing w:line="360" w:lineRule="auto"/>
        <w:ind w:firstLineChars="105" w:firstLine="220"/>
        <w:rPr>
          <w:rFonts w:eastAsia="宋体"/>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hint="eastAsia"/>
          <w:color w:val="000000" w:themeColor="text1"/>
          <w:kern w:val="0"/>
          <w:szCs w:val="21"/>
        </w:rPr>
        <w:t xml:space="preserve"> </w:t>
      </w:r>
    </w:p>
    <w:p w:rsidR="00E101EA" w:rsidRDefault="00E101EA">
      <w:pPr>
        <w:pStyle w:val="24"/>
      </w:pPr>
    </w:p>
    <w:p w:rsidR="00E101EA" w:rsidRDefault="00E101EA">
      <w:pPr>
        <w:pStyle w:val="24"/>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w:t>
      </w:r>
      <w:r>
        <w:rPr>
          <w:rFonts w:ascii="宋体" w:eastAsia="宋体" w:hAnsi="宋体" w:cs="Times New Roman" w:hint="eastAsia"/>
          <w:color w:val="000000" w:themeColor="text1"/>
          <w:kern w:val="0"/>
          <w:szCs w:val="21"/>
        </w:rPr>
        <w:t>主办</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E101EA">
      <w:pPr>
        <w:pStyle w:val="24"/>
      </w:pPr>
    </w:p>
    <w:p w:rsidR="00E101EA" w:rsidRDefault="00584E12">
      <w:pPr>
        <w:adjustRightInd w:val="0"/>
        <w:snapToGrid w:val="0"/>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hint="eastAsia"/>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E101EA">
      <w:pPr>
        <w:spacing w:line="360" w:lineRule="auto"/>
        <w:ind w:firstLineChars="105" w:firstLine="220"/>
        <w:rPr>
          <w:rFonts w:ascii="宋体" w:eastAsia="宋体" w:hAnsi="宋体" w:cs="Times New Roman"/>
          <w:color w:val="000000" w:themeColor="text1"/>
          <w:kern w:val="0"/>
          <w:szCs w:val="21"/>
        </w:rPr>
      </w:pP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承包人（成员）：</w:t>
      </w:r>
      <w:r>
        <w:rPr>
          <w:rFonts w:ascii="宋体" w:eastAsia="宋体" w:hAnsi="宋体" w:cs="Times New Roman"/>
          <w:color w:val="000000" w:themeColor="text1"/>
          <w:kern w:val="0"/>
          <w:szCs w:val="21"/>
        </w:rPr>
        <w:t xml:space="preserve"> </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（公章）</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法定代表人或其授权代表：</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住</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所：</w:t>
      </w:r>
      <w:r>
        <w:rPr>
          <w:rFonts w:ascii="宋体" w:eastAsia="宋体" w:hAnsi="宋体" w:cs="Times New Roman"/>
          <w:color w:val="000000" w:themeColor="text1"/>
          <w:kern w:val="0"/>
          <w:szCs w:val="21"/>
        </w:rPr>
        <w:t xml:space="preserve"> </w:t>
      </w:r>
    </w:p>
    <w:p w:rsidR="00E101EA" w:rsidRDefault="00584E12">
      <w:pPr>
        <w:spacing w:line="360" w:lineRule="auto"/>
        <w:ind w:firstLineChars="105" w:firstLine="2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电</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话：</w:t>
      </w:r>
      <w:r>
        <w:rPr>
          <w:rFonts w:ascii="宋体" w:eastAsia="宋体" w:hAnsi="宋体" w:cs="Times New Roman"/>
          <w:color w:val="000000" w:themeColor="text1"/>
          <w:kern w:val="0"/>
          <w:szCs w:val="21"/>
        </w:rPr>
        <w:t xml:space="preserve"> </w:t>
      </w:r>
    </w:p>
    <w:p w:rsidR="00E101EA" w:rsidRDefault="00E101EA">
      <w:pPr>
        <w:keepNext/>
        <w:keepLines/>
        <w:spacing w:before="240" w:after="240" w:line="415" w:lineRule="auto"/>
        <w:rPr>
          <w:rFonts w:ascii="宋体" w:eastAsia="宋体" w:hAnsi="宋体" w:cs="Times New Roman"/>
          <w:b/>
          <w:bCs/>
          <w:color w:val="000000" w:themeColor="text1"/>
          <w:kern w:val="0"/>
          <w:sz w:val="24"/>
          <w:szCs w:val="21"/>
        </w:rPr>
      </w:pPr>
    </w:p>
    <w:p w:rsidR="00E101EA" w:rsidRDefault="00E101EA">
      <w:pPr>
        <w:rPr>
          <w:rFonts w:ascii="宋体" w:eastAsia="宋体" w:hAnsi="宋体" w:cs="Times New Roman"/>
          <w:b/>
          <w:bCs/>
          <w:color w:val="000000" w:themeColor="text1"/>
          <w:kern w:val="0"/>
          <w:sz w:val="24"/>
          <w:szCs w:val="21"/>
        </w:rPr>
      </w:pPr>
    </w:p>
    <w:p w:rsidR="00E101EA" w:rsidRDefault="00E101EA">
      <w:pPr>
        <w:rPr>
          <w:rFonts w:ascii="宋体" w:eastAsia="宋体" w:hAnsi="宋体" w:cs="Times New Roman"/>
          <w:b/>
          <w:bCs/>
          <w:color w:val="000000" w:themeColor="text1"/>
          <w:kern w:val="0"/>
          <w:sz w:val="24"/>
          <w:szCs w:val="21"/>
        </w:rPr>
      </w:pPr>
    </w:p>
    <w:p w:rsidR="00E101EA" w:rsidRDefault="00E101EA">
      <w:pPr>
        <w:rPr>
          <w:rFonts w:ascii="宋体" w:eastAsia="宋体" w:hAnsi="宋体" w:cs="Times New Roman"/>
          <w:b/>
          <w:bCs/>
          <w:color w:val="000000" w:themeColor="text1"/>
          <w:kern w:val="0"/>
          <w:sz w:val="24"/>
          <w:szCs w:val="21"/>
        </w:rPr>
      </w:pPr>
    </w:p>
    <w:p w:rsidR="00E101EA" w:rsidRDefault="00E101EA"/>
    <w:p w:rsidR="00E101EA" w:rsidRDefault="00E101EA"/>
    <w:p w:rsidR="00E101EA" w:rsidRDefault="00E101EA"/>
    <w:p w:rsidR="00E101EA" w:rsidRDefault="00E101EA">
      <w:pPr>
        <w:pStyle w:val="1f1"/>
        <w:rPr>
          <w:rFonts w:hAnsi="宋体" w:cs="Times New Roman"/>
          <w:b/>
          <w:bCs/>
          <w:color w:val="000000" w:themeColor="text1"/>
          <w:kern w:val="0"/>
          <w:sz w:val="24"/>
          <w:szCs w:val="24"/>
        </w:rPr>
      </w:pPr>
    </w:p>
    <w:p w:rsidR="00E101EA" w:rsidRDefault="00E101EA">
      <w:pPr>
        <w:pStyle w:val="1f1"/>
        <w:rPr>
          <w:rFonts w:hAnsi="宋体" w:cs="Times New Roman"/>
          <w:b/>
          <w:bCs/>
          <w:color w:val="000000" w:themeColor="text1"/>
          <w:kern w:val="0"/>
          <w:sz w:val="24"/>
          <w:szCs w:val="24"/>
        </w:rPr>
      </w:pPr>
    </w:p>
    <w:p w:rsidR="00E101EA" w:rsidRDefault="00E101EA">
      <w:pPr>
        <w:pStyle w:val="1f1"/>
        <w:rPr>
          <w:rFonts w:hAnsi="宋体" w:cs="Times New Roman"/>
          <w:b/>
          <w:bCs/>
          <w:color w:val="000000" w:themeColor="text1"/>
          <w:kern w:val="0"/>
          <w:sz w:val="24"/>
          <w:szCs w:val="24"/>
        </w:rPr>
      </w:pPr>
    </w:p>
    <w:p w:rsidR="00E101EA" w:rsidRDefault="00E101EA">
      <w:pPr>
        <w:pStyle w:val="1f1"/>
        <w:rPr>
          <w:rFonts w:hAnsi="宋体" w:cs="Times New Roman"/>
          <w:b/>
          <w:bCs/>
          <w:color w:val="000000" w:themeColor="text1"/>
          <w:kern w:val="0"/>
          <w:sz w:val="24"/>
          <w:szCs w:val="24"/>
        </w:rPr>
      </w:pPr>
    </w:p>
    <w:p w:rsidR="00E101EA" w:rsidRDefault="00584E12">
      <w:pPr>
        <w:pStyle w:val="1f1"/>
        <w:outlineLvl w:val="1"/>
        <w:rPr>
          <w:rFonts w:hAnsi="宋体" w:cs="Times New Roman"/>
          <w:color w:val="000000" w:themeColor="text1"/>
          <w:sz w:val="24"/>
          <w:szCs w:val="24"/>
        </w:rPr>
      </w:pPr>
      <w:bookmarkStart w:id="1490" w:name="_Toc1350"/>
      <w:r>
        <w:rPr>
          <w:rFonts w:hAnsi="宋体" w:cs="Times New Roman"/>
          <w:b/>
          <w:bCs/>
          <w:color w:val="000000" w:themeColor="text1"/>
          <w:kern w:val="0"/>
          <w:sz w:val="24"/>
          <w:szCs w:val="24"/>
        </w:rPr>
        <w:lastRenderedPageBreak/>
        <w:t>附件</w:t>
      </w:r>
      <w:r>
        <w:rPr>
          <w:rFonts w:hAnsi="宋体" w:cs="Times New Roman" w:hint="eastAsia"/>
          <w:b/>
          <w:bCs/>
          <w:color w:val="000000" w:themeColor="text1"/>
          <w:kern w:val="0"/>
          <w:sz w:val="24"/>
          <w:szCs w:val="24"/>
        </w:rPr>
        <w:t>五</w:t>
      </w:r>
      <w:r>
        <w:rPr>
          <w:rFonts w:hAnsi="宋体" w:cs="Times New Roman"/>
          <w:b/>
          <w:bCs/>
          <w:color w:val="000000" w:themeColor="text1"/>
          <w:kern w:val="0"/>
          <w:sz w:val="24"/>
          <w:szCs w:val="24"/>
        </w:rPr>
        <w:t>：联合体协议书</w:t>
      </w:r>
      <w:bookmarkEnd w:id="1490"/>
    </w:p>
    <w:p w:rsidR="00E101EA" w:rsidRDefault="00E101EA">
      <w:pPr>
        <w:spacing w:line="440" w:lineRule="exact"/>
        <w:jc w:val="left"/>
        <w:rPr>
          <w:rFonts w:ascii="宋体" w:eastAsia="宋体" w:hAnsi="宋体" w:cs="Times New Roman"/>
          <w:color w:val="000000" w:themeColor="text1"/>
          <w:kern w:val="0"/>
          <w:szCs w:val="21"/>
        </w:rPr>
      </w:pPr>
    </w:p>
    <w:p w:rsidR="00E101EA" w:rsidRDefault="00584E12">
      <w:pPr>
        <w:keepNext/>
        <w:keepLines/>
        <w:spacing w:before="240" w:after="240" w:line="415" w:lineRule="auto"/>
        <w:jc w:val="left"/>
        <w:outlineLvl w:val="1"/>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br w:type="page"/>
      </w:r>
      <w:bookmarkStart w:id="1491" w:name="_Toc140222700"/>
      <w:bookmarkStart w:id="1492" w:name="_Toc16435"/>
      <w:r>
        <w:rPr>
          <w:rFonts w:ascii="宋体" w:eastAsia="宋体" w:hAnsi="宋体" w:cs="Times New Roman"/>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六</w:t>
      </w:r>
      <w:r>
        <w:rPr>
          <w:rFonts w:ascii="宋体" w:eastAsia="宋体" w:hAnsi="宋体" w:cs="Times New Roman"/>
          <w:b/>
          <w:bCs/>
          <w:color w:val="000000" w:themeColor="text1"/>
          <w:kern w:val="0"/>
          <w:sz w:val="24"/>
          <w:szCs w:val="24"/>
        </w:rPr>
        <w:t>：工程质量终身责任承诺书</w:t>
      </w:r>
      <w:bookmarkEnd w:id="1482"/>
      <w:bookmarkEnd w:id="1483"/>
      <w:bookmarkEnd w:id="1484"/>
      <w:bookmarkEnd w:id="1485"/>
      <w:bookmarkEnd w:id="1486"/>
      <w:bookmarkEnd w:id="1487"/>
      <w:bookmarkEnd w:id="1488"/>
      <w:bookmarkEnd w:id="1489"/>
      <w:bookmarkEnd w:id="1491"/>
      <w:bookmarkEnd w:id="1492"/>
    </w:p>
    <w:p w:rsidR="00E101EA" w:rsidRDefault="00584E12">
      <w:pPr>
        <w:spacing w:beforeLines="100" w:before="240" w:afterLines="100" w:after="240" w:line="360" w:lineRule="auto"/>
        <w:jc w:val="center"/>
        <w:rPr>
          <w:rFonts w:ascii="宋体" w:eastAsia="宋体" w:hAnsi="宋体" w:cs="Times New Roman"/>
          <w:b/>
          <w:color w:val="000000" w:themeColor="text1"/>
          <w:kern w:val="0"/>
          <w:sz w:val="32"/>
          <w:szCs w:val="32"/>
        </w:rPr>
      </w:pPr>
      <w:bookmarkStart w:id="1493" w:name="_Toc486160135"/>
      <w:bookmarkStart w:id="1494" w:name="_Toc499500257"/>
      <w:r>
        <w:rPr>
          <w:rFonts w:ascii="宋体" w:eastAsia="宋体" w:hAnsi="宋体" w:cs="Times New Roman"/>
          <w:b/>
          <w:color w:val="000000" w:themeColor="text1"/>
          <w:kern w:val="0"/>
          <w:sz w:val="32"/>
          <w:szCs w:val="32"/>
        </w:rPr>
        <w:t>法定代表人授权书</w:t>
      </w:r>
    </w:p>
    <w:p w:rsidR="00E101EA" w:rsidRDefault="00584E12">
      <w:pPr>
        <w:spacing w:beforeLines="150" w:before="360" w:line="360" w:lineRule="auto"/>
        <w:ind w:firstLineChars="150" w:firstLine="315"/>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兹授权我单位</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担任</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工程项目的勘察项目负责人，对该工程项目的勘察工作实施组织管理，依据国家有关法律法规及标准规范履行职责，并依法对设计使用年限内的工程质量承担相应终身责任。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本授权书自授权之日起生效。</w:t>
      </w:r>
    </w:p>
    <w:p w:rsidR="00E101EA" w:rsidRDefault="00E101EA">
      <w:pPr>
        <w:spacing w:line="360" w:lineRule="auto"/>
        <w:ind w:firstLineChars="200" w:firstLine="420"/>
        <w:rPr>
          <w:rFonts w:ascii="宋体" w:eastAsia="宋体" w:hAnsi="宋体" w:cs="Times New Roman"/>
          <w:color w:val="000000" w:themeColor="text1"/>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011"/>
        <w:gridCol w:w="1921"/>
        <w:gridCol w:w="2460"/>
      </w:tblGrid>
      <w:tr w:rsidR="00E101EA">
        <w:trPr>
          <w:trHeight w:val="584"/>
        </w:trPr>
        <w:tc>
          <w:tcPr>
            <w:tcW w:w="8272" w:type="dxa"/>
            <w:gridSpan w:val="4"/>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被授权人基本情况</w:t>
            </w:r>
          </w:p>
        </w:tc>
      </w:tr>
      <w:tr w:rsidR="00E101EA">
        <w:trPr>
          <w:trHeight w:val="584"/>
        </w:trPr>
        <w:tc>
          <w:tcPr>
            <w:tcW w:w="1880"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姓</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名</w:t>
            </w:r>
          </w:p>
        </w:tc>
        <w:tc>
          <w:tcPr>
            <w:tcW w:w="2011"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c>
          <w:tcPr>
            <w:tcW w:w="1921"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身份证号</w:t>
            </w:r>
          </w:p>
        </w:tc>
        <w:tc>
          <w:tcPr>
            <w:tcW w:w="2460"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r>
      <w:tr w:rsidR="00E101EA">
        <w:trPr>
          <w:trHeight w:val="713"/>
        </w:trPr>
        <w:tc>
          <w:tcPr>
            <w:tcW w:w="1880"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注册职业资格</w:t>
            </w:r>
            <w:r>
              <w:rPr>
                <w:rFonts w:ascii="宋体" w:eastAsia="宋体" w:hAnsi="宋体" w:cs="Times New Roman"/>
                <w:color w:val="000000" w:themeColor="text1"/>
                <w:kern w:val="0"/>
                <w:szCs w:val="21"/>
              </w:rPr>
              <w:t xml:space="preserve"> </w:t>
            </w:r>
          </w:p>
        </w:tc>
        <w:tc>
          <w:tcPr>
            <w:tcW w:w="2011"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c>
          <w:tcPr>
            <w:tcW w:w="1921"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注册执业证号</w:t>
            </w:r>
            <w:r>
              <w:rPr>
                <w:rFonts w:ascii="宋体" w:eastAsia="宋体" w:hAnsi="宋体" w:cs="Times New Roman"/>
                <w:color w:val="000000" w:themeColor="text1"/>
                <w:kern w:val="0"/>
                <w:szCs w:val="21"/>
              </w:rPr>
              <w:t xml:space="preserve"> </w:t>
            </w:r>
          </w:p>
        </w:tc>
        <w:tc>
          <w:tcPr>
            <w:tcW w:w="2460"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r>
      <w:tr w:rsidR="00E101EA">
        <w:trPr>
          <w:trHeight w:val="1077"/>
        </w:trPr>
        <w:tc>
          <w:tcPr>
            <w:tcW w:w="8272" w:type="dxa"/>
            <w:gridSpan w:val="4"/>
            <w:vAlign w:val="center"/>
          </w:tcPr>
          <w:p w:rsidR="00E101EA" w:rsidRDefault="00584E12">
            <w:p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被授权人签字：</w:t>
            </w:r>
          </w:p>
        </w:tc>
      </w:tr>
    </w:tbl>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授权单位（盖章）：</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法定代表人（签字）：</w:t>
      </w:r>
    </w:p>
    <w:p w:rsidR="00E101EA" w:rsidRDefault="00E101EA">
      <w:pPr>
        <w:spacing w:line="360" w:lineRule="auto"/>
        <w:rPr>
          <w:rFonts w:ascii="宋体" w:eastAsia="宋体" w:hAnsi="宋体" w:cs="Times New Roman"/>
          <w:color w:val="000000" w:themeColor="text1"/>
          <w:spacing w:val="2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授权日期：</w:t>
      </w:r>
      <w:r>
        <w:rPr>
          <w:rFonts w:ascii="宋体" w:eastAsia="宋体" w:hAnsi="宋体" w:cs="Times New Roman"/>
          <w:color w:val="000000" w:themeColor="text1"/>
          <w:spacing w:val="21"/>
          <w:kern w:val="0"/>
          <w:szCs w:val="21"/>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p>
    <w:p w:rsidR="00E101EA" w:rsidRDefault="00E101EA">
      <w:pPr>
        <w:spacing w:line="360" w:lineRule="auto"/>
        <w:ind w:firstLineChars="200" w:firstLine="560"/>
        <w:rPr>
          <w:rFonts w:ascii="宋体" w:eastAsia="宋体" w:hAnsi="宋体" w:cs="Times New Roman"/>
          <w:color w:val="000000" w:themeColor="text1"/>
          <w:kern w:val="0"/>
          <w:sz w:val="28"/>
          <w:szCs w:val="18"/>
        </w:rPr>
      </w:pPr>
    </w:p>
    <w:p w:rsidR="00E101EA" w:rsidRDefault="00584E12">
      <w:pPr>
        <w:spacing w:beforeLines="100" w:before="240" w:afterLines="100" w:after="240" w:line="360" w:lineRule="auto"/>
        <w:jc w:val="center"/>
        <w:rPr>
          <w:rFonts w:ascii="宋体" w:eastAsia="宋体" w:hAnsi="宋体" w:cs="Times New Roman"/>
          <w:b/>
          <w:color w:val="000000" w:themeColor="text1"/>
          <w:kern w:val="0"/>
          <w:sz w:val="32"/>
          <w:szCs w:val="32"/>
        </w:rPr>
      </w:pPr>
      <w:r>
        <w:rPr>
          <w:rFonts w:ascii="宋体" w:eastAsia="宋体" w:hAnsi="宋体" w:cs="Times New Roman"/>
          <w:b/>
          <w:color w:val="000000" w:themeColor="text1"/>
          <w:kern w:val="0"/>
          <w:sz w:val="44"/>
          <w:szCs w:val="44"/>
        </w:rPr>
        <w:br w:type="page"/>
      </w:r>
      <w:r>
        <w:rPr>
          <w:rFonts w:ascii="宋体" w:eastAsia="宋体" w:hAnsi="宋体" w:cs="Times New Roman"/>
          <w:b/>
          <w:color w:val="000000" w:themeColor="text1"/>
          <w:kern w:val="0"/>
          <w:sz w:val="32"/>
          <w:szCs w:val="32"/>
        </w:rPr>
        <w:lastRenderedPageBreak/>
        <w:t>工程质量终身责任承诺书</w:t>
      </w:r>
    </w:p>
    <w:p w:rsidR="00E101EA" w:rsidRDefault="00584E12">
      <w:pPr>
        <w:spacing w:beforeLines="150" w:before="360"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受</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代表人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授权，担任</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工程项目的勘察项目负责人，对该工程项目的勘察工作实施组织管理。本人承诺严格依据国家有关法律法规及标准规范履行职责，并对设计使用年限内的工程质量承担相应终身责任。</w:t>
      </w:r>
    </w:p>
    <w:p w:rsidR="00E101EA" w:rsidRDefault="00E101EA">
      <w:pPr>
        <w:spacing w:line="360" w:lineRule="auto"/>
        <w:rPr>
          <w:rFonts w:ascii="宋体" w:eastAsia="宋体" w:hAnsi="宋体" w:cs="Times New Roman"/>
          <w:color w:val="000000" w:themeColor="text1"/>
          <w:kern w:val="0"/>
          <w:szCs w:val="21"/>
        </w:rPr>
      </w:pP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spacing w:val="30"/>
          <w:kern w:val="0"/>
          <w:szCs w:val="21"/>
        </w:rPr>
        <w:t>承诺人签字</w:t>
      </w:r>
      <w:r>
        <w:rPr>
          <w:rFonts w:ascii="宋体" w:eastAsia="宋体" w:hAnsi="宋体" w:cs="Times New Roman"/>
          <w:color w:val="000000" w:themeColor="text1"/>
          <w:kern w:val="0"/>
          <w:szCs w:val="21"/>
        </w:rPr>
        <w:t>：</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身</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份</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证</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注册执业资格：</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注册执业证号：</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签</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字</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期：</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p>
    <w:p w:rsidR="00E101EA" w:rsidRDefault="00E101EA">
      <w:pPr>
        <w:rPr>
          <w:rFonts w:ascii="宋体" w:eastAsia="宋体" w:hAnsi="宋体" w:cs="Times New Roman"/>
          <w:color w:val="000000" w:themeColor="text1"/>
          <w:kern w:val="0"/>
          <w:szCs w:val="21"/>
        </w:rPr>
      </w:pPr>
    </w:p>
    <w:p w:rsidR="00E101EA" w:rsidRDefault="00E101EA">
      <w:pPr>
        <w:rPr>
          <w:rFonts w:ascii="宋体" w:eastAsia="宋体" w:hAnsi="宋体"/>
          <w:color w:val="000000" w:themeColor="text1"/>
          <w:szCs w:val="21"/>
        </w:rPr>
      </w:pPr>
    </w:p>
    <w:p w:rsidR="00E101EA" w:rsidRDefault="00E101EA">
      <w:pPr>
        <w:rPr>
          <w:rFonts w:ascii="宋体" w:eastAsia="宋体" w:hAnsi="宋体" w:cs="Times New Roman"/>
          <w:color w:val="000000" w:themeColor="text1"/>
          <w:kern w:val="0"/>
          <w:szCs w:val="21"/>
        </w:rPr>
      </w:pPr>
    </w:p>
    <w:p w:rsidR="00E101EA" w:rsidRDefault="00E101EA"/>
    <w:p w:rsidR="00E101EA" w:rsidRDefault="00E101EA"/>
    <w:p w:rsidR="00E101EA" w:rsidRDefault="00E101EA"/>
    <w:p w:rsidR="00E101EA" w:rsidRDefault="00E101EA">
      <w:pPr>
        <w:rPr>
          <w:rFonts w:ascii="宋体" w:eastAsia="宋体" w:hAnsi="宋体"/>
          <w:color w:val="000000" w:themeColor="text1"/>
          <w:szCs w:val="21"/>
        </w:rPr>
      </w:pPr>
    </w:p>
    <w:p w:rsidR="00E101EA" w:rsidRDefault="00E101EA">
      <w:pPr>
        <w:rPr>
          <w:rFonts w:ascii="宋体" w:eastAsia="宋体" w:hAnsi="宋体" w:cs="Times New Roman"/>
          <w:color w:val="000000" w:themeColor="text1"/>
          <w:kern w:val="0"/>
          <w:szCs w:val="21"/>
        </w:rPr>
      </w:pPr>
    </w:p>
    <w:p w:rsidR="00E101EA" w:rsidRDefault="00E101EA"/>
    <w:p w:rsidR="00E101EA" w:rsidRDefault="00E101EA">
      <w:pPr>
        <w:rPr>
          <w:rFonts w:ascii="宋体" w:eastAsia="宋体" w:hAnsi="宋体" w:cs="Times New Roman"/>
          <w:color w:val="000000" w:themeColor="text1"/>
          <w:kern w:val="0"/>
          <w:szCs w:val="21"/>
        </w:rPr>
      </w:pPr>
    </w:p>
    <w:p w:rsidR="00E101EA" w:rsidRDefault="00E101EA"/>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E101EA">
      <w:pPr>
        <w:spacing w:beforeLines="100" w:before="240" w:afterLines="100" w:after="240" w:line="360" w:lineRule="auto"/>
        <w:jc w:val="center"/>
        <w:rPr>
          <w:rFonts w:ascii="宋体" w:eastAsia="宋体" w:hAnsi="宋体" w:cs="Times New Roman"/>
          <w:b/>
          <w:color w:val="000000" w:themeColor="text1"/>
          <w:kern w:val="0"/>
          <w:sz w:val="32"/>
          <w:szCs w:val="32"/>
        </w:rPr>
      </w:pPr>
    </w:p>
    <w:p w:rsidR="00E101EA" w:rsidRDefault="00584E12">
      <w:pPr>
        <w:spacing w:beforeLines="100" w:before="240" w:afterLines="100" w:after="240" w:line="360" w:lineRule="auto"/>
        <w:jc w:val="center"/>
        <w:rPr>
          <w:rFonts w:ascii="宋体" w:eastAsia="宋体" w:hAnsi="宋体" w:cs="Times New Roman"/>
          <w:b/>
          <w:color w:val="000000" w:themeColor="text1"/>
          <w:kern w:val="0"/>
          <w:sz w:val="32"/>
          <w:szCs w:val="32"/>
        </w:rPr>
      </w:pPr>
      <w:r>
        <w:rPr>
          <w:rFonts w:ascii="宋体" w:eastAsia="宋体" w:hAnsi="宋体" w:cs="Times New Roman"/>
          <w:b/>
          <w:color w:val="000000" w:themeColor="text1"/>
          <w:kern w:val="0"/>
          <w:sz w:val="32"/>
          <w:szCs w:val="32"/>
        </w:rPr>
        <w:lastRenderedPageBreak/>
        <w:t>法定代表人授权书</w:t>
      </w:r>
    </w:p>
    <w:p w:rsidR="00E101EA" w:rsidRDefault="00584E12">
      <w:pPr>
        <w:spacing w:beforeLines="150" w:before="360" w:line="360" w:lineRule="auto"/>
        <w:ind w:firstLineChars="150" w:firstLine="315"/>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兹授权我单位</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担任</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工程项目的设计项目负责人，对该工程项目的设计工作实施组织管理，依据国家有关法律法规及标准规范履行职责，并依法对设计使用年限内的工程质量承担相应终身责任。</w:t>
      </w: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本授权书自授权之日起生效。</w:t>
      </w:r>
    </w:p>
    <w:p w:rsidR="00E101EA" w:rsidRDefault="00E101EA">
      <w:pPr>
        <w:spacing w:line="360" w:lineRule="auto"/>
        <w:ind w:firstLineChars="200" w:firstLine="420"/>
        <w:rPr>
          <w:rFonts w:ascii="宋体" w:eastAsia="宋体" w:hAnsi="宋体" w:cs="Times New Roman"/>
          <w:color w:val="000000" w:themeColor="text1"/>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011"/>
        <w:gridCol w:w="1921"/>
        <w:gridCol w:w="2460"/>
      </w:tblGrid>
      <w:tr w:rsidR="00E101EA">
        <w:trPr>
          <w:trHeight w:val="584"/>
        </w:trPr>
        <w:tc>
          <w:tcPr>
            <w:tcW w:w="8272" w:type="dxa"/>
            <w:gridSpan w:val="4"/>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被授权人基本情况</w:t>
            </w:r>
          </w:p>
        </w:tc>
      </w:tr>
      <w:tr w:rsidR="00E101EA">
        <w:trPr>
          <w:trHeight w:val="584"/>
        </w:trPr>
        <w:tc>
          <w:tcPr>
            <w:tcW w:w="1880"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姓</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名</w:t>
            </w:r>
          </w:p>
        </w:tc>
        <w:tc>
          <w:tcPr>
            <w:tcW w:w="2011"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c>
          <w:tcPr>
            <w:tcW w:w="1921"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身份证号</w:t>
            </w:r>
          </w:p>
        </w:tc>
        <w:tc>
          <w:tcPr>
            <w:tcW w:w="2460"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r>
      <w:tr w:rsidR="00E101EA">
        <w:trPr>
          <w:trHeight w:val="713"/>
        </w:trPr>
        <w:tc>
          <w:tcPr>
            <w:tcW w:w="1880"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注册职业资格</w:t>
            </w:r>
            <w:r>
              <w:rPr>
                <w:rFonts w:ascii="宋体" w:eastAsia="宋体" w:hAnsi="宋体" w:cs="Times New Roman"/>
                <w:color w:val="000000" w:themeColor="text1"/>
                <w:kern w:val="0"/>
                <w:szCs w:val="21"/>
              </w:rPr>
              <w:t xml:space="preserve"> </w:t>
            </w:r>
          </w:p>
        </w:tc>
        <w:tc>
          <w:tcPr>
            <w:tcW w:w="2011"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c>
          <w:tcPr>
            <w:tcW w:w="1921" w:type="dxa"/>
            <w:vAlign w:val="center"/>
          </w:tcPr>
          <w:p w:rsidR="00E101EA" w:rsidRDefault="00584E12">
            <w:pPr>
              <w:spacing w:line="360" w:lineRule="auto"/>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注册执业证号</w:t>
            </w:r>
            <w:r>
              <w:rPr>
                <w:rFonts w:ascii="宋体" w:eastAsia="宋体" w:hAnsi="宋体" w:cs="Times New Roman"/>
                <w:color w:val="000000" w:themeColor="text1"/>
                <w:kern w:val="0"/>
                <w:szCs w:val="21"/>
              </w:rPr>
              <w:t xml:space="preserve"> </w:t>
            </w:r>
          </w:p>
        </w:tc>
        <w:tc>
          <w:tcPr>
            <w:tcW w:w="2460" w:type="dxa"/>
            <w:vAlign w:val="center"/>
          </w:tcPr>
          <w:p w:rsidR="00E101EA" w:rsidRDefault="00E101EA">
            <w:pPr>
              <w:spacing w:line="360" w:lineRule="auto"/>
              <w:jc w:val="center"/>
              <w:rPr>
                <w:rFonts w:ascii="宋体" w:eastAsia="宋体" w:hAnsi="宋体" w:cs="Times New Roman"/>
                <w:color w:val="000000" w:themeColor="text1"/>
                <w:kern w:val="0"/>
                <w:szCs w:val="21"/>
              </w:rPr>
            </w:pPr>
          </w:p>
        </w:tc>
      </w:tr>
      <w:tr w:rsidR="00E101EA">
        <w:trPr>
          <w:trHeight w:val="1077"/>
        </w:trPr>
        <w:tc>
          <w:tcPr>
            <w:tcW w:w="8272" w:type="dxa"/>
            <w:gridSpan w:val="4"/>
            <w:vAlign w:val="center"/>
          </w:tcPr>
          <w:p w:rsidR="00E101EA" w:rsidRDefault="00584E12">
            <w:pPr>
              <w:spacing w:line="360" w:lineRule="auto"/>
              <w:jc w:val="left"/>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被授权人签字：</w:t>
            </w:r>
          </w:p>
        </w:tc>
      </w:tr>
    </w:tbl>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 xml:space="preserve"> </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授权单位（盖章）：</w:t>
      </w:r>
    </w:p>
    <w:p w:rsidR="00E101EA" w:rsidRDefault="00E101EA">
      <w:pPr>
        <w:spacing w:line="360" w:lineRule="auto"/>
        <w:ind w:firstLineChars="200" w:firstLine="420"/>
        <w:rPr>
          <w:rFonts w:ascii="宋体" w:eastAsia="宋体" w:hAnsi="宋体" w:cs="Times New Roman"/>
          <w:color w:val="000000" w:themeColor="text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法定代表人（签字）：</w:t>
      </w:r>
    </w:p>
    <w:p w:rsidR="00E101EA" w:rsidRDefault="00E101EA">
      <w:pPr>
        <w:spacing w:line="360" w:lineRule="auto"/>
        <w:rPr>
          <w:rFonts w:ascii="宋体" w:eastAsia="宋体" w:hAnsi="宋体" w:cs="Times New Roman"/>
          <w:color w:val="000000" w:themeColor="text1"/>
          <w:spacing w:val="21"/>
          <w:kern w:val="0"/>
          <w:szCs w:val="21"/>
        </w:rPr>
      </w:pPr>
    </w:p>
    <w:p w:rsidR="00E101EA" w:rsidRDefault="00584E12">
      <w:pPr>
        <w:spacing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授权日期：</w:t>
      </w:r>
      <w:r>
        <w:rPr>
          <w:rFonts w:ascii="宋体" w:eastAsia="宋体" w:hAnsi="宋体" w:cs="Times New Roman"/>
          <w:color w:val="000000" w:themeColor="text1"/>
          <w:spacing w:val="21"/>
          <w:kern w:val="0"/>
          <w:szCs w:val="21"/>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p>
    <w:p w:rsidR="00E101EA" w:rsidRDefault="00E101EA">
      <w:pPr>
        <w:spacing w:line="360" w:lineRule="auto"/>
        <w:ind w:firstLineChars="200" w:firstLine="560"/>
        <w:rPr>
          <w:rFonts w:ascii="宋体" w:eastAsia="宋体" w:hAnsi="宋体" w:cs="Times New Roman"/>
          <w:color w:val="000000" w:themeColor="text1"/>
          <w:kern w:val="0"/>
          <w:sz w:val="28"/>
          <w:szCs w:val="18"/>
        </w:rPr>
      </w:pPr>
    </w:p>
    <w:p w:rsidR="00E101EA" w:rsidRDefault="00584E12">
      <w:pPr>
        <w:spacing w:beforeLines="100" w:before="240" w:afterLines="100" w:after="240" w:line="360" w:lineRule="auto"/>
        <w:jc w:val="center"/>
        <w:rPr>
          <w:rFonts w:ascii="宋体" w:eastAsia="宋体" w:hAnsi="宋体" w:cs="Times New Roman"/>
          <w:b/>
          <w:color w:val="000000" w:themeColor="text1"/>
          <w:kern w:val="0"/>
          <w:sz w:val="32"/>
          <w:szCs w:val="32"/>
        </w:rPr>
      </w:pPr>
      <w:r>
        <w:rPr>
          <w:rFonts w:ascii="宋体" w:eastAsia="宋体" w:hAnsi="宋体" w:cs="Times New Roman"/>
          <w:b/>
          <w:color w:val="000000" w:themeColor="text1"/>
          <w:kern w:val="0"/>
          <w:sz w:val="44"/>
          <w:szCs w:val="44"/>
        </w:rPr>
        <w:br w:type="page"/>
      </w:r>
      <w:r>
        <w:rPr>
          <w:rFonts w:ascii="宋体" w:eastAsia="宋体" w:hAnsi="宋体" w:cs="Times New Roman"/>
          <w:b/>
          <w:color w:val="000000" w:themeColor="text1"/>
          <w:kern w:val="0"/>
          <w:sz w:val="32"/>
          <w:szCs w:val="32"/>
        </w:rPr>
        <w:lastRenderedPageBreak/>
        <w:t>工程质量终身责任承诺书</w:t>
      </w:r>
    </w:p>
    <w:p w:rsidR="00E101EA" w:rsidRDefault="00584E12">
      <w:pPr>
        <w:spacing w:beforeLines="150" w:before="360" w:line="360" w:lineRule="auto"/>
        <w:ind w:firstLineChars="200" w:firstLine="420"/>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受</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代表人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授权，担任</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工程项目的设计项目负责人，对该工程项目的设计工作实施组织管理。本人承诺严格依据国家有关法律法规及标准规范履行职责，并对设计使用年限内的工程质量承担相应终身责任。</w:t>
      </w:r>
    </w:p>
    <w:p w:rsidR="00E101EA" w:rsidRDefault="00E101EA">
      <w:pPr>
        <w:spacing w:line="360" w:lineRule="auto"/>
        <w:rPr>
          <w:rFonts w:ascii="宋体" w:eastAsia="宋体" w:hAnsi="宋体" w:cs="Times New Roman"/>
          <w:color w:val="000000" w:themeColor="text1"/>
          <w:kern w:val="0"/>
          <w:szCs w:val="21"/>
        </w:rPr>
      </w:pP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spacing w:val="30"/>
          <w:kern w:val="0"/>
          <w:szCs w:val="21"/>
        </w:rPr>
        <w:t>承诺人签字</w:t>
      </w:r>
      <w:r>
        <w:rPr>
          <w:rFonts w:ascii="宋体" w:eastAsia="宋体" w:hAnsi="宋体" w:cs="Times New Roman"/>
          <w:color w:val="000000" w:themeColor="text1"/>
          <w:kern w:val="0"/>
          <w:szCs w:val="21"/>
        </w:rPr>
        <w:t>：</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身</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份</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证</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号：</w:t>
      </w:r>
      <w:r>
        <w:rPr>
          <w:rFonts w:ascii="宋体" w:eastAsia="宋体" w:hAnsi="宋体" w:cs="Times New Roman"/>
          <w:color w:val="000000" w:themeColor="text1"/>
          <w:kern w:val="0"/>
          <w:szCs w:val="21"/>
        </w:rPr>
        <w:t xml:space="preserve"> </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注册执业资格：</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注册执业证号：</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签</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字</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期：</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p>
    <w:p w:rsidR="00E101EA" w:rsidRDefault="00E101EA">
      <w:pPr>
        <w:jc w:val="center"/>
        <w:rPr>
          <w:rFonts w:ascii="宋体" w:eastAsia="宋体" w:hAnsi="宋体" w:cs="Times New Roman"/>
          <w:b/>
          <w:color w:val="000000" w:themeColor="text1"/>
          <w:kern w:val="0"/>
          <w:sz w:val="32"/>
          <w:szCs w:val="32"/>
        </w:rPr>
      </w:pPr>
    </w:p>
    <w:p w:rsidR="00E101EA" w:rsidRDefault="00E101EA"/>
    <w:p w:rsidR="00E101EA" w:rsidRDefault="00E101EA">
      <w:pPr>
        <w:jc w:val="center"/>
        <w:rPr>
          <w:rFonts w:ascii="宋体" w:eastAsia="宋体" w:hAnsi="宋体" w:cs="Times New Roman"/>
          <w:b/>
          <w:color w:val="000000" w:themeColor="text1"/>
          <w:kern w:val="0"/>
          <w:sz w:val="32"/>
          <w:szCs w:val="32"/>
        </w:rPr>
      </w:pPr>
    </w:p>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E101EA">
      <w:pPr>
        <w:jc w:val="center"/>
        <w:rPr>
          <w:rFonts w:ascii="宋体" w:eastAsia="宋体" w:hAnsi="宋体" w:cs="Times New Roman"/>
          <w:b/>
          <w:color w:val="000000" w:themeColor="text1"/>
          <w:kern w:val="0"/>
          <w:sz w:val="32"/>
          <w:szCs w:val="32"/>
        </w:rPr>
      </w:pPr>
    </w:p>
    <w:p w:rsidR="00E101EA" w:rsidRDefault="00584E12">
      <w:pPr>
        <w:jc w:val="center"/>
        <w:rPr>
          <w:rFonts w:ascii="宋体" w:eastAsia="宋体" w:hAnsi="宋体" w:cs="Times New Roman"/>
          <w:b/>
          <w:color w:val="000000" w:themeColor="text1"/>
          <w:kern w:val="0"/>
          <w:sz w:val="32"/>
          <w:szCs w:val="32"/>
        </w:rPr>
      </w:pPr>
      <w:r>
        <w:rPr>
          <w:rFonts w:ascii="宋体" w:eastAsia="宋体" w:hAnsi="宋体" w:cs="Times New Roman"/>
          <w:b/>
          <w:color w:val="000000" w:themeColor="text1"/>
          <w:kern w:val="0"/>
          <w:sz w:val="32"/>
          <w:szCs w:val="32"/>
        </w:rPr>
        <w:t>法定代表人授权书</w:t>
      </w:r>
    </w:p>
    <w:p w:rsidR="00E101EA" w:rsidRDefault="00E101EA">
      <w:pPr>
        <w:spacing w:line="360" w:lineRule="auto"/>
        <w:rPr>
          <w:rFonts w:ascii="宋体" w:eastAsia="宋体" w:hAnsi="宋体" w:cs="Times New Roman"/>
          <w:color w:val="000000" w:themeColor="text1"/>
          <w:kern w:val="0"/>
          <w:sz w:val="24"/>
          <w:szCs w:val="24"/>
        </w:rPr>
      </w:pP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兹授权我单位</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担任</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rPr>
        <w:t>工程项目的施工项目负责人，对该工程项目的施工工作实施组织管理，依据国家有关法律法规及标准规范履行职责，对施工过程安全生产承担相应责任，并依法对设计使用年限内的工程质量承担相应终身责任。</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本授权书自授权之日起生效。</w:t>
      </w:r>
    </w:p>
    <w:p w:rsidR="00E101EA" w:rsidRDefault="00E101EA">
      <w:pPr>
        <w:rPr>
          <w:rFonts w:ascii="宋体" w:eastAsia="宋体" w:hAnsi="宋体" w:cs="Times New Roman"/>
          <w:color w:val="000000" w:themeColor="text1"/>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863"/>
        <w:gridCol w:w="2248"/>
        <w:gridCol w:w="2281"/>
      </w:tblGrid>
      <w:tr w:rsidR="00E101EA">
        <w:trPr>
          <w:trHeight w:val="482"/>
        </w:trPr>
        <w:tc>
          <w:tcPr>
            <w:tcW w:w="8522" w:type="dxa"/>
            <w:gridSpan w:val="4"/>
          </w:tcPr>
          <w:p w:rsidR="00E101EA" w:rsidRDefault="00584E12">
            <w:pPr>
              <w:rPr>
                <w:rFonts w:ascii="宋体" w:eastAsia="宋体" w:hAnsi="宋体" w:cs="Times New Roman"/>
                <w:color w:val="000000" w:themeColor="text1"/>
                <w:kern w:val="0"/>
                <w:szCs w:val="21"/>
              </w:rPr>
            </w:pPr>
            <w:r>
              <w:rPr>
                <w:rFonts w:ascii="宋体" w:eastAsia="宋体" w:hAnsi="宋体" w:cs="Times New Roman"/>
                <w:b/>
                <w:bCs/>
                <w:color w:val="000000" w:themeColor="text1"/>
                <w:kern w:val="0"/>
                <w:szCs w:val="21"/>
              </w:rPr>
              <w:t>被授权人基本情况</w:t>
            </w:r>
          </w:p>
        </w:tc>
      </w:tr>
      <w:tr w:rsidR="00E101EA">
        <w:trPr>
          <w:trHeight w:val="482"/>
        </w:trPr>
        <w:tc>
          <w:tcPr>
            <w:tcW w:w="2130"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姓名</w:t>
            </w:r>
          </w:p>
        </w:tc>
        <w:tc>
          <w:tcPr>
            <w:tcW w:w="1863" w:type="dxa"/>
            <w:vAlign w:val="center"/>
          </w:tcPr>
          <w:p w:rsidR="00E101EA" w:rsidRDefault="00E101EA">
            <w:pPr>
              <w:rPr>
                <w:rFonts w:ascii="宋体" w:eastAsia="宋体" w:hAnsi="宋体" w:cs="Times New Roman"/>
                <w:color w:val="000000" w:themeColor="text1"/>
                <w:kern w:val="0"/>
                <w:szCs w:val="21"/>
              </w:rPr>
            </w:pPr>
          </w:p>
        </w:tc>
        <w:tc>
          <w:tcPr>
            <w:tcW w:w="2248"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身份证号</w:t>
            </w:r>
          </w:p>
        </w:tc>
        <w:tc>
          <w:tcPr>
            <w:tcW w:w="2281" w:type="dxa"/>
            <w:vAlign w:val="center"/>
          </w:tcPr>
          <w:p w:rsidR="00E101EA" w:rsidRDefault="00E101EA">
            <w:pPr>
              <w:rPr>
                <w:rFonts w:ascii="宋体" w:eastAsia="宋体" w:hAnsi="宋体" w:cs="Times New Roman"/>
                <w:color w:val="000000" w:themeColor="text1"/>
                <w:kern w:val="0"/>
                <w:szCs w:val="21"/>
              </w:rPr>
            </w:pPr>
          </w:p>
        </w:tc>
      </w:tr>
      <w:tr w:rsidR="00E101EA">
        <w:trPr>
          <w:trHeight w:val="482"/>
        </w:trPr>
        <w:tc>
          <w:tcPr>
            <w:tcW w:w="2130"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注册职业资格</w:t>
            </w:r>
          </w:p>
        </w:tc>
        <w:tc>
          <w:tcPr>
            <w:tcW w:w="1863" w:type="dxa"/>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一级注册建造师</w:t>
            </w:r>
          </w:p>
        </w:tc>
        <w:tc>
          <w:tcPr>
            <w:tcW w:w="2248" w:type="dxa"/>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建造</w:t>
            </w:r>
            <w:proofErr w:type="gramStart"/>
            <w:r>
              <w:rPr>
                <w:rFonts w:ascii="宋体" w:eastAsia="宋体" w:hAnsi="宋体" w:cs="Times New Roman"/>
                <w:color w:val="000000" w:themeColor="text1"/>
                <w:kern w:val="0"/>
                <w:szCs w:val="21"/>
              </w:rPr>
              <w:t>师注册</w:t>
            </w:r>
            <w:proofErr w:type="gramEnd"/>
            <w:r>
              <w:rPr>
                <w:rFonts w:ascii="宋体" w:eastAsia="宋体" w:hAnsi="宋体" w:cs="Times New Roman"/>
                <w:color w:val="000000" w:themeColor="text1"/>
                <w:kern w:val="0"/>
                <w:szCs w:val="21"/>
              </w:rPr>
              <w:t>证书编号</w:t>
            </w:r>
          </w:p>
        </w:tc>
        <w:tc>
          <w:tcPr>
            <w:tcW w:w="2281" w:type="dxa"/>
            <w:vAlign w:val="center"/>
          </w:tcPr>
          <w:p w:rsidR="00E101EA" w:rsidRDefault="00E101EA">
            <w:pPr>
              <w:rPr>
                <w:rFonts w:ascii="宋体" w:eastAsia="宋体" w:hAnsi="宋体" w:cs="Times New Roman"/>
                <w:color w:val="000000" w:themeColor="text1"/>
                <w:kern w:val="0"/>
                <w:szCs w:val="21"/>
              </w:rPr>
            </w:pPr>
          </w:p>
        </w:tc>
      </w:tr>
      <w:tr w:rsidR="00E101EA">
        <w:trPr>
          <w:trHeight w:val="998"/>
        </w:trPr>
        <w:tc>
          <w:tcPr>
            <w:tcW w:w="8522" w:type="dxa"/>
            <w:gridSpan w:val="4"/>
            <w:vAlign w:val="center"/>
          </w:tcPr>
          <w:p w:rsidR="00E101EA" w:rsidRDefault="00584E12">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被授权人签字：</w:t>
            </w:r>
          </w:p>
        </w:tc>
      </w:tr>
    </w:tbl>
    <w:p w:rsidR="00E101EA" w:rsidRDefault="00E101EA">
      <w:pPr>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spacing w:val="21"/>
          <w:kern w:val="0"/>
          <w:szCs w:val="21"/>
        </w:rPr>
      </w:pP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spacing w:val="21"/>
          <w:kern w:val="0"/>
          <w:szCs w:val="21"/>
        </w:rPr>
        <w:t>授权单位（盖章）</w:t>
      </w:r>
      <w:r>
        <w:rPr>
          <w:rFonts w:ascii="宋体" w:eastAsia="宋体" w:hAnsi="宋体" w:cs="Times New Roman"/>
          <w:color w:val="000000" w:themeColor="text1"/>
          <w:kern w:val="0"/>
          <w:szCs w:val="21"/>
        </w:rPr>
        <w:t>：</w:t>
      </w:r>
    </w:p>
    <w:p w:rsidR="00E101EA" w:rsidRDefault="00E101EA">
      <w:pPr>
        <w:spacing w:line="360" w:lineRule="auto"/>
        <w:rPr>
          <w:rFonts w:ascii="宋体" w:eastAsia="宋体" w:hAnsi="宋体" w:cs="Times New Roman"/>
          <w:color w:val="000000" w:themeColor="text1"/>
          <w:kern w:val="0"/>
          <w:szCs w:val="21"/>
          <w:u w:val="single"/>
        </w:rPr>
      </w:pP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法定代表人（签字）：</w:t>
      </w:r>
    </w:p>
    <w:p w:rsidR="00E101EA" w:rsidRDefault="00E101EA">
      <w:pPr>
        <w:spacing w:line="360" w:lineRule="auto"/>
        <w:rPr>
          <w:rFonts w:ascii="宋体" w:eastAsia="宋体" w:hAnsi="宋体" w:cs="Times New Roman"/>
          <w:color w:val="000000" w:themeColor="text1"/>
          <w:spacing w:val="21"/>
          <w:kern w:val="0"/>
          <w:szCs w:val="21"/>
        </w:rPr>
      </w:pP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spacing w:val="21"/>
          <w:kern w:val="0"/>
          <w:szCs w:val="21"/>
        </w:rPr>
        <w:t>授权日期：</w:t>
      </w:r>
      <w:r>
        <w:rPr>
          <w:rFonts w:ascii="宋体" w:eastAsia="宋体" w:hAnsi="宋体" w:cs="Times New Roman"/>
          <w:color w:val="000000" w:themeColor="text1"/>
          <w:spacing w:val="21"/>
          <w:kern w:val="0"/>
          <w:szCs w:val="21"/>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p>
    <w:p w:rsidR="00E101EA" w:rsidRDefault="00E101EA">
      <w:pPr>
        <w:rPr>
          <w:rFonts w:ascii="宋体" w:eastAsia="宋体" w:hAnsi="宋体" w:cs="Times New Roman"/>
          <w:color w:val="000000" w:themeColor="text1"/>
          <w:kern w:val="0"/>
          <w:szCs w:val="21"/>
        </w:rPr>
      </w:pPr>
    </w:p>
    <w:p w:rsidR="00E101EA" w:rsidRDefault="00584E12">
      <w:pPr>
        <w:jc w:val="center"/>
        <w:rPr>
          <w:rFonts w:ascii="宋体" w:eastAsia="宋体" w:hAnsi="宋体" w:cs="Times New Roman"/>
          <w:b/>
          <w:color w:val="000000" w:themeColor="text1"/>
          <w:kern w:val="0"/>
          <w:sz w:val="32"/>
          <w:szCs w:val="32"/>
        </w:rPr>
      </w:pPr>
      <w:r>
        <w:rPr>
          <w:rFonts w:ascii="宋体" w:eastAsia="宋体" w:hAnsi="宋体" w:cs="Times New Roman"/>
          <w:b/>
          <w:color w:val="000000" w:themeColor="text1"/>
          <w:kern w:val="0"/>
          <w:sz w:val="32"/>
          <w:szCs w:val="32"/>
        </w:rPr>
        <w:br w:type="page"/>
      </w:r>
      <w:r>
        <w:rPr>
          <w:rFonts w:ascii="宋体" w:eastAsia="宋体" w:hAnsi="宋体" w:cs="Times New Roman"/>
          <w:b/>
          <w:color w:val="000000" w:themeColor="text1"/>
          <w:kern w:val="0"/>
          <w:sz w:val="32"/>
          <w:szCs w:val="32"/>
        </w:rPr>
        <w:lastRenderedPageBreak/>
        <w:t>工程质量终身责任承诺书</w:t>
      </w:r>
    </w:p>
    <w:p w:rsidR="00E101EA" w:rsidRDefault="00E101EA">
      <w:pPr>
        <w:rPr>
          <w:rFonts w:ascii="宋体" w:eastAsia="宋体" w:hAnsi="宋体" w:cs="Times New Roman"/>
          <w:color w:val="000000" w:themeColor="text1"/>
          <w:kern w:val="0"/>
          <w:sz w:val="24"/>
          <w:szCs w:val="24"/>
        </w:rPr>
      </w:pPr>
    </w:p>
    <w:p w:rsidR="00E101EA" w:rsidRDefault="00584E12">
      <w:pPr>
        <w:spacing w:line="360" w:lineRule="auto"/>
        <w:ind w:firstLineChars="200" w:firstLine="420"/>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本人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受</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rPr>
        <w:t>单位名称）法定代表人</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授权，担任</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u w:val="single"/>
        </w:rPr>
        <w:t>勘察设计施工总承包（</w:t>
      </w:r>
      <w:r>
        <w:rPr>
          <w:rFonts w:ascii="宋体" w:eastAsia="宋体" w:hAnsi="宋体" w:cs="Times New Roman"/>
          <w:color w:val="000000" w:themeColor="text1"/>
          <w:kern w:val="0"/>
          <w:szCs w:val="21"/>
          <w:u w:val="single"/>
        </w:rPr>
        <w:t>EPC</w:t>
      </w:r>
      <w:r>
        <w:rPr>
          <w:rFonts w:ascii="宋体" w:eastAsia="宋体" w:hAnsi="宋体" w:cs="Times New Roman"/>
          <w:color w:val="000000" w:themeColor="text1"/>
          <w:kern w:val="0"/>
          <w:szCs w:val="21"/>
          <w:u w:val="single"/>
        </w:rPr>
        <w:t>）</w:t>
      </w:r>
      <w:r>
        <w:rPr>
          <w:rFonts w:ascii="宋体" w:eastAsia="宋体" w:hAnsi="宋体" w:cs="Times New Roman"/>
          <w:color w:val="000000" w:themeColor="text1"/>
          <w:kern w:val="0"/>
          <w:szCs w:val="21"/>
          <w:u w:val="single"/>
        </w:rPr>
        <w:t xml:space="preserve"> </w:t>
      </w:r>
      <w:r>
        <w:rPr>
          <w:rFonts w:ascii="宋体" w:eastAsia="宋体" w:hAnsi="宋体" w:cs="Times New Roman"/>
          <w:color w:val="000000" w:themeColor="text1"/>
          <w:kern w:val="0"/>
          <w:szCs w:val="21"/>
        </w:rPr>
        <w:t>工程项目的施工项目负责人，对该工程项目的施工工作实施组织管理。本人承诺严格依据国家有关法律法规及标准规范履行职责，对施工过程安全生产承担相应责任，并对设计使用年限内的工程质量承担相应终身责任。</w:t>
      </w: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spacing w:val="30"/>
          <w:kern w:val="0"/>
          <w:szCs w:val="21"/>
        </w:rPr>
        <w:t>承诺人签字</w:t>
      </w:r>
      <w:r>
        <w:rPr>
          <w:rFonts w:ascii="宋体" w:eastAsia="宋体" w:hAnsi="宋体" w:cs="Times New Roman"/>
          <w:color w:val="000000" w:themeColor="text1"/>
          <w:kern w:val="0"/>
          <w:szCs w:val="21"/>
        </w:rPr>
        <w:t>：</w:t>
      </w: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spacing w:val="28"/>
          <w:kern w:val="0"/>
          <w:szCs w:val="21"/>
        </w:rPr>
        <w:t>身份证号</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注册执业资格：</w:t>
      </w:r>
      <w:r>
        <w:rPr>
          <w:rFonts w:ascii="宋体" w:eastAsia="宋体" w:hAnsi="宋体" w:cs="Times New Roman"/>
          <w:color w:val="000000" w:themeColor="text1"/>
          <w:kern w:val="0"/>
          <w:szCs w:val="21"/>
        </w:rPr>
        <w:t xml:space="preserve"> </w:t>
      </w:r>
    </w:p>
    <w:p w:rsidR="00E101EA" w:rsidRDefault="00584E12">
      <w:pPr>
        <w:spacing w:line="360" w:lineRule="auto"/>
        <w:rPr>
          <w:rFonts w:ascii="宋体" w:eastAsia="宋体" w:hAnsi="宋体" w:cs="Times New Roman"/>
          <w:color w:val="000000" w:themeColor="text1"/>
          <w:kern w:val="0"/>
          <w:szCs w:val="21"/>
          <w:u w:val="single"/>
        </w:rPr>
      </w:pPr>
      <w:r>
        <w:rPr>
          <w:rFonts w:ascii="宋体" w:eastAsia="宋体" w:hAnsi="宋体" w:cs="Times New Roman"/>
          <w:color w:val="000000" w:themeColor="text1"/>
          <w:kern w:val="0"/>
          <w:szCs w:val="21"/>
        </w:rPr>
        <w:t>注册执业证号：</w:t>
      </w:r>
      <w:r>
        <w:rPr>
          <w:rFonts w:ascii="宋体" w:eastAsia="宋体" w:hAnsi="宋体" w:cs="Times New Roman"/>
          <w:color w:val="000000" w:themeColor="text1"/>
          <w:kern w:val="0"/>
          <w:szCs w:val="21"/>
        </w:rPr>
        <w:t xml:space="preserve">  </w:t>
      </w:r>
    </w:p>
    <w:p w:rsidR="00E101EA" w:rsidRDefault="00584E12">
      <w:pPr>
        <w:spacing w:line="360" w:lineRule="auto"/>
        <w:rPr>
          <w:rFonts w:ascii="宋体" w:eastAsia="宋体" w:hAnsi="宋体" w:cs="Times New Roman"/>
          <w:color w:val="000000" w:themeColor="text1"/>
          <w:kern w:val="0"/>
          <w:szCs w:val="21"/>
        </w:rPr>
      </w:pPr>
      <w:r>
        <w:rPr>
          <w:rFonts w:ascii="宋体" w:eastAsia="宋体" w:hAnsi="宋体" w:cs="Times New Roman"/>
          <w:color w:val="000000" w:themeColor="text1"/>
          <w:spacing w:val="28"/>
          <w:kern w:val="0"/>
          <w:szCs w:val="21"/>
        </w:rPr>
        <w:t>签字日期</w:t>
      </w:r>
      <w:r>
        <w:rPr>
          <w:rFonts w:ascii="宋体" w:eastAsia="宋体" w:hAnsi="宋体" w:cs="Times New Roman"/>
          <w:color w:val="000000" w:themeColor="text1"/>
          <w:kern w:val="0"/>
          <w:szCs w:val="21"/>
        </w:rPr>
        <w:t>：</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年</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月</w:t>
      </w:r>
      <w:r>
        <w:rPr>
          <w:rFonts w:ascii="宋体" w:eastAsia="宋体" w:hAnsi="宋体" w:cs="Times New Roman"/>
          <w:color w:val="000000" w:themeColor="text1"/>
          <w:kern w:val="0"/>
          <w:szCs w:val="21"/>
        </w:rPr>
        <w:t xml:space="preserve">     </w:t>
      </w:r>
      <w:r>
        <w:rPr>
          <w:rFonts w:ascii="宋体" w:eastAsia="宋体" w:hAnsi="宋体" w:cs="Times New Roman"/>
          <w:color w:val="000000" w:themeColor="text1"/>
          <w:kern w:val="0"/>
          <w:szCs w:val="21"/>
        </w:rPr>
        <w:t>日</w:t>
      </w: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bookmarkEnd w:id="1493"/>
    <w:bookmarkEnd w:id="1494"/>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rPr>
          <w:rFonts w:ascii="宋体" w:eastAsia="宋体" w:hAnsi="宋体" w:cs="Times New Roman"/>
          <w:color w:val="000000" w:themeColor="text1"/>
          <w:kern w:val="0"/>
          <w:szCs w:val="18"/>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E101EA">
      <w:pPr>
        <w:spacing w:line="360" w:lineRule="auto"/>
        <w:rPr>
          <w:rFonts w:ascii="宋体" w:eastAsia="宋体" w:hAnsi="宋体" w:cs="Times New Roman"/>
          <w:color w:val="000000" w:themeColor="text1"/>
          <w:kern w:val="0"/>
          <w:szCs w:val="21"/>
        </w:rPr>
      </w:pPr>
    </w:p>
    <w:p w:rsidR="00E101EA" w:rsidRDefault="00584E12">
      <w:pPr>
        <w:outlineLvl w:val="1"/>
        <w:rPr>
          <w:rFonts w:ascii="宋体" w:eastAsia="宋体" w:hAnsi="宋体" w:cs="Times New Roman"/>
          <w:b/>
          <w:color w:val="000000" w:themeColor="text1"/>
          <w:kern w:val="0"/>
          <w:sz w:val="24"/>
          <w:szCs w:val="24"/>
        </w:rPr>
      </w:pPr>
      <w:bookmarkStart w:id="1495" w:name="_Toc52183929"/>
      <w:bookmarkStart w:id="1496" w:name="_Toc140222701"/>
      <w:bookmarkStart w:id="1497" w:name="_Toc6177"/>
      <w:r>
        <w:rPr>
          <w:rFonts w:ascii="宋体" w:eastAsia="宋体" w:hAnsi="宋体" w:cs="Times New Roman"/>
          <w:b/>
          <w:color w:val="000000" w:themeColor="text1"/>
          <w:kern w:val="0"/>
          <w:sz w:val="24"/>
          <w:szCs w:val="24"/>
        </w:rPr>
        <w:lastRenderedPageBreak/>
        <w:t>附件</w:t>
      </w:r>
      <w:r>
        <w:rPr>
          <w:rFonts w:ascii="宋体" w:eastAsia="宋体" w:hAnsi="宋体" w:cs="Times New Roman" w:hint="eastAsia"/>
          <w:b/>
          <w:color w:val="000000" w:themeColor="text1"/>
          <w:kern w:val="0"/>
          <w:sz w:val="24"/>
          <w:szCs w:val="24"/>
        </w:rPr>
        <w:t>七</w:t>
      </w:r>
      <w:r>
        <w:rPr>
          <w:rFonts w:ascii="宋体" w:eastAsia="宋体" w:hAnsi="宋体" w:cs="Times New Roman"/>
          <w:b/>
          <w:color w:val="000000" w:themeColor="text1"/>
          <w:kern w:val="0"/>
          <w:sz w:val="24"/>
          <w:szCs w:val="24"/>
        </w:rPr>
        <w:t>：项目管理机构配备表</w:t>
      </w:r>
      <w:bookmarkEnd w:id="1495"/>
      <w:bookmarkEnd w:id="1496"/>
      <w:bookmarkEnd w:id="1497"/>
    </w:p>
    <w:p w:rsidR="00E101EA" w:rsidRDefault="00E101EA">
      <w:pPr>
        <w:pStyle w:val="24"/>
        <w:ind w:leftChars="0" w:left="0" w:firstLineChars="0" w:firstLine="0"/>
      </w:pPr>
    </w:p>
    <w:p w:rsidR="00E101EA" w:rsidRDefault="00E101EA">
      <w:pPr>
        <w:pStyle w:val="24"/>
      </w:pPr>
    </w:p>
    <w:p w:rsidR="00E101EA" w:rsidRDefault="00584E12">
      <w:pPr>
        <w:autoSpaceDE w:val="0"/>
        <w:autoSpaceDN w:val="0"/>
        <w:adjustRightInd w:val="0"/>
        <w:jc w:val="center"/>
        <w:rPr>
          <w:rFonts w:ascii="宋体" w:eastAsia="宋体" w:hAnsi="宋体" w:cs="Times New Roman"/>
          <w:b/>
          <w:bCs/>
          <w:color w:val="000000" w:themeColor="text1"/>
          <w:sz w:val="28"/>
          <w:szCs w:val="28"/>
        </w:rPr>
      </w:pPr>
      <w:r>
        <w:rPr>
          <w:rFonts w:ascii="宋体" w:eastAsia="宋体" w:hAnsi="宋体" w:hint="eastAsia"/>
          <w:b/>
          <w:bCs/>
          <w:color w:val="000000" w:themeColor="text1"/>
          <w:sz w:val="28"/>
          <w:szCs w:val="28"/>
        </w:rPr>
        <w:t>项目管理机构配备情况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369"/>
        <w:gridCol w:w="1219"/>
        <w:gridCol w:w="2743"/>
        <w:gridCol w:w="2677"/>
        <w:gridCol w:w="1128"/>
      </w:tblGrid>
      <w:tr w:rsidR="00E101EA">
        <w:trPr>
          <w:trHeight w:val="36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b/>
                <w:bCs/>
                <w:color w:val="000000" w:themeColor="text1"/>
                <w:sz w:val="24"/>
                <w:szCs w:val="24"/>
              </w:rPr>
            </w:pPr>
            <w:r>
              <w:rPr>
                <w:rFonts w:ascii="宋体" w:hAnsi="宋体" w:hint="eastAsia"/>
                <w:b/>
                <w:bCs/>
                <w:color w:val="000000" w:themeColor="text1"/>
                <w:sz w:val="24"/>
                <w:szCs w:val="24"/>
              </w:rPr>
              <w:t>勘察人员配备情况</w:t>
            </w:r>
          </w:p>
        </w:tc>
      </w:tr>
      <w:tr w:rsidR="00E101EA">
        <w:trPr>
          <w:trHeight w:val="943"/>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序号</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职务</w:t>
            </w: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姓名</w:t>
            </w: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注册证书或岗位证书及编号（如有）</w:t>
            </w: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职称及职称证书编号（如有）</w:t>
            </w: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备注</w:t>
            </w:r>
          </w:p>
        </w:tc>
      </w:tr>
      <w:tr w:rsidR="00E101EA">
        <w:trPr>
          <w:trHeight w:val="36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1</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6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2</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6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42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b/>
                <w:bCs/>
                <w:color w:val="000000" w:themeColor="text1"/>
                <w:sz w:val="24"/>
                <w:szCs w:val="24"/>
              </w:rPr>
            </w:pPr>
            <w:r>
              <w:rPr>
                <w:rFonts w:ascii="宋体" w:hAnsi="宋体" w:hint="eastAsia"/>
                <w:b/>
                <w:bCs/>
                <w:color w:val="000000" w:themeColor="text1"/>
                <w:sz w:val="24"/>
                <w:szCs w:val="24"/>
              </w:rPr>
              <w:t>设计人员配备情况</w:t>
            </w:r>
          </w:p>
        </w:tc>
      </w:tr>
      <w:tr w:rsidR="00E101EA">
        <w:trPr>
          <w:trHeight w:val="630"/>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序号</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职务</w:t>
            </w: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姓名</w:t>
            </w: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注册证书或岗位证书及编号（如有）</w:t>
            </w: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职称及职称证书编号</w:t>
            </w:r>
          </w:p>
          <w:p w:rsidR="00E101EA" w:rsidRDefault="00584E12">
            <w:pPr>
              <w:pStyle w:val="afff9"/>
              <w:rPr>
                <w:rFonts w:ascii="宋体" w:hAnsi="宋体"/>
                <w:color w:val="000000" w:themeColor="text1"/>
              </w:rPr>
            </w:pPr>
            <w:r>
              <w:rPr>
                <w:rFonts w:ascii="宋体" w:hAnsi="宋体" w:hint="eastAsia"/>
                <w:color w:val="000000" w:themeColor="text1"/>
              </w:rPr>
              <w:t>（如有）</w:t>
            </w: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备注</w:t>
            </w:r>
          </w:p>
        </w:tc>
      </w:tr>
      <w:tr w:rsidR="00E101EA">
        <w:trPr>
          <w:trHeight w:val="370"/>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1</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7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2</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7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s="Times New Roman"/>
                <w:color w:val="000000" w:themeColor="text1"/>
              </w:rPr>
              <w:t>3</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bCs/>
                <w:color w:val="000000" w:themeColor="text1"/>
                <w:kern w:val="2"/>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89"/>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s="Times New Roman"/>
                <w:color w:val="000000" w:themeColor="text1"/>
              </w:rPr>
              <w:t>…</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403"/>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b/>
                <w:bCs/>
                <w:color w:val="000000" w:themeColor="text1"/>
                <w:sz w:val="24"/>
                <w:szCs w:val="24"/>
              </w:rPr>
            </w:pPr>
            <w:r>
              <w:rPr>
                <w:rFonts w:ascii="宋体" w:hAnsi="宋体" w:hint="eastAsia"/>
                <w:b/>
                <w:bCs/>
                <w:color w:val="000000" w:themeColor="text1"/>
                <w:sz w:val="24"/>
                <w:szCs w:val="24"/>
              </w:rPr>
              <w:t>施工人员配备情况</w:t>
            </w:r>
          </w:p>
        </w:tc>
      </w:tr>
      <w:tr w:rsidR="00E101EA">
        <w:trPr>
          <w:trHeight w:val="630"/>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序号</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职务</w:t>
            </w: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姓名</w:t>
            </w: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注册证书或岗位证书及编号（如有）</w:t>
            </w: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职称及职称证书编号（如有）</w:t>
            </w: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hint="eastAsia"/>
                <w:color w:val="000000" w:themeColor="text1"/>
              </w:rPr>
              <w:t>备注</w:t>
            </w:r>
          </w:p>
        </w:tc>
      </w:tr>
      <w:tr w:rsidR="00E101EA">
        <w:trPr>
          <w:trHeight w:val="385"/>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1</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90"/>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2</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9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3</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r w:rsidR="00E101EA">
        <w:trPr>
          <w:trHeight w:val="397"/>
          <w:jc w:val="center"/>
        </w:trPr>
        <w:tc>
          <w:tcPr>
            <w:tcW w:w="310" w:type="pct"/>
            <w:tcBorders>
              <w:top w:val="single" w:sz="4" w:space="0" w:color="auto"/>
              <w:left w:val="single" w:sz="4" w:space="0" w:color="auto"/>
              <w:bottom w:val="single" w:sz="4" w:space="0" w:color="auto"/>
              <w:right w:val="single" w:sz="4" w:space="0" w:color="auto"/>
            </w:tcBorders>
            <w:vAlign w:val="center"/>
          </w:tcPr>
          <w:p w:rsidR="00E101EA" w:rsidRDefault="00584E12">
            <w:pPr>
              <w:pStyle w:val="afff9"/>
              <w:rPr>
                <w:rFonts w:ascii="宋体" w:hAnsi="宋体"/>
                <w:color w:val="000000" w:themeColor="text1"/>
              </w:rPr>
            </w:pPr>
            <w:r>
              <w:rPr>
                <w:rFonts w:ascii="宋体" w:hAnsi="宋体"/>
                <w:color w:val="000000" w:themeColor="text1"/>
              </w:rPr>
              <w:t>…</w:t>
            </w:r>
          </w:p>
        </w:tc>
        <w:tc>
          <w:tcPr>
            <w:tcW w:w="703"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626"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408"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1374"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c>
          <w:tcPr>
            <w:tcW w:w="579" w:type="pct"/>
            <w:tcBorders>
              <w:top w:val="single" w:sz="4" w:space="0" w:color="auto"/>
              <w:left w:val="single" w:sz="4" w:space="0" w:color="auto"/>
              <w:bottom w:val="single" w:sz="4" w:space="0" w:color="auto"/>
              <w:right w:val="single" w:sz="4" w:space="0" w:color="auto"/>
            </w:tcBorders>
            <w:vAlign w:val="center"/>
          </w:tcPr>
          <w:p w:rsidR="00E101EA" w:rsidRDefault="00E101EA">
            <w:pPr>
              <w:pStyle w:val="afff9"/>
              <w:rPr>
                <w:rFonts w:ascii="宋体" w:hAnsi="宋体"/>
                <w:color w:val="000000" w:themeColor="text1"/>
              </w:rPr>
            </w:pPr>
          </w:p>
        </w:tc>
      </w:tr>
    </w:tbl>
    <w:p w:rsidR="00E101EA" w:rsidRDefault="00E101EA">
      <w:pPr>
        <w:rPr>
          <w:rFonts w:ascii="宋体" w:eastAsia="宋体" w:hAnsi="宋体" w:cs="Times New Roman"/>
          <w:b/>
          <w:color w:val="000000" w:themeColor="text1"/>
          <w:kern w:val="0"/>
          <w:sz w:val="24"/>
          <w:szCs w:val="24"/>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584E12">
      <w:pPr>
        <w:outlineLvl w:val="1"/>
        <w:rPr>
          <w:rFonts w:ascii="宋体" w:eastAsia="宋体" w:hAnsi="宋体" w:cs="Times New Roman"/>
          <w:b/>
          <w:color w:val="000000" w:themeColor="text1"/>
          <w:kern w:val="0"/>
          <w:sz w:val="24"/>
          <w:szCs w:val="24"/>
        </w:rPr>
      </w:pPr>
      <w:bookmarkStart w:id="1498" w:name="_Toc140222703"/>
      <w:bookmarkStart w:id="1499" w:name="_Toc52183931"/>
      <w:bookmarkStart w:id="1500" w:name="_Toc14691"/>
      <w:r>
        <w:rPr>
          <w:rFonts w:ascii="宋体" w:eastAsia="宋体" w:hAnsi="宋体" w:cs="Times New Roman"/>
          <w:b/>
          <w:color w:val="000000" w:themeColor="text1"/>
          <w:kern w:val="0"/>
          <w:sz w:val="24"/>
          <w:szCs w:val="24"/>
        </w:rPr>
        <w:lastRenderedPageBreak/>
        <w:t>附件八：设计任务书</w:t>
      </w:r>
      <w:bookmarkEnd w:id="1498"/>
      <w:bookmarkEnd w:id="1499"/>
      <w:r>
        <w:rPr>
          <w:rFonts w:ascii="宋体" w:eastAsia="宋体" w:hAnsi="宋体" w:cs="Times New Roman" w:hint="eastAsia"/>
          <w:b/>
          <w:color w:val="000000" w:themeColor="text1"/>
          <w:kern w:val="0"/>
          <w:sz w:val="24"/>
          <w:szCs w:val="24"/>
        </w:rPr>
        <w:t>（详见招标文件）</w:t>
      </w:r>
      <w:bookmarkEnd w:id="1500"/>
    </w:p>
    <w:p w:rsidR="00E101EA" w:rsidRDefault="00E101EA">
      <w:pPr>
        <w:adjustRightInd w:val="0"/>
        <w:snapToGrid w:val="0"/>
        <w:spacing w:line="360" w:lineRule="auto"/>
        <w:jc w:val="center"/>
        <w:rPr>
          <w:rFonts w:ascii="宋体" w:eastAsia="宋体" w:hAnsi="宋体"/>
          <w:b/>
          <w:snapToGrid w:val="0"/>
          <w:color w:val="000000"/>
          <w:szCs w:val="21"/>
        </w:rPr>
      </w:pPr>
      <w:bookmarkStart w:id="1501" w:name="_Toc46407548"/>
      <w:bookmarkStart w:id="1502" w:name="_Toc45880358"/>
      <w:bookmarkStart w:id="1503" w:name="_Toc18597"/>
      <w:bookmarkStart w:id="1504" w:name="_Hlk104972033"/>
    </w:p>
    <w:p w:rsidR="00E101EA" w:rsidRDefault="00E101EA">
      <w:pPr>
        <w:adjustRightInd w:val="0"/>
        <w:snapToGrid w:val="0"/>
        <w:spacing w:line="360" w:lineRule="auto"/>
        <w:jc w:val="center"/>
        <w:rPr>
          <w:rFonts w:ascii="宋体" w:eastAsia="宋体" w:hAnsi="宋体"/>
          <w:b/>
          <w:snapToGrid w:val="0"/>
          <w:color w:val="000000"/>
          <w:szCs w:val="21"/>
        </w:rPr>
      </w:pPr>
    </w:p>
    <w:bookmarkEnd w:id="1501"/>
    <w:bookmarkEnd w:id="1502"/>
    <w:p w:rsidR="00E101EA" w:rsidRDefault="00E101EA">
      <w:pPr>
        <w:widowControl/>
        <w:jc w:val="center"/>
        <w:rPr>
          <w:rFonts w:ascii="宋体" w:eastAsia="宋体" w:hAnsi="宋体"/>
          <w:b/>
          <w:bCs/>
          <w:color w:val="000000" w:themeColor="text1"/>
          <w:sz w:val="28"/>
          <w:szCs w:val="28"/>
        </w:rPr>
      </w:pPr>
    </w:p>
    <w:p w:rsidR="00E101EA" w:rsidRDefault="00584E12">
      <w:pPr>
        <w:outlineLvl w:val="1"/>
        <w:rPr>
          <w:rFonts w:ascii="宋体" w:eastAsia="宋体" w:hAnsi="宋体" w:cs="Times New Roman"/>
          <w:b/>
          <w:color w:val="000000" w:themeColor="text1"/>
          <w:kern w:val="0"/>
          <w:sz w:val="24"/>
          <w:szCs w:val="24"/>
        </w:rPr>
      </w:pPr>
      <w:bookmarkStart w:id="1505" w:name="_Toc140222704"/>
      <w:bookmarkStart w:id="1506" w:name="_Toc20717"/>
      <w:bookmarkStart w:id="1507" w:name="_Toc52183932"/>
      <w:bookmarkStart w:id="1508" w:name="_Hlk11519655"/>
      <w:bookmarkEnd w:id="1503"/>
      <w:bookmarkEnd w:id="1504"/>
      <w:r>
        <w:rPr>
          <w:rFonts w:ascii="宋体" w:eastAsia="宋体" w:hAnsi="宋体" w:cs="Times New Roman"/>
          <w:b/>
          <w:color w:val="000000" w:themeColor="text1"/>
          <w:kern w:val="0"/>
          <w:sz w:val="24"/>
          <w:szCs w:val="24"/>
        </w:rPr>
        <w:t>附件九：造价控制方案</w:t>
      </w:r>
      <w:bookmarkEnd w:id="1505"/>
      <w:bookmarkEnd w:id="1506"/>
      <w:bookmarkEnd w:id="1507"/>
    </w:p>
    <w:p w:rsidR="00E101EA" w:rsidRDefault="00E101EA">
      <w:pPr>
        <w:spacing w:line="252" w:lineRule="auto"/>
        <w:jc w:val="center"/>
        <w:rPr>
          <w:rFonts w:ascii="宋体" w:eastAsia="宋体" w:hAnsi="宋体" w:cs="Times New Roman"/>
          <w:bCs/>
          <w:color w:val="000000" w:themeColor="text1"/>
          <w:kern w:val="0"/>
          <w:sz w:val="36"/>
          <w:szCs w:val="36"/>
        </w:rPr>
      </w:pPr>
    </w:p>
    <w:p w:rsidR="00E101EA" w:rsidRDefault="00584E12">
      <w:pPr>
        <w:autoSpaceDE w:val="0"/>
        <w:autoSpaceDN w:val="0"/>
        <w:adjustRightInd w:val="0"/>
        <w:spacing w:line="360" w:lineRule="auto"/>
        <w:ind w:firstLineChars="300" w:firstLine="723"/>
        <w:rPr>
          <w:rFonts w:ascii="宋体" w:eastAsia="宋体" w:hAnsi="宋体" w:cs="Times New Roman"/>
          <w:b/>
          <w:bCs/>
          <w:color w:val="000000" w:themeColor="text1"/>
          <w:kern w:val="0"/>
          <w:sz w:val="24"/>
          <w:szCs w:val="24"/>
        </w:rPr>
      </w:pPr>
      <w:r>
        <w:rPr>
          <w:rFonts w:ascii="宋体" w:eastAsia="宋体" w:hAnsi="宋体" w:cs="Times New Roman"/>
          <w:b/>
          <w:bCs/>
          <w:color w:val="000000" w:themeColor="text1"/>
          <w:kern w:val="0"/>
          <w:sz w:val="24"/>
          <w:szCs w:val="24"/>
        </w:rPr>
        <w:t>（一）全过程工程造价控制的总体组织原则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、全过程工程控制的基本原则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建设项目全过程工程造价控制的总体组织原则是全过程投资控制的基础和核心。对建设项目全过程投资进行管理和控制同时，必须遵循以下基本原则：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）全面控制原则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全面控制包括全员控制和全过程控制。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）目标管理原则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3</w:t>
      </w:r>
      <w:r>
        <w:rPr>
          <w:rFonts w:ascii="宋体" w:eastAsia="宋体" w:hAnsi="宋体" w:cs="Times New Roman"/>
          <w:color w:val="000000" w:themeColor="text1"/>
          <w:kern w:val="0"/>
          <w:sz w:val="24"/>
          <w:szCs w:val="24"/>
        </w:rPr>
        <w:t>）技术管理与经济管理相结合的原则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4</w:t>
      </w:r>
      <w:r>
        <w:rPr>
          <w:rFonts w:ascii="宋体" w:eastAsia="宋体" w:hAnsi="宋体" w:cs="Times New Roman"/>
          <w:color w:val="000000" w:themeColor="text1"/>
          <w:kern w:val="0"/>
          <w:sz w:val="24"/>
          <w:szCs w:val="24"/>
        </w:rPr>
        <w:t>）责、权、利相结合的原则</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、全过程投资控制管理的有效途径</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建设工程项目工程造价管理的方法有很多，结合该项目特征，则可以从</w:t>
      </w: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科学制定各阶段造价控制目标，合理控制成本</w:t>
      </w: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两方面着手，确保项目建设目标的实现。</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）实行项目投资成本控制目标管理</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）设计方案论证及限额设计进行投资控制</w:t>
      </w:r>
    </w:p>
    <w:p w:rsidR="00E101EA" w:rsidRDefault="00584E12">
      <w:pPr>
        <w:autoSpaceDE w:val="0"/>
        <w:autoSpaceDN w:val="0"/>
        <w:adjustRightInd w:val="0"/>
        <w:spacing w:line="360" w:lineRule="auto"/>
        <w:ind w:leftChars="200" w:left="420" w:firstLineChars="250" w:firstLine="60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Times New Roman"/>
          <w:color w:val="000000" w:themeColor="text1"/>
          <w:kern w:val="0"/>
          <w:sz w:val="24"/>
          <w:szCs w:val="24"/>
        </w:rPr>
        <w:t>建设工程项目实施前，应遵循方案先行的原则。</w:t>
      </w:r>
    </w:p>
    <w:p w:rsidR="00E101EA" w:rsidRDefault="00584E12">
      <w:pPr>
        <w:autoSpaceDE w:val="0"/>
        <w:autoSpaceDN w:val="0"/>
        <w:adjustRightInd w:val="0"/>
        <w:spacing w:line="360" w:lineRule="auto"/>
        <w:ind w:leftChars="200" w:left="420" w:firstLineChars="250" w:firstLine="60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Times New Roman"/>
          <w:color w:val="000000" w:themeColor="text1"/>
          <w:kern w:val="0"/>
          <w:sz w:val="24"/>
          <w:szCs w:val="24"/>
        </w:rPr>
        <w:t>限额设计必须贯穿于设计的各个阶段，实现投资纵向控制。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3</w:t>
      </w:r>
      <w:r>
        <w:rPr>
          <w:rFonts w:ascii="宋体" w:eastAsia="宋体" w:hAnsi="宋体" w:cs="Times New Roman"/>
          <w:color w:val="000000" w:themeColor="text1"/>
          <w:kern w:val="0"/>
          <w:sz w:val="24"/>
          <w:szCs w:val="24"/>
        </w:rPr>
        <w:t>）制订和完善招投标管理制度，招标文件编制的内容合法、规范、严谨、完整</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4</w:t>
      </w:r>
      <w:r>
        <w:rPr>
          <w:rFonts w:ascii="宋体" w:eastAsia="宋体" w:hAnsi="宋体" w:cs="Times New Roman"/>
          <w:color w:val="000000" w:themeColor="text1"/>
          <w:kern w:val="0"/>
          <w:sz w:val="24"/>
          <w:szCs w:val="24"/>
        </w:rPr>
        <w:t>）科学、合理编制招标工程量清单及招标控制价</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5</w:t>
      </w:r>
      <w:r>
        <w:rPr>
          <w:rFonts w:ascii="宋体" w:eastAsia="宋体" w:hAnsi="宋体" w:cs="Times New Roman"/>
          <w:color w:val="000000" w:themeColor="text1"/>
          <w:kern w:val="0"/>
          <w:sz w:val="24"/>
          <w:szCs w:val="24"/>
        </w:rPr>
        <w:t>）强化工程项目合同管理</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6</w:t>
      </w:r>
      <w:r>
        <w:rPr>
          <w:rFonts w:ascii="宋体" w:eastAsia="宋体" w:hAnsi="宋体" w:cs="Times New Roman"/>
          <w:color w:val="000000" w:themeColor="text1"/>
          <w:kern w:val="0"/>
          <w:sz w:val="24"/>
          <w:szCs w:val="24"/>
        </w:rPr>
        <w:t>）动态实时工程造价管理</w:t>
      </w:r>
    </w:p>
    <w:p w:rsidR="00E101EA" w:rsidRDefault="00584E12">
      <w:pPr>
        <w:autoSpaceDE w:val="0"/>
        <w:autoSpaceDN w:val="0"/>
        <w:adjustRightInd w:val="0"/>
        <w:spacing w:line="360" w:lineRule="auto"/>
        <w:ind w:leftChars="200" w:left="420" w:firstLine="420"/>
        <w:rPr>
          <w:rFonts w:ascii="宋体" w:eastAsia="宋体" w:hAnsi="宋体" w:cs="Times New Roman"/>
          <w:b/>
          <w:bCs/>
          <w:color w:val="000000" w:themeColor="text1"/>
          <w:kern w:val="0"/>
          <w:sz w:val="24"/>
          <w:szCs w:val="24"/>
        </w:rPr>
      </w:pPr>
      <w:r>
        <w:rPr>
          <w:rFonts w:ascii="宋体" w:eastAsia="宋体" w:hAnsi="宋体" w:cs="Times New Roman"/>
          <w:b/>
          <w:bCs/>
          <w:color w:val="000000" w:themeColor="text1"/>
          <w:kern w:val="0"/>
          <w:sz w:val="24"/>
          <w:szCs w:val="24"/>
        </w:rPr>
        <w:t>（二）招标阶段工程造价控制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、认真解读拟订招标文件（包括所附合同文本），详细复核其编制实质性内容的合法性、规范性、严谨性、完整性；</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EPC</w:t>
      </w:r>
      <w:r>
        <w:rPr>
          <w:rFonts w:ascii="宋体" w:eastAsia="宋体" w:hAnsi="宋体" w:cs="Times New Roman"/>
          <w:color w:val="000000" w:themeColor="text1"/>
          <w:kern w:val="0"/>
          <w:sz w:val="24"/>
          <w:szCs w:val="24"/>
        </w:rPr>
        <w:t>总承包模式与传统承包模式不相同，因此在招标文件的编制内容、要求是不同，如招标范围、承包方式及内容、招标范围内勘察设计、设备材料采购、工程施工等各自的工</w:t>
      </w:r>
      <w:r>
        <w:rPr>
          <w:rFonts w:ascii="宋体" w:eastAsia="宋体" w:hAnsi="宋体" w:cs="Times New Roman"/>
          <w:color w:val="000000" w:themeColor="text1"/>
          <w:kern w:val="0"/>
          <w:sz w:val="24"/>
          <w:szCs w:val="24"/>
        </w:rPr>
        <w:lastRenderedPageBreak/>
        <w:t>作内容、职责、质量标准均有所不同；因此在招标文件中均应简明、扼要、规范、严谨、完整的描述；并对以下几个方面招标内容和范围进行重点复核：</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）承包范围、质量标准、工期、</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Times New Roman"/>
          <w:color w:val="000000" w:themeColor="text1"/>
          <w:kern w:val="0"/>
          <w:sz w:val="24"/>
          <w:szCs w:val="24"/>
        </w:rPr>
        <w:t>工程勘察的内容是否满足建设项目设计与建设要求，勘察</w:t>
      </w:r>
      <w:r>
        <w:rPr>
          <w:rFonts w:ascii="宋体" w:eastAsia="宋体" w:hAnsi="宋体" w:cs="Times New Roman"/>
          <w:color w:val="000000" w:themeColor="text1"/>
          <w:kern w:val="0"/>
          <w:sz w:val="24"/>
          <w:szCs w:val="24"/>
        </w:rPr>
        <w:t>成果文件应符合国家规定的工程技术质量标准，满足合同约定的内容、质量等要求。</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Times New Roman"/>
          <w:color w:val="000000" w:themeColor="text1"/>
          <w:kern w:val="0"/>
          <w:sz w:val="24"/>
          <w:szCs w:val="24"/>
        </w:rPr>
        <w:t>工程设计应明确包括但不限于初步设计及概算（建安费）编制、施工图设计及预算编制、竣工图设计编制，并应重点强调各阶段设计均采用限额设计，并在满足选定方案、限额指标的前下进行多专业优化，设计成果文件应达到工程技术质量标准、满足合同约定的内容、质量等要求。</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Times New Roman"/>
          <w:color w:val="000000" w:themeColor="text1"/>
          <w:kern w:val="0"/>
          <w:sz w:val="24"/>
          <w:szCs w:val="24"/>
        </w:rPr>
        <w:t>施工内容与设计各专业内容的一致性，以及其施工质量标准的约定；</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Times New Roman"/>
          <w:color w:val="000000" w:themeColor="text1"/>
          <w:kern w:val="0"/>
          <w:sz w:val="24"/>
          <w:szCs w:val="24"/>
        </w:rPr>
        <w:t>合同工期是否符合《广东省建设工程施工标准工期定额（</w:t>
      </w:r>
      <w:r>
        <w:rPr>
          <w:rFonts w:ascii="宋体" w:eastAsia="宋体" w:hAnsi="宋体" w:cs="Times New Roman"/>
          <w:color w:val="000000" w:themeColor="text1"/>
          <w:kern w:val="0"/>
          <w:sz w:val="24"/>
          <w:szCs w:val="24"/>
        </w:rPr>
        <w:t>2011</w:t>
      </w:r>
      <w:r>
        <w:rPr>
          <w:rFonts w:ascii="宋体" w:eastAsia="宋体" w:hAnsi="宋体" w:cs="Times New Roman"/>
          <w:color w:val="000000" w:themeColor="text1"/>
          <w:kern w:val="0"/>
          <w:sz w:val="24"/>
          <w:szCs w:val="24"/>
        </w:rPr>
        <w:t>年）》规定及项目建设要求，关键节点工期、工期延误及索赔等条款</w:t>
      </w:r>
      <w:r>
        <w:rPr>
          <w:rFonts w:ascii="宋体" w:eastAsia="宋体" w:hAnsi="宋体" w:cs="Times New Roman"/>
          <w:color w:val="000000" w:themeColor="text1"/>
          <w:kern w:val="0"/>
          <w:sz w:val="24"/>
          <w:szCs w:val="24"/>
        </w:rPr>
        <w:t>是否约定；</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）结算方式、合同价款的调整、预付及进度支付</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Times New Roman"/>
          <w:color w:val="000000" w:themeColor="text1"/>
          <w:kern w:val="0"/>
          <w:sz w:val="24"/>
          <w:szCs w:val="24"/>
        </w:rPr>
        <w:t>承包范围内工程勘察设计、施工项目结算方式的内容是否合法、完整、严谨、明确；</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Times New Roman"/>
          <w:color w:val="000000" w:themeColor="text1"/>
          <w:kern w:val="0"/>
          <w:sz w:val="24"/>
          <w:szCs w:val="24"/>
        </w:rPr>
        <w:t>工程变更的调整范围及方法、物价涨落的调整范围及方法是否存在重大遗漏与失误。</w:t>
      </w:r>
    </w:p>
    <w:p w:rsidR="00E101EA" w:rsidRDefault="00584E12">
      <w:pPr>
        <w:autoSpaceDE w:val="0"/>
        <w:autoSpaceDN w:val="0"/>
        <w:adjustRightInd w:val="0"/>
        <w:spacing w:line="360" w:lineRule="auto"/>
        <w:ind w:leftChars="200" w:left="420" w:firstLine="420"/>
        <w:rPr>
          <w:rFonts w:ascii="宋体" w:eastAsia="宋体" w:hAnsi="宋体" w:cs="Times New Roman"/>
          <w:b/>
          <w:bCs/>
          <w:color w:val="000000" w:themeColor="text1"/>
          <w:kern w:val="0"/>
          <w:sz w:val="24"/>
          <w:szCs w:val="24"/>
        </w:rPr>
      </w:pPr>
      <w:r>
        <w:rPr>
          <w:rFonts w:ascii="宋体" w:eastAsia="宋体" w:hAnsi="宋体" w:cs="Times New Roman"/>
          <w:b/>
          <w:bCs/>
          <w:color w:val="000000" w:themeColor="text1"/>
          <w:kern w:val="0"/>
          <w:sz w:val="24"/>
          <w:szCs w:val="24"/>
        </w:rPr>
        <w:t>（</w:t>
      </w:r>
      <w:r>
        <w:rPr>
          <w:rFonts w:ascii="宋体" w:eastAsia="宋体" w:hAnsi="宋体" w:cs="Times New Roman" w:hint="eastAsia"/>
          <w:b/>
          <w:bCs/>
          <w:color w:val="000000" w:themeColor="text1"/>
          <w:kern w:val="0"/>
          <w:sz w:val="24"/>
          <w:szCs w:val="24"/>
        </w:rPr>
        <w:t>三</w:t>
      </w:r>
      <w:r>
        <w:rPr>
          <w:rFonts w:ascii="宋体" w:eastAsia="宋体" w:hAnsi="宋体" w:cs="Times New Roman"/>
          <w:b/>
          <w:bCs/>
          <w:color w:val="000000" w:themeColor="text1"/>
          <w:kern w:val="0"/>
          <w:sz w:val="24"/>
          <w:szCs w:val="24"/>
        </w:rPr>
        <w:t>）设计阶段造价控制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本工程项目实行限额设计，项目概算（建安费）不得</w:t>
      </w:r>
      <w:proofErr w:type="gramStart"/>
      <w:r>
        <w:rPr>
          <w:rFonts w:ascii="宋体" w:eastAsia="宋体" w:hAnsi="宋体" w:cs="Times New Roman"/>
          <w:color w:val="000000" w:themeColor="text1"/>
          <w:kern w:val="0"/>
          <w:sz w:val="24"/>
          <w:szCs w:val="24"/>
        </w:rPr>
        <w:t>超工程</w:t>
      </w:r>
      <w:proofErr w:type="gramEnd"/>
      <w:r>
        <w:rPr>
          <w:rFonts w:ascii="宋体" w:eastAsia="宋体" w:hAnsi="宋体" w:cs="Times New Roman"/>
          <w:color w:val="000000" w:themeColor="text1"/>
          <w:kern w:val="0"/>
          <w:sz w:val="24"/>
          <w:szCs w:val="24"/>
        </w:rPr>
        <w:t>费中标价，中标价对应设计中标方案的造价；施工图预算不超概算（建安费）；必须按照发包人的要求严格控制设计限额，经审定的预算金额不超过审定概算（建安费）中的建安工程费，如须报送相关政府部门或上级部门审定，以其审定意见为准。承包单位依据其出具的设计图纸编制的概算（建安费）超出可</w:t>
      </w:r>
      <w:proofErr w:type="gramStart"/>
      <w:r>
        <w:rPr>
          <w:rFonts w:ascii="宋体" w:eastAsia="宋体" w:hAnsi="宋体" w:cs="Times New Roman"/>
          <w:color w:val="000000" w:themeColor="text1"/>
          <w:kern w:val="0"/>
          <w:sz w:val="24"/>
          <w:szCs w:val="24"/>
        </w:rPr>
        <w:t>研</w:t>
      </w:r>
      <w:proofErr w:type="gramEnd"/>
      <w:r>
        <w:rPr>
          <w:rFonts w:ascii="宋体" w:eastAsia="宋体" w:hAnsi="宋体" w:cs="Times New Roman"/>
          <w:color w:val="000000" w:themeColor="text1"/>
          <w:kern w:val="0"/>
          <w:sz w:val="24"/>
          <w:szCs w:val="24"/>
        </w:rPr>
        <w:t>批复金额或预算超出审定概算（建安费），承包单位必须在不改变原方案设计的构想及设计理念、不降低设计质量标准及使用要求、不影响下一阶段交付设计文件的期限、不追加设计费用的情况下对设计图纸进行</w:t>
      </w:r>
      <w:r>
        <w:rPr>
          <w:rFonts w:ascii="宋体" w:eastAsia="宋体" w:hAnsi="宋体" w:cs="Times New Roman"/>
          <w:color w:val="000000" w:themeColor="text1"/>
          <w:kern w:val="0"/>
          <w:sz w:val="24"/>
          <w:szCs w:val="24"/>
        </w:rPr>
        <w:t>优化。具体措施如下：</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、限额设计必须贯穿于设计的各个阶段，实现工程造价的纵向控制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初步设计阶段：根据确定的建筑设计方案图、招标文件、招标控制价、投标报价、设计任务、主要材料设备选型等资料；参照类似工程的技术经济指标，并结合投标报价各单位工程或专业工程造价，经反复测算、分析，分别制订单项工程、单位工程等经济指标和技术指标，确保按该限额指标进行初步设计不超投标报价。</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施工图设计阶段：根据审批初步设计方案、概算（建安费）、设计任务书、主要材料设备技术规格书等，参照类似工程中单位工程或专业工程的技术经济指标，反复</w:t>
      </w:r>
      <w:r>
        <w:rPr>
          <w:rFonts w:ascii="宋体" w:eastAsia="宋体" w:hAnsi="宋体" w:cs="Times New Roman"/>
          <w:color w:val="000000" w:themeColor="text1"/>
          <w:kern w:val="0"/>
          <w:sz w:val="24"/>
          <w:szCs w:val="24"/>
        </w:rPr>
        <w:t>测算、分</w:t>
      </w:r>
      <w:r>
        <w:rPr>
          <w:rFonts w:ascii="宋体" w:eastAsia="宋体" w:hAnsi="宋体" w:cs="Times New Roman"/>
          <w:color w:val="000000" w:themeColor="text1"/>
          <w:kern w:val="0"/>
          <w:sz w:val="24"/>
          <w:szCs w:val="24"/>
        </w:rPr>
        <w:lastRenderedPageBreak/>
        <w:t>析，分别制订单项工程、单位工程、分部分项、专业工程等经济指标和技术指标，确保按该限额指标进行施工图设计预算造价不超概算（建安费）。</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、根据设计各阶段所制订的单项工程、单位工程、分部分项、专业工程等限额设计的经济指标和技术指标，实现限额设计的横向控制。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3</w:t>
      </w:r>
      <w:r>
        <w:rPr>
          <w:rFonts w:ascii="宋体" w:eastAsia="宋体" w:hAnsi="宋体" w:cs="Times New Roman"/>
          <w:color w:val="000000" w:themeColor="text1"/>
          <w:kern w:val="0"/>
          <w:sz w:val="24"/>
          <w:szCs w:val="24"/>
        </w:rPr>
        <w:t>、在设计阶段以限额设计来进行费用控制时，要对限额设计进行跟踪：对偏离控制基准的费用进行分析，对限额设计工程量清单之外的变更项进行补充，对非发生不可的变更，应尽量提前实现，尽可能把设计变更控制在设计阶段初期。尤其对影响工程造价的重大设计变更，更要用</w:t>
      </w: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先算账后变更</w:t>
      </w:r>
      <w:r>
        <w:rPr>
          <w:rFonts w:ascii="宋体" w:eastAsia="宋体" w:hAnsi="宋体" w:cs="Times New Roman"/>
          <w:color w:val="000000" w:themeColor="text1"/>
          <w:kern w:val="0"/>
          <w:sz w:val="24"/>
          <w:szCs w:val="24"/>
        </w:rPr>
        <w:t>”</w:t>
      </w:r>
      <w:r>
        <w:rPr>
          <w:rFonts w:ascii="宋体" w:eastAsia="宋体" w:hAnsi="宋体" w:cs="Times New Roman"/>
          <w:color w:val="000000" w:themeColor="text1"/>
          <w:kern w:val="0"/>
          <w:sz w:val="24"/>
          <w:szCs w:val="24"/>
        </w:rPr>
        <w:t>的办法解决，使工程造价得到有效控制。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4</w:t>
      </w:r>
      <w:r>
        <w:rPr>
          <w:rFonts w:ascii="宋体" w:eastAsia="宋体" w:hAnsi="宋体" w:cs="Times New Roman"/>
          <w:color w:val="000000" w:themeColor="text1"/>
          <w:kern w:val="0"/>
          <w:sz w:val="24"/>
          <w:szCs w:val="24"/>
        </w:rPr>
        <w:t>、初步设计概算（建安费）、施工图预算审核过程的造价控制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承包人编制的概、预算，进行全面的复合，准确快速计算工程量，依据清单及定额计价规则，复合工程量清单</w:t>
      </w:r>
      <w:r>
        <w:rPr>
          <w:rFonts w:ascii="宋体" w:eastAsia="宋体" w:hAnsi="宋体" w:cs="Times New Roman" w:hint="eastAsia"/>
          <w:color w:val="000000" w:themeColor="text1"/>
          <w:kern w:val="0"/>
          <w:sz w:val="24"/>
          <w:szCs w:val="24"/>
        </w:rPr>
        <w:t>开项</w:t>
      </w:r>
      <w:r>
        <w:rPr>
          <w:rFonts w:ascii="宋体" w:eastAsia="宋体" w:hAnsi="宋体" w:cs="Times New Roman"/>
          <w:color w:val="000000" w:themeColor="text1"/>
          <w:kern w:val="0"/>
          <w:sz w:val="24"/>
          <w:szCs w:val="24"/>
        </w:rPr>
        <w:t>、定额套用、</w:t>
      </w:r>
      <w:proofErr w:type="gramStart"/>
      <w:r>
        <w:rPr>
          <w:rFonts w:ascii="宋体" w:eastAsia="宋体" w:hAnsi="宋体" w:cs="Times New Roman"/>
          <w:color w:val="000000" w:themeColor="text1"/>
          <w:kern w:val="0"/>
          <w:sz w:val="24"/>
          <w:szCs w:val="24"/>
        </w:rPr>
        <w:t>主材料</w:t>
      </w:r>
      <w:proofErr w:type="gramEnd"/>
      <w:r>
        <w:rPr>
          <w:rFonts w:ascii="宋体" w:eastAsia="宋体" w:hAnsi="宋体" w:cs="Times New Roman"/>
          <w:color w:val="000000" w:themeColor="text1"/>
          <w:kern w:val="0"/>
          <w:sz w:val="24"/>
          <w:szCs w:val="24"/>
        </w:rPr>
        <w:t>设备单价（关键是对装饰、安装工程主材设备价格）以及新技术、新工艺、新材料的施工措施费用。对主材、设备价格将组织相关专业人员进行广泛的市场调研，并将书面市场调研情况呈送发包人后共同确定；对新技术、新工艺方面的费用，将会聘请相关方面的专家，会同发包人、设计单位、设计咨询单位（如有）、监理公司、发包人委托的造价公司等单位，经多方论证后确定。</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发包人委托的造价咨询单位复合完成后，将送发包人评审，审定结果作为造价控制的依据。</w:t>
      </w:r>
    </w:p>
    <w:p w:rsidR="00E101EA" w:rsidRDefault="00584E12">
      <w:pPr>
        <w:autoSpaceDE w:val="0"/>
        <w:autoSpaceDN w:val="0"/>
        <w:adjustRightInd w:val="0"/>
        <w:spacing w:line="360" w:lineRule="auto"/>
        <w:ind w:leftChars="200" w:left="420" w:firstLine="420"/>
        <w:rPr>
          <w:rFonts w:ascii="宋体" w:eastAsia="宋体" w:hAnsi="宋体" w:cs="Times New Roman"/>
          <w:b/>
          <w:bCs/>
          <w:color w:val="000000" w:themeColor="text1"/>
          <w:kern w:val="0"/>
          <w:sz w:val="24"/>
          <w:szCs w:val="24"/>
        </w:rPr>
      </w:pPr>
      <w:r>
        <w:rPr>
          <w:rFonts w:ascii="宋体" w:eastAsia="宋体" w:hAnsi="宋体" w:cs="Times New Roman"/>
          <w:b/>
          <w:bCs/>
          <w:color w:val="000000" w:themeColor="text1"/>
          <w:kern w:val="0"/>
          <w:sz w:val="24"/>
          <w:szCs w:val="24"/>
        </w:rPr>
        <w:t>（</w:t>
      </w:r>
      <w:r>
        <w:rPr>
          <w:rFonts w:ascii="宋体" w:eastAsia="宋体" w:hAnsi="宋体" w:cs="Times New Roman" w:hint="eastAsia"/>
          <w:b/>
          <w:bCs/>
          <w:color w:val="000000" w:themeColor="text1"/>
          <w:kern w:val="0"/>
          <w:sz w:val="24"/>
          <w:szCs w:val="24"/>
        </w:rPr>
        <w:t>四</w:t>
      </w:r>
      <w:r>
        <w:rPr>
          <w:rFonts w:ascii="宋体" w:eastAsia="宋体" w:hAnsi="宋体" w:cs="Times New Roman"/>
          <w:b/>
          <w:bCs/>
          <w:color w:val="000000" w:themeColor="text1"/>
          <w:kern w:val="0"/>
          <w:sz w:val="24"/>
          <w:szCs w:val="24"/>
        </w:rPr>
        <w:t>）施工阶段的工程造价控制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EPC</w:t>
      </w:r>
      <w:r>
        <w:rPr>
          <w:rFonts w:ascii="宋体" w:eastAsia="宋体" w:hAnsi="宋体" w:cs="Times New Roman"/>
          <w:color w:val="000000" w:themeColor="text1"/>
          <w:kern w:val="0"/>
          <w:sz w:val="24"/>
          <w:szCs w:val="24"/>
        </w:rPr>
        <w:t>项目施工阶段的工程造价控制与传统的承包方式有着较大的差异，主要针对工程变更调整合同价款范围及原则不同、主要材料设备涨落风险、对比的基准期</w:t>
      </w:r>
      <w:proofErr w:type="gramStart"/>
      <w:r>
        <w:rPr>
          <w:rFonts w:ascii="宋体" w:eastAsia="宋体" w:hAnsi="宋体" w:cs="Times New Roman"/>
          <w:color w:val="000000" w:themeColor="text1"/>
          <w:kern w:val="0"/>
          <w:sz w:val="24"/>
          <w:szCs w:val="24"/>
        </w:rPr>
        <w:t>不</w:t>
      </w:r>
      <w:proofErr w:type="gramEnd"/>
      <w:r>
        <w:rPr>
          <w:rFonts w:ascii="宋体" w:eastAsia="宋体" w:hAnsi="宋体" w:cs="Times New Roman"/>
          <w:color w:val="000000" w:themeColor="text1"/>
          <w:kern w:val="0"/>
          <w:sz w:val="24"/>
          <w:szCs w:val="24"/>
        </w:rPr>
        <w:t>同等。本项目主要从以下几个方面科学、高效、优质的对工程造价实施控制：</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、修正合同及资金支付</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承包单位投标的金额作为合同暂</w:t>
      </w:r>
      <w:r>
        <w:rPr>
          <w:rFonts w:ascii="宋体" w:eastAsia="宋体" w:hAnsi="宋体" w:cs="Times New Roman" w:hint="eastAsia"/>
          <w:color w:val="000000" w:themeColor="text1"/>
          <w:kern w:val="0"/>
          <w:sz w:val="24"/>
          <w:szCs w:val="24"/>
        </w:rPr>
        <w:t>定</w:t>
      </w:r>
      <w:r>
        <w:rPr>
          <w:rFonts w:ascii="宋体" w:eastAsia="宋体" w:hAnsi="宋体" w:cs="Times New Roman"/>
          <w:color w:val="000000" w:themeColor="text1"/>
          <w:kern w:val="0"/>
          <w:sz w:val="24"/>
          <w:szCs w:val="24"/>
        </w:rPr>
        <w:t>金额，最终以发包人审定（如政策须报送政府部门审定，以政府相关职能部门审定为准）的结果为准。以施工图预算为基数，乘以投标下浮后作为进度款支付、结算等依据。在修正合同价格清单确定之前，如已经支付预付款，将不再支付进度款，如未支付预付款可暂按经监理单</w:t>
      </w:r>
      <w:r>
        <w:rPr>
          <w:rFonts w:ascii="宋体" w:eastAsia="宋体" w:hAnsi="宋体" w:cs="Times New Roman"/>
          <w:color w:val="000000" w:themeColor="text1"/>
          <w:kern w:val="0"/>
          <w:sz w:val="24"/>
          <w:szCs w:val="24"/>
        </w:rPr>
        <w:t>位审核、发包人审批的价格作为中间计量支付的依据。</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、加强施工阶段的合同管理</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施工阶段的合同管理主要在于对签证变更进行流程控制也是确定变更是否合理的依据之一。同时，合同管理也对工程计量方面提供相应的依据，由于签订合同时的工程量可能</w:t>
      </w:r>
      <w:r>
        <w:rPr>
          <w:rFonts w:ascii="宋体" w:eastAsia="宋体" w:hAnsi="宋体" w:cs="Times New Roman"/>
          <w:color w:val="000000" w:themeColor="text1"/>
          <w:kern w:val="0"/>
          <w:sz w:val="24"/>
          <w:szCs w:val="24"/>
        </w:rPr>
        <w:lastRenderedPageBreak/>
        <w:t>与实际施工有差异，因此在合同价款支付或办理工程量结算时，需要先对施工单位完成的实际工程量予以确认，并与原合同工程量进行比对。现场管理人员依据合同对实际工程量的把控，是施工阶段造价控制的关键。同时，对合同文件良好的建档和管理，可作为工程结算时，对总包方有利的依据。</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3</w:t>
      </w:r>
      <w:r>
        <w:rPr>
          <w:rFonts w:ascii="宋体" w:eastAsia="宋体" w:hAnsi="宋体" w:cs="Times New Roman"/>
          <w:color w:val="000000" w:themeColor="text1"/>
          <w:kern w:val="0"/>
          <w:sz w:val="24"/>
          <w:szCs w:val="24"/>
        </w:rPr>
        <w:t>、设置单位工程或专业工程的实时</w:t>
      </w:r>
      <w:proofErr w:type="gramStart"/>
      <w:r>
        <w:rPr>
          <w:rFonts w:ascii="宋体" w:eastAsia="宋体" w:hAnsi="宋体" w:cs="Times New Roman"/>
          <w:color w:val="000000" w:themeColor="text1"/>
          <w:kern w:val="0"/>
          <w:sz w:val="24"/>
          <w:szCs w:val="24"/>
        </w:rPr>
        <w:t>进度台</w:t>
      </w:r>
      <w:proofErr w:type="gramEnd"/>
      <w:r>
        <w:rPr>
          <w:rFonts w:ascii="宋体" w:eastAsia="宋体" w:hAnsi="宋体" w:cs="Times New Roman"/>
          <w:color w:val="000000" w:themeColor="text1"/>
          <w:kern w:val="0"/>
          <w:sz w:val="24"/>
          <w:szCs w:val="24"/>
        </w:rPr>
        <w:t>账，对工程进度款支付进行精准的实时控制，并依据合同约定正确区分其变更内容是否属于调整合同价款范围。</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4</w:t>
      </w:r>
      <w:r>
        <w:rPr>
          <w:rFonts w:ascii="宋体" w:eastAsia="宋体" w:hAnsi="宋体" w:cs="Times New Roman"/>
          <w:color w:val="000000" w:themeColor="text1"/>
          <w:kern w:val="0"/>
          <w:sz w:val="24"/>
          <w:szCs w:val="24"/>
        </w:rPr>
        <w:t>、加强对工程变更的造价控制，本项目发包人发出的设计变更指令，按合同约定的变更结算原则计算，其余因勘察、设计、施工、概预算编制质量等问题所导致的变更，</w:t>
      </w:r>
      <w:proofErr w:type="gramStart"/>
      <w:r>
        <w:rPr>
          <w:rFonts w:ascii="宋体" w:eastAsia="宋体" w:hAnsi="宋体" w:cs="Times New Roman"/>
          <w:color w:val="000000" w:themeColor="text1"/>
          <w:kern w:val="0"/>
          <w:sz w:val="24"/>
          <w:szCs w:val="24"/>
        </w:rPr>
        <w:t>如费用</w:t>
      </w:r>
      <w:proofErr w:type="gramEnd"/>
      <w:r>
        <w:rPr>
          <w:rFonts w:ascii="宋体" w:eastAsia="宋体" w:hAnsi="宋体" w:cs="Times New Roman"/>
          <w:color w:val="000000" w:themeColor="text1"/>
          <w:kern w:val="0"/>
          <w:sz w:val="24"/>
          <w:szCs w:val="24"/>
        </w:rPr>
        <w:t>增加的结算时不予增加费用，费用减少的，结算时按实结算。对由发包人提出的重大设计变更，将实时会同造价服务单位、设计咨询服务单位（如有），进行技术经济分析，必要时进行价值工程分析，科学、合理的确定变更工程造价，确保变更后工</w:t>
      </w:r>
      <w:r>
        <w:rPr>
          <w:rFonts w:ascii="宋体" w:eastAsia="宋体" w:hAnsi="宋体" w:cs="Times New Roman"/>
          <w:color w:val="000000" w:themeColor="text1"/>
          <w:kern w:val="0"/>
          <w:sz w:val="24"/>
          <w:szCs w:val="24"/>
        </w:rPr>
        <w:t>程总造价不突破招标控制价。</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5</w:t>
      </w:r>
      <w:r>
        <w:rPr>
          <w:rFonts w:ascii="宋体" w:eastAsia="宋体" w:hAnsi="宋体" w:cs="Times New Roman"/>
          <w:color w:val="000000" w:themeColor="text1"/>
          <w:kern w:val="0"/>
          <w:sz w:val="24"/>
          <w:szCs w:val="24"/>
        </w:rPr>
        <w:t>、对工程变更引起施工方案改变并</w:t>
      </w:r>
      <w:proofErr w:type="gramStart"/>
      <w:r>
        <w:rPr>
          <w:rFonts w:ascii="宋体" w:eastAsia="宋体" w:hAnsi="宋体" w:cs="Times New Roman"/>
          <w:color w:val="000000" w:themeColor="text1"/>
          <w:kern w:val="0"/>
          <w:sz w:val="24"/>
          <w:szCs w:val="24"/>
        </w:rPr>
        <w:t>使措施</w:t>
      </w:r>
      <w:proofErr w:type="gramEnd"/>
      <w:r>
        <w:rPr>
          <w:rFonts w:ascii="宋体" w:eastAsia="宋体" w:hAnsi="宋体" w:cs="Times New Roman"/>
          <w:color w:val="000000" w:themeColor="text1"/>
          <w:kern w:val="0"/>
          <w:sz w:val="24"/>
          <w:szCs w:val="24"/>
        </w:rPr>
        <w:t>项目发生变化时，并引起合同价款调整，将会同建设方、监理方等单位，对其施工方案进行技术经济分析，在确定技术可行、安全的前提下，选择经济最合理。</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6</w:t>
      </w:r>
      <w:r>
        <w:rPr>
          <w:rFonts w:ascii="宋体" w:eastAsia="宋体" w:hAnsi="宋体" w:cs="Times New Roman"/>
          <w:color w:val="000000" w:themeColor="text1"/>
          <w:kern w:val="0"/>
          <w:sz w:val="24"/>
          <w:szCs w:val="24"/>
        </w:rPr>
        <w:t>、实时关注施工期间主要材料、设备价格市场涨落情况，每月或每季度向发包人提交主要材料、设备价格市场价格变动情况报告及工程造价调整分析表（包括价差</w:t>
      </w:r>
      <w:proofErr w:type="gramStart"/>
      <w:r>
        <w:rPr>
          <w:rFonts w:ascii="宋体" w:eastAsia="宋体" w:hAnsi="宋体" w:cs="Times New Roman"/>
          <w:color w:val="000000" w:themeColor="text1"/>
          <w:kern w:val="0"/>
          <w:sz w:val="24"/>
          <w:szCs w:val="24"/>
        </w:rPr>
        <w:t>调占预备</w:t>
      </w:r>
      <w:proofErr w:type="gramEnd"/>
      <w:r>
        <w:rPr>
          <w:rFonts w:ascii="宋体" w:eastAsia="宋体" w:hAnsi="宋体" w:cs="Times New Roman"/>
          <w:color w:val="000000" w:themeColor="text1"/>
          <w:kern w:val="0"/>
          <w:sz w:val="24"/>
          <w:szCs w:val="24"/>
        </w:rPr>
        <w:t>费比例）。</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7</w:t>
      </w:r>
      <w:r>
        <w:rPr>
          <w:rFonts w:ascii="宋体" w:eastAsia="宋体" w:hAnsi="宋体" w:cs="Times New Roman"/>
          <w:color w:val="000000" w:themeColor="text1"/>
          <w:kern w:val="0"/>
          <w:sz w:val="24"/>
          <w:szCs w:val="24"/>
        </w:rPr>
        <w:t>、实时收集施工期间各专业隐蔽工程验收记录、现场签证单，对按合同约定属于合同价款调整的经济性签证，进行实时的造价归集、汇总，并对实时汇总金额</w:t>
      </w:r>
      <w:r>
        <w:rPr>
          <w:rFonts w:ascii="宋体" w:eastAsia="宋体" w:hAnsi="宋体" w:cs="Times New Roman"/>
          <w:color w:val="000000" w:themeColor="text1"/>
          <w:kern w:val="0"/>
          <w:sz w:val="24"/>
          <w:szCs w:val="24"/>
        </w:rPr>
        <w:t>与审核后施工图预算进行对比，分析该部分内容对总造价影响程度，为后继施工工程造价控制提供合理化建议。</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8</w:t>
      </w:r>
      <w:r>
        <w:rPr>
          <w:rFonts w:ascii="宋体" w:eastAsia="宋体" w:hAnsi="宋体" w:cs="Times New Roman"/>
          <w:color w:val="000000" w:themeColor="text1"/>
          <w:kern w:val="0"/>
          <w:sz w:val="24"/>
          <w:szCs w:val="24"/>
        </w:rPr>
        <w:t>、依据施工索赔及反索赔方面的资料，按合同约定及国家规定，实时测定索赔与反索赔金额。</w:t>
      </w:r>
    </w:p>
    <w:p w:rsidR="00E101EA" w:rsidRDefault="00584E12">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综合上所述的工程造价控制，是依据批准的建设设计方案、可行性研究报告、咨询服务项目合同、拟订招标文件、报审的招标控制价等资料内容情况下编制，但在实施过程，将根据项目具体要求及进度，进行不断的调整、完善，真正做到科学、高效、优质的对本项目工程进行全过程工程造价控制，确保施工图预算不超过概算（建安费）；竣工结算不超概算（建安费）。</w:t>
      </w: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584E12">
      <w:pPr>
        <w:outlineLvl w:val="1"/>
        <w:rPr>
          <w:rFonts w:ascii="宋体" w:eastAsia="宋体" w:hAnsi="宋体" w:cs="Times New Roman"/>
          <w:b/>
          <w:color w:val="000000" w:themeColor="text1"/>
          <w:kern w:val="0"/>
          <w:sz w:val="24"/>
          <w:szCs w:val="24"/>
        </w:rPr>
      </w:pPr>
      <w:bookmarkStart w:id="1509" w:name="_Toc140222705"/>
      <w:bookmarkStart w:id="1510" w:name="_Toc29969"/>
      <w:bookmarkStart w:id="1511" w:name="_Toc52183933"/>
      <w:bookmarkEnd w:id="1508"/>
      <w:r>
        <w:rPr>
          <w:rFonts w:ascii="宋体" w:eastAsia="宋体" w:hAnsi="宋体" w:cs="Times New Roman"/>
          <w:b/>
          <w:color w:val="000000" w:themeColor="text1"/>
          <w:kern w:val="0"/>
          <w:sz w:val="24"/>
          <w:szCs w:val="24"/>
        </w:rPr>
        <w:lastRenderedPageBreak/>
        <w:t>附件十：施工管理任务书</w:t>
      </w:r>
      <w:bookmarkEnd w:id="1509"/>
      <w:bookmarkEnd w:id="1510"/>
      <w:bookmarkEnd w:id="1511"/>
    </w:p>
    <w:p w:rsidR="00E101EA" w:rsidRDefault="00E101EA">
      <w:pPr>
        <w:pStyle w:val="a8"/>
        <w:rPr>
          <w:rFonts w:ascii="宋体" w:hAnsi="宋体"/>
          <w:color w:val="000000" w:themeColor="text1"/>
        </w:rPr>
      </w:pPr>
    </w:p>
    <w:p w:rsidR="00E101EA" w:rsidRDefault="00E101EA">
      <w:pPr>
        <w:pStyle w:val="a8"/>
        <w:rPr>
          <w:rFonts w:ascii="宋体" w:hAnsi="宋体"/>
          <w:color w:val="000000" w:themeColor="text1"/>
        </w:rPr>
      </w:pPr>
    </w:p>
    <w:p w:rsidR="00E101EA" w:rsidRDefault="00E101EA">
      <w:pPr>
        <w:spacing w:line="360" w:lineRule="auto"/>
        <w:jc w:val="center"/>
        <w:rPr>
          <w:rFonts w:ascii="宋体" w:eastAsia="宋体" w:hAnsi="宋体" w:cs="宋体"/>
          <w:color w:val="000000" w:themeColor="text1"/>
          <w:sz w:val="44"/>
          <w:szCs w:val="44"/>
        </w:rPr>
      </w:pPr>
      <w:bookmarkStart w:id="1512" w:name="_Toc52183935"/>
    </w:p>
    <w:p w:rsidR="00E101EA" w:rsidRDefault="00E101EA">
      <w:pPr>
        <w:spacing w:line="252" w:lineRule="auto"/>
        <w:jc w:val="center"/>
        <w:rPr>
          <w:rFonts w:ascii="宋体" w:eastAsia="宋体" w:hAnsi="宋体" w:cs="宋体"/>
          <w:color w:val="000000" w:themeColor="text1"/>
          <w:sz w:val="44"/>
          <w:szCs w:val="44"/>
        </w:rPr>
      </w:pPr>
    </w:p>
    <w:p w:rsidR="00E101EA" w:rsidRDefault="00E101EA">
      <w:pPr>
        <w:pStyle w:val="a8"/>
        <w:widowControl/>
        <w:rPr>
          <w:rFonts w:ascii="宋体" w:hAnsi="宋体" w:cs="宋体"/>
          <w:color w:val="000000" w:themeColor="text1"/>
        </w:rPr>
      </w:pPr>
    </w:p>
    <w:p w:rsidR="00E101EA" w:rsidRDefault="00E101EA">
      <w:pPr>
        <w:pStyle w:val="a8"/>
        <w:widowControl/>
        <w:rPr>
          <w:rFonts w:ascii="宋体" w:hAnsi="宋体" w:cs="宋体"/>
          <w:color w:val="000000" w:themeColor="text1"/>
        </w:rPr>
      </w:pPr>
    </w:p>
    <w:p w:rsidR="00E101EA" w:rsidRDefault="00E101EA">
      <w:pPr>
        <w:pStyle w:val="a8"/>
        <w:widowControl/>
        <w:rPr>
          <w:rFonts w:ascii="宋体" w:hAnsi="宋体" w:cs="宋体"/>
          <w:color w:val="000000" w:themeColor="text1"/>
        </w:rPr>
      </w:pPr>
    </w:p>
    <w:p w:rsidR="00E101EA" w:rsidRDefault="00E101EA">
      <w:pPr>
        <w:rPr>
          <w:rFonts w:ascii="宋体" w:eastAsia="宋体" w:hAnsi="宋体" w:cs="宋体"/>
          <w:color w:val="000000" w:themeColor="text1"/>
        </w:rPr>
      </w:pPr>
    </w:p>
    <w:p w:rsidR="00E101EA" w:rsidRDefault="00E101EA">
      <w:pPr>
        <w:rPr>
          <w:rFonts w:ascii="宋体" w:eastAsia="宋体" w:hAnsi="宋体" w:cs="宋体"/>
          <w:color w:val="000000" w:themeColor="text1"/>
        </w:rPr>
      </w:pPr>
    </w:p>
    <w:p w:rsidR="00E101EA" w:rsidRDefault="00584E12">
      <w:pPr>
        <w:spacing w:line="252" w:lineRule="auto"/>
        <w:jc w:val="center"/>
        <w:rPr>
          <w:rFonts w:ascii="宋体" w:eastAsia="宋体" w:hAnsi="宋体" w:cs="宋体"/>
          <w:b/>
          <w:bCs/>
          <w:color w:val="000000" w:themeColor="text1"/>
          <w:sz w:val="44"/>
          <w:szCs w:val="44"/>
        </w:rPr>
      </w:pPr>
      <w:r>
        <w:rPr>
          <w:rFonts w:ascii="宋体" w:eastAsia="宋体" w:hAnsi="宋体" w:cs="宋体" w:hint="eastAsia"/>
          <w:color w:val="000000" w:themeColor="text1"/>
          <w:sz w:val="44"/>
          <w:szCs w:val="44"/>
          <w:lang w:bidi="ar"/>
        </w:rPr>
        <w:t>施工管理任务书</w:t>
      </w:r>
    </w:p>
    <w:p w:rsidR="00E101EA" w:rsidRDefault="00E101EA">
      <w:pPr>
        <w:adjustRightInd w:val="0"/>
        <w:snapToGrid w:val="0"/>
        <w:spacing w:line="520" w:lineRule="exact"/>
        <w:jc w:val="center"/>
        <w:rPr>
          <w:rFonts w:ascii="宋体" w:eastAsia="宋体" w:hAnsi="宋体" w:cs="宋体"/>
          <w:b/>
          <w:bCs/>
          <w:color w:val="000000" w:themeColor="text1"/>
          <w:szCs w:val="2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pStyle w:val="a8"/>
        <w:widowControl/>
        <w:rPr>
          <w:rFonts w:ascii="宋体" w:hAnsi="宋体" w:cs="宋体"/>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pStyle w:val="a8"/>
        <w:widowControl/>
        <w:rPr>
          <w:rFonts w:ascii="宋体" w:hAnsi="宋体" w:cs="宋体"/>
          <w:color w:val="000000" w:themeColor="text1"/>
        </w:rPr>
      </w:pPr>
    </w:p>
    <w:p w:rsidR="00E101EA" w:rsidRDefault="00E101EA">
      <w:pPr>
        <w:pStyle w:val="a8"/>
        <w:widowControl/>
        <w:rPr>
          <w:rFonts w:ascii="宋体" w:hAnsi="宋体" w:cs="宋体"/>
          <w:color w:val="000000" w:themeColor="text1"/>
        </w:rPr>
      </w:pPr>
    </w:p>
    <w:p w:rsidR="00E101EA" w:rsidRDefault="00E101EA">
      <w:pPr>
        <w:pStyle w:val="a8"/>
        <w:widowControl/>
        <w:rPr>
          <w:rFonts w:ascii="宋体" w:hAnsi="宋体" w:cs="宋体"/>
          <w:color w:val="000000" w:themeColor="text1"/>
        </w:rPr>
      </w:pPr>
    </w:p>
    <w:p w:rsidR="00E101EA" w:rsidRDefault="00E101EA">
      <w:pPr>
        <w:pStyle w:val="a8"/>
        <w:widowControl/>
        <w:rPr>
          <w:rFonts w:ascii="宋体" w:hAnsi="宋体" w:cs="宋体"/>
          <w:color w:val="000000" w:themeColor="text1"/>
        </w:rPr>
      </w:pPr>
    </w:p>
    <w:p w:rsidR="00E101EA" w:rsidRDefault="00E101EA">
      <w:pPr>
        <w:pStyle w:val="a8"/>
        <w:widowControl/>
        <w:rPr>
          <w:rFonts w:ascii="宋体" w:hAnsi="宋体" w:cs="宋体"/>
          <w:color w:val="000000" w:themeColor="text1"/>
        </w:rPr>
      </w:pPr>
    </w:p>
    <w:p w:rsidR="00E101EA" w:rsidRDefault="00E101EA">
      <w:pPr>
        <w:adjustRightInd w:val="0"/>
        <w:snapToGrid w:val="0"/>
        <w:spacing w:line="520" w:lineRule="exact"/>
        <w:jc w:val="center"/>
        <w:rPr>
          <w:rFonts w:ascii="宋体" w:eastAsia="宋体" w:hAnsi="宋体" w:cs="宋体"/>
          <w:b/>
          <w:bCs/>
          <w:color w:val="000000" w:themeColor="text1"/>
        </w:rPr>
      </w:pPr>
    </w:p>
    <w:p w:rsidR="00E101EA" w:rsidRDefault="00E101EA">
      <w:pPr>
        <w:spacing w:line="360" w:lineRule="auto"/>
        <w:rPr>
          <w:rFonts w:ascii="宋体" w:eastAsia="宋体" w:hAnsi="宋体" w:cs="宋体"/>
          <w:color w:val="000000" w:themeColor="text1"/>
          <w:sz w:val="24"/>
        </w:rPr>
      </w:pPr>
    </w:p>
    <w:p w:rsidR="00E101EA" w:rsidRDefault="00E101EA">
      <w:pPr>
        <w:spacing w:line="360" w:lineRule="auto"/>
        <w:rPr>
          <w:rFonts w:ascii="宋体" w:eastAsia="宋体" w:hAnsi="宋体" w:cs="宋体"/>
          <w:color w:val="000000" w:themeColor="text1"/>
          <w:sz w:val="24"/>
        </w:rPr>
      </w:pPr>
    </w:p>
    <w:p w:rsidR="00E101EA" w:rsidRDefault="00E101EA">
      <w:pPr>
        <w:adjustRightInd w:val="0"/>
        <w:snapToGrid w:val="0"/>
        <w:spacing w:line="312" w:lineRule="auto"/>
        <w:ind w:left="2600"/>
        <w:rPr>
          <w:rFonts w:ascii="宋体" w:eastAsia="宋体" w:hAnsi="宋体" w:cs="宋体"/>
          <w:color w:val="000000" w:themeColor="text1"/>
          <w:sz w:val="20"/>
          <w:szCs w:val="20"/>
        </w:rPr>
      </w:pPr>
    </w:p>
    <w:p w:rsidR="00E101EA" w:rsidRDefault="00E101EA">
      <w:pPr>
        <w:adjustRightInd w:val="0"/>
        <w:snapToGrid w:val="0"/>
        <w:spacing w:line="312" w:lineRule="auto"/>
        <w:ind w:left="2600"/>
        <w:rPr>
          <w:rFonts w:ascii="宋体" w:eastAsia="宋体" w:hAnsi="宋体" w:cs="宋体"/>
          <w:color w:val="000000" w:themeColor="text1"/>
          <w:sz w:val="20"/>
          <w:szCs w:val="20"/>
        </w:rPr>
      </w:pPr>
    </w:p>
    <w:p w:rsidR="00E101EA" w:rsidRDefault="00E101EA">
      <w:pPr>
        <w:adjustRightInd w:val="0"/>
        <w:snapToGrid w:val="0"/>
        <w:spacing w:line="312" w:lineRule="auto"/>
        <w:ind w:left="2600"/>
        <w:rPr>
          <w:rFonts w:ascii="宋体" w:eastAsia="宋体" w:hAnsi="宋体" w:cs="宋体"/>
          <w:color w:val="000000" w:themeColor="text1"/>
          <w:sz w:val="20"/>
          <w:szCs w:val="20"/>
        </w:rPr>
      </w:pPr>
    </w:p>
    <w:p w:rsidR="00E101EA" w:rsidRDefault="00584E12">
      <w:pPr>
        <w:keepNext/>
        <w:keepLines/>
        <w:spacing w:line="360" w:lineRule="auto"/>
        <w:jc w:val="center"/>
        <w:rPr>
          <w:rFonts w:ascii="宋体" w:eastAsia="宋体" w:hAnsi="宋体" w:cs="宋体"/>
          <w:color w:val="000000" w:themeColor="text1"/>
          <w:kern w:val="44"/>
          <w:sz w:val="30"/>
          <w:szCs w:val="30"/>
        </w:rPr>
      </w:pPr>
      <w:r>
        <w:rPr>
          <w:rFonts w:ascii="宋体" w:eastAsia="宋体" w:hAnsi="宋体" w:cs="宋体" w:hint="eastAsia"/>
          <w:color w:val="000000" w:themeColor="text1"/>
          <w:kern w:val="44"/>
          <w:sz w:val="30"/>
          <w:szCs w:val="30"/>
          <w:lang w:bidi="ar"/>
        </w:rPr>
        <w:lastRenderedPageBreak/>
        <w:t>目</w:t>
      </w:r>
      <w:r>
        <w:rPr>
          <w:rFonts w:ascii="宋体" w:eastAsia="宋体" w:hAnsi="宋体" w:cs="宋体" w:hint="eastAsia"/>
          <w:color w:val="000000" w:themeColor="text1"/>
          <w:kern w:val="44"/>
          <w:sz w:val="30"/>
          <w:szCs w:val="30"/>
          <w:lang w:bidi="ar"/>
        </w:rPr>
        <w:t xml:space="preserve"> </w:t>
      </w:r>
      <w:r>
        <w:rPr>
          <w:rFonts w:ascii="宋体" w:eastAsia="宋体" w:hAnsi="宋体" w:cs="宋体" w:hint="eastAsia"/>
          <w:color w:val="000000" w:themeColor="text1"/>
          <w:kern w:val="44"/>
          <w:sz w:val="30"/>
          <w:szCs w:val="30"/>
          <w:lang w:bidi="ar"/>
        </w:rPr>
        <w:t>录</w:t>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第一</w:t>
      </w:r>
      <w:proofErr w:type="gramStart"/>
      <w:r>
        <w:rPr>
          <w:rFonts w:ascii="宋体" w:eastAsia="宋体" w:hAnsi="宋体" w:cs="宋体" w:hint="eastAsia"/>
          <w:smallCaps/>
          <w:color w:val="000000" w:themeColor="text1"/>
          <w:sz w:val="24"/>
          <w:lang w:bidi="ar"/>
        </w:rPr>
        <w:t>章项目</w:t>
      </w:r>
      <w:proofErr w:type="gramEnd"/>
      <w:r>
        <w:rPr>
          <w:rFonts w:ascii="宋体" w:eastAsia="宋体" w:hAnsi="宋体" w:cs="宋体" w:hint="eastAsia"/>
          <w:smallCaps/>
          <w:color w:val="000000" w:themeColor="text1"/>
          <w:sz w:val="24"/>
          <w:lang w:bidi="ar"/>
        </w:rPr>
        <w:t>概况</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1.1 </w:t>
      </w:r>
      <w:r>
        <w:rPr>
          <w:rFonts w:ascii="宋体" w:eastAsia="宋体" w:hAnsi="宋体" w:cs="宋体" w:hint="eastAsia"/>
          <w:smallCaps/>
          <w:color w:val="000000" w:themeColor="text1"/>
          <w:sz w:val="24"/>
          <w:lang w:bidi="ar"/>
        </w:rPr>
        <w:t>项目简介</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1.2 </w:t>
      </w:r>
      <w:r>
        <w:rPr>
          <w:rFonts w:ascii="宋体" w:eastAsia="宋体" w:hAnsi="宋体" w:cs="宋体" w:hint="eastAsia"/>
          <w:smallCaps/>
          <w:color w:val="000000" w:themeColor="text1"/>
          <w:sz w:val="24"/>
          <w:lang w:bidi="ar"/>
        </w:rPr>
        <w:t>项目现状</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1.3 </w:t>
      </w:r>
      <w:r>
        <w:rPr>
          <w:rFonts w:ascii="宋体" w:eastAsia="宋体" w:hAnsi="宋体" w:cs="宋体" w:hint="eastAsia"/>
          <w:smallCaps/>
          <w:color w:val="000000" w:themeColor="text1"/>
          <w:sz w:val="24"/>
          <w:lang w:bidi="ar"/>
        </w:rPr>
        <w:t>工程实施内容及范围</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第二章项目管理目标</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2.1</w:t>
      </w:r>
      <w:r>
        <w:rPr>
          <w:rFonts w:ascii="宋体" w:eastAsia="宋体" w:hAnsi="宋体" w:cs="宋体" w:hint="eastAsia"/>
          <w:smallCaps/>
          <w:color w:val="000000" w:themeColor="text1"/>
          <w:sz w:val="24"/>
          <w:lang w:bidi="ar"/>
        </w:rPr>
        <w:t>工期进度目标</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2.2 </w:t>
      </w:r>
      <w:r>
        <w:rPr>
          <w:rFonts w:ascii="宋体" w:eastAsia="宋体" w:hAnsi="宋体" w:cs="宋体" w:hint="eastAsia"/>
          <w:smallCaps/>
          <w:color w:val="000000" w:themeColor="text1"/>
          <w:sz w:val="24"/>
          <w:lang w:bidi="ar"/>
        </w:rPr>
        <w:t>质量目标</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2.3 </w:t>
      </w:r>
      <w:r>
        <w:rPr>
          <w:rFonts w:ascii="宋体" w:eastAsia="宋体" w:hAnsi="宋体" w:cs="宋体" w:hint="eastAsia"/>
          <w:smallCaps/>
          <w:color w:val="000000" w:themeColor="text1"/>
          <w:sz w:val="24"/>
          <w:lang w:bidi="ar"/>
        </w:rPr>
        <w:t>安全、文明施工目标</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2.4</w:t>
      </w:r>
      <w:r>
        <w:rPr>
          <w:rFonts w:ascii="宋体" w:eastAsia="宋体" w:hAnsi="宋体" w:cs="宋体" w:hint="eastAsia"/>
          <w:smallCaps/>
          <w:color w:val="000000" w:themeColor="text1"/>
          <w:sz w:val="24"/>
          <w:lang w:bidi="ar"/>
        </w:rPr>
        <w:t>职业健康安全管理目标和环境管理目标</w:t>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第三章项目管理重点、难点</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3.1 </w:t>
      </w:r>
      <w:r>
        <w:rPr>
          <w:rFonts w:ascii="宋体" w:eastAsia="宋体" w:hAnsi="宋体" w:cs="宋体" w:hint="eastAsia"/>
          <w:smallCaps/>
          <w:color w:val="000000" w:themeColor="text1"/>
          <w:sz w:val="24"/>
          <w:lang w:bidi="ar"/>
        </w:rPr>
        <w:t>创建高品质工程</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3.2 </w:t>
      </w:r>
      <w:r>
        <w:rPr>
          <w:rFonts w:ascii="宋体" w:eastAsia="宋体" w:hAnsi="宋体" w:cs="宋体" w:hint="eastAsia"/>
          <w:smallCaps/>
          <w:color w:val="000000" w:themeColor="text1"/>
          <w:sz w:val="24"/>
          <w:lang w:bidi="ar"/>
        </w:rPr>
        <w:t>场地平面管理</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3.3 </w:t>
      </w:r>
      <w:r>
        <w:rPr>
          <w:rFonts w:ascii="宋体" w:eastAsia="宋体" w:hAnsi="宋体" w:cs="宋体" w:hint="eastAsia"/>
          <w:smallCaps/>
          <w:color w:val="000000" w:themeColor="text1"/>
          <w:sz w:val="24"/>
          <w:lang w:bidi="ar"/>
        </w:rPr>
        <w:t>文明施工与绿色工作</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3.4 </w:t>
      </w:r>
      <w:r>
        <w:rPr>
          <w:rFonts w:ascii="宋体" w:eastAsia="宋体" w:hAnsi="宋体" w:cs="宋体" w:hint="eastAsia"/>
          <w:smallCaps/>
          <w:color w:val="000000" w:themeColor="text1"/>
          <w:sz w:val="24"/>
          <w:lang w:bidi="ar"/>
        </w:rPr>
        <w:t>施工证照的办理</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3.5 </w:t>
      </w:r>
      <w:r>
        <w:rPr>
          <w:rFonts w:ascii="宋体" w:eastAsia="宋体" w:hAnsi="宋体" w:cs="宋体" w:hint="eastAsia"/>
          <w:smallCaps/>
          <w:color w:val="000000" w:themeColor="text1"/>
          <w:sz w:val="24"/>
          <w:lang w:bidi="ar"/>
        </w:rPr>
        <w:t>进度管理工作</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3.6 </w:t>
      </w:r>
      <w:r>
        <w:rPr>
          <w:rFonts w:ascii="宋体" w:eastAsia="宋体" w:hAnsi="宋体" w:cs="宋体" w:hint="eastAsia"/>
          <w:smallCaps/>
          <w:color w:val="000000" w:themeColor="text1"/>
          <w:sz w:val="24"/>
          <w:lang w:bidi="ar"/>
        </w:rPr>
        <w:t>临时用水用电</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第四章项目管理要求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4.1 </w:t>
      </w:r>
      <w:r>
        <w:rPr>
          <w:rFonts w:ascii="宋体" w:eastAsia="宋体" w:hAnsi="宋体" w:cs="宋体" w:hint="eastAsia"/>
          <w:smallCaps/>
          <w:color w:val="000000" w:themeColor="text1"/>
          <w:sz w:val="24"/>
          <w:lang w:bidi="ar"/>
        </w:rPr>
        <w:t>进度管理要求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4.2</w:t>
      </w:r>
      <w:r>
        <w:rPr>
          <w:rFonts w:ascii="宋体" w:eastAsia="宋体" w:hAnsi="宋体" w:cs="宋体" w:hint="eastAsia"/>
          <w:smallCaps/>
          <w:color w:val="000000" w:themeColor="text1"/>
          <w:sz w:val="24"/>
          <w:lang w:bidi="ar"/>
        </w:rPr>
        <w:t>质量管理要求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4.3 </w:t>
      </w:r>
      <w:r>
        <w:rPr>
          <w:rFonts w:ascii="宋体" w:eastAsia="宋体" w:hAnsi="宋体" w:cs="宋体" w:hint="eastAsia"/>
          <w:smallCaps/>
          <w:color w:val="000000" w:themeColor="text1"/>
          <w:sz w:val="24"/>
          <w:lang w:bidi="ar"/>
        </w:rPr>
        <w:t>安全、文明管理要求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4.4 </w:t>
      </w:r>
      <w:r>
        <w:rPr>
          <w:rFonts w:ascii="宋体" w:eastAsia="宋体" w:hAnsi="宋体" w:cs="宋体" w:hint="eastAsia"/>
          <w:smallCaps/>
          <w:color w:val="000000" w:themeColor="text1"/>
          <w:sz w:val="24"/>
          <w:lang w:bidi="ar"/>
        </w:rPr>
        <w:t>绿色施工管理要求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4.6</w:t>
      </w:r>
      <w:r>
        <w:rPr>
          <w:rFonts w:ascii="宋体" w:eastAsia="宋体" w:hAnsi="宋体" w:cs="宋体" w:hint="eastAsia"/>
          <w:smallCaps/>
          <w:color w:val="000000" w:themeColor="text1"/>
          <w:sz w:val="24"/>
          <w:lang w:bidi="ar"/>
        </w:rPr>
        <w:t>人员配置要求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4.7</w:t>
      </w:r>
      <w:r>
        <w:rPr>
          <w:rFonts w:ascii="宋体" w:eastAsia="宋体" w:hAnsi="宋体" w:cs="宋体" w:hint="eastAsia"/>
          <w:smallCaps/>
          <w:color w:val="000000" w:themeColor="text1"/>
          <w:sz w:val="24"/>
          <w:lang w:bidi="ar"/>
        </w:rPr>
        <w:t>主要机械设备配置及管理要求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4.8 </w:t>
      </w:r>
      <w:r>
        <w:rPr>
          <w:rFonts w:ascii="宋体" w:eastAsia="宋体" w:hAnsi="宋体" w:cs="宋体" w:hint="eastAsia"/>
          <w:smallCaps/>
          <w:color w:val="000000" w:themeColor="text1"/>
          <w:sz w:val="24"/>
          <w:lang w:bidi="ar"/>
        </w:rPr>
        <w:t>临时水电</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 xml:space="preserve">4.9 </w:t>
      </w:r>
      <w:r>
        <w:rPr>
          <w:rFonts w:ascii="宋体" w:eastAsia="宋体" w:hAnsi="宋体" w:cs="宋体" w:hint="eastAsia"/>
          <w:smallCaps/>
          <w:color w:val="000000" w:themeColor="text1"/>
          <w:sz w:val="24"/>
          <w:lang w:bidi="ar"/>
        </w:rPr>
        <w:t>验收、移交及结算管理要求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4.9.1</w:t>
      </w:r>
      <w:r>
        <w:rPr>
          <w:rFonts w:ascii="宋体" w:eastAsia="宋体" w:hAnsi="宋体" w:cs="宋体" w:hint="eastAsia"/>
          <w:smallCaps/>
          <w:color w:val="000000" w:themeColor="text1"/>
          <w:sz w:val="24"/>
          <w:lang w:bidi="ar"/>
        </w:rPr>
        <w:t>工程验收管理要求</w:t>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4.9.2</w:t>
      </w:r>
      <w:r>
        <w:rPr>
          <w:rFonts w:ascii="宋体" w:eastAsia="宋体" w:hAnsi="宋体" w:cs="宋体" w:hint="eastAsia"/>
          <w:smallCaps/>
          <w:color w:val="000000" w:themeColor="text1"/>
          <w:sz w:val="24"/>
          <w:lang w:bidi="ar"/>
        </w:rPr>
        <w:t>工程造价（结算）管理要求</w:t>
      </w:r>
      <w:r>
        <w:rPr>
          <w:rFonts w:ascii="宋体" w:eastAsia="宋体" w:hAnsi="宋体" w:cs="宋体" w:hint="eastAsia"/>
          <w:smallCaps/>
          <w:color w:val="000000" w:themeColor="text1"/>
          <w:sz w:val="24"/>
          <w:lang w:bidi="ar"/>
        </w:rPr>
        <w:tab/>
      </w:r>
    </w:p>
    <w:p w:rsidR="00E101EA" w:rsidRDefault="00584E12">
      <w:pPr>
        <w:spacing w:line="276" w:lineRule="auto"/>
        <w:ind w:left="210"/>
        <w:jc w:val="left"/>
        <w:rPr>
          <w:rFonts w:ascii="宋体" w:eastAsia="宋体" w:hAnsi="宋体" w:cs="宋体"/>
          <w:smallCaps/>
          <w:color w:val="000000" w:themeColor="text1"/>
          <w:sz w:val="24"/>
        </w:rPr>
      </w:pPr>
      <w:r>
        <w:rPr>
          <w:rFonts w:ascii="宋体" w:eastAsia="宋体" w:hAnsi="宋体" w:cs="宋体" w:hint="eastAsia"/>
          <w:smallCaps/>
          <w:color w:val="000000" w:themeColor="text1"/>
          <w:sz w:val="24"/>
          <w:lang w:bidi="ar"/>
        </w:rPr>
        <w:t>第五章其他管理要求</w:t>
      </w:r>
      <w:r>
        <w:rPr>
          <w:rFonts w:ascii="宋体" w:eastAsia="宋体" w:hAnsi="宋体" w:cs="宋体" w:hint="eastAsia"/>
          <w:smallCaps/>
          <w:color w:val="000000" w:themeColor="text1"/>
          <w:sz w:val="24"/>
          <w:lang w:bidi="ar"/>
        </w:rPr>
        <w:tab/>
      </w:r>
    </w:p>
    <w:p w:rsidR="00E101EA" w:rsidRDefault="00584E12">
      <w:pPr>
        <w:adjustRightInd w:val="0"/>
        <w:snapToGrid w:val="0"/>
        <w:spacing w:line="360" w:lineRule="auto"/>
        <w:jc w:val="center"/>
        <w:rPr>
          <w:rFonts w:ascii="宋体" w:eastAsia="宋体" w:hAnsi="宋体" w:cs="宋体"/>
          <w:b/>
          <w:bCs/>
          <w:color w:val="000000" w:themeColor="text1"/>
          <w:sz w:val="28"/>
          <w:szCs w:val="28"/>
        </w:rPr>
      </w:pPr>
      <w:r>
        <w:rPr>
          <w:rFonts w:ascii="宋体" w:eastAsia="宋体" w:hAnsi="宋体" w:cs="宋体" w:hint="eastAsia"/>
          <w:color w:val="000000" w:themeColor="text1"/>
          <w:sz w:val="24"/>
          <w:lang w:bidi="ar"/>
        </w:rPr>
        <w:br w:type="page"/>
      </w:r>
      <w:r>
        <w:rPr>
          <w:rFonts w:ascii="宋体" w:eastAsia="宋体" w:hAnsi="宋体" w:cs="宋体" w:hint="eastAsia"/>
          <w:b/>
          <w:bCs/>
          <w:color w:val="000000" w:themeColor="text1"/>
          <w:sz w:val="28"/>
          <w:szCs w:val="28"/>
          <w:lang w:bidi="ar"/>
        </w:rPr>
        <w:lastRenderedPageBreak/>
        <w:t>第一</w:t>
      </w:r>
      <w:proofErr w:type="gramStart"/>
      <w:r>
        <w:rPr>
          <w:rFonts w:ascii="宋体" w:eastAsia="宋体" w:hAnsi="宋体" w:cs="宋体" w:hint="eastAsia"/>
          <w:b/>
          <w:bCs/>
          <w:color w:val="000000" w:themeColor="text1"/>
          <w:sz w:val="28"/>
          <w:szCs w:val="28"/>
          <w:lang w:bidi="ar"/>
        </w:rPr>
        <w:t>章项目</w:t>
      </w:r>
      <w:proofErr w:type="gramEnd"/>
      <w:r>
        <w:rPr>
          <w:rFonts w:ascii="宋体" w:eastAsia="宋体" w:hAnsi="宋体" w:cs="宋体" w:hint="eastAsia"/>
          <w:b/>
          <w:bCs/>
          <w:color w:val="000000" w:themeColor="text1"/>
          <w:sz w:val="28"/>
          <w:szCs w:val="28"/>
          <w:lang w:bidi="ar"/>
        </w:rPr>
        <w:t>概况</w:t>
      </w:r>
    </w:p>
    <w:p w:rsidR="00E101EA" w:rsidRDefault="00E101EA">
      <w:pPr>
        <w:pStyle w:val="a8"/>
        <w:widowControl/>
        <w:rPr>
          <w:rFonts w:ascii="宋体" w:hAnsi="宋体" w:cs="宋体"/>
          <w:color w:val="000000" w:themeColor="text1"/>
        </w:rPr>
      </w:pP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1.1 </w:t>
      </w:r>
      <w:r>
        <w:rPr>
          <w:rFonts w:ascii="宋体" w:eastAsia="宋体" w:hAnsi="宋体" w:cs="宋体" w:hint="eastAsia"/>
          <w:b/>
          <w:bCs/>
          <w:color w:val="000000" w:themeColor="text1"/>
          <w:sz w:val="24"/>
          <w:szCs w:val="24"/>
          <w:lang w:bidi="ar"/>
        </w:rPr>
        <w:t>项目简介</w:t>
      </w:r>
      <w:r>
        <w:rPr>
          <w:rFonts w:ascii="宋体" w:eastAsia="宋体" w:hAnsi="宋体" w:cs="宋体" w:hint="eastAsia"/>
          <w:b/>
          <w:bCs/>
          <w:color w:val="000000" w:themeColor="text1"/>
          <w:sz w:val="24"/>
          <w:szCs w:val="24"/>
          <w:lang w:bidi="ar"/>
        </w:rPr>
        <w:tab/>
      </w:r>
    </w:p>
    <w:p w:rsidR="00E101EA" w:rsidRDefault="00584E12">
      <w:pPr>
        <w:widowControl/>
        <w:spacing w:line="360" w:lineRule="auto"/>
        <w:ind w:firstLineChars="200" w:firstLine="480"/>
        <w:jc w:val="left"/>
        <w:rPr>
          <w:rFonts w:ascii="宋体" w:eastAsia="宋体" w:hAnsi="宋体" w:cs="宋体"/>
          <w:bCs/>
          <w:color w:val="000000" w:themeColor="text1"/>
          <w:sz w:val="24"/>
          <w:szCs w:val="24"/>
          <w:lang w:bidi="ar"/>
        </w:rPr>
      </w:pPr>
      <w:r>
        <w:rPr>
          <w:rFonts w:ascii="宋体" w:hAnsi="宋体" w:hint="eastAsia"/>
          <w:color w:val="000000"/>
          <w:sz w:val="24"/>
        </w:rPr>
        <w:t>本项目规划用地面积约</w:t>
      </w:r>
      <w:r>
        <w:rPr>
          <w:rFonts w:ascii="宋体" w:hAnsi="宋体" w:hint="eastAsia"/>
          <w:color w:val="000000"/>
          <w:sz w:val="24"/>
        </w:rPr>
        <w:t>8955</w:t>
      </w:r>
      <w:r>
        <w:rPr>
          <w:rFonts w:ascii="宋体" w:hAnsi="宋体" w:hint="eastAsia"/>
          <w:color w:val="000000"/>
          <w:sz w:val="24"/>
        </w:rPr>
        <w:t>㎡，总建筑面积约</w:t>
      </w:r>
      <w:r>
        <w:rPr>
          <w:rFonts w:ascii="宋体" w:hAnsi="宋体" w:hint="eastAsia"/>
          <w:color w:val="000000"/>
          <w:sz w:val="24"/>
        </w:rPr>
        <w:t>59000</w:t>
      </w:r>
      <w:r>
        <w:rPr>
          <w:rFonts w:ascii="宋体" w:hAnsi="宋体" w:hint="eastAsia"/>
          <w:color w:val="000000"/>
          <w:sz w:val="24"/>
        </w:rPr>
        <w:t>㎡，</w:t>
      </w:r>
      <w:proofErr w:type="gramStart"/>
      <w:r>
        <w:rPr>
          <w:rFonts w:ascii="宋体" w:hAnsi="宋体" w:hint="eastAsia"/>
          <w:color w:val="000000"/>
          <w:sz w:val="24"/>
        </w:rPr>
        <w:t>计容建筑面积</w:t>
      </w:r>
      <w:proofErr w:type="gramEnd"/>
      <w:r>
        <w:rPr>
          <w:rFonts w:ascii="宋体" w:hAnsi="宋体" w:hint="eastAsia"/>
          <w:color w:val="000000"/>
          <w:sz w:val="24"/>
        </w:rPr>
        <w:t>约</w:t>
      </w:r>
      <w:r>
        <w:rPr>
          <w:rFonts w:ascii="宋体" w:hAnsi="宋体" w:hint="eastAsia"/>
          <w:color w:val="000000"/>
          <w:sz w:val="24"/>
        </w:rPr>
        <w:t>44775</w:t>
      </w:r>
      <w:r>
        <w:rPr>
          <w:rFonts w:ascii="宋体" w:hAnsi="宋体" w:hint="eastAsia"/>
          <w:color w:val="000000"/>
          <w:sz w:val="24"/>
        </w:rPr>
        <w:t>㎡，拟建设</w:t>
      </w:r>
      <w:r>
        <w:rPr>
          <w:rFonts w:ascii="宋体" w:hAnsi="宋体" w:hint="eastAsia"/>
          <w:color w:val="000000"/>
          <w:sz w:val="24"/>
        </w:rPr>
        <w:t>2</w:t>
      </w:r>
      <w:r>
        <w:rPr>
          <w:rFonts w:ascii="宋体" w:hAnsi="宋体" w:hint="eastAsia"/>
          <w:color w:val="000000"/>
          <w:sz w:val="24"/>
        </w:rPr>
        <w:t>层地下室，地上</w:t>
      </w:r>
      <w:r>
        <w:rPr>
          <w:rFonts w:ascii="宋体" w:hAnsi="宋体" w:hint="eastAsia"/>
          <w:color w:val="000000"/>
          <w:sz w:val="24"/>
        </w:rPr>
        <w:t>23</w:t>
      </w:r>
      <w:r>
        <w:rPr>
          <w:rFonts w:ascii="宋体" w:hAnsi="宋体" w:hint="eastAsia"/>
          <w:color w:val="000000"/>
          <w:sz w:val="24"/>
        </w:rPr>
        <w:t>层，建筑高度超过</w:t>
      </w:r>
      <w:r>
        <w:rPr>
          <w:rFonts w:ascii="宋体" w:hAnsi="宋体" w:hint="eastAsia"/>
          <w:color w:val="000000"/>
          <w:sz w:val="24"/>
        </w:rPr>
        <w:t>100m</w:t>
      </w:r>
      <w:r>
        <w:rPr>
          <w:rFonts w:ascii="宋体" w:hAnsi="宋体" w:hint="eastAsia"/>
          <w:color w:val="000000"/>
          <w:sz w:val="24"/>
        </w:rPr>
        <w:t>但不超过</w:t>
      </w:r>
      <w:r>
        <w:rPr>
          <w:rFonts w:ascii="宋体" w:hAnsi="宋体" w:hint="eastAsia"/>
          <w:color w:val="000000"/>
          <w:sz w:val="24"/>
        </w:rPr>
        <w:t>120m</w:t>
      </w:r>
      <w:r>
        <w:rPr>
          <w:rFonts w:ascii="宋体" w:hAnsi="宋体" w:hint="eastAsia"/>
          <w:color w:val="000000"/>
          <w:sz w:val="24"/>
        </w:rPr>
        <w:t>。塔楼为写字楼物业，底层裙楼为配套商业</w:t>
      </w:r>
      <w:r>
        <w:rPr>
          <w:rFonts w:ascii="宋体" w:eastAsia="宋体" w:hAnsi="宋体" w:cs="宋体" w:hint="eastAsia"/>
          <w:bCs/>
          <w:color w:val="000000" w:themeColor="text1"/>
          <w:sz w:val="24"/>
          <w:szCs w:val="24"/>
          <w:lang w:bidi="ar"/>
        </w:rPr>
        <w:t>。具体以发包人最终实施的方案为准。</w:t>
      </w:r>
    </w:p>
    <w:p w:rsidR="00E101EA" w:rsidRDefault="00584E12">
      <w:pPr>
        <w:widowControl/>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1.2 </w:t>
      </w:r>
      <w:r>
        <w:rPr>
          <w:rFonts w:ascii="宋体" w:eastAsia="宋体" w:hAnsi="宋体" w:cs="宋体" w:hint="eastAsia"/>
          <w:b/>
          <w:bCs/>
          <w:color w:val="000000" w:themeColor="text1"/>
          <w:sz w:val="24"/>
          <w:szCs w:val="24"/>
          <w:lang w:bidi="ar"/>
        </w:rPr>
        <w:t>项目现状</w:t>
      </w:r>
      <w:r>
        <w:rPr>
          <w:rFonts w:ascii="宋体" w:eastAsia="宋体" w:hAnsi="宋体" w:cs="宋体" w:hint="eastAsia"/>
          <w:b/>
          <w:bCs/>
          <w:color w:val="000000" w:themeColor="text1"/>
          <w:sz w:val="24"/>
          <w:szCs w:val="24"/>
          <w:lang w:bidi="ar"/>
        </w:rPr>
        <w:tab/>
      </w:r>
    </w:p>
    <w:p w:rsidR="00E101EA" w:rsidRDefault="00584E12">
      <w:pPr>
        <w:widowControl/>
        <w:spacing w:line="360" w:lineRule="auto"/>
        <w:ind w:firstLineChars="200" w:firstLine="480"/>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lang w:bidi="ar"/>
        </w:rPr>
        <w:t>现状为平整空地，有少量树木及地下管线，临时用水用电暂未接入。</w:t>
      </w:r>
    </w:p>
    <w:p w:rsidR="00E101EA" w:rsidRDefault="00584E12">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1.3 </w:t>
      </w:r>
      <w:r>
        <w:rPr>
          <w:rFonts w:ascii="宋体" w:eastAsia="宋体" w:hAnsi="宋体" w:cs="宋体" w:hint="eastAsia"/>
          <w:b/>
          <w:bCs/>
          <w:color w:val="000000" w:themeColor="text1"/>
          <w:sz w:val="24"/>
          <w:szCs w:val="24"/>
          <w:lang w:bidi="ar"/>
        </w:rPr>
        <w:t>工程实施内容及范围（以合同协议书的承包范围为准）</w:t>
      </w:r>
      <w:r>
        <w:rPr>
          <w:rFonts w:ascii="宋体" w:eastAsia="宋体" w:hAnsi="宋体" w:cs="宋体" w:hint="eastAsia"/>
          <w:b/>
          <w:bCs/>
          <w:color w:val="000000" w:themeColor="text1"/>
          <w:sz w:val="24"/>
          <w:szCs w:val="24"/>
          <w:lang w:bidi="ar"/>
        </w:rPr>
        <w:tab/>
      </w:r>
    </w:p>
    <w:p w:rsidR="00E101EA" w:rsidRDefault="00584E12">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按照招标文件及合同约定的范围和发包人批复的施工图进行</w:t>
      </w:r>
      <w:r>
        <w:rPr>
          <w:rFonts w:ascii="宋体" w:eastAsia="宋体" w:hAnsi="宋体" w:cs="宋体" w:hint="eastAsia"/>
          <w:color w:val="000000" w:themeColor="text1"/>
          <w:sz w:val="24"/>
          <w:szCs w:val="24"/>
          <w:lang w:bidi="ar"/>
        </w:rPr>
        <w:t>EPC</w:t>
      </w:r>
      <w:r>
        <w:rPr>
          <w:rFonts w:ascii="宋体" w:eastAsia="宋体" w:hAnsi="宋体" w:cs="宋体" w:hint="eastAsia"/>
          <w:color w:val="000000" w:themeColor="text1"/>
          <w:sz w:val="24"/>
          <w:szCs w:val="24"/>
          <w:lang w:bidi="ar"/>
        </w:rPr>
        <w:t>总承包，包括但不限于包工、包料、包设备、包报建、包深化设计、包质量、包安全生产、包文明</w:t>
      </w:r>
      <w:r>
        <w:rPr>
          <w:rFonts w:ascii="宋体" w:eastAsia="宋体" w:hAnsi="宋体" w:cs="宋体" w:hint="eastAsia"/>
          <w:color w:val="000000" w:themeColor="text1"/>
          <w:sz w:val="24"/>
          <w:szCs w:val="24"/>
          <w:lang w:bidi="ar"/>
        </w:rPr>
        <w:t>施工、包工期、</w:t>
      </w:r>
      <w:proofErr w:type="gramStart"/>
      <w:r>
        <w:rPr>
          <w:rFonts w:ascii="宋体" w:eastAsia="宋体" w:hAnsi="宋体" w:cs="宋体" w:hint="eastAsia"/>
          <w:color w:val="000000" w:themeColor="text1"/>
          <w:sz w:val="24"/>
          <w:szCs w:val="24"/>
          <w:lang w:bidi="ar"/>
        </w:rPr>
        <w:t>包承包</w:t>
      </w:r>
      <w:proofErr w:type="gramEnd"/>
      <w:r>
        <w:rPr>
          <w:rFonts w:ascii="宋体" w:eastAsia="宋体" w:hAnsi="宋体" w:cs="宋体" w:hint="eastAsia"/>
          <w:color w:val="000000" w:themeColor="text1"/>
          <w:sz w:val="24"/>
          <w:szCs w:val="24"/>
          <w:lang w:bidi="ar"/>
        </w:rPr>
        <w:t>范围内工程验收通过、包移交、包结算、</w:t>
      </w:r>
      <w:proofErr w:type="gramStart"/>
      <w:r>
        <w:rPr>
          <w:rFonts w:ascii="宋体" w:eastAsia="宋体" w:hAnsi="宋体" w:cs="宋体" w:hint="eastAsia"/>
          <w:color w:val="000000" w:themeColor="text1"/>
          <w:sz w:val="24"/>
          <w:szCs w:val="24"/>
          <w:lang w:bidi="ar"/>
        </w:rPr>
        <w:t>包资料</w:t>
      </w:r>
      <w:proofErr w:type="gramEnd"/>
      <w:r>
        <w:rPr>
          <w:rFonts w:ascii="宋体" w:eastAsia="宋体" w:hAnsi="宋体" w:cs="宋体" w:hint="eastAsia"/>
          <w:color w:val="000000" w:themeColor="text1"/>
          <w:sz w:val="24"/>
          <w:szCs w:val="24"/>
          <w:lang w:bidi="ar"/>
        </w:rPr>
        <w:t>整理、</w:t>
      </w:r>
      <w:proofErr w:type="gramStart"/>
      <w:r>
        <w:rPr>
          <w:rFonts w:ascii="宋体" w:eastAsia="宋体" w:hAnsi="宋体" w:cs="宋体" w:hint="eastAsia"/>
          <w:color w:val="000000" w:themeColor="text1"/>
          <w:sz w:val="24"/>
          <w:szCs w:val="24"/>
          <w:lang w:bidi="ar"/>
        </w:rPr>
        <w:t>包施工</w:t>
      </w:r>
      <w:proofErr w:type="gramEnd"/>
      <w:r>
        <w:rPr>
          <w:rFonts w:ascii="宋体" w:eastAsia="宋体" w:hAnsi="宋体" w:cs="宋体" w:hint="eastAsia"/>
          <w:color w:val="000000" w:themeColor="text1"/>
          <w:sz w:val="24"/>
          <w:szCs w:val="24"/>
          <w:lang w:bidi="ar"/>
        </w:rPr>
        <w:t>总承包管理和现场整体组织、</w:t>
      </w:r>
      <w:proofErr w:type="gramStart"/>
      <w:r>
        <w:rPr>
          <w:rFonts w:ascii="宋体" w:eastAsia="宋体" w:hAnsi="宋体" w:cs="宋体" w:hint="eastAsia"/>
          <w:color w:val="000000" w:themeColor="text1"/>
          <w:sz w:val="24"/>
          <w:szCs w:val="24"/>
          <w:lang w:bidi="ar"/>
        </w:rPr>
        <w:t>包专业</w:t>
      </w:r>
      <w:proofErr w:type="gramEnd"/>
      <w:r>
        <w:rPr>
          <w:rFonts w:ascii="宋体" w:eastAsia="宋体" w:hAnsi="宋体" w:cs="宋体" w:hint="eastAsia"/>
          <w:color w:val="000000" w:themeColor="text1"/>
          <w:sz w:val="24"/>
          <w:szCs w:val="24"/>
          <w:lang w:bidi="ar"/>
        </w:rPr>
        <w:t>协调及配合、包保修等，包括但不限于：</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土建工程：拆除工程（如有）、清表、软基处理工程、场地平整、土方工程、基坑支护、地基与基础工程，主体结构工程，砌体工程，屋面工程，门窗工程，幕墙工程，墙体工程，防水工程，装修装饰工程（含二次精装修及机电），栏杆工程，楼地面工程（含散水、台阶等）及室外场地、围墙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）钢结构工程（如有）深化设计及施工（如有）。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）安装工程：消防工程、电气工程（临时供电、永久供电等）、泛光照明工程、给排水工程（</w:t>
      </w:r>
      <w:proofErr w:type="gramStart"/>
      <w:r>
        <w:rPr>
          <w:rFonts w:ascii="宋体" w:eastAsia="宋体" w:hAnsi="宋体" w:cs="宋体" w:hint="eastAsia"/>
          <w:color w:val="000000" w:themeColor="text1"/>
          <w:sz w:val="24"/>
          <w:szCs w:val="24"/>
          <w:lang w:bidi="ar"/>
        </w:rPr>
        <w:t>含临时</w:t>
      </w:r>
      <w:proofErr w:type="gramEnd"/>
      <w:r>
        <w:rPr>
          <w:rFonts w:ascii="宋体" w:eastAsia="宋体" w:hAnsi="宋体" w:cs="宋体" w:hint="eastAsia"/>
          <w:color w:val="000000" w:themeColor="text1"/>
          <w:sz w:val="24"/>
          <w:szCs w:val="24"/>
          <w:lang w:bidi="ar"/>
        </w:rPr>
        <w:t>供水、永久供水等），弱电工程（含智能化、网络等），通风空调设备采购与安装工程、电梯采购与安装等。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专业工程（基坑支护、供电、智能化、幕墙、燃气、空调通风、发电机房、厨房、抗震支架、装配式（如有）、综合管线、信报箱及通邮、标识系统、地面处理、交通划线、防水工程、地坪漆、有线电视、油烟风管、通信（固定电话及宽带、手机无线信号覆盖）等深化设计及施工。</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）建筑装修工程及交付使用的各项配套工程，水土保持（含监测及验收</w:t>
      </w:r>
      <w:r>
        <w:rPr>
          <w:rFonts w:ascii="宋体" w:eastAsia="宋体" w:hAnsi="宋体" w:cs="宋体" w:hint="eastAsia"/>
          <w:color w:val="000000" w:themeColor="text1"/>
          <w:sz w:val="24"/>
          <w:szCs w:val="24"/>
          <w:lang w:bidi="ar"/>
        </w:rPr>
        <w:t>等，该部分费用已包含在本合同价款中，不再另计）。</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）道路（</w:t>
      </w:r>
      <w:proofErr w:type="gramStart"/>
      <w:r>
        <w:rPr>
          <w:rFonts w:ascii="宋体" w:eastAsia="宋体" w:hAnsi="宋体" w:cs="宋体" w:hint="eastAsia"/>
          <w:color w:val="000000" w:themeColor="text1"/>
          <w:sz w:val="24"/>
          <w:szCs w:val="24"/>
          <w:lang w:bidi="ar"/>
        </w:rPr>
        <w:t>含规划</w:t>
      </w:r>
      <w:proofErr w:type="gramEnd"/>
      <w:r>
        <w:rPr>
          <w:rFonts w:ascii="宋体" w:eastAsia="宋体" w:hAnsi="宋体" w:cs="宋体" w:hint="eastAsia"/>
          <w:color w:val="000000" w:themeColor="text1"/>
          <w:sz w:val="24"/>
          <w:szCs w:val="24"/>
          <w:lang w:bidi="ar"/>
        </w:rPr>
        <w:t>道路及小区道路、路口接驳等）、市政供电、市政给排水、景观、园林绿化、建筑节能和绿色建筑等工程（含红线外接驳）。</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）室外工程（市政道路、活动广场、园林景观工程、室外管线工程、屋面绿化、室外</w:t>
      </w:r>
      <w:r>
        <w:rPr>
          <w:rFonts w:ascii="宋体" w:eastAsia="宋体" w:hAnsi="宋体" w:cs="宋体" w:hint="eastAsia"/>
          <w:color w:val="000000" w:themeColor="text1"/>
          <w:sz w:val="24"/>
          <w:szCs w:val="24"/>
          <w:lang w:bidi="ar"/>
        </w:rPr>
        <w:lastRenderedPageBreak/>
        <w:t>照明工程、泛光照明工程、健康步道、雨水回收系统等）。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8</w:t>
      </w:r>
      <w:r>
        <w:rPr>
          <w:rFonts w:ascii="宋体" w:eastAsia="宋体" w:hAnsi="宋体" w:cs="宋体" w:hint="eastAsia"/>
          <w:color w:val="000000" w:themeColor="text1"/>
          <w:sz w:val="24"/>
          <w:szCs w:val="24"/>
          <w:lang w:bidi="ar"/>
        </w:rPr>
        <w:t>）空调供货安装工程、电梯工程（</w:t>
      </w:r>
      <w:proofErr w:type="gramStart"/>
      <w:r>
        <w:rPr>
          <w:rFonts w:ascii="宋体" w:eastAsia="宋体" w:hAnsi="宋体" w:cs="宋体" w:hint="eastAsia"/>
          <w:color w:val="000000" w:themeColor="text1"/>
          <w:sz w:val="24"/>
          <w:szCs w:val="24"/>
          <w:lang w:bidi="ar"/>
        </w:rPr>
        <w:t>含客</w:t>
      </w:r>
      <w:proofErr w:type="gramEnd"/>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货梯、消防梯、手扶梯等）。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9</w:t>
      </w:r>
      <w:r>
        <w:rPr>
          <w:rFonts w:ascii="宋体" w:eastAsia="宋体" w:hAnsi="宋体" w:cs="宋体" w:hint="eastAsia"/>
          <w:color w:val="000000" w:themeColor="text1"/>
          <w:sz w:val="24"/>
          <w:szCs w:val="24"/>
          <w:lang w:bidi="ar"/>
        </w:rPr>
        <w:t>）白蚁防治施工：负责向政府部门报批报建、施工并保证验收通过。（该部分费用已包含在本合同价款中，不再另计）。</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10</w:t>
      </w:r>
      <w:r>
        <w:rPr>
          <w:rFonts w:ascii="宋体" w:eastAsia="宋体" w:hAnsi="宋体" w:cs="宋体"/>
          <w:color w:val="000000" w:themeColor="text1"/>
          <w:sz w:val="24"/>
          <w:szCs w:val="24"/>
          <w:lang w:bidi="ar"/>
        </w:rPr>
        <w:t>）发包人、监理人及项目有关单位的临时办公场所及设施。</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11</w:t>
      </w:r>
      <w:r>
        <w:rPr>
          <w:rFonts w:ascii="宋体" w:eastAsia="宋体" w:hAnsi="宋体" w:cs="宋体"/>
          <w:color w:val="000000" w:themeColor="text1"/>
          <w:sz w:val="24"/>
          <w:szCs w:val="24"/>
          <w:lang w:bidi="ar"/>
        </w:rPr>
        <w:t>）负责</w:t>
      </w:r>
      <w:r>
        <w:rPr>
          <w:rFonts w:ascii="宋体" w:eastAsia="宋体" w:hAnsi="宋体" w:cs="宋体"/>
          <w:color w:val="000000" w:themeColor="text1"/>
          <w:sz w:val="24"/>
          <w:szCs w:val="24"/>
          <w:lang w:bidi="ar"/>
        </w:rPr>
        <w:t>BIM</w:t>
      </w:r>
      <w:r>
        <w:rPr>
          <w:rFonts w:ascii="宋体" w:eastAsia="宋体" w:hAnsi="宋体" w:cs="宋体"/>
          <w:color w:val="000000" w:themeColor="text1"/>
          <w:sz w:val="24"/>
          <w:szCs w:val="24"/>
          <w:lang w:bidi="ar"/>
        </w:rPr>
        <w:t>技术在施工阶段的建立、报建、应用、验收。</w:t>
      </w:r>
      <w:r>
        <w:rPr>
          <w:rFonts w:ascii="宋体" w:eastAsia="宋体" w:hAnsi="宋体" w:cs="宋体" w:hint="eastAsia"/>
          <w:color w:val="000000" w:themeColor="text1"/>
          <w:sz w:val="24"/>
          <w:szCs w:val="24"/>
          <w:lang w:bidi="ar"/>
        </w:rPr>
        <w:t>（该部分费用已包含在本合同价款中，不再另计）</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12</w:t>
      </w:r>
      <w:r>
        <w:rPr>
          <w:rFonts w:ascii="宋体" w:eastAsia="宋体" w:hAnsi="宋体" w:cs="宋体"/>
          <w:color w:val="000000" w:themeColor="text1"/>
          <w:sz w:val="24"/>
          <w:szCs w:val="24"/>
          <w:lang w:bidi="ar"/>
        </w:rPr>
        <w:t>）直至工程竣工验收，完成并配合相关部门结（决）算审计、工程保修等工作和协助办理施工报建阶段、竣工验收阶段的行政主管部门审批和竣工验收资料归档等工作。</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13</w:t>
      </w:r>
      <w:r>
        <w:rPr>
          <w:rFonts w:ascii="宋体" w:eastAsia="宋体" w:hAnsi="宋体" w:cs="宋体"/>
          <w:color w:val="000000" w:themeColor="text1"/>
          <w:sz w:val="24"/>
          <w:szCs w:val="24"/>
          <w:lang w:bidi="ar"/>
        </w:rPr>
        <w:t>）负责项目所有报建报批工作</w:t>
      </w: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包括不限于：专业部门报建（</w:t>
      </w:r>
      <w:r>
        <w:rPr>
          <w:rFonts w:ascii="宋体" w:eastAsia="宋体" w:hAnsi="宋体" w:cs="宋体" w:hint="eastAsia"/>
          <w:color w:val="000000" w:themeColor="text1"/>
          <w:sz w:val="24"/>
          <w:szCs w:val="24"/>
          <w:lang w:bidi="ar"/>
        </w:rPr>
        <w:t>规划、</w:t>
      </w:r>
      <w:r>
        <w:rPr>
          <w:rFonts w:ascii="宋体" w:eastAsia="宋体" w:hAnsi="宋体" w:cs="宋体"/>
          <w:color w:val="000000" w:themeColor="text1"/>
          <w:sz w:val="24"/>
          <w:szCs w:val="24"/>
          <w:lang w:bidi="ar"/>
        </w:rPr>
        <w:t>消防、人防、航空、地铁、城管、水务、供电局、燃气、供水、电信、城市轨道交通、公安等），</w:t>
      </w:r>
      <w:r>
        <w:rPr>
          <w:rFonts w:ascii="宋体" w:eastAsia="宋体" w:hAnsi="宋体" w:cs="宋体" w:hint="eastAsia"/>
          <w:color w:val="000000" w:themeColor="text1"/>
          <w:sz w:val="24"/>
          <w:szCs w:val="24"/>
          <w:lang w:bidi="ar"/>
        </w:rPr>
        <w:t>负责项目的建筑工程方案设计审查、初步设计</w:t>
      </w:r>
      <w:r>
        <w:rPr>
          <w:rFonts w:ascii="宋体" w:eastAsia="宋体" w:hAnsi="宋体" w:cs="宋体" w:hint="eastAsia"/>
          <w:color w:val="000000" w:themeColor="text1"/>
          <w:sz w:val="24"/>
          <w:szCs w:val="24"/>
          <w:lang w:bidi="ar"/>
        </w:rPr>
        <w:t>审查备案、建筑单体报建（建设工程规划许可证）、《建筑工程施工许可证》、深基坑审查</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如有</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、施工图审查、挡土墙审查</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如有</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、临时</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永久用水、临时</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永久用电、临时</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永久路口开设、</w:t>
      </w:r>
      <w:proofErr w:type="gramStart"/>
      <w:r>
        <w:rPr>
          <w:rFonts w:ascii="宋体" w:eastAsia="宋体" w:hAnsi="宋体" w:cs="宋体" w:hint="eastAsia"/>
          <w:color w:val="000000" w:themeColor="text1"/>
          <w:sz w:val="24"/>
          <w:szCs w:val="24"/>
          <w:lang w:bidi="ar"/>
        </w:rPr>
        <w:t>报监手续</w:t>
      </w:r>
      <w:proofErr w:type="gramEnd"/>
      <w:r>
        <w:rPr>
          <w:rFonts w:ascii="宋体" w:eastAsia="宋体" w:hAnsi="宋体" w:cs="宋体" w:hint="eastAsia"/>
          <w:color w:val="000000" w:themeColor="text1"/>
          <w:sz w:val="24"/>
          <w:szCs w:val="24"/>
          <w:lang w:bidi="ar"/>
        </w:rPr>
        <w:t>、水质检测、排水许可证、环保验收等各专项报批报建和验收工作。</w:t>
      </w:r>
      <w:r>
        <w:rPr>
          <w:rFonts w:ascii="宋体" w:eastAsia="宋体" w:hAnsi="宋体" w:cs="宋体"/>
          <w:color w:val="000000" w:themeColor="text1"/>
          <w:sz w:val="24"/>
          <w:szCs w:val="24"/>
          <w:lang w:bidi="ar"/>
        </w:rPr>
        <w:t>负责办理施工阶段各项行政部门开工前置手续直至领取施工许可证，包括但不限于施工建设工程质量监督登记、建设工程安全监督登记、按国家规定办理建设工程劳动保险金、施工合同备案手续、余泥排放证、施工许可手续，除按规定由发包人缴交的行政管理费用外，其余费用已包含本合同价款中。</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w:t>
      </w:r>
      <w:r>
        <w:rPr>
          <w:rFonts w:ascii="宋体" w:eastAsia="宋体" w:hAnsi="宋体" w:cs="宋体"/>
          <w:color w:val="000000" w:themeColor="text1"/>
          <w:sz w:val="24"/>
          <w:szCs w:val="24"/>
          <w:lang w:bidi="ar"/>
        </w:rPr>
        <w:t>4</w:t>
      </w:r>
      <w:r>
        <w:rPr>
          <w:rFonts w:ascii="宋体" w:eastAsia="宋体" w:hAnsi="宋体" w:cs="宋体"/>
          <w:color w:val="000000" w:themeColor="text1"/>
          <w:sz w:val="24"/>
          <w:szCs w:val="24"/>
          <w:lang w:bidi="ar"/>
        </w:rPr>
        <w:t>）完成本项目招标范围内工程施工图预算（</w:t>
      </w:r>
      <w:proofErr w:type="gramStart"/>
      <w:r>
        <w:rPr>
          <w:rFonts w:ascii="宋体" w:eastAsia="宋体" w:hAnsi="宋体" w:cs="宋体"/>
          <w:color w:val="000000" w:themeColor="text1"/>
          <w:sz w:val="24"/>
          <w:szCs w:val="24"/>
          <w:lang w:bidi="ar"/>
        </w:rPr>
        <w:t>含设计</w:t>
      </w:r>
      <w:proofErr w:type="gramEnd"/>
      <w:r>
        <w:rPr>
          <w:rFonts w:ascii="宋体" w:eastAsia="宋体" w:hAnsi="宋体" w:cs="宋体"/>
          <w:color w:val="000000" w:themeColor="text1"/>
          <w:sz w:val="24"/>
          <w:szCs w:val="24"/>
          <w:lang w:bidi="ar"/>
        </w:rPr>
        <w:t>变更）等造价文件的编制工作及相关配合报审工作。</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15</w:t>
      </w:r>
      <w:r>
        <w:rPr>
          <w:rFonts w:ascii="宋体" w:eastAsia="宋体" w:hAnsi="宋体" w:cs="宋体"/>
          <w:color w:val="000000" w:themeColor="text1"/>
          <w:sz w:val="24"/>
          <w:szCs w:val="24"/>
          <w:lang w:bidi="ar"/>
        </w:rPr>
        <w:t>）负责竣工图编制，负责组织</w:t>
      </w:r>
      <w:r>
        <w:rPr>
          <w:rFonts w:ascii="宋体" w:eastAsia="宋体" w:hAnsi="宋体" w:cs="宋体" w:hint="eastAsia"/>
          <w:color w:val="000000" w:themeColor="text1"/>
          <w:sz w:val="24"/>
          <w:szCs w:val="24"/>
          <w:lang w:bidi="ar"/>
        </w:rPr>
        <w:t>联合</w:t>
      </w:r>
      <w:r>
        <w:rPr>
          <w:rFonts w:ascii="宋体" w:eastAsia="宋体" w:hAnsi="宋体" w:cs="宋体"/>
          <w:color w:val="000000" w:themeColor="text1"/>
          <w:sz w:val="24"/>
          <w:szCs w:val="24"/>
          <w:lang w:bidi="ar"/>
        </w:rPr>
        <w:t>竣工验收及备案手续，包括消防验收、规划验收、环保验收、</w:t>
      </w:r>
      <w:r>
        <w:rPr>
          <w:rFonts w:ascii="宋体" w:eastAsia="宋体" w:hAnsi="宋体" w:cs="宋体" w:hint="eastAsia"/>
          <w:color w:val="000000" w:themeColor="text1"/>
          <w:sz w:val="24"/>
          <w:szCs w:val="24"/>
          <w:lang w:bidi="ar"/>
        </w:rPr>
        <w:t>户内给水</w:t>
      </w:r>
      <w:r>
        <w:rPr>
          <w:rFonts w:ascii="宋体" w:eastAsia="宋体" w:hAnsi="宋体" w:cs="宋体"/>
          <w:color w:val="000000" w:themeColor="text1"/>
          <w:sz w:val="24"/>
          <w:szCs w:val="24"/>
          <w:lang w:bidi="ar"/>
        </w:rPr>
        <w:t>、</w:t>
      </w:r>
      <w:r>
        <w:rPr>
          <w:rFonts w:ascii="宋体" w:eastAsia="宋体" w:hAnsi="宋体" w:cs="宋体" w:hint="eastAsia"/>
          <w:color w:val="000000" w:themeColor="text1"/>
          <w:sz w:val="24"/>
          <w:szCs w:val="24"/>
          <w:lang w:bidi="ar"/>
        </w:rPr>
        <w:t>人防、</w:t>
      </w:r>
      <w:r>
        <w:rPr>
          <w:rFonts w:ascii="宋体" w:eastAsia="宋体" w:hAnsi="宋体" w:cs="宋体"/>
          <w:color w:val="000000" w:themeColor="text1"/>
          <w:sz w:val="24"/>
          <w:szCs w:val="24"/>
          <w:lang w:bidi="ar"/>
        </w:rPr>
        <w:t>防雷验收等分部分项工程验收、各项专业验收</w:t>
      </w:r>
      <w:r>
        <w:rPr>
          <w:rFonts w:ascii="宋体" w:eastAsia="宋体" w:hAnsi="宋体" w:cs="宋体" w:hint="eastAsia"/>
          <w:color w:val="000000" w:themeColor="text1"/>
          <w:sz w:val="24"/>
          <w:szCs w:val="24"/>
          <w:lang w:bidi="ar"/>
        </w:rPr>
        <w:t>、联合验收</w:t>
      </w:r>
      <w:r>
        <w:rPr>
          <w:rFonts w:ascii="宋体" w:eastAsia="宋体" w:hAnsi="宋体" w:cs="宋体"/>
          <w:color w:val="000000" w:themeColor="text1"/>
          <w:sz w:val="24"/>
          <w:szCs w:val="24"/>
          <w:lang w:bidi="ar"/>
        </w:rPr>
        <w:t>及涉及施工单位的验收手续及证明，按要求整理工程竣工验收资料并移交办理《建设工程档案验收合格证》</w:t>
      </w:r>
      <w:r>
        <w:rPr>
          <w:rFonts w:ascii="宋体" w:eastAsia="宋体" w:hAnsi="宋体" w:cs="宋体" w:hint="eastAsia"/>
          <w:color w:val="000000" w:themeColor="text1"/>
          <w:sz w:val="24"/>
          <w:szCs w:val="24"/>
          <w:lang w:bidi="ar"/>
        </w:rPr>
        <w:t>等</w:t>
      </w:r>
      <w:r>
        <w:rPr>
          <w:rFonts w:ascii="宋体" w:eastAsia="宋体" w:hAnsi="宋体" w:cs="宋体"/>
          <w:color w:val="000000" w:themeColor="text1"/>
          <w:sz w:val="24"/>
          <w:szCs w:val="24"/>
          <w:lang w:bidi="ar"/>
        </w:rPr>
        <w:t>。</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16</w:t>
      </w:r>
      <w:r>
        <w:rPr>
          <w:rFonts w:ascii="宋体" w:eastAsia="宋体" w:hAnsi="宋体" w:cs="宋体"/>
          <w:color w:val="000000" w:themeColor="text1"/>
          <w:sz w:val="24"/>
          <w:szCs w:val="24"/>
          <w:lang w:bidi="ar"/>
        </w:rPr>
        <w:t>）负责本项目的施工总承包管理配合服务，对</w:t>
      </w:r>
      <w:r>
        <w:rPr>
          <w:rFonts w:ascii="宋体" w:eastAsia="宋体" w:hAnsi="宋体" w:cs="宋体" w:hint="eastAsia"/>
          <w:color w:val="000000" w:themeColor="text1"/>
          <w:sz w:val="24"/>
          <w:szCs w:val="24"/>
          <w:lang w:bidi="ar"/>
        </w:rPr>
        <w:t>承包人</w:t>
      </w:r>
      <w:r>
        <w:rPr>
          <w:rFonts w:ascii="宋体" w:eastAsia="宋体" w:hAnsi="宋体" w:cs="宋体"/>
          <w:color w:val="000000" w:themeColor="text1"/>
          <w:sz w:val="24"/>
          <w:szCs w:val="24"/>
          <w:lang w:bidi="ar"/>
        </w:rPr>
        <w:t>需要</w:t>
      </w:r>
      <w:r>
        <w:rPr>
          <w:rFonts w:ascii="宋体" w:eastAsia="宋体" w:hAnsi="宋体" w:cs="宋体" w:hint="eastAsia"/>
          <w:color w:val="000000" w:themeColor="text1"/>
          <w:sz w:val="24"/>
          <w:szCs w:val="24"/>
          <w:lang w:bidi="ar"/>
        </w:rPr>
        <w:t>自行</w:t>
      </w:r>
      <w:r>
        <w:rPr>
          <w:rFonts w:ascii="宋体" w:eastAsia="宋体" w:hAnsi="宋体" w:cs="宋体"/>
          <w:color w:val="000000" w:themeColor="text1"/>
          <w:sz w:val="24"/>
          <w:szCs w:val="24"/>
          <w:lang w:bidi="ar"/>
        </w:rPr>
        <w:t>专业分包的专项工程，</w:t>
      </w:r>
      <w:r>
        <w:rPr>
          <w:rFonts w:ascii="宋体" w:eastAsia="宋体" w:hAnsi="宋体" w:cs="宋体" w:hint="eastAsia"/>
          <w:color w:val="000000" w:themeColor="text1"/>
          <w:sz w:val="24"/>
          <w:szCs w:val="24"/>
          <w:lang w:bidi="ar"/>
        </w:rPr>
        <w:t>经发包人同意后与专业分包单位签订专业分包合</w:t>
      </w:r>
      <w:r>
        <w:rPr>
          <w:rFonts w:ascii="宋体" w:eastAsia="宋体" w:hAnsi="宋体" w:cs="宋体"/>
          <w:color w:val="000000" w:themeColor="text1"/>
          <w:sz w:val="24"/>
          <w:szCs w:val="24"/>
          <w:lang w:bidi="ar"/>
        </w:rPr>
        <w:t>同，并做好协调和管理工作。同时须按国家、</w:t>
      </w:r>
      <w:r>
        <w:rPr>
          <w:rFonts w:ascii="宋体" w:eastAsia="宋体" w:hAnsi="宋体" w:cs="宋体"/>
          <w:color w:val="000000" w:themeColor="text1"/>
          <w:sz w:val="24"/>
          <w:szCs w:val="24"/>
          <w:lang w:bidi="ar"/>
        </w:rPr>
        <w:t>地方、行业规定以及发包人要求采取的工程措施、安全措施、文明措施</w:t>
      </w:r>
      <w:r>
        <w:rPr>
          <w:rFonts w:ascii="宋体" w:eastAsia="宋体" w:hAnsi="宋体" w:cs="宋体" w:hint="eastAsia"/>
          <w:color w:val="000000" w:themeColor="text1"/>
          <w:sz w:val="24"/>
          <w:szCs w:val="24"/>
          <w:lang w:bidi="ar"/>
        </w:rPr>
        <w:t>、</w:t>
      </w:r>
      <w:r>
        <w:rPr>
          <w:rFonts w:ascii="宋体" w:eastAsia="宋体" w:hAnsi="宋体" w:cs="宋体"/>
          <w:color w:val="000000" w:themeColor="text1"/>
          <w:sz w:val="24"/>
          <w:szCs w:val="24"/>
          <w:lang w:bidi="ar"/>
        </w:rPr>
        <w:t>疫情管控措施对项目进行工程总承包管理；编制相关基坑监测、桩基检测、主体结构检测、主体沉降监测、消防检测</w:t>
      </w:r>
      <w:r>
        <w:rPr>
          <w:rFonts w:ascii="宋体" w:eastAsia="宋体" w:hAnsi="宋体" w:cs="宋体" w:hint="eastAsia"/>
          <w:color w:val="000000" w:themeColor="text1"/>
          <w:sz w:val="24"/>
          <w:szCs w:val="24"/>
          <w:lang w:bidi="ar"/>
        </w:rPr>
        <w:t>、土壤氡浓度检测</w:t>
      </w:r>
      <w:r>
        <w:rPr>
          <w:rFonts w:ascii="宋体" w:eastAsia="宋体" w:hAnsi="宋体" w:cs="宋体"/>
          <w:color w:val="000000" w:themeColor="text1"/>
          <w:sz w:val="24"/>
          <w:szCs w:val="24"/>
          <w:lang w:bidi="ar"/>
        </w:rPr>
        <w:t>等符合本项目验收的所有检测、监测类方案</w:t>
      </w:r>
      <w:r>
        <w:rPr>
          <w:rFonts w:ascii="宋体" w:eastAsia="宋体" w:hAnsi="宋体" w:cs="宋体" w:hint="eastAsia"/>
          <w:color w:val="000000" w:themeColor="text1"/>
          <w:sz w:val="24"/>
          <w:szCs w:val="24"/>
          <w:lang w:bidi="ar"/>
        </w:rPr>
        <w:t>。</w:t>
      </w:r>
      <w:r>
        <w:rPr>
          <w:rFonts w:ascii="宋体" w:eastAsia="宋体" w:hAnsi="宋体" w:cs="宋体"/>
          <w:color w:val="000000" w:themeColor="text1"/>
          <w:sz w:val="24"/>
          <w:szCs w:val="24"/>
          <w:lang w:bidi="ar"/>
        </w:rPr>
        <w:t>对由</w:t>
      </w:r>
      <w:r>
        <w:rPr>
          <w:rFonts w:ascii="宋体" w:eastAsia="宋体" w:hAnsi="宋体" w:cs="Times New Roman" w:hint="eastAsia"/>
          <w:color w:val="000000" w:themeColor="text1"/>
          <w:kern w:val="0"/>
          <w:szCs w:val="21"/>
        </w:rPr>
        <w:t>发包人和承包人共同发包或</w:t>
      </w:r>
      <w:r>
        <w:rPr>
          <w:rFonts w:ascii="宋体" w:eastAsia="宋体" w:hAnsi="宋体" w:cs="宋体"/>
          <w:color w:val="000000" w:themeColor="text1"/>
          <w:sz w:val="24"/>
          <w:szCs w:val="24"/>
          <w:lang w:bidi="ar"/>
        </w:rPr>
        <w:t>发包人另行发包的其他工程提供配合服务工作，包括但不限于第三方检测、监测、造价咨询、</w:t>
      </w:r>
      <w:r>
        <w:rPr>
          <w:rFonts w:ascii="宋体" w:eastAsia="宋体" w:hAnsi="宋体" w:cs="宋体"/>
          <w:color w:val="000000" w:themeColor="text1"/>
          <w:sz w:val="24"/>
          <w:szCs w:val="24"/>
          <w:lang w:bidi="ar"/>
        </w:rPr>
        <w:lastRenderedPageBreak/>
        <w:t>监理的配合工作</w:t>
      </w:r>
      <w:r>
        <w:rPr>
          <w:rFonts w:ascii="宋体" w:eastAsia="宋体" w:hAnsi="宋体" w:cs="宋体" w:hint="eastAsia"/>
          <w:color w:val="000000" w:themeColor="text1"/>
          <w:sz w:val="24"/>
          <w:szCs w:val="24"/>
          <w:lang w:bidi="ar"/>
        </w:rPr>
        <w:t>，并必须在总施工计划中预留合理的符合施工总工期及关键节点工期，并经发包人认可的相关工期。</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17</w:t>
      </w:r>
      <w:r>
        <w:rPr>
          <w:rFonts w:ascii="宋体" w:eastAsia="宋体" w:hAnsi="宋体" w:cs="宋体"/>
          <w:color w:val="000000" w:themeColor="text1"/>
          <w:sz w:val="24"/>
          <w:szCs w:val="24"/>
          <w:lang w:bidi="ar"/>
        </w:rPr>
        <w:t>）负责协调施工过程中的相关职能部门及周边居民，包括且不限于：街道居委、公安派出所、交通部门、质安监、建管、城管等。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18</w:t>
      </w:r>
      <w:r>
        <w:rPr>
          <w:rFonts w:ascii="宋体" w:eastAsia="宋体" w:hAnsi="宋体" w:cs="宋体"/>
          <w:color w:val="000000" w:themeColor="text1"/>
          <w:sz w:val="24"/>
          <w:szCs w:val="24"/>
          <w:lang w:bidi="ar"/>
        </w:rPr>
        <w:t>）</w:t>
      </w:r>
      <w:r>
        <w:rPr>
          <w:rFonts w:ascii="宋体" w:eastAsia="宋体" w:hAnsi="宋体" w:cs="宋体" w:hint="eastAsia"/>
          <w:color w:val="000000" w:themeColor="text1"/>
          <w:sz w:val="24"/>
          <w:szCs w:val="24"/>
          <w:lang w:bidi="ar"/>
        </w:rPr>
        <w:t>协助做好迎检、观摩、现场会、开工、封顶、竣工等仪式、筹备工作，设置项目展示的相关临时设施。</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19</w:t>
      </w: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 xml:space="preserve"> </w:t>
      </w:r>
      <w:r>
        <w:rPr>
          <w:rFonts w:ascii="宋体" w:eastAsia="宋体" w:hAnsi="宋体" w:cs="宋体"/>
          <w:color w:val="000000" w:themeColor="text1"/>
          <w:sz w:val="24"/>
          <w:szCs w:val="24"/>
          <w:lang w:bidi="ar"/>
        </w:rPr>
        <w:t>现场七通一平，包括本工程项目水、电、路、气、通讯等与现有市政基础设施的接驳，红线内场地平整及地上附着物清理</w:t>
      </w:r>
      <w:r>
        <w:rPr>
          <w:rFonts w:ascii="宋体" w:eastAsia="宋体" w:hAnsi="宋体" w:cs="宋体" w:hint="eastAsia"/>
          <w:color w:val="000000" w:themeColor="text1"/>
          <w:sz w:val="24"/>
          <w:szCs w:val="24"/>
          <w:lang w:bidi="ar"/>
        </w:rPr>
        <w:t>、现有的管线迁改（含保护）</w:t>
      </w:r>
      <w:r>
        <w:rPr>
          <w:rFonts w:ascii="宋体" w:eastAsia="宋体" w:hAnsi="宋体" w:cs="宋体"/>
          <w:color w:val="000000" w:themeColor="text1"/>
          <w:sz w:val="24"/>
          <w:szCs w:val="24"/>
          <w:lang w:bidi="ar"/>
        </w:rPr>
        <w:t>。</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20</w:t>
      </w:r>
      <w:r>
        <w:rPr>
          <w:rFonts w:ascii="宋体" w:eastAsia="宋体" w:hAnsi="宋体" w:cs="宋体"/>
          <w:color w:val="000000" w:themeColor="text1"/>
          <w:sz w:val="24"/>
          <w:szCs w:val="24"/>
          <w:lang w:bidi="ar"/>
        </w:rPr>
        <w:t>）负责施工过程中所有材料及设备采购、安装、试验（注：发包人另有约定的除外），项目材料、设备</w:t>
      </w:r>
      <w:r>
        <w:rPr>
          <w:rFonts w:ascii="宋体" w:eastAsia="宋体" w:hAnsi="宋体" w:cs="宋体" w:hint="eastAsia"/>
          <w:color w:val="000000" w:themeColor="text1"/>
          <w:sz w:val="24"/>
          <w:szCs w:val="24"/>
          <w:lang w:bidi="ar"/>
        </w:rPr>
        <w:t>建议</w:t>
      </w:r>
      <w:r>
        <w:rPr>
          <w:rFonts w:ascii="宋体" w:eastAsia="宋体" w:hAnsi="宋体" w:cs="宋体"/>
          <w:color w:val="000000" w:themeColor="text1"/>
          <w:sz w:val="24"/>
          <w:szCs w:val="24"/>
          <w:lang w:bidi="ar"/>
        </w:rPr>
        <w:t>按</w:t>
      </w:r>
      <w:r>
        <w:rPr>
          <w:rFonts w:ascii="宋体" w:eastAsia="宋体" w:hAnsi="宋体" w:cs="宋体" w:hint="eastAsia"/>
          <w:color w:val="000000" w:themeColor="text1"/>
          <w:sz w:val="24"/>
          <w:szCs w:val="24"/>
          <w:lang w:bidi="ar"/>
        </w:rPr>
        <w:t>《工程材料设备参考档次表》</w:t>
      </w:r>
      <w:r>
        <w:rPr>
          <w:rFonts w:ascii="宋体" w:eastAsia="宋体" w:hAnsi="宋体" w:cs="宋体"/>
          <w:color w:val="000000" w:themeColor="text1"/>
          <w:sz w:val="24"/>
          <w:szCs w:val="24"/>
          <w:lang w:bidi="ar"/>
        </w:rPr>
        <w:t>中品牌执行</w:t>
      </w:r>
      <w:r>
        <w:rPr>
          <w:rFonts w:ascii="宋体" w:eastAsia="宋体" w:hAnsi="宋体" w:cs="宋体" w:hint="eastAsia"/>
          <w:color w:val="000000" w:themeColor="text1"/>
          <w:sz w:val="24"/>
          <w:szCs w:val="24"/>
          <w:lang w:bidi="ar"/>
        </w:rPr>
        <w:t>，所采</w:t>
      </w:r>
      <w:r>
        <w:rPr>
          <w:rFonts w:ascii="宋体" w:eastAsia="宋体" w:hAnsi="宋体" w:cs="宋体" w:hint="eastAsia"/>
          <w:color w:val="000000" w:themeColor="text1"/>
          <w:sz w:val="24"/>
          <w:szCs w:val="24"/>
          <w:lang w:bidi="ar"/>
        </w:rPr>
        <w:t>购的材料样板及材质、型号要求必须经过设计单位、发包人、监理单位及造价单位同意并审批通过后，方可大批量采购，未经以上流程确认，提前购买材料的，发包人有权拒绝验收。</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21</w:t>
      </w:r>
      <w:r>
        <w:rPr>
          <w:rFonts w:ascii="宋体" w:eastAsia="宋体" w:hAnsi="宋体" w:cs="宋体"/>
          <w:color w:val="000000" w:themeColor="text1"/>
          <w:sz w:val="24"/>
          <w:szCs w:val="24"/>
          <w:lang w:bidi="ar"/>
        </w:rPr>
        <w:t>）实行项目实施阶段全过程建设管理，做好项目勘察、设计、施工总协调工作及工程涉及的其它协调管理工作。</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2</w:t>
      </w:r>
      <w:r>
        <w:rPr>
          <w:rFonts w:ascii="宋体" w:eastAsia="宋体" w:hAnsi="宋体" w:cs="宋体"/>
          <w:color w:val="000000" w:themeColor="text1"/>
          <w:sz w:val="24"/>
          <w:szCs w:val="24"/>
          <w:lang w:bidi="ar"/>
        </w:rPr>
        <w:t>2</w:t>
      </w:r>
      <w:r>
        <w:rPr>
          <w:rFonts w:ascii="宋体" w:eastAsia="宋体" w:hAnsi="宋体" w:cs="宋体" w:hint="eastAsia"/>
          <w:color w:val="000000" w:themeColor="text1"/>
          <w:sz w:val="24"/>
          <w:szCs w:val="24"/>
          <w:lang w:bidi="ar"/>
        </w:rPr>
        <w:t>）承包人负责整个工程项目的备案验收通过，整理、汇总发包人单独发包的专业工程提交的竣工验收资料，为各专业分包单位提供竣工验收资料指导工作，确保顺利通过档案验收（该部分费用已包含在本合同价款中，不再另计）。</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23</w:t>
      </w:r>
      <w:r>
        <w:rPr>
          <w:rFonts w:ascii="宋体" w:eastAsia="宋体" w:hAnsi="宋体" w:cs="宋体" w:hint="eastAsia"/>
          <w:color w:val="000000" w:themeColor="text1"/>
          <w:sz w:val="24"/>
          <w:szCs w:val="24"/>
          <w:lang w:bidi="ar"/>
        </w:rPr>
        <w:t>）承包人负责配合项目营销需要</w:t>
      </w:r>
      <w:r>
        <w:rPr>
          <w:rFonts w:ascii="宋体" w:eastAsia="宋体" w:hAnsi="宋体" w:cs="宋体" w:hint="eastAsia"/>
          <w:color w:val="000000" w:themeColor="text1"/>
          <w:sz w:val="24"/>
          <w:szCs w:val="24"/>
          <w:lang w:bidi="ar"/>
        </w:rPr>
        <w:t>，包括但不限于</w:t>
      </w:r>
      <w:r>
        <w:rPr>
          <w:rFonts w:ascii="宋体" w:eastAsia="宋体" w:hAnsi="宋体" w:cs="宋体"/>
          <w:color w:val="000000" w:themeColor="text1"/>
          <w:sz w:val="24"/>
          <w:szCs w:val="24"/>
          <w:lang w:bidi="ar"/>
        </w:rPr>
        <w:t>看楼通道、</w:t>
      </w:r>
      <w:r>
        <w:rPr>
          <w:rFonts w:ascii="宋体" w:eastAsia="宋体" w:hAnsi="宋体" w:cs="宋体" w:hint="eastAsia"/>
          <w:color w:val="000000" w:themeColor="text1"/>
          <w:sz w:val="24"/>
          <w:szCs w:val="24"/>
          <w:lang w:bidi="ar"/>
        </w:rPr>
        <w:t>样板区园林、样板区</w:t>
      </w:r>
      <w:proofErr w:type="gramStart"/>
      <w:r>
        <w:rPr>
          <w:rFonts w:ascii="宋体" w:eastAsia="宋体" w:hAnsi="宋体" w:cs="宋体" w:hint="eastAsia"/>
          <w:color w:val="000000" w:themeColor="text1"/>
          <w:sz w:val="24"/>
          <w:szCs w:val="24"/>
          <w:lang w:bidi="ar"/>
        </w:rPr>
        <w:t>围蔽及相关</w:t>
      </w:r>
      <w:proofErr w:type="gramEnd"/>
      <w:r>
        <w:rPr>
          <w:rFonts w:ascii="宋体" w:eastAsia="宋体" w:hAnsi="宋体" w:cs="宋体" w:hint="eastAsia"/>
          <w:color w:val="000000" w:themeColor="text1"/>
          <w:sz w:val="24"/>
          <w:szCs w:val="24"/>
          <w:lang w:bidi="ar"/>
        </w:rPr>
        <w:t>区域封闭、围护、防护措施、水电接驳等施工，并负责样板房精装修等施工现场配合。为项目样板间提供专属的智能化设计及施工服务等。</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24</w:t>
      </w:r>
      <w:r>
        <w:rPr>
          <w:rFonts w:ascii="宋体" w:eastAsia="宋体" w:hAnsi="宋体" w:cs="宋体" w:hint="eastAsia"/>
          <w:color w:val="000000" w:themeColor="text1"/>
          <w:sz w:val="24"/>
          <w:szCs w:val="24"/>
          <w:lang w:bidi="ar"/>
        </w:rPr>
        <w:t>）派专人按照发包人图档管理办法要求开展图</w:t>
      </w:r>
      <w:proofErr w:type="gramStart"/>
      <w:r>
        <w:rPr>
          <w:rFonts w:ascii="宋体" w:eastAsia="宋体" w:hAnsi="宋体" w:cs="宋体" w:hint="eastAsia"/>
          <w:color w:val="000000" w:themeColor="text1"/>
          <w:sz w:val="24"/>
          <w:szCs w:val="24"/>
          <w:lang w:bidi="ar"/>
        </w:rPr>
        <w:t>档资料</w:t>
      </w:r>
      <w:proofErr w:type="gramEnd"/>
      <w:r>
        <w:rPr>
          <w:rFonts w:ascii="宋体" w:eastAsia="宋体" w:hAnsi="宋体" w:cs="宋体" w:hint="eastAsia"/>
          <w:color w:val="000000" w:themeColor="text1"/>
          <w:sz w:val="24"/>
          <w:szCs w:val="24"/>
          <w:lang w:bidi="ar"/>
        </w:rPr>
        <w:t>核对、整理和建档工作，相关工作包括且不限于：施工阶段（施工实施建设阶段、采购、安装、试验、运营调试阶段、竣工验收、资料编制归档、交付使用手续办理等）。具体以发包人实际要求通知为准。</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color w:val="000000" w:themeColor="text1"/>
          <w:sz w:val="24"/>
          <w:szCs w:val="24"/>
          <w:lang w:bidi="ar"/>
        </w:rPr>
        <w:t>2</w:t>
      </w: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）负责项目用地范围内的考古勘探配合工作、现有建筑物、构筑物的拆除及清理外运（</w:t>
      </w:r>
      <w:proofErr w:type="gramStart"/>
      <w:r>
        <w:rPr>
          <w:rFonts w:ascii="宋体" w:eastAsia="宋体" w:hAnsi="宋体" w:cs="宋体" w:hint="eastAsia"/>
          <w:color w:val="000000" w:themeColor="text1"/>
          <w:sz w:val="24"/>
          <w:szCs w:val="24"/>
          <w:lang w:bidi="ar"/>
        </w:rPr>
        <w:t>含现场</w:t>
      </w:r>
      <w:proofErr w:type="gramEnd"/>
      <w:r>
        <w:rPr>
          <w:rFonts w:ascii="宋体" w:eastAsia="宋体" w:hAnsi="宋体" w:cs="宋体" w:hint="eastAsia"/>
          <w:color w:val="000000" w:themeColor="text1"/>
          <w:sz w:val="24"/>
          <w:szCs w:val="24"/>
          <w:lang w:bidi="ar"/>
        </w:rPr>
        <w:t>垃圾清理外运）、树木迁移、砍伐、场地平整等工作。</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2</w:t>
      </w:r>
      <w:r>
        <w:rPr>
          <w:rFonts w:ascii="宋体" w:eastAsia="宋体" w:hAnsi="宋体" w:cs="宋体" w:hint="eastAsia"/>
          <w:color w:val="000000" w:themeColor="text1"/>
          <w:sz w:val="24"/>
          <w:szCs w:val="24"/>
          <w:lang w:bidi="ar"/>
        </w:rPr>
        <w:t>6</w:t>
      </w:r>
      <w:r>
        <w:rPr>
          <w:rFonts w:ascii="宋体" w:eastAsia="宋体" w:hAnsi="宋体" w:cs="宋体"/>
          <w:color w:val="000000" w:themeColor="text1"/>
          <w:sz w:val="24"/>
          <w:szCs w:val="24"/>
          <w:lang w:bidi="ar"/>
        </w:rPr>
        <w:t>）承包人应积极协调处理施工场地周围地形关系问题和做好邻近建筑物、构筑物（包括文物保护建筑）、古树名木等的保护工作，如有则及时向有关单位报告。</w:t>
      </w:r>
      <w:r>
        <w:rPr>
          <w:rFonts w:ascii="宋体" w:eastAsia="宋体" w:hAnsi="宋体" w:cs="宋体" w:hint="eastAsia"/>
          <w:color w:val="000000" w:themeColor="text1"/>
          <w:sz w:val="24"/>
          <w:szCs w:val="24"/>
          <w:lang w:bidi="ar"/>
        </w:rPr>
        <w:t>若因承包人原因造成破坏，由承包人负责修复并承担所需费用。</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文物保护要求：施工过程中承包人发现施工现场存在文物的，应当立即停止施工，保护</w:t>
      </w:r>
      <w:proofErr w:type="gramStart"/>
      <w:r>
        <w:rPr>
          <w:rFonts w:ascii="宋体" w:eastAsia="宋体" w:hAnsi="宋体" w:cs="宋体"/>
          <w:color w:val="000000" w:themeColor="text1"/>
          <w:sz w:val="24"/>
          <w:szCs w:val="24"/>
          <w:lang w:bidi="ar"/>
        </w:rPr>
        <w:t>现场并第一时间</w:t>
      </w:r>
      <w:proofErr w:type="gramEnd"/>
      <w:r>
        <w:rPr>
          <w:rFonts w:ascii="宋体" w:eastAsia="宋体" w:hAnsi="宋体" w:cs="宋体"/>
          <w:color w:val="000000" w:themeColor="text1"/>
          <w:sz w:val="24"/>
          <w:szCs w:val="24"/>
          <w:lang w:bidi="ar"/>
        </w:rPr>
        <w:t>通知监理、发包人。承包人</w:t>
      </w:r>
      <w:r>
        <w:rPr>
          <w:rFonts w:ascii="宋体" w:eastAsia="宋体" w:hAnsi="宋体" w:cs="宋体" w:hint="eastAsia"/>
          <w:color w:val="000000" w:themeColor="text1"/>
          <w:sz w:val="24"/>
          <w:szCs w:val="24"/>
          <w:lang w:bidi="ar"/>
        </w:rPr>
        <w:t>应</w:t>
      </w:r>
      <w:r>
        <w:rPr>
          <w:rFonts w:ascii="宋体" w:eastAsia="宋体" w:hAnsi="宋体" w:cs="宋体"/>
          <w:color w:val="000000" w:themeColor="text1"/>
          <w:sz w:val="24"/>
          <w:szCs w:val="24"/>
          <w:lang w:bidi="ar"/>
        </w:rPr>
        <w:t>积极配合协助文物部门对文物保护、抢救及挖掘工</w:t>
      </w:r>
      <w:r>
        <w:rPr>
          <w:rFonts w:ascii="宋体" w:eastAsia="宋体" w:hAnsi="宋体" w:cs="宋体"/>
          <w:color w:val="000000" w:themeColor="text1"/>
          <w:sz w:val="24"/>
          <w:szCs w:val="24"/>
          <w:lang w:bidi="ar"/>
        </w:rPr>
        <w:lastRenderedPageBreak/>
        <w:t>作。待相关工作</w:t>
      </w:r>
      <w:r>
        <w:rPr>
          <w:rFonts w:ascii="宋体" w:eastAsia="宋体" w:hAnsi="宋体" w:cs="宋体"/>
          <w:color w:val="000000" w:themeColor="text1"/>
          <w:sz w:val="24"/>
          <w:szCs w:val="24"/>
          <w:lang w:bidi="ar"/>
        </w:rPr>
        <w:t>完成后，在收到复工报告后</w:t>
      </w:r>
      <w:r>
        <w:rPr>
          <w:rFonts w:ascii="宋体" w:eastAsia="宋体" w:hAnsi="宋体" w:cs="宋体"/>
          <w:color w:val="000000" w:themeColor="text1"/>
          <w:sz w:val="24"/>
          <w:szCs w:val="24"/>
          <w:lang w:bidi="ar"/>
        </w:rPr>
        <w:t>5</w:t>
      </w:r>
      <w:r>
        <w:rPr>
          <w:rFonts w:ascii="宋体" w:eastAsia="宋体" w:hAnsi="宋体" w:cs="宋体"/>
          <w:color w:val="000000" w:themeColor="text1"/>
          <w:sz w:val="24"/>
          <w:szCs w:val="24"/>
          <w:lang w:bidi="ar"/>
        </w:rPr>
        <w:t>个工作日内</w:t>
      </w:r>
      <w:r>
        <w:rPr>
          <w:rFonts w:ascii="宋体" w:eastAsia="宋体" w:hAnsi="宋体" w:cs="宋体" w:hint="eastAsia"/>
          <w:color w:val="000000" w:themeColor="text1"/>
          <w:sz w:val="24"/>
          <w:szCs w:val="24"/>
          <w:lang w:bidi="ar"/>
        </w:rPr>
        <w:t>进场</w:t>
      </w:r>
      <w:r>
        <w:rPr>
          <w:rFonts w:ascii="宋体" w:eastAsia="宋体" w:hAnsi="宋体" w:cs="宋体"/>
          <w:color w:val="000000" w:themeColor="text1"/>
          <w:sz w:val="24"/>
          <w:szCs w:val="24"/>
          <w:lang w:bidi="ar"/>
        </w:rPr>
        <w:t>施工，若未在规定时间内进场施工，按从延误第二天起算相应违约金，违约金的计算按合同相关要求执行。因文物保护工作占用工期并影响关键线路的，工期需同发包人共同协商。</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古树名木保护要求：</w:t>
      </w:r>
      <w:r>
        <w:rPr>
          <w:rFonts w:ascii="宋体" w:eastAsia="宋体" w:hAnsi="宋体" w:cs="宋体"/>
          <w:color w:val="000000" w:themeColor="text1"/>
          <w:sz w:val="24"/>
          <w:szCs w:val="24"/>
          <w:lang w:bidi="ar"/>
        </w:rPr>
        <w:t>项目涉及古树名木的，承包人应依法采取必要的避让保护措施或异地迁移措施。</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color w:val="000000" w:themeColor="text1"/>
          <w:sz w:val="24"/>
          <w:szCs w:val="24"/>
          <w:lang w:bidi="ar"/>
        </w:rPr>
        <w:t>2</w:t>
      </w: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）工程竣工交付时须负责精开荒（交付验收和正式交付前均需满足发包人的要求），该部分费用已包含在对应的合同价款中，不再另计。</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color w:val="000000" w:themeColor="text1"/>
          <w:sz w:val="24"/>
          <w:szCs w:val="24"/>
          <w:lang w:bidi="ar"/>
        </w:rPr>
        <w:t>2</w:t>
      </w:r>
      <w:r>
        <w:rPr>
          <w:rFonts w:ascii="宋体" w:eastAsia="宋体" w:hAnsi="宋体" w:cs="宋体" w:hint="eastAsia"/>
          <w:color w:val="000000" w:themeColor="text1"/>
          <w:sz w:val="24"/>
          <w:szCs w:val="24"/>
          <w:lang w:bidi="ar"/>
        </w:rPr>
        <w:t>8</w:t>
      </w:r>
      <w:r>
        <w:rPr>
          <w:rFonts w:ascii="宋体" w:eastAsia="宋体" w:hAnsi="宋体" w:cs="宋体"/>
          <w:color w:val="000000" w:themeColor="text1"/>
          <w:sz w:val="24"/>
          <w:szCs w:val="24"/>
          <w:lang w:bidi="ar"/>
        </w:rPr>
        <w:t>）开工前，承包人应当</w:t>
      </w:r>
      <w:r>
        <w:rPr>
          <w:rFonts w:ascii="宋体" w:eastAsia="宋体" w:hAnsi="宋体" w:cs="宋体" w:hint="eastAsia"/>
          <w:color w:val="000000" w:themeColor="text1"/>
          <w:sz w:val="24"/>
          <w:szCs w:val="24"/>
          <w:lang w:bidi="ar"/>
        </w:rPr>
        <w:t>足额</w:t>
      </w:r>
      <w:r>
        <w:rPr>
          <w:rFonts w:ascii="宋体" w:eastAsia="宋体" w:hAnsi="宋体" w:cs="宋体"/>
          <w:color w:val="000000" w:themeColor="text1"/>
          <w:sz w:val="24"/>
          <w:szCs w:val="24"/>
          <w:lang w:bidi="ar"/>
        </w:rPr>
        <w:t>投保安全生产责任保险，且该保险保障场所应</w:t>
      </w:r>
      <w:r>
        <w:rPr>
          <w:rFonts w:ascii="宋体" w:eastAsia="宋体" w:hAnsi="宋体" w:cs="宋体" w:hint="eastAsia"/>
          <w:color w:val="000000" w:themeColor="text1"/>
          <w:sz w:val="24"/>
          <w:szCs w:val="24"/>
          <w:lang w:bidi="ar"/>
        </w:rPr>
        <w:t>能完整</w:t>
      </w:r>
      <w:r>
        <w:rPr>
          <w:rFonts w:ascii="宋体" w:eastAsia="宋体" w:hAnsi="宋体" w:cs="宋体"/>
          <w:color w:val="000000" w:themeColor="text1"/>
          <w:sz w:val="24"/>
          <w:szCs w:val="24"/>
          <w:lang w:bidi="ar"/>
        </w:rPr>
        <w:t>包含本项目</w:t>
      </w:r>
      <w:r>
        <w:rPr>
          <w:rFonts w:ascii="宋体" w:eastAsia="宋体" w:hAnsi="宋体" w:cs="宋体" w:hint="eastAsia"/>
          <w:color w:val="000000" w:themeColor="text1"/>
          <w:sz w:val="24"/>
          <w:szCs w:val="24"/>
          <w:lang w:bidi="ar"/>
        </w:rPr>
        <w:t>工程范围</w:t>
      </w:r>
      <w:r>
        <w:rPr>
          <w:rFonts w:ascii="宋体" w:eastAsia="宋体" w:hAnsi="宋体" w:cs="宋体" w:hint="eastAsia"/>
          <w:color w:val="000000" w:themeColor="text1"/>
          <w:sz w:val="24"/>
          <w:szCs w:val="24"/>
          <w:lang w:bidi="ar"/>
        </w:rPr>
        <w:t>（</w:t>
      </w:r>
      <w:r>
        <w:rPr>
          <w:rFonts w:ascii="宋体" w:eastAsia="宋体" w:hAnsi="宋体" w:cs="宋体"/>
          <w:color w:val="000000" w:themeColor="text1"/>
          <w:sz w:val="24"/>
          <w:szCs w:val="24"/>
          <w:lang w:bidi="ar"/>
        </w:rPr>
        <w:t>具体费用已包含在本合同价款中，不再另计）。承包人未按规定</w:t>
      </w:r>
      <w:r>
        <w:rPr>
          <w:rFonts w:ascii="宋体" w:eastAsia="宋体" w:hAnsi="宋体" w:cs="宋体" w:hint="eastAsia"/>
          <w:color w:val="000000" w:themeColor="text1"/>
          <w:sz w:val="24"/>
          <w:szCs w:val="24"/>
          <w:lang w:bidi="ar"/>
        </w:rPr>
        <w:t>及约定足额</w:t>
      </w:r>
      <w:r>
        <w:rPr>
          <w:rFonts w:ascii="宋体" w:eastAsia="宋体" w:hAnsi="宋体" w:cs="宋体"/>
          <w:color w:val="000000" w:themeColor="text1"/>
          <w:sz w:val="24"/>
          <w:szCs w:val="24"/>
          <w:lang w:bidi="ar"/>
        </w:rPr>
        <w:t>购买安全生产责任保险</w:t>
      </w:r>
      <w:r>
        <w:rPr>
          <w:rFonts w:ascii="宋体" w:eastAsia="宋体" w:hAnsi="宋体" w:cs="宋体" w:hint="eastAsia"/>
          <w:color w:val="000000" w:themeColor="text1"/>
          <w:sz w:val="24"/>
          <w:szCs w:val="24"/>
          <w:lang w:bidi="ar"/>
        </w:rPr>
        <w:t>或其他应投保保险的</w:t>
      </w:r>
      <w:r>
        <w:rPr>
          <w:rFonts w:ascii="宋体" w:eastAsia="宋体" w:hAnsi="宋体" w:cs="宋体"/>
          <w:color w:val="000000" w:themeColor="text1"/>
          <w:sz w:val="24"/>
          <w:szCs w:val="24"/>
          <w:lang w:bidi="ar"/>
        </w:rPr>
        <w:t>，发包人</w:t>
      </w:r>
      <w:r>
        <w:rPr>
          <w:rFonts w:ascii="宋体" w:eastAsia="宋体" w:hAnsi="宋体" w:cs="宋体" w:hint="eastAsia"/>
          <w:color w:val="000000" w:themeColor="text1"/>
          <w:sz w:val="24"/>
          <w:szCs w:val="24"/>
          <w:lang w:bidi="ar"/>
        </w:rPr>
        <w:t>除有权按照约定追究承包人的违约责任外，</w:t>
      </w:r>
      <w:r>
        <w:rPr>
          <w:rFonts w:ascii="宋体" w:eastAsia="宋体" w:hAnsi="宋体" w:cs="宋体"/>
          <w:color w:val="000000" w:themeColor="text1"/>
          <w:sz w:val="24"/>
          <w:szCs w:val="24"/>
          <w:lang w:bidi="ar"/>
        </w:rPr>
        <w:t>可拒绝承包人参与后续工程投标。</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29</w:t>
      </w:r>
      <w:r>
        <w:rPr>
          <w:rFonts w:ascii="宋体" w:eastAsia="宋体" w:hAnsi="宋体" w:cs="宋体" w:hint="eastAsia"/>
          <w:color w:val="000000" w:themeColor="text1"/>
          <w:sz w:val="24"/>
          <w:szCs w:val="24"/>
          <w:lang w:bidi="ar"/>
        </w:rPr>
        <w:t>）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渣土车</w:t>
      </w:r>
      <w:r>
        <w:rPr>
          <w:rFonts w:ascii="宋体" w:eastAsia="宋体" w:hAnsi="宋体" w:cs="宋体" w:hint="eastAsia"/>
          <w:color w:val="000000" w:themeColor="text1"/>
          <w:sz w:val="24"/>
          <w:szCs w:val="24"/>
          <w:lang w:bidi="ar"/>
        </w:rPr>
        <w:t>）等新能源工程车和其他节能环保施工设备。该费用已包含在合同价中，承包人投标</w:t>
      </w:r>
      <w:proofErr w:type="gramStart"/>
      <w:r>
        <w:rPr>
          <w:rFonts w:ascii="宋体" w:eastAsia="宋体" w:hAnsi="宋体" w:cs="宋体" w:hint="eastAsia"/>
          <w:color w:val="000000" w:themeColor="text1"/>
          <w:sz w:val="24"/>
          <w:szCs w:val="24"/>
          <w:lang w:bidi="ar"/>
        </w:rPr>
        <w:t>时综合</w:t>
      </w:r>
      <w:proofErr w:type="gramEnd"/>
      <w:r>
        <w:rPr>
          <w:rFonts w:ascii="宋体" w:eastAsia="宋体" w:hAnsi="宋体" w:cs="宋体" w:hint="eastAsia"/>
          <w:color w:val="000000" w:themeColor="text1"/>
          <w:sz w:val="24"/>
          <w:szCs w:val="24"/>
          <w:lang w:bidi="ar"/>
        </w:rPr>
        <w:t>考虑费用，</w:t>
      </w:r>
      <w:proofErr w:type="gramStart"/>
      <w:r>
        <w:rPr>
          <w:rFonts w:ascii="宋体" w:eastAsia="宋体" w:hAnsi="宋体" w:cs="宋体" w:hint="eastAsia"/>
          <w:color w:val="000000" w:themeColor="text1"/>
          <w:sz w:val="24"/>
          <w:szCs w:val="24"/>
          <w:lang w:bidi="ar"/>
        </w:rPr>
        <w:t>不</w:t>
      </w:r>
      <w:proofErr w:type="gramEnd"/>
      <w:r>
        <w:rPr>
          <w:rFonts w:ascii="宋体" w:eastAsia="宋体" w:hAnsi="宋体" w:cs="宋体" w:hint="eastAsia"/>
          <w:color w:val="000000" w:themeColor="text1"/>
          <w:sz w:val="24"/>
          <w:szCs w:val="24"/>
          <w:lang w:bidi="ar"/>
        </w:rPr>
        <w:t>另外支付。</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color w:val="000000" w:themeColor="text1"/>
          <w:sz w:val="24"/>
          <w:szCs w:val="24"/>
          <w:lang w:bidi="ar"/>
        </w:rPr>
        <w:t>（</w:t>
      </w:r>
      <w:r>
        <w:rPr>
          <w:rFonts w:ascii="宋体" w:eastAsia="宋体" w:hAnsi="宋体" w:cs="宋体" w:hint="eastAsia"/>
          <w:color w:val="000000" w:themeColor="text1"/>
          <w:sz w:val="24"/>
          <w:szCs w:val="24"/>
          <w:lang w:bidi="ar"/>
        </w:rPr>
        <w:t>30</w:t>
      </w:r>
      <w:r>
        <w:rPr>
          <w:rFonts w:ascii="宋体" w:eastAsia="宋体" w:hAnsi="宋体" w:cs="宋体"/>
          <w:color w:val="000000" w:themeColor="text1"/>
          <w:sz w:val="24"/>
          <w:szCs w:val="24"/>
          <w:lang w:bidi="ar"/>
        </w:rPr>
        <w:t>）</w:t>
      </w:r>
      <w:r>
        <w:rPr>
          <w:rFonts w:ascii="宋体" w:eastAsia="宋体" w:hAnsi="宋体" w:cs="宋体" w:hint="eastAsia"/>
          <w:color w:val="000000" w:themeColor="text1"/>
          <w:sz w:val="24"/>
          <w:szCs w:val="24"/>
          <w:lang w:bidi="ar"/>
        </w:rPr>
        <w:t>项目临时围墙施工，须满足广东省、广州市及黄埔区相关规范要求。项目大门、临时围墙、外脚手架等位置，还须悬挂发包人</w:t>
      </w:r>
      <w:r>
        <w:rPr>
          <w:rFonts w:ascii="宋体" w:eastAsia="宋体" w:hAnsi="宋体" w:cs="宋体"/>
          <w:color w:val="000000" w:themeColor="text1"/>
          <w:sz w:val="24"/>
          <w:szCs w:val="24"/>
          <w:lang w:bidi="ar"/>
        </w:rPr>
        <w:t>Logo</w:t>
      </w:r>
      <w:r>
        <w:rPr>
          <w:rFonts w:ascii="宋体" w:eastAsia="宋体" w:hAnsi="宋体" w:cs="宋体" w:hint="eastAsia"/>
          <w:color w:val="000000" w:themeColor="text1"/>
          <w:sz w:val="24"/>
          <w:szCs w:val="24"/>
          <w:lang w:bidi="ar"/>
        </w:rPr>
        <w:t>标识及招商广告（具体按发包人要求）。该费用已包含在合同价中，</w:t>
      </w:r>
      <w:proofErr w:type="gramStart"/>
      <w:r>
        <w:rPr>
          <w:rFonts w:ascii="宋体" w:eastAsia="宋体" w:hAnsi="宋体" w:cs="宋体" w:hint="eastAsia"/>
          <w:color w:val="000000" w:themeColor="text1"/>
          <w:sz w:val="24"/>
          <w:szCs w:val="24"/>
          <w:lang w:bidi="ar"/>
        </w:rPr>
        <w:t>不</w:t>
      </w:r>
      <w:proofErr w:type="gramEnd"/>
      <w:r>
        <w:rPr>
          <w:rFonts w:ascii="宋体" w:eastAsia="宋体" w:hAnsi="宋体" w:cs="宋体" w:hint="eastAsia"/>
          <w:color w:val="000000" w:themeColor="text1"/>
          <w:sz w:val="24"/>
          <w:szCs w:val="24"/>
          <w:lang w:bidi="ar"/>
        </w:rPr>
        <w:t>另外支付。</w:t>
      </w:r>
    </w:p>
    <w:p w:rsidR="00E101EA" w:rsidRDefault="00584E12">
      <w:pPr>
        <w:spacing w:line="360" w:lineRule="auto"/>
        <w:ind w:firstLineChars="200" w:firstLine="480"/>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31</w:t>
      </w:r>
      <w:r>
        <w:rPr>
          <w:rFonts w:ascii="宋体" w:eastAsia="宋体" w:hAnsi="宋体" w:cs="宋体" w:hint="eastAsia"/>
          <w:color w:val="000000" w:themeColor="text1"/>
          <w:sz w:val="24"/>
          <w:szCs w:val="24"/>
          <w:lang w:bidi="ar"/>
        </w:rPr>
        <w:t>）疫情防控，落实政府主管部门相关要求（相关费用已包含在合同价中，</w:t>
      </w:r>
      <w:proofErr w:type="gramStart"/>
      <w:r>
        <w:rPr>
          <w:rFonts w:ascii="宋体" w:eastAsia="宋体" w:hAnsi="宋体" w:cs="宋体" w:hint="eastAsia"/>
          <w:color w:val="000000" w:themeColor="text1"/>
          <w:sz w:val="24"/>
          <w:szCs w:val="24"/>
          <w:lang w:bidi="ar"/>
        </w:rPr>
        <w:t>不</w:t>
      </w:r>
      <w:proofErr w:type="gramEnd"/>
      <w:r>
        <w:rPr>
          <w:rFonts w:ascii="宋体" w:eastAsia="宋体" w:hAnsi="宋体" w:cs="宋体" w:hint="eastAsia"/>
          <w:color w:val="000000" w:themeColor="text1"/>
          <w:sz w:val="24"/>
          <w:szCs w:val="24"/>
          <w:lang w:bidi="ar"/>
        </w:rPr>
        <w:t>另外支付）。</w:t>
      </w:r>
    </w:p>
    <w:p w:rsidR="00E101EA" w:rsidRDefault="00584E12">
      <w:pPr>
        <w:spacing w:line="360" w:lineRule="auto"/>
        <w:ind w:firstLineChars="200" w:firstLine="480"/>
      </w:pPr>
      <w:r>
        <w:rPr>
          <w:rFonts w:ascii="宋体" w:eastAsia="宋体" w:hAnsi="宋体" w:cs="宋体"/>
          <w:color w:val="000000" w:themeColor="text1"/>
          <w:sz w:val="24"/>
          <w:szCs w:val="24"/>
          <w:lang w:bidi="ar"/>
        </w:rPr>
        <w:t>以上所述的承包范围及内容只是概括的介绍和描述，不代表已囊括了承包在合同文件项下的所有工作任务（除发包人直接发包外均属承包人承包范围），具体以</w:t>
      </w:r>
      <w:r>
        <w:rPr>
          <w:rFonts w:ascii="宋体" w:eastAsia="宋体" w:hAnsi="宋体" w:cs="宋体" w:hint="eastAsia"/>
          <w:color w:val="000000" w:themeColor="text1"/>
          <w:sz w:val="24"/>
          <w:szCs w:val="24"/>
          <w:lang w:bidi="ar"/>
        </w:rPr>
        <w:t>承包人提供的、并经监理及</w:t>
      </w:r>
      <w:r>
        <w:rPr>
          <w:rFonts w:ascii="宋体" w:eastAsia="宋体" w:hAnsi="宋体" w:cs="宋体"/>
          <w:color w:val="000000" w:themeColor="text1"/>
          <w:sz w:val="24"/>
          <w:szCs w:val="24"/>
          <w:lang w:bidi="ar"/>
        </w:rPr>
        <w:t>发包人</w:t>
      </w:r>
      <w:r>
        <w:rPr>
          <w:rFonts w:ascii="宋体" w:eastAsia="宋体" w:hAnsi="宋体" w:cs="宋体" w:hint="eastAsia"/>
          <w:color w:val="000000" w:themeColor="text1"/>
          <w:sz w:val="24"/>
          <w:szCs w:val="24"/>
          <w:lang w:bidi="ar"/>
        </w:rPr>
        <w:t>确认的</w:t>
      </w:r>
      <w:r>
        <w:rPr>
          <w:rFonts w:ascii="宋体" w:eastAsia="宋体" w:hAnsi="宋体" w:cs="宋体"/>
          <w:color w:val="000000" w:themeColor="text1"/>
          <w:sz w:val="24"/>
          <w:szCs w:val="24"/>
          <w:lang w:bidi="ar"/>
        </w:rPr>
        <w:t>施工图纸和有关技术文件（含图纸会审纪要、发包人工程指令单）为准</w:t>
      </w:r>
      <w:r>
        <w:rPr>
          <w:rFonts w:ascii="宋体" w:eastAsia="宋体" w:hAnsi="宋体" w:cs="宋体" w:hint="eastAsia"/>
          <w:color w:val="000000" w:themeColor="text1"/>
          <w:sz w:val="24"/>
          <w:szCs w:val="24"/>
          <w:lang w:bidi="ar"/>
        </w:rPr>
        <w:t>，且所有费用均已包含在合同总价中，</w:t>
      </w:r>
      <w:proofErr w:type="gramStart"/>
      <w:r>
        <w:rPr>
          <w:rFonts w:ascii="宋体" w:eastAsia="宋体" w:hAnsi="宋体" w:cs="宋体" w:hint="eastAsia"/>
          <w:color w:val="000000" w:themeColor="text1"/>
          <w:sz w:val="24"/>
          <w:szCs w:val="24"/>
          <w:lang w:bidi="ar"/>
        </w:rPr>
        <w:t>不</w:t>
      </w:r>
      <w:proofErr w:type="gramEnd"/>
      <w:r>
        <w:rPr>
          <w:rFonts w:ascii="宋体" w:eastAsia="宋体" w:hAnsi="宋体" w:cs="宋体" w:hint="eastAsia"/>
          <w:color w:val="000000" w:themeColor="text1"/>
          <w:sz w:val="24"/>
          <w:szCs w:val="24"/>
          <w:lang w:bidi="ar"/>
        </w:rPr>
        <w:t>另外支付</w:t>
      </w:r>
      <w:r>
        <w:rPr>
          <w:rFonts w:ascii="宋体" w:eastAsia="宋体" w:hAnsi="宋体" w:cs="宋体"/>
          <w:color w:val="000000" w:themeColor="text1"/>
          <w:sz w:val="24"/>
          <w:szCs w:val="24"/>
          <w:lang w:bidi="ar"/>
        </w:rPr>
        <w:t>。如本合同约定承包范围未尽详细或本合同执行过程中对本合同的承包范围界定产生歧义的，由发包人书面予以明确，承包人须无条件服从发包人现场的需要而进行设计和施工，且不得要求增加额外费用。</w:t>
      </w:r>
    </w:p>
    <w:p w:rsidR="00E101EA" w:rsidRDefault="00E101EA">
      <w:pPr>
        <w:adjustRightInd w:val="0"/>
        <w:snapToGrid w:val="0"/>
        <w:spacing w:line="360" w:lineRule="auto"/>
        <w:jc w:val="center"/>
        <w:rPr>
          <w:rFonts w:ascii="宋体" w:eastAsia="宋体" w:hAnsi="宋体" w:cs="宋体"/>
          <w:b/>
          <w:bCs/>
          <w:color w:val="000000" w:themeColor="text1"/>
          <w:sz w:val="24"/>
          <w:szCs w:val="24"/>
          <w:lang w:bidi="ar"/>
        </w:rPr>
      </w:pPr>
    </w:p>
    <w:p w:rsidR="00E101EA" w:rsidRDefault="00E101EA"/>
    <w:p w:rsidR="00E101EA" w:rsidRDefault="00E101EA">
      <w:pPr>
        <w:adjustRightInd w:val="0"/>
        <w:snapToGrid w:val="0"/>
        <w:spacing w:line="360" w:lineRule="auto"/>
        <w:jc w:val="center"/>
        <w:rPr>
          <w:rFonts w:ascii="宋体" w:eastAsia="宋体" w:hAnsi="宋体" w:cs="宋体"/>
          <w:b/>
          <w:bCs/>
          <w:color w:val="000000" w:themeColor="text1"/>
          <w:sz w:val="24"/>
          <w:szCs w:val="24"/>
          <w:lang w:bidi="ar"/>
        </w:rPr>
      </w:pPr>
    </w:p>
    <w:p w:rsidR="00E101EA" w:rsidRDefault="00584E12">
      <w:pPr>
        <w:adjustRightInd w:val="0"/>
        <w:snapToGrid w:val="0"/>
        <w:spacing w:line="360" w:lineRule="auto"/>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lastRenderedPageBreak/>
        <w:t>第二章项目管理目标</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2.1</w:t>
      </w:r>
      <w:r>
        <w:rPr>
          <w:rFonts w:ascii="宋体" w:eastAsia="宋体" w:hAnsi="宋体" w:cs="宋体" w:hint="eastAsia"/>
          <w:b/>
          <w:bCs/>
          <w:color w:val="000000" w:themeColor="text1"/>
          <w:sz w:val="24"/>
          <w:szCs w:val="24"/>
          <w:lang w:bidi="ar"/>
        </w:rPr>
        <w:t>工期进度目标</w:t>
      </w:r>
      <w:r>
        <w:rPr>
          <w:rFonts w:ascii="宋体" w:eastAsia="宋体" w:hAnsi="宋体" w:cs="宋体" w:hint="eastAsia"/>
          <w:b/>
          <w:bCs/>
          <w:color w:val="000000" w:themeColor="text1"/>
          <w:sz w:val="24"/>
          <w:szCs w:val="24"/>
          <w:lang w:bidi="ar"/>
        </w:rPr>
        <w:tab/>
      </w:r>
    </w:p>
    <w:p w:rsidR="00E101EA" w:rsidRDefault="00584E12">
      <w:pPr>
        <w:adjustRightInd w:val="0"/>
        <w:snapToGrid w:val="0"/>
        <w:spacing w:line="360" w:lineRule="auto"/>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 xml:space="preserve">    </w:t>
      </w:r>
      <w:r>
        <w:rPr>
          <w:rFonts w:ascii="宋体" w:eastAsia="宋体" w:hAnsi="宋体" w:cs="宋体" w:hint="eastAsia"/>
          <w:color w:val="000000" w:themeColor="text1"/>
          <w:sz w:val="24"/>
          <w:szCs w:val="24"/>
          <w:lang w:bidi="ar"/>
        </w:rPr>
        <w:t>施工工期：</w:t>
      </w:r>
      <w:r>
        <w:rPr>
          <w:rFonts w:ascii="宋体" w:eastAsia="宋体" w:hAnsi="宋体" w:cs="宋体"/>
          <w:color w:val="000000" w:themeColor="text1"/>
          <w:sz w:val="24"/>
          <w:szCs w:val="24"/>
          <w:u w:val="single"/>
          <w:lang w:bidi="ar"/>
        </w:rPr>
        <w:t xml:space="preserve"> </w:t>
      </w:r>
      <w:r>
        <w:rPr>
          <w:rFonts w:ascii="宋体" w:eastAsia="宋体" w:hAnsi="宋体" w:cs="宋体" w:hint="eastAsia"/>
          <w:color w:val="000000" w:themeColor="text1"/>
          <w:sz w:val="24"/>
          <w:szCs w:val="24"/>
          <w:u w:val="single"/>
          <w:lang w:bidi="ar"/>
        </w:rPr>
        <w:t>979</w:t>
      </w:r>
      <w:r>
        <w:rPr>
          <w:rFonts w:ascii="宋体" w:eastAsia="宋体" w:hAnsi="宋体" w:cs="宋体"/>
          <w:color w:val="000000" w:themeColor="text1"/>
          <w:sz w:val="24"/>
          <w:szCs w:val="24"/>
          <w:u w:val="single"/>
          <w:lang w:bidi="ar"/>
        </w:rPr>
        <w:t xml:space="preserve"> </w:t>
      </w:r>
      <w:proofErr w:type="gramStart"/>
      <w:r>
        <w:rPr>
          <w:rFonts w:ascii="宋体" w:eastAsia="宋体" w:hAnsi="宋体" w:cs="宋体" w:hint="eastAsia"/>
          <w:color w:val="000000" w:themeColor="text1"/>
          <w:sz w:val="24"/>
          <w:szCs w:val="24"/>
          <w:lang w:bidi="ar"/>
        </w:rPr>
        <w:t>个</w:t>
      </w:r>
      <w:proofErr w:type="gramEnd"/>
      <w:r>
        <w:rPr>
          <w:rFonts w:ascii="宋体" w:eastAsia="宋体" w:hAnsi="宋体" w:cs="宋体" w:hint="eastAsia"/>
          <w:color w:val="000000" w:themeColor="text1"/>
          <w:sz w:val="24"/>
          <w:szCs w:val="24"/>
          <w:lang w:bidi="ar"/>
        </w:rPr>
        <w:t>日历天，暂定</w:t>
      </w:r>
      <w:r>
        <w:rPr>
          <w:rFonts w:ascii="宋体" w:eastAsia="宋体" w:hAnsi="宋体" w:cs="宋体"/>
          <w:color w:val="000000" w:themeColor="text1"/>
          <w:sz w:val="24"/>
          <w:szCs w:val="24"/>
          <w:u w:val="single"/>
          <w:lang w:bidi="ar"/>
        </w:rPr>
        <w:t xml:space="preserve"> 2023 </w:t>
      </w:r>
      <w:r>
        <w:rPr>
          <w:rFonts w:ascii="宋体" w:eastAsia="宋体" w:hAnsi="宋体" w:cs="宋体" w:hint="eastAsia"/>
          <w:color w:val="000000" w:themeColor="text1"/>
          <w:sz w:val="24"/>
          <w:szCs w:val="24"/>
          <w:u w:val="single"/>
          <w:lang w:bidi="ar"/>
        </w:rPr>
        <w:t xml:space="preserve"> </w:t>
      </w:r>
      <w:r>
        <w:rPr>
          <w:rFonts w:ascii="宋体" w:eastAsia="宋体" w:hAnsi="宋体" w:cs="宋体" w:hint="eastAsia"/>
          <w:color w:val="000000" w:themeColor="text1"/>
          <w:sz w:val="24"/>
          <w:szCs w:val="24"/>
          <w:lang w:bidi="ar"/>
        </w:rPr>
        <w:t>年</w:t>
      </w:r>
      <w:r>
        <w:rPr>
          <w:rFonts w:ascii="宋体" w:eastAsia="宋体" w:hAnsi="宋体" w:cs="宋体" w:hint="eastAsia"/>
          <w:color w:val="000000" w:themeColor="text1"/>
          <w:sz w:val="24"/>
          <w:szCs w:val="24"/>
          <w:u w:val="single"/>
          <w:lang w:bidi="ar"/>
        </w:rPr>
        <w:t xml:space="preserve"> 11 </w:t>
      </w:r>
      <w:r>
        <w:rPr>
          <w:rFonts w:ascii="宋体" w:eastAsia="宋体" w:hAnsi="宋体" w:cs="宋体" w:hint="eastAsia"/>
          <w:color w:val="000000" w:themeColor="text1"/>
          <w:sz w:val="24"/>
          <w:szCs w:val="24"/>
          <w:lang w:bidi="ar"/>
        </w:rPr>
        <w:t>月</w:t>
      </w:r>
      <w:r>
        <w:rPr>
          <w:rFonts w:ascii="宋体" w:eastAsia="宋体" w:hAnsi="宋体" w:cs="宋体" w:hint="eastAsia"/>
          <w:color w:val="000000" w:themeColor="text1"/>
          <w:sz w:val="24"/>
          <w:szCs w:val="24"/>
          <w:lang w:bidi="ar"/>
        </w:rPr>
        <w:t xml:space="preserve"> 10 </w:t>
      </w:r>
      <w:r>
        <w:rPr>
          <w:rFonts w:ascii="宋体" w:eastAsia="宋体" w:hAnsi="宋体" w:cs="宋体" w:hint="eastAsia"/>
          <w:color w:val="000000" w:themeColor="text1"/>
          <w:sz w:val="24"/>
          <w:szCs w:val="24"/>
          <w:lang w:bidi="ar"/>
        </w:rPr>
        <w:t>日开工，</w:t>
      </w:r>
      <w:r>
        <w:rPr>
          <w:rFonts w:ascii="宋体" w:eastAsia="宋体" w:hAnsi="宋体" w:cs="宋体" w:hint="eastAsia"/>
          <w:color w:val="000000" w:themeColor="text1"/>
          <w:sz w:val="24"/>
          <w:szCs w:val="24"/>
          <w:u w:val="single"/>
          <w:lang w:bidi="ar"/>
        </w:rPr>
        <w:t xml:space="preserve">2026 </w:t>
      </w:r>
      <w:r>
        <w:rPr>
          <w:rFonts w:ascii="宋体" w:eastAsia="宋体" w:hAnsi="宋体" w:cs="宋体" w:hint="eastAsia"/>
          <w:color w:val="000000" w:themeColor="text1"/>
          <w:sz w:val="24"/>
          <w:szCs w:val="24"/>
          <w:lang w:bidi="ar"/>
        </w:rPr>
        <w:t>年</w:t>
      </w:r>
      <w:r>
        <w:rPr>
          <w:rFonts w:ascii="宋体" w:eastAsia="宋体" w:hAnsi="宋体" w:cs="宋体" w:hint="eastAsia"/>
          <w:color w:val="000000" w:themeColor="text1"/>
          <w:sz w:val="24"/>
          <w:szCs w:val="24"/>
          <w:lang w:bidi="ar"/>
        </w:rPr>
        <w:t xml:space="preserve"> 7 </w:t>
      </w:r>
      <w:r>
        <w:rPr>
          <w:rFonts w:ascii="宋体" w:eastAsia="宋体" w:hAnsi="宋体" w:cs="宋体" w:hint="eastAsia"/>
          <w:color w:val="000000" w:themeColor="text1"/>
          <w:sz w:val="24"/>
          <w:szCs w:val="24"/>
          <w:lang w:bidi="ar"/>
        </w:rPr>
        <w:t>月</w:t>
      </w:r>
      <w:r>
        <w:rPr>
          <w:rFonts w:ascii="宋体" w:eastAsia="宋体" w:hAnsi="宋体" w:cs="宋体" w:hint="eastAsia"/>
          <w:color w:val="000000" w:themeColor="text1"/>
          <w:sz w:val="24"/>
          <w:szCs w:val="24"/>
          <w:lang w:bidi="ar"/>
        </w:rPr>
        <w:t xml:space="preserve"> 15 </w:t>
      </w:r>
      <w:r>
        <w:rPr>
          <w:rFonts w:ascii="宋体" w:eastAsia="宋体" w:hAnsi="宋体" w:cs="宋体" w:hint="eastAsia"/>
          <w:color w:val="000000" w:themeColor="text1"/>
          <w:sz w:val="24"/>
          <w:szCs w:val="24"/>
          <w:lang w:bidi="ar"/>
        </w:rPr>
        <w:t>日前完成竣工验收及备案。</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2.2 </w:t>
      </w:r>
      <w:r>
        <w:rPr>
          <w:rFonts w:ascii="宋体" w:eastAsia="宋体" w:hAnsi="宋体" w:cs="宋体" w:hint="eastAsia"/>
          <w:b/>
          <w:bCs/>
          <w:color w:val="000000" w:themeColor="text1"/>
          <w:sz w:val="24"/>
          <w:szCs w:val="24"/>
          <w:lang w:bidi="ar"/>
        </w:rPr>
        <w:t>质量目标</w:t>
      </w:r>
      <w:r>
        <w:rPr>
          <w:rFonts w:ascii="宋体" w:eastAsia="宋体" w:hAnsi="宋体" w:cs="宋体" w:hint="eastAsia"/>
          <w:b/>
          <w:bCs/>
          <w:color w:val="000000" w:themeColor="text1"/>
          <w:sz w:val="24"/>
          <w:szCs w:val="24"/>
          <w:lang w:bidi="ar"/>
        </w:rPr>
        <w:tab/>
      </w:r>
    </w:p>
    <w:p w:rsidR="00E101EA" w:rsidRDefault="00584E12">
      <w:pPr>
        <w:adjustRightInd w:val="0"/>
        <w:snapToGrid w:val="0"/>
        <w:spacing w:line="360" w:lineRule="auto"/>
        <w:ind w:firstLineChars="200" w:firstLine="480"/>
        <w:jc w:val="left"/>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合格，符合设计图纸要求和国家、省、市相关法律法规规定要求及行业颁发的工程质量验收标准，超过合格标准发包人对此不予以奖励或补偿。</w:t>
      </w:r>
    </w:p>
    <w:p w:rsidR="00E101EA" w:rsidRDefault="00584E12">
      <w:pPr>
        <w:adjustRightInd w:val="0"/>
        <w:snapToGrid w:val="0"/>
        <w:spacing w:line="360" w:lineRule="auto"/>
        <w:ind w:firstLineChars="200" w:firstLine="480"/>
        <w:jc w:val="left"/>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按照国家最新颁布《建筑工程施工质量验收统一标准》（</w:t>
      </w:r>
      <w:r>
        <w:rPr>
          <w:rFonts w:ascii="宋体" w:eastAsia="宋体" w:hAnsi="宋体" w:cs="宋体" w:hint="eastAsia"/>
          <w:color w:val="000000" w:themeColor="text1"/>
          <w:sz w:val="24"/>
          <w:szCs w:val="24"/>
          <w:lang w:bidi="ar"/>
        </w:rPr>
        <w:t>GB 50300-2013</w:t>
      </w:r>
      <w:r>
        <w:rPr>
          <w:rFonts w:ascii="宋体" w:eastAsia="宋体" w:hAnsi="宋体" w:cs="宋体" w:hint="eastAsia"/>
          <w:color w:val="000000" w:themeColor="text1"/>
          <w:sz w:val="24"/>
          <w:szCs w:val="24"/>
          <w:lang w:bidi="ar"/>
        </w:rPr>
        <w:t>）及相应配套的各专业验收规范，一次竣工验收合格。</w:t>
      </w:r>
    </w:p>
    <w:p w:rsidR="00E101EA" w:rsidRDefault="00584E12">
      <w:pPr>
        <w:adjustRightInd w:val="0"/>
        <w:snapToGrid w:val="0"/>
        <w:spacing w:line="360" w:lineRule="auto"/>
        <w:jc w:val="left"/>
        <w:rPr>
          <w:rFonts w:ascii="宋体" w:eastAsia="宋体" w:hAnsi="宋体" w:cs="宋体"/>
          <w:b/>
          <w:bCs/>
          <w:color w:val="000000" w:themeColor="text1"/>
          <w:sz w:val="24"/>
          <w:szCs w:val="24"/>
          <w:lang w:bidi="ar"/>
        </w:rPr>
      </w:pPr>
      <w:r>
        <w:rPr>
          <w:rFonts w:ascii="宋体" w:eastAsia="宋体" w:hAnsi="宋体" w:cs="宋体" w:hint="eastAsia"/>
          <w:b/>
          <w:bCs/>
          <w:color w:val="000000" w:themeColor="text1"/>
          <w:sz w:val="24"/>
          <w:szCs w:val="24"/>
          <w:lang w:bidi="ar"/>
        </w:rPr>
        <w:t xml:space="preserve">2.3 </w:t>
      </w:r>
      <w:r>
        <w:rPr>
          <w:rFonts w:ascii="宋体" w:eastAsia="宋体" w:hAnsi="宋体" w:cs="宋体" w:hint="eastAsia"/>
          <w:b/>
          <w:bCs/>
          <w:color w:val="000000" w:themeColor="text1"/>
          <w:sz w:val="24"/>
          <w:szCs w:val="24"/>
          <w:lang w:bidi="ar"/>
        </w:rPr>
        <w:t>安全、文明施工目标</w:t>
      </w:r>
      <w:r>
        <w:rPr>
          <w:rFonts w:ascii="宋体" w:eastAsia="宋体" w:hAnsi="宋体" w:cs="宋体" w:hint="eastAsia"/>
          <w:b/>
          <w:bCs/>
          <w:color w:val="000000" w:themeColor="text1"/>
          <w:sz w:val="24"/>
          <w:szCs w:val="24"/>
          <w:lang w:bidi="ar"/>
        </w:rPr>
        <w:tab/>
      </w:r>
    </w:p>
    <w:p w:rsidR="00E101EA" w:rsidRDefault="00584E12">
      <w:pPr>
        <w:adjustRightInd w:val="0"/>
        <w:snapToGrid w:val="0"/>
        <w:spacing w:line="360" w:lineRule="auto"/>
        <w:ind w:firstLine="482"/>
        <w:rPr>
          <w:rFonts w:ascii="宋体" w:eastAsia="宋体" w:hAnsi="宋体" w:cs="宋体"/>
          <w:color w:val="000000" w:themeColor="text1"/>
          <w:sz w:val="24"/>
          <w:szCs w:val="24"/>
          <w:lang w:bidi="ar"/>
        </w:rPr>
      </w:pPr>
      <w:r>
        <w:rPr>
          <w:rFonts w:ascii="宋体" w:eastAsia="宋体" w:hAnsi="宋体" w:cs="宋体" w:hint="eastAsia"/>
          <w:color w:val="000000" w:themeColor="text1"/>
          <w:sz w:val="24"/>
          <w:szCs w:val="24"/>
          <w:lang w:bidi="ar"/>
        </w:rPr>
        <w:t>确保不发生一般事故等级及以上的安全生产事故</w:t>
      </w:r>
      <w:proofErr w:type="gramStart"/>
      <w:r>
        <w:rPr>
          <w:rFonts w:ascii="宋体" w:eastAsia="宋体" w:hAnsi="宋体" w:cs="宋体" w:hint="eastAsia"/>
          <w:color w:val="000000" w:themeColor="text1"/>
          <w:sz w:val="24"/>
          <w:szCs w:val="24"/>
          <w:lang w:bidi="ar"/>
        </w:rPr>
        <w:t>且死亡</w:t>
      </w:r>
      <w:proofErr w:type="gramEnd"/>
      <w:r>
        <w:rPr>
          <w:rFonts w:ascii="宋体" w:eastAsia="宋体" w:hAnsi="宋体" w:cs="宋体" w:hint="eastAsia"/>
          <w:color w:val="000000" w:themeColor="text1"/>
          <w:sz w:val="24"/>
          <w:szCs w:val="24"/>
          <w:lang w:bidi="ar"/>
        </w:rPr>
        <w:t>人数为零，达到项目所在地安全生产文明施工示范工地评审标准。</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施工场地清洁、扬尘、噪音管理符合环境卫生管理的有关规定。</w:t>
      </w:r>
    </w:p>
    <w:p w:rsidR="00E101EA" w:rsidRDefault="00584E12">
      <w:pPr>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2.4</w:t>
      </w:r>
      <w:r>
        <w:rPr>
          <w:rFonts w:ascii="宋体" w:eastAsia="宋体" w:hAnsi="宋体" w:cs="宋体" w:hint="eastAsia"/>
          <w:b/>
          <w:bCs/>
          <w:color w:val="000000" w:themeColor="text1"/>
          <w:sz w:val="24"/>
          <w:szCs w:val="24"/>
          <w:lang w:bidi="ar"/>
        </w:rPr>
        <w:t>职业健康安全管理目标和环境管理目标</w:t>
      </w:r>
    </w:p>
    <w:p w:rsidR="00E101EA" w:rsidRDefault="00584E12">
      <w:pPr>
        <w:spacing w:line="360" w:lineRule="auto"/>
        <w:ind w:firstLineChars="200" w:firstLine="480"/>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lang w:bidi="ar"/>
        </w:rPr>
        <w:t>2.4.1</w:t>
      </w:r>
      <w:r>
        <w:rPr>
          <w:rFonts w:ascii="宋体" w:eastAsia="宋体" w:hAnsi="宋体" w:cs="宋体" w:hint="eastAsia"/>
          <w:bCs/>
          <w:color w:val="000000" w:themeColor="text1"/>
          <w:sz w:val="24"/>
          <w:szCs w:val="24"/>
          <w:lang w:bidi="ar"/>
        </w:rPr>
        <w:t>职业健康安全管理目标：</w:t>
      </w:r>
    </w:p>
    <w:p w:rsidR="00E101EA" w:rsidRDefault="00584E12">
      <w:pPr>
        <w:widowControl/>
        <w:spacing w:line="360" w:lineRule="auto"/>
        <w:ind w:firstLineChars="200" w:firstLine="480"/>
        <w:jc w:val="left"/>
        <w:rPr>
          <w:rFonts w:ascii="宋体" w:eastAsia="宋体" w:hAnsi="宋体" w:cs="宋体"/>
          <w:bCs/>
          <w:color w:val="000000" w:themeColor="text1"/>
          <w:sz w:val="24"/>
          <w:szCs w:val="24"/>
          <w:lang w:bidi="ar"/>
        </w:rPr>
      </w:pPr>
      <w:r>
        <w:rPr>
          <w:rFonts w:ascii="宋体" w:eastAsia="宋体" w:hAnsi="宋体" w:cs="宋体" w:hint="eastAsia"/>
          <w:bCs/>
          <w:color w:val="000000" w:themeColor="text1"/>
          <w:sz w:val="24"/>
          <w:szCs w:val="24"/>
          <w:lang w:bidi="ar"/>
        </w:rPr>
        <w:t>零死亡、零重伤、零中毒、零火灾、零坍塌、</w:t>
      </w:r>
      <w:proofErr w:type="gramStart"/>
      <w:r>
        <w:rPr>
          <w:rFonts w:ascii="宋体" w:eastAsia="宋体" w:hAnsi="宋体" w:cs="宋体" w:hint="eastAsia"/>
          <w:bCs/>
          <w:color w:val="000000" w:themeColor="text1"/>
          <w:sz w:val="24"/>
          <w:szCs w:val="24"/>
          <w:lang w:bidi="ar"/>
        </w:rPr>
        <w:t>零重大</w:t>
      </w:r>
      <w:proofErr w:type="gramEnd"/>
      <w:r>
        <w:rPr>
          <w:rFonts w:ascii="宋体" w:eastAsia="宋体" w:hAnsi="宋体" w:cs="宋体" w:hint="eastAsia"/>
          <w:bCs/>
          <w:color w:val="000000" w:themeColor="text1"/>
          <w:sz w:val="24"/>
          <w:szCs w:val="24"/>
          <w:lang w:bidi="ar"/>
        </w:rPr>
        <w:t>机械事故、</w:t>
      </w:r>
      <w:proofErr w:type="gramStart"/>
      <w:r>
        <w:rPr>
          <w:rFonts w:ascii="宋体" w:eastAsia="宋体" w:hAnsi="宋体" w:cs="宋体" w:hint="eastAsia"/>
          <w:bCs/>
          <w:color w:val="000000" w:themeColor="text1"/>
          <w:sz w:val="24"/>
          <w:szCs w:val="24"/>
          <w:lang w:bidi="ar"/>
        </w:rPr>
        <w:t>零重大</w:t>
      </w:r>
      <w:proofErr w:type="gramEnd"/>
      <w:r>
        <w:rPr>
          <w:rFonts w:ascii="宋体" w:eastAsia="宋体" w:hAnsi="宋体" w:cs="宋体" w:hint="eastAsia"/>
          <w:bCs/>
          <w:color w:val="000000" w:themeColor="text1"/>
          <w:sz w:val="24"/>
          <w:szCs w:val="24"/>
          <w:lang w:bidi="ar"/>
        </w:rPr>
        <w:t>财产损失及负面影响事件、零群体事件。改善劳动条件，预防职业病，做好防疫、工地防尘、防毒、防噪音、通风、照明、取暖、降温、防辐射及防物理因素危害等用工相关工作，均符合国家和地方政府主管理部门颁布的相关规定。</w:t>
      </w:r>
    </w:p>
    <w:p w:rsidR="00E101EA" w:rsidRDefault="00584E12">
      <w:pPr>
        <w:widowControl/>
        <w:spacing w:line="360" w:lineRule="auto"/>
        <w:ind w:firstLineChars="200" w:firstLine="480"/>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lang w:bidi="ar"/>
        </w:rPr>
        <w:t>2.4.2</w:t>
      </w:r>
      <w:r>
        <w:rPr>
          <w:rFonts w:ascii="宋体" w:eastAsia="宋体" w:hAnsi="宋体" w:cs="宋体" w:hint="eastAsia"/>
          <w:bCs/>
          <w:color w:val="000000" w:themeColor="text1"/>
          <w:sz w:val="24"/>
          <w:szCs w:val="24"/>
          <w:lang w:bidi="ar"/>
        </w:rPr>
        <w:t>环境管理目标：严格执行《广州市城乡建设委员会关于印发广州市加强建筑工地环保管理工作方案的通知》</w:t>
      </w:r>
      <w:r>
        <w:rPr>
          <w:rFonts w:ascii="宋体" w:eastAsia="宋体" w:hAnsi="宋体" w:cs="宋体" w:hint="eastAsia"/>
          <w:bCs/>
          <w:color w:val="000000" w:themeColor="text1"/>
          <w:sz w:val="24"/>
          <w:szCs w:val="24"/>
          <w:lang w:bidi="ar"/>
        </w:rPr>
        <w:t>(</w:t>
      </w:r>
      <w:proofErr w:type="gramStart"/>
      <w:r>
        <w:rPr>
          <w:rFonts w:ascii="宋体" w:eastAsia="宋体" w:hAnsi="宋体" w:cs="宋体" w:hint="eastAsia"/>
          <w:bCs/>
          <w:color w:val="000000" w:themeColor="text1"/>
          <w:sz w:val="24"/>
          <w:szCs w:val="24"/>
          <w:lang w:bidi="ar"/>
        </w:rPr>
        <w:t>穗建质〔</w:t>
      </w:r>
      <w:r>
        <w:rPr>
          <w:rFonts w:ascii="宋体" w:eastAsia="宋体" w:hAnsi="宋体" w:cs="宋体" w:hint="eastAsia"/>
          <w:bCs/>
          <w:color w:val="000000" w:themeColor="text1"/>
          <w:sz w:val="24"/>
          <w:szCs w:val="24"/>
          <w:lang w:bidi="ar"/>
        </w:rPr>
        <w:t>2014</w:t>
      </w:r>
      <w:r>
        <w:rPr>
          <w:rFonts w:ascii="宋体" w:eastAsia="宋体" w:hAnsi="宋体" w:cs="宋体" w:hint="eastAsia"/>
          <w:bCs/>
          <w:color w:val="000000" w:themeColor="text1"/>
          <w:sz w:val="24"/>
          <w:szCs w:val="24"/>
          <w:lang w:bidi="ar"/>
        </w:rPr>
        <w:t>〕</w:t>
      </w:r>
      <w:proofErr w:type="gramEnd"/>
      <w:r>
        <w:rPr>
          <w:rFonts w:ascii="宋体" w:eastAsia="宋体" w:hAnsi="宋体" w:cs="宋体" w:hint="eastAsia"/>
          <w:bCs/>
          <w:color w:val="000000" w:themeColor="text1"/>
          <w:sz w:val="24"/>
          <w:szCs w:val="24"/>
          <w:lang w:bidi="ar"/>
        </w:rPr>
        <w:t>754</w:t>
      </w:r>
      <w:r>
        <w:rPr>
          <w:rFonts w:ascii="宋体" w:eastAsia="宋体" w:hAnsi="宋体" w:cs="宋体" w:hint="eastAsia"/>
          <w:bCs/>
          <w:color w:val="000000" w:themeColor="text1"/>
          <w:sz w:val="24"/>
          <w:szCs w:val="24"/>
          <w:lang w:bidi="ar"/>
        </w:rPr>
        <w:t>号</w:t>
      </w:r>
      <w:r>
        <w:rPr>
          <w:rFonts w:ascii="宋体" w:eastAsia="宋体" w:hAnsi="宋体" w:cs="宋体" w:hint="eastAsia"/>
          <w:bCs/>
          <w:color w:val="000000" w:themeColor="text1"/>
          <w:sz w:val="24"/>
          <w:szCs w:val="24"/>
          <w:lang w:bidi="ar"/>
        </w:rPr>
        <w:t xml:space="preserve">) </w:t>
      </w:r>
      <w:r>
        <w:rPr>
          <w:rFonts w:ascii="宋体" w:eastAsia="宋体" w:hAnsi="宋体" w:cs="宋体" w:hint="eastAsia"/>
          <w:bCs/>
          <w:color w:val="000000" w:themeColor="text1"/>
          <w:sz w:val="24"/>
          <w:szCs w:val="24"/>
          <w:lang w:bidi="ar"/>
        </w:rPr>
        <w:t>、《广州市委宣传部、广州市住房和城乡建设委员会、广州市城市管理委员会关于完善广州市建设工程施工围蔽管理提升实施技术要求和标准图集的通知》（</w:t>
      </w:r>
      <w:proofErr w:type="gramStart"/>
      <w:r>
        <w:rPr>
          <w:rFonts w:ascii="宋体" w:eastAsia="宋体" w:hAnsi="宋体" w:cs="宋体" w:hint="eastAsia"/>
          <w:bCs/>
          <w:color w:val="000000" w:themeColor="text1"/>
          <w:sz w:val="24"/>
          <w:szCs w:val="24"/>
          <w:lang w:bidi="ar"/>
        </w:rPr>
        <w:t>穗建质〔</w:t>
      </w:r>
      <w:r>
        <w:rPr>
          <w:rFonts w:ascii="宋体" w:eastAsia="宋体" w:hAnsi="宋体" w:cs="宋体" w:hint="eastAsia"/>
          <w:bCs/>
          <w:color w:val="000000" w:themeColor="text1"/>
          <w:sz w:val="24"/>
          <w:szCs w:val="24"/>
          <w:lang w:bidi="ar"/>
        </w:rPr>
        <w:t>2016</w:t>
      </w:r>
      <w:r>
        <w:rPr>
          <w:rFonts w:ascii="宋体" w:eastAsia="宋体" w:hAnsi="宋体" w:cs="宋体" w:hint="eastAsia"/>
          <w:bCs/>
          <w:color w:val="000000" w:themeColor="text1"/>
          <w:sz w:val="24"/>
          <w:szCs w:val="24"/>
          <w:lang w:bidi="ar"/>
        </w:rPr>
        <w:t>〕</w:t>
      </w:r>
      <w:proofErr w:type="gramEnd"/>
      <w:r>
        <w:rPr>
          <w:rFonts w:ascii="宋体" w:eastAsia="宋体" w:hAnsi="宋体" w:cs="宋体" w:hint="eastAsia"/>
          <w:bCs/>
          <w:color w:val="000000" w:themeColor="text1"/>
          <w:sz w:val="24"/>
          <w:szCs w:val="24"/>
          <w:lang w:bidi="ar"/>
        </w:rPr>
        <w:t>1085</w:t>
      </w:r>
      <w:r>
        <w:rPr>
          <w:rFonts w:ascii="宋体" w:eastAsia="宋体" w:hAnsi="宋体" w:cs="宋体" w:hint="eastAsia"/>
          <w:bCs/>
          <w:color w:val="000000" w:themeColor="text1"/>
          <w:sz w:val="24"/>
          <w:szCs w:val="24"/>
          <w:lang w:bidi="ar"/>
        </w:rPr>
        <w:t>号）、《广州市提升建设工程安全文明施工管理水平的工作指引》（</w:t>
      </w:r>
      <w:proofErr w:type="gramStart"/>
      <w:r>
        <w:rPr>
          <w:rFonts w:ascii="宋体" w:eastAsia="宋体" w:hAnsi="宋体" w:cs="宋体" w:hint="eastAsia"/>
          <w:bCs/>
          <w:color w:val="000000" w:themeColor="text1"/>
          <w:sz w:val="24"/>
          <w:szCs w:val="24"/>
          <w:lang w:bidi="ar"/>
        </w:rPr>
        <w:t>穗建质〔</w:t>
      </w:r>
      <w:r>
        <w:rPr>
          <w:rFonts w:ascii="宋体" w:eastAsia="宋体" w:hAnsi="宋体" w:cs="宋体" w:hint="eastAsia"/>
          <w:bCs/>
          <w:color w:val="000000" w:themeColor="text1"/>
          <w:sz w:val="24"/>
          <w:szCs w:val="24"/>
          <w:lang w:bidi="ar"/>
        </w:rPr>
        <w:t>2017</w:t>
      </w:r>
      <w:r>
        <w:rPr>
          <w:rFonts w:ascii="宋体" w:eastAsia="宋体" w:hAnsi="宋体" w:cs="宋体" w:hint="eastAsia"/>
          <w:bCs/>
          <w:color w:val="000000" w:themeColor="text1"/>
          <w:sz w:val="24"/>
          <w:szCs w:val="24"/>
          <w:lang w:bidi="ar"/>
        </w:rPr>
        <w:t>〕</w:t>
      </w:r>
      <w:proofErr w:type="gramEnd"/>
      <w:r>
        <w:rPr>
          <w:rFonts w:ascii="宋体" w:eastAsia="宋体" w:hAnsi="宋体" w:cs="宋体" w:hint="eastAsia"/>
          <w:bCs/>
          <w:color w:val="000000" w:themeColor="text1"/>
          <w:sz w:val="24"/>
          <w:szCs w:val="24"/>
          <w:lang w:bidi="ar"/>
        </w:rPr>
        <w:t>815</w:t>
      </w:r>
      <w:r>
        <w:rPr>
          <w:rFonts w:ascii="宋体" w:eastAsia="宋体" w:hAnsi="宋体" w:cs="宋体" w:hint="eastAsia"/>
          <w:bCs/>
          <w:color w:val="000000" w:themeColor="text1"/>
          <w:sz w:val="24"/>
          <w:szCs w:val="24"/>
          <w:lang w:bidi="ar"/>
        </w:rPr>
        <w:t>号）、《危险性较大的分部分项工程安全管理规定》</w:t>
      </w:r>
      <w:r>
        <w:rPr>
          <w:rFonts w:ascii="宋体" w:eastAsia="宋体" w:hAnsi="宋体" w:cs="宋体" w:hint="eastAsia"/>
          <w:bCs/>
          <w:color w:val="000000" w:themeColor="text1"/>
          <w:sz w:val="24"/>
          <w:szCs w:val="24"/>
          <w:lang w:bidi="ar"/>
        </w:rPr>
        <w:t>(</w:t>
      </w:r>
      <w:r>
        <w:rPr>
          <w:rFonts w:ascii="宋体" w:eastAsia="宋体" w:hAnsi="宋体" w:cs="宋体" w:hint="eastAsia"/>
          <w:bCs/>
          <w:color w:val="000000" w:themeColor="text1"/>
          <w:sz w:val="24"/>
          <w:szCs w:val="24"/>
          <w:lang w:bidi="ar"/>
        </w:rPr>
        <w:t>住房和城乡建设部令第</w:t>
      </w:r>
      <w:r>
        <w:rPr>
          <w:rFonts w:ascii="宋体" w:eastAsia="宋体" w:hAnsi="宋体" w:cs="宋体" w:hint="eastAsia"/>
          <w:bCs/>
          <w:color w:val="000000" w:themeColor="text1"/>
          <w:sz w:val="24"/>
          <w:szCs w:val="24"/>
          <w:lang w:bidi="ar"/>
        </w:rPr>
        <w:t>37</w:t>
      </w:r>
      <w:r>
        <w:rPr>
          <w:rFonts w:ascii="宋体" w:eastAsia="宋体" w:hAnsi="宋体" w:cs="宋体" w:hint="eastAsia"/>
          <w:bCs/>
          <w:color w:val="000000" w:themeColor="text1"/>
          <w:sz w:val="24"/>
          <w:szCs w:val="24"/>
          <w:lang w:bidi="ar"/>
        </w:rPr>
        <w:t>号</w:t>
      </w:r>
      <w:r>
        <w:rPr>
          <w:rFonts w:ascii="宋体" w:eastAsia="宋体" w:hAnsi="宋体" w:cs="宋体" w:hint="eastAsia"/>
          <w:bCs/>
          <w:color w:val="000000" w:themeColor="text1"/>
          <w:sz w:val="24"/>
          <w:szCs w:val="24"/>
          <w:lang w:bidi="ar"/>
        </w:rPr>
        <w:t xml:space="preserve">) </w:t>
      </w:r>
      <w:r>
        <w:rPr>
          <w:rFonts w:ascii="宋体" w:eastAsia="宋体" w:hAnsi="宋体" w:cs="宋体" w:hint="eastAsia"/>
          <w:bCs/>
          <w:color w:val="000000" w:themeColor="text1"/>
          <w:sz w:val="24"/>
          <w:szCs w:val="24"/>
          <w:lang w:bidi="ar"/>
        </w:rPr>
        <w:t>、《住房城乡建设部办公厅关于实施</w:t>
      </w:r>
      <w:r>
        <w:rPr>
          <w:rFonts w:ascii="宋体" w:eastAsia="宋体" w:hAnsi="宋体" w:cs="宋体" w:hint="eastAsia"/>
          <w:bCs/>
          <w:color w:val="000000" w:themeColor="text1"/>
          <w:sz w:val="24"/>
          <w:szCs w:val="24"/>
          <w:lang w:bidi="ar"/>
        </w:rPr>
        <w:t>&lt;</w:t>
      </w:r>
      <w:r>
        <w:rPr>
          <w:rFonts w:ascii="宋体" w:eastAsia="宋体" w:hAnsi="宋体" w:cs="宋体" w:hint="eastAsia"/>
          <w:bCs/>
          <w:color w:val="000000" w:themeColor="text1"/>
          <w:sz w:val="24"/>
          <w:szCs w:val="24"/>
          <w:lang w:bidi="ar"/>
        </w:rPr>
        <w:t>危险性较大的分部</w:t>
      </w:r>
      <w:r>
        <w:rPr>
          <w:rFonts w:ascii="宋体" w:eastAsia="宋体" w:hAnsi="宋体" w:cs="宋体" w:hint="eastAsia"/>
          <w:bCs/>
          <w:color w:val="000000" w:themeColor="text1"/>
          <w:sz w:val="24"/>
          <w:szCs w:val="24"/>
          <w:lang w:bidi="ar"/>
        </w:rPr>
        <w:t>分项工程安全管理规定</w:t>
      </w:r>
      <w:r>
        <w:rPr>
          <w:rFonts w:ascii="宋体" w:eastAsia="宋体" w:hAnsi="宋体" w:cs="宋体" w:hint="eastAsia"/>
          <w:bCs/>
          <w:color w:val="000000" w:themeColor="text1"/>
          <w:sz w:val="24"/>
          <w:szCs w:val="24"/>
          <w:lang w:bidi="ar"/>
        </w:rPr>
        <w:t>&gt;</w:t>
      </w:r>
      <w:r>
        <w:rPr>
          <w:rFonts w:ascii="宋体" w:eastAsia="宋体" w:hAnsi="宋体" w:cs="宋体" w:hint="eastAsia"/>
          <w:bCs/>
          <w:color w:val="000000" w:themeColor="text1"/>
          <w:sz w:val="24"/>
          <w:szCs w:val="24"/>
          <w:lang w:bidi="ar"/>
        </w:rPr>
        <w:t>有关问题的通知》（</w:t>
      </w:r>
      <w:proofErr w:type="gramStart"/>
      <w:r>
        <w:rPr>
          <w:rFonts w:ascii="宋体" w:eastAsia="宋体" w:hAnsi="宋体" w:cs="宋体" w:hint="eastAsia"/>
          <w:bCs/>
          <w:color w:val="000000" w:themeColor="text1"/>
          <w:sz w:val="24"/>
          <w:szCs w:val="24"/>
          <w:lang w:bidi="ar"/>
        </w:rPr>
        <w:t>建办质〔</w:t>
      </w:r>
      <w:r>
        <w:rPr>
          <w:rFonts w:ascii="宋体" w:eastAsia="宋体" w:hAnsi="宋体" w:cs="宋体" w:hint="eastAsia"/>
          <w:bCs/>
          <w:color w:val="000000" w:themeColor="text1"/>
          <w:sz w:val="24"/>
          <w:szCs w:val="24"/>
          <w:lang w:bidi="ar"/>
        </w:rPr>
        <w:t>2018</w:t>
      </w:r>
      <w:r>
        <w:rPr>
          <w:rFonts w:ascii="宋体" w:eastAsia="宋体" w:hAnsi="宋体" w:cs="宋体" w:hint="eastAsia"/>
          <w:bCs/>
          <w:color w:val="000000" w:themeColor="text1"/>
          <w:sz w:val="24"/>
          <w:szCs w:val="24"/>
          <w:lang w:bidi="ar"/>
        </w:rPr>
        <w:t>〕</w:t>
      </w:r>
      <w:proofErr w:type="gramEnd"/>
      <w:r>
        <w:rPr>
          <w:rFonts w:ascii="宋体" w:eastAsia="宋体" w:hAnsi="宋体" w:cs="宋体" w:hint="eastAsia"/>
          <w:bCs/>
          <w:color w:val="000000" w:themeColor="text1"/>
          <w:sz w:val="24"/>
          <w:szCs w:val="24"/>
          <w:lang w:bidi="ar"/>
        </w:rPr>
        <w:t>31</w:t>
      </w:r>
      <w:r>
        <w:rPr>
          <w:rFonts w:ascii="宋体" w:eastAsia="宋体" w:hAnsi="宋体" w:cs="宋体" w:hint="eastAsia"/>
          <w:bCs/>
          <w:color w:val="000000" w:themeColor="text1"/>
          <w:sz w:val="24"/>
          <w:szCs w:val="24"/>
          <w:lang w:bidi="ar"/>
        </w:rPr>
        <w:t>号）和《关于加强建设工程安全生产管理、落实建设各方主体责任的暂行规定》（穗建</w:t>
      </w:r>
      <w:proofErr w:type="gramStart"/>
      <w:r>
        <w:rPr>
          <w:rFonts w:ascii="宋体" w:eastAsia="宋体" w:hAnsi="宋体" w:cs="宋体" w:hint="eastAsia"/>
          <w:bCs/>
          <w:color w:val="000000" w:themeColor="text1"/>
          <w:sz w:val="24"/>
          <w:szCs w:val="24"/>
          <w:lang w:bidi="ar"/>
        </w:rPr>
        <w:t>规</w:t>
      </w:r>
      <w:proofErr w:type="gramEnd"/>
      <w:r>
        <w:rPr>
          <w:rFonts w:ascii="宋体" w:eastAsia="宋体" w:hAnsi="宋体" w:cs="宋体" w:hint="eastAsia"/>
          <w:bCs/>
          <w:color w:val="000000" w:themeColor="text1"/>
          <w:sz w:val="24"/>
          <w:szCs w:val="24"/>
          <w:lang w:bidi="ar"/>
        </w:rPr>
        <w:t>字〔</w:t>
      </w:r>
      <w:r>
        <w:rPr>
          <w:rFonts w:ascii="宋体" w:eastAsia="宋体" w:hAnsi="宋体" w:cs="宋体" w:hint="eastAsia"/>
          <w:bCs/>
          <w:color w:val="000000" w:themeColor="text1"/>
          <w:sz w:val="24"/>
          <w:szCs w:val="24"/>
          <w:lang w:bidi="ar"/>
        </w:rPr>
        <w:t>2020</w:t>
      </w:r>
      <w:r>
        <w:rPr>
          <w:rFonts w:ascii="宋体" w:eastAsia="宋体" w:hAnsi="宋体" w:cs="宋体" w:hint="eastAsia"/>
          <w:bCs/>
          <w:color w:val="000000" w:themeColor="text1"/>
          <w:sz w:val="24"/>
          <w:szCs w:val="24"/>
          <w:lang w:bidi="ar"/>
        </w:rPr>
        <w:t>〕</w:t>
      </w:r>
      <w:r>
        <w:rPr>
          <w:rFonts w:ascii="宋体" w:eastAsia="宋体" w:hAnsi="宋体" w:cs="宋体" w:hint="eastAsia"/>
          <w:bCs/>
          <w:color w:val="000000" w:themeColor="text1"/>
          <w:sz w:val="24"/>
          <w:szCs w:val="24"/>
          <w:lang w:bidi="ar"/>
        </w:rPr>
        <w:t>34</w:t>
      </w:r>
      <w:r>
        <w:rPr>
          <w:rFonts w:ascii="宋体" w:eastAsia="宋体" w:hAnsi="宋体" w:cs="宋体" w:hint="eastAsia"/>
          <w:bCs/>
          <w:color w:val="000000" w:themeColor="text1"/>
          <w:sz w:val="24"/>
          <w:szCs w:val="24"/>
          <w:lang w:bidi="ar"/>
        </w:rPr>
        <w:t>号）、《黄埔区住房和城乡建设局</w:t>
      </w:r>
      <w:r>
        <w:rPr>
          <w:rFonts w:ascii="宋体" w:eastAsia="宋体" w:hAnsi="宋体" w:cs="宋体" w:hint="eastAsia"/>
          <w:bCs/>
          <w:color w:val="000000" w:themeColor="text1"/>
          <w:sz w:val="24"/>
          <w:szCs w:val="24"/>
          <w:lang w:bidi="ar"/>
        </w:rPr>
        <w:t xml:space="preserve"> </w:t>
      </w:r>
      <w:r>
        <w:rPr>
          <w:rFonts w:ascii="宋体" w:eastAsia="宋体" w:hAnsi="宋体" w:cs="宋体" w:hint="eastAsia"/>
          <w:bCs/>
          <w:color w:val="000000" w:themeColor="text1"/>
          <w:sz w:val="24"/>
          <w:szCs w:val="24"/>
          <w:lang w:bidi="ar"/>
        </w:rPr>
        <w:t>广州开发区建设和交通局关于进一步规范全区建设工程施工围蔽标准的通知》（穗</w:t>
      </w:r>
      <w:proofErr w:type="gramStart"/>
      <w:r>
        <w:rPr>
          <w:rFonts w:ascii="宋体" w:eastAsia="宋体" w:hAnsi="宋体" w:cs="宋体" w:hint="eastAsia"/>
          <w:bCs/>
          <w:color w:val="000000" w:themeColor="text1"/>
          <w:sz w:val="24"/>
          <w:szCs w:val="24"/>
          <w:lang w:bidi="ar"/>
        </w:rPr>
        <w:t>埔</w:t>
      </w:r>
      <w:proofErr w:type="gramEnd"/>
      <w:r>
        <w:rPr>
          <w:rFonts w:ascii="宋体" w:eastAsia="宋体" w:hAnsi="宋体" w:cs="宋体" w:hint="eastAsia"/>
          <w:bCs/>
          <w:color w:val="000000" w:themeColor="text1"/>
          <w:sz w:val="24"/>
          <w:szCs w:val="24"/>
          <w:lang w:bidi="ar"/>
        </w:rPr>
        <w:t>建﹝</w:t>
      </w:r>
      <w:r>
        <w:rPr>
          <w:rFonts w:ascii="宋体" w:eastAsia="宋体" w:hAnsi="宋体" w:cs="宋体" w:hint="eastAsia"/>
          <w:bCs/>
          <w:color w:val="000000" w:themeColor="text1"/>
          <w:sz w:val="24"/>
          <w:szCs w:val="24"/>
          <w:lang w:bidi="ar"/>
        </w:rPr>
        <w:t>2020</w:t>
      </w:r>
      <w:r>
        <w:rPr>
          <w:rFonts w:ascii="宋体" w:eastAsia="宋体" w:hAnsi="宋体" w:cs="宋体" w:hint="eastAsia"/>
          <w:bCs/>
          <w:color w:val="000000" w:themeColor="text1"/>
          <w:sz w:val="24"/>
          <w:szCs w:val="24"/>
          <w:lang w:bidi="ar"/>
        </w:rPr>
        <w:t>﹞</w:t>
      </w:r>
      <w:r>
        <w:rPr>
          <w:rFonts w:ascii="宋体" w:eastAsia="宋体" w:hAnsi="宋体" w:cs="宋体" w:hint="eastAsia"/>
          <w:bCs/>
          <w:color w:val="000000" w:themeColor="text1"/>
          <w:sz w:val="24"/>
          <w:szCs w:val="24"/>
          <w:lang w:bidi="ar"/>
        </w:rPr>
        <w:t>183</w:t>
      </w:r>
      <w:r>
        <w:rPr>
          <w:rFonts w:ascii="宋体" w:eastAsia="宋体" w:hAnsi="宋体" w:cs="宋体" w:hint="eastAsia"/>
          <w:bCs/>
          <w:color w:val="000000" w:themeColor="text1"/>
          <w:sz w:val="24"/>
          <w:szCs w:val="24"/>
          <w:lang w:bidi="ar"/>
        </w:rPr>
        <w:t>号）和黄埔区、广州开发区建设行政主管部门发布的有关绿色</w:t>
      </w:r>
      <w:r>
        <w:rPr>
          <w:rFonts w:ascii="宋体" w:eastAsia="宋体" w:hAnsi="宋体" w:cs="宋体" w:hint="eastAsia"/>
          <w:bCs/>
          <w:color w:val="000000" w:themeColor="text1"/>
          <w:sz w:val="24"/>
          <w:szCs w:val="24"/>
          <w:lang w:bidi="ar"/>
        </w:rPr>
        <w:lastRenderedPageBreak/>
        <w:t>施工、新型防护、施工</w:t>
      </w:r>
      <w:proofErr w:type="gramStart"/>
      <w:r>
        <w:rPr>
          <w:rFonts w:ascii="宋体" w:eastAsia="宋体" w:hAnsi="宋体" w:cs="宋体" w:hint="eastAsia"/>
          <w:bCs/>
          <w:color w:val="000000" w:themeColor="text1"/>
          <w:sz w:val="24"/>
          <w:szCs w:val="24"/>
          <w:lang w:bidi="ar"/>
        </w:rPr>
        <w:t>围蔽等国家</w:t>
      </w:r>
      <w:proofErr w:type="gramEnd"/>
      <w:r>
        <w:rPr>
          <w:rFonts w:ascii="宋体" w:eastAsia="宋体" w:hAnsi="宋体" w:cs="宋体" w:hint="eastAsia"/>
          <w:bCs/>
          <w:color w:val="000000" w:themeColor="text1"/>
          <w:sz w:val="24"/>
          <w:szCs w:val="24"/>
          <w:lang w:bidi="ar"/>
        </w:rPr>
        <w:t>、省、市现行标准、规定和文件要求，并满足广州市政府或建设管理部门文件规定要求（如有最新文件，则按最新文件要求执行）。</w:t>
      </w:r>
    </w:p>
    <w:p w:rsidR="00E101EA" w:rsidRDefault="00E101EA">
      <w:pPr>
        <w:rPr>
          <w:rFonts w:ascii="宋体" w:eastAsia="宋体" w:hAnsi="宋体" w:cs="宋体"/>
          <w:color w:val="000000" w:themeColor="text1"/>
          <w:sz w:val="24"/>
          <w:szCs w:val="24"/>
        </w:rPr>
      </w:pPr>
    </w:p>
    <w:p w:rsidR="00E101EA" w:rsidRDefault="00584E12">
      <w:pPr>
        <w:adjustRightInd w:val="0"/>
        <w:snapToGrid w:val="0"/>
        <w:spacing w:line="360" w:lineRule="auto"/>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第三章项目管理重点、难点</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3.1 </w:t>
      </w:r>
      <w:r>
        <w:rPr>
          <w:rFonts w:ascii="宋体" w:eastAsia="宋体" w:hAnsi="宋体" w:cs="宋体" w:hint="eastAsia"/>
          <w:b/>
          <w:bCs/>
          <w:color w:val="000000" w:themeColor="text1"/>
          <w:sz w:val="24"/>
          <w:szCs w:val="24"/>
          <w:lang w:bidi="ar"/>
        </w:rPr>
        <w:t>创建高品质工程</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）施工要求的工程质量标准：符合设计图纸要求和国家、省、市相关法律法规规定要求，符合（《工程施工质量验收规范》）合格标准。</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）安全及文明施工目标：确保不发生一般事故等级及以上的安全生产事故</w:t>
      </w:r>
      <w:proofErr w:type="gramStart"/>
      <w:r>
        <w:rPr>
          <w:rFonts w:ascii="宋体" w:eastAsia="宋体" w:hAnsi="宋体" w:cs="宋体" w:hint="eastAsia"/>
          <w:color w:val="000000" w:themeColor="text1"/>
          <w:sz w:val="24"/>
          <w:szCs w:val="24"/>
          <w:lang w:bidi="ar"/>
        </w:rPr>
        <w:t>且死亡</w:t>
      </w:r>
      <w:proofErr w:type="gramEnd"/>
      <w:r>
        <w:rPr>
          <w:rFonts w:ascii="宋体" w:eastAsia="宋体" w:hAnsi="宋体" w:cs="宋体" w:hint="eastAsia"/>
          <w:color w:val="000000" w:themeColor="text1"/>
          <w:sz w:val="24"/>
          <w:szCs w:val="24"/>
          <w:lang w:bidi="ar"/>
        </w:rPr>
        <w:t>人数为零，达到项目所在地安全生产文明施工示范工地评审标准。施工场地清洁、扬尘、噪音管理符合环境卫生管理的有关规定。</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3.2 </w:t>
      </w:r>
      <w:r>
        <w:rPr>
          <w:rFonts w:ascii="宋体" w:eastAsia="宋体" w:hAnsi="宋体" w:cs="宋体" w:hint="eastAsia"/>
          <w:b/>
          <w:bCs/>
          <w:color w:val="000000" w:themeColor="text1"/>
          <w:sz w:val="24"/>
          <w:szCs w:val="24"/>
          <w:lang w:bidi="ar"/>
        </w:rPr>
        <w:t>场地平面管理</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EPC</w:t>
      </w:r>
      <w:r>
        <w:rPr>
          <w:rFonts w:ascii="宋体" w:eastAsia="宋体" w:hAnsi="宋体" w:cs="宋体" w:hint="eastAsia"/>
          <w:color w:val="000000" w:themeColor="text1"/>
          <w:sz w:val="24"/>
          <w:szCs w:val="24"/>
          <w:lang w:bidi="ar"/>
        </w:rPr>
        <w:t>总承包单位应对临设的布置、现场材料进场堆放、场地内临时道路的流线组织等诸多方面需统筹考虑，合理规划平面布置，安排部署项目组织管理，精细化管理，保障现场施工管理工作合理有序的推进。</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3.3 </w:t>
      </w:r>
      <w:r>
        <w:rPr>
          <w:rFonts w:ascii="宋体" w:eastAsia="宋体" w:hAnsi="宋体" w:cs="宋体" w:hint="eastAsia"/>
          <w:b/>
          <w:bCs/>
          <w:color w:val="000000" w:themeColor="text1"/>
          <w:sz w:val="24"/>
          <w:szCs w:val="24"/>
          <w:lang w:bidi="ar"/>
        </w:rPr>
        <w:t>文明施工与绿色工作</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承包单位应按照项目所在地安全生产文明施工示范工地的要求做好现场安全生产及文明施工，保证施工场地清洁、扬尘及噪音管理符合环境卫生管理的有关规定。需根据《建筑工程绿色施工评价标准》（</w:t>
      </w:r>
      <w:r>
        <w:rPr>
          <w:rFonts w:ascii="宋体" w:eastAsia="宋体" w:hAnsi="宋体" w:cs="宋体" w:hint="eastAsia"/>
          <w:color w:val="000000" w:themeColor="text1"/>
          <w:sz w:val="24"/>
          <w:szCs w:val="24"/>
          <w:lang w:bidi="ar"/>
        </w:rPr>
        <w:t>GB/T 50640-2010</w:t>
      </w:r>
      <w:r>
        <w:rPr>
          <w:rFonts w:ascii="宋体" w:eastAsia="宋体" w:hAnsi="宋体" w:cs="宋体" w:hint="eastAsia"/>
          <w:color w:val="000000" w:themeColor="text1"/>
          <w:sz w:val="24"/>
          <w:szCs w:val="24"/>
          <w:lang w:bidi="ar"/>
        </w:rPr>
        <w:t>）、《广州市建设工程绿色施工工作技术指引》及开发区、建设管理委员会等相关规定，按照不同阶段</w:t>
      </w:r>
      <w:r>
        <w:rPr>
          <w:rFonts w:ascii="宋体" w:eastAsia="宋体" w:hAnsi="宋体" w:cs="宋体" w:hint="eastAsia"/>
          <w:color w:val="000000" w:themeColor="text1"/>
          <w:sz w:val="24"/>
          <w:szCs w:val="24"/>
          <w:lang w:bidi="ar"/>
        </w:rPr>
        <w:t>进行安全文明与绿色施工策划，使用可重复利用周转材料，半成品推广工厂制作到场安装，全过程标准化，实现节能减排，绿色环保，积极创新，凸显亮点。</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3.4 </w:t>
      </w:r>
      <w:r>
        <w:rPr>
          <w:rFonts w:ascii="宋体" w:eastAsia="宋体" w:hAnsi="宋体" w:cs="宋体" w:hint="eastAsia"/>
          <w:b/>
          <w:bCs/>
          <w:color w:val="000000" w:themeColor="text1"/>
          <w:sz w:val="24"/>
          <w:szCs w:val="24"/>
          <w:lang w:bidi="ar"/>
        </w:rPr>
        <w:t>施工证照的办理：</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为保证各项建设手续完善，需及时办理好施工许可证、夜间延长施工时间许可、余泥排放证、市政开口、临时占道等相关审批手续以确保工期按时完成。</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3.5 </w:t>
      </w:r>
      <w:r>
        <w:rPr>
          <w:rFonts w:ascii="宋体" w:eastAsia="宋体" w:hAnsi="宋体" w:cs="宋体" w:hint="eastAsia"/>
          <w:b/>
          <w:bCs/>
          <w:color w:val="000000" w:themeColor="text1"/>
          <w:sz w:val="24"/>
          <w:szCs w:val="24"/>
          <w:lang w:bidi="ar"/>
        </w:rPr>
        <w:t>进度管理工作：</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由于本项目场地平面紧张，工期相对紧张，要确保在各期施工建设及展示移交工作顺利完成，因此进度管理是工程管理的重点。要求承包单位进场后编制详细的进度计划（</w:t>
      </w:r>
      <w:proofErr w:type="gramStart"/>
      <w:r>
        <w:rPr>
          <w:rFonts w:ascii="宋体" w:eastAsia="宋体" w:hAnsi="宋体" w:cs="宋体" w:hint="eastAsia"/>
          <w:color w:val="000000" w:themeColor="text1"/>
          <w:sz w:val="24"/>
          <w:szCs w:val="24"/>
          <w:lang w:bidi="ar"/>
        </w:rPr>
        <w:t>含设计出图报建</w:t>
      </w:r>
      <w:proofErr w:type="gramEnd"/>
      <w:r>
        <w:rPr>
          <w:rFonts w:ascii="宋体" w:eastAsia="宋体" w:hAnsi="宋体" w:cs="宋体" w:hint="eastAsia"/>
          <w:color w:val="000000" w:themeColor="text1"/>
          <w:sz w:val="24"/>
          <w:szCs w:val="24"/>
          <w:lang w:bidi="ar"/>
        </w:rPr>
        <w:t>手续等相关进度计划），</w:t>
      </w:r>
      <w:r>
        <w:rPr>
          <w:rFonts w:ascii="宋体" w:eastAsia="宋体" w:hAnsi="宋体" w:cs="宋体" w:hint="eastAsia"/>
          <w:color w:val="000000" w:themeColor="text1"/>
          <w:sz w:val="24"/>
          <w:szCs w:val="24"/>
          <w:lang w:bidi="ar"/>
        </w:rPr>
        <w:t>做好各期施工衔接，确保施工材料、设备、人员等资源的投入，做好周密的交通组织流线，协调好外部关系，采取一切措施保障进度计划的实现。</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3.6 </w:t>
      </w:r>
      <w:r>
        <w:rPr>
          <w:rFonts w:ascii="宋体" w:eastAsia="宋体" w:hAnsi="宋体" w:cs="宋体" w:hint="eastAsia"/>
          <w:b/>
          <w:bCs/>
          <w:color w:val="000000" w:themeColor="text1"/>
          <w:sz w:val="24"/>
          <w:szCs w:val="24"/>
          <w:lang w:bidi="ar"/>
        </w:rPr>
        <w:t>临时用水用电：</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lastRenderedPageBreak/>
        <w:t>由于项目场地有限，建设规模较大，设备投入数量多，人员投入大，现场施工强度高。本工程采用</w:t>
      </w:r>
      <w:r>
        <w:rPr>
          <w:rFonts w:ascii="宋体" w:eastAsia="宋体" w:hAnsi="宋体" w:cs="宋体" w:hint="eastAsia"/>
          <w:color w:val="000000" w:themeColor="text1"/>
          <w:sz w:val="24"/>
          <w:szCs w:val="24"/>
          <w:lang w:bidi="ar"/>
        </w:rPr>
        <w:t>EPC</w:t>
      </w:r>
      <w:r>
        <w:rPr>
          <w:rFonts w:ascii="宋体" w:eastAsia="宋体" w:hAnsi="宋体" w:cs="宋体" w:hint="eastAsia"/>
          <w:color w:val="000000" w:themeColor="text1"/>
          <w:sz w:val="24"/>
          <w:szCs w:val="24"/>
          <w:lang w:bidi="ar"/>
        </w:rPr>
        <w:t>模式，承包单位须做好整体及各期施工规划，并及时完善临时供水、供电、排水申报及接通相关工作。</w:t>
      </w:r>
    </w:p>
    <w:p w:rsidR="00E101EA" w:rsidRDefault="00E101EA">
      <w:pPr>
        <w:adjustRightInd w:val="0"/>
        <w:snapToGrid w:val="0"/>
        <w:spacing w:line="480" w:lineRule="atLeast"/>
        <w:ind w:firstLine="480"/>
        <w:rPr>
          <w:rFonts w:ascii="宋体" w:eastAsia="宋体" w:hAnsi="宋体" w:cs="宋体"/>
          <w:color w:val="000000" w:themeColor="text1"/>
          <w:sz w:val="24"/>
          <w:szCs w:val="24"/>
        </w:rPr>
      </w:pPr>
    </w:p>
    <w:p w:rsidR="00E101EA" w:rsidRDefault="00584E12">
      <w:pPr>
        <w:adjustRightInd w:val="0"/>
        <w:snapToGrid w:val="0"/>
        <w:spacing w:line="360" w:lineRule="auto"/>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第四章项目管理要求</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4.1 </w:t>
      </w:r>
      <w:r>
        <w:rPr>
          <w:rFonts w:ascii="宋体" w:eastAsia="宋体" w:hAnsi="宋体" w:cs="宋体" w:hint="eastAsia"/>
          <w:b/>
          <w:bCs/>
          <w:color w:val="000000" w:themeColor="text1"/>
          <w:sz w:val="24"/>
          <w:szCs w:val="24"/>
          <w:lang w:bidi="ar"/>
        </w:rPr>
        <w:t>进度管理要求</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承包单位进场</w:t>
      </w: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天内根据合同工期要求，并结合工期节点要求、施工图纸和现场实际情况等编制切实可行的实施进度计划。</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做好过程中的进度控制</w:t>
      </w:r>
      <w:r>
        <w:rPr>
          <w:rFonts w:ascii="宋体" w:eastAsia="宋体" w:hAnsi="宋体" w:cs="宋体" w:hint="eastAsia"/>
          <w:color w:val="000000" w:themeColor="text1"/>
          <w:sz w:val="24"/>
          <w:szCs w:val="24"/>
          <w:lang w:bidi="ar"/>
        </w:rPr>
        <w:t>，按照</w:t>
      </w:r>
      <w:r>
        <w:rPr>
          <w:rFonts w:ascii="宋体" w:eastAsia="宋体" w:hAnsi="宋体" w:cs="宋体" w:hint="eastAsia"/>
          <w:color w:val="000000" w:themeColor="text1"/>
          <w:sz w:val="24"/>
          <w:szCs w:val="24"/>
          <w:lang w:bidi="ar"/>
        </w:rPr>
        <w:t>PDCA</w:t>
      </w:r>
      <w:r>
        <w:rPr>
          <w:rFonts w:ascii="宋体" w:eastAsia="宋体" w:hAnsi="宋体" w:cs="宋体" w:hint="eastAsia"/>
          <w:color w:val="000000" w:themeColor="text1"/>
          <w:sz w:val="24"/>
          <w:szCs w:val="24"/>
          <w:lang w:bidi="ar"/>
        </w:rPr>
        <w:t>循环的要求动态管理，定期对进度计划执行情况进行检查并及时纠偏，确保现场施工能够按照计划推进。</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承包单位需严格按照总控计划完成设计、施工任务。</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承包单位应根据施工任务做好工期分析工作，按工期节点要求进行</w:t>
      </w:r>
      <w:proofErr w:type="gramStart"/>
      <w:r>
        <w:rPr>
          <w:rFonts w:ascii="宋体" w:eastAsia="宋体" w:hAnsi="宋体" w:cs="宋体" w:hint="eastAsia"/>
          <w:color w:val="000000" w:themeColor="text1"/>
          <w:sz w:val="24"/>
          <w:szCs w:val="24"/>
          <w:lang w:bidi="ar"/>
        </w:rPr>
        <w:t>人料机的</w:t>
      </w:r>
      <w:proofErr w:type="gramEnd"/>
      <w:r>
        <w:rPr>
          <w:rFonts w:ascii="宋体" w:eastAsia="宋体" w:hAnsi="宋体" w:cs="宋体" w:hint="eastAsia"/>
          <w:color w:val="000000" w:themeColor="text1"/>
          <w:sz w:val="24"/>
          <w:szCs w:val="24"/>
          <w:lang w:bidi="ar"/>
        </w:rPr>
        <w:t>安排，及时根据计划的实施情况调整</w:t>
      </w:r>
      <w:proofErr w:type="gramStart"/>
      <w:r>
        <w:rPr>
          <w:rFonts w:ascii="宋体" w:eastAsia="宋体" w:hAnsi="宋体" w:cs="宋体" w:hint="eastAsia"/>
          <w:color w:val="000000" w:themeColor="text1"/>
          <w:sz w:val="24"/>
          <w:szCs w:val="24"/>
          <w:lang w:bidi="ar"/>
        </w:rPr>
        <w:t>人料机的</w:t>
      </w:r>
      <w:proofErr w:type="gramEnd"/>
      <w:r>
        <w:rPr>
          <w:rFonts w:ascii="宋体" w:eastAsia="宋体" w:hAnsi="宋体" w:cs="宋体" w:hint="eastAsia"/>
          <w:color w:val="000000" w:themeColor="text1"/>
          <w:sz w:val="24"/>
          <w:szCs w:val="24"/>
          <w:lang w:bidi="ar"/>
        </w:rPr>
        <w:t>投入。</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4.2</w:t>
      </w:r>
      <w:r>
        <w:rPr>
          <w:rFonts w:ascii="宋体" w:eastAsia="宋体" w:hAnsi="宋体" w:cs="宋体" w:hint="eastAsia"/>
          <w:b/>
          <w:bCs/>
          <w:color w:val="000000" w:themeColor="text1"/>
          <w:sz w:val="24"/>
          <w:szCs w:val="24"/>
          <w:lang w:bidi="ar"/>
        </w:rPr>
        <w:t>质量管理要求</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、要求承包单位根据《工程质量安全专职机构及人员管理实施细则》要求，建立和健全管理体系，设立质量管理专职机构，配备满足规定要求的专职管理人员。</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、要求承包单位建立工序质量样板，在工序样板引路的基础上，实施分项分部子单位样</w:t>
      </w:r>
      <w:r>
        <w:rPr>
          <w:rFonts w:ascii="宋体" w:eastAsia="宋体" w:hAnsi="宋体" w:cs="宋体" w:hint="eastAsia"/>
          <w:color w:val="000000" w:themeColor="text1"/>
          <w:sz w:val="24"/>
          <w:szCs w:val="24"/>
          <w:lang w:bidi="ar"/>
        </w:rPr>
        <w:t>板引路，保证施工所用材料、设备的质量，从源头上控制质量隐患。承包单位严格遵照实施工程样板制度，在各个阶段施工前，对各种主要的分项工程、工序、工艺提前作施工样板，经各方认可后方可进行大面积施工。</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、工程质量及隐蔽工程验收严格实行“三级”管理验收制度。先由分包自行检查</w:t>
      </w:r>
      <w:proofErr w:type="gramStart"/>
      <w:r>
        <w:rPr>
          <w:rFonts w:ascii="宋体" w:eastAsia="宋体" w:hAnsi="宋体" w:cs="宋体" w:hint="eastAsia"/>
          <w:color w:val="000000" w:themeColor="text1"/>
          <w:sz w:val="24"/>
          <w:szCs w:val="24"/>
          <w:lang w:bidi="ar"/>
        </w:rPr>
        <w:t>经承包</w:t>
      </w:r>
      <w:proofErr w:type="gramEnd"/>
      <w:r>
        <w:rPr>
          <w:rFonts w:ascii="宋体" w:eastAsia="宋体" w:hAnsi="宋体" w:cs="宋体" w:hint="eastAsia"/>
          <w:color w:val="000000" w:themeColor="text1"/>
          <w:sz w:val="24"/>
          <w:szCs w:val="24"/>
          <w:lang w:bidi="ar"/>
        </w:rPr>
        <w:t>单位复检合格后，再报请监理最终验收通过后，才能进行下一道工序施工。</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、承包单位须按要求建立健全实施</w:t>
      </w:r>
      <w:proofErr w:type="gramStart"/>
      <w:r>
        <w:rPr>
          <w:rFonts w:ascii="宋体" w:eastAsia="宋体" w:hAnsi="宋体" w:cs="宋体" w:hint="eastAsia"/>
          <w:color w:val="000000" w:themeColor="text1"/>
          <w:sz w:val="24"/>
          <w:szCs w:val="24"/>
          <w:lang w:bidi="ar"/>
        </w:rPr>
        <w:t>工程过控点</w:t>
      </w:r>
      <w:proofErr w:type="gramEnd"/>
      <w:r>
        <w:rPr>
          <w:rFonts w:ascii="宋体" w:eastAsia="宋体" w:hAnsi="宋体" w:cs="宋体" w:hint="eastAsia"/>
          <w:color w:val="000000" w:themeColor="text1"/>
          <w:sz w:val="24"/>
          <w:szCs w:val="24"/>
          <w:lang w:bidi="ar"/>
        </w:rPr>
        <w:t>检查制度，强化隐蔽工程验收、中间交接验收、分部分项工程预验收管理，规范竣工验收管理。对深基坑工程、</w:t>
      </w:r>
      <w:proofErr w:type="gramStart"/>
      <w:r>
        <w:rPr>
          <w:rFonts w:ascii="宋体" w:eastAsia="宋体" w:hAnsi="宋体" w:cs="宋体" w:hint="eastAsia"/>
          <w:color w:val="000000" w:themeColor="text1"/>
          <w:sz w:val="24"/>
          <w:szCs w:val="24"/>
          <w:lang w:bidi="ar"/>
        </w:rPr>
        <w:t>砼</w:t>
      </w:r>
      <w:proofErr w:type="gramEnd"/>
      <w:r>
        <w:rPr>
          <w:rFonts w:ascii="宋体" w:eastAsia="宋体" w:hAnsi="宋体" w:cs="宋体" w:hint="eastAsia"/>
          <w:color w:val="000000" w:themeColor="text1"/>
          <w:sz w:val="24"/>
          <w:szCs w:val="24"/>
          <w:lang w:bidi="ar"/>
        </w:rPr>
        <w:t>工程、钢结构、幕墙、钢筋工程、模板工程、屋顶工程、砌筑工程、粉刷工程、卫生间防水、门窗框安装、门窗扇安装、外</w:t>
      </w:r>
      <w:proofErr w:type="gramStart"/>
      <w:r>
        <w:rPr>
          <w:rFonts w:ascii="宋体" w:eastAsia="宋体" w:hAnsi="宋体" w:cs="宋体" w:hint="eastAsia"/>
          <w:color w:val="000000" w:themeColor="text1"/>
          <w:sz w:val="24"/>
          <w:szCs w:val="24"/>
          <w:lang w:bidi="ar"/>
        </w:rPr>
        <w:t>架手架</w:t>
      </w:r>
      <w:proofErr w:type="gramEnd"/>
      <w:r>
        <w:rPr>
          <w:rFonts w:ascii="宋体" w:eastAsia="宋体" w:hAnsi="宋体" w:cs="宋体" w:hint="eastAsia"/>
          <w:color w:val="000000" w:themeColor="text1"/>
          <w:sz w:val="24"/>
          <w:szCs w:val="24"/>
          <w:lang w:bidi="ar"/>
        </w:rPr>
        <w:t>拆除</w:t>
      </w:r>
      <w:proofErr w:type="gramStart"/>
      <w:r>
        <w:rPr>
          <w:rFonts w:ascii="宋体" w:eastAsia="宋体" w:hAnsi="宋体" w:cs="宋体" w:hint="eastAsia"/>
          <w:color w:val="000000" w:themeColor="text1"/>
          <w:sz w:val="24"/>
          <w:szCs w:val="24"/>
          <w:lang w:bidi="ar"/>
        </w:rPr>
        <w:t>等过控点</w:t>
      </w:r>
      <w:proofErr w:type="gramEnd"/>
      <w:r>
        <w:rPr>
          <w:rFonts w:ascii="宋体" w:eastAsia="宋体" w:hAnsi="宋体" w:cs="宋体" w:hint="eastAsia"/>
          <w:color w:val="000000" w:themeColor="text1"/>
          <w:sz w:val="24"/>
          <w:szCs w:val="24"/>
          <w:lang w:bidi="ar"/>
        </w:rPr>
        <w:t>严格检查，层层把关，全过程控制，达到样板工程的质量目标。</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、承包单位编制的具有较大危险性专项施工方案，应确保一次性通过专家评审。承包人在施工过程中严格按专家评审合格的施工方案施工，否则监理人可以直接下达停工令，造成的工期延误由承包人自行负责。</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、承包单位投入的施工作业人员必须具备相应的上岗证，如特种人员，还须具备特种人</w:t>
      </w:r>
      <w:r>
        <w:rPr>
          <w:rFonts w:ascii="宋体" w:eastAsia="宋体" w:hAnsi="宋体" w:cs="宋体" w:hint="eastAsia"/>
          <w:color w:val="000000" w:themeColor="text1"/>
          <w:sz w:val="24"/>
          <w:szCs w:val="24"/>
          <w:lang w:bidi="ar"/>
        </w:rPr>
        <w:lastRenderedPageBreak/>
        <w:t>员作业证书，以确保施工质量。所有人员必须带证上岗，随时接受发包人、监理人检查，否则按合同约定承担违约责任。</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、承包单位应建立施工挂牌制度：钢筋、钢结构、</w:t>
      </w:r>
      <w:proofErr w:type="gramStart"/>
      <w:r>
        <w:rPr>
          <w:rFonts w:ascii="宋体" w:eastAsia="宋体" w:hAnsi="宋体" w:cs="宋体" w:hint="eastAsia"/>
          <w:color w:val="000000" w:themeColor="text1"/>
          <w:sz w:val="24"/>
          <w:szCs w:val="24"/>
          <w:lang w:bidi="ar"/>
        </w:rPr>
        <w:t>砼</w:t>
      </w:r>
      <w:proofErr w:type="gramEnd"/>
      <w:r>
        <w:rPr>
          <w:rFonts w:ascii="宋体" w:eastAsia="宋体" w:hAnsi="宋体" w:cs="宋体" w:hint="eastAsia"/>
          <w:color w:val="000000" w:themeColor="text1"/>
          <w:sz w:val="24"/>
          <w:szCs w:val="24"/>
          <w:lang w:bidi="ar"/>
        </w:rPr>
        <w:t>、模板、砌筑、抹灰等分项工程，施工过程中，现场实行挂牌制度，注明管理者、操作者、施工日期并做相应的图文记录，作为重要的档案保存。</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8</w:t>
      </w:r>
      <w:r>
        <w:rPr>
          <w:rFonts w:ascii="宋体" w:eastAsia="宋体" w:hAnsi="宋体" w:cs="宋体" w:hint="eastAsia"/>
          <w:color w:val="000000" w:themeColor="text1"/>
          <w:sz w:val="24"/>
          <w:szCs w:val="24"/>
          <w:lang w:bidi="ar"/>
        </w:rPr>
        <w:t>、进场材料应建立材料管理台帐，并接受监理单位的不定期抽查，对提出的问题要限期整改。</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9</w:t>
      </w:r>
      <w:r>
        <w:rPr>
          <w:rFonts w:ascii="宋体" w:eastAsia="宋体" w:hAnsi="宋体" w:cs="宋体" w:hint="eastAsia"/>
          <w:color w:val="000000" w:themeColor="text1"/>
          <w:sz w:val="24"/>
          <w:szCs w:val="24"/>
          <w:lang w:bidi="ar"/>
        </w:rPr>
        <w:t>、承包单位应设有专职测量人员，必须持证上岗，配备必须的测量</w:t>
      </w:r>
      <w:r>
        <w:rPr>
          <w:rFonts w:ascii="宋体" w:eastAsia="宋体" w:hAnsi="宋体" w:cs="宋体" w:hint="eastAsia"/>
          <w:color w:val="000000" w:themeColor="text1"/>
          <w:sz w:val="24"/>
          <w:szCs w:val="24"/>
          <w:lang w:bidi="ar"/>
        </w:rPr>
        <w:t>仪器，严格执行仪器保管和仪器检验制度，确保仪器的完好和精度，不致因仪器问题而产生测量误差，导致重大质量事故。严格按规范及设计要求设立和保护好沉降观测点，标高起始点，轴线控制点。各种测量结果，须报监理、发包人，并经复测后方可进行下道工序的施工，并建立各种</w:t>
      </w:r>
      <w:proofErr w:type="gramStart"/>
      <w:r>
        <w:rPr>
          <w:rFonts w:ascii="宋体" w:eastAsia="宋体" w:hAnsi="宋体" w:cs="宋体" w:hint="eastAsia"/>
          <w:color w:val="000000" w:themeColor="text1"/>
          <w:sz w:val="24"/>
          <w:szCs w:val="24"/>
          <w:lang w:bidi="ar"/>
        </w:rPr>
        <w:t>测量台</w:t>
      </w:r>
      <w:proofErr w:type="gramEnd"/>
      <w:r>
        <w:rPr>
          <w:rFonts w:ascii="宋体" w:eastAsia="宋体" w:hAnsi="宋体" w:cs="宋体" w:hint="eastAsia"/>
          <w:color w:val="000000" w:themeColor="text1"/>
          <w:sz w:val="24"/>
          <w:szCs w:val="24"/>
          <w:lang w:bidi="ar"/>
        </w:rPr>
        <w:t>帐。沉降观测在结构施工阶段每层一次，主体封顶后，每</w:t>
      </w: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个月不少于测一次，</w:t>
      </w:r>
      <w:proofErr w:type="gramStart"/>
      <w:r>
        <w:rPr>
          <w:rFonts w:ascii="宋体" w:eastAsia="宋体" w:hAnsi="宋体" w:cs="宋体" w:hint="eastAsia"/>
          <w:color w:val="000000" w:themeColor="text1"/>
          <w:sz w:val="24"/>
          <w:szCs w:val="24"/>
          <w:lang w:bidi="ar"/>
        </w:rPr>
        <w:t>竣工前测一次</w:t>
      </w:r>
      <w:proofErr w:type="gramEnd"/>
      <w:r>
        <w:rPr>
          <w:rFonts w:ascii="宋体" w:eastAsia="宋体" w:hAnsi="宋体" w:cs="宋体" w:hint="eastAsia"/>
          <w:color w:val="000000" w:themeColor="text1"/>
          <w:sz w:val="24"/>
          <w:szCs w:val="24"/>
          <w:lang w:bidi="ar"/>
        </w:rPr>
        <w:t>。轴线及标高复测在结构施工中需每层复测。</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、承包单位需建立每</w:t>
      </w:r>
      <w:proofErr w:type="gramStart"/>
      <w:r>
        <w:rPr>
          <w:rFonts w:ascii="宋体" w:eastAsia="宋体" w:hAnsi="宋体" w:cs="宋体" w:hint="eastAsia"/>
          <w:color w:val="000000" w:themeColor="text1"/>
          <w:sz w:val="24"/>
          <w:szCs w:val="24"/>
          <w:lang w:bidi="ar"/>
        </w:rPr>
        <w:t>周现场</w:t>
      </w:r>
      <w:proofErr w:type="gramEnd"/>
      <w:r>
        <w:rPr>
          <w:rFonts w:ascii="宋体" w:eastAsia="宋体" w:hAnsi="宋体" w:cs="宋体" w:hint="eastAsia"/>
          <w:color w:val="000000" w:themeColor="text1"/>
          <w:sz w:val="24"/>
          <w:szCs w:val="24"/>
          <w:lang w:bidi="ar"/>
        </w:rPr>
        <w:t>质量巡视制度：由承包人牵头带队，监理及发包人参加，施工单位项目经理、</w:t>
      </w:r>
      <w:proofErr w:type="gramStart"/>
      <w:r>
        <w:rPr>
          <w:rFonts w:ascii="宋体" w:eastAsia="宋体" w:hAnsi="宋体" w:cs="宋体" w:hint="eastAsia"/>
          <w:color w:val="000000" w:themeColor="text1"/>
          <w:sz w:val="24"/>
          <w:szCs w:val="24"/>
          <w:lang w:bidi="ar"/>
        </w:rPr>
        <w:t>质量员</w:t>
      </w:r>
      <w:proofErr w:type="gramEnd"/>
      <w:r>
        <w:rPr>
          <w:rFonts w:ascii="宋体" w:eastAsia="宋体" w:hAnsi="宋体" w:cs="宋体" w:hint="eastAsia"/>
          <w:color w:val="000000" w:themeColor="text1"/>
          <w:sz w:val="24"/>
          <w:szCs w:val="24"/>
          <w:lang w:bidi="ar"/>
        </w:rPr>
        <w:t>必须参加到现场对质量进行巡视</w:t>
      </w:r>
      <w:r>
        <w:rPr>
          <w:rFonts w:ascii="宋体" w:eastAsia="宋体" w:hAnsi="宋体" w:cs="宋体" w:hint="eastAsia"/>
          <w:color w:val="000000" w:themeColor="text1"/>
          <w:sz w:val="24"/>
          <w:szCs w:val="24"/>
          <w:lang w:bidi="ar"/>
        </w:rPr>
        <w:t>，并出书面巡视纪要，对发现的问题要限时整改并回复。</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11</w:t>
      </w:r>
      <w:r>
        <w:rPr>
          <w:rFonts w:ascii="宋体" w:eastAsia="宋体" w:hAnsi="宋体" w:cs="宋体" w:hint="eastAsia"/>
          <w:color w:val="000000" w:themeColor="text1"/>
          <w:sz w:val="24"/>
          <w:szCs w:val="24"/>
          <w:lang w:bidi="ar"/>
        </w:rPr>
        <w:t>、工程发生质量事故，承包单位应在</w:t>
      </w:r>
      <w:r>
        <w:rPr>
          <w:rFonts w:ascii="宋体" w:eastAsia="宋体" w:hAnsi="宋体" w:cs="宋体" w:hint="eastAsia"/>
          <w:color w:val="000000" w:themeColor="text1"/>
          <w:sz w:val="24"/>
          <w:szCs w:val="24"/>
          <w:lang w:bidi="ar"/>
        </w:rPr>
        <w:t>12</w:t>
      </w:r>
      <w:r>
        <w:rPr>
          <w:rFonts w:ascii="宋体" w:eastAsia="宋体" w:hAnsi="宋体" w:cs="宋体" w:hint="eastAsia"/>
          <w:color w:val="000000" w:themeColor="text1"/>
          <w:sz w:val="24"/>
          <w:szCs w:val="24"/>
          <w:lang w:bidi="ar"/>
        </w:rPr>
        <w:t>小时内向监理、发包人报告，按照“四不放过”的原则，对事故进行调查和处理工作</w:t>
      </w:r>
      <w:r>
        <w:rPr>
          <w:rFonts w:ascii="宋体" w:eastAsia="宋体" w:hAnsi="宋体" w:cs="宋体" w:hint="eastAsia"/>
          <w:color w:val="000000" w:themeColor="text1"/>
          <w:sz w:val="24"/>
          <w:szCs w:val="24"/>
          <w:lang w:bidi="ar"/>
        </w:rPr>
        <w:t xml:space="preserve">, </w:t>
      </w:r>
      <w:r>
        <w:rPr>
          <w:rFonts w:ascii="宋体" w:eastAsia="宋体" w:hAnsi="宋体" w:cs="宋体" w:hint="eastAsia"/>
          <w:color w:val="000000" w:themeColor="text1"/>
          <w:sz w:val="24"/>
          <w:szCs w:val="24"/>
          <w:lang w:bidi="ar"/>
        </w:rPr>
        <w:t>发生严重和重大质量事故报告及调查按国家和广州市文件严格执行。</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12</w:t>
      </w:r>
      <w:r>
        <w:rPr>
          <w:rFonts w:ascii="宋体" w:eastAsia="宋体" w:hAnsi="宋体" w:cs="宋体" w:hint="eastAsia"/>
          <w:color w:val="000000" w:themeColor="text1"/>
          <w:sz w:val="24"/>
          <w:szCs w:val="24"/>
          <w:lang w:bidi="ar"/>
        </w:rPr>
        <w:t>、承包单位现场质量管理应开展现场实测实量可视化管理工作，具体要求如下：</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）现场须在醒目的位置，对实测实量制度、内容、要求、目标等进行宣传，提高现场施工管理人员对实测实量的认识和重视程度。内容可以包含实测实量的各项指标要求、操作方法、奖罚制度等。</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）为便于现场管理，建筑工程</w:t>
      </w:r>
      <w:r>
        <w:rPr>
          <w:rFonts w:ascii="宋体" w:eastAsia="宋体" w:hAnsi="宋体" w:cs="宋体" w:hint="eastAsia"/>
          <w:color w:val="000000" w:themeColor="text1"/>
          <w:sz w:val="24"/>
          <w:szCs w:val="24"/>
          <w:lang w:bidi="ar"/>
        </w:rPr>
        <w:t>实测实量中“混凝土结构”、“抹灰工程”各分项实测实量的部分指标要求在现场对实测数据上墙。上墙数据应包含合格标准、实测数据、检测人员、检测日期等信息，并真实反映现场质量水平，上墙宜采用油漆喷绘的形式，不允许采用粉笔或贴纸等形式。承包单位应对现场</w:t>
      </w:r>
      <w:r>
        <w:rPr>
          <w:rFonts w:ascii="宋体" w:eastAsia="宋体" w:hAnsi="宋体" w:cs="宋体" w:hint="eastAsia"/>
          <w:color w:val="000000" w:themeColor="text1"/>
          <w:sz w:val="24"/>
          <w:szCs w:val="24"/>
          <w:lang w:bidi="ar"/>
        </w:rPr>
        <w:t>100%</w:t>
      </w:r>
      <w:r>
        <w:rPr>
          <w:rFonts w:ascii="宋体" w:eastAsia="宋体" w:hAnsi="宋体" w:cs="宋体" w:hint="eastAsia"/>
          <w:color w:val="000000" w:themeColor="text1"/>
          <w:sz w:val="24"/>
          <w:szCs w:val="24"/>
          <w:lang w:bidi="ar"/>
        </w:rPr>
        <w:t>检测并将数据上墙。</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）承包单位应每月对每栋楼的实测实量各阶段检查情况、奖罚情况等进行统计并将结果公布在显眼位置</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如人货梯入口位置</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，以提高班组对实测实量的重视程度。</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4.3 </w:t>
      </w:r>
      <w:r>
        <w:rPr>
          <w:rFonts w:ascii="宋体" w:eastAsia="宋体" w:hAnsi="宋体" w:cs="宋体" w:hint="eastAsia"/>
          <w:b/>
          <w:bCs/>
          <w:color w:val="000000" w:themeColor="text1"/>
          <w:sz w:val="24"/>
          <w:szCs w:val="24"/>
          <w:lang w:bidi="ar"/>
        </w:rPr>
        <w:t>安全、文明管理要求</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lastRenderedPageBreak/>
        <w:t>1</w:t>
      </w:r>
      <w:r>
        <w:rPr>
          <w:rFonts w:ascii="宋体" w:eastAsia="宋体" w:hAnsi="宋体" w:cs="宋体" w:hint="eastAsia"/>
          <w:color w:val="000000" w:themeColor="text1"/>
          <w:sz w:val="24"/>
          <w:szCs w:val="24"/>
          <w:lang w:bidi="ar"/>
        </w:rPr>
        <w:t>、承包单位进场后，在上报施工组织设计的同时，须上报施工安全专项方</w:t>
      </w:r>
      <w:r>
        <w:rPr>
          <w:rFonts w:ascii="宋体" w:eastAsia="宋体" w:hAnsi="宋体" w:cs="宋体" w:hint="eastAsia"/>
          <w:color w:val="000000" w:themeColor="text1"/>
          <w:sz w:val="24"/>
          <w:szCs w:val="24"/>
          <w:lang w:bidi="ar"/>
        </w:rPr>
        <w:t>案和施工应急预案，各单位应建立内部安全管理体系，包括安全小组管理架构，上报的方案、体系等应符合政府有关部门的规定，发包人和监理单位对资料进行审核并有权要求相关单位修改。</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承包人项目管理团队需专门配备专职安全经理，承担日常安全检查、安全教育、安全交底以及完善安全管理资料等职责，编制安保计划、各类应急预案，确定应急救援小组组成人员名单，落实事故责任人、救援人员和设备；建立安保体系，将项目安全生产责任制落实到人。与分包之间签订安全生产协议书。</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、根据本工程特点建立危险源辨识、风险评价制度，对各施工阶段的重大</w:t>
      </w:r>
      <w:r>
        <w:rPr>
          <w:rFonts w:ascii="宋体" w:eastAsia="宋体" w:hAnsi="宋体" w:cs="宋体" w:hint="eastAsia"/>
          <w:color w:val="000000" w:themeColor="text1"/>
          <w:sz w:val="24"/>
          <w:szCs w:val="24"/>
          <w:lang w:bidi="ar"/>
        </w:rPr>
        <w:t>危险</w:t>
      </w:r>
      <w:proofErr w:type="gramStart"/>
      <w:r>
        <w:rPr>
          <w:rFonts w:ascii="宋体" w:eastAsia="宋体" w:hAnsi="宋体" w:cs="宋体" w:hint="eastAsia"/>
          <w:color w:val="000000" w:themeColor="text1"/>
          <w:sz w:val="24"/>
          <w:szCs w:val="24"/>
          <w:lang w:bidi="ar"/>
        </w:rPr>
        <w:t>源予以</w:t>
      </w:r>
      <w:proofErr w:type="gramEnd"/>
      <w:r>
        <w:rPr>
          <w:rFonts w:ascii="宋体" w:eastAsia="宋体" w:hAnsi="宋体" w:cs="宋体" w:hint="eastAsia"/>
          <w:color w:val="000000" w:themeColor="text1"/>
          <w:sz w:val="24"/>
          <w:szCs w:val="24"/>
          <w:lang w:bidi="ar"/>
        </w:rPr>
        <w:t>公示，工人上岗前需对其进行书面安全技术交底，并留底备查。尤其是基坑工程、脚手架工程、模板工程、垂直运输设备、塔吊安拆、幕墙工程、机电安装、高处作业等进行重点管理，编制专项施工方案报监理单位审批，并按批准的方案施工。在施工过程中如发现异常情况，必须能有效启动紧急预案，确保人员的安全。</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、确保无重大伤亡事故，轻伤事故率控制在</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‰以内，施工现场按照项目所在地安全文明施工示范工地要求进行管理</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达到项目所在地房屋市政工程安全生产文明施工示范工地的要求，保证施工场地清洁、扬尘及噪音管理符合环境卫生管理的有关</w:t>
      </w:r>
      <w:r>
        <w:rPr>
          <w:rFonts w:ascii="宋体" w:eastAsia="宋体" w:hAnsi="宋体" w:cs="宋体" w:hint="eastAsia"/>
          <w:color w:val="000000" w:themeColor="text1"/>
          <w:sz w:val="24"/>
          <w:szCs w:val="24"/>
          <w:lang w:bidi="ar"/>
        </w:rPr>
        <w:t>规定。</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、责任事故死亡率为零，建设中无重大安全事故；工伤频率控制在建筑施工安全管理法规的指标要求范围内。</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、承包人须承诺准时发放工资，绝不拖欠民工工资。</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、承包人在进行基坑开挖施工时，做好警示工作，同时充分考虑雨季施工的各项保障措施投入。</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8</w:t>
      </w:r>
      <w:r>
        <w:rPr>
          <w:rFonts w:ascii="宋体" w:eastAsia="宋体" w:hAnsi="宋体" w:cs="宋体" w:hint="eastAsia"/>
          <w:color w:val="000000" w:themeColor="text1"/>
          <w:sz w:val="24"/>
          <w:szCs w:val="24"/>
          <w:lang w:bidi="ar"/>
        </w:rPr>
        <w:t>、要求承包人进场后严格遵守发包人的现场总平面管理，按经审批的总平面布置进行临时设施的施工。</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9</w:t>
      </w:r>
      <w:r>
        <w:rPr>
          <w:rFonts w:ascii="宋体" w:eastAsia="宋体" w:hAnsi="宋体" w:cs="宋体" w:hint="eastAsia"/>
          <w:color w:val="000000" w:themeColor="text1"/>
          <w:sz w:val="24"/>
          <w:szCs w:val="24"/>
          <w:lang w:bidi="ar"/>
        </w:rPr>
        <w:t>、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要求承包人聘请项目所在地派出所认可的安保公司对工地进行安全保卫管理工作。</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、承包人在施工过程中必须严格执行安全文明施工方案，做到安全防护、文明施工措施费专款专用，严禁挪用。</w:t>
      </w:r>
    </w:p>
    <w:p w:rsidR="00E101EA" w:rsidRDefault="00584E12">
      <w:pPr>
        <w:adjustRightInd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11</w:t>
      </w:r>
      <w:r>
        <w:rPr>
          <w:rFonts w:ascii="宋体" w:eastAsia="宋体" w:hAnsi="宋体" w:cs="宋体" w:hint="eastAsia"/>
          <w:color w:val="000000" w:themeColor="text1"/>
          <w:sz w:val="24"/>
          <w:szCs w:val="24"/>
          <w:lang w:bidi="ar"/>
        </w:rPr>
        <w:t>、监理单位、发包人或监</w:t>
      </w:r>
      <w:r>
        <w:rPr>
          <w:rFonts w:ascii="宋体" w:eastAsia="宋体" w:hAnsi="宋体" w:cs="宋体" w:hint="eastAsia"/>
          <w:color w:val="000000" w:themeColor="text1"/>
          <w:sz w:val="24"/>
          <w:szCs w:val="24"/>
          <w:lang w:bidi="ar"/>
        </w:rPr>
        <w:t>督部门在安全文明施工检查过程中，如发现施工现场不满足国</w:t>
      </w:r>
      <w:r>
        <w:rPr>
          <w:rFonts w:ascii="宋体" w:eastAsia="宋体" w:hAnsi="宋体" w:cs="宋体" w:hint="eastAsia"/>
          <w:color w:val="000000" w:themeColor="text1"/>
          <w:sz w:val="24"/>
          <w:szCs w:val="24"/>
          <w:lang w:bidi="ar"/>
        </w:rPr>
        <w:lastRenderedPageBreak/>
        <w:t>家、省、市关于安全文明生产的相关规定和发包人对本工程安全文明施工的相关要求，且不按监理单位要求在限定时间内整改完毕的，经催告后仍未整改完成，则发包人可以自行或委托他人实施整改，所发生的费用从安全防护、文明施工措施费款项中扣除，不足部分从承包人的合同价款中扣除。</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4.4 </w:t>
      </w:r>
      <w:r>
        <w:rPr>
          <w:rFonts w:ascii="宋体" w:eastAsia="宋体" w:hAnsi="宋体" w:cs="宋体" w:hint="eastAsia"/>
          <w:b/>
          <w:bCs/>
          <w:color w:val="000000" w:themeColor="text1"/>
          <w:sz w:val="24"/>
          <w:szCs w:val="24"/>
          <w:lang w:bidi="ar"/>
        </w:rPr>
        <w:t>绿色施工管理要求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、施工管理要求。加强绿色施工管理，主要包括组织管理、规划管理、实施管理、评价管理和人员安全与健康管理五个方面。建立绿色施工管理体系，并制定相应的管理制度与目标；编制绿色</w:t>
      </w:r>
      <w:r>
        <w:rPr>
          <w:rFonts w:ascii="宋体" w:eastAsia="宋体" w:hAnsi="宋体" w:cs="宋体" w:hint="eastAsia"/>
          <w:color w:val="000000" w:themeColor="text1"/>
          <w:sz w:val="24"/>
          <w:szCs w:val="24"/>
          <w:lang w:bidi="ar"/>
        </w:rPr>
        <w:t>施工方案，该方案应在施工组织设计中独立成章，并按有关规定进行审批；绿色施工应对整个施工过程实施动态管理，加强对施工策划、施工准备、材料采购、现场施工、工程验收等各阶段的管理和监督。</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 xml:space="preserve"> 2</w:t>
      </w:r>
      <w:r>
        <w:rPr>
          <w:rFonts w:ascii="宋体" w:eastAsia="宋体" w:hAnsi="宋体" w:cs="宋体" w:hint="eastAsia"/>
          <w:color w:val="000000" w:themeColor="text1"/>
          <w:sz w:val="24"/>
          <w:szCs w:val="24"/>
          <w:lang w:bidi="ar"/>
        </w:rPr>
        <w:t>、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 xml:space="preserve"> 3</w:t>
      </w:r>
      <w:r>
        <w:rPr>
          <w:rFonts w:ascii="宋体" w:eastAsia="宋体" w:hAnsi="宋体" w:cs="宋体" w:hint="eastAsia"/>
          <w:color w:val="000000" w:themeColor="text1"/>
          <w:sz w:val="24"/>
          <w:szCs w:val="24"/>
          <w:lang w:bidi="ar"/>
        </w:rPr>
        <w:t>、节材与材料资源利用。优化模板及支撑体系方案，采用工具式模板、钢制大模板和早拆支撑体系，采用定型钢模、钢框木模、木塑板等代替木模板；钢筋制作采用专业化加工、配送；使用预拌混凝土和商品砂浆。</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、推广使用节水与水资源利用技术，要求采取多种措施提高用水效率。如施工中采用先进的节水施工工艺；现场搅拌用水、养护用水应采取有效的节水措施，严禁</w:t>
      </w:r>
      <w:proofErr w:type="gramStart"/>
      <w:r>
        <w:rPr>
          <w:rFonts w:ascii="宋体" w:eastAsia="宋体" w:hAnsi="宋体" w:cs="宋体" w:hint="eastAsia"/>
          <w:color w:val="000000" w:themeColor="text1"/>
          <w:sz w:val="24"/>
          <w:szCs w:val="24"/>
          <w:lang w:bidi="ar"/>
        </w:rPr>
        <w:t>无措施</w:t>
      </w:r>
      <w:proofErr w:type="gramEnd"/>
      <w:r>
        <w:rPr>
          <w:rFonts w:ascii="宋体" w:eastAsia="宋体" w:hAnsi="宋体" w:cs="宋体" w:hint="eastAsia"/>
          <w:color w:val="000000" w:themeColor="text1"/>
          <w:sz w:val="24"/>
          <w:szCs w:val="24"/>
          <w:lang w:bidi="ar"/>
        </w:rPr>
        <w:t>浇水养护混凝土；施工现场分别对生活用水与工程用水确定用水定额指标，并分别计量管理；大型工程的不同单项工程、不同标段、不同分包生活区，凡具备条件的应分别计量用水量；对混凝</w:t>
      </w:r>
      <w:r>
        <w:rPr>
          <w:rFonts w:ascii="宋体" w:eastAsia="宋体" w:hAnsi="宋体" w:cs="宋体" w:hint="eastAsia"/>
          <w:color w:val="000000" w:themeColor="text1"/>
          <w:sz w:val="24"/>
          <w:szCs w:val="24"/>
          <w:lang w:bidi="ar"/>
        </w:rPr>
        <w:t>土搅拌站点等用水集中的区域和工艺点进行专项计量考核，施工现场建立雨水、中水或可再利用水的搜集利用系统。</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4.5</w:t>
      </w:r>
      <w:r>
        <w:rPr>
          <w:rFonts w:ascii="宋体" w:eastAsia="宋体" w:hAnsi="宋体" w:cs="宋体" w:hint="eastAsia"/>
          <w:b/>
          <w:bCs/>
          <w:color w:val="000000" w:themeColor="text1"/>
          <w:sz w:val="24"/>
          <w:szCs w:val="24"/>
          <w:lang w:bidi="ar"/>
        </w:rPr>
        <w:t>材料管理要求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、要求承包单位进场后</w:t>
      </w: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天内梳理工程原材料使用情况并编制采购计划，落实原材料采购协议。</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、承包人必须确保在满足或优于招标文件（包括招标文件各专业主要设备材料技术参数）、招标图纸和相关规范要求的条件下采购主要材料设备。</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、若承包人选用相当于或优于推荐品牌的，在采购前必须经发包人审批同意，否则，视为承包人自行更换品牌，按招标文件和合同规定承担违约责任。</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、材料品牌确认，承包人应按中</w:t>
      </w:r>
      <w:r>
        <w:rPr>
          <w:rFonts w:ascii="宋体" w:eastAsia="宋体" w:hAnsi="宋体" w:cs="宋体" w:hint="eastAsia"/>
          <w:color w:val="000000" w:themeColor="text1"/>
          <w:sz w:val="24"/>
          <w:szCs w:val="24"/>
          <w:lang w:bidi="ar"/>
        </w:rPr>
        <w:t>国名牌、国家免检产品、省知名品牌的顺序选定，同时</w:t>
      </w:r>
      <w:r>
        <w:rPr>
          <w:rFonts w:ascii="宋体" w:eastAsia="宋体" w:hAnsi="宋体" w:cs="宋体" w:hint="eastAsia"/>
          <w:color w:val="000000" w:themeColor="text1"/>
          <w:sz w:val="24"/>
          <w:szCs w:val="24"/>
          <w:lang w:bidi="ar"/>
        </w:rPr>
        <w:lastRenderedPageBreak/>
        <w:t>须严格按照发包人看样定板的确定规定执行。</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、为加强本工程所使用</w:t>
      </w:r>
      <w:proofErr w:type="gramStart"/>
      <w:r>
        <w:rPr>
          <w:rFonts w:ascii="宋体" w:eastAsia="宋体" w:hAnsi="宋体" w:cs="宋体" w:hint="eastAsia"/>
          <w:color w:val="000000" w:themeColor="text1"/>
          <w:sz w:val="24"/>
          <w:szCs w:val="24"/>
          <w:lang w:bidi="ar"/>
        </w:rPr>
        <w:t>的乙供材料</w:t>
      </w:r>
      <w:proofErr w:type="gramEnd"/>
      <w:r>
        <w:rPr>
          <w:rFonts w:ascii="宋体" w:eastAsia="宋体" w:hAnsi="宋体" w:cs="宋体" w:hint="eastAsia"/>
          <w:color w:val="000000" w:themeColor="text1"/>
          <w:sz w:val="24"/>
          <w:szCs w:val="24"/>
          <w:lang w:bidi="ar"/>
        </w:rPr>
        <w:t>设备的质量管理，确保承包人所选购的材料设备的质量、技术性能、款式、效果等方面满足设计和使用需求，所有主要材料设备在看样定板之前，发包人、监理单位、设计单位需</w:t>
      </w:r>
      <w:proofErr w:type="gramStart"/>
      <w:r>
        <w:rPr>
          <w:rFonts w:ascii="宋体" w:eastAsia="宋体" w:hAnsi="宋体" w:cs="宋体" w:hint="eastAsia"/>
          <w:color w:val="000000" w:themeColor="text1"/>
          <w:sz w:val="24"/>
          <w:szCs w:val="24"/>
          <w:lang w:bidi="ar"/>
        </w:rPr>
        <w:t>对乙供材料</w:t>
      </w:r>
      <w:proofErr w:type="gramEnd"/>
      <w:r>
        <w:rPr>
          <w:rFonts w:ascii="宋体" w:eastAsia="宋体" w:hAnsi="宋体" w:cs="宋体" w:hint="eastAsia"/>
          <w:color w:val="000000" w:themeColor="text1"/>
          <w:sz w:val="24"/>
          <w:szCs w:val="24"/>
          <w:lang w:bidi="ar"/>
        </w:rPr>
        <w:t>设备厂家的生产能力、制造水平、生产工艺等方面进行综合考察评估，考核评估合格的方能采购。如经综合考察评估不合格，发包人有权在选择其他满足规定的材料厂家及品牌，经考核评估合格后予以选用，合同价款不作调整。</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、承包人应在确定</w:t>
      </w:r>
      <w:proofErr w:type="gramStart"/>
      <w:r>
        <w:rPr>
          <w:rFonts w:ascii="宋体" w:eastAsia="宋体" w:hAnsi="宋体" w:cs="宋体" w:hint="eastAsia"/>
          <w:color w:val="000000" w:themeColor="text1"/>
          <w:sz w:val="24"/>
          <w:szCs w:val="24"/>
          <w:lang w:bidi="ar"/>
        </w:rPr>
        <w:t>主要</w:t>
      </w:r>
      <w:r>
        <w:rPr>
          <w:rFonts w:ascii="宋体" w:eastAsia="宋体" w:hAnsi="宋体" w:cs="宋体" w:hint="eastAsia"/>
          <w:color w:val="000000" w:themeColor="text1"/>
          <w:sz w:val="24"/>
          <w:szCs w:val="24"/>
          <w:lang w:bidi="ar"/>
        </w:rPr>
        <w:t>乙供材料</w:t>
      </w:r>
      <w:proofErr w:type="gramEnd"/>
      <w:r>
        <w:rPr>
          <w:rFonts w:ascii="宋体" w:eastAsia="宋体" w:hAnsi="宋体" w:cs="宋体" w:hint="eastAsia"/>
          <w:color w:val="000000" w:themeColor="text1"/>
          <w:sz w:val="24"/>
          <w:szCs w:val="24"/>
          <w:lang w:bidi="ar"/>
        </w:rPr>
        <w:t>设备供应商的</w:t>
      </w: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个工作日内，将供应商的清单明细（包括供应商的名称、联系人、联系电话、联系地址等）报监理单位和发包人备案。监理单位和发包人有权视情况要求供应商参加项目相关工作例会。</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4.6</w:t>
      </w:r>
      <w:r>
        <w:rPr>
          <w:rFonts w:ascii="宋体" w:eastAsia="宋体" w:hAnsi="宋体" w:cs="宋体" w:hint="eastAsia"/>
          <w:b/>
          <w:bCs/>
          <w:color w:val="000000" w:themeColor="text1"/>
          <w:sz w:val="24"/>
          <w:szCs w:val="24"/>
          <w:lang w:bidi="ar"/>
        </w:rPr>
        <w:t>人员配置要求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、要求承包单位进场即成立项目管理部，负责工程现场施工管理工作。</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、要求组织对承包单位派驻现场的项目经理（项目负责人）的业务水平和技术水平进行面试考核。</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、承包单位进场后</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周之内，根据合同要求及现场实际情况，报审项目组织架构及项目人员组织实施计划。项目管理架构如需调整，需书面报监理单位及发包人审核。</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、工程项目管理人员必须满足合同要求，视工程的实施情况，如发现现场实施目标滞后于合同要求时，发包人可提出承包人增加相应的管理人员，承包人必须执行落实。</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、投入人员均要求为承包单位正式职工，即指在投标单位已连续购买半年以上社保的在职人员。除注明外，各岗位人员不得相互兼职。</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、拟投入的项目部人员，中标后不得随意更换，否则按合同约定承担违约责任。</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、需在投标文件中列明姓名、性别、身份证号、职业资格证号、业绩概述等内容，实际投入必须与投标提供人员一致；人员投入与投标文件不一致的，将视为违约行为并予以相应的处罚。</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8</w:t>
      </w:r>
      <w:r>
        <w:rPr>
          <w:rFonts w:ascii="宋体" w:eastAsia="宋体" w:hAnsi="宋体" w:cs="宋体" w:hint="eastAsia"/>
          <w:color w:val="000000" w:themeColor="text1"/>
          <w:sz w:val="24"/>
          <w:szCs w:val="24"/>
          <w:lang w:bidi="ar"/>
        </w:rPr>
        <w:t>、投入人员数量、专业水平、专业配套等达不到需求时，需更换或补充；未能在指定时间内及时更换或补充的，将视为违约行为并予以相应的处罚；人员更换需书面经发包人同意，私自更换的将视为违约行为并予以相应的处罚。</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9</w:t>
      </w:r>
      <w:r>
        <w:rPr>
          <w:rFonts w:ascii="宋体" w:eastAsia="宋体" w:hAnsi="宋体" w:cs="宋体" w:hint="eastAsia"/>
          <w:color w:val="000000" w:themeColor="text1"/>
          <w:sz w:val="24"/>
          <w:szCs w:val="24"/>
          <w:lang w:bidi="ar"/>
        </w:rPr>
        <w:t>、设计阶段项目经理、项目技术负责人须全程参与设计工作并与设计人员合署办公；施工阶段设计专业负责人须全程提供施工现场配合服务并与施工人员合署</w:t>
      </w:r>
      <w:r>
        <w:rPr>
          <w:rFonts w:ascii="宋体" w:eastAsia="宋体" w:hAnsi="宋体" w:cs="宋体" w:hint="eastAsia"/>
          <w:color w:val="000000" w:themeColor="text1"/>
          <w:sz w:val="24"/>
          <w:szCs w:val="24"/>
          <w:lang w:bidi="ar"/>
        </w:rPr>
        <w:t>办公。</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、承包人依法分包项目的分包负责人、材料设备供应商负责人应按监理人、发包人要</w:t>
      </w:r>
      <w:r>
        <w:rPr>
          <w:rFonts w:ascii="宋体" w:eastAsia="宋体" w:hAnsi="宋体" w:cs="宋体" w:hint="eastAsia"/>
          <w:color w:val="000000" w:themeColor="text1"/>
          <w:sz w:val="24"/>
          <w:szCs w:val="24"/>
          <w:lang w:bidi="ar"/>
        </w:rPr>
        <w:lastRenderedPageBreak/>
        <w:t>求，参加工程例会。如无故缺席，应按合同约定承担违约责任。</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4.7</w:t>
      </w:r>
      <w:r>
        <w:rPr>
          <w:rFonts w:ascii="宋体" w:eastAsia="宋体" w:hAnsi="宋体" w:cs="宋体" w:hint="eastAsia"/>
          <w:b/>
          <w:bCs/>
          <w:color w:val="000000" w:themeColor="text1"/>
          <w:sz w:val="24"/>
          <w:szCs w:val="24"/>
          <w:lang w:bidi="ar"/>
        </w:rPr>
        <w:t>主要机械设备配置及管理要求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、承包单位结合设计图纸、现场情况以及工期要求综合考虑设备投入数量，进场后必须按合同约定时间提交机械设备进场计划，确保机械设备来源可靠，按期进场。</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、承包人必须确保机械设备的性能良好，可正常使用。对于影响工程进度较大的主要机械设备，必须有一定备用量，确保在机械设备检修或维护期间，现场仍能正常施工，确保进度。</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、为确保工程进度，承</w:t>
      </w:r>
      <w:r>
        <w:rPr>
          <w:rFonts w:ascii="宋体" w:eastAsia="宋体" w:hAnsi="宋体" w:cs="宋体" w:hint="eastAsia"/>
          <w:color w:val="000000" w:themeColor="text1"/>
          <w:sz w:val="24"/>
          <w:szCs w:val="24"/>
          <w:lang w:bidi="ar"/>
        </w:rPr>
        <w:t>包人必须无条件增加机械设备等的投入，除合同约定有赶工措施费外，发包人</w:t>
      </w:r>
      <w:proofErr w:type="gramStart"/>
      <w:r>
        <w:rPr>
          <w:rFonts w:ascii="宋体" w:eastAsia="宋体" w:hAnsi="宋体" w:cs="宋体" w:hint="eastAsia"/>
          <w:color w:val="000000" w:themeColor="text1"/>
          <w:sz w:val="24"/>
          <w:szCs w:val="24"/>
          <w:lang w:bidi="ar"/>
        </w:rPr>
        <w:t>不</w:t>
      </w:r>
      <w:proofErr w:type="gramEnd"/>
      <w:r>
        <w:rPr>
          <w:rFonts w:ascii="宋体" w:eastAsia="宋体" w:hAnsi="宋体" w:cs="宋体" w:hint="eastAsia"/>
          <w:color w:val="000000" w:themeColor="text1"/>
          <w:sz w:val="24"/>
          <w:szCs w:val="24"/>
          <w:lang w:bidi="ar"/>
        </w:rPr>
        <w:t>另行增加相关费用。</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、根据市建委等相关行政主管部门要求，工地扬尘及噪音控制必须配备相应的设备措施，承包单位应根据具体施工组织方案确保投入。</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4.8 </w:t>
      </w:r>
      <w:r>
        <w:rPr>
          <w:rFonts w:ascii="宋体" w:eastAsia="宋体" w:hAnsi="宋体" w:cs="宋体" w:hint="eastAsia"/>
          <w:b/>
          <w:bCs/>
          <w:color w:val="000000" w:themeColor="text1"/>
          <w:sz w:val="24"/>
          <w:szCs w:val="24"/>
          <w:lang w:bidi="ar"/>
        </w:rPr>
        <w:t>临时水电</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本项目临时外水、外电未接通前，水电费用承包人自行解决。</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 xml:space="preserve">4.9 </w:t>
      </w:r>
      <w:r>
        <w:rPr>
          <w:rFonts w:ascii="宋体" w:eastAsia="宋体" w:hAnsi="宋体" w:cs="宋体" w:hint="eastAsia"/>
          <w:b/>
          <w:bCs/>
          <w:color w:val="000000" w:themeColor="text1"/>
          <w:sz w:val="24"/>
          <w:szCs w:val="24"/>
          <w:lang w:bidi="ar"/>
        </w:rPr>
        <w:t>验收、移交及结算管理要求</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4.9.1</w:t>
      </w:r>
      <w:r>
        <w:rPr>
          <w:rFonts w:ascii="宋体" w:eastAsia="宋体" w:hAnsi="宋体" w:cs="宋体" w:hint="eastAsia"/>
          <w:b/>
          <w:bCs/>
          <w:color w:val="000000" w:themeColor="text1"/>
          <w:sz w:val="24"/>
          <w:szCs w:val="24"/>
          <w:lang w:bidi="ar"/>
        </w:rPr>
        <w:t>工程验收管理要求：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竣工验收执行《建筑工程施工质量验收统一标准》（注：如有新规定则按新规定执行），承包单位协助办理本工程范围内验收所需的各项手续，包括但不限于办理环保验收、消防验收、节能备案、分项分部工程验收等各专业验收及通邮手续等，并承担办理上述手续的相关费用。</w:t>
      </w:r>
    </w:p>
    <w:p w:rsidR="00E101EA" w:rsidRDefault="00584E12">
      <w:pPr>
        <w:adjustRightInd w:val="0"/>
        <w:snapToGrid w:val="0"/>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4.9.2</w:t>
      </w:r>
      <w:r>
        <w:rPr>
          <w:rFonts w:ascii="宋体" w:eastAsia="宋体" w:hAnsi="宋体" w:cs="宋体" w:hint="eastAsia"/>
          <w:b/>
          <w:bCs/>
          <w:color w:val="000000" w:themeColor="text1"/>
          <w:sz w:val="24"/>
          <w:szCs w:val="24"/>
          <w:lang w:bidi="ar"/>
        </w:rPr>
        <w:t>工程造价（结算）管理要求：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、承包单位应按发包人要求派出足够的、有能力的造价人员负责结算工作。若派出的造价人员不足或不能胜任结算工作，承包单位应按发包人或监理要求及时更换，直至满足发包人要求为止。</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、承包人须协助发包人加强投资控制，每期申请进度款的计量</w:t>
      </w:r>
      <w:r>
        <w:rPr>
          <w:rFonts w:ascii="宋体" w:eastAsia="宋体" w:hAnsi="宋体" w:cs="宋体" w:hint="eastAsia"/>
          <w:color w:val="000000" w:themeColor="text1"/>
          <w:sz w:val="24"/>
          <w:szCs w:val="24"/>
          <w:lang w:bidi="ar"/>
        </w:rPr>
        <w:t>计价应准确，进度款的申请应与主要材料设备采购计划相匹配，严禁虚报计量（承包人申报的进度款金额超出经监理人、发包人核实金额的</w:t>
      </w: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，视为承包人虚报计量）或超前计量，否则严格按合同约定承担违约责任。</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、在施工过程中发生的工程变更、工程签证等引起合同价款调增事件后，承包人未按合同约定办理变更工程预算审批的，则发包人有权根据实际情况决定是否调整合同价款以及调整的金额。</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lastRenderedPageBreak/>
        <w:t>4</w:t>
      </w:r>
      <w:r>
        <w:rPr>
          <w:rFonts w:ascii="宋体" w:eastAsia="宋体" w:hAnsi="宋体" w:cs="宋体" w:hint="eastAsia"/>
          <w:color w:val="000000" w:themeColor="text1"/>
          <w:sz w:val="24"/>
          <w:szCs w:val="24"/>
          <w:lang w:bidi="ar"/>
        </w:rPr>
        <w:t>、根据项目的实际情况，如承包人需另行租用场地用于临设之用，属于承包人自行考虑范畴，相关的费用投标</w:t>
      </w:r>
      <w:proofErr w:type="gramStart"/>
      <w:r>
        <w:rPr>
          <w:rFonts w:ascii="宋体" w:eastAsia="宋体" w:hAnsi="宋体" w:cs="宋体" w:hint="eastAsia"/>
          <w:color w:val="000000" w:themeColor="text1"/>
          <w:sz w:val="24"/>
          <w:szCs w:val="24"/>
          <w:lang w:bidi="ar"/>
        </w:rPr>
        <w:t>时综合</w:t>
      </w:r>
      <w:proofErr w:type="gramEnd"/>
      <w:r>
        <w:rPr>
          <w:rFonts w:ascii="宋体" w:eastAsia="宋体" w:hAnsi="宋体" w:cs="宋体" w:hint="eastAsia"/>
          <w:color w:val="000000" w:themeColor="text1"/>
          <w:sz w:val="24"/>
          <w:szCs w:val="24"/>
          <w:lang w:bidi="ar"/>
        </w:rPr>
        <w:t>考虑，不再另行计量、支付。</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、竣工验收完</w:t>
      </w:r>
      <w:r>
        <w:rPr>
          <w:rFonts w:ascii="宋体" w:eastAsia="宋体" w:hAnsi="宋体" w:cs="宋体" w:hint="eastAsia"/>
          <w:color w:val="000000" w:themeColor="text1"/>
          <w:sz w:val="24"/>
          <w:szCs w:val="24"/>
          <w:lang w:bidi="ar"/>
        </w:rPr>
        <w:t>成</w:t>
      </w: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个月内，承包单位须按照发包人要求积极配合完成竣工结算，由承包单位引起竣工结算进度滞后的，将予以相应的处罚。</w:t>
      </w:r>
    </w:p>
    <w:p w:rsidR="00E101EA" w:rsidRDefault="00E101EA">
      <w:pPr>
        <w:adjustRightInd w:val="0"/>
        <w:snapToGrid w:val="0"/>
        <w:spacing w:line="312" w:lineRule="auto"/>
        <w:ind w:left="2600"/>
        <w:rPr>
          <w:rFonts w:ascii="宋体" w:eastAsia="宋体" w:hAnsi="宋体" w:cs="宋体"/>
          <w:color w:val="000000" w:themeColor="text1"/>
          <w:sz w:val="24"/>
          <w:szCs w:val="24"/>
        </w:rPr>
      </w:pPr>
    </w:p>
    <w:p w:rsidR="00E101EA" w:rsidRDefault="00584E12">
      <w:pPr>
        <w:adjustRightInd w:val="0"/>
        <w:snapToGrid w:val="0"/>
        <w:spacing w:line="360" w:lineRule="auto"/>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lang w:bidi="ar"/>
        </w:rPr>
        <w:t>第五章其他管理要求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、实施期间需为发包人代表现场办公室二间，每间面积约</w:t>
      </w:r>
      <w:r>
        <w:rPr>
          <w:rFonts w:ascii="宋体" w:eastAsia="宋体" w:hAnsi="宋体" w:cs="宋体" w:hint="eastAsia"/>
          <w:color w:val="000000" w:themeColor="text1"/>
          <w:sz w:val="24"/>
          <w:szCs w:val="24"/>
          <w:lang w:bidi="ar"/>
        </w:rPr>
        <w:t>20 M2</w:t>
      </w:r>
      <w:r>
        <w:rPr>
          <w:rFonts w:ascii="宋体" w:eastAsia="宋体" w:hAnsi="宋体" w:cs="宋体" w:hint="eastAsia"/>
          <w:color w:val="000000" w:themeColor="text1"/>
          <w:sz w:val="24"/>
          <w:szCs w:val="24"/>
          <w:lang w:bidi="ar"/>
        </w:rPr>
        <w:t>（套间），工程监理现场办公室二间，每间面积约</w:t>
      </w:r>
      <w:r>
        <w:rPr>
          <w:rFonts w:ascii="宋体" w:eastAsia="宋体" w:hAnsi="宋体" w:cs="宋体" w:hint="eastAsia"/>
          <w:color w:val="000000" w:themeColor="text1"/>
          <w:sz w:val="24"/>
          <w:szCs w:val="24"/>
          <w:lang w:bidi="ar"/>
        </w:rPr>
        <w:t>10 M2</w:t>
      </w:r>
      <w:r>
        <w:rPr>
          <w:rFonts w:ascii="宋体" w:eastAsia="宋体" w:hAnsi="宋体" w:cs="宋体" w:hint="eastAsia"/>
          <w:color w:val="000000" w:themeColor="text1"/>
          <w:sz w:val="24"/>
          <w:szCs w:val="24"/>
          <w:lang w:bidi="ar"/>
        </w:rPr>
        <w:t>（套间），公共大会议一间，面积约</w:t>
      </w:r>
      <w:r>
        <w:rPr>
          <w:rFonts w:ascii="宋体" w:eastAsia="宋体" w:hAnsi="宋体" w:cs="宋体" w:hint="eastAsia"/>
          <w:color w:val="000000" w:themeColor="text1"/>
          <w:sz w:val="24"/>
          <w:szCs w:val="24"/>
          <w:lang w:bidi="ar"/>
        </w:rPr>
        <w:t>100 M2</w:t>
      </w:r>
      <w:r>
        <w:rPr>
          <w:rFonts w:ascii="宋体" w:eastAsia="宋体" w:hAnsi="宋体" w:cs="宋体" w:hint="eastAsia"/>
          <w:color w:val="000000" w:themeColor="text1"/>
          <w:sz w:val="24"/>
          <w:szCs w:val="24"/>
          <w:lang w:bidi="ar"/>
        </w:rPr>
        <w:t>。会议室需布置投影仪（或大型显示器）、电脑、空调等设备，桌椅干净整洁。</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、项目勘察设计施工总承包实施策划编制，包含但不限于以下内容：</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①主要进度计划（前期报建计划、设计计划、施工计划等等）</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②人员、机械、材料投入计划</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③主要管理人员名单与组织架构</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④保障措施</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⑤创优计划</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⑥质量计划</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⑦项目实施阶段方案编制计划（如施工组织设计、绿色施工、安全文明、检测等专项方案）</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⑧临时用水、用</w:t>
      </w:r>
      <w:proofErr w:type="gramStart"/>
      <w:r>
        <w:rPr>
          <w:rFonts w:ascii="宋体" w:eastAsia="宋体" w:hAnsi="宋体" w:cs="宋体" w:hint="eastAsia"/>
          <w:color w:val="000000" w:themeColor="text1"/>
          <w:sz w:val="24"/>
          <w:szCs w:val="24"/>
          <w:lang w:bidi="ar"/>
        </w:rPr>
        <w:t>电报建</w:t>
      </w:r>
      <w:proofErr w:type="gramEnd"/>
      <w:r>
        <w:rPr>
          <w:rFonts w:ascii="宋体" w:eastAsia="宋体" w:hAnsi="宋体" w:cs="宋体" w:hint="eastAsia"/>
          <w:color w:val="000000" w:themeColor="text1"/>
          <w:sz w:val="24"/>
          <w:szCs w:val="24"/>
          <w:lang w:bidi="ar"/>
        </w:rPr>
        <w:t>计划及保障措施</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⑨产值计划、总资金计划、月度资金计划、付款计划。</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、人员进场时间要求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①项目中标后按发包人的要求，项目总负责人及相关工作人员驻场，并书面通知发包人组织架构、人员信息及联系方式；</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②施工主要管理人员进驻施工人员及材料机械设备到场；</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、临时设施</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）项目中标后按发包人的要求完成场地围闭方案，中标后按发包人的要求完成用地围闭，具体要求见《广州市城乡建设委员会关于印发广州市建设工程施工围蔽管理提升实施技术要求和标准图集的通知》（</w:t>
      </w:r>
      <w:proofErr w:type="gramStart"/>
      <w:r>
        <w:rPr>
          <w:rFonts w:ascii="宋体" w:eastAsia="宋体" w:hAnsi="宋体" w:cs="宋体" w:hint="eastAsia"/>
          <w:color w:val="000000" w:themeColor="text1"/>
          <w:sz w:val="24"/>
          <w:szCs w:val="24"/>
          <w:lang w:bidi="ar"/>
        </w:rPr>
        <w:t>穗建质〔</w:t>
      </w:r>
      <w:r>
        <w:rPr>
          <w:rFonts w:ascii="宋体" w:eastAsia="宋体" w:hAnsi="宋体" w:cs="宋体" w:hint="eastAsia"/>
          <w:color w:val="000000" w:themeColor="text1"/>
          <w:sz w:val="24"/>
          <w:szCs w:val="24"/>
          <w:lang w:bidi="ar"/>
        </w:rPr>
        <w:t>2014</w:t>
      </w:r>
      <w:r>
        <w:rPr>
          <w:rFonts w:ascii="宋体" w:eastAsia="宋体" w:hAnsi="宋体" w:cs="宋体" w:hint="eastAsia"/>
          <w:color w:val="000000" w:themeColor="text1"/>
          <w:sz w:val="24"/>
          <w:szCs w:val="24"/>
          <w:lang w:bidi="ar"/>
        </w:rPr>
        <w:t>〕</w:t>
      </w:r>
      <w:proofErr w:type="gramEnd"/>
      <w:r>
        <w:rPr>
          <w:rFonts w:ascii="宋体" w:eastAsia="宋体" w:hAnsi="宋体" w:cs="宋体" w:hint="eastAsia"/>
          <w:color w:val="000000" w:themeColor="text1"/>
          <w:sz w:val="24"/>
          <w:szCs w:val="24"/>
          <w:lang w:bidi="ar"/>
        </w:rPr>
        <w:t>1335</w:t>
      </w:r>
      <w:r>
        <w:rPr>
          <w:rFonts w:ascii="宋体" w:eastAsia="宋体" w:hAnsi="宋体" w:cs="宋体" w:hint="eastAsia"/>
          <w:color w:val="000000" w:themeColor="text1"/>
          <w:sz w:val="24"/>
          <w:szCs w:val="24"/>
          <w:lang w:bidi="ar"/>
        </w:rPr>
        <w:t>号）及开发区相关文件规定要求。</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）项目中标后按发包人的要求完成临时设施布置方案，按发包人的要求完成红线内临时设施建设，具备施工进场条件</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施工或临时设施需占用红线外用地的，方案需向发包人报备，</w:t>
      </w:r>
      <w:r>
        <w:rPr>
          <w:rFonts w:ascii="宋体" w:eastAsia="宋体" w:hAnsi="宋体" w:cs="宋体" w:hint="eastAsia"/>
          <w:color w:val="000000" w:themeColor="text1"/>
          <w:sz w:val="24"/>
          <w:szCs w:val="24"/>
          <w:lang w:bidi="ar"/>
        </w:rPr>
        <w:lastRenderedPageBreak/>
        <w:t>并自行办理相关手续。</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）中标后按发包人的要求完成临时用水、用电报装申请、接通，具备进场条件；临时用水、用电报</w:t>
      </w:r>
      <w:proofErr w:type="gramStart"/>
      <w:r>
        <w:rPr>
          <w:rFonts w:ascii="宋体" w:eastAsia="宋体" w:hAnsi="宋体" w:cs="宋体" w:hint="eastAsia"/>
          <w:color w:val="000000" w:themeColor="text1"/>
          <w:sz w:val="24"/>
          <w:szCs w:val="24"/>
          <w:lang w:bidi="ar"/>
        </w:rPr>
        <w:t>装</w:t>
      </w:r>
      <w:r>
        <w:rPr>
          <w:rFonts w:ascii="宋体" w:eastAsia="宋体" w:hAnsi="宋体" w:cs="宋体" w:hint="eastAsia"/>
          <w:color w:val="000000" w:themeColor="text1"/>
          <w:sz w:val="24"/>
          <w:szCs w:val="24"/>
          <w:lang w:bidi="ar"/>
        </w:rPr>
        <w:t>产生</w:t>
      </w:r>
      <w:proofErr w:type="gramEnd"/>
      <w:r>
        <w:rPr>
          <w:rFonts w:ascii="宋体" w:eastAsia="宋体" w:hAnsi="宋体" w:cs="宋体" w:hint="eastAsia"/>
          <w:color w:val="000000" w:themeColor="text1"/>
          <w:sz w:val="24"/>
          <w:szCs w:val="24"/>
          <w:lang w:bidi="ar"/>
        </w:rPr>
        <w:t>的所有费用在工程建设总费用中列支，且由承包单位支付；承包单位不得以临时用水、临时用电未接通为由延迟或拒绝开工，施工用水、用电由承包单位自行解决。</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4</w:t>
      </w:r>
      <w:r>
        <w:rPr>
          <w:rFonts w:ascii="宋体" w:eastAsia="宋体" w:hAnsi="宋体" w:cs="宋体" w:hint="eastAsia"/>
          <w:color w:val="000000" w:themeColor="text1"/>
          <w:sz w:val="24"/>
          <w:szCs w:val="24"/>
          <w:lang w:bidi="ar"/>
        </w:rPr>
        <w:t>）采用智能门禁系统（如劳务实名制</w:t>
      </w:r>
      <w:proofErr w:type="gramStart"/>
      <w:r>
        <w:rPr>
          <w:rFonts w:ascii="宋体" w:eastAsia="宋体" w:hAnsi="宋体" w:cs="宋体" w:hint="eastAsia"/>
          <w:color w:val="000000" w:themeColor="text1"/>
          <w:sz w:val="24"/>
          <w:szCs w:val="24"/>
          <w:lang w:bidi="ar"/>
        </w:rPr>
        <w:t>一</w:t>
      </w:r>
      <w:proofErr w:type="gramEnd"/>
      <w:r>
        <w:rPr>
          <w:rFonts w:ascii="宋体" w:eastAsia="宋体" w:hAnsi="宋体" w:cs="宋体" w:hint="eastAsia"/>
          <w:color w:val="000000" w:themeColor="text1"/>
          <w:sz w:val="24"/>
          <w:szCs w:val="24"/>
          <w:lang w:bidi="ar"/>
        </w:rPr>
        <w:t>卡通系统等）进行封闭管理。施工区出入口人车分流设计，按监理及发包人审核通过的总平面进行布置，其中工人专用出入口设置智能门禁系统，实现人员考勤过程的自动化，方便人员的出勤管理；车辆出入口安装车牌识别智能监控系统，详细记录车辆进出场情况；</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）根据《关于全市建设工地纳入视频监管的通知》（</w:t>
      </w:r>
      <w:proofErr w:type="gramStart"/>
      <w:r>
        <w:rPr>
          <w:rFonts w:ascii="宋体" w:eastAsia="宋体" w:hAnsi="宋体" w:cs="宋体" w:hint="eastAsia"/>
          <w:color w:val="000000" w:themeColor="text1"/>
          <w:sz w:val="24"/>
          <w:szCs w:val="24"/>
          <w:lang w:bidi="ar"/>
        </w:rPr>
        <w:t>穗建质〔</w:t>
      </w:r>
      <w:r>
        <w:rPr>
          <w:rFonts w:ascii="宋体" w:eastAsia="宋体" w:hAnsi="宋体" w:cs="宋体" w:hint="eastAsia"/>
          <w:color w:val="000000" w:themeColor="text1"/>
          <w:sz w:val="24"/>
          <w:szCs w:val="24"/>
          <w:lang w:bidi="ar"/>
        </w:rPr>
        <w:t>2017</w:t>
      </w:r>
      <w:r>
        <w:rPr>
          <w:rFonts w:ascii="宋体" w:eastAsia="宋体" w:hAnsi="宋体" w:cs="宋体" w:hint="eastAsia"/>
          <w:color w:val="000000" w:themeColor="text1"/>
          <w:sz w:val="24"/>
          <w:szCs w:val="24"/>
          <w:lang w:bidi="ar"/>
        </w:rPr>
        <w:t>〕</w:t>
      </w:r>
      <w:proofErr w:type="gramEnd"/>
      <w:r>
        <w:rPr>
          <w:rFonts w:ascii="宋体" w:eastAsia="宋体" w:hAnsi="宋体" w:cs="宋体" w:hint="eastAsia"/>
          <w:color w:val="000000" w:themeColor="text1"/>
          <w:sz w:val="24"/>
          <w:szCs w:val="24"/>
          <w:lang w:bidi="ar"/>
        </w:rPr>
        <w:t>1166</w:t>
      </w:r>
      <w:r>
        <w:rPr>
          <w:rFonts w:ascii="宋体" w:eastAsia="宋体" w:hAnsi="宋体" w:cs="宋体" w:hint="eastAsia"/>
          <w:color w:val="000000" w:themeColor="text1"/>
          <w:sz w:val="24"/>
          <w:szCs w:val="24"/>
          <w:lang w:bidi="ar"/>
        </w:rPr>
        <w:t>号）要求，施工现</w:t>
      </w:r>
      <w:r>
        <w:rPr>
          <w:rFonts w:ascii="宋体" w:eastAsia="宋体" w:hAnsi="宋体" w:cs="宋体" w:hint="eastAsia"/>
          <w:color w:val="000000" w:themeColor="text1"/>
          <w:sz w:val="24"/>
          <w:szCs w:val="24"/>
          <w:lang w:bidi="ar"/>
        </w:rPr>
        <w:t>场安装视频监控，并</w:t>
      </w:r>
      <w:proofErr w:type="gramStart"/>
      <w:r>
        <w:rPr>
          <w:rFonts w:ascii="宋体" w:eastAsia="宋体" w:hAnsi="宋体" w:cs="宋体" w:hint="eastAsia"/>
          <w:color w:val="000000" w:themeColor="text1"/>
          <w:sz w:val="24"/>
          <w:szCs w:val="24"/>
          <w:lang w:bidi="ar"/>
        </w:rPr>
        <w:t>接入市</w:t>
      </w:r>
      <w:proofErr w:type="gramEnd"/>
      <w:r>
        <w:rPr>
          <w:rFonts w:ascii="宋体" w:eastAsia="宋体" w:hAnsi="宋体" w:cs="宋体" w:hint="eastAsia"/>
          <w:color w:val="000000" w:themeColor="text1"/>
          <w:sz w:val="24"/>
          <w:szCs w:val="24"/>
          <w:lang w:bidi="ar"/>
        </w:rPr>
        <w:t>建委“一张图”系统。</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）工程例会要求。施工期间原则上每周召开一次例会，具体日期以第一次例会约定为准。</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）积极执行广州市城乡建设委员会《广州市建设领域工人工资支付分账管理实施细则》具体要求，承包单位在进场施工前，应当开立工人工资支付专用账户，在用工之日起</w:t>
      </w:r>
      <w:r>
        <w:rPr>
          <w:rFonts w:ascii="宋体" w:eastAsia="宋体" w:hAnsi="宋体" w:cs="宋体" w:hint="eastAsia"/>
          <w:color w:val="000000" w:themeColor="text1"/>
          <w:sz w:val="24"/>
          <w:szCs w:val="24"/>
          <w:lang w:bidi="ar"/>
        </w:rPr>
        <w:t>15</w:t>
      </w:r>
      <w:r>
        <w:rPr>
          <w:rFonts w:ascii="宋体" w:eastAsia="宋体" w:hAnsi="宋体" w:cs="宋体" w:hint="eastAsia"/>
          <w:color w:val="000000" w:themeColor="text1"/>
          <w:sz w:val="24"/>
          <w:szCs w:val="24"/>
          <w:lang w:bidi="ar"/>
        </w:rPr>
        <w:t>日内为每个工人办理工人工资个人账户，并在用工之日起</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个月内与建筑工人签订书面劳动合同。</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5</w:t>
      </w:r>
      <w:r>
        <w:rPr>
          <w:rFonts w:ascii="宋体" w:eastAsia="宋体" w:hAnsi="宋体" w:cs="宋体" w:hint="eastAsia"/>
          <w:color w:val="000000" w:themeColor="text1"/>
          <w:sz w:val="24"/>
          <w:szCs w:val="24"/>
          <w:lang w:bidi="ar"/>
        </w:rPr>
        <w:t>、考勤管理</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现场办公考勤采用人脸识别（含指纹）考勤机购置与安装，主要管理人员纳入发包人考勤管理范围；其中项目总负责人、总指挥请假需书面经发</w:t>
      </w:r>
      <w:r>
        <w:rPr>
          <w:rFonts w:ascii="宋体" w:eastAsia="宋体" w:hAnsi="宋体" w:cs="宋体" w:hint="eastAsia"/>
          <w:color w:val="000000" w:themeColor="text1"/>
          <w:sz w:val="24"/>
          <w:szCs w:val="24"/>
          <w:lang w:bidi="ar"/>
        </w:rPr>
        <w:t>包人同意；</w:t>
      </w:r>
      <w:proofErr w:type="gramStart"/>
      <w:r>
        <w:rPr>
          <w:rFonts w:ascii="宋体" w:eastAsia="宋体" w:hAnsi="宋体" w:cs="宋体" w:hint="eastAsia"/>
          <w:color w:val="000000" w:themeColor="text1"/>
          <w:sz w:val="24"/>
          <w:szCs w:val="24"/>
          <w:lang w:bidi="ar"/>
        </w:rPr>
        <w:t>其余管理</w:t>
      </w:r>
      <w:proofErr w:type="gramEnd"/>
      <w:r>
        <w:rPr>
          <w:rFonts w:ascii="宋体" w:eastAsia="宋体" w:hAnsi="宋体" w:cs="宋体" w:hint="eastAsia"/>
          <w:color w:val="000000" w:themeColor="text1"/>
          <w:sz w:val="24"/>
          <w:szCs w:val="24"/>
          <w:lang w:bidi="ar"/>
        </w:rPr>
        <w:t>人员请假需书面经监理单位同意；未购置启用考勤机导致考勤信息缺失的，视同人员不在场；考勤机由监理单位保管，考勤情况经监理单位审核盖章后报发包人备案。</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6</w:t>
      </w:r>
      <w:r>
        <w:rPr>
          <w:rFonts w:ascii="宋体" w:eastAsia="宋体" w:hAnsi="宋体" w:cs="宋体" w:hint="eastAsia"/>
          <w:color w:val="000000" w:themeColor="text1"/>
          <w:sz w:val="24"/>
          <w:szCs w:val="24"/>
          <w:lang w:bidi="ar"/>
        </w:rPr>
        <w:t>、承包单位应根据合同节点要求合理安排设计进度，积极配合发包人评审、合同签订，中标进场后及时自行完成或协助发包人完成质量安全监督登记、施工许可证办理（或临时施工复函）等开工准备工作。</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、进度管理</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承包人进场后应按照合同文件规定和工程实际情况编制工程总体进度计划，在工程进行到各阶段，依据总体进度计划编制年度、月度（季度）、周、甚至日报以及分项工程进度计划，提交监理工程师组织审查，发包人批准后组织实施。任何工期总目标和阶段目标的变更均须得到发包人的批准。</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8</w:t>
      </w:r>
      <w:r>
        <w:rPr>
          <w:rFonts w:ascii="宋体" w:eastAsia="宋体" w:hAnsi="宋体" w:cs="宋体" w:hint="eastAsia"/>
          <w:color w:val="000000" w:themeColor="text1"/>
          <w:sz w:val="24"/>
          <w:szCs w:val="24"/>
          <w:lang w:bidi="ar"/>
        </w:rPr>
        <w:t>、安全文明与绿色施工。根据《建筑工程绿色施工评价标准》（</w:t>
      </w:r>
      <w:r>
        <w:rPr>
          <w:rFonts w:ascii="宋体" w:eastAsia="宋体" w:hAnsi="宋体" w:cs="宋体" w:hint="eastAsia"/>
          <w:color w:val="000000" w:themeColor="text1"/>
          <w:sz w:val="24"/>
          <w:szCs w:val="24"/>
          <w:lang w:bidi="ar"/>
        </w:rPr>
        <w:t>GB/T 50640-2010</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lastRenderedPageBreak/>
        <w:t>《广州市建设工程绿色施工工作技术指引》等要求，按照不同阶段进行安全文明与绿色施工策划，使用可重复利用周转材料，半成品推广工厂制作到场安装，实现节能减排，积极创新</w:t>
      </w:r>
      <w:r>
        <w:rPr>
          <w:rFonts w:ascii="宋体" w:eastAsia="宋体" w:hAnsi="宋体" w:cs="宋体" w:hint="eastAsia"/>
          <w:color w:val="000000" w:themeColor="text1"/>
          <w:sz w:val="24"/>
          <w:szCs w:val="24"/>
          <w:lang w:bidi="ar"/>
        </w:rPr>
        <w:t>凸显亮点。</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9</w:t>
      </w:r>
      <w:r>
        <w:rPr>
          <w:rFonts w:ascii="宋体" w:eastAsia="宋体" w:hAnsi="宋体" w:cs="宋体" w:hint="eastAsia"/>
          <w:color w:val="000000" w:themeColor="text1"/>
          <w:sz w:val="24"/>
          <w:szCs w:val="24"/>
          <w:lang w:bidi="ar"/>
        </w:rPr>
        <w:t>、设计成果适当提高装配构件</w:t>
      </w:r>
      <w:proofErr w:type="gramStart"/>
      <w:r>
        <w:rPr>
          <w:rFonts w:ascii="宋体" w:eastAsia="宋体" w:hAnsi="宋体" w:cs="宋体" w:hint="eastAsia"/>
          <w:color w:val="000000" w:themeColor="text1"/>
          <w:sz w:val="24"/>
          <w:szCs w:val="24"/>
          <w:lang w:bidi="ar"/>
        </w:rPr>
        <w:t>比列</w:t>
      </w:r>
      <w:proofErr w:type="gramEnd"/>
      <w:r>
        <w:rPr>
          <w:rFonts w:ascii="宋体" w:eastAsia="宋体" w:hAnsi="宋体" w:cs="宋体" w:hint="eastAsia"/>
          <w:color w:val="000000" w:themeColor="text1"/>
          <w:sz w:val="24"/>
          <w:szCs w:val="24"/>
          <w:lang w:bidi="ar"/>
        </w:rPr>
        <w:t>，现浇构件尺寸满足定型化生产安装条件，满足施工</w:t>
      </w:r>
      <w:proofErr w:type="gramStart"/>
      <w:r>
        <w:rPr>
          <w:rFonts w:ascii="宋体" w:eastAsia="宋体" w:hAnsi="宋体" w:cs="宋体" w:hint="eastAsia"/>
          <w:color w:val="000000" w:themeColor="text1"/>
          <w:sz w:val="24"/>
          <w:szCs w:val="24"/>
          <w:lang w:bidi="ar"/>
        </w:rPr>
        <w:t>工</w:t>
      </w:r>
      <w:proofErr w:type="gramEnd"/>
      <w:r>
        <w:rPr>
          <w:rFonts w:ascii="宋体" w:eastAsia="宋体" w:hAnsi="宋体" w:cs="宋体" w:hint="eastAsia"/>
          <w:color w:val="000000" w:themeColor="text1"/>
          <w:sz w:val="24"/>
          <w:szCs w:val="24"/>
          <w:lang w:bidi="ar"/>
        </w:rPr>
        <w:t>法成套整合使用条件，以优于传统建造技术的作业方式，匠心精锻毫米级产品品质，打造高科技现代建筑。</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10</w:t>
      </w:r>
      <w:r>
        <w:rPr>
          <w:rFonts w:ascii="宋体" w:eastAsia="宋体" w:hAnsi="宋体" w:cs="宋体" w:hint="eastAsia"/>
          <w:color w:val="000000" w:themeColor="text1"/>
          <w:sz w:val="24"/>
          <w:szCs w:val="24"/>
          <w:lang w:bidi="ar"/>
        </w:rPr>
        <w:t>、新技术应用。按照工程特点，争取达到：在设计阶段策划建筑业十项新技术应用范围，有针对性进行设计；施工阶段建筑业十项新技术应用不少于</w:t>
      </w:r>
      <w:r>
        <w:rPr>
          <w:rFonts w:ascii="宋体" w:eastAsia="宋体" w:hAnsi="宋体" w:cs="宋体" w:hint="eastAsia"/>
          <w:color w:val="000000" w:themeColor="text1"/>
          <w:sz w:val="24"/>
          <w:szCs w:val="24"/>
          <w:lang w:bidi="ar"/>
        </w:rPr>
        <w:t>12</w:t>
      </w:r>
      <w:r>
        <w:rPr>
          <w:rFonts w:ascii="宋体" w:eastAsia="宋体" w:hAnsi="宋体" w:cs="宋体" w:hint="eastAsia"/>
          <w:color w:val="000000" w:themeColor="text1"/>
          <w:sz w:val="24"/>
          <w:szCs w:val="24"/>
          <w:lang w:bidi="ar"/>
        </w:rPr>
        <w:t>子项，其中创新项不少于</w:t>
      </w: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子项。施工阶段取得下列科技创新成果其中之二：省（部）级以上工法不少于两项，省（部）级优秀设计</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规划、勘察、检测、工程</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奖一等奖</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项，发明专利</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项，省（部）级科技成</w:t>
      </w:r>
      <w:r>
        <w:rPr>
          <w:rFonts w:ascii="宋体" w:eastAsia="宋体" w:hAnsi="宋体" w:cs="宋体" w:hint="eastAsia"/>
          <w:color w:val="000000" w:themeColor="text1"/>
          <w:sz w:val="24"/>
          <w:szCs w:val="24"/>
          <w:lang w:bidi="ar"/>
        </w:rPr>
        <w:t>果</w:t>
      </w:r>
      <w:r>
        <w:rPr>
          <w:rFonts w:ascii="宋体" w:eastAsia="宋体" w:hAnsi="宋体" w:cs="宋体" w:hint="eastAsia"/>
          <w:color w:val="000000" w:themeColor="text1"/>
          <w:sz w:val="24"/>
          <w:szCs w:val="24"/>
          <w:lang w:bidi="ar"/>
        </w:rPr>
        <w:t>1</w:t>
      </w:r>
      <w:r>
        <w:rPr>
          <w:rFonts w:ascii="宋体" w:eastAsia="宋体" w:hAnsi="宋体" w:cs="宋体" w:hint="eastAsia"/>
          <w:color w:val="000000" w:themeColor="text1"/>
          <w:sz w:val="24"/>
          <w:szCs w:val="24"/>
          <w:lang w:bidi="ar"/>
        </w:rPr>
        <w:t>项，省（部）</w:t>
      </w:r>
      <w:proofErr w:type="gramStart"/>
      <w:r>
        <w:rPr>
          <w:rFonts w:ascii="宋体" w:eastAsia="宋体" w:hAnsi="宋体" w:cs="宋体" w:hint="eastAsia"/>
          <w:color w:val="000000" w:themeColor="text1"/>
          <w:sz w:val="24"/>
          <w:szCs w:val="24"/>
          <w:lang w:bidi="ar"/>
        </w:rPr>
        <w:t>级行业</w:t>
      </w:r>
      <w:proofErr w:type="gramEnd"/>
      <w:r>
        <w:rPr>
          <w:rFonts w:ascii="宋体" w:eastAsia="宋体" w:hAnsi="宋体" w:cs="宋体" w:hint="eastAsia"/>
          <w:color w:val="000000" w:themeColor="text1"/>
          <w:sz w:val="24"/>
          <w:szCs w:val="24"/>
          <w:lang w:bidi="ar"/>
        </w:rPr>
        <w:t>学（协）会二等奖以上一项。</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11</w:t>
      </w:r>
      <w:r>
        <w:rPr>
          <w:rFonts w:ascii="宋体" w:eastAsia="宋体" w:hAnsi="宋体" w:cs="宋体" w:hint="eastAsia"/>
          <w:color w:val="000000" w:themeColor="text1"/>
          <w:sz w:val="24"/>
          <w:szCs w:val="24"/>
          <w:lang w:bidi="ar"/>
        </w:rPr>
        <w:t>、信息化管理。建立工程信息化管理系统，信息管理实现“互联网</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sz w:val="24"/>
          <w:szCs w:val="24"/>
          <w:lang w:bidi="ar"/>
        </w:rPr>
        <w:t>”模式；信息化管理包含人员、进度、质量、安全、材料、机械多种信息的整合、分析、推送等方面，关键节点验收、所有隐蔽验收、看样定</w:t>
      </w:r>
      <w:proofErr w:type="gramStart"/>
      <w:r>
        <w:rPr>
          <w:rFonts w:ascii="宋体" w:eastAsia="宋体" w:hAnsi="宋体" w:cs="宋体" w:hint="eastAsia"/>
          <w:color w:val="000000" w:themeColor="text1"/>
          <w:sz w:val="24"/>
          <w:szCs w:val="24"/>
          <w:lang w:bidi="ar"/>
        </w:rPr>
        <w:t>版必须</w:t>
      </w:r>
      <w:proofErr w:type="gramEnd"/>
      <w:r>
        <w:rPr>
          <w:rFonts w:ascii="宋体" w:eastAsia="宋体" w:hAnsi="宋体" w:cs="宋体" w:hint="eastAsia"/>
          <w:color w:val="000000" w:themeColor="text1"/>
          <w:sz w:val="24"/>
          <w:szCs w:val="24"/>
          <w:lang w:bidi="ar"/>
        </w:rPr>
        <w:t>以影像资料进行存档，如有遗漏进行重罚。</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12</w:t>
      </w:r>
      <w:r>
        <w:rPr>
          <w:rFonts w:ascii="宋体" w:eastAsia="宋体" w:hAnsi="宋体" w:cs="宋体" w:hint="eastAsia"/>
          <w:color w:val="000000" w:themeColor="text1"/>
          <w:sz w:val="24"/>
          <w:szCs w:val="24"/>
          <w:lang w:bidi="ar"/>
        </w:rPr>
        <w:t>、配合发包人进行成本动态管理。新合同、新招标、新增变更每月</w:t>
      </w:r>
      <w:proofErr w:type="gramStart"/>
      <w:r>
        <w:rPr>
          <w:rFonts w:ascii="宋体" w:eastAsia="宋体" w:hAnsi="宋体" w:cs="宋体" w:hint="eastAsia"/>
          <w:color w:val="000000" w:themeColor="text1"/>
          <w:sz w:val="24"/>
          <w:szCs w:val="24"/>
          <w:lang w:bidi="ar"/>
        </w:rPr>
        <w:t>形成台账报监理</w:t>
      </w:r>
      <w:proofErr w:type="gramEnd"/>
      <w:r>
        <w:rPr>
          <w:rFonts w:ascii="宋体" w:eastAsia="宋体" w:hAnsi="宋体" w:cs="宋体" w:hint="eastAsia"/>
          <w:color w:val="000000" w:themeColor="text1"/>
          <w:sz w:val="24"/>
          <w:szCs w:val="24"/>
          <w:lang w:bidi="ar"/>
        </w:rPr>
        <w:t>及发包人备案。</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13</w:t>
      </w:r>
      <w:r>
        <w:rPr>
          <w:rFonts w:ascii="宋体" w:eastAsia="宋体" w:hAnsi="宋体" w:cs="宋体" w:hint="eastAsia"/>
          <w:color w:val="000000" w:themeColor="text1"/>
          <w:sz w:val="24"/>
          <w:szCs w:val="24"/>
          <w:lang w:bidi="ar"/>
        </w:rPr>
        <w:t>、工程合法分包需于分包单位进场前</w:t>
      </w:r>
      <w:r>
        <w:rPr>
          <w:rFonts w:ascii="宋体" w:eastAsia="宋体" w:hAnsi="宋体" w:cs="宋体" w:hint="eastAsia"/>
          <w:color w:val="000000" w:themeColor="text1"/>
          <w:sz w:val="24"/>
          <w:szCs w:val="24"/>
          <w:lang w:bidi="ar"/>
        </w:rPr>
        <w:t>15</w:t>
      </w:r>
      <w:r>
        <w:rPr>
          <w:rFonts w:ascii="宋体" w:eastAsia="宋体" w:hAnsi="宋体" w:cs="宋体" w:hint="eastAsia"/>
          <w:color w:val="000000" w:themeColor="text1"/>
          <w:sz w:val="24"/>
          <w:szCs w:val="24"/>
          <w:lang w:bidi="ar"/>
        </w:rPr>
        <w:t>日内书面报发包人备案。</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14</w:t>
      </w:r>
      <w:r>
        <w:rPr>
          <w:rFonts w:ascii="宋体" w:eastAsia="宋体" w:hAnsi="宋体" w:cs="宋体" w:hint="eastAsia"/>
          <w:color w:val="000000" w:themeColor="text1"/>
          <w:sz w:val="24"/>
          <w:szCs w:val="24"/>
          <w:lang w:bidi="ar"/>
        </w:rPr>
        <w:t>、开工后每周、每月定期报送施工周报、月报至监理及发包人，内容包括产值</w:t>
      </w:r>
      <w:r>
        <w:rPr>
          <w:rFonts w:ascii="宋体" w:eastAsia="宋体" w:hAnsi="宋体" w:cs="宋体" w:hint="eastAsia"/>
          <w:color w:val="000000" w:themeColor="text1"/>
          <w:sz w:val="24"/>
          <w:szCs w:val="24"/>
          <w:lang w:bidi="ar"/>
        </w:rPr>
        <w:t>完成情况、形象进度、主要施工内容、存在问题与整改情况、下一步安排等内容。</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15</w:t>
      </w:r>
      <w:r>
        <w:rPr>
          <w:rFonts w:ascii="宋体" w:eastAsia="宋体" w:hAnsi="宋体" w:cs="宋体" w:hint="eastAsia"/>
          <w:color w:val="000000" w:themeColor="text1"/>
          <w:sz w:val="24"/>
          <w:szCs w:val="24"/>
          <w:lang w:bidi="ar"/>
        </w:rPr>
        <w:t>、竣工验收备案及档案移交方面。根据开发区规定，核发联合验收意见书后视同已办理竣工验收备案，竣工验收完成</w:t>
      </w:r>
      <w:r>
        <w:rPr>
          <w:rFonts w:ascii="宋体" w:eastAsia="宋体" w:hAnsi="宋体" w:cs="宋体" w:hint="eastAsia"/>
          <w:color w:val="000000" w:themeColor="text1"/>
          <w:sz w:val="24"/>
          <w:szCs w:val="24"/>
          <w:lang w:bidi="ar"/>
        </w:rPr>
        <w:t>3</w:t>
      </w:r>
      <w:r>
        <w:rPr>
          <w:rFonts w:ascii="宋体" w:eastAsia="宋体" w:hAnsi="宋体" w:cs="宋体" w:hint="eastAsia"/>
          <w:color w:val="000000" w:themeColor="text1"/>
          <w:sz w:val="24"/>
          <w:szCs w:val="24"/>
          <w:lang w:bidi="ar"/>
        </w:rPr>
        <w:t>个月内，承包单位须按照合同要求积极配合完成档案移交，由承包单位引起档案移交进度滞后的，将视为违约行为并予以相应的处罚。</w:t>
      </w:r>
    </w:p>
    <w:p w:rsidR="00E101EA" w:rsidRDefault="00584E12">
      <w:pPr>
        <w:overflowPunct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16</w:t>
      </w:r>
      <w:r>
        <w:rPr>
          <w:rFonts w:ascii="宋体" w:eastAsia="宋体" w:hAnsi="宋体" w:cs="宋体" w:hint="eastAsia"/>
          <w:color w:val="000000" w:themeColor="text1"/>
          <w:sz w:val="24"/>
          <w:szCs w:val="24"/>
          <w:lang w:bidi="ar"/>
        </w:rPr>
        <w:t>、本项目竣工验收后至正式移交</w:t>
      </w:r>
      <w:proofErr w:type="gramStart"/>
      <w:r>
        <w:rPr>
          <w:rFonts w:ascii="宋体" w:eastAsia="宋体" w:hAnsi="宋体" w:cs="宋体" w:hint="eastAsia"/>
          <w:color w:val="000000" w:themeColor="text1"/>
          <w:sz w:val="24"/>
          <w:szCs w:val="24"/>
          <w:lang w:bidi="ar"/>
        </w:rPr>
        <w:t>给运行</w:t>
      </w:r>
      <w:proofErr w:type="gramEnd"/>
      <w:r>
        <w:rPr>
          <w:rFonts w:ascii="宋体" w:eastAsia="宋体" w:hAnsi="宋体" w:cs="宋体" w:hint="eastAsia"/>
          <w:color w:val="000000" w:themeColor="text1"/>
          <w:sz w:val="24"/>
          <w:szCs w:val="24"/>
          <w:lang w:bidi="ar"/>
        </w:rPr>
        <w:t>管理单位前，</w:t>
      </w:r>
      <w:proofErr w:type="gramStart"/>
      <w:r>
        <w:rPr>
          <w:rFonts w:ascii="宋体" w:eastAsia="宋体" w:hAnsi="宋体" w:cs="宋体" w:hint="eastAsia"/>
          <w:color w:val="000000" w:themeColor="text1"/>
          <w:sz w:val="24"/>
          <w:szCs w:val="24"/>
          <w:lang w:bidi="ar"/>
        </w:rPr>
        <w:t>需承包</w:t>
      </w:r>
      <w:proofErr w:type="gramEnd"/>
      <w:r>
        <w:rPr>
          <w:rFonts w:ascii="宋体" w:eastAsia="宋体" w:hAnsi="宋体" w:cs="宋体" w:hint="eastAsia"/>
          <w:color w:val="000000" w:themeColor="text1"/>
          <w:sz w:val="24"/>
          <w:szCs w:val="24"/>
          <w:lang w:bidi="ar"/>
        </w:rPr>
        <w:t>单位继续履行运行维护管理工作，建议在合同中考虑相关费用。</w:t>
      </w:r>
    </w:p>
    <w:p w:rsidR="00E101EA" w:rsidRDefault="00584E12">
      <w:pPr>
        <w:overflowPunct w:val="0"/>
        <w:spacing w:before="120" w:after="120"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bidi="ar"/>
        </w:rPr>
        <w:t>17</w:t>
      </w:r>
      <w:r>
        <w:rPr>
          <w:rFonts w:ascii="宋体" w:eastAsia="宋体" w:hAnsi="宋体" w:cs="宋体" w:hint="eastAsia"/>
          <w:color w:val="000000" w:themeColor="text1"/>
          <w:sz w:val="24"/>
          <w:szCs w:val="24"/>
          <w:lang w:bidi="ar"/>
        </w:rPr>
        <w:t>、发包人可对不满足项目建设要求的管理人员、施工班组、分包单位等进行一票否决，承包单位在收到发包人指令后无条件执行，立即通知相关人员停止作业，并在</w:t>
      </w:r>
      <w:r>
        <w:rPr>
          <w:rFonts w:ascii="宋体" w:eastAsia="宋体" w:hAnsi="宋体" w:cs="宋体" w:hint="eastAsia"/>
          <w:color w:val="000000" w:themeColor="text1"/>
          <w:sz w:val="24"/>
          <w:szCs w:val="24"/>
          <w:lang w:bidi="ar"/>
        </w:rPr>
        <w:t>2</w:t>
      </w:r>
      <w:r>
        <w:rPr>
          <w:rFonts w:ascii="宋体" w:eastAsia="宋体" w:hAnsi="宋体" w:cs="宋体" w:hint="eastAsia"/>
          <w:color w:val="000000" w:themeColor="text1"/>
          <w:sz w:val="24"/>
          <w:szCs w:val="24"/>
          <w:lang w:bidi="ar"/>
        </w:rPr>
        <w:t>日内完成清场，</w:t>
      </w:r>
      <w:r>
        <w:rPr>
          <w:rFonts w:ascii="宋体" w:eastAsia="宋体" w:hAnsi="宋体" w:cs="宋体" w:hint="eastAsia"/>
          <w:color w:val="000000" w:themeColor="text1"/>
          <w:sz w:val="24"/>
          <w:szCs w:val="24"/>
          <w:lang w:bidi="ar"/>
        </w:rPr>
        <w:t>7</w:t>
      </w:r>
      <w:r>
        <w:rPr>
          <w:rFonts w:ascii="宋体" w:eastAsia="宋体" w:hAnsi="宋体" w:cs="宋体" w:hint="eastAsia"/>
          <w:color w:val="000000" w:themeColor="text1"/>
          <w:sz w:val="24"/>
          <w:szCs w:val="24"/>
          <w:lang w:bidi="ar"/>
        </w:rPr>
        <w:t>日内完成更换，由此引起的工期延误由承包单位承担。</w:t>
      </w:r>
    </w:p>
    <w:p w:rsidR="00E101EA" w:rsidRDefault="00E101EA">
      <w:pPr>
        <w:rPr>
          <w:rFonts w:ascii="宋体" w:eastAsia="宋体" w:hAnsi="宋体"/>
          <w:color w:val="000000" w:themeColor="text1"/>
        </w:rPr>
      </w:pPr>
    </w:p>
    <w:p w:rsidR="00E101EA" w:rsidRDefault="00584E12">
      <w:pPr>
        <w:widowControl/>
        <w:jc w:val="left"/>
        <w:rPr>
          <w:rFonts w:ascii="宋体" w:eastAsia="宋体" w:hAnsi="宋体" w:cs="Times New Roman"/>
          <w:b/>
          <w:color w:val="000000" w:themeColor="text1"/>
          <w:kern w:val="0"/>
          <w:sz w:val="24"/>
          <w:szCs w:val="24"/>
        </w:rPr>
      </w:pPr>
      <w:r>
        <w:rPr>
          <w:rFonts w:ascii="宋体" w:eastAsia="宋体" w:hAnsi="宋体" w:cs="Times New Roman"/>
          <w:b/>
          <w:color w:val="000000" w:themeColor="text1"/>
          <w:kern w:val="0"/>
          <w:sz w:val="24"/>
          <w:szCs w:val="24"/>
        </w:rPr>
        <w:br w:type="page"/>
      </w:r>
    </w:p>
    <w:p w:rsidR="00E101EA" w:rsidRDefault="00584E12">
      <w:pPr>
        <w:outlineLvl w:val="1"/>
      </w:pPr>
      <w:bookmarkStart w:id="1513" w:name="_Toc140222706"/>
      <w:bookmarkStart w:id="1514" w:name="_Toc29264"/>
      <w:r>
        <w:rPr>
          <w:rFonts w:ascii="宋体" w:eastAsia="宋体" w:hAnsi="宋体" w:cs="Times New Roman" w:hint="eastAsia"/>
          <w:b/>
          <w:color w:val="000000" w:themeColor="text1"/>
          <w:kern w:val="0"/>
          <w:sz w:val="24"/>
          <w:szCs w:val="24"/>
        </w:rPr>
        <w:lastRenderedPageBreak/>
        <w:t>附件十一：规划条件</w:t>
      </w:r>
      <w:bookmarkEnd w:id="1513"/>
      <w:bookmarkEnd w:id="1514"/>
    </w:p>
    <w:p w:rsidR="00E101EA" w:rsidRDefault="00E101EA">
      <w:pPr>
        <w:pStyle w:val="a8"/>
        <w:jc w:val="center"/>
        <w:rPr>
          <w:rFonts w:hAnsi="宋体"/>
          <w:color w:val="000000"/>
          <w:sz w:val="24"/>
        </w:rPr>
      </w:pPr>
    </w:p>
    <w:p w:rsidR="00E101EA" w:rsidRDefault="00E101EA">
      <w:pPr>
        <w:pStyle w:val="a8"/>
        <w:jc w:val="center"/>
        <w:rPr>
          <w:rFonts w:hAnsi="宋体"/>
          <w:color w:val="000000"/>
          <w:sz w:val="24"/>
        </w:rPr>
      </w:pPr>
    </w:p>
    <w:p w:rsidR="00E101EA" w:rsidRDefault="00E101EA">
      <w:pPr>
        <w:pStyle w:val="a8"/>
        <w:jc w:val="center"/>
        <w:rPr>
          <w:rFonts w:ascii="宋体" w:hAnsi="宋体"/>
          <w:color w:val="000000" w:themeColor="text1"/>
        </w:rPr>
      </w:pPr>
    </w:p>
    <w:p w:rsidR="00E101EA" w:rsidRDefault="00E101EA">
      <w:pPr>
        <w:pStyle w:val="a8"/>
        <w:rPr>
          <w:rFonts w:ascii="宋体" w:hAnsi="宋体"/>
          <w:color w:val="000000" w:themeColor="text1"/>
        </w:rPr>
      </w:pPr>
    </w:p>
    <w:p w:rsidR="00E101EA" w:rsidRDefault="00584E12">
      <w:pPr>
        <w:outlineLvl w:val="1"/>
        <w:rPr>
          <w:rFonts w:ascii="宋体" w:eastAsia="宋体" w:hAnsi="宋体" w:cs="Times New Roman"/>
          <w:b/>
          <w:color w:val="000000" w:themeColor="text1"/>
          <w:kern w:val="0"/>
          <w:sz w:val="24"/>
          <w:szCs w:val="24"/>
        </w:rPr>
      </w:pPr>
      <w:bookmarkStart w:id="1515" w:name="_Toc32706"/>
      <w:bookmarkStart w:id="1516" w:name="_Toc140222707"/>
      <w:r>
        <w:rPr>
          <w:rFonts w:ascii="宋体" w:eastAsia="宋体" w:hAnsi="宋体" w:cs="Times New Roman"/>
          <w:b/>
          <w:color w:val="000000" w:themeColor="text1"/>
          <w:kern w:val="0"/>
          <w:sz w:val="24"/>
          <w:szCs w:val="24"/>
        </w:rPr>
        <w:t>附件十</w:t>
      </w:r>
      <w:r>
        <w:rPr>
          <w:rFonts w:ascii="宋体" w:eastAsia="宋体" w:hAnsi="宋体" w:cs="Times New Roman" w:hint="eastAsia"/>
          <w:b/>
          <w:color w:val="000000" w:themeColor="text1"/>
          <w:kern w:val="0"/>
          <w:sz w:val="24"/>
          <w:szCs w:val="24"/>
        </w:rPr>
        <w:t>二</w:t>
      </w:r>
      <w:r>
        <w:rPr>
          <w:rFonts w:ascii="宋体" w:eastAsia="宋体" w:hAnsi="宋体" w:cs="Times New Roman"/>
          <w:b/>
          <w:color w:val="000000" w:themeColor="text1"/>
          <w:kern w:val="0"/>
          <w:sz w:val="24"/>
          <w:szCs w:val="24"/>
        </w:rPr>
        <w:t>：</w:t>
      </w:r>
      <w:bookmarkEnd w:id="1512"/>
      <w:r>
        <w:rPr>
          <w:rFonts w:ascii="宋体" w:eastAsia="宋体" w:hAnsi="宋体" w:cs="Times New Roman" w:hint="eastAsia"/>
          <w:b/>
          <w:color w:val="000000" w:themeColor="text1"/>
          <w:kern w:val="0"/>
          <w:sz w:val="24"/>
          <w:szCs w:val="24"/>
        </w:rPr>
        <w:t>项目用地范围图（电子版，另册）</w:t>
      </w:r>
      <w:bookmarkEnd w:id="1515"/>
      <w:bookmarkEnd w:id="1516"/>
      <w:r>
        <w:rPr>
          <w:rFonts w:ascii="宋体" w:eastAsia="宋体" w:hAnsi="宋体" w:cs="Times New Roman"/>
          <w:b/>
          <w:color w:val="000000" w:themeColor="text1"/>
          <w:kern w:val="0"/>
          <w:sz w:val="24"/>
          <w:szCs w:val="24"/>
        </w:rPr>
        <w:t xml:space="preserve"> </w:t>
      </w:r>
    </w:p>
    <w:p w:rsidR="00E101EA" w:rsidRDefault="00E101EA">
      <w:pPr>
        <w:spacing w:line="360" w:lineRule="auto"/>
        <w:rPr>
          <w:rFonts w:ascii="宋体" w:eastAsia="宋体" w:hAnsi="宋体" w:cs="Times New Roman"/>
          <w:color w:val="000000" w:themeColor="text1"/>
          <w:kern w:val="0"/>
          <w:szCs w:val="18"/>
        </w:rPr>
      </w:pPr>
    </w:p>
    <w:p w:rsidR="00E101EA" w:rsidRDefault="00E101EA">
      <w:pPr>
        <w:pStyle w:val="a8"/>
        <w:rPr>
          <w:rFonts w:ascii="宋体" w:hAnsi="宋体"/>
          <w:color w:val="000000" w:themeColor="text1"/>
        </w:rPr>
      </w:pPr>
    </w:p>
    <w:p w:rsidR="00E101EA" w:rsidRDefault="00584E12">
      <w:pPr>
        <w:widowControl/>
        <w:jc w:val="left"/>
        <w:rPr>
          <w:rFonts w:ascii="宋体" w:eastAsia="宋体" w:hAnsi="宋体" w:cs="Times New Roman"/>
          <w:b/>
          <w:color w:val="000000" w:themeColor="text1"/>
          <w:kern w:val="0"/>
          <w:sz w:val="24"/>
          <w:szCs w:val="24"/>
        </w:rPr>
      </w:pPr>
      <w:bookmarkStart w:id="1517" w:name="_Toc52183936"/>
      <w:r>
        <w:rPr>
          <w:rFonts w:ascii="宋体" w:eastAsia="宋体" w:hAnsi="宋体" w:cs="Times New Roman"/>
          <w:b/>
          <w:color w:val="000000" w:themeColor="text1"/>
          <w:kern w:val="0"/>
          <w:sz w:val="24"/>
          <w:szCs w:val="24"/>
        </w:rPr>
        <w:br w:type="page"/>
      </w:r>
    </w:p>
    <w:p w:rsidR="00E101EA" w:rsidRDefault="00584E12">
      <w:pPr>
        <w:outlineLvl w:val="1"/>
        <w:rPr>
          <w:rFonts w:ascii="宋体" w:eastAsia="宋体" w:hAnsi="宋体" w:cs="Times New Roman"/>
          <w:b/>
          <w:color w:val="000000" w:themeColor="text1"/>
          <w:kern w:val="0"/>
          <w:sz w:val="24"/>
          <w:szCs w:val="24"/>
        </w:rPr>
      </w:pPr>
      <w:bookmarkStart w:id="1518" w:name="_Toc140222708"/>
      <w:bookmarkStart w:id="1519" w:name="_Toc16715"/>
      <w:bookmarkStart w:id="1520" w:name="_Hlk135150833"/>
      <w:r>
        <w:rPr>
          <w:rFonts w:ascii="宋体" w:eastAsia="宋体" w:hAnsi="宋体" w:cs="Times New Roman"/>
          <w:b/>
          <w:color w:val="000000" w:themeColor="text1"/>
          <w:kern w:val="0"/>
          <w:sz w:val="24"/>
          <w:szCs w:val="24"/>
        </w:rPr>
        <w:lastRenderedPageBreak/>
        <w:t>附件十</w:t>
      </w:r>
      <w:r>
        <w:rPr>
          <w:rFonts w:ascii="宋体" w:eastAsia="宋体" w:hAnsi="宋体" w:cs="Times New Roman" w:hint="eastAsia"/>
          <w:b/>
          <w:color w:val="000000" w:themeColor="text1"/>
          <w:kern w:val="0"/>
          <w:sz w:val="24"/>
          <w:szCs w:val="24"/>
        </w:rPr>
        <w:t>三</w:t>
      </w:r>
      <w:r>
        <w:rPr>
          <w:rFonts w:ascii="宋体" w:eastAsia="宋体" w:hAnsi="宋体" w:cs="Times New Roman"/>
          <w:b/>
          <w:color w:val="000000" w:themeColor="text1"/>
          <w:kern w:val="0"/>
          <w:sz w:val="24"/>
          <w:szCs w:val="24"/>
        </w:rPr>
        <w:t>：</w:t>
      </w:r>
      <w:bookmarkEnd w:id="1517"/>
      <w:r>
        <w:rPr>
          <w:rFonts w:ascii="宋体" w:eastAsia="宋体" w:hAnsi="宋体" w:cs="Times New Roman" w:hint="eastAsia"/>
          <w:b/>
          <w:color w:val="000000" w:themeColor="text1"/>
          <w:kern w:val="0"/>
          <w:sz w:val="24"/>
          <w:szCs w:val="24"/>
        </w:rPr>
        <w:t>项目</w:t>
      </w:r>
      <w:r>
        <w:rPr>
          <w:rFonts w:ascii="宋体" w:eastAsia="宋体" w:hAnsi="宋体" w:cs="Times New Roman"/>
          <w:b/>
          <w:color w:val="000000" w:themeColor="text1"/>
          <w:kern w:val="0"/>
          <w:sz w:val="24"/>
          <w:szCs w:val="24"/>
        </w:rPr>
        <w:t>BIM</w:t>
      </w:r>
      <w:r>
        <w:rPr>
          <w:rFonts w:ascii="宋体" w:eastAsia="宋体" w:hAnsi="宋体" w:cs="Times New Roman"/>
          <w:b/>
          <w:color w:val="000000" w:themeColor="text1"/>
          <w:kern w:val="0"/>
          <w:sz w:val="24"/>
          <w:szCs w:val="24"/>
        </w:rPr>
        <w:t>应用管理要求</w:t>
      </w:r>
      <w:bookmarkEnd w:id="1518"/>
      <w:bookmarkEnd w:id="1519"/>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rPr>
          <w:rFonts w:ascii="宋体" w:eastAsia="宋体" w:hAnsi="宋体"/>
          <w:bCs/>
          <w:color w:val="000000" w:themeColor="text1"/>
          <w:sz w:val="24"/>
          <w:szCs w:val="24"/>
        </w:rPr>
      </w:pPr>
    </w:p>
    <w:p w:rsidR="00E101EA" w:rsidRDefault="00584E12">
      <w:pPr>
        <w:spacing w:line="36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项目</w:t>
      </w:r>
      <w:r>
        <w:rPr>
          <w:rFonts w:ascii="宋体" w:eastAsia="宋体" w:hAnsi="宋体"/>
          <w:b/>
          <w:bCs/>
          <w:color w:val="000000" w:themeColor="text1"/>
          <w:sz w:val="24"/>
          <w:szCs w:val="24"/>
        </w:rPr>
        <w:t>BIM</w:t>
      </w:r>
      <w:r>
        <w:rPr>
          <w:rFonts w:ascii="宋体" w:eastAsia="宋体" w:hAnsi="宋体"/>
          <w:b/>
          <w:bCs/>
          <w:color w:val="000000" w:themeColor="text1"/>
          <w:sz w:val="24"/>
          <w:szCs w:val="24"/>
        </w:rPr>
        <w:t>应用管理要求</w:t>
      </w:r>
    </w:p>
    <w:p w:rsidR="00E101EA" w:rsidRDefault="00584E12">
      <w:pPr>
        <w:spacing w:line="360"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一</w:t>
      </w:r>
      <w:r>
        <w:rPr>
          <w:rFonts w:ascii="宋体" w:eastAsia="宋体" w:hAnsi="宋体"/>
          <w:bCs/>
          <w:color w:val="000000" w:themeColor="text1"/>
          <w:sz w:val="24"/>
          <w:szCs w:val="24"/>
        </w:rPr>
        <w:t>、</w:t>
      </w:r>
      <w:r>
        <w:rPr>
          <w:rFonts w:ascii="宋体" w:eastAsia="宋体" w:hAnsi="宋体"/>
          <w:bCs/>
          <w:color w:val="000000" w:themeColor="text1"/>
          <w:sz w:val="24"/>
          <w:szCs w:val="24"/>
        </w:rPr>
        <w:t>BIM</w:t>
      </w:r>
      <w:r>
        <w:rPr>
          <w:rFonts w:ascii="宋体" w:eastAsia="宋体" w:hAnsi="宋体"/>
          <w:bCs/>
          <w:color w:val="000000" w:themeColor="text1"/>
          <w:sz w:val="24"/>
          <w:szCs w:val="24"/>
        </w:rPr>
        <w:t>设计目标</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通过在设计</w:t>
      </w:r>
      <w:r>
        <w:rPr>
          <w:rFonts w:ascii="宋体" w:eastAsia="宋体" w:hAnsi="宋体" w:hint="eastAsia"/>
          <w:bCs/>
          <w:color w:val="000000" w:themeColor="text1"/>
          <w:sz w:val="24"/>
          <w:szCs w:val="24"/>
        </w:rPr>
        <w:t>阶段应用</w:t>
      </w:r>
      <w:r>
        <w:rPr>
          <w:rFonts w:ascii="宋体" w:eastAsia="宋体" w:hAnsi="宋体"/>
          <w:bCs/>
          <w:color w:val="000000" w:themeColor="text1"/>
          <w:sz w:val="24"/>
          <w:szCs w:val="24"/>
        </w:rPr>
        <w:t>BIM</w:t>
      </w:r>
      <w:r>
        <w:rPr>
          <w:rFonts w:ascii="宋体" w:eastAsia="宋体" w:hAnsi="宋体"/>
          <w:bCs/>
          <w:color w:val="000000" w:themeColor="text1"/>
          <w:sz w:val="24"/>
          <w:szCs w:val="24"/>
        </w:rPr>
        <w:t>技术及</w:t>
      </w:r>
      <w:r>
        <w:rPr>
          <w:rFonts w:ascii="宋体" w:eastAsia="宋体" w:hAnsi="宋体" w:hint="eastAsia"/>
          <w:bCs/>
          <w:color w:val="000000" w:themeColor="text1"/>
          <w:sz w:val="24"/>
          <w:szCs w:val="24"/>
        </w:rPr>
        <w:t>管理方法，</w:t>
      </w:r>
      <w:r>
        <w:rPr>
          <w:rFonts w:ascii="宋体" w:eastAsia="宋体" w:hAnsi="宋体"/>
          <w:bCs/>
          <w:color w:val="000000" w:themeColor="text1"/>
          <w:sz w:val="24"/>
          <w:szCs w:val="24"/>
        </w:rPr>
        <w:t>把握</w:t>
      </w:r>
      <w:r>
        <w:rPr>
          <w:rFonts w:ascii="宋体" w:eastAsia="宋体" w:hAnsi="宋体" w:hint="eastAsia"/>
          <w:bCs/>
          <w:color w:val="000000" w:themeColor="text1"/>
          <w:sz w:val="24"/>
          <w:szCs w:val="24"/>
        </w:rPr>
        <w:t>工程设计方向，</w:t>
      </w:r>
      <w:r>
        <w:rPr>
          <w:rFonts w:ascii="宋体" w:eastAsia="宋体" w:hAnsi="宋体"/>
          <w:bCs/>
          <w:color w:val="000000" w:themeColor="text1"/>
          <w:sz w:val="24"/>
          <w:szCs w:val="24"/>
        </w:rPr>
        <w:t>优化设计方案，切实解决设计阶段与项目使用单位的沟通协调及功能需求稳定等问题，有效提高设计质量，准确核定工程量，并满足后期施工管理</w:t>
      </w:r>
      <w:r>
        <w:rPr>
          <w:rFonts w:ascii="宋体" w:eastAsia="宋体" w:hAnsi="宋体"/>
          <w:bCs/>
          <w:color w:val="000000" w:themeColor="text1"/>
          <w:sz w:val="24"/>
          <w:szCs w:val="24"/>
        </w:rPr>
        <w:t>BIM</w:t>
      </w:r>
      <w:r>
        <w:rPr>
          <w:rFonts w:ascii="宋体" w:eastAsia="宋体" w:hAnsi="宋体"/>
          <w:bCs/>
          <w:color w:val="000000" w:themeColor="text1"/>
          <w:sz w:val="24"/>
          <w:szCs w:val="24"/>
        </w:rPr>
        <w:t>应用模型与数据传递的要求，进而应用于项目的运营维护管理。</w:t>
      </w:r>
    </w:p>
    <w:p w:rsidR="00E101EA" w:rsidRDefault="00584E12">
      <w:pPr>
        <w:spacing w:line="360"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二</w:t>
      </w:r>
      <w:r>
        <w:rPr>
          <w:rFonts w:ascii="宋体" w:eastAsia="宋体" w:hAnsi="宋体"/>
          <w:bCs/>
          <w:color w:val="000000" w:themeColor="text1"/>
          <w:sz w:val="24"/>
          <w:szCs w:val="24"/>
        </w:rPr>
        <w:t>、</w:t>
      </w:r>
      <w:r>
        <w:rPr>
          <w:rFonts w:ascii="宋体" w:eastAsia="宋体" w:hAnsi="宋体"/>
          <w:bCs/>
          <w:color w:val="000000" w:themeColor="text1"/>
          <w:sz w:val="24"/>
          <w:szCs w:val="24"/>
        </w:rPr>
        <w:t>BIM</w:t>
      </w:r>
      <w:r>
        <w:rPr>
          <w:rFonts w:ascii="宋体" w:eastAsia="宋体" w:hAnsi="宋体"/>
          <w:bCs/>
          <w:color w:val="000000" w:themeColor="text1"/>
          <w:sz w:val="24"/>
          <w:szCs w:val="24"/>
        </w:rPr>
        <w:t>设计</w:t>
      </w:r>
      <w:r>
        <w:rPr>
          <w:rFonts w:ascii="宋体" w:eastAsia="宋体" w:hAnsi="宋体" w:hint="eastAsia"/>
          <w:bCs/>
          <w:color w:val="000000" w:themeColor="text1"/>
          <w:sz w:val="24"/>
          <w:szCs w:val="24"/>
        </w:rPr>
        <w:t>要求</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hint="eastAsia"/>
          <w:bCs/>
          <w:color w:val="000000" w:themeColor="text1"/>
          <w:sz w:val="24"/>
          <w:szCs w:val="24"/>
        </w:rPr>
        <w:t>单位</w:t>
      </w:r>
      <w:r>
        <w:rPr>
          <w:rFonts w:ascii="宋体" w:eastAsia="宋体" w:hAnsi="宋体"/>
          <w:bCs/>
          <w:color w:val="000000" w:themeColor="text1"/>
          <w:sz w:val="24"/>
          <w:szCs w:val="24"/>
        </w:rPr>
        <w:t>应</w:t>
      </w:r>
      <w:r>
        <w:rPr>
          <w:rFonts w:ascii="宋体" w:eastAsia="宋体" w:hAnsi="宋体" w:hint="eastAsia"/>
          <w:bCs/>
          <w:color w:val="000000" w:themeColor="text1"/>
          <w:sz w:val="24"/>
          <w:szCs w:val="24"/>
        </w:rPr>
        <w:t>提交</w:t>
      </w:r>
      <w:r>
        <w:rPr>
          <w:rFonts w:ascii="宋体" w:eastAsia="宋体" w:hAnsi="宋体"/>
          <w:bCs/>
          <w:color w:val="000000" w:themeColor="text1"/>
          <w:sz w:val="24"/>
          <w:szCs w:val="24"/>
        </w:rPr>
        <w:t>BIM</w:t>
      </w:r>
      <w:r>
        <w:rPr>
          <w:rFonts w:ascii="宋体" w:eastAsia="宋体" w:hAnsi="宋体"/>
          <w:bCs/>
          <w:color w:val="000000" w:themeColor="text1"/>
          <w:sz w:val="24"/>
          <w:szCs w:val="24"/>
        </w:rPr>
        <w:t>设</w:t>
      </w:r>
      <w:r>
        <w:rPr>
          <w:rFonts w:ascii="宋体" w:eastAsia="宋体" w:hAnsi="宋体" w:hint="eastAsia"/>
          <w:bCs/>
          <w:color w:val="000000" w:themeColor="text1"/>
          <w:sz w:val="24"/>
          <w:szCs w:val="24"/>
        </w:rPr>
        <w:t>计工作计划</w:t>
      </w:r>
      <w:r>
        <w:rPr>
          <w:rFonts w:ascii="宋体" w:eastAsia="宋体" w:hAnsi="宋体"/>
          <w:bCs/>
          <w:color w:val="000000" w:themeColor="text1"/>
          <w:sz w:val="24"/>
          <w:szCs w:val="24"/>
        </w:rPr>
        <w:t>。</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bCs/>
          <w:color w:val="000000" w:themeColor="text1"/>
          <w:sz w:val="24"/>
          <w:szCs w:val="24"/>
        </w:rPr>
        <w:t>单位应</w:t>
      </w:r>
      <w:r>
        <w:rPr>
          <w:rFonts w:ascii="宋体" w:eastAsia="宋体" w:hAnsi="宋体" w:hint="eastAsia"/>
          <w:bCs/>
          <w:color w:val="000000" w:themeColor="text1"/>
          <w:sz w:val="24"/>
          <w:szCs w:val="24"/>
        </w:rPr>
        <w:t>根据模型信息版本进行清晰的版次管理</w:t>
      </w:r>
      <w:r>
        <w:rPr>
          <w:rFonts w:ascii="宋体" w:eastAsia="宋体" w:hAnsi="宋体"/>
          <w:bCs/>
          <w:color w:val="000000" w:themeColor="text1"/>
          <w:sz w:val="24"/>
          <w:szCs w:val="24"/>
        </w:rPr>
        <w:t>。</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hint="eastAsia"/>
          <w:bCs/>
          <w:color w:val="000000" w:themeColor="text1"/>
          <w:sz w:val="24"/>
          <w:szCs w:val="24"/>
        </w:rPr>
        <w:t>单位</w:t>
      </w:r>
      <w:r>
        <w:rPr>
          <w:rFonts w:ascii="宋体" w:eastAsia="宋体" w:hAnsi="宋体"/>
          <w:bCs/>
          <w:color w:val="000000" w:themeColor="text1"/>
          <w:sz w:val="24"/>
          <w:szCs w:val="24"/>
        </w:rPr>
        <w:t>必须</w:t>
      </w:r>
      <w:r>
        <w:rPr>
          <w:rFonts w:ascii="宋体" w:eastAsia="宋体" w:hAnsi="宋体" w:hint="eastAsia"/>
          <w:bCs/>
          <w:color w:val="000000" w:themeColor="text1"/>
          <w:sz w:val="24"/>
          <w:szCs w:val="24"/>
        </w:rPr>
        <w:t>严格按照</w:t>
      </w:r>
      <w:r>
        <w:rPr>
          <w:rFonts w:ascii="宋体" w:eastAsia="宋体" w:hAnsi="宋体"/>
          <w:bCs/>
          <w:color w:val="000000" w:themeColor="text1"/>
          <w:sz w:val="24"/>
          <w:szCs w:val="24"/>
        </w:rPr>
        <w:t>广东省</w:t>
      </w:r>
      <w:r>
        <w:rPr>
          <w:rFonts w:ascii="宋体" w:eastAsia="宋体" w:hAnsi="宋体"/>
          <w:bCs/>
          <w:color w:val="000000" w:themeColor="text1"/>
          <w:sz w:val="24"/>
          <w:szCs w:val="24"/>
        </w:rPr>
        <w:t>BIM</w:t>
      </w:r>
      <w:r>
        <w:rPr>
          <w:rFonts w:ascii="宋体" w:eastAsia="宋体" w:hAnsi="宋体"/>
          <w:bCs/>
          <w:color w:val="000000" w:themeColor="text1"/>
          <w:sz w:val="24"/>
          <w:szCs w:val="24"/>
        </w:rPr>
        <w:t>技术与</w:t>
      </w:r>
      <w:r>
        <w:rPr>
          <w:rFonts w:ascii="宋体" w:eastAsia="宋体" w:hAnsi="宋体" w:hint="eastAsia"/>
          <w:bCs/>
          <w:color w:val="000000" w:themeColor="text1"/>
          <w:sz w:val="24"/>
          <w:szCs w:val="24"/>
        </w:rPr>
        <w:t>管理标准</w:t>
      </w:r>
      <w:r>
        <w:rPr>
          <w:rFonts w:ascii="宋体" w:eastAsia="宋体" w:hAnsi="宋体"/>
          <w:bCs/>
          <w:color w:val="000000" w:themeColor="text1"/>
          <w:sz w:val="24"/>
          <w:szCs w:val="24"/>
        </w:rPr>
        <w:t>的</w:t>
      </w:r>
      <w:r>
        <w:rPr>
          <w:rFonts w:ascii="宋体" w:eastAsia="宋体" w:hAnsi="宋体" w:hint="eastAsia"/>
          <w:bCs/>
          <w:color w:val="000000" w:themeColor="text1"/>
          <w:sz w:val="24"/>
          <w:szCs w:val="24"/>
        </w:rPr>
        <w:t>建模</w:t>
      </w:r>
      <w:r>
        <w:rPr>
          <w:rFonts w:ascii="宋体" w:eastAsia="宋体" w:hAnsi="宋体"/>
          <w:bCs/>
          <w:color w:val="000000" w:themeColor="text1"/>
          <w:sz w:val="24"/>
          <w:szCs w:val="24"/>
        </w:rPr>
        <w:t>要求</w:t>
      </w:r>
      <w:r>
        <w:rPr>
          <w:rFonts w:ascii="宋体" w:eastAsia="宋体" w:hAnsi="宋体" w:hint="eastAsia"/>
          <w:bCs/>
          <w:color w:val="000000" w:themeColor="text1"/>
          <w:sz w:val="24"/>
          <w:szCs w:val="24"/>
        </w:rPr>
        <w:t>进行</w:t>
      </w:r>
      <w:r>
        <w:rPr>
          <w:rFonts w:ascii="宋体" w:eastAsia="宋体" w:hAnsi="宋体"/>
          <w:bCs/>
          <w:color w:val="000000" w:themeColor="text1"/>
          <w:sz w:val="24"/>
          <w:szCs w:val="24"/>
        </w:rPr>
        <w:t>模型</w:t>
      </w:r>
      <w:r>
        <w:rPr>
          <w:rFonts w:ascii="宋体" w:eastAsia="宋体" w:hAnsi="宋体" w:hint="eastAsia"/>
          <w:bCs/>
          <w:color w:val="000000" w:themeColor="text1"/>
          <w:sz w:val="24"/>
          <w:szCs w:val="24"/>
        </w:rPr>
        <w:t>创建</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设计各专业模型均应考虑后续</w:t>
      </w:r>
      <w:r>
        <w:rPr>
          <w:rFonts w:ascii="宋体" w:eastAsia="宋体" w:hAnsi="宋体"/>
          <w:bCs/>
          <w:color w:val="000000" w:themeColor="text1"/>
          <w:sz w:val="24"/>
          <w:szCs w:val="24"/>
        </w:rPr>
        <w:t>工程量核算和</w:t>
      </w:r>
      <w:r>
        <w:rPr>
          <w:rFonts w:ascii="宋体" w:eastAsia="宋体" w:hAnsi="宋体" w:hint="eastAsia"/>
          <w:bCs/>
          <w:color w:val="000000" w:themeColor="text1"/>
          <w:sz w:val="24"/>
          <w:szCs w:val="24"/>
        </w:rPr>
        <w:t>施工</w:t>
      </w:r>
      <w:r>
        <w:rPr>
          <w:rFonts w:ascii="宋体" w:eastAsia="宋体" w:hAnsi="宋体"/>
          <w:bCs/>
          <w:color w:val="000000" w:themeColor="text1"/>
          <w:sz w:val="24"/>
          <w:szCs w:val="24"/>
        </w:rPr>
        <w:t>管理</w:t>
      </w:r>
      <w:r>
        <w:rPr>
          <w:rFonts w:ascii="宋体" w:eastAsia="宋体" w:hAnsi="宋体" w:hint="eastAsia"/>
          <w:bCs/>
          <w:color w:val="000000" w:themeColor="text1"/>
          <w:sz w:val="24"/>
          <w:szCs w:val="24"/>
        </w:rPr>
        <w:t>要求</w:t>
      </w:r>
      <w:r>
        <w:rPr>
          <w:rFonts w:ascii="宋体" w:eastAsia="宋体" w:hAnsi="宋体"/>
          <w:bCs/>
          <w:color w:val="000000" w:themeColor="text1"/>
          <w:sz w:val="24"/>
          <w:szCs w:val="24"/>
        </w:rPr>
        <w:t>。</w:t>
      </w:r>
      <w:r>
        <w:rPr>
          <w:rFonts w:ascii="宋体" w:eastAsia="宋体" w:hAnsi="宋体"/>
          <w:bCs/>
          <w:color w:val="000000" w:themeColor="text1"/>
          <w:sz w:val="24"/>
          <w:szCs w:val="24"/>
        </w:rPr>
        <w:t xml:space="preserve"> </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hint="eastAsia"/>
          <w:bCs/>
          <w:color w:val="000000" w:themeColor="text1"/>
          <w:sz w:val="24"/>
          <w:szCs w:val="24"/>
        </w:rPr>
        <w:t>单位应根据设计范围创建各专业设计</w:t>
      </w:r>
      <w:r>
        <w:rPr>
          <w:rFonts w:ascii="宋体" w:eastAsia="宋体" w:hAnsi="宋体"/>
          <w:bCs/>
          <w:color w:val="000000" w:themeColor="text1"/>
          <w:sz w:val="24"/>
          <w:szCs w:val="24"/>
        </w:rPr>
        <w:t>BIM</w:t>
      </w:r>
      <w:r>
        <w:rPr>
          <w:rFonts w:ascii="宋体" w:eastAsia="宋体" w:hAnsi="宋体"/>
          <w:bCs/>
          <w:color w:val="000000" w:themeColor="text1"/>
          <w:sz w:val="24"/>
          <w:szCs w:val="24"/>
        </w:rPr>
        <w:t>模型，设计模型须真实反映设计的内容，用于沟通、协调、分析以及设计优化工作。</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bCs/>
          <w:color w:val="000000" w:themeColor="text1"/>
          <w:sz w:val="24"/>
          <w:szCs w:val="24"/>
        </w:rPr>
        <w:t>单位</w:t>
      </w:r>
      <w:r>
        <w:rPr>
          <w:rFonts w:ascii="宋体" w:eastAsia="宋体" w:hAnsi="宋体" w:hint="eastAsia"/>
          <w:bCs/>
          <w:color w:val="000000" w:themeColor="text1"/>
          <w:sz w:val="24"/>
          <w:szCs w:val="24"/>
        </w:rPr>
        <w:t>应充分利用</w:t>
      </w:r>
      <w:r>
        <w:rPr>
          <w:rFonts w:ascii="宋体" w:eastAsia="宋体" w:hAnsi="宋体"/>
          <w:bCs/>
          <w:color w:val="000000" w:themeColor="text1"/>
          <w:sz w:val="24"/>
          <w:szCs w:val="24"/>
        </w:rPr>
        <w:t xml:space="preserve">BIM </w:t>
      </w:r>
      <w:r>
        <w:rPr>
          <w:rFonts w:ascii="宋体" w:eastAsia="宋体" w:hAnsi="宋体" w:hint="eastAsia"/>
          <w:bCs/>
          <w:color w:val="000000" w:themeColor="text1"/>
          <w:sz w:val="24"/>
          <w:szCs w:val="24"/>
        </w:rPr>
        <w:t>模型所含信息进行协同工作，以确保工程建设各阶段、各专业信息</w:t>
      </w:r>
      <w:r>
        <w:rPr>
          <w:rFonts w:ascii="宋体" w:eastAsia="宋体" w:hAnsi="宋体"/>
          <w:bCs/>
          <w:color w:val="000000" w:themeColor="text1"/>
          <w:sz w:val="24"/>
          <w:szCs w:val="24"/>
        </w:rPr>
        <w:t>的</w:t>
      </w:r>
      <w:r>
        <w:rPr>
          <w:rFonts w:ascii="宋体" w:eastAsia="宋体" w:hAnsi="宋体" w:hint="eastAsia"/>
          <w:bCs/>
          <w:color w:val="000000" w:themeColor="text1"/>
          <w:sz w:val="24"/>
          <w:szCs w:val="24"/>
        </w:rPr>
        <w:t>有效传递</w:t>
      </w:r>
      <w:r>
        <w:rPr>
          <w:rFonts w:ascii="宋体" w:eastAsia="宋体" w:hAnsi="宋体"/>
          <w:bCs/>
          <w:color w:val="000000" w:themeColor="text1"/>
          <w:sz w:val="24"/>
          <w:szCs w:val="24"/>
        </w:rPr>
        <w:t>。</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hint="eastAsia"/>
          <w:bCs/>
          <w:color w:val="000000" w:themeColor="text1"/>
          <w:sz w:val="24"/>
          <w:szCs w:val="24"/>
        </w:rPr>
        <w:t>单位提交</w:t>
      </w:r>
      <w:r>
        <w:rPr>
          <w:rFonts w:ascii="宋体" w:eastAsia="宋体" w:hAnsi="宋体"/>
          <w:bCs/>
          <w:color w:val="000000" w:themeColor="text1"/>
          <w:sz w:val="24"/>
          <w:szCs w:val="24"/>
        </w:rPr>
        <w:t>BIM</w:t>
      </w:r>
      <w:r>
        <w:rPr>
          <w:rFonts w:ascii="宋体" w:eastAsia="宋体" w:hAnsi="宋体"/>
          <w:bCs/>
          <w:color w:val="000000" w:themeColor="text1"/>
          <w:sz w:val="24"/>
          <w:szCs w:val="24"/>
        </w:rPr>
        <w:t>成果中的图元信息应与其</w:t>
      </w:r>
      <w:r>
        <w:rPr>
          <w:rFonts w:ascii="宋体" w:eastAsia="宋体" w:hAnsi="宋体" w:hint="eastAsia"/>
          <w:bCs/>
          <w:color w:val="000000" w:themeColor="text1"/>
          <w:sz w:val="24"/>
          <w:szCs w:val="24"/>
        </w:rPr>
        <w:t>提供的</w:t>
      </w:r>
      <w:r>
        <w:rPr>
          <w:rFonts w:ascii="宋体" w:eastAsia="宋体" w:hAnsi="宋体"/>
          <w:bCs/>
          <w:color w:val="000000" w:themeColor="text1"/>
          <w:sz w:val="24"/>
          <w:szCs w:val="24"/>
        </w:rPr>
        <w:t>设计</w:t>
      </w:r>
      <w:r>
        <w:rPr>
          <w:rFonts w:ascii="宋体" w:eastAsia="宋体" w:hAnsi="宋体" w:hint="eastAsia"/>
          <w:bCs/>
          <w:color w:val="000000" w:themeColor="text1"/>
          <w:sz w:val="24"/>
          <w:szCs w:val="24"/>
        </w:rPr>
        <w:t>图纸信息一致</w:t>
      </w:r>
      <w:r>
        <w:rPr>
          <w:rFonts w:ascii="宋体" w:eastAsia="宋体" w:hAnsi="宋体"/>
          <w:bCs/>
          <w:color w:val="000000" w:themeColor="text1"/>
          <w:sz w:val="24"/>
          <w:szCs w:val="24"/>
        </w:rPr>
        <w:t>。</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当发生设计修改时，</w:t>
      </w:r>
      <w:r>
        <w:rPr>
          <w:rFonts w:ascii="宋体" w:eastAsia="宋体" w:hAnsi="宋体"/>
          <w:bCs/>
          <w:color w:val="000000" w:themeColor="text1"/>
          <w:sz w:val="24"/>
          <w:szCs w:val="24"/>
        </w:rPr>
        <w:t>EPC</w:t>
      </w:r>
      <w:r>
        <w:rPr>
          <w:rFonts w:ascii="宋体" w:eastAsia="宋体" w:hAnsi="宋体" w:hint="eastAsia"/>
          <w:bCs/>
          <w:color w:val="000000" w:themeColor="text1"/>
          <w:sz w:val="24"/>
          <w:szCs w:val="24"/>
        </w:rPr>
        <w:t>单位应及时进行</w:t>
      </w:r>
      <w:r>
        <w:rPr>
          <w:rFonts w:ascii="宋体" w:eastAsia="宋体" w:hAnsi="宋体"/>
          <w:bCs/>
          <w:color w:val="000000" w:themeColor="text1"/>
          <w:sz w:val="24"/>
          <w:szCs w:val="24"/>
        </w:rPr>
        <w:t>BIM</w:t>
      </w:r>
      <w:r>
        <w:rPr>
          <w:rFonts w:ascii="宋体" w:eastAsia="宋体" w:hAnsi="宋体"/>
          <w:bCs/>
          <w:color w:val="000000" w:themeColor="text1"/>
          <w:sz w:val="24"/>
          <w:szCs w:val="24"/>
        </w:rPr>
        <w:t>模型的更新，以确保模型与图纸始终保持一致。</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EPC</w:t>
      </w:r>
      <w:r>
        <w:rPr>
          <w:rFonts w:ascii="宋体" w:eastAsia="宋体" w:hAnsi="宋体"/>
          <w:bCs/>
          <w:color w:val="000000" w:themeColor="text1"/>
          <w:sz w:val="24"/>
          <w:szCs w:val="24"/>
        </w:rPr>
        <w:t>单位应</w:t>
      </w:r>
      <w:r>
        <w:rPr>
          <w:rFonts w:ascii="宋体" w:eastAsia="宋体" w:hAnsi="宋体" w:hint="eastAsia"/>
          <w:bCs/>
          <w:color w:val="000000" w:themeColor="text1"/>
          <w:sz w:val="24"/>
          <w:szCs w:val="24"/>
        </w:rPr>
        <w:t>利用模型进行可建性分析、可视性分析、能耗物理分析</w:t>
      </w:r>
      <w:r>
        <w:rPr>
          <w:rFonts w:ascii="宋体" w:eastAsia="宋体" w:hAnsi="宋体"/>
          <w:bCs/>
          <w:color w:val="000000" w:themeColor="text1"/>
          <w:sz w:val="24"/>
          <w:szCs w:val="24"/>
        </w:rPr>
        <w:t>、管线综合、碰撞检查、净空优化等工作。</w:t>
      </w:r>
      <w:r>
        <w:rPr>
          <w:rFonts w:ascii="宋体" w:eastAsia="宋体" w:hAnsi="宋体"/>
          <w:bCs/>
          <w:color w:val="000000" w:themeColor="text1"/>
          <w:sz w:val="24"/>
          <w:szCs w:val="24"/>
        </w:rPr>
        <w:t xml:space="preserve"> </w:t>
      </w:r>
    </w:p>
    <w:p w:rsidR="00E101EA" w:rsidRDefault="00584E12">
      <w:pPr>
        <w:spacing w:line="360"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三</w:t>
      </w:r>
      <w:r>
        <w:rPr>
          <w:rFonts w:ascii="宋体" w:eastAsia="宋体" w:hAnsi="宋体"/>
          <w:bCs/>
          <w:color w:val="000000" w:themeColor="text1"/>
          <w:sz w:val="24"/>
          <w:szCs w:val="24"/>
        </w:rPr>
        <w:t>、</w:t>
      </w:r>
      <w:r>
        <w:rPr>
          <w:rFonts w:ascii="宋体" w:eastAsia="宋体" w:hAnsi="宋体"/>
          <w:bCs/>
          <w:color w:val="000000" w:themeColor="text1"/>
          <w:sz w:val="24"/>
          <w:szCs w:val="24"/>
        </w:rPr>
        <w:t>BIM</w:t>
      </w:r>
      <w:r>
        <w:rPr>
          <w:rFonts w:ascii="宋体" w:eastAsia="宋体" w:hAnsi="宋体" w:hint="eastAsia"/>
          <w:bCs/>
          <w:color w:val="000000" w:themeColor="text1"/>
          <w:sz w:val="24"/>
          <w:szCs w:val="24"/>
        </w:rPr>
        <w:t>成果要求</w:t>
      </w:r>
    </w:p>
    <w:p w:rsidR="00E101EA" w:rsidRDefault="00584E12">
      <w:pPr>
        <w:spacing w:line="360" w:lineRule="auto"/>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BIM</w:t>
      </w:r>
      <w:r>
        <w:rPr>
          <w:rFonts w:ascii="宋体" w:eastAsia="宋体" w:hAnsi="宋体"/>
          <w:bCs/>
          <w:color w:val="000000" w:themeColor="text1"/>
          <w:sz w:val="24"/>
          <w:szCs w:val="24"/>
        </w:rPr>
        <w:t>设计</w:t>
      </w:r>
      <w:r>
        <w:rPr>
          <w:rFonts w:ascii="宋体" w:eastAsia="宋体" w:hAnsi="宋体" w:hint="eastAsia"/>
          <w:bCs/>
          <w:color w:val="000000" w:themeColor="text1"/>
          <w:sz w:val="24"/>
          <w:szCs w:val="24"/>
        </w:rPr>
        <w:t>提交的</w:t>
      </w:r>
      <w:r>
        <w:rPr>
          <w:rFonts w:ascii="宋体" w:eastAsia="宋体" w:hAnsi="宋体"/>
          <w:bCs/>
          <w:color w:val="000000" w:themeColor="text1"/>
          <w:sz w:val="24"/>
          <w:szCs w:val="24"/>
        </w:rPr>
        <w:t>文件成</w:t>
      </w:r>
      <w:r>
        <w:rPr>
          <w:rFonts w:ascii="宋体" w:eastAsia="宋体" w:hAnsi="宋体" w:hint="eastAsia"/>
          <w:bCs/>
          <w:color w:val="000000" w:themeColor="text1"/>
          <w:sz w:val="24"/>
          <w:szCs w:val="24"/>
        </w:rPr>
        <w:t>果需满足</w:t>
      </w:r>
      <w:r>
        <w:rPr>
          <w:rFonts w:ascii="宋体" w:eastAsia="宋体" w:hAnsi="宋体"/>
          <w:bCs/>
          <w:color w:val="000000" w:themeColor="text1"/>
          <w:sz w:val="24"/>
          <w:szCs w:val="24"/>
        </w:rPr>
        <w:t>表</w:t>
      </w:r>
      <w:r>
        <w:rPr>
          <w:rFonts w:ascii="宋体" w:eastAsia="宋体" w:hAnsi="宋体"/>
          <w:bCs/>
          <w:color w:val="000000" w:themeColor="text1"/>
          <w:sz w:val="24"/>
          <w:szCs w:val="24"/>
        </w:rPr>
        <w:t>1</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表</w:t>
      </w:r>
      <w:r>
        <w:rPr>
          <w:rFonts w:ascii="宋体" w:eastAsia="宋体" w:hAnsi="宋体"/>
          <w:bCs/>
          <w:color w:val="000000" w:themeColor="text1"/>
          <w:sz w:val="24"/>
          <w:szCs w:val="24"/>
        </w:rPr>
        <w:t>2</w:t>
      </w:r>
      <w:r>
        <w:rPr>
          <w:rFonts w:ascii="宋体" w:eastAsia="宋体" w:hAnsi="宋体"/>
          <w:bCs/>
          <w:color w:val="000000" w:themeColor="text1"/>
          <w:sz w:val="24"/>
          <w:szCs w:val="24"/>
        </w:rPr>
        <w:t>的</w:t>
      </w:r>
      <w:r>
        <w:rPr>
          <w:rFonts w:ascii="宋体" w:eastAsia="宋体" w:hAnsi="宋体" w:hint="eastAsia"/>
          <w:bCs/>
          <w:color w:val="000000" w:themeColor="text1"/>
          <w:sz w:val="24"/>
          <w:szCs w:val="24"/>
        </w:rPr>
        <w:t>相应要</w:t>
      </w:r>
      <w:r>
        <w:rPr>
          <w:rFonts w:ascii="宋体" w:eastAsia="宋体" w:hAnsi="宋体"/>
          <w:bCs/>
          <w:color w:val="000000" w:themeColor="text1"/>
          <w:sz w:val="24"/>
          <w:szCs w:val="24"/>
        </w:rPr>
        <w:t>求</w:t>
      </w:r>
      <w:r>
        <w:rPr>
          <w:rFonts w:ascii="宋体" w:eastAsia="宋体" w:hAnsi="宋体" w:hint="eastAsia"/>
          <w:bCs/>
          <w:color w:val="000000" w:themeColor="text1"/>
          <w:sz w:val="24"/>
          <w:szCs w:val="24"/>
        </w:rPr>
        <w:t>，具体如下：</w:t>
      </w:r>
    </w:p>
    <w:p w:rsidR="00E101EA" w:rsidRDefault="00584E12">
      <w:pPr>
        <w:spacing w:line="560" w:lineRule="exact"/>
        <w:ind w:firstLineChars="200" w:firstLine="482"/>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表</w:t>
      </w:r>
      <w:r>
        <w:rPr>
          <w:rFonts w:ascii="宋体" w:eastAsia="宋体" w:hAnsi="宋体"/>
          <w:b/>
          <w:bCs/>
          <w:color w:val="000000" w:themeColor="text1"/>
          <w:sz w:val="24"/>
          <w:szCs w:val="24"/>
        </w:rPr>
        <w:t>1  BIM</w:t>
      </w:r>
      <w:r>
        <w:rPr>
          <w:rFonts w:ascii="宋体" w:eastAsia="宋体" w:hAnsi="宋体" w:hint="eastAsia"/>
          <w:b/>
          <w:bCs/>
          <w:color w:val="000000" w:themeColor="text1"/>
          <w:sz w:val="24"/>
          <w:szCs w:val="24"/>
        </w:rPr>
        <w:t>模型</w:t>
      </w:r>
      <w:r>
        <w:rPr>
          <w:rFonts w:ascii="宋体" w:eastAsia="宋体" w:hAnsi="宋体"/>
          <w:b/>
          <w:bCs/>
          <w:color w:val="000000" w:themeColor="text1"/>
          <w:sz w:val="24"/>
          <w:szCs w:val="24"/>
        </w:rPr>
        <w:t>深度要</w:t>
      </w:r>
      <w:r>
        <w:rPr>
          <w:rFonts w:ascii="宋体" w:eastAsia="宋体" w:hAnsi="宋体" w:hint="eastAsia"/>
          <w:b/>
          <w:bCs/>
          <w:color w:val="000000" w:themeColor="text1"/>
          <w:sz w:val="24"/>
          <w:szCs w:val="24"/>
        </w:rPr>
        <w:t>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258"/>
        <w:gridCol w:w="4836"/>
        <w:gridCol w:w="2744"/>
      </w:tblGrid>
      <w:tr w:rsidR="00E101EA">
        <w:trPr>
          <w:trHeight w:val="507"/>
          <w:tblHeader/>
          <w:jc w:val="center"/>
        </w:trPr>
        <w:tc>
          <w:tcPr>
            <w:tcW w:w="462" w:type="pct"/>
            <w:vAlign w:val="center"/>
          </w:tcPr>
          <w:p w:rsidR="00E101EA" w:rsidRDefault="00584E12">
            <w:pPr>
              <w:spacing w:line="276"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阶</w:t>
            </w:r>
            <w:r>
              <w:rPr>
                <w:rFonts w:ascii="宋体" w:eastAsia="宋体" w:hAnsi="宋体"/>
                <w:b/>
                <w:bCs/>
                <w:color w:val="000000" w:themeColor="text1"/>
                <w:sz w:val="24"/>
                <w:szCs w:val="24"/>
              </w:rPr>
              <w:t>段</w:t>
            </w:r>
          </w:p>
        </w:tc>
        <w:tc>
          <w:tcPr>
            <w:tcW w:w="646" w:type="pct"/>
            <w:vAlign w:val="center"/>
          </w:tcPr>
          <w:p w:rsidR="00E101EA" w:rsidRDefault="00584E12">
            <w:pPr>
              <w:spacing w:line="276"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涉及专</w:t>
            </w:r>
            <w:r>
              <w:rPr>
                <w:rFonts w:ascii="宋体" w:eastAsia="宋体" w:hAnsi="宋体"/>
                <w:b/>
                <w:bCs/>
                <w:color w:val="000000" w:themeColor="text1"/>
                <w:sz w:val="24"/>
                <w:szCs w:val="24"/>
              </w:rPr>
              <w:t>业</w:t>
            </w:r>
          </w:p>
        </w:tc>
        <w:tc>
          <w:tcPr>
            <w:tcW w:w="2482" w:type="pct"/>
            <w:vAlign w:val="center"/>
          </w:tcPr>
          <w:p w:rsidR="00E101EA" w:rsidRDefault="00584E12">
            <w:pPr>
              <w:spacing w:line="276"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模型要素与</w:t>
            </w:r>
            <w:r>
              <w:rPr>
                <w:rFonts w:ascii="宋体" w:eastAsia="宋体" w:hAnsi="宋体"/>
                <w:b/>
                <w:bCs/>
                <w:color w:val="000000" w:themeColor="text1"/>
                <w:sz w:val="24"/>
                <w:szCs w:val="24"/>
              </w:rPr>
              <w:t>几何信息</w:t>
            </w:r>
            <w:r>
              <w:rPr>
                <w:rFonts w:ascii="宋体" w:eastAsia="宋体" w:hAnsi="宋体" w:hint="eastAsia"/>
                <w:b/>
                <w:bCs/>
                <w:color w:val="000000" w:themeColor="text1"/>
                <w:sz w:val="24"/>
                <w:szCs w:val="24"/>
              </w:rPr>
              <w:t>要</w:t>
            </w:r>
            <w:r>
              <w:rPr>
                <w:rFonts w:ascii="宋体" w:eastAsia="宋体" w:hAnsi="宋体"/>
                <w:b/>
                <w:bCs/>
                <w:color w:val="000000" w:themeColor="text1"/>
                <w:sz w:val="24"/>
                <w:szCs w:val="24"/>
              </w:rPr>
              <w:t>求</w:t>
            </w:r>
          </w:p>
        </w:tc>
        <w:tc>
          <w:tcPr>
            <w:tcW w:w="1408" w:type="pct"/>
            <w:vAlign w:val="center"/>
          </w:tcPr>
          <w:p w:rsidR="00E101EA" w:rsidRDefault="00584E12">
            <w:pPr>
              <w:spacing w:line="276"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非几</w:t>
            </w:r>
            <w:r>
              <w:rPr>
                <w:rFonts w:ascii="宋体" w:eastAsia="宋体" w:hAnsi="宋体"/>
                <w:b/>
                <w:bCs/>
                <w:color w:val="000000" w:themeColor="text1"/>
                <w:sz w:val="24"/>
                <w:szCs w:val="24"/>
              </w:rPr>
              <w:t>何</w:t>
            </w:r>
            <w:r>
              <w:rPr>
                <w:rFonts w:ascii="宋体" w:eastAsia="宋体" w:hAnsi="宋体" w:hint="eastAsia"/>
                <w:b/>
                <w:bCs/>
                <w:color w:val="000000" w:themeColor="text1"/>
                <w:sz w:val="24"/>
                <w:szCs w:val="24"/>
              </w:rPr>
              <w:t>信息</w:t>
            </w:r>
            <w:r>
              <w:rPr>
                <w:rFonts w:ascii="宋体" w:eastAsia="宋体" w:hAnsi="宋体"/>
                <w:b/>
                <w:bCs/>
                <w:color w:val="000000" w:themeColor="text1"/>
                <w:sz w:val="24"/>
                <w:szCs w:val="24"/>
              </w:rPr>
              <w:t>要求</w:t>
            </w:r>
          </w:p>
        </w:tc>
      </w:tr>
      <w:tr w:rsidR="00E101EA">
        <w:trPr>
          <w:jc w:val="center"/>
        </w:trPr>
        <w:tc>
          <w:tcPr>
            <w:tcW w:w="462"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方</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案</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设</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计</w:t>
            </w: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建筑专业</w:t>
            </w:r>
          </w:p>
        </w:tc>
        <w:tc>
          <w:tcPr>
            <w:tcW w:w="2482" w:type="pct"/>
          </w:tcPr>
          <w:p w:rsidR="00E101EA" w:rsidRDefault="00584E12">
            <w:pPr>
              <w:spacing w:line="276" w:lineRule="auto"/>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）场地：场地边界（用地红线、高程、正北）、地形表面、建筑地坪、</w:t>
            </w:r>
            <w:r>
              <w:rPr>
                <w:rFonts w:ascii="宋体" w:eastAsia="宋体" w:hAnsi="宋体"/>
                <w:bCs/>
                <w:color w:val="000000" w:themeColor="text1"/>
                <w:sz w:val="24"/>
                <w:szCs w:val="24"/>
              </w:rPr>
              <w:t xml:space="preserve"> </w:t>
            </w:r>
            <w:r>
              <w:rPr>
                <w:rFonts w:ascii="宋体" w:eastAsia="宋体" w:hAnsi="宋体"/>
                <w:bCs/>
                <w:color w:val="000000" w:themeColor="text1"/>
                <w:sz w:val="24"/>
                <w:szCs w:val="24"/>
              </w:rPr>
              <w:t>场地道路等。</w:t>
            </w:r>
          </w:p>
          <w:p w:rsidR="00E101EA" w:rsidRDefault="00584E12">
            <w:pPr>
              <w:spacing w:line="276" w:lineRule="auto"/>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）建筑功能区域划分：主体建筑、停车场、广场、绿地等。</w:t>
            </w:r>
          </w:p>
          <w:p w:rsidR="00E101EA" w:rsidRDefault="00584E12">
            <w:pPr>
              <w:spacing w:line="276" w:lineRule="auto"/>
              <w:rPr>
                <w:rFonts w:ascii="宋体" w:eastAsia="宋体" w:hAnsi="宋体"/>
                <w:bCs/>
                <w:color w:val="000000" w:themeColor="text1"/>
                <w:sz w:val="24"/>
                <w:szCs w:val="24"/>
              </w:rPr>
            </w:pPr>
            <w:r>
              <w:rPr>
                <w:rFonts w:ascii="宋体" w:eastAsia="宋体" w:hAnsi="宋体"/>
                <w:bCs/>
                <w:color w:val="000000" w:themeColor="text1"/>
                <w:sz w:val="24"/>
                <w:szCs w:val="24"/>
              </w:rPr>
              <w:lastRenderedPageBreak/>
              <w:t>（</w:t>
            </w:r>
            <w:r>
              <w:rPr>
                <w:rFonts w:ascii="宋体" w:eastAsia="宋体" w:hAnsi="宋体"/>
                <w:bCs/>
                <w:color w:val="000000" w:themeColor="text1"/>
                <w:sz w:val="24"/>
                <w:szCs w:val="24"/>
              </w:rPr>
              <w:t>3</w:t>
            </w:r>
            <w:r>
              <w:rPr>
                <w:rFonts w:ascii="宋体" w:eastAsia="宋体" w:hAnsi="宋体"/>
                <w:bCs/>
                <w:color w:val="000000" w:themeColor="text1"/>
                <w:sz w:val="24"/>
                <w:szCs w:val="24"/>
              </w:rPr>
              <w:t>）建筑空间划分：主要房间、出入口、垂直交通运输设施等。</w:t>
            </w:r>
          </w:p>
          <w:p w:rsidR="00E101EA" w:rsidRDefault="00584E12">
            <w:pPr>
              <w:spacing w:line="276" w:lineRule="auto"/>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4</w:t>
            </w:r>
            <w:r>
              <w:rPr>
                <w:rFonts w:ascii="宋体" w:eastAsia="宋体" w:hAnsi="宋体"/>
                <w:bCs/>
                <w:color w:val="000000" w:themeColor="text1"/>
                <w:sz w:val="24"/>
                <w:szCs w:val="24"/>
              </w:rPr>
              <w:t>）建筑主体外观形状、位置等。</w:t>
            </w:r>
          </w:p>
          <w:p w:rsidR="00E101EA" w:rsidRDefault="00584E12">
            <w:pPr>
              <w:pStyle w:val="a8"/>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color w:val="000000" w:themeColor="text1"/>
                <w:sz w:val="24"/>
              </w:rPr>
              <w:t>）重点净高控制空间的主管线布置方案等。</w:t>
            </w:r>
          </w:p>
        </w:tc>
        <w:tc>
          <w:tcPr>
            <w:tcW w:w="1408" w:type="pct"/>
            <w:vAlign w:val="center"/>
          </w:tcPr>
          <w:p w:rsidR="00E101EA" w:rsidRDefault="00584E12">
            <w:pPr>
              <w:spacing w:line="276" w:lineRule="auto"/>
              <w:rPr>
                <w:rFonts w:ascii="宋体" w:eastAsia="宋体" w:hAnsi="宋体"/>
                <w:bCs/>
                <w:color w:val="000000" w:themeColor="text1"/>
                <w:sz w:val="24"/>
                <w:szCs w:val="24"/>
              </w:rPr>
            </w:pPr>
            <w:r>
              <w:rPr>
                <w:rFonts w:ascii="宋体" w:eastAsia="宋体" w:hAnsi="宋体" w:cs="宋体" w:hint="eastAsia"/>
                <w:color w:val="000000" w:themeColor="text1"/>
                <w:sz w:val="24"/>
                <w:szCs w:val="24"/>
              </w:rPr>
              <w:lastRenderedPageBreak/>
              <w:t>具备基本形状，粗略的尺寸和形状，包括非几何数据（线、面积、位置，净高控制）。</w:t>
            </w:r>
          </w:p>
        </w:tc>
      </w:tr>
      <w:tr w:rsidR="00E101EA">
        <w:trPr>
          <w:jc w:val="center"/>
        </w:trPr>
        <w:tc>
          <w:tcPr>
            <w:tcW w:w="462" w:type="pct"/>
            <w:vMerge w:val="restar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初</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步</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设</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计</w:t>
            </w: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建筑</w:t>
            </w:r>
            <w:r>
              <w:rPr>
                <w:rFonts w:ascii="宋体" w:eastAsia="宋体" w:hAnsi="宋体"/>
                <w:bCs/>
                <w:color w:val="000000" w:themeColor="text1"/>
                <w:sz w:val="24"/>
                <w:szCs w:val="24"/>
              </w:rPr>
              <w:t>专</w:t>
            </w:r>
            <w:r>
              <w:rPr>
                <w:rFonts w:ascii="宋体" w:eastAsia="宋体" w:hAnsi="宋体" w:hint="eastAsia"/>
                <w:bCs/>
                <w:color w:val="000000" w:themeColor="text1"/>
                <w:sz w:val="24"/>
                <w:szCs w:val="24"/>
              </w:rPr>
              <w:t>业</w:t>
            </w:r>
          </w:p>
        </w:tc>
        <w:tc>
          <w:tcPr>
            <w:tcW w:w="2482" w:type="pct"/>
          </w:tcPr>
          <w:p w:rsidR="00E101EA" w:rsidRDefault="00584E12">
            <w:pPr>
              <w:spacing w:line="276"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包括方</w:t>
            </w:r>
            <w:r>
              <w:rPr>
                <w:rFonts w:ascii="宋体" w:eastAsia="宋体" w:hAnsi="宋体"/>
                <w:bCs/>
                <w:color w:val="000000" w:themeColor="text1"/>
                <w:sz w:val="24"/>
                <w:szCs w:val="24"/>
              </w:rPr>
              <w:t>案设计</w:t>
            </w:r>
            <w:r>
              <w:rPr>
                <w:rFonts w:ascii="宋体" w:eastAsia="宋体" w:hAnsi="宋体" w:hint="eastAsia"/>
                <w:bCs/>
                <w:color w:val="000000" w:themeColor="text1"/>
                <w:sz w:val="24"/>
                <w:szCs w:val="24"/>
              </w:rPr>
              <w:t>所</w:t>
            </w:r>
            <w:r>
              <w:rPr>
                <w:rFonts w:ascii="宋体" w:eastAsia="宋体" w:hAnsi="宋体"/>
                <w:bCs/>
                <w:color w:val="000000" w:themeColor="text1"/>
                <w:sz w:val="24"/>
                <w:szCs w:val="24"/>
              </w:rPr>
              <w:t>有元素</w:t>
            </w:r>
            <w:r>
              <w:rPr>
                <w:rFonts w:ascii="宋体" w:eastAsia="宋体" w:hAnsi="宋体" w:hint="eastAsia"/>
                <w:bCs/>
                <w:color w:val="000000" w:themeColor="text1"/>
                <w:sz w:val="24"/>
                <w:szCs w:val="24"/>
              </w:rPr>
              <w:t>，新</w:t>
            </w:r>
            <w:r>
              <w:rPr>
                <w:rFonts w:ascii="宋体" w:eastAsia="宋体" w:hAnsi="宋体"/>
                <w:bCs/>
                <w:color w:val="000000" w:themeColor="text1"/>
                <w:sz w:val="24"/>
                <w:szCs w:val="24"/>
              </w:rPr>
              <w:t>增如下</w:t>
            </w:r>
            <w:r>
              <w:rPr>
                <w:rFonts w:ascii="宋体" w:eastAsia="宋体" w:hAnsi="宋体" w:hint="eastAsia"/>
                <w:bCs/>
                <w:color w:val="000000" w:themeColor="text1"/>
                <w:sz w:val="24"/>
                <w:szCs w:val="24"/>
              </w:rPr>
              <w:t>：</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）主要建筑构造部件的基本尺寸、位置：非承重墙、门窗（幕墙）、楼梯、电梯、</w:t>
            </w:r>
            <w:r>
              <w:rPr>
                <w:rFonts w:ascii="宋体" w:eastAsia="宋体" w:hAnsi="宋体"/>
                <w:bCs/>
                <w:color w:val="000000" w:themeColor="text1"/>
                <w:sz w:val="24"/>
                <w:szCs w:val="24"/>
              </w:rPr>
              <w:t xml:space="preserve"> </w:t>
            </w:r>
            <w:r>
              <w:rPr>
                <w:rFonts w:ascii="宋体" w:eastAsia="宋体" w:hAnsi="宋体"/>
                <w:bCs/>
                <w:color w:val="000000" w:themeColor="text1"/>
                <w:sz w:val="24"/>
                <w:szCs w:val="24"/>
              </w:rPr>
              <w:t>自动扶梯、阳台、雨篷、台阶等。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）主要建筑设备的大概尺寸（近似形状）、位置：卫生器具等。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）主要建筑装饰构件的大概尺寸（近似形状）、位置：栏杆、扶手等</w:t>
            </w:r>
            <w:r>
              <w:rPr>
                <w:rFonts w:ascii="宋体" w:eastAsia="宋体" w:hAnsi="宋体" w:cs="宋体"/>
                <w:color w:val="000000" w:themeColor="text1"/>
                <w:sz w:val="24"/>
                <w:szCs w:val="24"/>
              </w:rPr>
              <w:t>。</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4</w:t>
            </w:r>
            <w:r>
              <w:rPr>
                <w:rFonts w:ascii="宋体" w:eastAsia="宋体" w:hAnsi="宋体"/>
                <w:bCs/>
                <w:color w:val="000000" w:themeColor="text1"/>
                <w:sz w:val="24"/>
                <w:szCs w:val="24"/>
              </w:rPr>
              <w:t>）园林景观</w:t>
            </w: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场地设施的大概尺寸</w:t>
            </w:r>
            <w:r>
              <w:rPr>
                <w:rFonts w:ascii="宋体" w:eastAsia="宋体" w:hAnsi="宋体" w:hint="eastAsia"/>
                <w:bCs/>
                <w:color w:val="000000" w:themeColor="text1"/>
                <w:sz w:val="24"/>
                <w:szCs w:val="24"/>
              </w:rPr>
              <w:t>、范围等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）各个特殊楼层的模型及其净高控制要求</w:t>
            </w:r>
          </w:p>
        </w:tc>
        <w:tc>
          <w:tcPr>
            <w:tcW w:w="1408" w:type="pct"/>
            <w:vAlign w:val="center"/>
          </w:tcPr>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材质、</w:t>
            </w:r>
            <w:r>
              <w:rPr>
                <w:rFonts w:ascii="宋体" w:eastAsia="宋体" w:hAnsi="宋体" w:cs="宋体"/>
                <w:color w:val="000000" w:themeColor="text1"/>
                <w:sz w:val="24"/>
                <w:szCs w:val="24"/>
              </w:rPr>
              <w:t>类型</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编号</w:t>
            </w:r>
          </w:p>
          <w:p w:rsidR="00E101EA" w:rsidRDefault="00584E12">
            <w:pPr>
              <w:spacing w:line="276" w:lineRule="auto"/>
              <w:rPr>
                <w:rFonts w:ascii="宋体" w:eastAsia="宋体" w:hAnsi="宋体"/>
                <w:bCs/>
                <w:color w:val="000000" w:themeColor="text1"/>
                <w:sz w:val="24"/>
                <w:szCs w:val="24"/>
              </w:rPr>
            </w:pPr>
            <w:r>
              <w:rPr>
                <w:rFonts w:ascii="宋体" w:eastAsia="宋体" w:hAnsi="宋体" w:cs="宋体" w:hint="eastAsia"/>
                <w:color w:val="000000" w:themeColor="text1"/>
                <w:sz w:val="24"/>
                <w:szCs w:val="24"/>
              </w:rPr>
              <w:t>植被品种</w:t>
            </w:r>
            <w:r>
              <w:rPr>
                <w:rFonts w:ascii="宋体" w:eastAsia="宋体" w:hAnsi="宋体" w:cs="宋体"/>
                <w:color w:val="000000" w:themeColor="text1"/>
                <w:sz w:val="24"/>
                <w:szCs w:val="24"/>
              </w:rPr>
              <w:t>名称</w:t>
            </w:r>
            <w:r>
              <w:rPr>
                <w:rFonts w:ascii="宋体" w:eastAsia="宋体" w:hAnsi="宋体" w:cs="宋体" w:hint="eastAsia"/>
                <w:color w:val="000000" w:themeColor="text1"/>
                <w:sz w:val="24"/>
                <w:szCs w:val="24"/>
              </w:rPr>
              <w:t>、构造</w:t>
            </w:r>
          </w:p>
        </w:tc>
      </w:tr>
      <w:tr w:rsidR="00E101EA">
        <w:trPr>
          <w:jc w:val="center"/>
        </w:trPr>
        <w:tc>
          <w:tcPr>
            <w:tcW w:w="462" w:type="pct"/>
            <w:vMerge/>
            <w:vAlign w:val="center"/>
          </w:tcPr>
          <w:p w:rsidR="00E101EA" w:rsidRDefault="00E101EA">
            <w:pPr>
              <w:spacing w:line="276" w:lineRule="auto"/>
              <w:jc w:val="center"/>
              <w:rPr>
                <w:rFonts w:ascii="宋体" w:eastAsia="宋体" w:hAnsi="宋体"/>
                <w:bCs/>
                <w:color w:val="000000" w:themeColor="text1"/>
                <w:sz w:val="24"/>
                <w:szCs w:val="24"/>
              </w:rPr>
            </w:pP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结构</w:t>
            </w:r>
            <w:r>
              <w:rPr>
                <w:rFonts w:ascii="宋体" w:eastAsia="宋体" w:hAnsi="宋体"/>
                <w:bCs/>
                <w:color w:val="000000" w:themeColor="text1"/>
                <w:sz w:val="24"/>
                <w:szCs w:val="24"/>
              </w:rPr>
              <w:t>专业</w:t>
            </w:r>
          </w:p>
        </w:tc>
        <w:tc>
          <w:tcPr>
            <w:tcW w:w="2482" w:type="pct"/>
          </w:tcPr>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）基础的基本尺寸、位置：桩基础、筏形基础、独立基础等。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）混凝土结构主要构件的基本尺寸、位置：柱、梁、剪力墙、楼板等。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）钢结构主要构件的基本尺寸、位置：柱、梁等。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4</w:t>
            </w:r>
            <w:r>
              <w:rPr>
                <w:rFonts w:ascii="宋体" w:eastAsia="宋体" w:hAnsi="宋体"/>
                <w:bCs/>
                <w:color w:val="000000" w:themeColor="text1"/>
                <w:sz w:val="24"/>
                <w:szCs w:val="24"/>
              </w:rPr>
              <w:t>）空间结构主要构件的基本尺寸、位置：桁架、网架等。</w:t>
            </w:r>
          </w:p>
          <w:p w:rsidR="00E101EA" w:rsidRDefault="00584E12">
            <w:pPr>
              <w:spacing w:line="276" w:lineRule="auto"/>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5</w:t>
            </w:r>
            <w:r>
              <w:rPr>
                <w:rFonts w:ascii="宋体" w:eastAsia="宋体" w:hAnsi="宋体"/>
                <w:bCs/>
                <w:color w:val="000000" w:themeColor="text1"/>
                <w:sz w:val="24"/>
                <w:szCs w:val="24"/>
              </w:rPr>
              <w:t>）主要结构洞大概尺寸、位置。</w:t>
            </w:r>
          </w:p>
        </w:tc>
        <w:tc>
          <w:tcPr>
            <w:tcW w:w="1408" w:type="pct"/>
            <w:vAlign w:val="center"/>
          </w:tcPr>
          <w:p w:rsidR="00E101EA" w:rsidRDefault="00584E12">
            <w:pPr>
              <w:spacing w:line="276" w:lineRule="auto"/>
              <w:rPr>
                <w:rFonts w:ascii="宋体" w:eastAsia="宋体" w:hAnsi="宋体"/>
                <w:bCs/>
                <w:color w:val="000000" w:themeColor="text1"/>
                <w:sz w:val="24"/>
                <w:szCs w:val="24"/>
              </w:rPr>
            </w:pPr>
            <w:r>
              <w:rPr>
                <w:rFonts w:ascii="宋体" w:eastAsia="宋体" w:hAnsi="宋体" w:cs="宋体" w:hint="eastAsia"/>
                <w:color w:val="000000" w:themeColor="text1"/>
                <w:sz w:val="24"/>
                <w:szCs w:val="24"/>
              </w:rPr>
              <w:t>编号</w:t>
            </w:r>
            <w:r>
              <w:rPr>
                <w:rFonts w:ascii="宋体" w:eastAsia="宋体" w:hAnsi="宋体" w:cs="宋体"/>
                <w:color w:val="000000" w:themeColor="text1"/>
                <w:sz w:val="24"/>
                <w:szCs w:val="24"/>
              </w:rPr>
              <w:t>、材质、材料</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强度等级</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功能</w:t>
            </w:r>
            <w:r>
              <w:rPr>
                <w:rFonts w:ascii="宋体" w:eastAsia="宋体" w:hAnsi="宋体" w:cs="宋体" w:hint="eastAsia"/>
                <w:color w:val="000000" w:themeColor="text1"/>
                <w:sz w:val="24"/>
                <w:szCs w:val="24"/>
              </w:rPr>
              <w:t>用途</w:t>
            </w:r>
          </w:p>
        </w:tc>
      </w:tr>
      <w:tr w:rsidR="00E101EA">
        <w:trPr>
          <w:jc w:val="center"/>
        </w:trPr>
        <w:tc>
          <w:tcPr>
            <w:tcW w:w="462" w:type="pct"/>
            <w:vMerge/>
            <w:vAlign w:val="center"/>
          </w:tcPr>
          <w:p w:rsidR="00E101EA" w:rsidRDefault="00E101EA">
            <w:pPr>
              <w:spacing w:line="276" w:lineRule="auto"/>
              <w:jc w:val="center"/>
              <w:rPr>
                <w:rFonts w:ascii="宋体" w:eastAsia="宋体" w:hAnsi="宋体"/>
                <w:bCs/>
                <w:color w:val="000000" w:themeColor="text1"/>
                <w:sz w:val="24"/>
                <w:szCs w:val="24"/>
              </w:rPr>
            </w:pP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机</w:t>
            </w:r>
            <w:r>
              <w:rPr>
                <w:rFonts w:ascii="宋体" w:eastAsia="宋体" w:hAnsi="宋体"/>
                <w:bCs/>
                <w:color w:val="000000" w:themeColor="text1"/>
                <w:sz w:val="24"/>
                <w:szCs w:val="24"/>
              </w:rPr>
              <w:t>电专业</w:t>
            </w:r>
          </w:p>
        </w:tc>
        <w:tc>
          <w:tcPr>
            <w:tcW w:w="2482" w:type="pct"/>
          </w:tcPr>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）主要设备的基本尺寸、位置：冷水机组、新风机组、空调器、通风机、</w:t>
            </w:r>
            <w:r>
              <w:rPr>
                <w:rFonts w:ascii="宋体" w:eastAsia="宋体" w:hAnsi="宋体" w:cs="宋体"/>
                <w:color w:val="000000" w:themeColor="text1"/>
                <w:sz w:val="24"/>
                <w:szCs w:val="24"/>
              </w:rPr>
              <w:t>配电箱、变压器</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水箱水池</w:t>
            </w:r>
            <w:r>
              <w:rPr>
                <w:rFonts w:ascii="宋体" w:eastAsia="宋体" w:hAnsi="宋体"/>
                <w:bCs/>
                <w:color w:val="000000" w:themeColor="text1"/>
                <w:sz w:val="24"/>
                <w:szCs w:val="24"/>
              </w:rPr>
              <w:t>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）主要管道、干管的基本尺寸、位置，及主要风口位置。</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）主要附件的大概尺寸（近似形状）、位置：阀</w:t>
            </w:r>
            <w:r>
              <w:rPr>
                <w:rFonts w:ascii="宋体" w:eastAsia="宋体" w:hAnsi="宋体" w:cs="宋体"/>
                <w:color w:val="000000" w:themeColor="text1"/>
                <w:sz w:val="24"/>
                <w:szCs w:val="24"/>
              </w:rPr>
              <w:t>门、计量表、开关、传感器等。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w:t>
            </w:r>
            <w:r>
              <w:rPr>
                <w:rFonts w:ascii="宋体" w:eastAsia="宋体" w:hAnsi="宋体" w:cs="宋体"/>
                <w:color w:val="000000" w:themeColor="text1"/>
                <w:sz w:val="24"/>
                <w:szCs w:val="24"/>
              </w:rPr>
              <w:t>主要构筑物的大概尺寸、位置：闸门井、水表井、检查井等。</w:t>
            </w:r>
          </w:p>
          <w:p w:rsidR="00E101EA" w:rsidRDefault="00584E12">
            <w:pPr>
              <w:pStyle w:val="a8"/>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color w:val="000000" w:themeColor="text1"/>
                <w:sz w:val="24"/>
              </w:rPr>
              <w:t>）装修吊顶控制高度（需结合施工需求）。</w:t>
            </w:r>
          </w:p>
        </w:tc>
        <w:tc>
          <w:tcPr>
            <w:tcW w:w="1408" w:type="pct"/>
            <w:vAlign w:val="center"/>
          </w:tcPr>
          <w:p w:rsidR="00E101EA" w:rsidRDefault="00584E12">
            <w:pPr>
              <w:spacing w:line="276" w:lineRule="auto"/>
              <w:rPr>
                <w:rFonts w:ascii="宋体" w:eastAsia="宋体" w:hAnsi="宋体"/>
                <w:bCs/>
                <w:color w:val="000000" w:themeColor="text1"/>
                <w:sz w:val="24"/>
                <w:szCs w:val="24"/>
              </w:rPr>
            </w:pPr>
            <w:r>
              <w:rPr>
                <w:rFonts w:ascii="宋体" w:eastAsia="宋体" w:hAnsi="宋体" w:cs="宋体" w:hint="eastAsia"/>
                <w:color w:val="000000" w:themeColor="text1"/>
                <w:sz w:val="24"/>
                <w:szCs w:val="24"/>
              </w:rPr>
              <w:t>系统、类型、材料、规格、编号、回路编号、技术参数，与管道相连接的设备应赋予系统信息。</w:t>
            </w:r>
          </w:p>
        </w:tc>
      </w:tr>
      <w:tr w:rsidR="00E101EA">
        <w:trPr>
          <w:jc w:val="center"/>
        </w:trPr>
        <w:tc>
          <w:tcPr>
            <w:tcW w:w="462" w:type="pct"/>
            <w:vMerge w:val="restar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施</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工</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lastRenderedPageBreak/>
              <w:t>图</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设</w:t>
            </w:r>
          </w:p>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bCs/>
                <w:color w:val="000000" w:themeColor="text1"/>
                <w:sz w:val="24"/>
                <w:szCs w:val="24"/>
              </w:rPr>
              <w:t>计</w:t>
            </w: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建筑</w:t>
            </w:r>
            <w:r>
              <w:rPr>
                <w:rFonts w:ascii="宋体" w:eastAsia="宋体" w:hAnsi="宋体"/>
                <w:bCs/>
                <w:color w:val="000000" w:themeColor="text1"/>
                <w:sz w:val="24"/>
                <w:szCs w:val="24"/>
              </w:rPr>
              <w:t>专</w:t>
            </w:r>
            <w:r>
              <w:rPr>
                <w:rFonts w:ascii="宋体" w:eastAsia="宋体" w:hAnsi="宋体" w:hint="eastAsia"/>
                <w:bCs/>
                <w:color w:val="000000" w:themeColor="text1"/>
                <w:sz w:val="24"/>
                <w:szCs w:val="24"/>
              </w:rPr>
              <w:t>业</w:t>
            </w:r>
          </w:p>
        </w:tc>
        <w:tc>
          <w:tcPr>
            <w:tcW w:w="2482" w:type="pct"/>
          </w:tcPr>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包括初</w:t>
            </w:r>
            <w:r>
              <w:rPr>
                <w:rFonts w:ascii="宋体" w:eastAsia="宋体" w:hAnsi="宋体" w:cs="宋体"/>
                <w:color w:val="000000" w:themeColor="text1"/>
                <w:sz w:val="24"/>
                <w:szCs w:val="24"/>
              </w:rPr>
              <w:t>步设计</w:t>
            </w:r>
            <w:r>
              <w:rPr>
                <w:rFonts w:ascii="宋体" w:eastAsia="宋体" w:hAnsi="宋体" w:cs="宋体" w:hint="eastAsia"/>
                <w:color w:val="000000" w:themeColor="text1"/>
                <w:sz w:val="24"/>
                <w:szCs w:val="24"/>
              </w:rPr>
              <w:t>所</w:t>
            </w:r>
            <w:r>
              <w:rPr>
                <w:rFonts w:ascii="宋体" w:eastAsia="宋体" w:hAnsi="宋体" w:cs="宋体"/>
                <w:color w:val="000000" w:themeColor="text1"/>
                <w:sz w:val="24"/>
                <w:szCs w:val="24"/>
              </w:rPr>
              <w:t>有元素</w:t>
            </w:r>
            <w:r>
              <w:rPr>
                <w:rFonts w:ascii="宋体" w:eastAsia="宋体" w:hAnsi="宋体" w:cs="宋体" w:hint="eastAsia"/>
                <w:color w:val="000000" w:themeColor="text1"/>
                <w:sz w:val="24"/>
                <w:szCs w:val="24"/>
              </w:rPr>
              <w:t>，新</w:t>
            </w:r>
            <w:r>
              <w:rPr>
                <w:rFonts w:ascii="宋体" w:eastAsia="宋体" w:hAnsi="宋体" w:cs="宋体"/>
                <w:color w:val="000000" w:themeColor="text1"/>
                <w:sz w:val="24"/>
                <w:szCs w:val="24"/>
              </w:rPr>
              <w:t>增如下</w:t>
            </w:r>
            <w:r>
              <w:rPr>
                <w:rFonts w:ascii="宋体" w:eastAsia="宋体" w:hAnsi="宋体" w:cs="宋体" w:hint="eastAsia"/>
                <w:color w:val="000000" w:themeColor="text1"/>
                <w:sz w:val="24"/>
                <w:szCs w:val="24"/>
              </w:rPr>
              <w:t>：</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）主要建筑构造部件深化尺寸、定位信息：</w:t>
            </w:r>
            <w:r>
              <w:rPr>
                <w:rFonts w:ascii="宋体" w:eastAsia="宋体" w:hAnsi="宋体" w:cs="宋体"/>
                <w:color w:val="000000" w:themeColor="text1"/>
                <w:sz w:val="24"/>
                <w:szCs w:val="24"/>
              </w:rPr>
              <w:lastRenderedPageBreak/>
              <w:t>非承重墙、门窗（幕墙）、楼梯、电梯、</w:t>
            </w:r>
            <w:r>
              <w:rPr>
                <w:rFonts w:ascii="宋体" w:eastAsia="宋体" w:hAnsi="宋体" w:cs="宋体"/>
                <w:color w:val="000000" w:themeColor="text1"/>
                <w:sz w:val="24"/>
                <w:szCs w:val="24"/>
              </w:rPr>
              <w:t xml:space="preserve"> </w:t>
            </w:r>
            <w:r>
              <w:rPr>
                <w:rFonts w:ascii="宋体" w:eastAsia="宋体" w:hAnsi="宋体" w:cs="宋体"/>
                <w:color w:val="000000" w:themeColor="text1"/>
                <w:sz w:val="24"/>
                <w:szCs w:val="24"/>
              </w:rPr>
              <w:t>自动扶梯、阳台、雨篷、台阶等。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）其他建筑构造部件的基本尺寸、位置：夹层、天窗、地沟、坡道等。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）主要建筑设备和固定家具的基本尺寸、位置：卫生器具等。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）大型设备吊装孔及施工预留孔洞等的基本尺寸、位置。</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）主要建筑装饰构件的大概尺寸（近似形状）、位置：栏杆、扶手、功能性构件等。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）细化建筑经济技术指标的基础数据。</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7</w:t>
            </w:r>
            <w:r>
              <w:rPr>
                <w:rFonts w:ascii="宋体" w:eastAsia="宋体" w:hAnsi="宋体" w:hint="eastAsia"/>
                <w:bCs/>
                <w:color w:val="000000" w:themeColor="text1"/>
                <w:sz w:val="24"/>
                <w:szCs w:val="24"/>
              </w:rPr>
              <w:t>）园林</w:t>
            </w:r>
            <w:r>
              <w:rPr>
                <w:rFonts w:ascii="宋体" w:eastAsia="宋体" w:hAnsi="宋体"/>
                <w:bCs/>
                <w:color w:val="000000" w:themeColor="text1"/>
                <w:sz w:val="24"/>
                <w:szCs w:val="24"/>
              </w:rPr>
              <w:t>景观</w:t>
            </w: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场地设施的</w:t>
            </w:r>
            <w:r>
              <w:rPr>
                <w:rFonts w:ascii="宋体" w:eastAsia="宋体" w:hAnsi="宋体" w:hint="eastAsia"/>
                <w:bCs/>
                <w:color w:val="000000" w:themeColor="text1"/>
                <w:sz w:val="24"/>
                <w:szCs w:val="24"/>
              </w:rPr>
              <w:t>基本</w:t>
            </w:r>
            <w:r>
              <w:rPr>
                <w:rFonts w:ascii="宋体" w:eastAsia="宋体" w:hAnsi="宋体"/>
                <w:bCs/>
                <w:color w:val="000000" w:themeColor="text1"/>
                <w:sz w:val="24"/>
                <w:szCs w:val="24"/>
              </w:rPr>
              <w:t>尺寸</w:t>
            </w:r>
            <w:r>
              <w:rPr>
                <w:rFonts w:ascii="宋体" w:eastAsia="宋体" w:hAnsi="宋体" w:hint="eastAsia"/>
                <w:bCs/>
                <w:color w:val="000000" w:themeColor="text1"/>
                <w:sz w:val="24"/>
                <w:szCs w:val="24"/>
              </w:rPr>
              <w:t>、样式、等</w:t>
            </w:r>
          </w:p>
        </w:tc>
        <w:tc>
          <w:tcPr>
            <w:tcW w:w="1408" w:type="pct"/>
            <w:vAlign w:val="center"/>
          </w:tcPr>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）增加主要建筑构件技术参数和性能</w:t>
            </w:r>
          </w:p>
          <w:p w:rsidR="00E101EA" w:rsidRDefault="00584E12">
            <w:pPr>
              <w:spacing w:line="276" w:lineRule="auto"/>
              <w:rPr>
                <w:rFonts w:ascii="宋体" w:eastAsia="宋体" w:hAnsi="宋体"/>
                <w:bCs/>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）材质、颜色</w:t>
            </w:r>
            <w:r>
              <w:rPr>
                <w:rFonts w:ascii="宋体" w:eastAsia="宋体" w:hAnsi="宋体" w:cs="宋体" w:hint="eastAsia"/>
                <w:color w:val="000000" w:themeColor="text1"/>
                <w:sz w:val="24"/>
                <w:szCs w:val="24"/>
              </w:rPr>
              <w:t>、植被品种</w:t>
            </w:r>
            <w:r>
              <w:rPr>
                <w:rFonts w:ascii="宋体" w:eastAsia="宋体" w:hAnsi="宋体" w:cs="宋体"/>
                <w:color w:val="000000" w:themeColor="text1"/>
                <w:sz w:val="24"/>
                <w:szCs w:val="24"/>
              </w:rPr>
              <w:t>类型等</w:t>
            </w:r>
          </w:p>
        </w:tc>
      </w:tr>
      <w:tr w:rsidR="00E101EA">
        <w:trPr>
          <w:jc w:val="center"/>
        </w:trPr>
        <w:tc>
          <w:tcPr>
            <w:tcW w:w="462" w:type="pct"/>
            <w:vMerge/>
          </w:tcPr>
          <w:p w:rsidR="00E101EA" w:rsidRDefault="00E101EA">
            <w:pPr>
              <w:spacing w:line="276" w:lineRule="auto"/>
              <w:rPr>
                <w:rFonts w:ascii="宋体" w:eastAsia="宋体" w:hAnsi="宋体"/>
                <w:bCs/>
                <w:color w:val="000000" w:themeColor="text1"/>
                <w:sz w:val="24"/>
                <w:szCs w:val="24"/>
              </w:rPr>
            </w:pP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结构</w:t>
            </w:r>
            <w:r>
              <w:rPr>
                <w:rFonts w:ascii="宋体" w:eastAsia="宋体" w:hAnsi="宋体"/>
                <w:bCs/>
                <w:color w:val="000000" w:themeColor="text1"/>
                <w:sz w:val="24"/>
                <w:szCs w:val="24"/>
              </w:rPr>
              <w:t>专业</w:t>
            </w:r>
          </w:p>
        </w:tc>
        <w:tc>
          <w:tcPr>
            <w:tcW w:w="2482" w:type="pct"/>
          </w:tcPr>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包括初</w:t>
            </w:r>
            <w:r>
              <w:rPr>
                <w:rFonts w:ascii="宋体" w:eastAsia="宋体" w:hAnsi="宋体" w:cs="宋体"/>
                <w:color w:val="000000" w:themeColor="text1"/>
                <w:sz w:val="24"/>
                <w:szCs w:val="24"/>
              </w:rPr>
              <w:t>步设计</w:t>
            </w:r>
            <w:r>
              <w:rPr>
                <w:rFonts w:ascii="宋体" w:eastAsia="宋体" w:hAnsi="宋体" w:cs="宋体" w:hint="eastAsia"/>
                <w:color w:val="000000" w:themeColor="text1"/>
                <w:sz w:val="24"/>
                <w:szCs w:val="24"/>
              </w:rPr>
              <w:t>所</w:t>
            </w:r>
            <w:r>
              <w:rPr>
                <w:rFonts w:ascii="宋体" w:eastAsia="宋体" w:hAnsi="宋体" w:cs="宋体"/>
                <w:color w:val="000000" w:themeColor="text1"/>
                <w:sz w:val="24"/>
                <w:szCs w:val="24"/>
              </w:rPr>
              <w:t>有元素</w:t>
            </w:r>
            <w:r>
              <w:rPr>
                <w:rFonts w:ascii="宋体" w:eastAsia="宋体" w:hAnsi="宋体" w:cs="宋体" w:hint="eastAsia"/>
                <w:color w:val="000000" w:themeColor="text1"/>
                <w:sz w:val="24"/>
                <w:szCs w:val="24"/>
              </w:rPr>
              <w:t>，新</w:t>
            </w:r>
            <w:r>
              <w:rPr>
                <w:rFonts w:ascii="宋体" w:eastAsia="宋体" w:hAnsi="宋体" w:cs="宋体"/>
                <w:color w:val="000000" w:themeColor="text1"/>
                <w:sz w:val="24"/>
                <w:szCs w:val="24"/>
              </w:rPr>
              <w:t>增如下</w:t>
            </w:r>
            <w:r>
              <w:rPr>
                <w:rFonts w:ascii="宋体" w:eastAsia="宋体" w:hAnsi="宋体" w:cs="宋体" w:hint="eastAsia"/>
                <w:color w:val="000000" w:themeColor="text1"/>
                <w:sz w:val="24"/>
                <w:szCs w:val="24"/>
              </w:rPr>
              <w:t>：</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）基础深化尺寸、定位信息：桩基础、筏形基础、独立基础等。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）混凝土结构主要构件深化尺寸、定位信息：柱、梁、剪力墙、楼板等。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）钢结构主要构件深化尺寸、定位信息：柱、梁、复杂节点等。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）空间结构主要构件深化尺寸、定位信息：桁架、网架、网壳等。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）结构其他构件的基本尺寸、位置：楼梯、坡道、排水沟、集水坑等。</w:t>
            </w:r>
          </w:p>
          <w:p w:rsidR="00E101EA" w:rsidRDefault="00584E12">
            <w:pPr>
              <w:spacing w:line="276" w:lineRule="auto"/>
              <w:ind w:left="600" w:hangingChars="250" w:hanging="600"/>
              <w:rPr>
                <w:rFonts w:ascii="宋体" w:eastAsia="宋体" w:hAnsi="宋体"/>
                <w:bCs/>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）主要预埋件布置。</w:t>
            </w:r>
          </w:p>
        </w:tc>
        <w:tc>
          <w:tcPr>
            <w:tcW w:w="1408" w:type="pct"/>
            <w:vAlign w:val="center"/>
          </w:tcPr>
          <w:p w:rsidR="00E101EA" w:rsidRDefault="00584E12">
            <w:pPr>
              <w:spacing w:line="276" w:lineRule="auto"/>
              <w:rPr>
                <w:rFonts w:ascii="宋体" w:eastAsia="宋体" w:hAnsi="宋体"/>
                <w:bCs/>
                <w:color w:val="000000" w:themeColor="text1"/>
                <w:sz w:val="24"/>
                <w:szCs w:val="24"/>
              </w:rPr>
            </w:pPr>
            <w:r>
              <w:rPr>
                <w:rFonts w:ascii="宋体" w:eastAsia="宋体" w:hAnsi="宋体" w:cs="宋体" w:hint="eastAsia"/>
                <w:color w:val="000000" w:themeColor="text1"/>
                <w:sz w:val="24"/>
                <w:szCs w:val="24"/>
              </w:rPr>
              <w:t>编号</w:t>
            </w:r>
            <w:r>
              <w:rPr>
                <w:rFonts w:ascii="宋体" w:eastAsia="宋体" w:hAnsi="宋体" w:cs="宋体"/>
                <w:color w:val="000000" w:themeColor="text1"/>
                <w:sz w:val="24"/>
                <w:szCs w:val="24"/>
              </w:rPr>
              <w:t>、材质、材料强度等级、物理力学性能</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承载力特征值</w:t>
            </w:r>
            <w:r>
              <w:rPr>
                <w:rFonts w:ascii="宋体" w:eastAsia="宋体" w:hAnsi="宋体" w:cs="宋体" w:hint="eastAsia"/>
                <w:color w:val="000000" w:themeColor="text1"/>
                <w:sz w:val="24"/>
                <w:szCs w:val="24"/>
              </w:rPr>
              <w:t>等</w:t>
            </w:r>
          </w:p>
        </w:tc>
      </w:tr>
      <w:tr w:rsidR="00E101EA">
        <w:trPr>
          <w:jc w:val="center"/>
        </w:trPr>
        <w:tc>
          <w:tcPr>
            <w:tcW w:w="462" w:type="pct"/>
            <w:vMerge/>
          </w:tcPr>
          <w:p w:rsidR="00E101EA" w:rsidRDefault="00E101EA">
            <w:pPr>
              <w:spacing w:line="276" w:lineRule="auto"/>
              <w:rPr>
                <w:rFonts w:ascii="宋体" w:eastAsia="宋体" w:hAnsi="宋体"/>
                <w:bCs/>
                <w:color w:val="000000" w:themeColor="text1"/>
                <w:sz w:val="24"/>
                <w:szCs w:val="24"/>
              </w:rPr>
            </w:pPr>
          </w:p>
        </w:tc>
        <w:tc>
          <w:tcPr>
            <w:tcW w:w="646"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机</w:t>
            </w:r>
            <w:r>
              <w:rPr>
                <w:rFonts w:ascii="宋体" w:eastAsia="宋体" w:hAnsi="宋体"/>
                <w:bCs/>
                <w:color w:val="000000" w:themeColor="text1"/>
                <w:sz w:val="24"/>
                <w:szCs w:val="24"/>
              </w:rPr>
              <w:t>电专</w:t>
            </w:r>
            <w:r>
              <w:rPr>
                <w:rFonts w:ascii="宋体" w:eastAsia="宋体" w:hAnsi="宋体" w:hint="eastAsia"/>
                <w:bCs/>
                <w:color w:val="000000" w:themeColor="text1"/>
                <w:sz w:val="24"/>
                <w:szCs w:val="24"/>
              </w:rPr>
              <w:t>业</w:t>
            </w:r>
          </w:p>
        </w:tc>
        <w:tc>
          <w:tcPr>
            <w:tcW w:w="2482" w:type="pct"/>
          </w:tcPr>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包括初</w:t>
            </w:r>
            <w:r>
              <w:rPr>
                <w:rFonts w:ascii="宋体" w:eastAsia="宋体" w:hAnsi="宋体" w:cs="宋体"/>
                <w:color w:val="000000" w:themeColor="text1"/>
                <w:sz w:val="24"/>
                <w:szCs w:val="24"/>
              </w:rPr>
              <w:t>步设计</w:t>
            </w:r>
            <w:r>
              <w:rPr>
                <w:rFonts w:ascii="宋体" w:eastAsia="宋体" w:hAnsi="宋体" w:cs="宋体" w:hint="eastAsia"/>
                <w:color w:val="000000" w:themeColor="text1"/>
                <w:sz w:val="24"/>
                <w:szCs w:val="24"/>
              </w:rPr>
              <w:t>所</w:t>
            </w:r>
            <w:r>
              <w:rPr>
                <w:rFonts w:ascii="宋体" w:eastAsia="宋体" w:hAnsi="宋体" w:cs="宋体"/>
                <w:color w:val="000000" w:themeColor="text1"/>
                <w:sz w:val="24"/>
                <w:szCs w:val="24"/>
              </w:rPr>
              <w:t>有元素</w:t>
            </w:r>
            <w:r>
              <w:rPr>
                <w:rFonts w:ascii="宋体" w:eastAsia="宋体" w:hAnsi="宋体" w:cs="宋体" w:hint="eastAsia"/>
                <w:color w:val="000000" w:themeColor="text1"/>
                <w:sz w:val="24"/>
                <w:szCs w:val="24"/>
              </w:rPr>
              <w:t>，新</w:t>
            </w:r>
            <w:r>
              <w:rPr>
                <w:rFonts w:ascii="宋体" w:eastAsia="宋体" w:hAnsi="宋体" w:cs="宋体"/>
                <w:color w:val="000000" w:themeColor="text1"/>
                <w:sz w:val="24"/>
                <w:szCs w:val="24"/>
              </w:rPr>
              <w:t>增如下</w:t>
            </w:r>
            <w:r>
              <w:rPr>
                <w:rFonts w:ascii="宋体" w:eastAsia="宋体" w:hAnsi="宋体" w:cs="宋体" w:hint="eastAsia"/>
                <w:color w:val="000000" w:themeColor="text1"/>
                <w:sz w:val="24"/>
                <w:szCs w:val="24"/>
              </w:rPr>
              <w:t>：</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）主要设备深化尺寸、定位信息：冷水机组、新风机组、空调器、通风机、散热器、水箱水池机柜、配电箱</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变压器等。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）其他设备的基本尺寸、位置：伸缩器、入口装置、减压装置、消声器等。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）主要管道深化尺寸、定位信息</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如管径</w:t>
            </w:r>
            <w:r>
              <w:rPr>
                <w:rFonts w:ascii="宋体" w:eastAsia="宋体" w:hAnsi="宋体" w:cs="宋体"/>
                <w:color w:val="000000" w:themeColor="text1"/>
                <w:spacing w:val="-49"/>
                <w:sz w:val="24"/>
                <w:szCs w:val="24"/>
              </w:rPr>
              <w:t>、</w:t>
            </w:r>
            <w:r>
              <w:rPr>
                <w:rFonts w:ascii="宋体" w:eastAsia="宋体" w:hAnsi="宋体" w:cs="宋体"/>
                <w:color w:val="000000" w:themeColor="text1"/>
                <w:sz w:val="24"/>
                <w:szCs w:val="24"/>
              </w:rPr>
              <w:t>标高、</w:t>
            </w:r>
            <w:r>
              <w:rPr>
                <w:rFonts w:ascii="宋体" w:eastAsia="宋体" w:hAnsi="宋体" w:cs="宋体"/>
                <w:color w:val="000000" w:themeColor="text1"/>
                <w:sz w:val="24"/>
                <w:szCs w:val="24"/>
              </w:rPr>
              <w:t xml:space="preserve"> </w:t>
            </w:r>
            <w:r>
              <w:rPr>
                <w:rFonts w:ascii="宋体" w:eastAsia="宋体" w:hAnsi="宋体" w:cs="宋体"/>
                <w:color w:val="000000" w:themeColor="text1"/>
                <w:sz w:val="24"/>
                <w:szCs w:val="24"/>
              </w:rPr>
              <w:t>管道坡度等。管件（弯头、三通等）的基本尺寸、位置。</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）次要管道的基本尺寸、位置。</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）末端</w:t>
            </w:r>
            <w:r>
              <w:rPr>
                <w:rFonts w:ascii="宋体" w:eastAsia="宋体" w:hAnsi="宋体" w:cs="宋体" w:hint="eastAsia"/>
                <w:color w:val="000000" w:themeColor="text1"/>
                <w:sz w:val="24"/>
                <w:szCs w:val="24"/>
              </w:rPr>
              <w:t>设</w:t>
            </w:r>
            <w:r>
              <w:rPr>
                <w:rFonts w:ascii="宋体" w:eastAsia="宋体" w:hAnsi="宋体" w:cs="宋体"/>
                <w:color w:val="000000" w:themeColor="text1"/>
                <w:sz w:val="24"/>
                <w:szCs w:val="24"/>
              </w:rPr>
              <w:t>备（风口</w:t>
            </w:r>
            <w:r>
              <w:rPr>
                <w:rFonts w:ascii="宋体" w:eastAsia="宋体" w:hAnsi="宋体" w:cs="宋体" w:hint="eastAsia"/>
                <w:color w:val="000000" w:themeColor="text1"/>
                <w:sz w:val="24"/>
                <w:szCs w:val="24"/>
              </w:rPr>
              <w:t>、喷头</w:t>
            </w:r>
            <w:r>
              <w:rPr>
                <w:rFonts w:ascii="宋体" w:eastAsia="宋体" w:hAnsi="宋体" w:cs="宋体"/>
                <w:color w:val="000000" w:themeColor="text1"/>
                <w:sz w:val="24"/>
                <w:szCs w:val="24"/>
              </w:rPr>
              <w:t>）的大概尺寸、</w:t>
            </w:r>
            <w:r>
              <w:rPr>
                <w:rFonts w:ascii="宋体" w:eastAsia="宋体" w:hAnsi="宋体" w:cs="宋体"/>
                <w:color w:val="000000" w:themeColor="text1"/>
                <w:sz w:val="24"/>
                <w:szCs w:val="24"/>
              </w:rPr>
              <w:lastRenderedPageBreak/>
              <w:t>位置。</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）主要附件的大概尺寸（近似形状）、位置：阀门、计量表、开关、传感器等。</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7</w:t>
            </w:r>
            <w:r>
              <w:rPr>
                <w:rFonts w:ascii="宋体" w:eastAsia="宋体" w:hAnsi="宋体" w:cs="宋体"/>
                <w:color w:val="000000" w:themeColor="text1"/>
                <w:sz w:val="24"/>
                <w:szCs w:val="24"/>
              </w:rPr>
              <w:t>）固定支架等大概尺寸（近似形状）、位置。</w:t>
            </w:r>
          </w:p>
          <w:p w:rsidR="00E101EA" w:rsidRDefault="00584E12">
            <w:pPr>
              <w:spacing w:line="276" w:lineRule="auto"/>
              <w:ind w:left="600" w:hangingChars="250" w:hanging="600"/>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8</w:t>
            </w:r>
            <w:r>
              <w:rPr>
                <w:rFonts w:ascii="宋体" w:eastAsia="宋体" w:hAnsi="宋体" w:cs="宋体"/>
                <w:color w:val="000000" w:themeColor="text1"/>
                <w:sz w:val="24"/>
                <w:szCs w:val="24"/>
              </w:rPr>
              <w:t>）其他设备的大概尺寸（近似形状）、位置：照明灯具、视频监控、报警器、警铃、探测器等。</w:t>
            </w:r>
          </w:p>
          <w:p w:rsidR="00E101EA" w:rsidRDefault="00584E12">
            <w:pPr>
              <w:pStyle w:val="a8"/>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9</w:t>
            </w:r>
            <w:r>
              <w:rPr>
                <w:rFonts w:ascii="宋体" w:hAnsi="宋体" w:hint="eastAsia"/>
                <w:color w:val="000000" w:themeColor="text1"/>
                <w:sz w:val="24"/>
              </w:rPr>
              <w:t>）管线综合及装修吊顶。</w:t>
            </w:r>
          </w:p>
        </w:tc>
        <w:tc>
          <w:tcPr>
            <w:tcW w:w="1408" w:type="pct"/>
          </w:tcPr>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）增加系统信息：系统形式、主要配置信息、工作参数要求等。</w:t>
            </w:r>
          </w:p>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）增加设备信息：主要技术要求、使用说明等。</w:t>
            </w:r>
          </w:p>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）增加管道信息：设计参数、规格、型号等。</w:t>
            </w:r>
          </w:p>
          <w:p w:rsidR="00E101EA" w:rsidRDefault="00584E12">
            <w:pPr>
              <w:spacing w:line="276" w:lineRule="auto"/>
              <w:rPr>
                <w:rFonts w:ascii="宋体" w:eastAsia="宋体" w:hAnsi="宋体" w:cs="宋体"/>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）增加附件信息：设计参数、材料属性等。</w:t>
            </w:r>
          </w:p>
          <w:p w:rsidR="00E101EA" w:rsidRDefault="00584E12">
            <w:pPr>
              <w:spacing w:line="276" w:lineRule="auto"/>
              <w:rPr>
                <w:rFonts w:ascii="宋体" w:eastAsia="宋体" w:hAnsi="宋体"/>
                <w:bCs/>
                <w:color w:val="000000" w:themeColor="text1"/>
                <w:sz w:val="24"/>
                <w:szCs w:val="24"/>
              </w:rPr>
            </w:pPr>
            <w:r>
              <w:rPr>
                <w:rFonts w:ascii="宋体" w:eastAsia="宋体" w:hAnsi="宋体" w:cs="宋体"/>
                <w:color w:val="000000" w:themeColor="text1"/>
                <w:sz w:val="24"/>
                <w:szCs w:val="24"/>
              </w:rPr>
              <w:t>（</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）增加安装信息：系</w:t>
            </w:r>
            <w:r>
              <w:rPr>
                <w:rFonts w:ascii="宋体" w:eastAsia="宋体" w:hAnsi="宋体" w:cs="宋体"/>
                <w:color w:val="000000" w:themeColor="text1"/>
                <w:sz w:val="24"/>
                <w:szCs w:val="24"/>
              </w:rPr>
              <w:lastRenderedPageBreak/>
              <w:t>统施工要求、设备安装要求、管道敷设方式等。</w:t>
            </w:r>
          </w:p>
        </w:tc>
      </w:tr>
    </w:tbl>
    <w:p w:rsidR="00E101EA" w:rsidRDefault="00E101EA">
      <w:pPr>
        <w:jc w:val="center"/>
        <w:rPr>
          <w:rFonts w:ascii="宋体" w:eastAsia="宋体" w:hAnsi="宋体"/>
          <w:b/>
          <w:bCs/>
          <w:color w:val="000000" w:themeColor="text1"/>
          <w:sz w:val="24"/>
          <w:szCs w:val="24"/>
        </w:rPr>
      </w:pPr>
    </w:p>
    <w:p w:rsidR="00E101EA" w:rsidRDefault="00E101EA">
      <w:pPr>
        <w:jc w:val="center"/>
        <w:rPr>
          <w:rFonts w:ascii="宋体" w:eastAsia="宋体" w:hAnsi="宋体"/>
          <w:b/>
          <w:bCs/>
          <w:color w:val="000000" w:themeColor="text1"/>
          <w:sz w:val="24"/>
          <w:szCs w:val="24"/>
        </w:rPr>
      </w:pPr>
    </w:p>
    <w:p w:rsidR="00E101EA" w:rsidRDefault="00584E12">
      <w:pPr>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表</w:t>
      </w:r>
      <w:r>
        <w:rPr>
          <w:rFonts w:ascii="宋体" w:eastAsia="宋体" w:hAnsi="宋体"/>
          <w:b/>
          <w:bCs/>
          <w:color w:val="000000" w:themeColor="text1"/>
          <w:sz w:val="24"/>
          <w:szCs w:val="24"/>
        </w:rPr>
        <w:t>2    BIM</w:t>
      </w:r>
      <w:r>
        <w:rPr>
          <w:rFonts w:ascii="宋体" w:eastAsia="宋体" w:hAnsi="宋体" w:hint="eastAsia"/>
          <w:b/>
          <w:bCs/>
          <w:color w:val="000000" w:themeColor="text1"/>
          <w:sz w:val="24"/>
          <w:szCs w:val="24"/>
        </w:rPr>
        <w:t>成果</w:t>
      </w:r>
      <w:r>
        <w:rPr>
          <w:rFonts w:ascii="宋体" w:eastAsia="宋体" w:hAnsi="宋体"/>
          <w:b/>
          <w:bCs/>
          <w:color w:val="000000" w:themeColor="text1"/>
          <w:sz w:val="24"/>
          <w:szCs w:val="24"/>
        </w:rPr>
        <w:t>文件要求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73"/>
      </w:tblGrid>
      <w:tr w:rsidR="00E101EA">
        <w:trPr>
          <w:trHeight w:val="464"/>
        </w:trPr>
        <w:tc>
          <w:tcPr>
            <w:tcW w:w="1061" w:type="pct"/>
            <w:vAlign w:val="center"/>
          </w:tcPr>
          <w:p w:rsidR="00E101EA" w:rsidRDefault="00584E12">
            <w:pPr>
              <w:spacing w:line="276" w:lineRule="auto"/>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阶段</w:t>
            </w:r>
          </w:p>
        </w:tc>
        <w:tc>
          <w:tcPr>
            <w:tcW w:w="3939" w:type="pct"/>
            <w:vAlign w:val="center"/>
          </w:tcPr>
          <w:p w:rsidR="00E101EA" w:rsidRDefault="00584E12">
            <w:pPr>
              <w:spacing w:line="276"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应</w:t>
            </w:r>
            <w:r>
              <w:rPr>
                <w:rFonts w:ascii="宋体" w:eastAsia="宋体" w:hAnsi="宋体"/>
                <w:b/>
                <w:bCs/>
                <w:color w:val="000000" w:themeColor="text1"/>
                <w:sz w:val="24"/>
                <w:szCs w:val="24"/>
              </w:rPr>
              <w:t>提交成果</w:t>
            </w:r>
            <w:r>
              <w:rPr>
                <w:rFonts w:ascii="宋体" w:eastAsia="宋体" w:hAnsi="宋体" w:hint="eastAsia"/>
                <w:b/>
                <w:bCs/>
                <w:color w:val="000000" w:themeColor="text1"/>
                <w:sz w:val="24"/>
                <w:szCs w:val="24"/>
              </w:rPr>
              <w:t>文件</w:t>
            </w:r>
          </w:p>
        </w:tc>
      </w:tr>
      <w:tr w:rsidR="00E101EA">
        <w:trPr>
          <w:trHeight w:val="1926"/>
        </w:trPr>
        <w:tc>
          <w:tcPr>
            <w:tcW w:w="1061"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方案设</w:t>
            </w:r>
            <w:r>
              <w:rPr>
                <w:rFonts w:ascii="宋体" w:eastAsia="宋体" w:hAnsi="宋体"/>
                <w:bCs/>
                <w:color w:val="000000" w:themeColor="text1"/>
                <w:sz w:val="24"/>
                <w:szCs w:val="24"/>
              </w:rPr>
              <w:t>计</w:t>
            </w:r>
          </w:p>
        </w:tc>
        <w:tc>
          <w:tcPr>
            <w:tcW w:w="3939" w:type="pct"/>
          </w:tcPr>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w:t>
            </w:r>
            <w:r>
              <w:rPr>
                <w:rFonts w:ascii="宋体" w:eastAsia="宋体" w:hAnsi="宋体"/>
                <w:bCs/>
                <w:color w:val="000000" w:themeColor="text1"/>
                <w:sz w:val="24"/>
                <w:szCs w:val="24"/>
              </w:rPr>
              <w:t>BIM</w:t>
            </w:r>
            <w:r>
              <w:rPr>
                <w:rFonts w:ascii="宋体" w:eastAsia="宋体" w:hAnsi="宋体" w:hint="eastAsia"/>
                <w:bCs/>
                <w:color w:val="000000" w:themeColor="text1"/>
                <w:sz w:val="24"/>
                <w:szCs w:val="24"/>
              </w:rPr>
              <w:t>设</w:t>
            </w:r>
            <w:r>
              <w:rPr>
                <w:rFonts w:ascii="宋体" w:eastAsia="宋体" w:hAnsi="宋体"/>
                <w:bCs/>
                <w:color w:val="000000" w:themeColor="text1"/>
                <w:sz w:val="24"/>
                <w:szCs w:val="24"/>
              </w:rPr>
              <w:t>计</w:t>
            </w:r>
            <w:r>
              <w:rPr>
                <w:rFonts w:ascii="宋体" w:eastAsia="宋体" w:hAnsi="宋体" w:hint="eastAsia"/>
                <w:bCs/>
                <w:color w:val="000000" w:themeColor="text1"/>
                <w:sz w:val="24"/>
                <w:szCs w:val="24"/>
              </w:rPr>
              <w:t>工作计划报告、</w:t>
            </w:r>
            <w:r>
              <w:rPr>
                <w:rFonts w:ascii="宋体" w:eastAsia="宋体" w:hAnsi="宋体"/>
                <w:bCs/>
                <w:color w:val="000000" w:themeColor="text1"/>
                <w:sz w:val="24"/>
                <w:szCs w:val="24"/>
              </w:rPr>
              <w:t>BIM</w:t>
            </w:r>
            <w:r>
              <w:rPr>
                <w:rFonts w:ascii="宋体" w:eastAsia="宋体" w:hAnsi="宋体"/>
                <w:bCs/>
                <w:color w:val="000000" w:themeColor="text1"/>
                <w:sz w:val="24"/>
                <w:szCs w:val="24"/>
              </w:rPr>
              <w:t>可视化汇报资料；</w:t>
            </w:r>
          </w:p>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设计样板文件、方案</w:t>
            </w:r>
            <w:r>
              <w:rPr>
                <w:rFonts w:ascii="宋体" w:eastAsia="宋体" w:hAnsi="宋体"/>
                <w:bCs/>
                <w:color w:val="000000" w:themeColor="text1"/>
                <w:sz w:val="24"/>
                <w:szCs w:val="24"/>
              </w:rPr>
              <w:t>设计模型、性能分析模型</w:t>
            </w:r>
            <w:r>
              <w:rPr>
                <w:rFonts w:ascii="宋体" w:eastAsia="宋体" w:hAnsi="宋体" w:hint="eastAsia"/>
                <w:bCs/>
                <w:color w:val="000000" w:themeColor="text1"/>
                <w:sz w:val="24"/>
                <w:szCs w:val="24"/>
              </w:rPr>
              <w:t>；</w:t>
            </w:r>
          </w:p>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基</w:t>
            </w:r>
            <w:r>
              <w:rPr>
                <w:rFonts w:ascii="宋体" w:eastAsia="宋体" w:hAnsi="宋体"/>
                <w:bCs/>
                <w:color w:val="000000" w:themeColor="text1"/>
                <w:sz w:val="24"/>
                <w:szCs w:val="24"/>
              </w:rPr>
              <w:t>于</w:t>
            </w:r>
            <w:r>
              <w:rPr>
                <w:rFonts w:ascii="宋体" w:eastAsia="宋体" w:hAnsi="宋体"/>
                <w:bCs/>
                <w:color w:val="000000" w:themeColor="text1"/>
                <w:sz w:val="24"/>
                <w:szCs w:val="24"/>
              </w:rPr>
              <w:t>BIM</w:t>
            </w:r>
            <w:r>
              <w:rPr>
                <w:rFonts w:ascii="宋体" w:eastAsia="宋体" w:hAnsi="宋体" w:hint="eastAsia"/>
                <w:bCs/>
                <w:color w:val="000000" w:themeColor="text1"/>
                <w:sz w:val="24"/>
                <w:szCs w:val="24"/>
              </w:rPr>
              <w:t>的</w:t>
            </w:r>
            <w:r>
              <w:rPr>
                <w:rFonts w:ascii="宋体" w:eastAsia="宋体" w:hAnsi="宋体"/>
                <w:bCs/>
                <w:color w:val="000000" w:themeColor="text1"/>
                <w:sz w:val="24"/>
                <w:szCs w:val="24"/>
              </w:rPr>
              <w:t>性能分析</w:t>
            </w:r>
            <w:r>
              <w:rPr>
                <w:rFonts w:ascii="宋体" w:eastAsia="宋体" w:hAnsi="宋体" w:hint="eastAsia"/>
                <w:bCs/>
                <w:color w:val="000000" w:themeColor="text1"/>
                <w:sz w:val="24"/>
                <w:szCs w:val="24"/>
              </w:rPr>
              <w:t>报告</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包</w:t>
            </w:r>
            <w:r>
              <w:rPr>
                <w:rFonts w:ascii="宋体" w:eastAsia="宋体" w:hAnsi="宋体"/>
                <w:bCs/>
                <w:color w:val="000000" w:themeColor="text1"/>
                <w:sz w:val="24"/>
                <w:szCs w:val="24"/>
              </w:rPr>
              <w:t>括能耗</w:t>
            </w:r>
            <w:r>
              <w:rPr>
                <w:rFonts w:ascii="宋体" w:eastAsia="宋体" w:hAnsi="宋体" w:hint="eastAsia"/>
                <w:bCs/>
                <w:color w:val="000000" w:themeColor="text1"/>
                <w:sz w:val="24"/>
                <w:szCs w:val="24"/>
              </w:rPr>
              <w:t>分析</w:t>
            </w:r>
            <w:r>
              <w:rPr>
                <w:rFonts w:ascii="宋体" w:eastAsia="宋体" w:hAnsi="宋体"/>
                <w:bCs/>
                <w:color w:val="000000" w:themeColor="text1"/>
                <w:sz w:val="24"/>
                <w:szCs w:val="24"/>
              </w:rPr>
              <w:t>、自然采光</w:t>
            </w:r>
            <w:r>
              <w:rPr>
                <w:rFonts w:ascii="宋体" w:eastAsia="宋体" w:hAnsi="宋体" w:hint="eastAsia"/>
                <w:bCs/>
                <w:color w:val="000000" w:themeColor="text1"/>
                <w:sz w:val="24"/>
                <w:szCs w:val="24"/>
              </w:rPr>
              <w:t>分析</w:t>
            </w:r>
            <w:r>
              <w:rPr>
                <w:rFonts w:ascii="宋体" w:eastAsia="宋体" w:hAnsi="宋体"/>
                <w:bCs/>
                <w:color w:val="000000" w:themeColor="text1"/>
                <w:sz w:val="24"/>
                <w:szCs w:val="24"/>
              </w:rPr>
              <w:t>、自然</w:t>
            </w:r>
            <w:r>
              <w:rPr>
                <w:rFonts w:ascii="宋体" w:eastAsia="宋体" w:hAnsi="宋体" w:hint="eastAsia"/>
                <w:bCs/>
                <w:color w:val="000000" w:themeColor="text1"/>
                <w:sz w:val="24"/>
                <w:szCs w:val="24"/>
              </w:rPr>
              <w:t>通</w:t>
            </w:r>
            <w:r>
              <w:rPr>
                <w:rFonts w:ascii="宋体" w:eastAsia="宋体" w:hAnsi="宋体"/>
                <w:bCs/>
                <w:color w:val="000000" w:themeColor="text1"/>
                <w:sz w:val="24"/>
                <w:szCs w:val="24"/>
              </w:rPr>
              <w:t>风分析及疏散</w:t>
            </w:r>
            <w:r>
              <w:rPr>
                <w:rFonts w:ascii="宋体" w:eastAsia="宋体" w:hAnsi="宋体" w:hint="eastAsia"/>
                <w:bCs/>
                <w:color w:val="000000" w:themeColor="text1"/>
                <w:sz w:val="24"/>
                <w:szCs w:val="24"/>
              </w:rPr>
              <w:t>分析</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交</w:t>
            </w:r>
            <w:r>
              <w:rPr>
                <w:rFonts w:ascii="宋体" w:eastAsia="宋体" w:hAnsi="宋体"/>
                <w:bCs/>
                <w:color w:val="000000" w:themeColor="text1"/>
                <w:sz w:val="24"/>
                <w:szCs w:val="24"/>
              </w:rPr>
              <w:t>通</w:t>
            </w:r>
            <w:r>
              <w:rPr>
                <w:rFonts w:ascii="宋体" w:eastAsia="宋体" w:hAnsi="宋体" w:hint="eastAsia"/>
                <w:bCs/>
                <w:color w:val="000000" w:themeColor="text1"/>
                <w:sz w:val="24"/>
                <w:szCs w:val="24"/>
              </w:rPr>
              <w:t>环境</w:t>
            </w:r>
            <w:r>
              <w:rPr>
                <w:rFonts w:ascii="宋体" w:eastAsia="宋体" w:hAnsi="宋体"/>
                <w:bCs/>
                <w:color w:val="000000" w:themeColor="text1"/>
                <w:sz w:val="24"/>
                <w:szCs w:val="24"/>
              </w:rPr>
              <w:t>分析</w:t>
            </w:r>
            <w:r>
              <w:rPr>
                <w:rFonts w:ascii="宋体" w:eastAsia="宋体" w:hAnsi="宋体" w:hint="eastAsia"/>
                <w:bCs/>
                <w:color w:val="000000" w:themeColor="text1"/>
                <w:sz w:val="24"/>
                <w:szCs w:val="24"/>
              </w:rPr>
              <w:t>等）；</w:t>
            </w:r>
          </w:p>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4</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方案比选</w:t>
            </w:r>
            <w:r>
              <w:rPr>
                <w:rFonts w:ascii="宋体" w:eastAsia="宋体" w:hAnsi="宋体"/>
                <w:bCs/>
                <w:color w:val="000000" w:themeColor="text1"/>
                <w:sz w:val="24"/>
                <w:szCs w:val="24"/>
              </w:rPr>
              <w:t>报告、场地分析报告</w:t>
            </w:r>
            <w:r>
              <w:rPr>
                <w:rFonts w:ascii="宋体" w:eastAsia="宋体" w:hAnsi="宋体" w:hint="eastAsia"/>
                <w:bCs/>
                <w:color w:val="000000" w:themeColor="text1"/>
                <w:sz w:val="24"/>
                <w:szCs w:val="24"/>
              </w:rPr>
              <w:t>。</w:t>
            </w:r>
          </w:p>
        </w:tc>
      </w:tr>
      <w:tr w:rsidR="00E101EA">
        <w:trPr>
          <w:trHeight w:val="1578"/>
        </w:trPr>
        <w:tc>
          <w:tcPr>
            <w:tcW w:w="1061"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初</w:t>
            </w:r>
            <w:r>
              <w:rPr>
                <w:rFonts w:ascii="宋体" w:eastAsia="宋体" w:hAnsi="宋体"/>
                <w:bCs/>
                <w:color w:val="000000" w:themeColor="text1"/>
                <w:sz w:val="24"/>
                <w:szCs w:val="24"/>
              </w:rPr>
              <w:t>步设计</w:t>
            </w:r>
          </w:p>
        </w:tc>
        <w:tc>
          <w:tcPr>
            <w:tcW w:w="3939" w:type="pct"/>
          </w:tcPr>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）可视化汇报资料（项目整体效果图、漫游动画、浏览模型）；</w:t>
            </w:r>
          </w:p>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初步</w:t>
            </w:r>
            <w:r>
              <w:rPr>
                <w:rFonts w:ascii="宋体" w:eastAsia="宋体" w:hAnsi="宋体"/>
                <w:bCs/>
                <w:color w:val="000000" w:themeColor="text1"/>
                <w:sz w:val="24"/>
                <w:szCs w:val="24"/>
              </w:rPr>
              <w:t>设计模型</w:t>
            </w:r>
            <w:r>
              <w:rPr>
                <w:rFonts w:ascii="宋体" w:eastAsia="宋体" w:hAnsi="宋体" w:hint="eastAsia"/>
                <w:bCs/>
                <w:color w:val="000000" w:themeColor="text1"/>
                <w:sz w:val="24"/>
                <w:szCs w:val="24"/>
              </w:rPr>
              <w:t>、生</w:t>
            </w:r>
            <w:r>
              <w:rPr>
                <w:rFonts w:ascii="宋体" w:eastAsia="宋体" w:hAnsi="宋体"/>
                <w:bCs/>
                <w:color w:val="000000" w:themeColor="text1"/>
                <w:sz w:val="24"/>
                <w:szCs w:val="24"/>
              </w:rPr>
              <w:t>成的二维</w:t>
            </w:r>
            <w:r>
              <w:rPr>
                <w:rFonts w:ascii="宋体" w:eastAsia="宋体" w:hAnsi="宋体" w:hint="eastAsia"/>
                <w:bCs/>
                <w:color w:val="000000" w:themeColor="text1"/>
                <w:sz w:val="24"/>
                <w:szCs w:val="24"/>
              </w:rPr>
              <w:t>图</w:t>
            </w:r>
            <w:r>
              <w:rPr>
                <w:rFonts w:ascii="宋体" w:eastAsia="宋体" w:hAnsi="宋体"/>
                <w:bCs/>
                <w:color w:val="000000" w:themeColor="text1"/>
                <w:sz w:val="24"/>
                <w:szCs w:val="24"/>
              </w:rPr>
              <w:t>纸</w:t>
            </w:r>
            <w:r>
              <w:rPr>
                <w:rFonts w:ascii="宋体" w:eastAsia="宋体" w:hAnsi="宋体" w:hint="eastAsia"/>
                <w:bCs/>
                <w:color w:val="000000" w:themeColor="text1"/>
                <w:sz w:val="24"/>
                <w:szCs w:val="24"/>
              </w:rPr>
              <w:t>；</w:t>
            </w:r>
          </w:p>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初步</w:t>
            </w:r>
            <w:r>
              <w:rPr>
                <w:rFonts w:ascii="宋体" w:eastAsia="宋体" w:hAnsi="宋体"/>
                <w:bCs/>
                <w:color w:val="000000" w:themeColor="text1"/>
                <w:sz w:val="24"/>
                <w:szCs w:val="24"/>
              </w:rPr>
              <w:t>设计模型</w:t>
            </w:r>
            <w:r>
              <w:rPr>
                <w:rFonts w:ascii="宋体" w:eastAsia="宋体" w:hAnsi="宋体" w:hint="eastAsia"/>
                <w:bCs/>
                <w:color w:val="000000" w:themeColor="text1"/>
                <w:sz w:val="24"/>
                <w:szCs w:val="24"/>
              </w:rPr>
              <w:t>优化</w:t>
            </w:r>
            <w:r>
              <w:rPr>
                <w:rFonts w:ascii="宋体" w:eastAsia="宋体" w:hAnsi="宋体"/>
                <w:bCs/>
                <w:color w:val="000000" w:themeColor="text1"/>
                <w:sz w:val="24"/>
                <w:szCs w:val="24"/>
              </w:rPr>
              <w:t>报告</w:t>
            </w:r>
            <w:r>
              <w:rPr>
                <w:rFonts w:ascii="宋体" w:eastAsia="宋体" w:hAnsi="宋体" w:hint="eastAsia"/>
                <w:bCs/>
                <w:color w:val="000000" w:themeColor="text1"/>
                <w:sz w:val="24"/>
                <w:szCs w:val="24"/>
              </w:rPr>
              <w:t>；</w:t>
            </w:r>
          </w:p>
          <w:p w:rsidR="00E101EA" w:rsidRDefault="00584E12">
            <w:pPr>
              <w:spacing w:line="276"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4</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其他</w:t>
            </w:r>
            <w:r>
              <w:rPr>
                <w:rFonts w:ascii="宋体" w:eastAsia="宋体" w:hAnsi="宋体"/>
                <w:bCs/>
                <w:color w:val="000000" w:themeColor="text1"/>
                <w:sz w:val="24"/>
                <w:szCs w:val="24"/>
              </w:rPr>
              <w:t>相关</w:t>
            </w:r>
            <w:r>
              <w:rPr>
                <w:rFonts w:ascii="宋体" w:eastAsia="宋体" w:hAnsi="宋体"/>
                <w:bCs/>
                <w:color w:val="000000" w:themeColor="text1"/>
                <w:sz w:val="24"/>
                <w:szCs w:val="24"/>
              </w:rPr>
              <w:t>BIM</w:t>
            </w:r>
            <w:r>
              <w:rPr>
                <w:rFonts w:ascii="宋体" w:eastAsia="宋体" w:hAnsi="宋体"/>
                <w:bCs/>
                <w:color w:val="000000" w:themeColor="text1"/>
                <w:sz w:val="24"/>
                <w:szCs w:val="24"/>
              </w:rPr>
              <w:t>应用数</w:t>
            </w:r>
            <w:r>
              <w:rPr>
                <w:rFonts w:ascii="宋体" w:eastAsia="宋体" w:hAnsi="宋体" w:hint="eastAsia"/>
                <w:bCs/>
                <w:color w:val="000000" w:themeColor="text1"/>
                <w:sz w:val="24"/>
                <w:szCs w:val="24"/>
              </w:rPr>
              <w:t>据</w:t>
            </w:r>
            <w:r>
              <w:rPr>
                <w:rFonts w:ascii="宋体" w:eastAsia="宋体" w:hAnsi="宋体"/>
                <w:bCs/>
                <w:color w:val="000000" w:themeColor="text1"/>
                <w:sz w:val="24"/>
                <w:szCs w:val="24"/>
              </w:rPr>
              <w:t>及文档</w:t>
            </w:r>
            <w:r>
              <w:rPr>
                <w:rFonts w:ascii="宋体" w:eastAsia="宋体" w:hAnsi="宋体" w:hint="eastAsia"/>
                <w:bCs/>
                <w:color w:val="000000" w:themeColor="text1"/>
                <w:sz w:val="24"/>
                <w:szCs w:val="24"/>
              </w:rPr>
              <w:t>。</w:t>
            </w:r>
          </w:p>
        </w:tc>
      </w:tr>
      <w:tr w:rsidR="00E101EA">
        <w:trPr>
          <w:trHeight w:val="841"/>
        </w:trPr>
        <w:tc>
          <w:tcPr>
            <w:tcW w:w="1061" w:type="pct"/>
            <w:vAlign w:val="center"/>
          </w:tcPr>
          <w:p w:rsidR="00E101EA" w:rsidRDefault="00584E12">
            <w:pPr>
              <w:spacing w:line="276" w:lineRule="auto"/>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施</w:t>
            </w:r>
            <w:r>
              <w:rPr>
                <w:rFonts w:ascii="宋体" w:eastAsia="宋体" w:hAnsi="宋体"/>
                <w:bCs/>
                <w:color w:val="000000" w:themeColor="text1"/>
                <w:sz w:val="24"/>
                <w:szCs w:val="24"/>
              </w:rPr>
              <w:t>工图设计</w:t>
            </w:r>
          </w:p>
        </w:tc>
        <w:tc>
          <w:tcPr>
            <w:tcW w:w="3939" w:type="pct"/>
          </w:tcPr>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1</w:t>
            </w:r>
            <w:r>
              <w:rPr>
                <w:rFonts w:ascii="宋体" w:eastAsia="宋体" w:hAnsi="宋体"/>
                <w:bCs/>
                <w:color w:val="000000" w:themeColor="text1"/>
                <w:sz w:val="24"/>
                <w:szCs w:val="24"/>
              </w:rPr>
              <w:t>）可视化汇报资料（室内主功能</w:t>
            </w:r>
            <w:proofErr w:type="gramStart"/>
            <w:r>
              <w:rPr>
                <w:rFonts w:ascii="宋体" w:eastAsia="宋体" w:hAnsi="宋体"/>
                <w:bCs/>
                <w:color w:val="000000" w:themeColor="text1"/>
                <w:sz w:val="24"/>
                <w:szCs w:val="24"/>
              </w:rPr>
              <w:t>区</w:t>
            </w:r>
            <w:r>
              <w:rPr>
                <w:rFonts w:ascii="宋体" w:eastAsia="宋体" w:hAnsi="宋体" w:hint="eastAsia"/>
                <w:bCs/>
                <w:color w:val="000000" w:themeColor="text1"/>
                <w:sz w:val="24"/>
                <w:szCs w:val="24"/>
              </w:rPr>
              <w:t>效果</w:t>
            </w:r>
            <w:proofErr w:type="gramEnd"/>
            <w:r>
              <w:rPr>
                <w:rFonts w:ascii="宋体" w:eastAsia="宋体" w:hAnsi="宋体" w:hint="eastAsia"/>
                <w:bCs/>
                <w:color w:val="000000" w:themeColor="text1"/>
                <w:sz w:val="24"/>
                <w:szCs w:val="24"/>
              </w:rPr>
              <w:t>图、漫游动画、浏览模型等）；</w:t>
            </w:r>
          </w:p>
          <w:p w:rsidR="00E101EA" w:rsidRDefault="00584E12">
            <w:pPr>
              <w:spacing w:line="276" w:lineRule="auto"/>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2</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施工</w:t>
            </w:r>
            <w:r>
              <w:rPr>
                <w:rFonts w:ascii="宋体" w:eastAsia="宋体" w:hAnsi="宋体"/>
                <w:bCs/>
                <w:color w:val="000000" w:themeColor="text1"/>
                <w:sz w:val="24"/>
                <w:szCs w:val="24"/>
              </w:rPr>
              <w:t>图设计模型</w:t>
            </w:r>
            <w:r>
              <w:rPr>
                <w:rFonts w:ascii="宋体" w:eastAsia="宋体" w:hAnsi="宋体" w:hint="eastAsia"/>
                <w:bCs/>
                <w:color w:val="000000" w:themeColor="text1"/>
                <w:sz w:val="24"/>
                <w:szCs w:val="24"/>
              </w:rPr>
              <w:t>、生</w:t>
            </w:r>
            <w:r>
              <w:rPr>
                <w:rFonts w:ascii="宋体" w:eastAsia="宋体" w:hAnsi="宋体"/>
                <w:bCs/>
                <w:color w:val="000000" w:themeColor="text1"/>
                <w:sz w:val="24"/>
                <w:szCs w:val="24"/>
              </w:rPr>
              <w:t>成的二维</w:t>
            </w:r>
            <w:r>
              <w:rPr>
                <w:rFonts w:ascii="宋体" w:eastAsia="宋体" w:hAnsi="宋体" w:hint="eastAsia"/>
                <w:bCs/>
                <w:color w:val="000000" w:themeColor="text1"/>
                <w:sz w:val="24"/>
                <w:szCs w:val="24"/>
              </w:rPr>
              <w:t>图</w:t>
            </w:r>
            <w:r>
              <w:rPr>
                <w:rFonts w:ascii="宋体" w:eastAsia="宋体" w:hAnsi="宋体"/>
                <w:bCs/>
                <w:color w:val="000000" w:themeColor="text1"/>
                <w:sz w:val="24"/>
                <w:szCs w:val="24"/>
              </w:rPr>
              <w:t>纸</w:t>
            </w: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管线综合优化后模型</w:t>
            </w:r>
            <w:r>
              <w:rPr>
                <w:rFonts w:ascii="宋体" w:eastAsia="宋体" w:hAnsi="宋体" w:hint="eastAsia"/>
                <w:bCs/>
                <w:color w:val="000000" w:themeColor="text1"/>
                <w:sz w:val="24"/>
                <w:szCs w:val="24"/>
              </w:rPr>
              <w:t>、项目</w:t>
            </w:r>
            <w:r>
              <w:rPr>
                <w:rFonts w:ascii="宋体" w:eastAsia="宋体" w:hAnsi="宋体"/>
                <w:bCs/>
                <w:color w:val="000000" w:themeColor="text1"/>
                <w:sz w:val="24"/>
                <w:szCs w:val="24"/>
              </w:rPr>
              <w:t>主</w:t>
            </w:r>
            <w:r>
              <w:rPr>
                <w:rFonts w:ascii="宋体" w:eastAsia="宋体" w:hAnsi="宋体" w:hint="eastAsia"/>
                <w:bCs/>
                <w:color w:val="000000" w:themeColor="text1"/>
                <w:sz w:val="24"/>
                <w:szCs w:val="24"/>
              </w:rPr>
              <w:t>功</w:t>
            </w:r>
            <w:r>
              <w:rPr>
                <w:rFonts w:ascii="宋体" w:eastAsia="宋体" w:hAnsi="宋体"/>
                <w:bCs/>
                <w:color w:val="000000" w:themeColor="text1"/>
                <w:sz w:val="24"/>
                <w:szCs w:val="24"/>
              </w:rPr>
              <w:t>能示范区</w:t>
            </w:r>
            <w:r>
              <w:rPr>
                <w:rFonts w:ascii="宋体" w:eastAsia="宋体" w:hAnsi="宋体" w:hint="eastAsia"/>
                <w:bCs/>
                <w:color w:val="000000" w:themeColor="text1"/>
                <w:sz w:val="24"/>
                <w:szCs w:val="24"/>
              </w:rPr>
              <w:t>室</w:t>
            </w:r>
            <w:r>
              <w:rPr>
                <w:rFonts w:ascii="宋体" w:eastAsia="宋体" w:hAnsi="宋体"/>
                <w:bCs/>
                <w:color w:val="000000" w:themeColor="text1"/>
                <w:sz w:val="24"/>
                <w:szCs w:val="24"/>
              </w:rPr>
              <w:t>内精</w:t>
            </w:r>
            <w:r>
              <w:rPr>
                <w:rFonts w:ascii="宋体" w:eastAsia="宋体" w:hAnsi="宋体" w:hint="eastAsia"/>
                <w:bCs/>
                <w:color w:val="000000" w:themeColor="text1"/>
                <w:sz w:val="24"/>
                <w:szCs w:val="24"/>
              </w:rPr>
              <w:t>装</w:t>
            </w:r>
            <w:r>
              <w:rPr>
                <w:rFonts w:ascii="宋体" w:eastAsia="宋体" w:hAnsi="宋体"/>
                <w:bCs/>
                <w:color w:val="000000" w:themeColor="text1"/>
                <w:sz w:val="24"/>
                <w:szCs w:val="24"/>
              </w:rPr>
              <w:t>修模型</w:t>
            </w:r>
            <w:r>
              <w:rPr>
                <w:rFonts w:ascii="宋体" w:eastAsia="宋体" w:hAnsi="宋体" w:hint="eastAsia"/>
                <w:bCs/>
                <w:color w:val="000000" w:themeColor="text1"/>
                <w:sz w:val="24"/>
                <w:szCs w:val="24"/>
              </w:rPr>
              <w:t>；</w:t>
            </w:r>
          </w:p>
          <w:p w:rsidR="00E101EA" w:rsidRDefault="00584E12">
            <w:pPr>
              <w:spacing w:line="276"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3</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基</w:t>
            </w:r>
            <w:r>
              <w:rPr>
                <w:rFonts w:ascii="宋体" w:eastAsia="宋体" w:hAnsi="宋体"/>
                <w:bCs/>
                <w:color w:val="000000" w:themeColor="text1"/>
                <w:sz w:val="24"/>
                <w:szCs w:val="24"/>
              </w:rPr>
              <w:t>于</w:t>
            </w:r>
            <w:r>
              <w:rPr>
                <w:rFonts w:ascii="宋体" w:eastAsia="宋体" w:hAnsi="宋体"/>
                <w:bCs/>
                <w:color w:val="000000" w:themeColor="text1"/>
                <w:sz w:val="24"/>
                <w:szCs w:val="24"/>
              </w:rPr>
              <w:t>BIM</w:t>
            </w:r>
            <w:r>
              <w:rPr>
                <w:rFonts w:ascii="宋体" w:eastAsia="宋体" w:hAnsi="宋体" w:hint="eastAsia"/>
                <w:bCs/>
                <w:color w:val="000000" w:themeColor="text1"/>
                <w:sz w:val="24"/>
                <w:szCs w:val="24"/>
              </w:rPr>
              <w:t>的工程量统计分析报告及工程量清单、碰撞</w:t>
            </w:r>
            <w:r>
              <w:rPr>
                <w:rFonts w:ascii="宋体" w:eastAsia="宋体" w:hAnsi="宋体"/>
                <w:bCs/>
                <w:color w:val="000000" w:themeColor="text1"/>
                <w:sz w:val="24"/>
                <w:szCs w:val="24"/>
              </w:rPr>
              <w:t>检测</w:t>
            </w:r>
            <w:r>
              <w:rPr>
                <w:rFonts w:ascii="宋体" w:eastAsia="宋体" w:hAnsi="宋体" w:hint="eastAsia"/>
                <w:bCs/>
                <w:color w:val="000000" w:themeColor="text1"/>
                <w:sz w:val="24"/>
                <w:szCs w:val="24"/>
              </w:rPr>
              <w:t>报告</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管</w:t>
            </w:r>
            <w:r>
              <w:rPr>
                <w:rFonts w:ascii="宋体" w:eastAsia="宋体" w:hAnsi="宋体"/>
                <w:bCs/>
                <w:color w:val="000000" w:themeColor="text1"/>
                <w:sz w:val="24"/>
                <w:szCs w:val="24"/>
              </w:rPr>
              <w:t>线综合优化报告</w:t>
            </w: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净空分析报告及其它</w:t>
            </w:r>
            <w:r>
              <w:rPr>
                <w:rFonts w:ascii="宋体" w:eastAsia="宋体" w:hAnsi="宋体" w:hint="eastAsia"/>
                <w:bCs/>
                <w:color w:val="000000" w:themeColor="text1"/>
                <w:sz w:val="24"/>
                <w:szCs w:val="24"/>
              </w:rPr>
              <w:t>模型</w:t>
            </w:r>
            <w:r>
              <w:rPr>
                <w:rFonts w:ascii="宋体" w:eastAsia="宋体" w:hAnsi="宋体"/>
                <w:bCs/>
                <w:color w:val="000000" w:themeColor="text1"/>
                <w:sz w:val="24"/>
                <w:szCs w:val="24"/>
              </w:rPr>
              <w:t>优化报告</w:t>
            </w:r>
            <w:r>
              <w:rPr>
                <w:rFonts w:ascii="宋体" w:eastAsia="宋体" w:hAnsi="宋体" w:hint="eastAsia"/>
                <w:bCs/>
                <w:color w:val="000000" w:themeColor="text1"/>
                <w:sz w:val="24"/>
                <w:szCs w:val="24"/>
              </w:rPr>
              <w:t>；</w:t>
            </w:r>
          </w:p>
          <w:p w:rsidR="00E101EA" w:rsidRDefault="00584E12">
            <w:pPr>
              <w:spacing w:line="276"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4</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室外管线综合。</w:t>
            </w:r>
          </w:p>
          <w:p w:rsidR="00E101EA" w:rsidRDefault="00584E12">
            <w:pPr>
              <w:spacing w:line="276" w:lineRule="auto"/>
              <w:rPr>
                <w:rFonts w:ascii="宋体" w:eastAsia="宋体" w:hAnsi="宋体"/>
                <w:bCs/>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5</w:t>
            </w:r>
            <w:r>
              <w:rPr>
                <w:rFonts w:ascii="宋体" w:eastAsia="宋体" w:hAnsi="宋体"/>
                <w:bCs/>
                <w:color w:val="000000" w:themeColor="text1"/>
                <w:sz w:val="24"/>
                <w:szCs w:val="24"/>
              </w:rPr>
              <w:t>）</w:t>
            </w:r>
            <w:r>
              <w:rPr>
                <w:rFonts w:ascii="宋体" w:eastAsia="宋体" w:hAnsi="宋体" w:hint="eastAsia"/>
                <w:bCs/>
                <w:color w:val="000000" w:themeColor="text1"/>
                <w:sz w:val="24"/>
                <w:szCs w:val="24"/>
              </w:rPr>
              <w:t>其他</w:t>
            </w:r>
            <w:r>
              <w:rPr>
                <w:rFonts w:ascii="宋体" w:eastAsia="宋体" w:hAnsi="宋体"/>
                <w:bCs/>
                <w:color w:val="000000" w:themeColor="text1"/>
                <w:sz w:val="24"/>
                <w:szCs w:val="24"/>
              </w:rPr>
              <w:t>相关</w:t>
            </w:r>
            <w:r>
              <w:rPr>
                <w:rFonts w:ascii="宋体" w:eastAsia="宋体" w:hAnsi="宋体"/>
                <w:bCs/>
                <w:color w:val="000000" w:themeColor="text1"/>
                <w:sz w:val="24"/>
                <w:szCs w:val="24"/>
              </w:rPr>
              <w:t>BIM</w:t>
            </w:r>
            <w:r>
              <w:rPr>
                <w:rFonts w:ascii="宋体" w:eastAsia="宋体" w:hAnsi="宋体"/>
                <w:bCs/>
                <w:color w:val="000000" w:themeColor="text1"/>
                <w:sz w:val="24"/>
                <w:szCs w:val="24"/>
              </w:rPr>
              <w:t>应用数</w:t>
            </w:r>
            <w:r>
              <w:rPr>
                <w:rFonts w:ascii="宋体" w:eastAsia="宋体" w:hAnsi="宋体" w:hint="eastAsia"/>
                <w:bCs/>
                <w:color w:val="000000" w:themeColor="text1"/>
                <w:sz w:val="24"/>
                <w:szCs w:val="24"/>
              </w:rPr>
              <w:t>据</w:t>
            </w:r>
            <w:r>
              <w:rPr>
                <w:rFonts w:ascii="宋体" w:eastAsia="宋体" w:hAnsi="宋体"/>
                <w:bCs/>
                <w:color w:val="000000" w:themeColor="text1"/>
                <w:sz w:val="24"/>
                <w:szCs w:val="24"/>
              </w:rPr>
              <w:t>及文档</w:t>
            </w:r>
            <w:r>
              <w:rPr>
                <w:rFonts w:ascii="宋体" w:eastAsia="宋体" w:hAnsi="宋体" w:hint="eastAsia"/>
                <w:bCs/>
                <w:color w:val="000000" w:themeColor="text1"/>
                <w:sz w:val="24"/>
                <w:szCs w:val="24"/>
              </w:rPr>
              <w:t>。</w:t>
            </w:r>
          </w:p>
          <w:p w:rsidR="00E101EA" w:rsidRDefault="00584E12">
            <w:pPr>
              <w:spacing w:line="276" w:lineRule="auto"/>
              <w:rPr>
                <w:rFonts w:ascii="宋体" w:eastAsia="宋体" w:hAnsi="宋体"/>
                <w:color w:val="000000" w:themeColor="text1"/>
                <w:sz w:val="24"/>
                <w:szCs w:val="24"/>
              </w:rPr>
            </w:pPr>
            <w:r>
              <w:rPr>
                <w:rFonts w:ascii="宋体" w:eastAsia="宋体" w:hAnsi="宋体" w:hint="eastAsia"/>
                <w:bCs/>
                <w:color w:val="000000" w:themeColor="text1"/>
                <w:sz w:val="24"/>
                <w:szCs w:val="24"/>
              </w:rPr>
              <w:t>（</w:t>
            </w:r>
            <w:r>
              <w:rPr>
                <w:rFonts w:ascii="宋体" w:eastAsia="宋体" w:hAnsi="宋体"/>
                <w:bCs/>
                <w:color w:val="000000" w:themeColor="text1"/>
                <w:sz w:val="24"/>
                <w:szCs w:val="24"/>
              </w:rPr>
              <w:t>6</w:t>
            </w:r>
            <w:r>
              <w:rPr>
                <w:rFonts w:ascii="宋体" w:eastAsia="宋体" w:hAnsi="宋体" w:hint="eastAsia"/>
                <w:bCs/>
                <w:color w:val="000000" w:themeColor="text1"/>
                <w:sz w:val="24"/>
                <w:szCs w:val="24"/>
              </w:rPr>
              <w:t>）结合</w:t>
            </w:r>
            <w:r>
              <w:rPr>
                <w:rFonts w:ascii="宋体" w:eastAsia="宋体" w:hAnsi="宋体"/>
                <w:bCs/>
                <w:color w:val="000000" w:themeColor="text1"/>
                <w:sz w:val="24"/>
                <w:szCs w:val="24"/>
              </w:rPr>
              <w:t>BIM</w:t>
            </w:r>
            <w:r>
              <w:rPr>
                <w:rFonts w:ascii="宋体" w:eastAsia="宋体" w:hAnsi="宋体" w:hint="eastAsia"/>
                <w:bCs/>
                <w:color w:val="000000" w:themeColor="text1"/>
                <w:sz w:val="24"/>
                <w:szCs w:val="24"/>
              </w:rPr>
              <w:t>成果，各专业对应调整的施工图纸成果文件。</w:t>
            </w:r>
          </w:p>
        </w:tc>
      </w:tr>
    </w:tbl>
    <w:p w:rsidR="00E101EA" w:rsidRDefault="00584E12">
      <w:pPr>
        <w:rPr>
          <w:rFonts w:ascii="宋体" w:eastAsia="宋体" w:hAnsi="宋体"/>
          <w:b/>
          <w:color w:val="000000" w:themeColor="text1"/>
          <w:sz w:val="24"/>
          <w:szCs w:val="24"/>
        </w:rPr>
      </w:pPr>
      <w:r>
        <w:rPr>
          <w:rFonts w:ascii="宋体" w:eastAsia="宋体" w:hAnsi="宋体" w:hint="eastAsia"/>
          <w:b/>
          <w:color w:val="000000" w:themeColor="text1"/>
          <w:sz w:val="24"/>
          <w:szCs w:val="24"/>
        </w:rPr>
        <w:t>注：施工</w:t>
      </w:r>
      <w:r>
        <w:rPr>
          <w:rFonts w:ascii="宋体" w:eastAsia="宋体" w:hAnsi="宋体"/>
          <w:b/>
          <w:color w:val="000000" w:themeColor="text1"/>
          <w:sz w:val="24"/>
          <w:szCs w:val="24"/>
        </w:rPr>
        <w:t>BIM</w:t>
      </w:r>
      <w:r>
        <w:rPr>
          <w:rFonts w:ascii="宋体" w:eastAsia="宋体" w:hAnsi="宋体" w:hint="eastAsia"/>
          <w:b/>
          <w:color w:val="000000" w:themeColor="text1"/>
          <w:sz w:val="24"/>
          <w:szCs w:val="24"/>
        </w:rPr>
        <w:t>须符合设计</w:t>
      </w:r>
      <w:r>
        <w:rPr>
          <w:rFonts w:ascii="宋体" w:eastAsia="宋体" w:hAnsi="宋体"/>
          <w:b/>
          <w:color w:val="000000" w:themeColor="text1"/>
          <w:sz w:val="24"/>
          <w:szCs w:val="24"/>
        </w:rPr>
        <w:t>BIM</w:t>
      </w:r>
      <w:r>
        <w:rPr>
          <w:rFonts w:ascii="宋体" w:eastAsia="宋体" w:hAnsi="宋体" w:hint="eastAsia"/>
          <w:b/>
          <w:color w:val="000000" w:themeColor="text1"/>
          <w:sz w:val="24"/>
          <w:szCs w:val="24"/>
        </w:rPr>
        <w:t>及装修专业要求的相关要求，施工</w:t>
      </w:r>
      <w:r>
        <w:rPr>
          <w:rFonts w:ascii="宋体" w:eastAsia="宋体" w:hAnsi="宋体"/>
          <w:b/>
          <w:color w:val="000000" w:themeColor="text1"/>
          <w:sz w:val="24"/>
          <w:szCs w:val="24"/>
        </w:rPr>
        <w:t>BIM</w:t>
      </w:r>
      <w:r>
        <w:rPr>
          <w:rFonts w:ascii="宋体" w:eastAsia="宋体" w:hAnsi="宋体" w:hint="eastAsia"/>
          <w:b/>
          <w:color w:val="000000" w:themeColor="text1"/>
          <w:sz w:val="24"/>
          <w:szCs w:val="24"/>
        </w:rPr>
        <w:t>以深化图纸的形式经各方确认后方可实施。</w:t>
      </w:r>
    </w:p>
    <w:p w:rsidR="00E101EA" w:rsidRDefault="00E101EA">
      <w:pPr>
        <w:rPr>
          <w:rFonts w:ascii="宋体" w:eastAsia="宋体" w:hAnsi="宋体"/>
          <w:color w:val="000000" w:themeColor="text1"/>
          <w:sz w:val="24"/>
          <w:szCs w:val="24"/>
        </w:rPr>
      </w:pPr>
    </w:p>
    <w:p w:rsidR="00E101EA" w:rsidRDefault="00E101EA">
      <w:pPr>
        <w:pStyle w:val="Char"/>
        <w:rPr>
          <w:rFonts w:ascii="宋体" w:eastAsia="宋体" w:hAnsi="宋体"/>
          <w:color w:val="000000" w:themeColor="text1"/>
          <w:sz w:val="24"/>
          <w:szCs w:val="24"/>
        </w:rPr>
      </w:pPr>
    </w:p>
    <w:p w:rsidR="00E101EA" w:rsidRDefault="00E101EA">
      <w:pPr>
        <w:pStyle w:val="Char"/>
        <w:rPr>
          <w:rFonts w:ascii="宋体" w:eastAsia="宋体" w:hAnsi="宋体"/>
          <w:color w:val="000000" w:themeColor="text1"/>
          <w:sz w:val="24"/>
          <w:szCs w:val="24"/>
        </w:rPr>
      </w:pPr>
    </w:p>
    <w:p w:rsidR="00E101EA" w:rsidRDefault="00E101EA">
      <w:pPr>
        <w:pStyle w:val="Char"/>
        <w:rPr>
          <w:rFonts w:ascii="宋体" w:eastAsia="宋体" w:hAnsi="宋体"/>
          <w:color w:val="000000" w:themeColor="text1"/>
          <w:sz w:val="24"/>
          <w:szCs w:val="24"/>
        </w:rPr>
      </w:pPr>
    </w:p>
    <w:p w:rsidR="00E101EA" w:rsidRDefault="00E101EA">
      <w:pPr>
        <w:rPr>
          <w:rFonts w:ascii="宋体" w:eastAsia="宋体" w:hAnsi="宋体"/>
          <w:color w:val="000000" w:themeColor="text1"/>
        </w:rPr>
      </w:pPr>
      <w:bookmarkStart w:id="1521" w:name="_Toc52183937"/>
    </w:p>
    <w:p w:rsidR="00E101EA" w:rsidRDefault="00E101EA">
      <w:pPr>
        <w:rPr>
          <w:rFonts w:ascii="宋体" w:eastAsia="宋体" w:hAnsi="宋体"/>
          <w:color w:val="000000" w:themeColor="text1"/>
        </w:rPr>
      </w:pPr>
    </w:p>
    <w:p w:rsidR="00E101EA" w:rsidRDefault="00E101EA">
      <w:pPr>
        <w:rPr>
          <w:rFonts w:ascii="宋体" w:eastAsia="宋体" w:hAnsi="宋体"/>
          <w:color w:val="000000" w:themeColor="text1"/>
        </w:rPr>
      </w:pPr>
    </w:p>
    <w:p w:rsidR="00E101EA" w:rsidRDefault="00584E12">
      <w:pPr>
        <w:outlineLvl w:val="1"/>
        <w:rPr>
          <w:rFonts w:ascii="宋体" w:eastAsia="宋体" w:hAnsi="宋体" w:cs="Times New Roman"/>
          <w:b/>
          <w:color w:val="000000" w:themeColor="text1"/>
          <w:kern w:val="0"/>
          <w:sz w:val="24"/>
          <w:szCs w:val="24"/>
        </w:rPr>
      </w:pPr>
      <w:bookmarkStart w:id="1522" w:name="_Toc140222709"/>
      <w:bookmarkStart w:id="1523" w:name="_Toc4797"/>
      <w:bookmarkEnd w:id="1520"/>
      <w:r>
        <w:rPr>
          <w:rFonts w:ascii="宋体" w:eastAsia="宋体" w:hAnsi="宋体" w:cs="Times New Roman"/>
          <w:b/>
          <w:color w:val="000000" w:themeColor="text1"/>
          <w:kern w:val="0"/>
          <w:sz w:val="24"/>
          <w:szCs w:val="24"/>
        </w:rPr>
        <w:t>附件十</w:t>
      </w:r>
      <w:r>
        <w:rPr>
          <w:rFonts w:ascii="宋体" w:eastAsia="宋体" w:hAnsi="宋体" w:cs="Times New Roman" w:hint="eastAsia"/>
          <w:b/>
          <w:color w:val="000000" w:themeColor="text1"/>
          <w:kern w:val="0"/>
          <w:sz w:val="24"/>
          <w:szCs w:val="24"/>
        </w:rPr>
        <w:t>四</w:t>
      </w:r>
      <w:r>
        <w:rPr>
          <w:rFonts w:ascii="宋体" w:eastAsia="宋体" w:hAnsi="宋体" w:cs="Times New Roman"/>
          <w:b/>
          <w:color w:val="000000" w:themeColor="text1"/>
          <w:kern w:val="0"/>
          <w:sz w:val="24"/>
          <w:szCs w:val="24"/>
        </w:rPr>
        <w:t>：</w:t>
      </w:r>
      <w:bookmarkEnd w:id="1521"/>
      <w:r>
        <w:rPr>
          <w:rFonts w:ascii="宋体" w:eastAsia="宋体" w:hAnsi="宋体" w:cs="Times New Roman" w:hint="eastAsia"/>
          <w:b/>
          <w:color w:val="000000" w:themeColor="text1"/>
          <w:kern w:val="0"/>
          <w:sz w:val="24"/>
          <w:szCs w:val="24"/>
        </w:rPr>
        <w:t>建设单位工程款支付保证书</w:t>
      </w:r>
      <w:bookmarkEnd w:id="1522"/>
      <w:bookmarkEnd w:id="1523"/>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adjustRightInd w:val="0"/>
        <w:snapToGrid w:val="0"/>
        <w:spacing w:line="312" w:lineRule="auto"/>
        <w:ind w:left="2600"/>
        <w:rPr>
          <w:rFonts w:ascii="宋体" w:eastAsia="宋体" w:hAnsi="宋体" w:cs="宋体"/>
          <w:b/>
          <w:color w:val="000000" w:themeColor="text1"/>
          <w:kern w:val="0"/>
          <w:sz w:val="24"/>
          <w:szCs w:val="24"/>
        </w:rPr>
      </w:pPr>
    </w:p>
    <w:p w:rsidR="00E101EA" w:rsidRDefault="00E101EA">
      <w:pPr>
        <w:adjustRightInd w:val="0"/>
        <w:snapToGrid w:val="0"/>
        <w:spacing w:line="312" w:lineRule="auto"/>
        <w:ind w:left="2600"/>
        <w:rPr>
          <w:rFonts w:ascii="宋体" w:eastAsia="宋体" w:hAnsi="宋体" w:cs="宋体"/>
          <w:b/>
          <w:color w:val="000000" w:themeColor="text1"/>
          <w:kern w:val="0"/>
          <w:sz w:val="24"/>
          <w:szCs w:val="24"/>
        </w:rPr>
      </w:pPr>
    </w:p>
    <w:p w:rsidR="00E101EA" w:rsidRDefault="00584E12">
      <w:pPr>
        <w:spacing w:beforeLines="50" w:before="120" w:line="520" w:lineRule="exact"/>
        <w:jc w:val="center"/>
        <w:rPr>
          <w:rFonts w:ascii="宋体" w:eastAsia="宋体" w:hAnsi="宋体" w:cs="Times New Roman"/>
          <w:b/>
          <w:bCs/>
          <w:color w:val="000000" w:themeColor="text1"/>
          <w:sz w:val="24"/>
          <w:szCs w:val="24"/>
        </w:rPr>
      </w:pPr>
      <w:r>
        <w:rPr>
          <w:rFonts w:ascii="宋体" w:eastAsia="宋体" w:hAnsi="宋体" w:cs="Times New Roman"/>
          <w:b/>
          <w:bCs/>
          <w:color w:val="000000" w:themeColor="text1"/>
          <w:sz w:val="24"/>
          <w:szCs w:val="24"/>
        </w:rPr>
        <w:t>建设单位工程款支付保证书</w:t>
      </w:r>
    </w:p>
    <w:p w:rsidR="00E101EA" w:rsidRDefault="00E101EA">
      <w:pPr>
        <w:spacing w:beforeLines="50" w:before="120" w:line="520" w:lineRule="exact"/>
        <w:ind w:firstLineChars="200" w:firstLine="480"/>
        <w:rPr>
          <w:rFonts w:ascii="宋体" w:eastAsia="宋体" w:hAnsi="宋体" w:cs="Times New Roman"/>
          <w:color w:val="000000" w:themeColor="text1"/>
          <w:sz w:val="24"/>
          <w:szCs w:val="24"/>
        </w:rPr>
      </w:pPr>
    </w:p>
    <w:p w:rsidR="00E101EA" w:rsidRDefault="00584E12">
      <w:pPr>
        <w:spacing w:beforeLines="50" w:before="120" w:line="520" w:lineRule="exact"/>
        <w:ind w:firstLineChars="200"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本单位作为</w:t>
      </w:r>
      <w:r>
        <w:rPr>
          <w:rFonts w:ascii="宋体" w:eastAsia="宋体" w:hAnsi="宋体" w:cs="Times New Roman" w:hint="eastAsia"/>
          <w:color w:val="000000" w:themeColor="text1"/>
          <w:sz w:val="24"/>
          <w:szCs w:val="24"/>
          <w:u w:val="single"/>
        </w:rPr>
        <w:t>知识城国际人才服务中心</w:t>
      </w:r>
      <w:r>
        <w:rPr>
          <w:rFonts w:ascii="宋体" w:eastAsia="宋体" w:hAnsi="宋体" w:cs="Times New Roman"/>
          <w:color w:val="000000" w:themeColor="text1"/>
          <w:sz w:val="24"/>
          <w:szCs w:val="24"/>
          <w:u w:val="single"/>
        </w:rPr>
        <w:t>勘察设计施工总承包</w:t>
      </w:r>
      <w:r>
        <w:rPr>
          <w:rFonts w:ascii="宋体" w:eastAsia="宋体" w:hAnsi="宋体" w:cs="Times New Roman" w:hint="eastAsia"/>
          <w:color w:val="000000" w:themeColor="text1"/>
          <w:sz w:val="24"/>
          <w:szCs w:val="24"/>
          <w:u w:val="single"/>
        </w:rPr>
        <w:t>（</w:t>
      </w:r>
      <w:r>
        <w:rPr>
          <w:rFonts w:ascii="宋体" w:eastAsia="宋体" w:hAnsi="宋体" w:cs="Times New Roman"/>
          <w:color w:val="000000" w:themeColor="text1"/>
          <w:sz w:val="24"/>
          <w:szCs w:val="24"/>
          <w:u w:val="single"/>
        </w:rPr>
        <w:t>EPC</w:t>
      </w:r>
      <w:r>
        <w:rPr>
          <w:rFonts w:ascii="宋体" w:eastAsia="宋体" w:hAnsi="宋体" w:cs="Times New Roman" w:hint="eastAsia"/>
          <w:color w:val="000000" w:themeColor="text1"/>
          <w:sz w:val="24"/>
          <w:szCs w:val="24"/>
          <w:u w:val="single"/>
        </w:rPr>
        <w:t>）</w:t>
      </w:r>
      <w:r>
        <w:rPr>
          <w:rFonts w:ascii="宋体" w:eastAsia="宋体" w:hAnsi="宋体" w:cs="Times New Roman"/>
          <w:color w:val="000000" w:themeColor="text1"/>
          <w:sz w:val="24"/>
          <w:szCs w:val="24"/>
        </w:rPr>
        <w:t>项目的</w:t>
      </w:r>
      <w:r>
        <w:rPr>
          <w:rFonts w:ascii="宋体" w:eastAsia="宋体" w:hAnsi="宋体" w:cs="Times New Roman" w:hint="eastAsia"/>
          <w:color w:val="000000" w:themeColor="text1"/>
          <w:sz w:val="24"/>
          <w:szCs w:val="24"/>
        </w:rPr>
        <w:t>建设单位</w:t>
      </w:r>
      <w:r>
        <w:rPr>
          <w:rFonts w:ascii="宋体" w:eastAsia="宋体" w:hAnsi="宋体" w:cs="Times New Roman"/>
          <w:color w:val="000000" w:themeColor="text1"/>
          <w:sz w:val="24"/>
          <w:szCs w:val="24"/>
        </w:rPr>
        <w:t>，为确保工程顺利进行，郑重承诺如下：</w:t>
      </w:r>
    </w:p>
    <w:p w:rsidR="00E101EA" w:rsidRDefault="00584E12">
      <w:pPr>
        <w:spacing w:beforeLines="50" w:before="120" w:line="520" w:lineRule="exact"/>
        <w:ind w:firstLineChars="200"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本单位将及时、切实履行</w:t>
      </w:r>
      <w:r>
        <w:rPr>
          <w:rFonts w:ascii="宋体" w:eastAsia="宋体" w:hAnsi="宋体" w:cs="Times New Roman"/>
          <w:color w:val="000000" w:themeColor="text1"/>
          <w:sz w:val="24"/>
          <w:szCs w:val="24"/>
          <w:u w:val="single"/>
        </w:rPr>
        <w:t>《</w:t>
      </w:r>
      <w:r>
        <w:rPr>
          <w:rFonts w:ascii="宋体" w:eastAsia="宋体" w:hAnsi="宋体" w:cs="Times New Roman" w:hint="eastAsia"/>
          <w:color w:val="000000" w:themeColor="text1"/>
          <w:sz w:val="24"/>
          <w:szCs w:val="24"/>
          <w:u w:val="single"/>
        </w:rPr>
        <w:t>知识城国际人才服务中心</w:t>
      </w:r>
      <w:r>
        <w:rPr>
          <w:rFonts w:ascii="宋体" w:eastAsia="宋体" w:hAnsi="宋体" w:cs="Times New Roman"/>
          <w:color w:val="000000" w:themeColor="text1"/>
          <w:sz w:val="24"/>
          <w:szCs w:val="24"/>
          <w:u w:val="single"/>
        </w:rPr>
        <w:t>勘察设计施工总承包（</w:t>
      </w:r>
      <w:r>
        <w:rPr>
          <w:rFonts w:ascii="宋体" w:eastAsia="宋体" w:hAnsi="宋体" w:cs="Times New Roman"/>
          <w:color w:val="000000" w:themeColor="text1"/>
          <w:sz w:val="24"/>
          <w:szCs w:val="24"/>
          <w:u w:val="single"/>
        </w:rPr>
        <w:t>EPC</w:t>
      </w:r>
      <w:r>
        <w:rPr>
          <w:rFonts w:ascii="宋体" w:eastAsia="宋体" w:hAnsi="宋体" w:cs="Times New Roman"/>
          <w:color w:val="000000" w:themeColor="text1"/>
          <w:sz w:val="24"/>
          <w:szCs w:val="24"/>
          <w:u w:val="single"/>
        </w:rPr>
        <w:t>）合同》</w:t>
      </w:r>
      <w:r>
        <w:rPr>
          <w:rFonts w:ascii="宋体" w:eastAsia="宋体" w:hAnsi="宋体" w:cs="Times New Roman"/>
          <w:color w:val="000000" w:themeColor="text1"/>
          <w:sz w:val="24"/>
          <w:szCs w:val="24"/>
        </w:rPr>
        <w:t>条款</w:t>
      </w:r>
      <w:r>
        <w:rPr>
          <w:rFonts w:ascii="宋体" w:eastAsia="宋体" w:hAnsi="宋体" w:cs="Times New Roman" w:hint="eastAsia"/>
          <w:color w:val="000000" w:themeColor="text1"/>
          <w:sz w:val="24"/>
          <w:szCs w:val="24"/>
        </w:rPr>
        <w:t>中的付款义务</w:t>
      </w:r>
      <w:r>
        <w:rPr>
          <w:rFonts w:ascii="宋体" w:eastAsia="宋体" w:hAnsi="宋体" w:cs="Times New Roman"/>
          <w:color w:val="000000" w:themeColor="text1"/>
          <w:sz w:val="24"/>
          <w:szCs w:val="24"/>
        </w:rPr>
        <w:t>，依法依约支付承包人应得的工程款。</w:t>
      </w:r>
    </w:p>
    <w:p w:rsidR="00E101EA" w:rsidRDefault="00584E12">
      <w:pPr>
        <w:spacing w:beforeLines="50" w:before="120" w:line="520" w:lineRule="exact"/>
        <w:ind w:firstLineChars="200" w:firstLine="480"/>
        <w:rPr>
          <w:rFonts w:ascii="宋体" w:eastAsia="宋体" w:hAnsi="宋体" w:cs="Times New Roman"/>
          <w:color w:val="000000" w:themeColor="text1"/>
          <w:sz w:val="24"/>
          <w:szCs w:val="24"/>
        </w:rPr>
      </w:pPr>
      <w:proofErr w:type="gramStart"/>
      <w:r>
        <w:rPr>
          <w:rFonts w:ascii="宋体" w:eastAsia="宋体" w:hAnsi="宋体" w:cs="Times New Roman"/>
          <w:color w:val="000000" w:themeColor="text1"/>
          <w:sz w:val="24"/>
          <w:szCs w:val="24"/>
        </w:rPr>
        <w:t>本承诺</w:t>
      </w:r>
      <w:proofErr w:type="gramEnd"/>
      <w:r>
        <w:rPr>
          <w:rFonts w:ascii="宋体" w:eastAsia="宋体" w:hAnsi="宋体" w:cs="Times New Roman"/>
          <w:color w:val="000000" w:themeColor="text1"/>
          <w:sz w:val="24"/>
          <w:szCs w:val="24"/>
        </w:rPr>
        <w:t>书自法定代表人（或委托代理人）签字并加盖公章后生效，合同有效期满或合同终止后结束。</w:t>
      </w:r>
    </w:p>
    <w:p w:rsidR="00E101EA" w:rsidRDefault="00E101EA">
      <w:pPr>
        <w:spacing w:beforeLines="50" w:before="120" w:line="520" w:lineRule="exact"/>
        <w:rPr>
          <w:rFonts w:ascii="宋体" w:eastAsia="宋体" w:hAnsi="宋体" w:cs="Times New Roman"/>
          <w:color w:val="000000" w:themeColor="text1"/>
          <w:sz w:val="24"/>
          <w:szCs w:val="24"/>
        </w:rPr>
      </w:pPr>
    </w:p>
    <w:p w:rsidR="00E101EA" w:rsidRDefault="00E101EA">
      <w:pPr>
        <w:spacing w:beforeLines="50" w:before="120" w:line="520" w:lineRule="exact"/>
        <w:rPr>
          <w:rFonts w:ascii="宋体" w:eastAsia="宋体" w:hAnsi="宋体" w:cs="Times New Roman"/>
          <w:color w:val="000000" w:themeColor="text1"/>
          <w:sz w:val="24"/>
          <w:szCs w:val="24"/>
        </w:rPr>
      </w:pPr>
    </w:p>
    <w:p w:rsidR="00E101EA" w:rsidRDefault="00E101EA">
      <w:pPr>
        <w:spacing w:beforeLines="50" w:before="120" w:line="520" w:lineRule="exact"/>
        <w:rPr>
          <w:rFonts w:ascii="宋体" w:eastAsia="宋体" w:hAnsi="宋体" w:cs="Times New Roman"/>
          <w:color w:val="000000" w:themeColor="text1"/>
          <w:sz w:val="24"/>
          <w:szCs w:val="24"/>
        </w:rPr>
      </w:pPr>
    </w:p>
    <w:p w:rsidR="00E101EA" w:rsidRDefault="00584E12">
      <w:pPr>
        <w:spacing w:beforeLines="50" w:before="120" w:line="520" w:lineRule="exact"/>
        <w:ind w:right="960" w:firstLineChars="1200" w:firstLine="28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承诺单位（公章）：</w:t>
      </w:r>
      <w:r>
        <w:rPr>
          <w:rFonts w:ascii="宋体" w:eastAsia="宋体" w:hAnsi="宋体" w:cs="Times New Roman"/>
          <w:color w:val="000000" w:themeColor="text1"/>
          <w:sz w:val="24"/>
          <w:szCs w:val="24"/>
        </w:rPr>
        <w:t xml:space="preserve"> </w:t>
      </w:r>
    </w:p>
    <w:p w:rsidR="00E101EA" w:rsidRDefault="00E101EA">
      <w:pPr>
        <w:spacing w:beforeLines="50" w:before="120" w:line="520" w:lineRule="exact"/>
        <w:jc w:val="right"/>
        <w:rPr>
          <w:rFonts w:ascii="宋体" w:eastAsia="宋体" w:hAnsi="宋体" w:cs="Times New Roman"/>
          <w:color w:val="000000" w:themeColor="text1"/>
          <w:sz w:val="24"/>
          <w:szCs w:val="24"/>
        </w:rPr>
      </w:pPr>
    </w:p>
    <w:p w:rsidR="00E101EA" w:rsidRDefault="00584E12">
      <w:pPr>
        <w:spacing w:beforeLines="50" w:before="120" w:line="520" w:lineRule="exact"/>
        <w:ind w:right="960" w:firstLineChars="1200" w:firstLine="28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法人代表（或委托代理人）：</w:t>
      </w:r>
    </w:p>
    <w:p w:rsidR="00E101EA" w:rsidRDefault="00E101EA">
      <w:pPr>
        <w:spacing w:beforeLines="50" w:before="120" w:line="520" w:lineRule="exact"/>
        <w:rPr>
          <w:rFonts w:ascii="宋体" w:eastAsia="宋体" w:hAnsi="宋体" w:cs="Times New Roman"/>
          <w:color w:val="000000" w:themeColor="text1"/>
          <w:sz w:val="24"/>
          <w:szCs w:val="24"/>
        </w:rPr>
      </w:pPr>
    </w:p>
    <w:p w:rsidR="00E101EA" w:rsidRDefault="00584E12">
      <w:pPr>
        <w:spacing w:beforeLines="50" w:before="120" w:line="520" w:lineRule="exact"/>
        <w:ind w:left="4440" w:hangingChars="1850" w:hanging="4440"/>
        <w:jc w:val="lef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 xml:space="preserve">                                       </w:t>
      </w:r>
      <w:r>
        <w:rPr>
          <w:rFonts w:ascii="宋体" w:eastAsia="宋体" w:hAnsi="宋体" w:cs="Times New Roman"/>
          <w:color w:val="000000" w:themeColor="text1"/>
          <w:sz w:val="24"/>
          <w:szCs w:val="24"/>
        </w:rPr>
        <w:t>年</w:t>
      </w:r>
      <w:r>
        <w:rPr>
          <w:rFonts w:ascii="宋体" w:eastAsia="宋体" w:hAnsi="宋体" w:cs="Times New Roman"/>
          <w:color w:val="000000" w:themeColor="text1"/>
          <w:sz w:val="24"/>
          <w:szCs w:val="24"/>
        </w:rPr>
        <w:t xml:space="preserve">   </w:t>
      </w:r>
      <w:r>
        <w:rPr>
          <w:rFonts w:ascii="宋体" w:eastAsia="宋体" w:hAnsi="宋体" w:cs="Times New Roman"/>
          <w:color w:val="000000" w:themeColor="text1"/>
          <w:sz w:val="24"/>
          <w:szCs w:val="24"/>
        </w:rPr>
        <w:t>月</w:t>
      </w:r>
      <w:r>
        <w:rPr>
          <w:rFonts w:ascii="宋体" w:eastAsia="宋体" w:hAnsi="宋体" w:cs="Times New Roman"/>
          <w:color w:val="000000" w:themeColor="text1"/>
          <w:sz w:val="24"/>
          <w:szCs w:val="24"/>
        </w:rPr>
        <w:t xml:space="preserve">   </w:t>
      </w:r>
      <w:r>
        <w:rPr>
          <w:rFonts w:ascii="宋体" w:eastAsia="宋体" w:hAnsi="宋体" w:cs="Times New Roman"/>
          <w:color w:val="000000" w:themeColor="text1"/>
          <w:sz w:val="24"/>
          <w:szCs w:val="24"/>
        </w:rPr>
        <w:t>日</w:t>
      </w:r>
    </w:p>
    <w:p w:rsidR="00E101EA" w:rsidRDefault="00E101EA">
      <w:pPr>
        <w:spacing w:beforeLines="50" w:before="120" w:line="520" w:lineRule="exact"/>
        <w:rPr>
          <w:rFonts w:ascii="宋体" w:eastAsia="宋体" w:hAnsi="宋体" w:cs="Times New Roman"/>
          <w:color w:val="000000" w:themeColor="text1"/>
          <w:sz w:val="24"/>
          <w:szCs w:val="24"/>
        </w:rPr>
      </w:pPr>
    </w:p>
    <w:p w:rsidR="00E101EA" w:rsidRDefault="00E101EA">
      <w:pPr>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pPr>
        <w:rPr>
          <w:rFonts w:ascii="宋体" w:eastAsia="宋体" w:hAnsi="宋体" w:cs="Times New Roman"/>
          <w:color w:val="000000" w:themeColor="text1"/>
          <w:kern w:val="0"/>
          <w:szCs w:val="18"/>
        </w:rPr>
      </w:pPr>
    </w:p>
    <w:p w:rsidR="00E101EA" w:rsidRDefault="00E101EA">
      <w:pPr>
        <w:adjustRightInd w:val="0"/>
        <w:snapToGrid w:val="0"/>
        <w:spacing w:line="312" w:lineRule="auto"/>
        <w:ind w:left="2600"/>
        <w:rPr>
          <w:rFonts w:ascii="宋体" w:eastAsia="宋体" w:hAnsi="宋体" w:cs="宋体"/>
          <w:color w:val="000000" w:themeColor="text1"/>
          <w:kern w:val="0"/>
          <w:szCs w:val="18"/>
        </w:rPr>
      </w:pPr>
    </w:p>
    <w:p w:rsidR="00E101EA" w:rsidRDefault="00E101EA">
      <w:pPr>
        <w:widowControl/>
        <w:jc w:val="left"/>
        <w:rPr>
          <w:rFonts w:ascii="宋体" w:eastAsia="宋体" w:hAnsi="宋体" w:cs="Times New Roman"/>
          <w:b/>
          <w:color w:val="000000" w:themeColor="text1"/>
          <w:kern w:val="0"/>
          <w:sz w:val="24"/>
          <w:szCs w:val="24"/>
        </w:rPr>
      </w:pPr>
      <w:bookmarkStart w:id="1524" w:name="_Toc52183938"/>
    </w:p>
    <w:p w:rsidR="00E101EA" w:rsidRDefault="00584E12">
      <w:pPr>
        <w:outlineLvl w:val="1"/>
        <w:rPr>
          <w:rFonts w:ascii="宋体" w:eastAsia="宋体" w:hAnsi="宋体" w:cs="Times New Roman"/>
          <w:color w:val="000000" w:themeColor="text1"/>
          <w:kern w:val="0"/>
          <w:szCs w:val="18"/>
        </w:rPr>
      </w:pPr>
      <w:bookmarkStart w:id="1525" w:name="_Toc8497"/>
      <w:bookmarkStart w:id="1526" w:name="_Toc140222710"/>
      <w:r>
        <w:rPr>
          <w:rFonts w:ascii="宋体" w:eastAsia="宋体" w:hAnsi="宋体" w:cs="Times New Roman"/>
          <w:b/>
          <w:color w:val="000000" w:themeColor="text1"/>
          <w:kern w:val="0"/>
          <w:sz w:val="24"/>
          <w:szCs w:val="24"/>
        </w:rPr>
        <w:t>附件十</w:t>
      </w:r>
      <w:r>
        <w:rPr>
          <w:rFonts w:ascii="宋体" w:eastAsia="宋体" w:hAnsi="宋体" w:cs="Times New Roman" w:hint="eastAsia"/>
          <w:b/>
          <w:color w:val="000000" w:themeColor="text1"/>
          <w:kern w:val="0"/>
          <w:sz w:val="24"/>
          <w:szCs w:val="24"/>
        </w:rPr>
        <w:t>五</w:t>
      </w:r>
      <w:r>
        <w:rPr>
          <w:rFonts w:ascii="宋体" w:eastAsia="宋体" w:hAnsi="宋体" w:cs="Times New Roman"/>
          <w:b/>
          <w:color w:val="000000" w:themeColor="text1"/>
          <w:kern w:val="0"/>
          <w:sz w:val="24"/>
          <w:szCs w:val="24"/>
        </w:rPr>
        <w:t>：</w:t>
      </w:r>
      <w:bookmarkEnd w:id="1524"/>
      <w:r>
        <w:rPr>
          <w:rFonts w:ascii="宋体" w:eastAsia="宋体" w:hAnsi="宋体" w:cs="Times New Roman" w:hint="eastAsia"/>
          <w:b/>
          <w:color w:val="000000" w:themeColor="text1"/>
          <w:kern w:val="0"/>
          <w:sz w:val="24"/>
          <w:szCs w:val="24"/>
        </w:rPr>
        <w:t>招标答疑及澄清文件（复印件）</w:t>
      </w:r>
      <w:bookmarkEnd w:id="1525"/>
      <w:bookmarkEnd w:id="1526"/>
    </w:p>
    <w:p w:rsidR="00E101EA" w:rsidRDefault="00E101EA">
      <w:pPr>
        <w:rPr>
          <w:rFonts w:ascii="宋体" w:eastAsia="宋体" w:hAnsi="宋体" w:cs="Times New Roman"/>
          <w:color w:val="000000" w:themeColor="text1"/>
          <w:kern w:val="0"/>
          <w:szCs w:val="18"/>
        </w:rPr>
      </w:pPr>
    </w:p>
    <w:p w:rsidR="00E101EA" w:rsidRDefault="00584E12">
      <w:pPr>
        <w:jc w:val="left"/>
        <w:rPr>
          <w:rFonts w:ascii="宋体" w:eastAsia="宋体" w:hAnsi="宋体" w:cs="Times New Roman"/>
          <w:b/>
          <w:bCs/>
          <w:color w:val="000000" w:themeColor="text1"/>
          <w:kern w:val="0"/>
          <w:sz w:val="24"/>
          <w:szCs w:val="24"/>
        </w:rPr>
      </w:pPr>
      <w:r>
        <w:rPr>
          <w:rFonts w:ascii="宋体" w:eastAsia="宋体" w:hAnsi="宋体" w:cs="Times New Roman"/>
          <w:b/>
          <w:bCs/>
          <w:color w:val="000000" w:themeColor="text1"/>
          <w:kern w:val="0"/>
          <w:sz w:val="24"/>
          <w:szCs w:val="24"/>
        </w:rPr>
        <w:t xml:space="preserve"> </w:t>
      </w:r>
    </w:p>
    <w:p w:rsidR="00E101EA" w:rsidRDefault="00E101EA">
      <w:pPr>
        <w:rPr>
          <w:rFonts w:ascii="宋体" w:eastAsia="宋体" w:hAnsi="宋体" w:cs="Times New Roman"/>
          <w:color w:val="000000" w:themeColor="text1"/>
          <w:kern w:val="0"/>
          <w:szCs w:val="18"/>
        </w:rPr>
      </w:pPr>
    </w:p>
    <w:p w:rsidR="00E101EA" w:rsidRDefault="00584E12">
      <w:pPr>
        <w:widowControl/>
        <w:jc w:val="left"/>
        <w:rPr>
          <w:rFonts w:ascii="宋体" w:eastAsia="宋体" w:hAnsi="宋体" w:cs="Times New Roman"/>
          <w:b/>
          <w:bCs/>
          <w:color w:val="000000" w:themeColor="text1"/>
          <w:kern w:val="0"/>
          <w:sz w:val="24"/>
          <w:szCs w:val="32"/>
        </w:rPr>
      </w:pPr>
      <w:bookmarkStart w:id="1527" w:name="_Toc518402647"/>
      <w:bookmarkStart w:id="1528" w:name="_Toc504735681"/>
      <w:r>
        <w:rPr>
          <w:rFonts w:ascii="宋体" w:eastAsia="宋体" w:hAnsi="宋体" w:cs="Times New Roman"/>
          <w:b/>
          <w:bCs/>
          <w:color w:val="000000" w:themeColor="text1"/>
          <w:kern w:val="0"/>
          <w:sz w:val="24"/>
          <w:szCs w:val="32"/>
        </w:rPr>
        <w:br w:type="page"/>
      </w:r>
    </w:p>
    <w:p w:rsidR="00E101EA" w:rsidRDefault="00584E12">
      <w:pPr>
        <w:keepNext/>
        <w:keepLines/>
        <w:spacing w:before="240" w:after="240" w:line="415" w:lineRule="auto"/>
        <w:outlineLvl w:val="1"/>
        <w:rPr>
          <w:rFonts w:ascii="宋体" w:eastAsia="宋体" w:hAnsi="宋体" w:cs="Times New Roman"/>
          <w:color w:val="000000" w:themeColor="text1"/>
          <w:kern w:val="0"/>
          <w:szCs w:val="18"/>
        </w:rPr>
      </w:pPr>
      <w:bookmarkStart w:id="1529" w:name="_Toc24230"/>
      <w:bookmarkStart w:id="1530" w:name="_Toc140222711"/>
      <w:r>
        <w:rPr>
          <w:rFonts w:ascii="宋体" w:eastAsia="宋体" w:hAnsi="宋体" w:cs="Times New Roman" w:hint="eastAsia"/>
          <w:b/>
          <w:bCs/>
          <w:color w:val="000000" w:themeColor="text1"/>
          <w:kern w:val="0"/>
          <w:sz w:val="24"/>
          <w:szCs w:val="32"/>
        </w:rPr>
        <w:lastRenderedPageBreak/>
        <w:t>附件十六：工人工资支付分账管理协议书</w:t>
      </w:r>
      <w:r>
        <w:rPr>
          <w:rFonts w:ascii="宋体" w:eastAsia="宋体" w:hAnsi="宋体" w:cs="Times New Roman"/>
          <w:b/>
          <w:bCs/>
          <w:color w:val="000000" w:themeColor="text1"/>
          <w:kern w:val="0"/>
          <w:sz w:val="24"/>
          <w:szCs w:val="32"/>
        </w:rPr>
        <w:t>(</w:t>
      </w:r>
      <w:r>
        <w:rPr>
          <w:rFonts w:ascii="宋体" w:eastAsia="宋体" w:hAnsi="宋体" w:cs="Times New Roman"/>
          <w:b/>
          <w:bCs/>
          <w:color w:val="000000" w:themeColor="text1"/>
          <w:kern w:val="0"/>
          <w:sz w:val="24"/>
          <w:szCs w:val="32"/>
        </w:rPr>
        <w:t>格式）</w:t>
      </w:r>
      <w:bookmarkEnd w:id="1527"/>
      <w:bookmarkEnd w:id="1528"/>
      <w:bookmarkEnd w:id="1529"/>
      <w:bookmarkEnd w:id="1530"/>
    </w:p>
    <w:p w:rsidR="00E101EA" w:rsidRDefault="00E101EA">
      <w:pPr>
        <w:adjustRightInd w:val="0"/>
        <w:snapToGrid w:val="0"/>
        <w:spacing w:line="360" w:lineRule="auto"/>
        <w:rPr>
          <w:rFonts w:ascii="宋体" w:eastAsia="宋体" w:hAnsi="宋体" w:cs="Times New Roman"/>
          <w:b/>
          <w:bCs/>
          <w:snapToGrid w:val="0"/>
          <w:color w:val="000000" w:themeColor="text1"/>
          <w:kern w:val="0"/>
          <w:sz w:val="24"/>
        </w:rPr>
      </w:pPr>
    </w:p>
    <w:p w:rsidR="00E101EA" w:rsidRDefault="00584E12">
      <w:pPr>
        <w:adjustRightInd w:val="0"/>
        <w:snapToGrid w:val="0"/>
        <w:spacing w:line="360" w:lineRule="auto"/>
        <w:rPr>
          <w:rFonts w:ascii="宋体" w:eastAsia="宋体" w:hAnsi="宋体" w:cs="Times New Roman"/>
          <w:b/>
          <w:bCs/>
          <w:snapToGrid w:val="0"/>
          <w:color w:val="000000" w:themeColor="text1"/>
          <w:kern w:val="0"/>
          <w:sz w:val="24"/>
        </w:rPr>
      </w:pPr>
      <w:r>
        <w:rPr>
          <w:rFonts w:ascii="宋体" w:eastAsia="宋体" w:hAnsi="宋体" w:cs="Times New Roman" w:hint="eastAsia"/>
          <w:b/>
          <w:bCs/>
          <w:snapToGrid w:val="0"/>
          <w:color w:val="000000" w:themeColor="text1"/>
          <w:kern w:val="0"/>
          <w:sz w:val="24"/>
        </w:rPr>
        <w:t>发包人（甲方）：</w:t>
      </w:r>
      <w:r>
        <w:rPr>
          <w:rFonts w:ascii="宋体" w:eastAsia="宋体" w:hAnsi="宋体" w:cs="Times New Roman"/>
          <w:b/>
          <w:bCs/>
          <w:snapToGrid w:val="0"/>
          <w:color w:val="000000" w:themeColor="text1"/>
          <w:kern w:val="0"/>
          <w:sz w:val="24"/>
        </w:rPr>
        <w:t xml:space="preserve"> </w:t>
      </w:r>
    </w:p>
    <w:p w:rsidR="00E101EA" w:rsidRDefault="00584E12">
      <w:pPr>
        <w:adjustRightInd w:val="0"/>
        <w:snapToGrid w:val="0"/>
        <w:spacing w:line="360" w:lineRule="auto"/>
        <w:rPr>
          <w:rFonts w:ascii="宋体" w:eastAsia="宋体" w:hAnsi="宋体" w:cs="Times New Roman"/>
          <w:b/>
          <w:bCs/>
          <w:snapToGrid w:val="0"/>
          <w:color w:val="000000" w:themeColor="text1"/>
          <w:kern w:val="0"/>
          <w:sz w:val="24"/>
        </w:rPr>
      </w:pPr>
      <w:r>
        <w:rPr>
          <w:rFonts w:ascii="宋体" w:eastAsia="宋体" w:hAnsi="宋体" w:cs="Times New Roman" w:hint="eastAsia"/>
          <w:b/>
          <w:bCs/>
          <w:snapToGrid w:val="0"/>
          <w:color w:val="000000" w:themeColor="text1"/>
          <w:kern w:val="0"/>
          <w:sz w:val="24"/>
        </w:rPr>
        <w:t>承包人（乙方）：</w:t>
      </w:r>
      <w:r>
        <w:rPr>
          <w:rFonts w:ascii="宋体" w:eastAsia="宋体" w:hAnsi="宋体" w:cs="Times New Roman"/>
          <w:b/>
          <w:bCs/>
          <w:snapToGrid w:val="0"/>
          <w:color w:val="000000" w:themeColor="text1"/>
          <w:kern w:val="0"/>
          <w:sz w:val="24"/>
        </w:rPr>
        <w:t>(</w:t>
      </w:r>
      <w:r>
        <w:rPr>
          <w:rFonts w:ascii="宋体" w:eastAsia="宋体" w:hAnsi="宋体" w:cs="Times New Roman"/>
          <w:b/>
          <w:bCs/>
          <w:snapToGrid w:val="0"/>
          <w:color w:val="000000" w:themeColor="text1"/>
          <w:kern w:val="0"/>
          <w:sz w:val="24"/>
        </w:rPr>
        <w:t>主</w:t>
      </w:r>
      <w:r>
        <w:rPr>
          <w:rFonts w:ascii="宋体" w:eastAsia="宋体" w:hAnsi="宋体" w:cs="Times New Roman"/>
          <w:b/>
          <w:bCs/>
          <w:snapToGrid w:val="0"/>
          <w:color w:val="000000" w:themeColor="text1"/>
          <w:kern w:val="0"/>
          <w:sz w:val="24"/>
        </w:rPr>
        <w:t xml:space="preserve">) </w:t>
      </w:r>
    </w:p>
    <w:p w:rsidR="00E101EA" w:rsidRDefault="00584E12">
      <w:pPr>
        <w:adjustRightInd w:val="0"/>
        <w:snapToGrid w:val="0"/>
        <w:spacing w:line="360" w:lineRule="auto"/>
        <w:ind w:firstLineChars="800" w:firstLine="1928"/>
        <w:rPr>
          <w:rFonts w:ascii="宋体" w:eastAsia="宋体" w:hAnsi="宋体" w:cs="Times New Roman"/>
          <w:b/>
          <w:bCs/>
          <w:snapToGrid w:val="0"/>
          <w:color w:val="000000" w:themeColor="text1"/>
          <w:kern w:val="0"/>
          <w:sz w:val="24"/>
        </w:rPr>
      </w:pPr>
      <w:r>
        <w:rPr>
          <w:rFonts w:ascii="宋体" w:eastAsia="宋体" w:hAnsi="宋体" w:cs="Times New Roman"/>
          <w:b/>
          <w:bCs/>
          <w:snapToGrid w:val="0"/>
          <w:color w:val="000000" w:themeColor="text1"/>
          <w:kern w:val="0"/>
          <w:sz w:val="24"/>
        </w:rPr>
        <w:t>(</w:t>
      </w:r>
      <w:r>
        <w:rPr>
          <w:rFonts w:ascii="宋体" w:eastAsia="宋体" w:hAnsi="宋体" w:cs="Times New Roman"/>
          <w:b/>
          <w:bCs/>
          <w:snapToGrid w:val="0"/>
          <w:color w:val="000000" w:themeColor="text1"/>
          <w:kern w:val="0"/>
          <w:sz w:val="24"/>
        </w:rPr>
        <w:t>成</w:t>
      </w:r>
      <w:r>
        <w:rPr>
          <w:rFonts w:ascii="宋体" w:eastAsia="宋体" w:hAnsi="宋体" w:cs="Times New Roman"/>
          <w:b/>
          <w:bCs/>
          <w:snapToGrid w:val="0"/>
          <w:color w:val="000000" w:themeColor="text1"/>
          <w:kern w:val="0"/>
          <w:sz w:val="24"/>
        </w:rPr>
        <w:t xml:space="preserve">) </w:t>
      </w:r>
    </w:p>
    <w:p w:rsidR="00E101EA" w:rsidRDefault="00E101EA">
      <w:pPr>
        <w:adjustRightInd w:val="0"/>
        <w:snapToGrid w:val="0"/>
        <w:spacing w:line="360" w:lineRule="auto"/>
        <w:rPr>
          <w:rFonts w:ascii="宋体" w:eastAsia="宋体" w:hAnsi="宋体" w:cs="Times New Roman"/>
          <w:b/>
          <w:snapToGrid w:val="0"/>
          <w:color w:val="000000" w:themeColor="text1"/>
          <w:spacing w:val="-20"/>
          <w:kern w:val="0"/>
          <w:sz w:val="24"/>
        </w:rPr>
      </w:pPr>
    </w:p>
    <w:p w:rsidR="00E101EA" w:rsidRDefault="00584E12">
      <w:pPr>
        <w:adjustRightInd w:val="0"/>
        <w:snapToGrid w:val="0"/>
        <w:spacing w:line="360" w:lineRule="auto"/>
        <w:ind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鉴于</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年</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月，发包人</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（以下称甲方）、承包人</w:t>
      </w:r>
      <w:r>
        <w:rPr>
          <w:rFonts w:ascii="宋体" w:eastAsia="宋体" w:hAnsi="宋体" w:cs="Times New Roman"/>
          <w:snapToGrid w:val="0"/>
          <w:color w:val="000000" w:themeColor="text1"/>
          <w:kern w:val="0"/>
          <w:sz w:val="24"/>
          <w:u w:val="single"/>
        </w:rPr>
        <w:t>(</w:t>
      </w:r>
      <w:r>
        <w:rPr>
          <w:rFonts w:ascii="宋体" w:eastAsia="宋体" w:hAnsi="宋体" w:cs="Times New Roman"/>
          <w:snapToGrid w:val="0"/>
          <w:color w:val="000000" w:themeColor="text1"/>
          <w:kern w:val="0"/>
          <w:sz w:val="24"/>
          <w:u w:val="single"/>
        </w:rPr>
        <w:t>主</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snapToGrid w:val="0"/>
          <w:color w:val="000000" w:themeColor="text1"/>
          <w:kern w:val="0"/>
          <w:sz w:val="24"/>
          <w:u w:val="single"/>
        </w:rPr>
        <w:t>、</w:t>
      </w:r>
      <w:r>
        <w:rPr>
          <w:rFonts w:ascii="宋体" w:eastAsia="宋体" w:hAnsi="宋体" w:cs="Times New Roman"/>
          <w:snapToGrid w:val="0"/>
          <w:color w:val="000000" w:themeColor="text1"/>
          <w:kern w:val="0"/>
          <w:sz w:val="24"/>
          <w:u w:val="single"/>
        </w:rPr>
        <w:t>(</w:t>
      </w:r>
      <w:r>
        <w:rPr>
          <w:rFonts w:ascii="宋体" w:eastAsia="宋体" w:hAnsi="宋体" w:cs="Times New Roman"/>
          <w:snapToGrid w:val="0"/>
          <w:color w:val="000000" w:themeColor="text1"/>
          <w:kern w:val="0"/>
          <w:sz w:val="24"/>
          <w:u w:val="single"/>
        </w:rPr>
        <w:t>成</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（以下称乙方）双方就</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（以下称本项目）</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签订《</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u w:val="single"/>
        </w:rPr>
        <w:t>项目勘察设计施工总承包</w:t>
      </w:r>
      <w:r>
        <w:rPr>
          <w:rFonts w:ascii="宋体" w:eastAsia="宋体" w:hAnsi="宋体" w:cs="Times New Roman" w:hint="eastAsia"/>
          <w:snapToGrid w:val="0"/>
          <w:color w:val="000000" w:themeColor="text1"/>
          <w:kern w:val="0"/>
          <w:sz w:val="24"/>
          <w:u w:val="single"/>
        </w:rPr>
        <w:t>合同》</w:t>
      </w:r>
      <w:r>
        <w:rPr>
          <w:rFonts w:ascii="宋体" w:eastAsia="宋体" w:hAnsi="宋体" w:cs="Times New Roman" w:hint="eastAsia"/>
          <w:snapToGrid w:val="0"/>
          <w:color w:val="000000" w:themeColor="text1"/>
          <w:kern w:val="0"/>
          <w:sz w:val="24"/>
        </w:rPr>
        <w:t>（合同编号：</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，以下称原合同）。</w:t>
      </w:r>
    </w:p>
    <w:p w:rsidR="00E101EA" w:rsidRDefault="00584E12">
      <w:pPr>
        <w:adjustRightInd w:val="0"/>
        <w:snapToGrid w:val="0"/>
        <w:spacing w:line="360" w:lineRule="auto"/>
        <w:ind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现根据《广东省建设领域工人工资支付分账管理暂行办法》</w:t>
      </w:r>
      <w:r>
        <w:rPr>
          <w:rFonts w:ascii="宋体" w:eastAsia="宋体" w:hAnsi="宋体" w:cs="Times New Roman"/>
          <w:snapToGrid w:val="0"/>
          <w:color w:val="000000" w:themeColor="text1"/>
          <w:kern w:val="0"/>
          <w:sz w:val="24"/>
        </w:rPr>
        <w:t>(</w:t>
      </w:r>
      <w:r>
        <w:rPr>
          <w:rFonts w:ascii="宋体" w:eastAsia="宋体" w:hAnsi="宋体" w:cs="Times New Roman"/>
          <w:snapToGrid w:val="0"/>
          <w:color w:val="000000" w:themeColor="text1"/>
          <w:kern w:val="0"/>
          <w:sz w:val="24"/>
        </w:rPr>
        <w:t>粤人社规〔</w:t>
      </w:r>
      <w:r>
        <w:rPr>
          <w:rFonts w:ascii="宋体" w:eastAsia="宋体" w:hAnsi="宋体" w:cs="Times New Roman"/>
          <w:snapToGrid w:val="0"/>
          <w:color w:val="000000" w:themeColor="text1"/>
          <w:kern w:val="0"/>
          <w:sz w:val="24"/>
        </w:rPr>
        <w:t>2015</w:t>
      </w:r>
      <w:r>
        <w:rPr>
          <w:rFonts w:ascii="宋体" w:eastAsia="宋体" w:hAnsi="宋体" w:cs="Times New Roman"/>
          <w:snapToGrid w:val="0"/>
          <w:color w:val="000000" w:themeColor="text1"/>
          <w:kern w:val="0"/>
          <w:sz w:val="24"/>
        </w:rPr>
        <w:t>〕</w:t>
      </w:r>
      <w:r>
        <w:rPr>
          <w:rFonts w:ascii="宋体" w:eastAsia="宋体" w:hAnsi="宋体" w:cs="Times New Roman"/>
          <w:snapToGrid w:val="0"/>
          <w:color w:val="000000" w:themeColor="text1"/>
          <w:kern w:val="0"/>
          <w:sz w:val="24"/>
        </w:rPr>
        <w:t>3</w:t>
      </w:r>
      <w:r>
        <w:rPr>
          <w:rFonts w:ascii="宋体" w:eastAsia="宋体" w:hAnsi="宋体" w:cs="Times New Roman"/>
          <w:snapToGrid w:val="0"/>
          <w:color w:val="000000" w:themeColor="text1"/>
          <w:kern w:val="0"/>
          <w:sz w:val="24"/>
        </w:rPr>
        <w:t>号</w:t>
      </w:r>
      <w:r>
        <w:rPr>
          <w:rFonts w:ascii="宋体" w:eastAsia="宋体" w:hAnsi="宋体" w:cs="Times New Roman"/>
          <w:snapToGrid w:val="0"/>
          <w:color w:val="000000" w:themeColor="text1"/>
          <w:kern w:val="0"/>
          <w:sz w:val="24"/>
        </w:rPr>
        <w:t>)</w:t>
      </w:r>
      <w:r>
        <w:rPr>
          <w:rFonts w:ascii="宋体" w:eastAsia="宋体" w:hAnsi="宋体" w:cs="Times New Roman"/>
          <w:snapToGrid w:val="0"/>
          <w:color w:val="000000" w:themeColor="text1"/>
          <w:kern w:val="0"/>
          <w:sz w:val="24"/>
        </w:rPr>
        <w:t>、《广州市建设领域工人工资支付分账管理实施细则》（穗建</w:t>
      </w:r>
      <w:proofErr w:type="gramStart"/>
      <w:r>
        <w:rPr>
          <w:rFonts w:ascii="宋体" w:eastAsia="宋体" w:hAnsi="宋体" w:cs="Times New Roman"/>
          <w:snapToGrid w:val="0"/>
          <w:color w:val="000000" w:themeColor="text1"/>
          <w:kern w:val="0"/>
          <w:sz w:val="24"/>
        </w:rPr>
        <w:t>规</w:t>
      </w:r>
      <w:proofErr w:type="gramEnd"/>
      <w:r>
        <w:rPr>
          <w:rFonts w:ascii="宋体" w:eastAsia="宋体" w:hAnsi="宋体" w:cs="Times New Roman"/>
          <w:snapToGrid w:val="0"/>
          <w:color w:val="000000" w:themeColor="text1"/>
          <w:kern w:val="0"/>
          <w:sz w:val="24"/>
        </w:rPr>
        <w:t>字〔</w:t>
      </w:r>
      <w:r>
        <w:rPr>
          <w:rFonts w:ascii="宋体" w:eastAsia="宋体" w:hAnsi="宋体" w:cs="Times New Roman"/>
          <w:snapToGrid w:val="0"/>
          <w:color w:val="000000" w:themeColor="text1"/>
          <w:kern w:val="0"/>
          <w:sz w:val="24"/>
        </w:rPr>
        <w:t>2020</w:t>
      </w:r>
      <w:r>
        <w:rPr>
          <w:rFonts w:ascii="宋体" w:eastAsia="宋体" w:hAnsi="宋体" w:cs="Times New Roman"/>
          <w:snapToGrid w:val="0"/>
          <w:color w:val="000000" w:themeColor="text1"/>
          <w:kern w:val="0"/>
          <w:sz w:val="24"/>
        </w:rPr>
        <w:t>〕</w:t>
      </w:r>
      <w:r>
        <w:rPr>
          <w:rFonts w:ascii="宋体" w:eastAsia="宋体" w:hAnsi="宋体" w:cs="Times New Roman"/>
          <w:snapToGrid w:val="0"/>
          <w:color w:val="000000" w:themeColor="text1"/>
          <w:kern w:val="0"/>
          <w:sz w:val="24"/>
        </w:rPr>
        <w:t>37</w:t>
      </w:r>
      <w:r>
        <w:rPr>
          <w:rFonts w:ascii="宋体" w:eastAsia="宋体" w:hAnsi="宋体" w:cs="Times New Roman"/>
          <w:snapToGrid w:val="0"/>
          <w:color w:val="000000" w:themeColor="text1"/>
          <w:kern w:val="0"/>
          <w:sz w:val="24"/>
        </w:rPr>
        <w:t>号）等有关规定，双方就本项目</w:t>
      </w:r>
      <w:r>
        <w:rPr>
          <w:rFonts w:ascii="宋体" w:eastAsia="宋体" w:hAnsi="宋体" w:cs="宋体" w:hint="eastAsia"/>
          <w:snapToGrid w:val="0"/>
          <w:color w:val="000000" w:themeColor="text1"/>
          <w:kern w:val="0"/>
          <w:sz w:val="24"/>
        </w:rPr>
        <w:t>工人工资支付分账管理</w:t>
      </w:r>
      <w:r>
        <w:rPr>
          <w:rFonts w:ascii="宋体" w:eastAsia="宋体" w:hAnsi="宋体" w:cs="Times New Roman" w:hint="eastAsia"/>
          <w:snapToGrid w:val="0"/>
          <w:color w:val="000000" w:themeColor="text1"/>
          <w:kern w:val="0"/>
          <w:sz w:val="24"/>
        </w:rPr>
        <w:t>事宜协商一致，达成如下协议，以资共同遵守。</w:t>
      </w:r>
    </w:p>
    <w:p w:rsidR="00E101EA" w:rsidRDefault="00584E12">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Pr>
          <w:rFonts w:ascii="宋体" w:eastAsia="宋体" w:hAnsi="宋体" w:cs="Times New Roman" w:hint="eastAsia"/>
          <w:b/>
          <w:snapToGrid w:val="0"/>
          <w:color w:val="000000" w:themeColor="text1"/>
          <w:kern w:val="0"/>
          <w:sz w:val="24"/>
        </w:rPr>
        <w:t>第一条</w:t>
      </w:r>
      <w:r>
        <w:rPr>
          <w:rFonts w:ascii="宋体" w:eastAsia="宋体" w:hAnsi="宋体" w:cs="Times New Roman"/>
          <w:b/>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rsidR="00E101EA" w:rsidRDefault="00584E12">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Pr>
          <w:rFonts w:ascii="宋体" w:eastAsia="宋体" w:hAnsi="宋体" w:cs="Times New Roman" w:hint="eastAsia"/>
          <w:b/>
          <w:snapToGrid w:val="0"/>
          <w:color w:val="000000" w:themeColor="text1"/>
          <w:kern w:val="0"/>
          <w:sz w:val="24"/>
        </w:rPr>
        <w:t>第二条</w:t>
      </w:r>
      <w:r>
        <w:rPr>
          <w:rFonts w:ascii="宋体" w:eastAsia="宋体" w:hAnsi="宋体" w:cs="Times New Roman"/>
          <w:b/>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乙方须对本项目工程款中的工人工资开立工人工资支付专用账户，严禁挪作他用，确保专款专用，其提供的具体账户信息如下：</w:t>
      </w:r>
    </w:p>
    <w:p w:rsidR="00E101EA" w:rsidRDefault="00584E12">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开户名称：</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w:t>
      </w:r>
    </w:p>
    <w:p w:rsidR="00E101EA" w:rsidRDefault="00584E12">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开户银行：</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w:t>
      </w:r>
    </w:p>
    <w:p w:rsidR="00E101EA" w:rsidRDefault="00584E12">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开户账号：</w:t>
      </w:r>
      <w:r>
        <w:rPr>
          <w:rFonts w:ascii="宋体" w:eastAsia="宋体" w:hAnsi="宋体" w:cs="Times New Roman"/>
          <w:snapToGrid w:val="0"/>
          <w:color w:val="000000" w:themeColor="text1"/>
          <w:kern w:val="0"/>
          <w:sz w:val="24"/>
          <w:u w:val="single"/>
        </w:rPr>
        <w:t xml:space="preserve">                        </w:t>
      </w:r>
      <w:r>
        <w:rPr>
          <w:rFonts w:ascii="宋体" w:eastAsia="宋体" w:hAnsi="宋体" w:cs="Times New Roman" w:hint="eastAsia"/>
          <w:snapToGrid w:val="0"/>
          <w:color w:val="000000" w:themeColor="text1"/>
          <w:kern w:val="0"/>
          <w:sz w:val="24"/>
        </w:rPr>
        <w:t>。</w:t>
      </w:r>
    </w:p>
    <w:p w:rsidR="00E101EA" w:rsidRDefault="00584E12">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乙方办理工人工资支付专用账户撤销手续的，应当取得甲方对本项目完工且乙方已结清工人工资的确认意见。</w:t>
      </w:r>
    </w:p>
    <w:p w:rsidR="00E101EA" w:rsidRDefault="00584E12">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Pr>
          <w:rFonts w:ascii="宋体" w:eastAsia="宋体" w:hAnsi="宋体" w:cs="Times New Roman" w:hint="eastAsia"/>
          <w:b/>
          <w:snapToGrid w:val="0"/>
          <w:color w:val="000000" w:themeColor="text1"/>
          <w:kern w:val="0"/>
          <w:sz w:val="24"/>
        </w:rPr>
        <w:t>第三条</w:t>
      </w:r>
      <w:r>
        <w:rPr>
          <w:rFonts w:ascii="宋体" w:eastAsia="宋体" w:hAnsi="宋体" w:cs="Times New Roman"/>
          <w:b/>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rsidR="00E101EA" w:rsidRDefault="00584E12">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建设单位在支付预付款（如有）、工程进度款及绿色施工安全防护措施费时，本项目整体施工图预算经甲方审定前，支付时工人工资比例暂定为</w:t>
      </w:r>
      <w:r>
        <w:rPr>
          <w:rFonts w:ascii="宋体" w:eastAsia="宋体" w:hAnsi="宋体" w:cs="Times New Roman"/>
          <w:snapToGrid w:val="0"/>
          <w:color w:val="000000" w:themeColor="text1"/>
          <w:kern w:val="0"/>
          <w:sz w:val="24"/>
        </w:rPr>
        <w:t>15%</w:t>
      </w:r>
      <w:r>
        <w:rPr>
          <w:rFonts w:ascii="宋体" w:eastAsia="宋体" w:hAnsi="宋体" w:cs="Times New Roman"/>
          <w:snapToGrid w:val="0"/>
          <w:color w:val="000000" w:themeColor="text1"/>
          <w:kern w:val="0"/>
          <w:sz w:val="24"/>
        </w:rPr>
        <w:t>；本项目整体施工图预算经甲方审定后，支付时工人工资比例以整体施工图预算中的人工费</w:t>
      </w:r>
      <w:r>
        <w:rPr>
          <w:rFonts w:ascii="宋体" w:eastAsia="宋体" w:hAnsi="宋体" w:cs="Times New Roman"/>
          <w:snapToGrid w:val="0"/>
          <w:color w:val="000000" w:themeColor="text1"/>
          <w:kern w:val="0"/>
          <w:sz w:val="24"/>
        </w:rPr>
        <w:t>/</w:t>
      </w:r>
      <w:r>
        <w:rPr>
          <w:rFonts w:ascii="宋体" w:eastAsia="宋体" w:hAnsi="宋体" w:cs="Times New Roman"/>
          <w:snapToGrid w:val="0"/>
          <w:color w:val="000000" w:themeColor="text1"/>
          <w:kern w:val="0"/>
          <w:sz w:val="24"/>
        </w:rPr>
        <w:t>工程费的比例为准。如有新规定按最新的规定执行。否则，乙方须对此引起的纠纷负全责，造成发包人损失（包括但不限于甲方</w:t>
      </w:r>
      <w:r>
        <w:rPr>
          <w:rFonts w:ascii="宋体" w:eastAsia="宋体" w:hAnsi="宋体" w:cs="Times New Roman"/>
          <w:snapToGrid w:val="0"/>
          <w:color w:val="000000" w:themeColor="text1"/>
          <w:kern w:val="0"/>
          <w:sz w:val="24"/>
        </w:rPr>
        <w:lastRenderedPageBreak/>
        <w:t>因此而支付的赔偿款、律师费、诉讼费、保全费、公证费、鉴定费等）的，乙方须承担全部责任。</w:t>
      </w:r>
    </w:p>
    <w:p w:rsidR="00E101EA" w:rsidRDefault="00584E12">
      <w:pPr>
        <w:adjustRightInd w:val="0"/>
        <w:snapToGrid w:val="0"/>
        <w:spacing w:line="360" w:lineRule="auto"/>
        <w:ind w:left="105" w:right="11" w:firstLineChars="162" w:firstLine="390"/>
        <w:rPr>
          <w:rFonts w:ascii="宋体" w:eastAsia="宋体" w:hAnsi="宋体" w:cs="Times New Roman"/>
          <w:snapToGrid w:val="0"/>
          <w:color w:val="000000" w:themeColor="text1"/>
          <w:kern w:val="0"/>
          <w:sz w:val="24"/>
        </w:rPr>
      </w:pPr>
      <w:r>
        <w:rPr>
          <w:rFonts w:ascii="宋体" w:eastAsia="宋体" w:hAnsi="宋体" w:cs="Times New Roman" w:hint="eastAsia"/>
          <w:b/>
          <w:snapToGrid w:val="0"/>
          <w:color w:val="000000" w:themeColor="text1"/>
          <w:kern w:val="0"/>
          <w:sz w:val="24"/>
        </w:rPr>
        <w:t>第四条</w:t>
      </w:r>
      <w:r>
        <w:rPr>
          <w:rFonts w:ascii="宋体" w:eastAsia="宋体" w:hAnsi="宋体" w:cs="Times New Roman"/>
          <w:b/>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乙方须建立工人考勤、工资结算和支付等管理台账，并于每次申请工程款时向甲方报备。</w:t>
      </w:r>
    </w:p>
    <w:p w:rsidR="00E101EA" w:rsidRDefault="00584E12">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Pr>
          <w:rFonts w:ascii="宋体" w:eastAsia="宋体" w:hAnsi="宋体" w:cs="Times New Roman" w:hint="eastAsia"/>
          <w:b/>
          <w:snapToGrid w:val="0"/>
          <w:color w:val="000000" w:themeColor="text1"/>
          <w:kern w:val="0"/>
          <w:sz w:val="24"/>
        </w:rPr>
        <w:t>第五条</w:t>
      </w:r>
      <w:r>
        <w:rPr>
          <w:rFonts w:ascii="宋体" w:eastAsia="宋体" w:hAnsi="宋体" w:cs="Times New Roman"/>
          <w:snapToGrid w:val="0"/>
          <w:color w:val="000000" w:themeColor="text1"/>
          <w:kern w:val="0"/>
          <w:sz w:val="24"/>
        </w:rPr>
        <w:t xml:space="preserve"> </w:t>
      </w:r>
      <w:r>
        <w:rPr>
          <w:rFonts w:ascii="宋体" w:eastAsia="宋体" w:hAnsi="宋体" w:cs="Times New Roman"/>
          <w:snapToGrid w:val="0"/>
          <w:color w:val="000000" w:themeColor="text1"/>
          <w:kern w:val="0"/>
          <w:sz w:val="24"/>
        </w:rPr>
        <w:t>本协议是原合同的补充完善，与原合同效力等同。本协议与原合同不一致的，以本协议约定为准；本协议未约定的，仍按原合同约定执行。</w:t>
      </w:r>
    </w:p>
    <w:p w:rsidR="00E101EA" w:rsidRDefault="00584E12">
      <w:pPr>
        <w:adjustRightInd w:val="0"/>
        <w:snapToGrid w:val="0"/>
        <w:spacing w:line="360" w:lineRule="auto"/>
        <w:ind w:right="11" w:firstLineChars="196" w:firstLine="472"/>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第六条</w:t>
      </w:r>
      <w:r>
        <w:rPr>
          <w:rFonts w:ascii="宋体" w:eastAsia="宋体" w:hAnsi="宋体" w:cs="Times New Roman"/>
          <w:b/>
          <w:color w:val="000000" w:themeColor="text1"/>
          <w:kern w:val="0"/>
          <w:sz w:val="24"/>
        </w:rPr>
        <w:t xml:space="preserve"> </w:t>
      </w:r>
      <w:r>
        <w:rPr>
          <w:rFonts w:ascii="宋体" w:eastAsia="宋体" w:hAnsi="宋体" w:cs="Times New Roman" w:hint="eastAsia"/>
          <w:color w:val="000000" w:themeColor="text1"/>
          <w:kern w:val="0"/>
          <w:sz w:val="24"/>
        </w:rPr>
        <w:t>双方因本协议或者履行本协议所产生的争议</w:t>
      </w:r>
      <w:r>
        <w:rPr>
          <w:rFonts w:ascii="宋体" w:eastAsia="宋体" w:hAnsi="宋体" w:cs="Times New Roman"/>
          <w:color w:val="000000" w:themeColor="text1"/>
          <w:kern w:val="0"/>
          <w:sz w:val="24"/>
        </w:rPr>
        <w:t>，</w:t>
      </w:r>
      <w:r>
        <w:rPr>
          <w:rFonts w:ascii="宋体" w:eastAsia="宋体" w:hAnsi="宋体" w:cs="Times New Roman" w:hint="eastAsia"/>
          <w:color w:val="000000" w:themeColor="text1"/>
          <w:kern w:val="0"/>
          <w:sz w:val="24"/>
        </w:rPr>
        <w:t>可先行协商解决，经协商达成一致意见的，应签订补充协议；若协商不成的，可向工程所在地人民法院提请诉讼。</w:t>
      </w:r>
    </w:p>
    <w:p w:rsidR="00E101EA" w:rsidRDefault="00584E12">
      <w:pPr>
        <w:adjustRightInd w:val="0"/>
        <w:snapToGrid w:val="0"/>
        <w:spacing w:line="360" w:lineRule="auto"/>
        <w:ind w:right="11" w:firstLineChars="196" w:firstLine="472"/>
        <w:rPr>
          <w:rFonts w:ascii="宋体" w:eastAsia="宋体" w:hAnsi="宋体" w:cs="Times New Roman"/>
          <w:color w:val="000000" w:themeColor="text1"/>
          <w:kern w:val="0"/>
          <w:sz w:val="24"/>
        </w:rPr>
      </w:pPr>
      <w:r>
        <w:rPr>
          <w:rFonts w:ascii="宋体" w:eastAsia="宋体" w:hAnsi="宋体" w:cs="Times New Roman" w:hint="eastAsia"/>
          <w:b/>
          <w:color w:val="000000" w:themeColor="text1"/>
          <w:kern w:val="0"/>
          <w:sz w:val="24"/>
        </w:rPr>
        <w:t>第七条</w:t>
      </w:r>
      <w:r>
        <w:rPr>
          <w:rFonts w:ascii="宋体" w:eastAsia="宋体" w:hAnsi="宋体" w:cs="Times New Roman"/>
          <w:color w:val="000000" w:themeColor="text1"/>
          <w:kern w:val="0"/>
          <w:sz w:val="24"/>
        </w:rPr>
        <w:t xml:space="preserve"> </w:t>
      </w:r>
      <w:r>
        <w:rPr>
          <w:rFonts w:ascii="宋体" w:eastAsia="宋体" w:hAnsi="宋体" w:cs="Times New Roman"/>
          <w:color w:val="000000" w:themeColor="text1"/>
          <w:kern w:val="0"/>
          <w:sz w:val="24"/>
        </w:rPr>
        <w:t>本协议自双方法定代表人（或委托代理人）签字并加盖公章之日起生效。</w:t>
      </w:r>
    </w:p>
    <w:p w:rsidR="00E101EA" w:rsidRDefault="00584E12">
      <w:pPr>
        <w:adjustRightInd w:val="0"/>
        <w:snapToGrid w:val="0"/>
        <w:spacing w:line="360" w:lineRule="auto"/>
        <w:ind w:right="11" w:firstLineChars="196" w:firstLine="472"/>
        <w:rPr>
          <w:rFonts w:ascii="宋体" w:eastAsia="宋体" w:hAnsi="宋体" w:cs="Times New Roman"/>
          <w:color w:val="000000" w:themeColor="text1"/>
          <w:kern w:val="0"/>
          <w:sz w:val="24"/>
        </w:rPr>
      </w:pPr>
      <w:r>
        <w:rPr>
          <w:rFonts w:ascii="宋体" w:eastAsia="宋体" w:hAnsi="宋体" w:cs="Times New Roman" w:hint="eastAsia"/>
          <w:b/>
          <w:snapToGrid w:val="0"/>
          <w:color w:val="000000" w:themeColor="text1"/>
          <w:kern w:val="0"/>
          <w:sz w:val="24"/>
        </w:rPr>
        <w:t>第八条</w:t>
      </w:r>
      <w:r>
        <w:rPr>
          <w:rFonts w:ascii="宋体" w:eastAsia="宋体" w:hAnsi="宋体" w:cs="Times New Roman"/>
          <w:b/>
          <w:snapToGrid w:val="0"/>
          <w:color w:val="000000" w:themeColor="text1"/>
          <w:kern w:val="0"/>
          <w:sz w:val="24"/>
        </w:rPr>
        <w:t xml:space="preserve"> </w:t>
      </w:r>
      <w:r>
        <w:rPr>
          <w:rFonts w:ascii="宋体" w:eastAsia="宋体" w:hAnsi="宋体" w:cs="Times New Roman" w:hint="eastAsia"/>
          <w:color w:val="000000" w:themeColor="text1"/>
          <w:kern w:val="0"/>
          <w:sz w:val="24"/>
        </w:rPr>
        <w:t>本协议正本两份，双方各执一份；副本十份，其中甲方执九份，乙方执一份。</w:t>
      </w:r>
      <w:r>
        <w:rPr>
          <w:rFonts w:ascii="宋体" w:eastAsia="宋体" w:hAnsi="宋体" w:cs="Times New Roman" w:hint="eastAsia"/>
          <w:bCs/>
          <w:snapToGrid w:val="0"/>
          <w:color w:val="000000" w:themeColor="text1"/>
          <w:kern w:val="0"/>
          <w:sz w:val="24"/>
        </w:rPr>
        <w:t>协议正、副本具有同等效力，但当协议正本与副本的表述不一致时，以协议正本为准。</w:t>
      </w:r>
    </w:p>
    <w:p w:rsidR="00E101EA" w:rsidRDefault="00584E12">
      <w:pPr>
        <w:adjustRightInd w:val="0"/>
        <w:snapToGrid w:val="0"/>
        <w:spacing w:line="360" w:lineRule="auto"/>
        <w:ind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（本页以下无正文）</w:t>
      </w:r>
    </w:p>
    <w:p w:rsidR="00E101EA" w:rsidRDefault="00584E12">
      <w:pPr>
        <w:adjustRightInd w:val="0"/>
        <w:snapToGrid w:val="0"/>
        <w:spacing w:line="300" w:lineRule="auto"/>
        <w:ind w:right="11"/>
        <w:rPr>
          <w:rFonts w:ascii="宋体" w:eastAsia="宋体" w:hAnsi="宋体" w:cs="Times New Roman"/>
          <w:snapToGrid w:val="0"/>
          <w:color w:val="000000" w:themeColor="text1"/>
          <w:spacing w:val="-20"/>
          <w:kern w:val="0"/>
          <w:sz w:val="24"/>
        </w:rPr>
      </w:pPr>
      <w:r>
        <w:rPr>
          <w:rFonts w:ascii="宋体" w:eastAsia="宋体" w:hAnsi="宋体" w:cs="Times New Roman" w:hint="eastAsia"/>
          <w:snapToGrid w:val="0"/>
          <w:color w:val="000000" w:themeColor="text1"/>
          <w:kern w:val="0"/>
          <w:sz w:val="24"/>
        </w:rPr>
        <w:t>甲方：</w:t>
      </w:r>
      <w:r>
        <w:rPr>
          <w:rFonts w:ascii="宋体" w:eastAsia="宋体" w:hAnsi="宋体" w:cs="Times New Roman"/>
          <w:snapToGrid w:val="0"/>
          <w:color w:val="000000" w:themeColor="text1"/>
          <w:kern w:val="0"/>
          <w:sz w:val="24"/>
        </w:rPr>
        <w:t xml:space="preserve">  </w:t>
      </w:r>
      <w:r>
        <w:rPr>
          <w:rFonts w:ascii="宋体" w:eastAsia="宋体" w:hAnsi="宋体" w:cs="Times New Roman"/>
          <w:snapToGrid w:val="0"/>
          <w:color w:val="000000" w:themeColor="text1"/>
          <w:spacing w:val="-20"/>
          <w:kern w:val="0"/>
          <w:sz w:val="24"/>
        </w:rPr>
        <w:t xml:space="preserve">                                         </w:t>
      </w:r>
      <w:r>
        <w:rPr>
          <w:rFonts w:ascii="宋体" w:eastAsia="宋体" w:hAnsi="宋体" w:cs="Times New Roman" w:hint="eastAsia"/>
          <w:snapToGrid w:val="0"/>
          <w:color w:val="000000" w:themeColor="text1"/>
          <w:kern w:val="0"/>
          <w:sz w:val="24"/>
        </w:rPr>
        <w:t>乙方（主）：</w:t>
      </w:r>
    </w:p>
    <w:p w:rsidR="00E101EA" w:rsidRDefault="00584E12">
      <w:pPr>
        <w:adjustRightInd w:val="0"/>
        <w:snapToGrid w:val="0"/>
        <w:spacing w:line="300" w:lineRule="auto"/>
        <w:ind w:right="11" w:firstLineChars="800" w:firstLine="1920"/>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（盖章）</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（盖章）</w:t>
      </w:r>
    </w:p>
    <w:p w:rsidR="00E101EA" w:rsidRDefault="00E101EA">
      <w:pPr>
        <w:tabs>
          <w:tab w:val="left" w:pos="5460"/>
        </w:tabs>
        <w:adjustRightInd w:val="0"/>
        <w:snapToGrid w:val="0"/>
        <w:spacing w:line="300" w:lineRule="auto"/>
        <w:ind w:leftChars="-1" w:left="-2" w:right="11"/>
        <w:rPr>
          <w:rFonts w:ascii="宋体" w:eastAsia="宋体" w:hAnsi="宋体" w:cs="Times New Roman"/>
          <w:snapToGrid w:val="0"/>
          <w:color w:val="000000" w:themeColor="text1"/>
          <w:kern w:val="0"/>
          <w:sz w:val="24"/>
        </w:rPr>
      </w:pPr>
    </w:p>
    <w:p w:rsidR="00E101EA" w:rsidRDefault="00584E12">
      <w:pPr>
        <w:tabs>
          <w:tab w:val="left" w:pos="5460"/>
        </w:tabs>
        <w:adjustRightInd w:val="0"/>
        <w:snapToGrid w:val="0"/>
        <w:spacing w:line="300" w:lineRule="auto"/>
        <w:ind w:leftChars="-1" w:left="-2"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签约代表：</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签约代表：</w:t>
      </w:r>
    </w:p>
    <w:p w:rsidR="00E101EA" w:rsidRDefault="00584E12">
      <w:pPr>
        <w:adjustRightInd w:val="0"/>
        <w:snapToGrid w:val="0"/>
        <w:spacing w:line="300" w:lineRule="auto"/>
        <w:ind w:right="11"/>
        <w:rPr>
          <w:rFonts w:ascii="宋体" w:eastAsia="宋体" w:hAnsi="宋体" w:cs="Times New Roman"/>
          <w:snapToGrid w:val="0"/>
          <w:color w:val="000000" w:themeColor="text1"/>
          <w:spacing w:val="-24"/>
          <w:kern w:val="0"/>
          <w:sz w:val="24"/>
          <w:szCs w:val="24"/>
        </w:rPr>
      </w:pPr>
      <w:r>
        <w:rPr>
          <w:rFonts w:ascii="宋体" w:eastAsia="宋体" w:hAnsi="宋体" w:cs="Times New Roman" w:hint="eastAsia"/>
          <w:snapToGrid w:val="0"/>
          <w:color w:val="000000" w:themeColor="text1"/>
          <w:kern w:val="0"/>
          <w:sz w:val="24"/>
        </w:rPr>
        <w:t>地址：</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szCs w:val="24"/>
        </w:rPr>
        <w:t>地址：</w:t>
      </w:r>
    </w:p>
    <w:p w:rsidR="00E101EA" w:rsidRDefault="00584E12">
      <w:pPr>
        <w:adjustRightInd w:val="0"/>
        <w:snapToGrid w:val="0"/>
        <w:spacing w:line="300" w:lineRule="auto"/>
        <w:ind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邮政编码：</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邮政编码：</w:t>
      </w:r>
    </w:p>
    <w:p w:rsidR="00E101EA" w:rsidRDefault="00584E12">
      <w:pPr>
        <w:adjustRightInd w:val="0"/>
        <w:snapToGrid w:val="0"/>
        <w:spacing w:line="300" w:lineRule="auto"/>
        <w:ind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电话：</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电话：</w:t>
      </w:r>
    </w:p>
    <w:p w:rsidR="00E101EA" w:rsidRDefault="00584E12">
      <w:pPr>
        <w:adjustRightInd w:val="0"/>
        <w:snapToGrid w:val="0"/>
        <w:spacing w:line="300" w:lineRule="auto"/>
        <w:ind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传真：</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传真：</w:t>
      </w:r>
    </w:p>
    <w:p w:rsidR="00E101EA" w:rsidRDefault="00584E12">
      <w:pPr>
        <w:tabs>
          <w:tab w:val="left" w:pos="5460"/>
        </w:tabs>
        <w:adjustRightInd w:val="0"/>
        <w:snapToGrid w:val="0"/>
        <w:spacing w:line="300" w:lineRule="auto"/>
        <w:ind w:leftChars="-1" w:left="-2"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签订时间：</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年</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月</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日</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签订时间：</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年</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月</w:t>
      </w:r>
      <w:r>
        <w:rPr>
          <w:rFonts w:ascii="宋体" w:eastAsia="宋体" w:hAnsi="宋体" w:cs="Times New Roman"/>
          <w:snapToGrid w:val="0"/>
          <w:color w:val="000000" w:themeColor="text1"/>
          <w:kern w:val="0"/>
          <w:sz w:val="24"/>
        </w:rPr>
        <w:t xml:space="preserve">  </w:t>
      </w:r>
      <w:r>
        <w:rPr>
          <w:rFonts w:ascii="宋体" w:eastAsia="宋体" w:hAnsi="宋体" w:cs="Times New Roman" w:hint="eastAsia"/>
          <w:snapToGrid w:val="0"/>
          <w:color w:val="000000" w:themeColor="text1"/>
          <w:kern w:val="0"/>
          <w:sz w:val="24"/>
        </w:rPr>
        <w:t>日</w:t>
      </w:r>
    </w:p>
    <w:p w:rsidR="00E101EA" w:rsidRDefault="00E101EA">
      <w:pPr>
        <w:tabs>
          <w:tab w:val="left" w:pos="5460"/>
        </w:tabs>
        <w:adjustRightInd w:val="0"/>
        <w:snapToGrid w:val="0"/>
        <w:spacing w:line="300" w:lineRule="auto"/>
        <w:ind w:right="11"/>
        <w:jc w:val="left"/>
        <w:rPr>
          <w:rFonts w:ascii="宋体" w:eastAsia="宋体" w:hAnsi="宋体" w:cs="Times New Roman"/>
          <w:snapToGrid w:val="0"/>
          <w:color w:val="000000" w:themeColor="text1"/>
          <w:kern w:val="0"/>
          <w:sz w:val="24"/>
        </w:rPr>
      </w:pPr>
    </w:p>
    <w:p w:rsidR="00E101EA" w:rsidRDefault="00584E12">
      <w:pPr>
        <w:tabs>
          <w:tab w:val="left" w:pos="5460"/>
        </w:tabs>
        <w:adjustRightInd w:val="0"/>
        <w:snapToGrid w:val="0"/>
        <w:spacing w:line="300" w:lineRule="auto"/>
        <w:ind w:right="11"/>
        <w:jc w:val="left"/>
        <w:rPr>
          <w:rFonts w:ascii="宋体" w:eastAsia="宋体" w:hAnsi="宋体" w:cs="Times New Roman"/>
          <w:snapToGrid w:val="0"/>
          <w:color w:val="000000" w:themeColor="text1"/>
          <w:spacing w:val="-20"/>
          <w:kern w:val="0"/>
          <w:sz w:val="24"/>
          <w:u w:val="single"/>
        </w:rPr>
      </w:pPr>
      <w:r>
        <w:rPr>
          <w:rFonts w:ascii="宋体" w:eastAsia="宋体" w:hAnsi="宋体" w:cs="Times New Roman" w:hint="eastAsia"/>
          <w:snapToGrid w:val="0"/>
          <w:color w:val="000000" w:themeColor="text1"/>
          <w:kern w:val="0"/>
          <w:sz w:val="24"/>
        </w:rPr>
        <w:t>乙方（成）：</w:t>
      </w:r>
      <w:r>
        <w:rPr>
          <w:rFonts w:ascii="宋体" w:eastAsia="宋体" w:hAnsi="宋体" w:cs="Times New Roman"/>
          <w:snapToGrid w:val="0"/>
          <w:color w:val="000000" w:themeColor="text1"/>
          <w:spacing w:val="-20"/>
          <w:kern w:val="0"/>
          <w:sz w:val="24"/>
        </w:rPr>
        <w:t xml:space="preserve">   </w:t>
      </w:r>
      <w:r>
        <w:rPr>
          <w:rFonts w:ascii="宋体" w:eastAsia="宋体" w:hAnsi="宋体" w:cs="Times New Roman"/>
          <w:snapToGrid w:val="0"/>
          <w:color w:val="000000" w:themeColor="text1"/>
          <w:kern w:val="0"/>
          <w:sz w:val="24"/>
        </w:rPr>
        <w:t xml:space="preserve">                           </w:t>
      </w:r>
    </w:p>
    <w:p w:rsidR="00E101EA" w:rsidRDefault="00584E12">
      <w:pPr>
        <w:tabs>
          <w:tab w:val="left" w:pos="5460"/>
        </w:tabs>
        <w:adjustRightInd w:val="0"/>
        <w:snapToGrid w:val="0"/>
        <w:spacing w:line="300" w:lineRule="auto"/>
        <w:ind w:right="11" w:firstLineChars="850" w:firstLine="2040"/>
        <w:jc w:val="left"/>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（盖章）</w:t>
      </w:r>
      <w:r>
        <w:rPr>
          <w:rFonts w:ascii="宋体" w:eastAsia="宋体" w:hAnsi="宋体" w:cs="Times New Roman"/>
          <w:snapToGrid w:val="0"/>
          <w:color w:val="000000" w:themeColor="text1"/>
          <w:kern w:val="0"/>
          <w:sz w:val="24"/>
        </w:rPr>
        <w:t xml:space="preserve">              </w:t>
      </w:r>
    </w:p>
    <w:p w:rsidR="00E101EA" w:rsidRDefault="00E101EA">
      <w:pPr>
        <w:tabs>
          <w:tab w:val="left" w:pos="5460"/>
        </w:tabs>
        <w:adjustRightInd w:val="0"/>
        <w:snapToGrid w:val="0"/>
        <w:spacing w:line="300" w:lineRule="auto"/>
        <w:ind w:leftChars="-1" w:left="-2" w:right="11"/>
        <w:rPr>
          <w:rFonts w:ascii="宋体" w:eastAsia="宋体" w:hAnsi="宋体" w:cs="Times New Roman"/>
          <w:snapToGrid w:val="0"/>
          <w:color w:val="000000" w:themeColor="text1"/>
          <w:kern w:val="0"/>
          <w:sz w:val="24"/>
        </w:rPr>
      </w:pPr>
    </w:p>
    <w:p w:rsidR="00E101EA" w:rsidRDefault="00584E12">
      <w:pPr>
        <w:tabs>
          <w:tab w:val="left" w:pos="5460"/>
        </w:tabs>
        <w:adjustRightInd w:val="0"/>
        <w:snapToGrid w:val="0"/>
        <w:spacing w:line="300" w:lineRule="auto"/>
        <w:ind w:leftChars="-1" w:left="-2" w:right="11"/>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签约代表：</w:t>
      </w:r>
      <w:r>
        <w:rPr>
          <w:rFonts w:ascii="宋体" w:eastAsia="宋体" w:hAnsi="宋体" w:cs="Times New Roman"/>
          <w:snapToGrid w:val="0"/>
          <w:color w:val="000000" w:themeColor="text1"/>
          <w:kern w:val="0"/>
          <w:sz w:val="24"/>
        </w:rPr>
        <w:t xml:space="preserve">                          </w:t>
      </w:r>
    </w:p>
    <w:p w:rsidR="00E101EA" w:rsidRDefault="00584E12">
      <w:pPr>
        <w:tabs>
          <w:tab w:val="center" w:pos="4535"/>
        </w:tabs>
        <w:adjustRightInd w:val="0"/>
        <w:snapToGrid w:val="0"/>
        <w:spacing w:line="300" w:lineRule="auto"/>
        <w:ind w:right="11"/>
        <w:jc w:val="left"/>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地址：</w:t>
      </w:r>
      <w:r>
        <w:rPr>
          <w:rFonts w:ascii="宋体" w:eastAsia="宋体" w:hAnsi="宋体" w:cs="Times New Roman"/>
          <w:snapToGrid w:val="0"/>
          <w:color w:val="000000" w:themeColor="text1"/>
          <w:kern w:val="0"/>
          <w:sz w:val="24"/>
        </w:rPr>
        <w:t xml:space="preserve">                           </w:t>
      </w:r>
    </w:p>
    <w:p w:rsidR="00E101EA" w:rsidRDefault="00584E12">
      <w:pPr>
        <w:tabs>
          <w:tab w:val="center" w:pos="4535"/>
        </w:tabs>
        <w:adjustRightInd w:val="0"/>
        <w:snapToGrid w:val="0"/>
        <w:spacing w:line="300" w:lineRule="auto"/>
        <w:ind w:right="11"/>
        <w:jc w:val="left"/>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邮政编码：</w:t>
      </w:r>
      <w:r>
        <w:rPr>
          <w:rFonts w:ascii="宋体" w:eastAsia="宋体" w:hAnsi="宋体" w:cs="Times New Roman"/>
          <w:snapToGrid w:val="0"/>
          <w:color w:val="000000" w:themeColor="text1"/>
          <w:kern w:val="0"/>
          <w:sz w:val="24"/>
        </w:rPr>
        <w:tab/>
        <w:t xml:space="preserve">      </w:t>
      </w:r>
    </w:p>
    <w:p w:rsidR="00E101EA" w:rsidRDefault="00584E12">
      <w:pPr>
        <w:tabs>
          <w:tab w:val="center" w:pos="4535"/>
        </w:tabs>
        <w:adjustRightInd w:val="0"/>
        <w:snapToGrid w:val="0"/>
        <w:spacing w:line="300" w:lineRule="auto"/>
        <w:ind w:right="11"/>
        <w:jc w:val="left"/>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传真：</w:t>
      </w:r>
      <w:r>
        <w:rPr>
          <w:rFonts w:ascii="宋体" w:eastAsia="宋体" w:hAnsi="宋体" w:cs="Times New Roman"/>
          <w:snapToGrid w:val="0"/>
          <w:color w:val="000000" w:themeColor="text1"/>
          <w:kern w:val="0"/>
          <w:sz w:val="24"/>
        </w:rPr>
        <w:tab/>
        <w:t xml:space="preserve">  </w:t>
      </w:r>
    </w:p>
    <w:p w:rsidR="00E101EA" w:rsidRDefault="00584E12">
      <w:pPr>
        <w:tabs>
          <w:tab w:val="center" w:pos="4535"/>
        </w:tabs>
        <w:adjustRightInd w:val="0"/>
        <w:snapToGrid w:val="0"/>
        <w:spacing w:line="300" w:lineRule="auto"/>
        <w:ind w:right="11"/>
        <w:jc w:val="left"/>
        <w:rPr>
          <w:rFonts w:ascii="宋体" w:eastAsia="宋体" w:hAnsi="宋体" w:cs="Times New Roman"/>
          <w:snapToGrid w:val="0"/>
          <w:color w:val="000000" w:themeColor="text1"/>
          <w:kern w:val="0"/>
          <w:sz w:val="24"/>
        </w:rPr>
      </w:pPr>
      <w:r>
        <w:rPr>
          <w:rFonts w:ascii="宋体" w:eastAsia="宋体" w:hAnsi="宋体" w:cs="Times New Roman" w:hint="eastAsia"/>
          <w:snapToGrid w:val="0"/>
          <w:color w:val="000000" w:themeColor="text1"/>
          <w:kern w:val="0"/>
          <w:sz w:val="24"/>
        </w:rPr>
        <w:t>签订时间：</w:t>
      </w:r>
      <w:r>
        <w:rPr>
          <w:rFonts w:ascii="宋体" w:eastAsia="宋体" w:hAnsi="宋体" w:cs="Times New Roman"/>
          <w:snapToGrid w:val="0"/>
          <w:color w:val="000000" w:themeColor="text1"/>
          <w:kern w:val="0"/>
          <w:sz w:val="24"/>
        </w:rPr>
        <w:t xml:space="preserve">    </w:t>
      </w:r>
      <w:r>
        <w:rPr>
          <w:rFonts w:ascii="宋体" w:eastAsia="宋体" w:hAnsi="宋体" w:cs="Times New Roman"/>
          <w:snapToGrid w:val="0"/>
          <w:color w:val="000000" w:themeColor="text1"/>
          <w:kern w:val="0"/>
          <w:sz w:val="24"/>
        </w:rPr>
        <w:t>年</w:t>
      </w:r>
      <w:r>
        <w:rPr>
          <w:rFonts w:ascii="宋体" w:eastAsia="宋体" w:hAnsi="宋体" w:cs="Times New Roman"/>
          <w:snapToGrid w:val="0"/>
          <w:color w:val="000000" w:themeColor="text1"/>
          <w:kern w:val="0"/>
          <w:sz w:val="24"/>
        </w:rPr>
        <w:t xml:space="preserve">  </w:t>
      </w:r>
      <w:r>
        <w:rPr>
          <w:rFonts w:ascii="宋体" w:eastAsia="宋体" w:hAnsi="宋体" w:cs="Times New Roman"/>
          <w:snapToGrid w:val="0"/>
          <w:color w:val="000000" w:themeColor="text1"/>
          <w:kern w:val="0"/>
          <w:sz w:val="24"/>
        </w:rPr>
        <w:t>月</w:t>
      </w:r>
      <w:r>
        <w:rPr>
          <w:rFonts w:ascii="宋体" w:eastAsia="宋体" w:hAnsi="宋体" w:cs="Times New Roman"/>
          <w:snapToGrid w:val="0"/>
          <w:color w:val="000000" w:themeColor="text1"/>
          <w:kern w:val="0"/>
          <w:sz w:val="24"/>
        </w:rPr>
        <w:t xml:space="preserve">  </w:t>
      </w:r>
      <w:r>
        <w:rPr>
          <w:rFonts w:ascii="宋体" w:eastAsia="宋体" w:hAnsi="宋体" w:cs="Times New Roman"/>
          <w:snapToGrid w:val="0"/>
          <w:color w:val="000000" w:themeColor="text1"/>
          <w:kern w:val="0"/>
          <w:sz w:val="24"/>
        </w:rPr>
        <w:t>日</w:t>
      </w:r>
      <w:r>
        <w:rPr>
          <w:rFonts w:ascii="宋体" w:eastAsia="宋体" w:hAnsi="宋体" w:cs="Times New Roman"/>
          <w:snapToGrid w:val="0"/>
          <w:color w:val="000000" w:themeColor="text1"/>
          <w:kern w:val="0"/>
          <w:sz w:val="24"/>
        </w:rPr>
        <w:t xml:space="preserve">           </w:t>
      </w:r>
    </w:p>
    <w:p w:rsidR="00E101EA" w:rsidRDefault="00584E12">
      <w:pPr>
        <w:spacing w:line="300" w:lineRule="auto"/>
        <w:rPr>
          <w:rFonts w:ascii="宋体" w:eastAsia="宋体" w:hAnsi="宋体" w:cs="Times New Roman"/>
          <w:color w:val="000000" w:themeColor="text1"/>
        </w:rPr>
      </w:pPr>
      <w:bookmarkStart w:id="1531" w:name="_Toc4577_WPSOffice_Level2"/>
      <w:r>
        <w:rPr>
          <w:rFonts w:ascii="宋体" w:eastAsia="宋体" w:hAnsi="宋体" w:cs="Times New Roman" w:hint="eastAsia"/>
          <w:snapToGrid w:val="0"/>
          <w:color w:val="000000" w:themeColor="text1"/>
          <w:kern w:val="0"/>
          <w:sz w:val="24"/>
        </w:rPr>
        <w:t>本协议签订于广东省广州市黄埔区。</w:t>
      </w:r>
      <w:bookmarkEnd w:id="1531"/>
    </w:p>
    <w:p w:rsidR="00E101EA" w:rsidRDefault="00584E12">
      <w:pPr>
        <w:widowControl/>
        <w:jc w:val="left"/>
        <w:rPr>
          <w:rFonts w:ascii="宋体" w:eastAsia="宋体" w:hAnsi="宋体" w:cs="Times New Roman"/>
          <w:b/>
          <w:bCs/>
          <w:color w:val="000000" w:themeColor="text1"/>
          <w:kern w:val="0"/>
          <w:sz w:val="24"/>
          <w:szCs w:val="32"/>
        </w:rPr>
      </w:pPr>
      <w:r>
        <w:rPr>
          <w:rFonts w:ascii="宋体" w:eastAsia="宋体" w:hAnsi="宋体" w:cs="Times New Roman"/>
          <w:b/>
          <w:bCs/>
          <w:color w:val="000000" w:themeColor="text1"/>
          <w:kern w:val="0"/>
          <w:sz w:val="24"/>
          <w:szCs w:val="32"/>
        </w:rPr>
        <w:br w:type="page"/>
      </w:r>
    </w:p>
    <w:p w:rsidR="00E101EA" w:rsidRDefault="00584E12">
      <w:pPr>
        <w:keepNext/>
        <w:keepLines/>
        <w:spacing w:before="240" w:after="240" w:line="415" w:lineRule="auto"/>
        <w:outlineLvl w:val="1"/>
        <w:rPr>
          <w:rFonts w:ascii="宋体" w:eastAsia="宋体" w:hAnsi="宋体" w:cs="Times New Roman"/>
          <w:b/>
          <w:bCs/>
          <w:color w:val="000000" w:themeColor="text1"/>
          <w:kern w:val="0"/>
          <w:sz w:val="24"/>
          <w:szCs w:val="32"/>
        </w:rPr>
      </w:pPr>
      <w:bookmarkStart w:id="1532" w:name="_Toc22599"/>
      <w:bookmarkStart w:id="1533" w:name="_Toc140222712"/>
      <w:r>
        <w:rPr>
          <w:rFonts w:ascii="宋体" w:eastAsia="宋体" w:hAnsi="宋体" w:cs="Times New Roman" w:hint="eastAsia"/>
          <w:b/>
          <w:bCs/>
          <w:color w:val="000000" w:themeColor="text1"/>
          <w:kern w:val="0"/>
          <w:sz w:val="24"/>
          <w:szCs w:val="32"/>
        </w:rPr>
        <w:lastRenderedPageBreak/>
        <w:t>附件十七：施工现场管理制度罚则</w:t>
      </w:r>
      <w:bookmarkEnd w:id="1532"/>
      <w:bookmarkEnd w:id="1533"/>
    </w:p>
    <w:p w:rsidR="00E101EA" w:rsidRDefault="00E101EA">
      <w:pPr>
        <w:jc w:val="center"/>
        <w:rPr>
          <w:rFonts w:ascii="宋体" w:eastAsia="宋体" w:hAnsi="宋体" w:cs="仿宋_GB2312"/>
          <w:color w:val="000000" w:themeColor="text1"/>
          <w:kern w:val="0"/>
          <w:sz w:val="28"/>
          <w:szCs w:val="28"/>
          <w:lang w:val="zh-CN" w:bidi="zh-CN"/>
        </w:rPr>
      </w:pPr>
    </w:p>
    <w:p w:rsidR="00E101EA" w:rsidRDefault="00584E12">
      <w:pPr>
        <w:jc w:val="center"/>
        <w:rPr>
          <w:rFonts w:ascii="宋体" w:eastAsia="宋体" w:hAnsi="宋体" w:cs="仿宋_GB2312"/>
          <w:color w:val="000000" w:themeColor="text1"/>
          <w:kern w:val="0"/>
          <w:sz w:val="28"/>
          <w:szCs w:val="28"/>
          <w:lang w:val="zh-CN" w:bidi="zh-CN"/>
        </w:rPr>
      </w:pPr>
      <w:r>
        <w:rPr>
          <w:rFonts w:ascii="宋体" w:eastAsia="宋体" w:hAnsi="宋体" w:cs="仿宋_GB2312"/>
          <w:color w:val="000000" w:themeColor="text1"/>
          <w:kern w:val="0"/>
          <w:sz w:val="28"/>
          <w:szCs w:val="28"/>
          <w:lang w:val="zh-CN" w:bidi="zh-CN"/>
        </w:rPr>
        <w:t>施工现场管理制度罚则</w:t>
      </w:r>
    </w:p>
    <w:p w:rsidR="00E101EA" w:rsidRDefault="00E101EA">
      <w:pPr>
        <w:rPr>
          <w:rFonts w:ascii="宋体" w:eastAsia="宋体" w:hAnsi="宋体" w:cs="仿宋_GB2312"/>
          <w:color w:val="000000" w:themeColor="text1"/>
          <w:kern w:val="0"/>
          <w:sz w:val="28"/>
          <w:szCs w:val="28"/>
          <w:lang w:val="zh-CN" w:bidi="zh-CN"/>
        </w:rPr>
      </w:pP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hint="eastAsia"/>
          <w:color w:val="000000" w:themeColor="text1"/>
          <w:kern w:val="0"/>
          <w:sz w:val="24"/>
          <w:szCs w:val="24"/>
          <w:lang w:val="zh-CN" w:bidi="zh-CN"/>
        </w:rPr>
        <w:t>各项目建设过程中，发包人、监理对项目进行定期检查或不定期巡查，对现场发现的相关问题、隐患按程序向承包人提出整改要求，由发包人（监理发现的相关问题、隐患，由监理向发包人提请）对相关问题、隐患进行以下经济处罚：</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一、质量相关罚则</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w:t>
      </w:r>
      <w:r>
        <w:rPr>
          <w:rFonts w:ascii="宋体" w:eastAsia="宋体" w:hAnsi="宋体" w:cs="仿宋_GB2312"/>
          <w:color w:val="000000" w:themeColor="text1"/>
          <w:kern w:val="0"/>
          <w:sz w:val="24"/>
          <w:szCs w:val="24"/>
          <w:lang w:val="zh-CN" w:bidi="zh-CN"/>
        </w:rPr>
        <w:t>、承包人应按监理规程要求编制施工组织设计、编制相关施工方案，如施工组织设计未经批准或需要编制施工方案而未编制且擅自进行施工的，发现后责令立即停止施工，并一次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元，存在质量或安全隐患时应由承包人组织专家论证，发生费用及损失时，由承包人自行承担。</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2</w:t>
      </w:r>
      <w:r>
        <w:rPr>
          <w:rFonts w:ascii="宋体" w:eastAsia="宋体" w:hAnsi="宋体" w:cs="仿宋_GB2312"/>
          <w:color w:val="000000" w:themeColor="text1"/>
          <w:kern w:val="0"/>
          <w:sz w:val="24"/>
          <w:szCs w:val="24"/>
          <w:lang w:val="zh-CN" w:bidi="zh-CN"/>
        </w:rPr>
        <w:t>、工程测量放线未经监理、</w:t>
      </w:r>
      <w:r>
        <w:rPr>
          <w:rFonts w:ascii="宋体" w:eastAsia="宋体" w:hAnsi="宋体" w:cs="仿宋_GB2312" w:hint="eastAsia"/>
          <w:color w:val="000000" w:themeColor="text1"/>
          <w:kern w:val="0"/>
          <w:sz w:val="24"/>
          <w:szCs w:val="24"/>
          <w:lang w:val="zh-CN" w:bidi="zh-CN"/>
        </w:rPr>
        <w:t>发包人</w:t>
      </w:r>
      <w:r>
        <w:rPr>
          <w:rFonts w:ascii="宋体" w:eastAsia="宋体" w:hAnsi="宋体" w:cs="仿宋_GB2312"/>
          <w:color w:val="000000" w:themeColor="text1"/>
          <w:kern w:val="0"/>
          <w:sz w:val="24"/>
          <w:szCs w:val="24"/>
          <w:lang w:val="zh-CN" w:bidi="zh-CN"/>
        </w:rPr>
        <w:t>核准即进行施工的，发现后立即停止施工并</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3</w:t>
      </w:r>
      <w:r>
        <w:rPr>
          <w:rFonts w:ascii="宋体" w:eastAsia="宋体" w:hAnsi="宋体" w:cs="仿宋_GB2312"/>
          <w:color w:val="000000" w:themeColor="text1"/>
          <w:kern w:val="0"/>
          <w:sz w:val="24"/>
          <w:szCs w:val="24"/>
          <w:lang w:val="zh-CN" w:bidi="zh-CN"/>
        </w:rPr>
        <w:t>、施工队伍资质、人员资质及分包单位资质未向监理、</w:t>
      </w:r>
      <w:r>
        <w:rPr>
          <w:rFonts w:ascii="宋体" w:eastAsia="宋体" w:hAnsi="宋体" w:cs="仿宋_GB2312" w:hint="eastAsia"/>
          <w:color w:val="000000" w:themeColor="text1"/>
          <w:kern w:val="0"/>
          <w:sz w:val="24"/>
          <w:szCs w:val="24"/>
          <w:lang w:val="zh-CN" w:bidi="zh-CN"/>
        </w:rPr>
        <w:t>发包人</w:t>
      </w:r>
      <w:r>
        <w:rPr>
          <w:rFonts w:ascii="宋体" w:eastAsia="宋体" w:hAnsi="宋体" w:cs="仿宋_GB2312"/>
          <w:color w:val="000000" w:themeColor="text1"/>
          <w:kern w:val="0"/>
          <w:sz w:val="24"/>
          <w:szCs w:val="24"/>
          <w:lang w:val="zh-CN" w:bidi="zh-CN"/>
        </w:rPr>
        <w:t>报审的，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4</w:t>
      </w:r>
      <w:r>
        <w:rPr>
          <w:rFonts w:ascii="宋体" w:eastAsia="宋体" w:hAnsi="宋体" w:cs="仿宋_GB2312"/>
          <w:color w:val="000000" w:themeColor="text1"/>
          <w:kern w:val="0"/>
          <w:sz w:val="24"/>
          <w:szCs w:val="24"/>
          <w:lang w:val="zh-CN" w:bidi="zh-CN"/>
        </w:rPr>
        <w:t>、使用的砌筑砂浆、</w:t>
      </w:r>
      <w:proofErr w:type="gramStart"/>
      <w:r>
        <w:rPr>
          <w:rFonts w:ascii="宋体" w:eastAsia="宋体" w:hAnsi="宋体" w:cs="仿宋_GB2312"/>
          <w:color w:val="000000" w:themeColor="text1"/>
          <w:kern w:val="0"/>
          <w:sz w:val="24"/>
          <w:szCs w:val="24"/>
          <w:lang w:val="zh-CN" w:bidi="zh-CN"/>
        </w:rPr>
        <w:t>砼</w:t>
      </w:r>
      <w:proofErr w:type="gramEnd"/>
      <w:r>
        <w:rPr>
          <w:rFonts w:ascii="宋体" w:eastAsia="宋体" w:hAnsi="宋体" w:cs="仿宋_GB2312"/>
          <w:color w:val="000000" w:themeColor="text1"/>
          <w:kern w:val="0"/>
          <w:sz w:val="24"/>
          <w:szCs w:val="24"/>
          <w:lang w:val="zh-CN" w:bidi="zh-CN"/>
        </w:rPr>
        <w:t>、外加剂等</w:t>
      </w:r>
      <w:proofErr w:type="gramStart"/>
      <w:r>
        <w:rPr>
          <w:rFonts w:ascii="宋体" w:eastAsia="宋体" w:hAnsi="宋体" w:cs="仿宋_GB2312"/>
          <w:color w:val="000000" w:themeColor="text1"/>
          <w:kern w:val="0"/>
          <w:sz w:val="24"/>
          <w:szCs w:val="24"/>
          <w:lang w:val="zh-CN" w:bidi="zh-CN"/>
        </w:rPr>
        <w:t>无试验</w:t>
      </w:r>
      <w:proofErr w:type="gramEnd"/>
      <w:r>
        <w:rPr>
          <w:rFonts w:ascii="宋体" w:eastAsia="宋体" w:hAnsi="宋体" w:cs="仿宋_GB2312"/>
          <w:color w:val="000000" w:themeColor="text1"/>
          <w:kern w:val="0"/>
          <w:sz w:val="24"/>
          <w:szCs w:val="24"/>
          <w:lang w:val="zh-CN" w:bidi="zh-CN"/>
        </w:rPr>
        <w:t>配合比即进行施工的，发现后责令对已完施工部位进行返工处理，并</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5</w:t>
      </w:r>
      <w:r>
        <w:rPr>
          <w:rFonts w:ascii="宋体" w:eastAsia="宋体" w:hAnsi="宋体" w:cs="仿宋_GB2312"/>
          <w:color w:val="000000" w:themeColor="text1"/>
          <w:kern w:val="0"/>
          <w:sz w:val="24"/>
          <w:szCs w:val="24"/>
          <w:lang w:val="zh-CN" w:bidi="zh-CN"/>
        </w:rPr>
        <w:t>、使用的原材料未按规定见证取样、复试且未向监理报验即投入使用的，发现后立即停止施工，并</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7000</w:t>
      </w:r>
      <w:r>
        <w:rPr>
          <w:rFonts w:ascii="宋体" w:eastAsia="宋体" w:hAnsi="宋体" w:cs="仿宋_GB2312"/>
          <w:color w:val="000000" w:themeColor="text1"/>
          <w:kern w:val="0"/>
          <w:sz w:val="24"/>
          <w:szCs w:val="24"/>
          <w:lang w:val="zh-CN" w:bidi="zh-CN"/>
        </w:rPr>
        <w:t>元；可根据实际情况对已隐蔽部位进行破坏性试验，发生损失由承包人承担。</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6</w:t>
      </w:r>
      <w:r>
        <w:rPr>
          <w:rFonts w:ascii="宋体" w:eastAsia="宋体" w:hAnsi="宋体" w:cs="仿宋_GB2312"/>
          <w:color w:val="000000" w:themeColor="text1"/>
          <w:kern w:val="0"/>
          <w:sz w:val="24"/>
          <w:szCs w:val="24"/>
          <w:lang w:val="zh-CN" w:bidi="zh-CN"/>
        </w:rPr>
        <w:t>、进场的施工机械设备未</w:t>
      </w:r>
      <w:r>
        <w:rPr>
          <w:rFonts w:ascii="宋体" w:eastAsia="宋体" w:hAnsi="宋体" w:cs="仿宋_GB2312"/>
          <w:color w:val="000000" w:themeColor="text1"/>
          <w:kern w:val="0"/>
          <w:sz w:val="24"/>
          <w:szCs w:val="24"/>
          <w:lang w:val="zh-CN" w:bidi="zh-CN"/>
        </w:rPr>
        <w:t>向监理报验即投入使用的，每次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 xml:space="preserve"> 3000 </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7</w:t>
      </w:r>
      <w:r>
        <w:rPr>
          <w:rFonts w:ascii="宋体" w:eastAsia="宋体" w:hAnsi="宋体" w:cs="仿宋_GB2312"/>
          <w:color w:val="000000" w:themeColor="text1"/>
          <w:kern w:val="0"/>
          <w:sz w:val="24"/>
          <w:szCs w:val="24"/>
          <w:lang w:val="zh-CN" w:bidi="zh-CN"/>
        </w:rPr>
        <w:t>、进场的材料经复试不合格，立即退场，</w:t>
      </w:r>
      <w:proofErr w:type="gramStart"/>
      <w:r>
        <w:rPr>
          <w:rFonts w:ascii="宋体" w:eastAsia="宋体" w:hAnsi="宋体" w:cs="仿宋_GB2312"/>
          <w:color w:val="000000" w:themeColor="text1"/>
          <w:kern w:val="0"/>
          <w:sz w:val="24"/>
          <w:szCs w:val="24"/>
          <w:lang w:val="zh-CN" w:bidi="zh-CN"/>
        </w:rPr>
        <w:t>如若已</w:t>
      </w:r>
      <w:proofErr w:type="gramEnd"/>
      <w:r>
        <w:rPr>
          <w:rFonts w:ascii="宋体" w:eastAsia="宋体" w:hAnsi="宋体" w:cs="仿宋_GB2312"/>
          <w:color w:val="000000" w:themeColor="text1"/>
          <w:kern w:val="0"/>
          <w:sz w:val="24"/>
          <w:szCs w:val="24"/>
          <w:lang w:val="zh-CN" w:bidi="zh-CN"/>
        </w:rPr>
        <w:t>投入使用应对已施工部位进行返工处理，并根据材料类别和数量</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6000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处，由此给发包单位带来的一切损失均由承包人承担。</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8</w:t>
      </w:r>
      <w:r>
        <w:rPr>
          <w:rFonts w:ascii="宋体" w:eastAsia="宋体" w:hAnsi="宋体" w:cs="仿宋_GB2312"/>
          <w:color w:val="000000" w:themeColor="text1"/>
          <w:kern w:val="0"/>
          <w:sz w:val="24"/>
          <w:szCs w:val="24"/>
          <w:lang w:val="zh-CN" w:bidi="zh-CN"/>
        </w:rPr>
        <w:t>、施工中发现明显的偷工减料时，承包人应对已施工部位进行返工处理，并每次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9</w:t>
      </w:r>
      <w:r>
        <w:rPr>
          <w:rFonts w:ascii="宋体" w:eastAsia="宋体" w:hAnsi="宋体" w:cs="仿宋_GB2312"/>
          <w:color w:val="000000" w:themeColor="text1"/>
          <w:kern w:val="0"/>
          <w:sz w:val="24"/>
          <w:szCs w:val="24"/>
          <w:lang w:val="zh-CN" w:bidi="zh-CN"/>
        </w:rPr>
        <w:t>、施工中出现质量通病或质量缺陷时，造成分项工程达不到合格标准，应立即返工，在发包人、监理提出返工要求后，在</w:t>
      </w:r>
      <w:r>
        <w:rPr>
          <w:rFonts w:ascii="宋体" w:eastAsia="宋体" w:hAnsi="宋体" w:cs="仿宋_GB2312"/>
          <w:color w:val="000000" w:themeColor="text1"/>
          <w:kern w:val="0"/>
          <w:sz w:val="24"/>
          <w:szCs w:val="24"/>
          <w:lang w:val="zh-CN" w:bidi="zh-CN"/>
        </w:rPr>
        <w:t xml:space="preserve"> 24 </w:t>
      </w:r>
      <w:r>
        <w:rPr>
          <w:rFonts w:ascii="宋体" w:eastAsia="宋体" w:hAnsi="宋体" w:cs="仿宋_GB2312"/>
          <w:color w:val="000000" w:themeColor="text1"/>
          <w:kern w:val="0"/>
          <w:sz w:val="24"/>
          <w:szCs w:val="24"/>
          <w:lang w:val="zh-CN" w:bidi="zh-CN"/>
        </w:rPr>
        <w:t>小时内仍未返工，除应立即</w:t>
      </w:r>
      <w:proofErr w:type="gramStart"/>
      <w:r>
        <w:rPr>
          <w:rFonts w:ascii="宋体" w:eastAsia="宋体" w:hAnsi="宋体" w:cs="仿宋_GB2312"/>
          <w:color w:val="000000" w:themeColor="text1"/>
          <w:kern w:val="0"/>
          <w:sz w:val="24"/>
          <w:szCs w:val="24"/>
          <w:lang w:val="zh-CN" w:bidi="zh-CN"/>
        </w:rPr>
        <w:t>返工外每提醒</w:t>
      </w:r>
      <w:proofErr w:type="gramEnd"/>
      <w:r>
        <w:rPr>
          <w:rFonts w:ascii="宋体" w:eastAsia="宋体" w:hAnsi="宋体" w:cs="仿宋_GB2312"/>
          <w:color w:val="000000" w:themeColor="text1"/>
          <w:kern w:val="0"/>
          <w:sz w:val="24"/>
          <w:szCs w:val="24"/>
          <w:lang w:val="zh-CN" w:bidi="zh-CN"/>
        </w:rPr>
        <w:t>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lastRenderedPageBreak/>
        <w:t>10</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施工现场发现未按规范施工，视情况每次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11</w:t>
      </w:r>
      <w:r>
        <w:rPr>
          <w:rFonts w:ascii="宋体" w:eastAsia="宋体" w:hAnsi="宋体" w:cs="仿宋_GB2312"/>
          <w:color w:val="000000" w:themeColor="text1"/>
          <w:kern w:val="0"/>
          <w:sz w:val="24"/>
          <w:szCs w:val="24"/>
          <w:lang w:val="zh-CN" w:bidi="zh-CN"/>
        </w:rPr>
        <w:t>、隐蔽工程未经检查验收自行隐蔽的，除重新检查外，每次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12</w:t>
      </w:r>
      <w:r>
        <w:rPr>
          <w:rFonts w:ascii="宋体" w:eastAsia="宋体" w:hAnsi="宋体" w:cs="仿宋_GB2312"/>
          <w:color w:val="000000" w:themeColor="text1"/>
          <w:kern w:val="0"/>
          <w:sz w:val="24"/>
          <w:szCs w:val="24"/>
          <w:lang w:val="zh-CN" w:bidi="zh-CN"/>
        </w:rPr>
        <w:t>、分项工程未向监理报验认可，即进行下道工序施工的，每次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13</w:t>
      </w:r>
      <w:r>
        <w:rPr>
          <w:rFonts w:ascii="宋体" w:eastAsia="宋体" w:hAnsi="宋体" w:cs="仿宋_GB2312"/>
          <w:color w:val="000000" w:themeColor="text1"/>
          <w:kern w:val="0"/>
          <w:sz w:val="24"/>
          <w:szCs w:val="24"/>
          <w:lang w:val="zh-CN" w:bidi="zh-CN"/>
        </w:rPr>
        <w:t>、施工中出现其它不规范施工和质量问题，可参考上述条款</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元处理。</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二、进度相关罚则</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w:t>
      </w:r>
      <w:r>
        <w:rPr>
          <w:rFonts w:ascii="宋体" w:eastAsia="宋体" w:hAnsi="宋体" w:cs="仿宋_GB2312"/>
          <w:color w:val="000000" w:themeColor="text1"/>
          <w:kern w:val="0"/>
          <w:sz w:val="24"/>
          <w:szCs w:val="24"/>
          <w:lang w:val="zh-CN" w:bidi="zh-CN"/>
        </w:rPr>
        <w:t>、按建设工程施工合同及补充条款的约定执行，工程开工前承包人应向发包人及监理报送工程施工总进度计划</w:t>
      </w:r>
      <w:r>
        <w:rPr>
          <w:rFonts w:ascii="宋体" w:eastAsia="宋体" w:hAnsi="宋体" w:cs="仿宋_GB2312"/>
          <w:color w:val="000000" w:themeColor="text1"/>
          <w:kern w:val="0"/>
          <w:sz w:val="24"/>
          <w:szCs w:val="24"/>
          <w:lang w:val="zh-CN" w:bidi="zh-CN"/>
        </w:rPr>
        <w:t>(</w:t>
      </w:r>
      <w:proofErr w:type="gramStart"/>
      <w:r>
        <w:rPr>
          <w:rFonts w:ascii="宋体" w:eastAsia="宋体" w:hAnsi="宋体" w:cs="仿宋_GB2312"/>
          <w:color w:val="000000" w:themeColor="text1"/>
          <w:kern w:val="0"/>
          <w:sz w:val="24"/>
          <w:szCs w:val="24"/>
          <w:lang w:val="zh-CN" w:bidi="zh-CN"/>
        </w:rPr>
        <w:t>横道图</w:t>
      </w:r>
      <w:proofErr w:type="gramEnd"/>
      <w:r>
        <w:rPr>
          <w:rFonts w:ascii="宋体" w:eastAsia="宋体" w:hAnsi="宋体" w:cs="仿宋_GB2312"/>
          <w:color w:val="000000" w:themeColor="text1"/>
          <w:kern w:val="0"/>
          <w:sz w:val="24"/>
          <w:szCs w:val="24"/>
          <w:lang w:val="zh-CN" w:bidi="zh-CN"/>
        </w:rPr>
        <w:t>和网络图</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，并严格按照审批后的进度计划实施。</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2</w:t>
      </w:r>
      <w:r>
        <w:rPr>
          <w:rFonts w:ascii="宋体" w:eastAsia="宋体" w:hAnsi="宋体" w:cs="仿宋_GB2312"/>
          <w:color w:val="000000" w:themeColor="text1"/>
          <w:kern w:val="0"/>
          <w:sz w:val="24"/>
          <w:szCs w:val="24"/>
          <w:lang w:val="zh-CN" w:bidi="zh-CN"/>
        </w:rPr>
        <w:t>、每月</w:t>
      </w:r>
      <w:r>
        <w:rPr>
          <w:rFonts w:ascii="宋体" w:eastAsia="宋体" w:hAnsi="宋体" w:cs="仿宋_GB2312"/>
          <w:color w:val="000000" w:themeColor="text1"/>
          <w:kern w:val="0"/>
          <w:sz w:val="24"/>
          <w:szCs w:val="24"/>
          <w:lang w:val="zh-CN" w:bidi="zh-CN"/>
        </w:rPr>
        <w:t>25</w:t>
      </w:r>
      <w:r>
        <w:rPr>
          <w:rFonts w:ascii="宋体" w:eastAsia="宋体" w:hAnsi="宋体" w:cs="仿宋_GB2312"/>
          <w:color w:val="000000" w:themeColor="text1"/>
          <w:kern w:val="0"/>
          <w:sz w:val="24"/>
          <w:szCs w:val="24"/>
          <w:lang w:val="zh-CN" w:bidi="zh-CN"/>
        </w:rPr>
        <w:t>日前承包人应向发包人及监理单位提供下月进度计划（根据总进度计划细化的月度计划），并经发包人、监理公司签字认可后执行，承包人如不能按时上报，每滞后一天</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3</w:t>
      </w:r>
      <w:r>
        <w:rPr>
          <w:rFonts w:ascii="宋体" w:eastAsia="宋体" w:hAnsi="宋体" w:cs="仿宋_GB2312"/>
          <w:color w:val="000000" w:themeColor="text1"/>
          <w:kern w:val="0"/>
          <w:sz w:val="24"/>
          <w:szCs w:val="24"/>
          <w:lang w:val="zh-CN" w:bidi="zh-CN"/>
        </w:rPr>
        <w:t>、承包人应在周例会前一天向发包人及监理单位上报《周报》，如未及时上报，每次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4</w:t>
      </w:r>
      <w:r>
        <w:rPr>
          <w:rFonts w:ascii="宋体" w:eastAsia="宋体" w:hAnsi="宋体" w:cs="仿宋_GB2312"/>
          <w:color w:val="000000" w:themeColor="text1"/>
          <w:kern w:val="0"/>
          <w:sz w:val="24"/>
          <w:szCs w:val="24"/>
          <w:lang w:val="zh-CN" w:bidi="zh-CN"/>
        </w:rPr>
        <w:t>、发包人根据项目实际情况，对承包人按周进行进度考核</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若每</w:t>
      </w:r>
      <w:proofErr w:type="gramStart"/>
      <w:r>
        <w:rPr>
          <w:rFonts w:ascii="宋体" w:eastAsia="宋体" w:hAnsi="宋体" w:cs="仿宋_GB2312"/>
          <w:color w:val="000000" w:themeColor="text1"/>
          <w:kern w:val="0"/>
          <w:sz w:val="24"/>
          <w:szCs w:val="24"/>
          <w:lang w:val="zh-CN" w:bidi="zh-CN"/>
        </w:rPr>
        <w:t>周考核</w:t>
      </w:r>
      <w:proofErr w:type="gramEnd"/>
      <w:r>
        <w:rPr>
          <w:rFonts w:ascii="宋体" w:eastAsia="宋体" w:hAnsi="宋体" w:cs="仿宋_GB2312"/>
          <w:color w:val="000000" w:themeColor="text1"/>
          <w:kern w:val="0"/>
          <w:sz w:val="24"/>
          <w:szCs w:val="24"/>
          <w:lang w:val="zh-CN" w:bidi="zh-CN"/>
        </w:rPr>
        <w:t>节点滞后月进度节点计划较多时（超过</w:t>
      </w:r>
      <w:r>
        <w:rPr>
          <w:rFonts w:ascii="宋体" w:eastAsia="宋体" w:hAnsi="宋体" w:cs="仿宋_GB2312"/>
          <w:color w:val="000000" w:themeColor="text1"/>
          <w:kern w:val="0"/>
          <w:sz w:val="24"/>
          <w:szCs w:val="24"/>
          <w:lang w:val="zh-CN" w:bidi="zh-CN"/>
        </w:rPr>
        <w:t xml:space="preserve"> 2</w:t>
      </w:r>
      <w:r>
        <w:rPr>
          <w:rFonts w:ascii="宋体" w:eastAsia="宋体" w:hAnsi="宋体" w:cs="仿宋_GB2312"/>
          <w:color w:val="000000" w:themeColor="text1"/>
          <w:kern w:val="0"/>
          <w:sz w:val="24"/>
          <w:szCs w:val="24"/>
          <w:lang w:val="zh-CN" w:bidi="zh-CN"/>
        </w:rPr>
        <w:t>天）</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 xml:space="preserve">2000 </w:t>
      </w:r>
      <w:r>
        <w:rPr>
          <w:rFonts w:ascii="宋体" w:eastAsia="宋体" w:hAnsi="宋体" w:cs="仿宋_GB2312"/>
          <w:color w:val="000000" w:themeColor="text1"/>
          <w:kern w:val="0"/>
          <w:sz w:val="24"/>
          <w:szCs w:val="24"/>
          <w:lang w:val="zh-CN" w:bidi="zh-CN"/>
        </w:rPr>
        <w:t>元，连续三周滞后，发包人可要求承包人调换项目经理、生产经理，承包人应无条件执行，否则发包人有权停</w:t>
      </w:r>
      <w:r>
        <w:rPr>
          <w:rFonts w:ascii="宋体" w:eastAsia="宋体" w:hAnsi="宋体" w:cs="仿宋_GB2312"/>
          <w:color w:val="000000" w:themeColor="text1"/>
          <w:kern w:val="0"/>
          <w:sz w:val="24"/>
          <w:szCs w:val="24"/>
          <w:lang w:val="zh-CN" w:bidi="zh-CN"/>
        </w:rPr>
        <w:t>止支付工程进度款，同时承包人必须按照实际情况制定详细、切实可行的赶工计划、措施，将滞后工期追赶上来，原合同工期不变。</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5</w:t>
      </w:r>
      <w:r>
        <w:rPr>
          <w:rFonts w:ascii="宋体" w:eastAsia="宋体" w:hAnsi="宋体" w:cs="仿宋_GB2312"/>
          <w:color w:val="000000" w:themeColor="text1"/>
          <w:kern w:val="0"/>
          <w:sz w:val="24"/>
          <w:szCs w:val="24"/>
          <w:lang w:val="zh-CN" w:bidi="zh-CN"/>
        </w:rPr>
        <w:t>、当周进度滞后于月进度计划，且月末仍未按月进度节点计划完成时，每逾期一天</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10000</w:t>
      </w:r>
      <w:r>
        <w:rPr>
          <w:rFonts w:ascii="宋体" w:eastAsia="宋体" w:hAnsi="宋体" w:cs="仿宋_GB2312"/>
          <w:color w:val="000000" w:themeColor="text1"/>
          <w:kern w:val="0"/>
          <w:sz w:val="24"/>
          <w:szCs w:val="24"/>
          <w:lang w:val="zh-CN" w:bidi="zh-CN"/>
        </w:rPr>
        <w:t>元。连续两个月均滞后于月进度计划</w:t>
      </w:r>
      <w:r>
        <w:rPr>
          <w:rFonts w:ascii="宋体" w:eastAsia="宋体" w:hAnsi="宋体" w:cs="仿宋_GB2312" w:hint="eastAsia"/>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发包人有权利解除工程合同（或参照合同其它违约处罚条款</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6</w:t>
      </w:r>
      <w:r>
        <w:rPr>
          <w:rFonts w:ascii="宋体" w:eastAsia="宋体" w:hAnsi="宋体" w:cs="仿宋_GB2312"/>
          <w:color w:val="000000" w:themeColor="text1"/>
          <w:kern w:val="0"/>
          <w:sz w:val="24"/>
          <w:szCs w:val="24"/>
          <w:lang w:val="zh-CN" w:bidi="zh-CN"/>
        </w:rPr>
        <w:t>、承包人施工人员、材料、机械应满足总进度计划需要，如因人员、材料、机械等资源未满足计划需求，在发包人提出后</w:t>
      </w:r>
      <w:r>
        <w:rPr>
          <w:rFonts w:ascii="宋体" w:eastAsia="宋体" w:hAnsi="宋体" w:cs="仿宋_GB2312"/>
          <w:color w:val="000000" w:themeColor="text1"/>
          <w:kern w:val="0"/>
          <w:sz w:val="24"/>
          <w:szCs w:val="24"/>
          <w:lang w:bidi="zh-CN"/>
        </w:rPr>
        <w:t xml:space="preserve"> </w:t>
      </w:r>
      <w:r>
        <w:rPr>
          <w:rFonts w:ascii="宋体" w:eastAsia="宋体" w:hAnsi="宋体" w:cs="仿宋_GB2312"/>
          <w:color w:val="000000" w:themeColor="text1"/>
          <w:kern w:val="0"/>
          <w:sz w:val="24"/>
          <w:szCs w:val="24"/>
          <w:lang w:val="zh-CN" w:bidi="zh-CN"/>
        </w:rPr>
        <w:t>5</w:t>
      </w:r>
      <w:r>
        <w:rPr>
          <w:rFonts w:ascii="宋体" w:eastAsia="宋体" w:hAnsi="宋体" w:cs="仿宋_GB2312"/>
          <w:color w:val="000000" w:themeColor="text1"/>
          <w:kern w:val="0"/>
          <w:sz w:val="24"/>
          <w:szCs w:val="24"/>
          <w:lang w:val="zh-CN" w:bidi="zh-CN"/>
        </w:rPr>
        <w:t>日内仍未满足现场需要，每次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10000</w:t>
      </w:r>
      <w:r>
        <w:rPr>
          <w:rFonts w:ascii="宋体" w:eastAsia="宋体" w:hAnsi="宋体" w:cs="仿宋_GB2312"/>
          <w:color w:val="000000" w:themeColor="text1"/>
          <w:kern w:val="0"/>
          <w:sz w:val="24"/>
          <w:szCs w:val="24"/>
          <w:lang w:val="zh-CN" w:bidi="zh-CN"/>
        </w:rPr>
        <w:t>元。必要时视具体情况，发包人有权将部分施工范围切割另行委托第三方施工，由此造成的不利后果及损失均由承包人承担。</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三、安全施工相关罚则</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w:t>
      </w:r>
      <w:r>
        <w:rPr>
          <w:rFonts w:ascii="宋体" w:eastAsia="宋体" w:hAnsi="宋体" w:cs="仿宋_GB2312"/>
          <w:color w:val="000000" w:themeColor="text1"/>
          <w:kern w:val="0"/>
          <w:sz w:val="24"/>
          <w:szCs w:val="24"/>
          <w:lang w:val="zh-CN" w:bidi="zh-CN"/>
        </w:rPr>
        <w:t>、承包人应按照施工组织设计及现行安全操作规程及规范制定切实可行的安全技术方案，如相关安全文明施工方案不完善、不具体、没有针对性、可操作性不强时，责令立即整改，如再次</w:t>
      </w:r>
      <w:proofErr w:type="gramStart"/>
      <w:r>
        <w:rPr>
          <w:rFonts w:ascii="宋体" w:eastAsia="宋体" w:hAnsi="宋体" w:cs="仿宋_GB2312"/>
          <w:color w:val="000000" w:themeColor="text1"/>
          <w:kern w:val="0"/>
          <w:sz w:val="24"/>
          <w:szCs w:val="24"/>
          <w:lang w:val="zh-CN" w:bidi="zh-CN"/>
        </w:rPr>
        <w:t>上报仍</w:t>
      </w:r>
      <w:proofErr w:type="gramEnd"/>
      <w:r>
        <w:rPr>
          <w:rFonts w:ascii="宋体" w:eastAsia="宋体" w:hAnsi="宋体" w:cs="仿宋_GB2312"/>
          <w:color w:val="000000" w:themeColor="text1"/>
          <w:kern w:val="0"/>
          <w:sz w:val="24"/>
          <w:szCs w:val="24"/>
          <w:lang w:val="zh-CN" w:bidi="zh-CN"/>
        </w:rPr>
        <w:t>不符合要求时，则</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项。</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2</w:t>
      </w:r>
      <w:r>
        <w:rPr>
          <w:rFonts w:ascii="宋体" w:eastAsia="宋体" w:hAnsi="宋体" w:cs="仿宋_GB2312"/>
          <w:color w:val="000000" w:themeColor="text1"/>
          <w:kern w:val="0"/>
          <w:sz w:val="24"/>
          <w:szCs w:val="24"/>
          <w:lang w:val="zh-CN" w:bidi="zh-CN"/>
        </w:rPr>
        <w:t>、特殊工种须持证上岗</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无证上岗操作者</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每发现一人次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 xml:space="preserve"> 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3</w:t>
      </w:r>
      <w:r>
        <w:rPr>
          <w:rFonts w:ascii="宋体" w:eastAsia="宋体" w:hAnsi="宋体" w:cs="仿宋_GB2312"/>
          <w:color w:val="000000" w:themeColor="text1"/>
          <w:kern w:val="0"/>
          <w:sz w:val="24"/>
          <w:szCs w:val="24"/>
          <w:lang w:val="zh-CN" w:bidi="zh-CN"/>
        </w:rPr>
        <w:t>、外墙防护脚手架及模板支撑体系需严格按照审批后的施工方案相关规定及要求进行搭</w:t>
      </w:r>
      <w:r>
        <w:rPr>
          <w:rFonts w:ascii="宋体" w:eastAsia="宋体" w:hAnsi="宋体" w:cs="仿宋_GB2312"/>
          <w:color w:val="000000" w:themeColor="text1"/>
          <w:kern w:val="0"/>
          <w:sz w:val="24"/>
          <w:szCs w:val="24"/>
          <w:lang w:val="zh-CN" w:bidi="zh-CN"/>
        </w:rPr>
        <w:lastRenderedPageBreak/>
        <w:t>设</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不论铺板、架宽、立杆间距或大小横杆间距，均应符合要求，每发现一处不符合规定</w:t>
      </w:r>
      <w:r>
        <w:rPr>
          <w:rFonts w:ascii="宋体" w:eastAsia="宋体" w:hAnsi="宋体" w:cs="仿宋_GB2312"/>
          <w:color w:val="000000" w:themeColor="text1"/>
          <w:kern w:val="0"/>
          <w:sz w:val="24"/>
          <w:szCs w:val="24"/>
          <w:lang w:val="zh-CN" w:bidi="zh-CN"/>
        </w:rPr>
        <w:t>,</w:t>
      </w:r>
      <w:r>
        <w:rPr>
          <w:rFonts w:ascii="宋体" w:eastAsia="宋体" w:hAnsi="宋体"/>
          <w:color w:val="000000" w:themeColor="text1"/>
        </w:rPr>
        <w:t xml:space="preserve"> </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1500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4</w:t>
      </w:r>
      <w:r>
        <w:rPr>
          <w:rFonts w:ascii="宋体" w:eastAsia="宋体" w:hAnsi="宋体" w:cs="仿宋_GB2312"/>
          <w:color w:val="000000" w:themeColor="text1"/>
          <w:kern w:val="0"/>
          <w:sz w:val="24"/>
          <w:szCs w:val="24"/>
          <w:lang w:val="zh-CN" w:bidi="zh-CN"/>
        </w:rPr>
        <w:t>、外墙脚手架未按规定悬挂安全网、大眼网（兜网）</w:t>
      </w:r>
      <w:r>
        <w:rPr>
          <w:rFonts w:ascii="宋体" w:eastAsia="宋体" w:hAnsi="宋体" w:cs="仿宋_GB2312"/>
          <w:color w:val="000000" w:themeColor="text1"/>
          <w:kern w:val="0"/>
          <w:sz w:val="24"/>
          <w:szCs w:val="24"/>
          <w:lang w:val="zh-CN" w:bidi="zh-CN"/>
        </w:rPr>
        <w:t xml:space="preserve"> </w:t>
      </w:r>
      <w:r>
        <w:rPr>
          <w:rFonts w:ascii="宋体" w:eastAsia="宋体" w:hAnsi="宋体" w:cs="仿宋_GB2312"/>
          <w:color w:val="000000" w:themeColor="text1"/>
          <w:kern w:val="0"/>
          <w:sz w:val="24"/>
          <w:szCs w:val="24"/>
          <w:lang w:val="zh-CN" w:bidi="zh-CN"/>
        </w:rPr>
        <w:t>或安全网、</w:t>
      </w:r>
      <w:proofErr w:type="gramStart"/>
      <w:r>
        <w:rPr>
          <w:rFonts w:ascii="宋体" w:eastAsia="宋体" w:hAnsi="宋体" w:cs="仿宋_GB2312"/>
          <w:color w:val="000000" w:themeColor="text1"/>
          <w:kern w:val="0"/>
          <w:sz w:val="24"/>
          <w:szCs w:val="24"/>
          <w:lang w:val="zh-CN" w:bidi="zh-CN"/>
        </w:rPr>
        <w:t>兜网挂设</w:t>
      </w:r>
      <w:proofErr w:type="gramEnd"/>
      <w:r>
        <w:rPr>
          <w:rFonts w:ascii="宋体" w:eastAsia="宋体" w:hAnsi="宋体" w:cs="仿宋_GB2312"/>
          <w:color w:val="000000" w:themeColor="text1"/>
          <w:kern w:val="0"/>
          <w:sz w:val="24"/>
          <w:szCs w:val="24"/>
          <w:lang w:val="zh-CN" w:bidi="zh-CN"/>
        </w:rPr>
        <w:t>不合格时</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每发现一处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元；每层工作面均应按照规范规定满铺脚手板，未按规范规定及施工方案要求满铺脚手板时，</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5</w:t>
      </w:r>
      <w:r>
        <w:rPr>
          <w:rFonts w:ascii="宋体" w:eastAsia="宋体" w:hAnsi="宋体" w:cs="仿宋_GB2312"/>
          <w:color w:val="000000" w:themeColor="text1"/>
          <w:kern w:val="0"/>
          <w:sz w:val="24"/>
          <w:szCs w:val="24"/>
          <w:lang w:val="zh-CN" w:bidi="zh-CN"/>
        </w:rPr>
        <w:t>、不戴安全帽</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每发现一人</w:t>
      </w:r>
      <w:r>
        <w:rPr>
          <w:rFonts w:ascii="宋体" w:eastAsia="宋体" w:hAnsi="宋体" w:cs="仿宋_GB2312"/>
          <w:color w:val="000000" w:themeColor="text1"/>
          <w:kern w:val="0"/>
          <w:sz w:val="24"/>
          <w:szCs w:val="24"/>
          <w:lang w:val="zh-CN" w:bidi="zh-CN"/>
        </w:rPr>
        <w:t>/</w:t>
      </w:r>
      <w:proofErr w:type="gramStart"/>
      <w:r>
        <w:rPr>
          <w:rFonts w:ascii="宋体" w:eastAsia="宋体" w:hAnsi="宋体" w:cs="仿宋_GB2312"/>
          <w:color w:val="000000" w:themeColor="text1"/>
          <w:kern w:val="0"/>
          <w:sz w:val="24"/>
          <w:szCs w:val="24"/>
          <w:lang w:val="zh-CN" w:bidi="zh-CN"/>
        </w:rPr>
        <w:t>次</w:t>
      </w:r>
      <w:r>
        <w:rPr>
          <w:rFonts w:ascii="宋体" w:eastAsia="宋体" w:hAnsi="宋体" w:cs="仿宋_GB2312" w:hint="eastAsia"/>
          <w:color w:val="000000" w:themeColor="text1"/>
          <w:kern w:val="0"/>
          <w:sz w:val="24"/>
          <w:szCs w:val="24"/>
          <w:lang w:val="zh-CN" w:bidi="zh-CN"/>
        </w:rPr>
        <w:t>承担</w:t>
      </w:r>
      <w:proofErr w:type="gramEnd"/>
      <w:r>
        <w:rPr>
          <w:rFonts w:ascii="宋体" w:eastAsia="宋体" w:hAnsi="宋体" w:cs="仿宋_GB2312" w:hint="eastAsia"/>
          <w:color w:val="000000" w:themeColor="text1"/>
          <w:kern w:val="0"/>
          <w:sz w:val="24"/>
          <w:szCs w:val="24"/>
          <w:lang w:val="zh-CN" w:bidi="zh-CN"/>
        </w:rPr>
        <w:t>违约金</w:t>
      </w:r>
      <w:r>
        <w:rPr>
          <w:rFonts w:ascii="宋体" w:eastAsia="宋体" w:hAnsi="宋体" w:cs="仿宋_GB2312"/>
          <w:color w:val="000000" w:themeColor="text1"/>
          <w:kern w:val="0"/>
          <w:sz w:val="24"/>
          <w:szCs w:val="24"/>
          <w:lang w:val="zh-CN" w:bidi="zh-CN"/>
        </w:rPr>
        <w:t>100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高空作业不系安全带</w:t>
      </w:r>
      <w:r>
        <w:rPr>
          <w:rFonts w:ascii="宋体" w:eastAsia="宋体" w:hAnsi="宋体" w:cs="仿宋_GB2312"/>
          <w:color w:val="000000" w:themeColor="text1"/>
          <w:kern w:val="0"/>
          <w:sz w:val="24"/>
          <w:szCs w:val="24"/>
          <w:lang w:val="zh-CN" w:bidi="zh-CN"/>
        </w:rPr>
        <w:t>,</w:t>
      </w:r>
      <w:r>
        <w:rPr>
          <w:rFonts w:ascii="宋体" w:eastAsia="宋体" w:hAnsi="宋体"/>
          <w:color w:val="000000" w:themeColor="text1"/>
        </w:rPr>
        <w:t xml:space="preserve"> </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6</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四口</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无防护措施</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每发现一处</w:t>
      </w:r>
      <w:r>
        <w:rPr>
          <w:rFonts w:ascii="宋体" w:eastAsia="宋体" w:hAnsi="宋体" w:cs="仿宋_GB2312"/>
          <w:color w:val="000000" w:themeColor="text1"/>
          <w:kern w:val="0"/>
          <w:sz w:val="24"/>
          <w:szCs w:val="24"/>
          <w:lang w:val="zh-CN" w:bidi="zh-CN"/>
        </w:rPr>
        <w:t>,</w:t>
      </w:r>
      <w:r>
        <w:rPr>
          <w:rFonts w:ascii="宋体" w:eastAsia="宋体" w:hAnsi="宋体"/>
          <w:color w:val="000000" w:themeColor="text1"/>
        </w:rPr>
        <w:t xml:space="preserve"> </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7</w:t>
      </w:r>
      <w:r>
        <w:rPr>
          <w:rFonts w:ascii="宋体" w:eastAsia="宋体" w:hAnsi="宋体" w:cs="仿宋_GB2312"/>
          <w:color w:val="000000" w:themeColor="text1"/>
          <w:kern w:val="0"/>
          <w:sz w:val="24"/>
          <w:szCs w:val="24"/>
          <w:lang w:val="zh-CN" w:bidi="zh-CN"/>
        </w:rPr>
        <w:t>、临时用电线路不符合规定</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每发现一处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8</w:t>
      </w:r>
      <w:r>
        <w:rPr>
          <w:rFonts w:ascii="宋体" w:eastAsia="宋体" w:hAnsi="宋体" w:cs="仿宋_GB2312"/>
          <w:color w:val="000000" w:themeColor="text1"/>
          <w:kern w:val="0"/>
          <w:sz w:val="24"/>
          <w:szCs w:val="24"/>
          <w:lang w:val="zh-CN" w:bidi="zh-CN"/>
        </w:rPr>
        <w:t>、每台设备都要做到</w:t>
      </w:r>
      <w:r>
        <w:rPr>
          <w:rFonts w:ascii="宋体" w:eastAsia="宋体" w:hAnsi="宋体" w:cs="仿宋_GB2312"/>
          <w:color w:val="000000" w:themeColor="text1"/>
          <w:kern w:val="0"/>
          <w:sz w:val="24"/>
          <w:szCs w:val="24"/>
          <w:lang w:val="zh-CN" w:bidi="zh-CN"/>
        </w:rPr>
        <w:t>"</w:t>
      </w:r>
      <w:proofErr w:type="gramStart"/>
      <w:r>
        <w:rPr>
          <w:rFonts w:ascii="宋体" w:eastAsia="宋体" w:hAnsi="宋体" w:cs="仿宋_GB2312"/>
          <w:color w:val="000000" w:themeColor="text1"/>
          <w:kern w:val="0"/>
          <w:sz w:val="24"/>
          <w:szCs w:val="24"/>
          <w:lang w:val="zh-CN" w:bidi="zh-CN"/>
        </w:rPr>
        <w:t>一</w:t>
      </w:r>
      <w:proofErr w:type="gramEnd"/>
      <w:r>
        <w:rPr>
          <w:rFonts w:ascii="宋体" w:eastAsia="宋体" w:hAnsi="宋体" w:cs="仿宋_GB2312"/>
          <w:color w:val="000000" w:themeColor="text1"/>
          <w:kern w:val="0"/>
          <w:sz w:val="24"/>
          <w:szCs w:val="24"/>
          <w:lang w:val="zh-CN" w:bidi="zh-CN"/>
        </w:rPr>
        <w:t>机一闸</w:t>
      </w:r>
      <w:proofErr w:type="gramStart"/>
      <w:r>
        <w:rPr>
          <w:rFonts w:ascii="宋体" w:eastAsia="宋体" w:hAnsi="宋体" w:cs="仿宋_GB2312"/>
          <w:color w:val="000000" w:themeColor="text1"/>
          <w:kern w:val="0"/>
          <w:sz w:val="24"/>
          <w:szCs w:val="24"/>
          <w:lang w:val="zh-CN" w:bidi="zh-CN"/>
        </w:rPr>
        <w:t>一</w:t>
      </w:r>
      <w:proofErr w:type="gramEnd"/>
      <w:r>
        <w:rPr>
          <w:rFonts w:ascii="宋体" w:eastAsia="宋体" w:hAnsi="宋体" w:cs="仿宋_GB2312"/>
          <w:color w:val="000000" w:themeColor="text1"/>
          <w:kern w:val="0"/>
          <w:sz w:val="24"/>
          <w:szCs w:val="24"/>
          <w:lang w:val="zh-CN" w:bidi="zh-CN"/>
        </w:rPr>
        <w:t>漏保</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每查出一项不符合要求，</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9</w:t>
      </w:r>
      <w:r>
        <w:rPr>
          <w:rFonts w:ascii="宋体" w:eastAsia="宋体" w:hAnsi="宋体" w:cs="仿宋_GB2312"/>
          <w:color w:val="000000" w:themeColor="text1"/>
          <w:kern w:val="0"/>
          <w:sz w:val="24"/>
          <w:szCs w:val="24"/>
          <w:lang w:val="zh-CN" w:bidi="zh-CN"/>
        </w:rPr>
        <w:t>、每台设备必须设专人操作</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并遵守操作规程</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未挂操作规程牌</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每发现一处</w:t>
      </w:r>
      <w:r>
        <w:rPr>
          <w:rFonts w:ascii="宋体" w:eastAsia="宋体" w:hAnsi="宋体" w:cs="仿宋_GB2312"/>
          <w:color w:val="000000" w:themeColor="text1"/>
          <w:kern w:val="0"/>
          <w:sz w:val="24"/>
          <w:szCs w:val="24"/>
          <w:lang w:val="zh-CN" w:bidi="zh-CN"/>
        </w:rPr>
        <w:t>,</w:t>
      </w:r>
      <w:r>
        <w:rPr>
          <w:rFonts w:ascii="宋体" w:eastAsia="宋体" w:hAnsi="宋体"/>
          <w:color w:val="000000" w:themeColor="text1"/>
        </w:rPr>
        <w:t xml:space="preserve"> </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 xml:space="preserve"> 500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10</w:t>
      </w:r>
      <w:r>
        <w:rPr>
          <w:rFonts w:ascii="宋体" w:eastAsia="宋体" w:hAnsi="宋体" w:cs="仿宋_GB2312"/>
          <w:color w:val="000000" w:themeColor="text1"/>
          <w:kern w:val="0"/>
          <w:sz w:val="24"/>
          <w:szCs w:val="24"/>
          <w:lang w:val="zh-CN" w:bidi="zh-CN"/>
        </w:rPr>
        <w:t>、使用电弧焊、气割、气焊及其它明火作业，需开具动火证并有可靠的防火措施，如违章操作，每发现一次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11</w:t>
      </w:r>
      <w:r>
        <w:rPr>
          <w:rFonts w:ascii="宋体" w:eastAsia="宋体" w:hAnsi="宋体" w:cs="仿宋_GB2312"/>
          <w:color w:val="000000" w:themeColor="text1"/>
          <w:kern w:val="0"/>
          <w:sz w:val="24"/>
          <w:szCs w:val="24"/>
          <w:lang w:val="zh-CN" w:bidi="zh-CN"/>
        </w:rPr>
        <w:t>、私拉乱接电线</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违章使用电炉、电褥子等大功率电器者，没收电线、电炉等，</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2000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12</w:t>
      </w:r>
      <w:r>
        <w:rPr>
          <w:rFonts w:ascii="宋体" w:eastAsia="宋体" w:hAnsi="宋体" w:cs="仿宋_GB2312"/>
          <w:color w:val="000000" w:themeColor="text1"/>
          <w:kern w:val="0"/>
          <w:sz w:val="24"/>
          <w:szCs w:val="24"/>
          <w:lang w:val="zh-CN" w:bidi="zh-CN"/>
        </w:rPr>
        <w:t>、其他未按照专项施工方案的安全措施施工的，以及未按照安全技术操作规程施工的，每发现一次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四、总分包管理相关罚则</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w:t>
      </w:r>
      <w:r>
        <w:rPr>
          <w:rFonts w:ascii="宋体" w:eastAsia="宋体" w:hAnsi="宋体" w:cs="仿宋_GB2312"/>
          <w:color w:val="000000" w:themeColor="text1"/>
          <w:kern w:val="0"/>
          <w:sz w:val="24"/>
          <w:szCs w:val="24"/>
          <w:lang w:val="zh-CN" w:bidi="zh-CN"/>
        </w:rPr>
        <w:t>、无正当原因，未按时向分包单位提供施工场地、施工作业面、需要协调未及时协调时，一次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2</w:t>
      </w:r>
      <w:r>
        <w:rPr>
          <w:rFonts w:ascii="宋体" w:eastAsia="宋体" w:hAnsi="宋体" w:cs="仿宋_GB2312"/>
          <w:color w:val="000000" w:themeColor="text1"/>
          <w:kern w:val="0"/>
          <w:sz w:val="24"/>
          <w:szCs w:val="24"/>
          <w:lang w:val="zh-CN" w:bidi="zh-CN"/>
        </w:rPr>
        <w:t>、承包人单位应每周召开一次工地例会，即现场协调会，分包单位参加，无故不组织召开例会，一次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2000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3</w:t>
      </w:r>
      <w:r>
        <w:rPr>
          <w:rFonts w:ascii="宋体" w:eastAsia="宋体" w:hAnsi="宋体" w:cs="仿宋_GB2312"/>
          <w:color w:val="000000" w:themeColor="text1"/>
          <w:kern w:val="0"/>
          <w:sz w:val="24"/>
          <w:szCs w:val="24"/>
          <w:lang w:val="zh-CN" w:bidi="zh-CN"/>
        </w:rPr>
        <w:t>、承包人作为施工现场管理的总协调人，负责对各分包单位进行协调管理，</w:t>
      </w:r>
      <w:proofErr w:type="gramStart"/>
      <w:r>
        <w:rPr>
          <w:rFonts w:ascii="宋体" w:eastAsia="宋体" w:hAnsi="宋体" w:cs="仿宋_GB2312"/>
          <w:color w:val="000000" w:themeColor="text1"/>
          <w:kern w:val="0"/>
          <w:sz w:val="24"/>
          <w:szCs w:val="24"/>
          <w:lang w:val="zh-CN" w:bidi="zh-CN"/>
        </w:rPr>
        <w:t>因协调</w:t>
      </w:r>
      <w:proofErr w:type="gramEnd"/>
      <w:r>
        <w:rPr>
          <w:rFonts w:ascii="宋体" w:eastAsia="宋体" w:hAnsi="宋体" w:cs="仿宋_GB2312"/>
          <w:color w:val="000000" w:themeColor="text1"/>
          <w:kern w:val="0"/>
          <w:sz w:val="24"/>
          <w:szCs w:val="24"/>
          <w:lang w:val="zh-CN" w:bidi="zh-CN"/>
        </w:rPr>
        <w:t>不力，造成分包单位无序施工的，每发现一次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4</w:t>
      </w:r>
      <w:r>
        <w:rPr>
          <w:rFonts w:ascii="宋体" w:eastAsia="宋体" w:hAnsi="宋体" w:cs="仿宋_GB2312"/>
          <w:color w:val="000000" w:themeColor="text1"/>
          <w:kern w:val="0"/>
          <w:sz w:val="24"/>
          <w:szCs w:val="24"/>
          <w:lang w:val="zh-CN" w:bidi="zh-CN"/>
        </w:rPr>
        <w:t>、承包人对本工程的施工安全生产负第一责任，同时负责对分包单位的安全管理，现场出现安全事故，除承担相关责任外，每次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5000</w:t>
      </w:r>
      <w:r>
        <w:rPr>
          <w:rFonts w:ascii="宋体" w:eastAsia="宋体" w:hAnsi="宋体" w:cs="仿宋_GB2312"/>
          <w:color w:val="000000" w:themeColor="text1"/>
          <w:kern w:val="0"/>
          <w:sz w:val="24"/>
          <w:szCs w:val="24"/>
          <w:lang w:val="zh-CN" w:bidi="zh-CN"/>
        </w:rPr>
        <w:t>元，造成重大损失及后果的，一切损失及后果均由承包人承担，如</w:t>
      </w:r>
      <w:proofErr w:type="gramStart"/>
      <w:r>
        <w:rPr>
          <w:rFonts w:ascii="宋体" w:eastAsia="宋体" w:hAnsi="宋体" w:cs="仿宋_GB2312"/>
          <w:color w:val="000000" w:themeColor="text1"/>
          <w:kern w:val="0"/>
          <w:sz w:val="24"/>
          <w:szCs w:val="24"/>
          <w:lang w:val="zh-CN" w:bidi="zh-CN"/>
        </w:rPr>
        <w:t>因甲指分包</w:t>
      </w:r>
      <w:proofErr w:type="gramEnd"/>
      <w:r>
        <w:rPr>
          <w:rFonts w:ascii="宋体" w:eastAsia="宋体" w:hAnsi="宋体" w:cs="仿宋_GB2312"/>
          <w:color w:val="000000" w:themeColor="text1"/>
          <w:kern w:val="0"/>
          <w:sz w:val="24"/>
          <w:szCs w:val="24"/>
          <w:lang w:val="zh-CN" w:bidi="zh-CN"/>
        </w:rPr>
        <w:t>单位原因造成承包人损失的，承包人可依据相关规定向分包单位追偿。</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5</w:t>
      </w:r>
      <w:r>
        <w:rPr>
          <w:rFonts w:ascii="宋体" w:eastAsia="宋体" w:hAnsi="宋体" w:cs="仿宋_GB2312"/>
          <w:color w:val="000000" w:themeColor="text1"/>
          <w:kern w:val="0"/>
          <w:sz w:val="24"/>
          <w:szCs w:val="24"/>
          <w:lang w:val="zh-CN" w:bidi="zh-CN"/>
        </w:rPr>
        <w:t>、承包人负责施工现场的消防管理工作，保障现场消防设施、器材等齐全有效，检查无</w:t>
      </w:r>
      <w:r>
        <w:rPr>
          <w:rFonts w:ascii="宋体" w:eastAsia="宋体" w:hAnsi="宋体" w:cs="仿宋_GB2312"/>
          <w:color w:val="000000" w:themeColor="text1"/>
          <w:kern w:val="0"/>
          <w:sz w:val="24"/>
          <w:szCs w:val="24"/>
          <w:lang w:val="zh-CN" w:bidi="zh-CN"/>
        </w:rPr>
        <w:lastRenderedPageBreak/>
        <w:t>消防措施、无消防设施或无消防器材时</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 xml:space="preserve"> 1000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项</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次，并责令整改，引发火灾事故的，除承担全部损失外，并</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6</w:t>
      </w:r>
      <w:r>
        <w:rPr>
          <w:rFonts w:ascii="宋体" w:eastAsia="宋体" w:hAnsi="宋体" w:cs="仿宋_GB2312"/>
          <w:color w:val="000000" w:themeColor="text1"/>
          <w:kern w:val="0"/>
          <w:sz w:val="24"/>
          <w:szCs w:val="24"/>
          <w:lang w:val="zh-CN" w:bidi="zh-CN"/>
        </w:rPr>
        <w:t>、承包人负责施工现场的</w:t>
      </w:r>
      <w:r>
        <w:rPr>
          <w:rFonts w:ascii="宋体" w:eastAsia="宋体" w:hAnsi="宋体" w:cs="仿宋_GB2312"/>
          <w:color w:val="000000" w:themeColor="text1"/>
          <w:kern w:val="0"/>
          <w:sz w:val="24"/>
          <w:szCs w:val="24"/>
          <w:lang w:val="zh-CN" w:bidi="zh-CN"/>
        </w:rPr>
        <w:t>安全保卫工作，承包人应建立健全保卫制度，检查有安保人员脱岗失职情况的，一次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元；出现失窃事件的，对承包人</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r>
        <w:rPr>
          <w:rFonts w:ascii="宋体" w:eastAsia="宋体" w:hAnsi="宋体" w:cs="仿宋_GB2312" w:hint="eastAsia"/>
          <w:color w:val="000000" w:themeColor="text1"/>
          <w:kern w:val="0"/>
          <w:sz w:val="24"/>
          <w:szCs w:val="24"/>
          <w:lang w:val="zh-CN" w:bidi="zh-CN"/>
        </w:rPr>
        <w:t>。</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7</w:t>
      </w:r>
      <w:r>
        <w:rPr>
          <w:rFonts w:ascii="宋体" w:eastAsia="宋体" w:hAnsi="宋体" w:cs="仿宋_GB2312"/>
          <w:color w:val="000000" w:themeColor="text1"/>
          <w:kern w:val="0"/>
          <w:sz w:val="24"/>
          <w:szCs w:val="24"/>
          <w:lang w:val="zh-CN" w:bidi="zh-CN"/>
        </w:rPr>
        <w:t>、承包人应负责分包单位工程技术资料管理工作，加强对分包单位技术资料的管理，</w:t>
      </w:r>
      <w:proofErr w:type="gramStart"/>
      <w:r>
        <w:rPr>
          <w:rFonts w:ascii="宋体" w:eastAsia="宋体" w:hAnsi="宋体" w:cs="仿宋_GB2312"/>
          <w:color w:val="000000" w:themeColor="text1"/>
          <w:kern w:val="0"/>
          <w:sz w:val="24"/>
          <w:szCs w:val="24"/>
          <w:lang w:val="zh-CN" w:bidi="zh-CN"/>
        </w:rPr>
        <w:t>负责甲指分包</w:t>
      </w:r>
      <w:proofErr w:type="gramEnd"/>
      <w:r>
        <w:rPr>
          <w:rFonts w:ascii="宋体" w:eastAsia="宋体" w:hAnsi="宋体" w:cs="仿宋_GB2312"/>
          <w:color w:val="000000" w:themeColor="text1"/>
          <w:kern w:val="0"/>
          <w:sz w:val="24"/>
          <w:szCs w:val="24"/>
          <w:lang w:val="zh-CN" w:bidi="zh-CN"/>
        </w:rPr>
        <w:t>单位资料管理、归档、</w:t>
      </w:r>
      <w:proofErr w:type="gramStart"/>
      <w:r>
        <w:rPr>
          <w:rFonts w:ascii="宋体" w:eastAsia="宋体" w:hAnsi="宋体" w:cs="仿宋_GB2312"/>
          <w:color w:val="000000" w:themeColor="text1"/>
          <w:kern w:val="0"/>
          <w:sz w:val="24"/>
          <w:szCs w:val="24"/>
          <w:lang w:val="zh-CN" w:bidi="zh-CN"/>
        </w:rPr>
        <w:t>组卷等</w:t>
      </w:r>
      <w:proofErr w:type="gramEnd"/>
      <w:r>
        <w:rPr>
          <w:rFonts w:ascii="宋体" w:eastAsia="宋体" w:hAnsi="宋体" w:cs="仿宋_GB2312"/>
          <w:color w:val="000000" w:themeColor="text1"/>
          <w:kern w:val="0"/>
          <w:sz w:val="24"/>
          <w:szCs w:val="24"/>
          <w:lang w:val="zh-CN" w:bidi="zh-CN"/>
        </w:rPr>
        <w:t>，未按时整理技术资料、未及</w:t>
      </w:r>
      <w:proofErr w:type="gramStart"/>
      <w:r>
        <w:rPr>
          <w:rFonts w:ascii="宋体" w:eastAsia="宋体" w:hAnsi="宋体" w:cs="仿宋_GB2312"/>
          <w:color w:val="000000" w:themeColor="text1"/>
          <w:kern w:val="0"/>
          <w:sz w:val="24"/>
          <w:szCs w:val="24"/>
          <w:lang w:val="zh-CN" w:bidi="zh-CN"/>
        </w:rPr>
        <w:t>时组卷的</w:t>
      </w:r>
      <w:proofErr w:type="gramEnd"/>
      <w:r>
        <w:rPr>
          <w:rFonts w:ascii="宋体" w:eastAsia="宋体" w:hAnsi="宋体" w:cs="仿宋_GB2312"/>
          <w:color w:val="000000" w:themeColor="text1"/>
          <w:kern w:val="0"/>
          <w:sz w:val="24"/>
          <w:szCs w:val="24"/>
          <w:lang w:val="zh-CN" w:bidi="zh-CN"/>
        </w:rPr>
        <w:t>，一次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8</w:t>
      </w:r>
      <w:r>
        <w:rPr>
          <w:rFonts w:ascii="宋体" w:eastAsia="宋体" w:hAnsi="宋体" w:cs="仿宋_GB2312"/>
          <w:color w:val="000000" w:themeColor="text1"/>
          <w:kern w:val="0"/>
          <w:sz w:val="24"/>
          <w:szCs w:val="24"/>
          <w:lang w:val="zh-CN" w:bidi="zh-CN"/>
        </w:rPr>
        <w:t>、承包人负责施工现场环境保护和文明施工的管理，因承包人管理不善，造成施工现场及周边环境恶化，被相关行政主管部门或其它边界单位给予行政处罚的，相关罚金及处罚由承包人单位承担，且另行</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9</w:t>
      </w:r>
      <w:r>
        <w:rPr>
          <w:rFonts w:ascii="宋体" w:eastAsia="宋体" w:hAnsi="宋体" w:cs="仿宋_GB2312"/>
          <w:color w:val="000000" w:themeColor="text1"/>
          <w:kern w:val="0"/>
          <w:sz w:val="24"/>
          <w:szCs w:val="24"/>
          <w:lang w:val="zh-CN" w:bidi="zh-CN"/>
        </w:rPr>
        <w:t>、承包人应编制详尽完善的成品保护方案及成品管理方案，如因管理不到位造成成品或半成品损坏或污染的，除承担相应修复责任外，每处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元；如造成供货成品丢失的，除承担相关赔偿责任外，每次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五、文明施工管理相关罚则</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w:t>
      </w:r>
      <w:r>
        <w:rPr>
          <w:rFonts w:ascii="宋体" w:eastAsia="宋体" w:hAnsi="宋体" w:cs="仿宋_GB2312"/>
          <w:color w:val="000000" w:themeColor="text1"/>
          <w:kern w:val="0"/>
          <w:sz w:val="24"/>
          <w:szCs w:val="24"/>
          <w:lang w:val="zh-CN" w:bidi="zh-CN"/>
        </w:rPr>
        <w:t>、承包人应根据现场实际情况进行总平面布置，保证现场区域合理、科学、有序使用；消防道路不畅通的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w:t>
      </w:r>
      <w:proofErr w:type="gramStart"/>
      <w:r>
        <w:rPr>
          <w:rFonts w:ascii="宋体" w:eastAsia="宋体" w:hAnsi="宋体" w:cs="仿宋_GB2312"/>
          <w:color w:val="000000" w:themeColor="text1"/>
          <w:kern w:val="0"/>
          <w:sz w:val="24"/>
          <w:szCs w:val="24"/>
          <w:lang w:val="zh-CN" w:bidi="zh-CN"/>
        </w:rPr>
        <w:t>无防止</w:t>
      </w:r>
      <w:proofErr w:type="gramEnd"/>
      <w:r>
        <w:rPr>
          <w:rFonts w:ascii="宋体" w:eastAsia="宋体" w:hAnsi="宋体" w:cs="仿宋_GB2312"/>
          <w:color w:val="000000" w:themeColor="text1"/>
          <w:kern w:val="0"/>
          <w:sz w:val="24"/>
          <w:szCs w:val="24"/>
          <w:lang w:val="zh-CN" w:bidi="zh-CN"/>
        </w:rPr>
        <w:t>污水、废水外流措施及</w:t>
      </w:r>
      <w:proofErr w:type="gramStart"/>
      <w:r>
        <w:rPr>
          <w:rFonts w:ascii="宋体" w:eastAsia="宋体" w:hAnsi="宋体" w:cs="仿宋_GB2312"/>
          <w:color w:val="000000" w:themeColor="text1"/>
          <w:kern w:val="0"/>
          <w:sz w:val="24"/>
          <w:szCs w:val="24"/>
          <w:lang w:val="zh-CN" w:bidi="zh-CN"/>
        </w:rPr>
        <w:t>无防止</w:t>
      </w:r>
      <w:proofErr w:type="gramEnd"/>
      <w:r>
        <w:rPr>
          <w:rFonts w:ascii="宋体" w:eastAsia="宋体" w:hAnsi="宋体" w:cs="仿宋_GB2312"/>
          <w:color w:val="000000" w:themeColor="text1"/>
          <w:kern w:val="0"/>
          <w:sz w:val="24"/>
          <w:szCs w:val="24"/>
          <w:lang w:val="zh-CN" w:bidi="zh-CN"/>
        </w:rPr>
        <w:t>泥浆堵塞下水道措施的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2000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处；同时施工现场应有完善的排水措施，雨季施工时现场</w:t>
      </w:r>
      <w:r>
        <w:rPr>
          <w:rFonts w:ascii="宋体" w:eastAsia="宋体" w:hAnsi="宋体" w:cs="仿宋_GB2312"/>
          <w:color w:val="000000" w:themeColor="text1"/>
          <w:kern w:val="0"/>
          <w:sz w:val="24"/>
          <w:szCs w:val="24"/>
          <w:lang w:val="zh-CN" w:bidi="zh-CN"/>
        </w:rPr>
        <w:t>不得有积水；存在排水不畅通的，给予</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2000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2</w:t>
      </w:r>
      <w:r>
        <w:rPr>
          <w:rFonts w:ascii="宋体" w:eastAsia="宋体" w:hAnsi="宋体" w:cs="仿宋_GB2312"/>
          <w:color w:val="000000" w:themeColor="text1"/>
          <w:kern w:val="0"/>
          <w:sz w:val="24"/>
          <w:szCs w:val="24"/>
          <w:lang w:val="zh-CN" w:bidi="zh-CN"/>
        </w:rPr>
        <w:t>、建筑材料、构件、料具未按总平面布局堆放，乱堆乱放的每次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元，堆放未悬挂标识标牌（名称、品种、规格等）的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 xml:space="preserve"> 500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处，堆放不整齐的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处，未做到</w:t>
      </w:r>
      <w:proofErr w:type="gramStart"/>
      <w:r>
        <w:rPr>
          <w:rFonts w:ascii="宋体" w:eastAsia="宋体" w:hAnsi="宋体" w:cs="仿宋_GB2312"/>
          <w:color w:val="000000" w:themeColor="text1"/>
          <w:kern w:val="0"/>
          <w:sz w:val="24"/>
          <w:szCs w:val="24"/>
          <w:lang w:val="zh-CN" w:bidi="zh-CN"/>
        </w:rPr>
        <w:t>工完料净</w:t>
      </w:r>
      <w:proofErr w:type="gramEnd"/>
      <w:r>
        <w:rPr>
          <w:rFonts w:ascii="宋体" w:eastAsia="宋体" w:hAnsi="宋体" w:cs="仿宋_GB2312"/>
          <w:color w:val="000000" w:themeColor="text1"/>
          <w:kern w:val="0"/>
          <w:sz w:val="24"/>
          <w:szCs w:val="24"/>
          <w:lang w:val="zh-CN" w:bidi="zh-CN"/>
        </w:rPr>
        <w:t>场地清的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次，建筑垃圾堆放不整齐、未标出名称、品种的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处，易燃易爆物品未分类存放的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处，并责令整改。</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3</w:t>
      </w:r>
      <w:r>
        <w:rPr>
          <w:rFonts w:ascii="宋体" w:eastAsia="宋体" w:hAnsi="宋体" w:cs="仿宋_GB2312"/>
          <w:color w:val="000000" w:themeColor="text1"/>
          <w:kern w:val="0"/>
          <w:sz w:val="24"/>
          <w:szCs w:val="24"/>
          <w:lang w:val="zh-CN" w:bidi="zh-CN"/>
        </w:rPr>
        <w:t>、在建工程兼做宿舍的每人次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元，施工作业区与办公区、生活区不能明显划分的</w:t>
      </w:r>
      <w:r>
        <w:rPr>
          <w:rFonts w:ascii="宋体" w:eastAsia="宋体" w:hAnsi="宋体" w:cs="仿宋_GB2312" w:hint="eastAsia"/>
          <w:color w:val="000000" w:themeColor="text1"/>
          <w:kern w:val="0"/>
          <w:sz w:val="24"/>
          <w:szCs w:val="24"/>
          <w:lang w:val="zh-CN" w:bidi="zh-CN"/>
        </w:rPr>
        <w:t>承担违</w:t>
      </w:r>
      <w:r>
        <w:rPr>
          <w:rFonts w:ascii="宋体" w:eastAsia="宋体" w:hAnsi="宋体" w:cs="仿宋_GB2312" w:hint="eastAsia"/>
          <w:color w:val="000000" w:themeColor="text1"/>
          <w:kern w:val="0"/>
          <w:sz w:val="24"/>
          <w:szCs w:val="24"/>
          <w:lang w:val="zh-CN" w:bidi="zh-CN"/>
        </w:rPr>
        <w:t>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元，宿舍无保暖和防煤气中毒措施的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元，宿舍无消暑和防蚊虫叮咬措施的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w:t>
      </w:r>
      <w:r>
        <w:rPr>
          <w:rFonts w:ascii="宋体" w:eastAsia="宋体" w:hAnsi="宋体" w:cs="仿宋_GB2312"/>
          <w:color w:val="000000" w:themeColor="text1"/>
          <w:kern w:val="0"/>
          <w:sz w:val="24"/>
          <w:szCs w:val="24"/>
          <w:lang w:val="zh-CN" w:bidi="zh-CN"/>
        </w:rPr>
        <w:t>元，床铺、生活用品放置不整齐的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200</w:t>
      </w:r>
      <w:r>
        <w:rPr>
          <w:rFonts w:ascii="宋体" w:eastAsia="宋体" w:hAnsi="宋体" w:cs="仿宋_GB2312"/>
          <w:color w:val="000000" w:themeColor="text1"/>
          <w:kern w:val="0"/>
          <w:sz w:val="24"/>
          <w:szCs w:val="24"/>
          <w:lang w:val="zh-CN" w:bidi="zh-CN"/>
        </w:rPr>
        <w:t>元，宿舍周围环境不卫生、不安全的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元，并责令整改。</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4</w:t>
      </w:r>
      <w:r>
        <w:rPr>
          <w:rFonts w:ascii="宋体" w:eastAsia="宋体" w:hAnsi="宋体" w:cs="仿宋_GB2312"/>
          <w:color w:val="000000" w:themeColor="text1"/>
          <w:kern w:val="0"/>
          <w:sz w:val="24"/>
          <w:szCs w:val="24"/>
          <w:lang w:val="zh-CN" w:bidi="zh-CN"/>
        </w:rPr>
        <w:t>、工地内随意吸烟、乱丢烟头的，每发现一次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200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5</w:t>
      </w:r>
      <w:r>
        <w:rPr>
          <w:rFonts w:ascii="宋体" w:eastAsia="宋体" w:hAnsi="宋体" w:cs="仿宋_GB2312"/>
          <w:color w:val="000000" w:themeColor="text1"/>
          <w:kern w:val="0"/>
          <w:sz w:val="24"/>
          <w:szCs w:val="24"/>
          <w:lang w:val="zh-CN" w:bidi="zh-CN"/>
        </w:rPr>
        <w:t>、现场焚烧有毒、有害物质的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3000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lastRenderedPageBreak/>
        <w:t>6</w:t>
      </w:r>
      <w:r>
        <w:rPr>
          <w:rFonts w:ascii="宋体" w:eastAsia="宋体" w:hAnsi="宋体" w:cs="仿宋_GB2312"/>
          <w:color w:val="000000" w:themeColor="text1"/>
          <w:kern w:val="0"/>
          <w:sz w:val="24"/>
          <w:szCs w:val="24"/>
          <w:lang w:val="zh-CN" w:bidi="zh-CN"/>
        </w:rPr>
        <w:t>、酒后作业每发现一人次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元，并责令停工休息整改。</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7</w:t>
      </w:r>
      <w:r>
        <w:rPr>
          <w:rFonts w:ascii="宋体" w:eastAsia="宋体" w:hAnsi="宋体" w:cs="仿宋_GB2312"/>
          <w:color w:val="000000" w:themeColor="text1"/>
          <w:kern w:val="0"/>
          <w:sz w:val="24"/>
          <w:szCs w:val="24"/>
          <w:lang w:val="zh-CN" w:bidi="zh-CN"/>
        </w:rPr>
        <w:t>、现场作业人员赤脚、穿拖鞋、穿高跟鞋的</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人</w:t>
      </w:r>
      <w:r>
        <w:rPr>
          <w:rFonts w:ascii="宋体" w:eastAsia="宋体" w:hAnsi="宋体" w:cs="仿宋_GB2312"/>
          <w:color w:val="000000" w:themeColor="text1"/>
          <w:kern w:val="0"/>
          <w:sz w:val="24"/>
          <w:szCs w:val="24"/>
          <w:lang w:val="zh-CN" w:bidi="zh-CN"/>
        </w:rPr>
        <w:t>/</w:t>
      </w:r>
      <w:r>
        <w:rPr>
          <w:rFonts w:ascii="宋体" w:eastAsia="宋体" w:hAnsi="宋体" w:cs="仿宋_GB2312"/>
          <w:color w:val="000000" w:themeColor="text1"/>
          <w:kern w:val="0"/>
          <w:sz w:val="24"/>
          <w:szCs w:val="24"/>
          <w:lang w:val="zh-CN" w:bidi="zh-CN"/>
        </w:rPr>
        <w:t>次，并责令整改。</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8</w:t>
      </w:r>
      <w:r>
        <w:rPr>
          <w:rFonts w:ascii="宋体" w:eastAsia="宋体" w:hAnsi="宋体" w:cs="仿宋_GB2312"/>
          <w:color w:val="000000" w:themeColor="text1"/>
          <w:kern w:val="0"/>
          <w:sz w:val="24"/>
          <w:szCs w:val="24"/>
          <w:lang w:val="zh-CN" w:bidi="zh-CN"/>
        </w:rPr>
        <w:t>、</w:t>
      </w:r>
      <w:proofErr w:type="gramStart"/>
      <w:r>
        <w:rPr>
          <w:rFonts w:ascii="宋体" w:eastAsia="宋体" w:hAnsi="宋体" w:cs="仿宋_GB2312"/>
          <w:color w:val="000000" w:themeColor="text1"/>
          <w:kern w:val="0"/>
          <w:sz w:val="24"/>
          <w:szCs w:val="24"/>
          <w:lang w:val="zh-CN" w:bidi="zh-CN"/>
        </w:rPr>
        <w:t>非有关</w:t>
      </w:r>
      <w:proofErr w:type="gramEnd"/>
      <w:r>
        <w:rPr>
          <w:rFonts w:ascii="宋体" w:eastAsia="宋体" w:hAnsi="宋体" w:cs="仿宋_GB2312"/>
          <w:color w:val="000000" w:themeColor="text1"/>
          <w:kern w:val="0"/>
          <w:sz w:val="24"/>
          <w:szCs w:val="24"/>
          <w:lang w:val="zh-CN" w:bidi="zh-CN"/>
        </w:rPr>
        <w:t>操作人员不准进入危险作业区内，违反规定每人次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500</w:t>
      </w:r>
      <w:r>
        <w:rPr>
          <w:rFonts w:ascii="宋体" w:eastAsia="宋体" w:hAnsi="宋体" w:cs="仿宋_GB2312"/>
          <w:color w:val="000000" w:themeColor="text1"/>
          <w:kern w:val="0"/>
          <w:sz w:val="24"/>
          <w:szCs w:val="24"/>
          <w:lang w:val="zh-CN" w:bidi="zh-CN"/>
        </w:rPr>
        <w:t>元，并责令退出工地。</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9</w:t>
      </w:r>
      <w:r>
        <w:rPr>
          <w:rFonts w:ascii="宋体" w:eastAsia="宋体" w:hAnsi="宋体" w:cs="仿宋_GB2312"/>
          <w:color w:val="000000" w:themeColor="text1"/>
          <w:kern w:val="0"/>
          <w:sz w:val="24"/>
          <w:szCs w:val="24"/>
          <w:lang w:val="zh-CN" w:bidi="zh-CN"/>
        </w:rPr>
        <w:t>、禁止从高处向下（或向上）抛投任何物资材料，违者每人次</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10</w:t>
      </w:r>
      <w:r>
        <w:rPr>
          <w:rFonts w:ascii="宋体" w:eastAsia="宋体" w:hAnsi="宋体" w:cs="仿宋_GB2312"/>
          <w:color w:val="000000" w:themeColor="text1"/>
          <w:kern w:val="0"/>
          <w:sz w:val="24"/>
          <w:szCs w:val="24"/>
          <w:lang w:val="zh-CN" w:bidi="zh-CN"/>
        </w:rPr>
        <w:t>、工地应该保证生活用水和施工用水的充分供给，饮水非经</w:t>
      </w:r>
      <w:proofErr w:type="gramStart"/>
      <w:r>
        <w:rPr>
          <w:rFonts w:ascii="宋体" w:eastAsia="宋体" w:hAnsi="宋体" w:cs="仿宋_GB2312"/>
          <w:color w:val="000000" w:themeColor="text1"/>
          <w:kern w:val="0"/>
          <w:sz w:val="24"/>
          <w:szCs w:val="24"/>
          <w:lang w:val="zh-CN" w:bidi="zh-CN"/>
        </w:rPr>
        <w:t>当地部门</w:t>
      </w:r>
      <w:proofErr w:type="gramEnd"/>
      <w:r>
        <w:rPr>
          <w:rFonts w:ascii="宋体" w:eastAsia="宋体" w:hAnsi="宋体" w:cs="仿宋_GB2312"/>
          <w:color w:val="000000" w:themeColor="text1"/>
          <w:kern w:val="0"/>
          <w:sz w:val="24"/>
          <w:szCs w:val="24"/>
          <w:lang w:val="zh-CN" w:bidi="zh-CN"/>
        </w:rPr>
        <w:t>检验许可，不许使用，违者</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p>
    <w:p w:rsidR="00E101EA" w:rsidRDefault="00584E12">
      <w:pPr>
        <w:spacing w:line="360" w:lineRule="auto"/>
        <w:rPr>
          <w:rFonts w:ascii="宋体" w:eastAsia="宋体" w:hAnsi="宋体" w:cs="仿宋_GB2312"/>
          <w:color w:val="000000" w:themeColor="text1"/>
          <w:kern w:val="0"/>
          <w:sz w:val="24"/>
          <w:szCs w:val="24"/>
          <w:lang w:val="zh-CN" w:bidi="zh-CN"/>
        </w:rPr>
      </w:pPr>
      <w:r>
        <w:rPr>
          <w:rFonts w:ascii="宋体" w:eastAsia="宋体" w:hAnsi="宋体" w:cs="仿宋_GB2312"/>
          <w:color w:val="000000" w:themeColor="text1"/>
          <w:kern w:val="0"/>
          <w:sz w:val="24"/>
          <w:szCs w:val="24"/>
          <w:lang w:val="zh-CN" w:bidi="zh-CN"/>
        </w:rPr>
        <w:t>11</w:t>
      </w:r>
      <w:r>
        <w:rPr>
          <w:rFonts w:ascii="宋体" w:eastAsia="宋体" w:hAnsi="宋体" w:cs="仿宋_GB2312"/>
          <w:color w:val="000000" w:themeColor="text1"/>
          <w:kern w:val="0"/>
          <w:sz w:val="24"/>
          <w:szCs w:val="24"/>
          <w:lang w:val="zh-CN" w:bidi="zh-CN"/>
        </w:rPr>
        <w:t>、水源、水泵、贮水池和水管等都应妥善管理，保证饮水不受污染，违者</w:t>
      </w:r>
      <w:r>
        <w:rPr>
          <w:rFonts w:ascii="宋体" w:eastAsia="宋体" w:hAnsi="宋体" w:cs="仿宋_GB2312" w:hint="eastAsia"/>
          <w:color w:val="000000" w:themeColor="text1"/>
          <w:kern w:val="0"/>
          <w:sz w:val="24"/>
          <w:szCs w:val="24"/>
          <w:lang w:val="zh-CN" w:bidi="zh-CN"/>
        </w:rPr>
        <w:t>承担违约金</w:t>
      </w:r>
      <w:r>
        <w:rPr>
          <w:rFonts w:ascii="宋体" w:eastAsia="宋体" w:hAnsi="宋体" w:cs="仿宋_GB2312"/>
          <w:color w:val="000000" w:themeColor="text1"/>
          <w:kern w:val="0"/>
          <w:sz w:val="24"/>
          <w:szCs w:val="24"/>
          <w:lang w:val="zh-CN" w:bidi="zh-CN"/>
        </w:rPr>
        <w:t>1000</w:t>
      </w:r>
      <w:r>
        <w:rPr>
          <w:rFonts w:ascii="宋体" w:eastAsia="宋体" w:hAnsi="宋体" w:cs="仿宋_GB2312"/>
          <w:color w:val="000000" w:themeColor="text1"/>
          <w:kern w:val="0"/>
          <w:sz w:val="24"/>
          <w:szCs w:val="24"/>
          <w:lang w:val="zh-CN" w:bidi="zh-CN"/>
        </w:rPr>
        <w:t>元</w:t>
      </w:r>
      <w:r>
        <w:rPr>
          <w:rFonts w:ascii="宋体" w:eastAsia="宋体" w:hAnsi="宋体" w:cs="仿宋_GB2312" w:hint="eastAsia"/>
          <w:color w:val="000000" w:themeColor="text1"/>
          <w:kern w:val="0"/>
          <w:sz w:val="24"/>
          <w:szCs w:val="24"/>
          <w:lang w:val="zh-CN" w:bidi="zh-CN"/>
        </w:rPr>
        <w:t>。</w:t>
      </w:r>
    </w:p>
    <w:p w:rsidR="00E101EA" w:rsidRDefault="00584E12">
      <w:pPr>
        <w:spacing w:line="360" w:lineRule="auto"/>
        <w:ind w:firstLineChars="200" w:firstLine="480"/>
        <w:rPr>
          <w:rFonts w:ascii="宋体" w:eastAsia="宋体" w:hAnsi="宋体" w:cs="仿宋_GB2312"/>
          <w:color w:val="000000" w:themeColor="text1"/>
          <w:kern w:val="0"/>
          <w:sz w:val="24"/>
          <w:szCs w:val="24"/>
          <w:lang w:val="zh-CN" w:bidi="zh-CN"/>
        </w:rPr>
      </w:pPr>
      <w:bookmarkStart w:id="1534" w:name="_Toc104215917"/>
      <w:r>
        <w:rPr>
          <w:rFonts w:ascii="宋体" w:eastAsia="宋体" w:hAnsi="宋体" w:cs="仿宋_GB2312" w:hint="eastAsia"/>
          <w:color w:val="000000" w:themeColor="text1"/>
          <w:kern w:val="0"/>
          <w:sz w:val="24"/>
          <w:szCs w:val="24"/>
          <w:lang w:val="zh-CN" w:bidi="zh-CN"/>
        </w:rPr>
        <w:t>本罚则作为合同组成的一部分，效力等同于合同其它条款，旨在督促承包人单位加强管理，实现管控效果，未尽的处罚条款，参照本罚则同性质条款或合同</w:t>
      </w:r>
      <w:r>
        <w:rPr>
          <w:rFonts w:ascii="宋体" w:eastAsia="宋体" w:hAnsi="宋体" w:cs="仿宋_GB2312" w:hint="eastAsia"/>
          <w:color w:val="000000" w:themeColor="text1"/>
          <w:kern w:val="0"/>
          <w:sz w:val="24"/>
          <w:szCs w:val="24"/>
          <w:lang w:val="zh-CN" w:bidi="zh-CN"/>
        </w:rPr>
        <w:t>其它条款以及法律法规、规范、管理制度、章程等追究相关违约责任。</w:t>
      </w:r>
      <w:bookmarkEnd w:id="1534"/>
      <w:r>
        <w:rPr>
          <w:rFonts w:ascii="宋体" w:eastAsia="宋体" w:hAnsi="宋体" w:cs="Times New Roman"/>
          <w:b/>
          <w:color w:val="000000" w:themeColor="text1"/>
          <w:kern w:val="0"/>
          <w:sz w:val="24"/>
          <w:szCs w:val="24"/>
        </w:rPr>
        <w:br w:type="page"/>
      </w:r>
    </w:p>
    <w:p w:rsidR="00E101EA" w:rsidRDefault="00E101EA">
      <w:pPr>
        <w:outlineLvl w:val="1"/>
        <w:rPr>
          <w:rFonts w:ascii="宋体" w:eastAsia="宋体" w:hAnsi="宋体" w:cs="Times New Roman"/>
          <w:b/>
          <w:color w:val="000000" w:themeColor="text1"/>
          <w:kern w:val="0"/>
          <w:sz w:val="24"/>
          <w:szCs w:val="24"/>
        </w:rPr>
        <w:sectPr w:rsidR="00E101EA">
          <w:footerReference w:type="default" r:id="rId9"/>
          <w:pgSz w:w="11910" w:h="16840"/>
          <w:pgMar w:top="1440" w:right="1080" w:bottom="1440" w:left="1080" w:header="872" w:footer="970" w:gutter="0"/>
          <w:cols w:space="720"/>
        </w:sectPr>
      </w:pPr>
      <w:bookmarkStart w:id="1535" w:name="RANGE!A1:T160"/>
      <w:bookmarkEnd w:id="1535"/>
    </w:p>
    <w:p w:rsidR="00E101EA" w:rsidRDefault="00584E12">
      <w:pPr>
        <w:outlineLvl w:val="1"/>
        <w:rPr>
          <w:rFonts w:ascii="宋体" w:eastAsia="宋体" w:hAnsi="宋体" w:cs="Times New Roman"/>
          <w:b/>
          <w:color w:val="000000" w:themeColor="text1"/>
          <w:kern w:val="0"/>
          <w:sz w:val="24"/>
          <w:szCs w:val="24"/>
        </w:rPr>
      </w:pPr>
      <w:bookmarkStart w:id="1536" w:name="_Toc140222713"/>
      <w:bookmarkStart w:id="1537" w:name="_Toc20504"/>
      <w:bookmarkStart w:id="1538" w:name="_Hlk141005082"/>
      <w:bookmarkStart w:id="1539" w:name="_Toc140222714"/>
      <w:r>
        <w:rPr>
          <w:rFonts w:ascii="宋体" w:eastAsia="宋体" w:hAnsi="宋体" w:cs="Times New Roman" w:hint="eastAsia"/>
          <w:b/>
          <w:color w:val="000000" w:themeColor="text1"/>
          <w:kern w:val="0"/>
          <w:sz w:val="24"/>
          <w:szCs w:val="24"/>
        </w:rPr>
        <w:lastRenderedPageBreak/>
        <w:t>附件十八：工程材料设备参考档次表（仅供参考）</w:t>
      </w:r>
      <w:bookmarkEnd w:id="1536"/>
      <w:bookmarkEnd w:id="1537"/>
    </w:p>
    <w:tbl>
      <w:tblPr>
        <w:tblW w:w="4999" w:type="pct"/>
        <w:tblLayout w:type="fixed"/>
        <w:tblLook w:val="04A0" w:firstRow="1" w:lastRow="0" w:firstColumn="1" w:lastColumn="0" w:noHBand="0" w:noVBand="1"/>
      </w:tblPr>
      <w:tblGrid>
        <w:gridCol w:w="529"/>
        <w:gridCol w:w="516"/>
        <w:gridCol w:w="990"/>
        <w:gridCol w:w="1542"/>
        <w:gridCol w:w="1824"/>
        <w:gridCol w:w="1676"/>
        <w:gridCol w:w="1617"/>
        <w:gridCol w:w="1341"/>
        <w:gridCol w:w="1260"/>
        <w:gridCol w:w="1244"/>
        <w:gridCol w:w="1403"/>
      </w:tblGrid>
      <w:tr w:rsidR="00E101EA">
        <w:trPr>
          <w:trHeight w:val="400"/>
        </w:trPr>
        <w:tc>
          <w:tcPr>
            <w:tcW w:w="5000" w:type="pct"/>
            <w:gridSpan w:val="11"/>
            <w:tcBorders>
              <w:top w:val="single" w:sz="8" w:space="0" w:color="000000"/>
              <w:left w:val="single" w:sz="8" w:space="0" w:color="000000"/>
              <w:bottom w:val="single" w:sz="4" w:space="0" w:color="000000"/>
              <w:right w:val="single" w:sz="4" w:space="0" w:color="000000"/>
            </w:tcBorders>
            <w:shd w:val="clear" w:color="auto" w:fill="auto"/>
            <w:noWrap/>
            <w:vAlign w:val="center"/>
          </w:tcPr>
          <w:bookmarkEnd w:id="1538"/>
          <w:p w:rsidR="00E101EA" w:rsidRDefault="00584E12">
            <w:pPr>
              <w:widowControl/>
              <w:jc w:val="center"/>
              <w:textAlignment w:val="center"/>
              <w:rPr>
                <w:rFonts w:ascii="宋体" w:eastAsia="宋体" w:hAnsi="宋体" w:cs="宋体"/>
                <w:b/>
                <w:bCs/>
                <w:color w:val="000000" w:themeColor="text1"/>
                <w:sz w:val="28"/>
                <w:szCs w:val="28"/>
              </w:rPr>
            </w:pPr>
            <w:r>
              <w:rPr>
                <w:rFonts w:ascii="宋体" w:eastAsia="宋体" w:hAnsi="宋体" w:cs="宋体" w:hint="eastAsia"/>
                <w:b/>
                <w:bCs/>
                <w:color w:val="000000" w:themeColor="text1"/>
                <w:kern w:val="0"/>
                <w:sz w:val="28"/>
                <w:szCs w:val="28"/>
                <w:lang w:bidi="ar"/>
              </w:rPr>
              <w:t>工程材料设备参考档次表</w:t>
            </w:r>
          </w:p>
        </w:tc>
      </w:tr>
      <w:tr w:rsidR="00E101EA">
        <w:trPr>
          <w:trHeight w:val="66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bookmarkStart w:id="1540" w:name="_Hlk141005529"/>
            <w:r>
              <w:rPr>
                <w:rFonts w:ascii="宋体" w:eastAsia="宋体" w:hAnsi="宋体" w:cs="宋体" w:hint="eastAsia"/>
                <w:b/>
                <w:bCs/>
                <w:color w:val="000000" w:themeColor="text1"/>
                <w:kern w:val="0"/>
                <w:sz w:val="20"/>
                <w:szCs w:val="20"/>
                <w:lang w:bidi="ar"/>
              </w:rPr>
              <w:t>序号</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kern w:val="0"/>
                <w:sz w:val="20"/>
                <w:szCs w:val="20"/>
                <w:lang w:bidi="ar"/>
              </w:rPr>
              <w:t>设备或</w:t>
            </w:r>
            <w:r>
              <w:rPr>
                <w:rFonts w:ascii="宋体" w:eastAsia="宋体" w:hAnsi="宋体" w:cs="宋体" w:hint="eastAsia"/>
                <w:b/>
                <w:bCs/>
                <w:color w:val="000000" w:themeColor="text1"/>
                <w:kern w:val="0"/>
                <w:sz w:val="20"/>
                <w:szCs w:val="20"/>
                <w:lang w:bidi="ar"/>
              </w:rPr>
              <w:br/>
            </w:r>
            <w:r>
              <w:rPr>
                <w:rFonts w:ascii="宋体" w:eastAsia="宋体" w:hAnsi="宋体" w:cs="宋体" w:hint="eastAsia"/>
                <w:b/>
                <w:bCs/>
                <w:color w:val="000000" w:themeColor="text1"/>
                <w:kern w:val="0"/>
                <w:sz w:val="20"/>
                <w:szCs w:val="20"/>
                <w:lang w:bidi="ar"/>
              </w:rPr>
              <w:t>材料名称</w:t>
            </w:r>
          </w:p>
        </w:tc>
        <w:tc>
          <w:tcPr>
            <w:tcW w:w="3767" w:type="pct"/>
            <w:gridSpan w:val="7"/>
            <w:tcBorders>
              <w:top w:val="single" w:sz="4" w:space="0" w:color="000000"/>
              <w:left w:val="single" w:sz="4" w:space="0" w:color="000000"/>
              <w:bottom w:val="single" w:sz="4" w:space="0" w:color="000000"/>
              <w:right w:val="nil"/>
            </w:tcBorders>
            <w:shd w:val="clear" w:color="auto" w:fill="auto"/>
            <w:vAlign w:val="center"/>
          </w:tcPr>
          <w:p w:rsidR="00E101EA" w:rsidRDefault="00584E12">
            <w:pPr>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lang w:bidi="ar"/>
              </w:rPr>
              <w:t>材料设备参考档次</w:t>
            </w: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kern w:val="0"/>
                <w:sz w:val="20"/>
                <w:szCs w:val="20"/>
                <w:lang w:bidi="ar"/>
              </w:rPr>
              <w:t>备注</w:t>
            </w:r>
          </w:p>
        </w:tc>
      </w:tr>
      <w:bookmarkEnd w:id="1540"/>
      <w:tr w:rsidR="00E101EA">
        <w:trPr>
          <w:trHeight w:val="615"/>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proofErr w:type="gramStart"/>
            <w:r>
              <w:rPr>
                <w:rFonts w:ascii="宋体" w:eastAsia="宋体" w:hAnsi="宋体" w:cs="宋体" w:hint="eastAsia"/>
                <w:b/>
                <w:bCs/>
                <w:color w:val="000000" w:themeColor="text1"/>
                <w:kern w:val="0"/>
                <w:sz w:val="20"/>
                <w:szCs w:val="20"/>
                <w:lang w:bidi="ar"/>
              </w:rPr>
              <w:t>一</w:t>
            </w:r>
            <w:proofErr w:type="gramEnd"/>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kern w:val="0"/>
                <w:sz w:val="20"/>
                <w:szCs w:val="20"/>
                <w:lang w:bidi="ar"/>
              </w:rPr>
              <w:t>土建及装修</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r>
      <w:tr w:rsidR="00E101EA">
        <w:trPr>
          <w:trHeight w:val="66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钢筋（圆钢、螺纹钢、各种钢型材、板式钢材埋件）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韶</w:t>
            </w:r>
            <w:proofErr w:type="gramEnd"/>
            <w:r>
              <w:rPr>
                <w:rFonts w:ascii="宋体" w:eastAsia="宋体" w:hAnsi="宋体" w:cs="宋体" w:hint="eastAsia"/>
                <w:color w:val="000000"/>
                <w:kern w:val="0"/>
                <w:sz w:val="20"/>
                <w:szCs w:val="20"/>
                <w:lang w:bidi="ar"/>
              </w:rPr>
              <w:t>钢</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首钢</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广钢</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宝钢</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柳钢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鞍钢</w:t>
            </w:r>
          </w:p>
        </w:tc>
        <w:tc>
          <w:tcPr>
            <w:tcW w:w="443"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马钢</w:t>
            </w: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4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水泥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石井</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海螺</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五羊</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越秀</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4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预应力管桩</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羊城</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三合</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建华</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兴南华</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8" w:space="0" w:color="000000"/>
              <w:bottom w:val="nil"/>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w:t>
            </w:r>
          </w:p>
        </w:tc>
        <w:tc>
          <w:tcPr>
            <w:tcW w:w="540" w:type="pct"/>
            <w:gridSpan w:val="2"/>
            <w:tcBorders>
              <w:top w:val="single" w:sz="4" w:space="0" w:color="000000"/>
              <w:left w:val="single" w:sz="4" w:space="0" w:color="000000"/>
              <w:bottom w:val="nil"/>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防水卷材、涂料</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东方雨虹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广东东方雨虹防水工程有限公司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科顺</w:t>
            </w:r>
            <w:proofErr w:type="gramEnd"/>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科顺防水</w:t>
            </w:r>
            <w:proofErr w:type="gramEnd"/>
            <w:r>
              <w:rPr>
                <w:rFonts w:ascii="宋体" w:eastAsia="宋体" w:hAnsi="宋体" w:cs="宋体" w:hint="eastAsia"/>
                <w:color w:val="000000"/>
                <w:kern w:val="0"/>
                <w:sz w:val="20"/>
                <w:szCs w:val="20"/>
                <w:lang w:bidi="ar"/>
              </w:rPr>
              <w:t>科技股份有限公司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卓宝</w:t>
            </w:r>
            <w:proofErr w:type="gramEnd"/>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卓宝科技</w:t>
            </w:r>
            <w:proofErr w:type="gramEnd"/>
            <w:r>
              <w:rPr>
                <w:rFonts w:ascii="宋体" w:eastAsia="宋体" w:hAnsi="宋体" w:cs="宋体" w:hint="eastAsia"/>
                <w:color w:val="000000"/>
                <w:kern w:val="0"/>
                <w:sz w:val="20"/>
                <w:szCs w:val="20"/>
                <w:lang w:bidi="ar"/>
              </w:rPr>
              <w:t>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台实</w:t>
            </w:r>
            <w:proofErr w:type="gramEnd"/>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4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外墙砖</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环球陶瓷</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新中源</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冠珠</w:t>
            </w:r>
            <w:proofErr w:type="gramEnd"/>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鹰牌</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东鹏</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挤塑型聚苯乙烯保温板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欧文斯科宁</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欧文斯科宁（中国）投资有限公司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阿乐斯</w:t>
            </w:r>
            <w:proofErr w:type="gramEnd"/>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富乐斯</w:t>
            </w:r>
            <w:proofErr w:type="gramEnd"/>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杜肯（武汉）绝热材料有限公司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7</w:t>
            </w:r>
          </w:p>
        </w:tc>
        <w:tc>
          <w:tcPr>
            <w:tcW w:w="5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人造石</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富美家</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上海富美家装饰材料有限公司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威胜雅</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威胜雅（上海）有限公司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奥维</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杜邦</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威盛亚</w:t>
            </w:r>
            <w:proofErr w:type="gramEnd"/>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中讯</w:t>
            </w: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00"/>
        </w:trPr>
        <w:tc>
          <w:tcPr>
            <w:tcW w:w="190" w:type="pct"/>
            <w:vMerge/>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5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中旗</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欧雅典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必图</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宝丽石</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0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人造草</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北京火炬</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浙江绿城</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广州爱奇</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广东腾威</w:t>
            </w:r>
            <w:proofErr w:type="gramEnd"/>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铝合金型材</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广亚铝业</w:t>
            </w:r>
            <w:proofErr w:type="gramEnd"/>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凤铝</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广东凤铝铝业有限公司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坚</w:t>
            </w:r>
            <w:proofErr w:type="gramEnd"/>
            <w:r>
              <w:rPr>
                <w:rFonts w:ascii="宋体" w:eastAsia="宋体" w:hAnsi="宋体" w:cs="宋体" w:hint="eastAsia"/>
                <w:color w:val="000000"/>
                <w:kern w:val="0"/>
                <w:sz w:val="20"/>
                <w:szCs w:val="20"/>
                <w:lang w:bidi="ar"/>
              </w:rPr>
              <w:t>美</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w:t>
            </w:r>
            <w:proofErr w:type="gramStart"/>
            <w:r>
              <w:rPr>
                <w:rFonts w:ascii="宋体" w:eastAsia="宋体" w:hAnsi="宋体" w:cs="宋体" w:hint="eastAsia"/>
                <w:color w:val="000000"/>
                <w:kern w:val="0"/>
                <w:sz w:val="20"/>
                <w:szCs w:val="20"/>
                <w:lang w:bidi="ar"/>
              </w:rPr>
              <w:t>坚</w:t>
            </w:r>
            <w:proofErr w:type="gramEnd"/>
            <w:r>
              <w:rPr>
                <w:rFonts w:ascii="宋体" w:eastAsia="宋体" w:hAnsi="宋体" w:cs="宋体" w:hint="eastAsia"/>
                <w:color w:val="000000"/>
                <w:kern w:val="0"/>
                <w:sz w:val="20"/>
                <w:szCs w:val="20"/>
                <w:lang w:bidi="ar"/>
              </w:rPr>
              <w:t>美铝型材厂（集团）有限公司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兴发</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广东兴发铝业有限公司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外门窗幕墙五金件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东莞市坚朗五金制品有限公司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固力保安制品有限公司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w:t>
            </w:r>
            <w:proofErr w:type="gramStart"/>
            <w:r>
              <w:rPr>
                <w:rFonts w:ascii="宋体" w:eastAsia="宋体" w:hAnsi="宋体" w:cs="宋体" w:hint="eastAsia"/>
                <w:color w:val="000000"/>
                <w:kern w:val="0"/>
                <w:sz w:val="20"/>
                <w:szCs w:val="20"/>
                <w:lang w:bidi="ar"/>
              </w:rPr>
              <w:t>顶固集创</w:t>
            </w:r>
            <w:proofErr w:type="gramEnd"/>
            <w:r>
              <w:rPr>
                <w:rFonts w:ascii="宋体" w:eastAsia="宋体" w:hAnsi="宋体" w:cs="宋体" w:hint="eastAsia"/>
                <w:color w:val="000000"/>
                <w:kern w:val="0"/>
                <w:sz w:val="20"/>
                <w:szCs w:val="20"/>
                <w:lang w:bidi="ar"/>
              </w:rPr>
              <w:t>家居股份有限公司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门窗幕墙玻璃</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中国南玻集团股份有限公司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上海耀皮玻璃集团股份有限公司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信义玻璃工程（东莞）有限公司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东莞南玻工程玻璃有限公司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不锈钢栏杆、立柱与配件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东莞</w:t>
            </w:r>
            <w:proofErr w:type="gramStart"/>
            <w:r>
              <w:rPr>
                <w:rFonts w:ascii="宋体" w:eastAsia="宋体" w:hAnsi="宋体" w:cs="宋体" w:hint="eastAsia"/>
                <w:color w:val="000000"/>
                <w:kern w:val="0"/>
                <w:sz w:val="20"/>
                <w:szCs w:val="20"/>
                <w:lang w:bidi="ar"/>
              </w:rPr>
              <w:t>坚</w:t>
            </w:r>
            <w:proofErr w:type="gramEnd"/>
            <w:r>
              <w:rPr>
                <w:rFonts w:ascii="宋体" w:eastAsia="宋体" w:hAnsi="宋体" w:cs="宋体" w:hint="eastAsia"/>
                <w:color w:val="000000"/>
                <w:kern w:val="0"/>
                <w:sz w:val="20"/>
                <w:szCs w:val="20"/>
                <w:lang w:bidi="ar"/>
              </w:rPr>
              <w:t>朗</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广亚铝业</w:t>
            </w:r>
            <w:proofErr w:type="gramEnd"/>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多玛集团</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不锈钢管（装饰）</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w:t>
            </w:r>
            <w:proofErr w:type="gramStart"/>
            <w:r>
              <w:rPr>
                <w:rFonts w:ascii="宋体" w:eastAsia="宋体" w:hAnsi="宋体" w:cs="宋体" w:hint="eastAsia"/>
                <w:color w:val="000000"/>
                <w:kern w:val="0"/>
                <w:sz w:val="20"/>
                <w:szCs w:val="20"/>
                <w:lang w:bidi="ar"/>
              </w:rPr>
              <w:t>澜</w:t>
            </w:r>
            <w:proofErr w:type="gramEnd"/>
            <w:r>
              <w:rPr>
                <w:rFonts w:ascii="宋体" w:eastAsia="宋体" w:hAnsi="宋体" w:cs="宋体" w:hint="eastAsia"/>
                <w:color w:val="000000"/>
                <w:kern w:val="0"/>
                <w:sz w:val="20"/>
                <w:szCs w:val="20"/>
                <w:lang w:bidi="ar"/>
              </w:rPr>
              <w:t>石宇航不锈钢制管有限公司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佛山市南海艺华不锈钢铝业有限公司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广东永大不锈钢材料厂</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w:t>
            </w:r>
            <w:proofErr w:type="gramStart"/>
            <w:r>
              <w:rPr>
                <w:rFonts w:ascii="宋体" w:eastAsia="宋体" w:hAnsi="宋体" w:cs="宋体" w:hint="eastAsia"/>
                <w:color w:val="000000"/>
                <w:kern w:val="0"/>
                <w:sz w:val="20"/>
                <w:szCs w:val="20"/>
                <w:lang w:bidi="ar"/>
              </w:rPr>
              <w:t>市嘉臣一品</w:t>
            </w:r>
            <w:proofErr w:type="gramEnd"/>
            <w:r>
              <w:rPr>
                <w:rFonts w:ascii="宋体" w:eastAsia="宋体" w:hAnsi="宋体" w:cs="宋体" w:hint="eastAsia"/>
                <w:color w:val="000000"/>
                <w:kern w:val="0"/>
                <w:sz w:val="20"/>
                <w:szCs w:val="20"/>
                <w:lang w:bidi="ar"/>
              </w:rPr>
              <w:t>金属制品有限公司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w:t>
            </w:r>
            <w:proofErr w:type="gramStart"/>
            <w:r>
              <w:rPr>
                <w:rFonts w:ascii="宋体" w:eastAsia="宋体" w:hAnsi="宋体" w:cs="宋体" w:hint="eastAsia"/>
                <w:color w:val="000000"/>
                <w:kern w:val="0"/>
                <w:sz w:val="20"/>
                <w:szCs w:val="20"/>
                <w:lang w:bidi="ar"/>
              </w:rPr>
              <w:t>艺鼎管</w:t>
            </w:r>
            <w:proofErr w:type="gramEnd"/>
            <w:r>
              <w:rPr>
                <w:rFonts w:ascii="宋体" w:eastAsia="宋体" w:hAnsi="宋体" w:cs="宋体" w:hint="eastAsia"/>
                <w:color w:val="000000"/>
                <w:kern w:val="0"/>
                <w:sz w:val="20"/>
                <w:szCs w:val="20"/>
                <w:lang w:bidi="ar"/>
              </w:rPr>
              <w:t>业有限公司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不锈钢板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华狮龙</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佛山市</w:t>
            </w:r>
            <w:proofErr w:type="gramStart"/>
            <w:r>
              <w:rPr>
                <w:rFonts w:ascii="宋体" w:eastAsia="宋体" w:hAnsi="宋体" w:cs="宋体" w:hint="eastAsia"/>
                <w:color w:val="000000"/>
                <w:kern w:val="0"/>
                <w:sz w:val="20"/>
                <w:szCs w:val="20"/>
                <w:lang w:bidi="ar"/>
              </w:rPr>
              <w:t>南海华狮龙</w:t>
            </w:r>
            <w:proofErr w:type="gramEnd"/>
            <w:r>
              <w:rPr>
                <w:rFonts w:ascii="宋体" w:eastAsia="宋体" w:hAnsi="宋体" w:cs="宋体" w:hint="eastAsia"/>
                <w:color w:val="000000"/>
                <w:kern w:val="0"/>
                <w:sz w:val="20"/>
                <w:szCs w:val="20"/>
                <w:lang w:bidi="ar"/>
              </w:rPr>
              <w:t>金属装饰制品有限公司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宝钢集团有限公司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联众（广州）不锈钢有限公司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深圳力丰不锈钢有限公司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佛山市海洋通不锈钢有限公司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铝塑板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东莞华尔泰装饰材料有限公司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上海华源复合新材料有限公司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江西鸿泰企业集团有限公司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广州市广丰装饰材料有限公司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佛山市新景装饰材料制造有限公司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佛山市顺德区高士达建筑装饰材料有限公司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铝单板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佛山市中茂金属建材</w:t>
            </w:r>
            <w:proofErr w:type="gramStart"/>
            <w:r>
              <w:rPr>
                <w:rFonts w:ascii="宋体" w:eastAsia="宋体" w:hAnsi="宋体" w:cs="宋体" w:hint="eastAsia"/>
                <w:color w:val="000000"/>
                <w:kern w:val="0"/>
                <w:sz w:val="20"/>
                <w:szCs w:val="20"/>
                <w:lang w:bidi="ar"/>
              </w:rPr>
              <w:t>有限公司有限公司</w:t>
            </w:r>
            <w:proofErr w:type="gramEnd"/>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广州金霸建材股份有限公司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广亚铝业</w:t>
            </w:r>
            <w:proofErr w:type="gramEnd"/>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广东特思达金属科技有限公司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钢质防火卷闸门、钢质防火门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方大</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深圳市方大安防技术有限公司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白云南粤</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广州市白云南粤防火门有限公司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蓝盾</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广东蓝盾门业有限公司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桂安</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佛山市桂安实业有限公司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木门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广东润成</w:t>
            </w:r>
            <w:proofErr w:type="gramStart"/>
            <w:r>
              <w:rPr>
                <w:rFonts w:ascii="宋体" w:eastAsia="宋体" w:hAnsi="宋体" w:cs="宋体" w:hint="eastAsia"/>
                <w:color w:val="000000"/>
                <w:kern w:val="0"/>
                <w:sz w:val="20"/>
                <w:szCs w:val="20"/>
                <w:lang w:bidi="ar"/>
              </w:rPr>
              <w:t>创展木业</w:t>
            </w:r>
            <w:proofErr w:type="gramEnd"/>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w:t>
            </w:r>
            <w:proofErr w:type="gramStart"/>
            <w:r>
              <w:rPr>
                <w:rFonts w:ascii="宋体" w:eastAsia="宋体" w:hAnsi="宋体" w:cs="宋体" w:hint="eastAsia"/>
                <w:color w:val="000000"/>
                <w:kern w:val="0"/>
                <w:sz w:val="20"/>
                <w:szCs w:val="20"/>
                <w:lang w:bidi="ar"/>
              </w:rPr>
              <w:t>冠牛木</w:t>
            </w:r>
            <w:proofErr w:type="gramEnd"/>
            <w:r>
              <w:rPr>
                <w:rFonts w:ascii="宋体" w:eastAsia="宋体" w:hAnsi="宋体" w:cs="宋体" w:hint="eastAsia"/>
                <w:color w:val="000000"/>
                <w:kern w:val="0"/>
                <w:sz w:val="20"/>
                <w:szCs w:val="20"/>
                <w:lang w:bidi="ar"/>
              </w:rPr>
              <w:t>业有限公司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日利（佛冈）木业有限公司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w:t>
            </w:r>
            <w:proofErr w:type="gramStart"/>
            <w:r>
              <w:rPr>
                <w:rFonts w:ascii="宋体" w:eastAsia="宋体" w:hAnsi="宋体" w:cs="宋体" w:hint="eastAsia"/>
                <w:color w:val="000000"/>
                <w:kern w:val="0"/>
                <w:sz w:val="20"/>
                <w:szCs w:val="20"/>
                <w:lang w:bidi="ar"/>
              </w:rPr>
              <w:t>市闰美</w:t>
            </w:r>
            <w:proofErr w:type="gramEnd"/>
            <w:r>
              <w:rPr>
                <w:rFonts w:ascii="宋体" w:eastAsia="宋体" w:hAnsi="宋体" w:cs="宋体" w:hint="eastAsia"/>
                <w:color w:val="000000"/>
                <w:kern w:val="0"/>
                <w:sz w:val="20"/>
                <w:szCs w:val="20"/>
                <w:lang w:bidi="ar"/>
              </w:rPr>
              <w:t>木业有限公司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广州市智达家具有限公司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广州市荣居木业有限公司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19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户内门锁、五金</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坚</w:t>
            </w:r>
            <w:proofErr w:type="gramEnd"/>
            <w:r>
              <w:rPr>
                <w:rFonts w:ascii="宋体" w:eastAsia="宋体" w:hAnsi="宋体" w:cs="宋体" w:hint="eastAsia"/>
                <w:color w:val="000000"/>
                <w:kern w:val="0"/>
                <w:sz w:val="20"/>
                <w:szCs w:val="20"/>
                <w:lang w:bidi="ar"/>
              </w:rPr>
              <w:t>朗</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东莞市坚朗五金制品股份有限公司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固力保安制品有限公司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w:t>
            </w:r>
            <w:proofErr w:type="gramStart"/>
            <w:r>
              <w:rPr>
                <w:rFonts w:ascii="宋体" w:eastAsia="宋体" w:hAnsi="宋体" w:cs="宋体" w:hint="eastAsia"/>
                <w:color w:val="000000"/>
                <w:kern w:val="0"/>
                <w:sz w:val="20"/>
                <w:szCs w:val="20"/>
                <w:lang w:bidi="ar"/>
              </w:rPr>
              <w:t>顶固集创</w:t>
            </w:r>
            <w:proofErr w:type="gramEnd"/>
            <w:r>
              <w:rPr>
                <w:rFonts w:ascii="宋体" w:eastAsia="宋体" w:hAnsi="宋体" w:cs="宋体" w:hint="eastAsia"/>
                <w:color w:val="000000"/>
                <w:kern w:val="0"/>
                <w:sz w:val="20"/>
                <w:szCs w:val="20"/>
                <w:lang w:bidi="ar"/>
              </w:rPr>
              <w:t>家居股份有限公司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22"/>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入户门智能锁</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广东天固</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科裕</w:t>
            </w:r>
            <w:proofErr w:type="gramEnd"/>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第吉尔</w:t>
            </w:r>
            <w:proofErr w:type="gramEnd"/>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安诺克</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木地板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大自然家居（中国）有限公司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圣</w:t>
            </w:r>
            <w:proofErr w:type="gramStart"/>
            <w:r>
              <w:rPr>
                <w:rFonts w:ascii="宋体" w:eastAsia="宋体" w:hAnsi="宋体" w:cs="宋体" w:hint="eastAsia"/>
                <w:color w:val="000000"/>
                <w:kern w:val="0"/>
                <w:sz w:val="20"/>
                <w:szCs w:val="20"/>
                <w:lang w:bidi="ar"/>
              </w:rPr>
              <w:t>象</w:t>
            </w:r>
            <w:proofErr w:type="gramEnd"/>
            <w:r>
              <w:rPr>
                <w:rFonts w:ascii="宋体" w:eastAsia="宋体" w:hAnsi="宋体" w:cs="宋体" w:hint="eastAsia"/>
                <w:color w:val="000000"/>
                <w:kern w:val="0"/>
                <w:sz w:val="20"/>
                <w:szCs w:val="20"/>
                <w:lang w:bidi="ar"/>
              </w:rPr>
              <w:t>集团有限公司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菲林格尔木业（上海）有限公司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浙江世友木业有限公司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59"/>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胶地板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阿</w:t>
            </w:r>
            <w:proofErr w:type="gramStart"/>
            <w:r>
              <w:rPr>
                <w:rFonts w:ascii="宋体" w:eastAsia="宋体" w:hAnsi="宋体" w:cs="宋体" w:hint="eastAsia"/>
                <w:color w:val="000000"/>
                <w:kern w:val="0"/>
                <w:sz w:val="20"/>
                <w:szCs w:val="20"/>
                <w:lang w:bidi="ar"/>
              </w:rPr>
              <w:t>姆</w:t>
            </w:r>
            <w:proofErr w:type="gramEnd"/>
            <w:r>
              <w:rPr>
                <w:rFonts w:ascii="宋体" w:eastAsia="宋体" w:hAnsi="宋体" w:cs="宋体" w:hint="eastAsia"/>
                <w:color w:val="000000"/>
                <w:kern w:val="0"/>
                <w:sz w:val="20"/>
                <w:szCs w:val="20"/>
                <w:lang w:bidi="ar"/>
              </w:rPr>
              <w:t>斯壮</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深圳市博美</w:t>
            </w:r>
            <w:r>
              <w:rPr>
                <w:rFonts w:ascii="宋体" w:eastAsia="宋体" w:hAnsi="宋体" w:cs="宋体" w:hint="eastAsia"/>
                <w:color w:val="000000"/>
                <w:kern w:val="0"/>
                <w:sz w:val="20"/>
                <w:szCs w:val="20"/>
                <w:lang w:bidi="ar"/>
              </w:rPr>
              <w:t>ADC</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波</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t>嘉</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盟多地板</w:t>
            </w:r>
            <w:proofErr w:type="gramEnd"/>
            <w:r>
              <w:rPr>
                <w:rFonts w:ascii="宋体" w:eastAsia="宋体" w:hAnsi="宋体" w:cs="宋体" w:hint="eastAsia"/>
                <w:color w:val="000000"/>
                <w:kern w:val="0"/>
                <w:sz w:val="20"/>
                <w:szCs w:val="20"/>
                <w:lang w:bidi="ar"/>
              </w:rPr>
              <w:t>Mondo</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欧迪嘉</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架空地板</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常州市汇丽活动地板有限公司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广州华集地板有限公司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丽美</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常州华通新立地板有限公司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江苏</w:t>
            </w:r>
            <w:proofErr w:type="gramStart"/>
            <w:r>
              <w:rPr>
                <w:rFonts w:ascii="宋体" w:eastAsia="宋体" w:hAnsi="宋体" w:cs="宋体" w:hint="eastAsia"/>
                <w:color w:val="000000"/>
                <w:kern w:val="0"/>
                <w:sz w:val="20"/>
                <w:szCs w:val="20"/>
                <w:lang w:bidi="ar"/>
              </w:rPr>
              <w:t>向利防静电</w:t>
            </w:r>
            <w:proofErr w:type="gramEnd"/>
            <w:r>
              <w:rPr>
                <w:rFonts w:ascii="宋体" w:eastAsia="宋体" w:hAnsi="宋体" w:cs="宋体" w:hint="eastAsia"/>
                <w:color w:val="000000"/>
                <w:kern w:val="0"/>
                <w:sz w:val="20"/>
                <w:szCs w:val="20"/>
                <w:lang w:bidi="ar"/>
              </w:rPr>
              <w:t>装饰材料股份有限公司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河北科华防静电地板制造有限公司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地毯</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海马地毯</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海马集团公司广州分公司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嘉茂地毯</w:t>
            </w:r>
            <w:proofErr w:type="gramEnd"/>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t>霸地毯</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无锡昆达地毯有限责任公司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华腾地毯有限公司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浙江东方星月地毯产业有限公司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东升地毯集团</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499"/>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环氧地坪漆</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巴斯夫</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佐</w:t>
            </w:r>
            <w:proofErr w:type="gramStart"/>
            <w:r>
              <w:rPr>
                <w:rFonts w:ascii="宋体" w:eastAsia="宋体" w:hAnsi="宋体" w:cs="宋体" w:hint="eastAsia"/>
                <w:color w:val="000000"/>
                <w:kern w:val="0"/>
                <w:sz w:val="20"/>
                <w:szCs w:val="20"/>
                <w:lang w:bidi="ar"/>
              </w:rPr>
              <w:t>敦</w:t>
            </w:r>
            <w:proofErr w:type="gramEnd"/>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富斯乐</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立</w:t>
            </w:r>
            <w:proofErr w:type="gramStart"/>
            <w:r>
              <w:rPr>
                <w:rFonts w:ascii="宋体" w:eastAsia="宋体" w:hAnsi="宋体" w:cs="宋体" w:hint="eastAsia"/>
                <w:color w:val="000000"/>
                <w:kern w:val="0"/>
                <w:sz w:val="20"/>
                <w:szCs w:val="20"/>
                <w:lang w:bidi="ar"/>
              </w:rPr>
              <w:t>邦</w:t>
            </w:r>
            <w:proofErr w:type="gramEnd"/>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499"/>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墙砖、地砖</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马可波罗</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蒙娜丽莎</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东鹏</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新中源</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冠珠</w:t>
            </w:r>
            <w:proofErr w:type="gramEnd"/>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29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室内乳胶漆</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涂料</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立</w:t>
            </w:r>
            <w:proofErr w:type="gramStart"/>
            <w:r>
              <w:rPr>
                <w:rFonts w:ascii="宋体" w:eastAsia="宋体" w:hAnsi="宋体" w:cs="宋体" w:hint="eastAsia"/>
                <w:color w:val="000000"/>
                <w:kern w:val="0"/>
                <w:sz w:val="20"/>
                <w:szCs w:val="20"/>
                <w:lang w:bidi="ar"/>
              </w:rPr>
              <w:t>邦</w:t>
            </w:r>
            <w:proofErr w:type="gramEnd"/>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多乐士</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三棵树</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29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外墙乳胶漆</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涂料</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立</w:t>
            </w:r>
            <w:proofErr w:type="gramStart"/>
            <w:r>
              <w:rPr>
                <w:rFonts w:ascii="宋体" w:eastAsia="宋体" w:hAnsi="宋体" w:cs="宋体" w:hint="eastAsia"/>
                <w:color w:val="000000"/>
                <w:kern w:val="0"/>
                <w:sz w:val="20"/>
                <w:szCs w:val="20"/>
                <w:lang w:bidi="ar"/>
              </w:rPr>
              <w:t>邦</w:t>
            </w:r>
            <w:proofErr w:type="gramEnd"/>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多乐士</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三棵树</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proofErr w:type="gramStart"/>
            <w:r>
              <w:rPr>
                <w:rFonts w:ascii="宋体" w:eastAsia="宋体" w:hAnsi="宋体" w:cs="宋体" w:hint="eastAsia"/>
                <w:b/>
                <w:bCs/>
                <w:color w:val="000000"/>
                <w:kern w:val="0"/>
                <w:sz w:val="20"/>
                <w:szCs w:val="20"/>
                <w:lang w:bidi="ar"/>
              </w:rPr>
              <w:t>铝全金</w:t>
            </w:r>
            <w:proofErr w:type="gramEnd"/>
            <w:r>
              <w:rPr>
                <w:rFonts w:ascii="宋体" w:eastAsia="宋体" w:hAnsi="宋体" w:cs="宋体" w:hint="eastAsia"/>
                <w:b/>
                <w:bCs/>
                <w:color w:val="000000"/>
                <w:kern w:val="0"/>
                <w:sz w:val="20"/>
                <w:szCs w:val="20"/>
                <w:lang w:bidi="ar"/>
              </w:rPr>
              <w:t>天花</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新景</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佛山市新景装饰材料制造有限公司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欧陆</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广州市大广铝业装饰材料有限公司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CKS</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w:t>
            </w:r>
            <w:proofErr w:type="gramStart"/>
            <w:r>
              <w:rPr>
                <w:rFonts w:ascii="宋体" w:eastAsia="宋体" w:hAnsi="宋体" w:cs="宋体" w:hint="eastAsia"/>
                <w:color w:val="000000"/>
                <w:kern w:val="0"/>
                <w:sz w:val="20"/>
                <w:szCs w:val="20"/>
                <w:lang w:bidi="ar"/>
              </w:rPr>
              <w:t>荔</w:t>
            </w:r>
            <w:proofErr w:type="gramEnd"/>
            <w:r>
              <w:rPr>
                <w:rFonts w:ascii="宋体" w:eastAsia="宋体" w:hAnsi="宋体" w:cs="宋体" w:hint="eastAsia"/>
                <w:color w:val="000000"/>
                <w:kern w:val="0"/>
                <w:sz w:val="20"/>
                <w:szCs w:val="20"/>
                <w:lang w:bidi="ar"/>
              </w:rPr>
              <w:t>湾区金霸装饰材料厂</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w:t>
            </w:r>
            <w:proofErr w:type="gramStart"/>
            <w:r>
              <w:rPr>
                <w:rFonts w:ascii="宋体" w:eastAsia="宋体" w:hAnsi="宋体" w:cs="宋体" w:hint="eastAsia"/>
                <w:color w:val="000000"/>
                <w:kern w:val="0"/>
                <w:sz w:val="20"/>
                <w:szCs w:val="20"/>
                <w:lang w:bidi="ar"/>
              </w:rPr>
              <w:t>灏</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广州铝业有限公司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木饰面</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新泽安</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江门市集安防火材料有限公司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广东丰之林木工艺品有限公司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众森木</w:t>
            </w:r>
            <w:proofErr w:type="gramEnd"/>
            <w:r>
              <w:rPr>
                <w:rFonts w:ascii="宋体" w:eastAsia="宋体" w:hAnsi="宋体" w:cs="宋体" w:hint="eastAsia"/>
                <w:color w:val="000000"/>
                <w:kern w:val="0"/>
                <w:sz w:val="20"/>
                <w:szCs w:val="20"/>
                <w:lang w:bidi="ar"/>
              </w:rPr>
              <w:t>业</w:t>
            </w:r>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众森木</w:t>
            </w:r>
            <w:proofErr w:type="gramEnd"/>
            <w:r>
              <w:rPr>
                <w:rFonts w:ascii="宋体" w:eastAsia="宋体" w:hAnsi="宋体" w:cs="宋体" w:hint="eastAsia"/>
                <w:color w:val="000000"/>
                <w:kern w:val="0"/>
                <w:sz w:val="20"/>
                <w:szCs w:val="20"/>
                <w:lang w:bidi="ar"/>
              </w:rPr>
              <w:t>业（广州）有限公司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益利安</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广东益利安消防材料有限公司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广州市荣居木业有限公司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广州市广丰装饰材料有限公司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4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31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橱柜</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华帝</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好</w:t>
            </w:r>
            <w:proofErr w:type="gramStart"/>
            <w:r>
              <w:rPr>
                <w:rFonts w:ascii="宋体" w:eastAsia="宋体" w:hAnsi="宋体" w:cs="宋体" w:hint="eastAsia"/>
                <w:color w:val="000000"/>
                <w:kern w:val="0"/>
                <w:sz w:val="20"/>
                <w:szCs w:val="20"/>
                <w:lang w:bidi="ar"/>
              </w:rPr>
              <w:t>莱</w:t>
            </w:r>
            <w:proofErr w:type="gramEnd"/>
            <w:r>
              <w:rPr>
                <w:rFonts w:ascii="宋体" w:eastAsia="宋体" w:hAnsi="宋体" w:cs="宋体" w:hint="eastAsia"/>
                <w:color w:val="000000"/>
                <w:kern w:val="0"/>
                <w:sz w:val="20"/>
                <w:szCs w:val="20"/>
                <w:lang w:bidi="ar"/>
              </w:rPr>
              <w:t>客</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尚品宅配</w:t>
            </w:r>
            <w:proofErr w:type="gramEnd"/>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4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厨房电器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华帝</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美的</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方太</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4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洁具、卫浴、龙头、五金</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科勒（德国合资）</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TOTO</w:t>
            </w:r>
            <w:r>
              <w:rPr>
                <w:rFonts w:ascii="宋体" w:eastAsia="宋体" w:hAnsi="宋体" w:cs="宋体" w:hint="eastAsia"/>
                <w:color w:val="000000"/>
                <w:kern w:val="0"/>
                <w:sz w:val="20"/>
                <w:szCs w:val="20"/>
                <w:lang w:bidi="ar"/>
              </w:rPr>
              <w:t>（合资）</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美标（合资）</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东鹏</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箭牌</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九牧</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透水砖、人行道砖</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犀牛</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佛山市犀牛环保透水砖有限公司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坚</w:t>
            </w:r>
            <w:proofErr w:type="gramEnd"/>
            <w:r>
              <w:rPr>
                <w:rFonts w:ascii="宋体" w:eastAsia="宋体" w:hAnsi="宋体" w:cs="宋体" w:hint="eastAsia"/>
                <w:color w:val="000000"/>
                <w:kern w:val="0"/>
                <w:sz w:val="20"/>
                <w:szCs w:val="20"/>
                <w:lang w:bidi="ar"/>
              </w:rPr>
              <w:t>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w:t>
            </w:r>
            <w:proofErr w:type="gramStart"/>
            <w:r>
              <w:rPr>
                <w:rFonts w:ascii="宋体" w:eastAsia="宋体" w:hAnsi="宋体" w:cs="宋体" w:hint="eastAsia"/>
                <w:color w:val="000000"/>
                <w:kern w:val="0"/>
                <w:sz w:val="20"/>
                <w:szCs w:val="20"/>
                <w:lang w:bidi="ar"/>
              </w:rPr>
              <w:t>坚</w:t>
            </w:r>
            <w:proofErr w:type="gramEnd"/>
            <w:r>
              <w:rPr>
                <w:rFonts w:ascii="宋体" w:eastAsia="宋体" w:hAnsi="宋体" w:cs="宋体" w:hint="eastAsia"/>
                <w:color w:val="000000"/>
                <w:kern w:val="0"/>
                <w:sz w:val="20"/>
                <w:szCs w:val="20"/>
                <w:lang w:bidi="ar"/>
              </w:rPr>
              <w:t>基环保数码彩砖有限公司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广州市永隆水泥预制品有限公司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广州建菱彩砖有限公司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广州龙归水泥制品综合厂</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w:t>
            </w:r>
            <w:proofErr w:type="gramStart"/>
            <w:r>
              <w:rPr>
                <w:rFonts w:ascii="宋体" w:eastAsia="宋体" w:hAnsi="宋体" w:cs="宋体" w:hint="eastAsia"/>
                <w:color w:val="000000"/>
                <w:kern w:val="0"/>
                <w:sz w:val="20"/>
                <w:szCs w:val="20"/>
                <w:lang w:bidi="ar"/>
              </w:rPr>
              <w:t>萝</w:t>
            </w:r>
            <w:proofErr w:type="gramEnd"/>
            <w:r>
              <w:rPr>
                <w:rFonts w:ascii="宋体" w:eastAsia="宋体" w:hAnsi="宋体" w:cs="宋体" w:hint="eastAsia"/>
                <w:color w:val="000000"/>
                <w:kern w:val="0"/>
                <w:sz w:val="20"/>
                <w:szCs w:val="20"/>
                <w:lang w:bidi="ar"/>
              </w:rPr>
              <w:t>岗区源华水泥预制件厂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1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二</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水电安装</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电线、电缆</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广州南洋电缆有限公司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广州电缆厂有限公司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广州珠江电缆集团有限公司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广东电缆厂有限公司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广东天虹电缆有限公司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0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母线槽（终端箱</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始端箱</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分线箱</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连接片厂家配套供应）</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color w:val="000000"/>
                <w:kern w:val="0"/>
                <w:sz w:val="20"/>
                <w:szCs w:val="20"/>
                <w:lang w:bidi="ar"/>
              </w:rPr>
              <w:t>通用电气企业发展</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上海</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color w:val="000000"/>
                <w:kern w:val="0"/>
                <w:sz w:val="20"/>
                <w:szCs w:val="20"/>
                <w:lang w:bidi="ar"/>
              </w:rPr>
              <w:t>大航有能电气有限公司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color w:val="000000"/>
                <w:kern w:val="0"/>
                <w:sz w:val="20"/>
                <w:szCs w:val="20"/>
                <w:lang w:bidi="ar"/>
              </w:rPr>
              <w:t>广东长电成套电器有限公司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b/>
                <w:bCs/>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b/>
                <w:bCs/>
                <w:color w:val="000000" w:themeColor="text1"/>
                <w:sz w:val="20"/>
                <w:szCs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开关插座</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t>罗格</w:t>
            </w:r>
            <w:proofErr w:type="gramStart"/>
            <w:r>
              <w:rPr>
                <w:rFonts w:ascii="宋体" w:eastAsia="宋体" w:hAnsi="宋体" w:cs="宋体" w:hint="eastAsia"/>
                <w:color w:val="000000"/>
                <w:kern w:val="0"/>
                <w:sz w:val="20"/>
                <w:szCs w:val="20"/>
                <w:lang w:bidi="ar"/>
              </w:rPr>
              <w:t>朗国际</w:t>
            </w:r>
            <w:proofErr w:type="gramEnd"/>
            <w:r>
              <w:rPr>
                <w:rFonts w:ascii="宋体" w:eastAsia="宋体" w:hAnsi="宋体" w:cs="宋体" w:hint="eastAsia"/>
                <w:color w:val="000000"/>
                <w:kern w:val="0"/>
                <w:sz w:val="20"/>
                <w:szCs w:val="20"/>
                <w:lang w:bidi="ar"/>
              </w:rPr>
              <w:t>电工（惠州）有限公司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西蒙电气（中国）有限公司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普通灯具、应急照明灯具、应急集中电源</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广东三雄极光照明股份有限公司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欧普照明股份有限公司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惠州雷士光电</w:t>
            </w:r>
            <w:proofErr w:type="gramEnd"/>
            <w:r>
              <w:rPr>
                <w:rFonts w:ascii="宋体" w:eastAsia="宋体" w:hAnsi="宋体" w:cs="宋体" w:hint="eastAsia"/>
                <w:color w:val="000000"/>
                <w:kern w:val="0"/>
                <w:sz w:val="20"/>
                <w:szCs w:val="20"/>
                <w:lang w:bidi="ar"/>
              </w:rPr>
              <w:t>科技有限公司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惠州市西顿工业发展有限公司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泛光照明灯具</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飞利浦灯具（上海）有限公司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华格照明灯具</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上海</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欧司朗（中国）照明有限公司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6</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高、低压电柜、</w:t>
            </w:r>
            <w:r>
              <w:rPr>
                <w:rFonts w:ascii="宋体" w:eastAsia="宋体" w:hAnsi="宋体" w:cs="宋体" w:hint="eastAsia"/>
                <w:b/>
                <w:bCs/>
                <w:color w:val="000000"/>
                <w:kern w:val="0"/>
                <w:sz w:val="20"/>
                <w:szCs w:val="20"/>
                <w:lang w:bidi="ar"/>
              </w:rPr>
              <w:lastRenderedPageBreak/>
              <w:t>环网柜内核心元件</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lastRenderedPageBreak/>
              <w:t>断路器、开关元器件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ABB(</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nil"/>
              <w:left w:val="nil"/>
              <w:bottom w:val="nil"/>
              <w:right w:val="nil"/>
            </w:tcBorders>
            <w:shd w:val="clear" w:color="auto" w:fill="auto"/>
            <w:noWrap/>
            <w:vAlign w:val="center"/>
          </w:tcPr>
          <w:p w:rsidR="00E101EA" w:rsidRDefault="00E101EA">
            <w:pPr>
              <w:jc w:val="center"/>
              <w:rPr>
                <w:rFonts w:ascii="宋体" w:eastAsia="宋体" w:hAnsi="宋体" w:cs="宋体"/>
                <w:color w:val="000000" w:themeColor="text1"/>
                <w:sz w:val="18"/>
                <w:szCs w:val="18"/>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7</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双电源切换开关</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ABB(</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8</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浪涌及浪涌专用保护器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ABB(</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9</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高压综合继保</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ABB(</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10</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仪表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深圳市中电电力技术股份有限公司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安科瑞电气股份有限公司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广州汉光电气股份有限公司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北京易艾斯德科技有限公司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北京爱博精电科技有限公司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11</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电容补偿</w:t>
            </w:r>
            <w:r>
              <w:rPr>
                <w:rFonts w:ascii="宋体" w:eastAsia="宋体" w:hAnsi="宋体" w:cs="宋体" w:hint="eastAsia"/>
                <w:b/>
                <w:bCs/>
                <w:color w:val="000000"/>
                <w:kern w:val="0"/>
                <w:sz w:val="20"/>
                <w:szCs w:val="20"/>
                <w:lang w:bidi="ar"/>
              </w:rPr>
              <w:t>/SVG</w:t>
            </w:r>
            <w:r>
              <w:rPr>
                <w:rFonts w:ascii="宋体" w:eastAsia="宋体" w:hAnsi="宋体" w:cs="宋体" w:hint="eastAsia"/>
                <w:b/>
                <w:bCs/>
                <w:color w:val="000000"/>
                <w:kern w:val="0"/>
                <w:sz w:val="20"/>
                <w:szCs w:val="20"/>
                <w:lang w:bidi="ar"/>
              </w:rPr>
              <w:t>、有源滤波</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广州阿珂法电气有限公司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莱提电气股份有限公司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督</w:t>
            </w:r>
            <w:proofErr w:type="gramStart"/>
            <w:r>
              <w:rPr>
                <w:rFonts w:ascii="宋体" w:eastAsia="宋体" w:hAnsi="宋体" w:cs="宋体" w:hint="eastAsia"/>
                <w:color w:val="000000"/>
                <w:kern w:val="0"/>
                <w:sz w:val="20"/>
                <w:szCs w:val="20"/>
                <w:lang w:bidi="ar"/>
              </w:rPr>
              <w:t>凯</w:t>
            </w:r>
            <w:proofErr w:type="gramEnd"/>
            <w:r>
              <w:rPr>
                <w:rFonts w:ascii="宋体" w:eastAsia="宋体" w:hAnsi="宋体" w:cs="宋体" w:hint="eastAsia"/>
                <w:color w:val="000000"/>
                <w:kern w:val="0"/>
                <w:sz w:val="20"/>
                <w:szCs w:val="20"/>
                <w:lang w:bidi="ar"/>
              </w:rPr>
              <w:t>提（上海）电气</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昆山博格马丁电力技术有限公司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杜马希电气（上海）有限公司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12</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其他配电箱内核心元件</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断路器、开关元器件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贵州泰永长征技术股份有限公司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常熟开关制造有限公司</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原常熟开关厂</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上海良信电器股份有限公司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双电源切换开关</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贵州泰永长征技术股份有限公司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常熟开关制造有限公司</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原常熟开关厂</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上海良信电器股份有限公司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高低压柜体、环网柜体、配电柜体</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箱体</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广东海坤电气股份有限公司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广州白云电器设备股份有限公司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广东省顺德开关厂有限公司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广州广高高压电器有限公司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广东长电成套电器有限公司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68"/>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变压器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顺特电气设备</w:t>
            </w:r>
            <w:proofErr w:type="gramEnd"/>
            <w:r>
              <w:rPr>
                <w:rFonts w:ascii="宋体" w:eastAsia="宋体" w:hAnsi="宋体" w:cs="宋体" w:hint="eastAsia"/>
                <w:color w:val="000000"/>
                <w:kern w:val="0"/>
                <w:sz w:val="20"/>
                <w:szCs w:val="20"/>
                <w:lang w:bidi="ar"/>
              </w:rPr>
              <w:t>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特变电工股份有限公司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广州广高高压电器有限公司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nil"/>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72"/>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发电机组</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康明斯</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投资有限公司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卡特比勒（</w:t>
            </w:r>
            <w:r>
              <w:rPr>
                <w:rFonts w:ascii="宋体" w:eastAsia="宋体" w:hAnsi="宋体" w:cs="宋体" w:hint="eastAsia"/>
                <w:color w:val="000000"/>
                <w:kern w:val="0"/>
                <w:sz w:val="20"/>
                <w:szCs w:val="20"/>
                <w:lang w:bidi="ar"/>
              </w:rPr>
              <w:t>Caterpillar</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德国</w:t>
            </w:r>
            <w:proofErr w:type="gramStart"/>
            <w:r>
              <w:rPr>
                <w:rFonts w:ascii="宋体" w:eastAsia="宋体" w:hAnsi="宋体" w:cs="宋体" w:hint="eastAsia"/>
                <w:color w:val="000000"/>
                <w:kern w:val="0"/>
                <w:sz w:val="20"/>
                <w:szCs w:val="20"/>
                <w:lang w:bidi="ar"/>
              </w:rPr>
              <w:t>曼</w:t>
            </w:r>
            <w:proofErr w:type="gramEnd"/>
            <w:r>
              <w:rPr>
                <w:rFonts w:ascii="宋体" w:eastAsia="宋体" w:hAnsi="宋体" w:cs="宋体" w:hint="eastAsia"/>
                <w:color w:val="000000"/>
                <w:kern w:val="0"/>
                <w:sz w:val="20"/>
                <w:szCs w:val="20"/>
                <w:lang w:bidi="ar"/>
              </w:rPr>
              <w:t>(MAN)</w:t>
            </w:r>
            <w:r>
              <w:rPr>
                <w:rFonts w:ascii="宋体" w:eastAsia="宋体" w:hAnsi="宋体" w:cs="宋体" w:hint="eastAsia"/>
                <w:color w:val="000000"/>
                <w:kern w:val="0"/>
                <w:sz w:val="20"/>
                <w:szCs w:val="20"/>
                <w:lang w:bidi="ar"/>
              </w:rPr>
              <w:t>柴油发电机组</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广西玉柴机器集团有限公司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电梯（不含餐梯、杂物梯）</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日立电梯（中国）有限公司</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上海三菱电梯有限公司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中国天津奥的斯电梯有限公司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17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PP-R</w:t>
            </w:r>
            <w:r>
              <w:rPr>
                <w:rFonts w:ascii="宋体" w:eastAsia="宋体" w:hAnsi="宋体" w:cs="宋体" w:hint="eastAsia"/>
                <w:b/>
                <w:bCs/>
                <w:color w:val="000000"/>
                <w:kern w:val="0"/>
                <w:sz w:val="20"/>
                <w:szCs w:val="20"/>
                <w:lang w:bidi="ar"/>
              </w:rPr>
              <w:t>给水管、</w:t>
            </w:r>
            <w:r>
              <w:rPr>
                <w:rFonts w:ascii="宋体" w:eastAsia="宋体" w:hAnsi="宋体" w:cs="宋体" w:hint="eastAsia"/>
                <w:b/>
                <w:bCs/>
                <w:color w:val="000000"/>
                <w:kern w:val="0"/>
                <w:sz w:val="20"/>
                <w:szCs w:val="20"/>
                <w:lang w:bidi="ar"/>
              </w:rPr>
              <w:t>PE</w:t>
            </w:r>
            <w:r>
              <w:rPr>
                <w:rFonts w:ascii="宋体" w:eastAsia="宋体" w:hAnsi="宋体" w:cs="宋体" w:hint="eastAsia"/>
                <w:b/>
                <w:bCs/>
                <w:color w:val="000000"/>
                <w:kern w:val="0"/>
                <w:sz w:val="20"/>
                <w:szCs w:val="20"/>
                <w:lang w:bidi="ar"/>
              </w:rPr>
              <w:t>塑料给水管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中国联塑集团控股有限公司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广东雄塑科技集团股份有限公司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日丰企业集团有限公司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CPVC</w:t>
            </w:r>
            <w:r>
              <w:rPr>
                <w:rFonts w:ascii="宋体" w:eastAsia="宋体" w:hAnsi="宋体" w:cs="宋体" w:hint="eastAsia"/>
                <w:b/>
                <w:bCs/>
                <w:color w:val="000000"/>
                <w:kern w:val="0"/>
                <w:sz w:val="20"/>
                <w:szCs w:val="20"/>
                <w:lang w:bidi="ar"/>
              </w:rPr>
              <w:t>给水管、钢丝网骨架塑料复合管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中国联塑集团控股有限公司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广东雄塑科技集团股份有限公司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日丰企业集团有限公司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PVC</w:t>
            </w:r>
            <w:r>
              <w:rPr>
                <w:rFonts w:ascii="宋体" w:eastAsia="宋体" w:hAnsi="宋体" w:cs="宋体" w:hint="eastAsia"/>
                <w:b/>
                <w:bCs/>
                <w:color w:val="000000"/>
                <w:kern w:val="0"/>
                <w:sz w:val="20"/>
                <w:szCs w:val="20"/>
                <w:lang w:bidi="ar"/>
              </w:rPr>
              <w:t>管材、</w:t>
            </w:r>
            <w:r>
              <w:rPr>
                <w:rFonts w:ascii="宋体" w:eastAsia="宋体" w:hAnsi="宋体" w:cs="宋体" w:hint="eastAsia"/>
                <w:b/>
                <w:bCs/>
                <w:color w:val="000000"/>
                <w:kern w:val="0"/>
                <w:sz w:val="20"/>
                <w:szCs w:val="20"/>
                <w:lang w:bidi="ar"/>
              </w:rPr>
              <w:t>UPVC</w:t>
            </w:r>
            <w:r>
              <w:rPr>
                <w:rFonts w:ascii="宋体" w:eastAsia="宋体" w:hAnsi="宋体" w:cs="宋体" w:hint="eastAsia"/>
                <w:b/>
                <w:bCs/>
                <w:color w:val="000000"/>
                <w:kern w:val="0"/>
                <w:sz w:val="20"/>
                <w:szCs w:val="20"/>
                <w:lang w:bidi="ar"/>
              </w:rPr>
              <w:t>管材、</w:t>
            </w:r>
            <w:r>
              <w:rPr>
                <w:rFonts w:ascii="宋体" w:eastAsia="宋体" w:hAnsi="宋体" w:cs="宋体" w:hint="eastAsia"/>
                <w:b/>
                <w:bCs/>
                <w:color w:val="000000"/>
                <w:kern w:val="0"/>
                <w:sz w:val="20"/>
                <w:szCs w:val="20"/>
                <w:lang w:bidi="ar"/>
              </w:rPr>
              <w:t>PE</w:t>
            </w:r>
            <w:r>
              <w:rPr>
                <w:rFonts w:ascii="宋体" w:eastAsia="宋体" w:hAnsi="宋体" w:cs="宋体" w:hint="eastAsia"/>
                <w:b/>
                <w:bCs/>
                <w:color w:val="000000"/>
                <w:kern w:val="0"/>
                <w:sz w:val="20"/>
                <w:szCs w:val="20"/>
                <w:lang w:bidi="ar"/>
              </w:rPr>
              <w:t>缠绕结构壁管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中国联塑集团控股有限公司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广东雄塑科技集团股份有限公司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日丰企业集团有限公司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HDPE</w:t>
            </w:r>
            <w:r>
              <w:rPr>
                <w:rFonts w:ascii="宋体" w:eastAsia="宋体" w:hAnsi="宋体" w:cs="宋体" w:hint="eastAsia"/>
                <w:b/>
                <w:bCs/>
                <w:color w:val="000000"/>
                <w:kern w:val="0"/>
                <w:sz w:val="20"/>
                <w:szCs w:val="20"/>
                <w:lang w:bidi="ar"/>
              </w:rPr>
              <w:t>双壁波纹管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中国联塑集团控股有限公司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广东雄塑科技集团股份有限公司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日丰企业集团有限公司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内外涂（衬）</w:t>
            </w:r>
            <w:proofErr w:type="gramStart"/>
            <w:r>
              <w:rPr>
                <w:rFonts w:ascii="宋体" w:eastAsia="宋体" w:hAnsi="宋体" w:cs="宋体" w:hint="eastAsia"/>
                <w:b/>
                <w:bCs/>
                <w:color w:val="000000"/>
                <w:kern w:val="0"/>
                <w:sz w:val="20"/>
                <w:szCs w:val="20"/>
                <w:lang w:bidi="ar"/>
              </w:rPr>
              <w:t>塑钢管</w:t>
            </w:r>
            <w:proofErr w:type="gramEnd"/>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广东华捷钢管实业有限公司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广州钢管业厂有限公司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广州珠江管业科技有限公司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不锈钢管及配件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玫德雅</w:t>
            </w:r>
            <w:proofErr w:type="gramEnd"/>
            <w:r>
              <w:rPr>
                <w:rFonts w:ascii="宋体" w:eastAsia="宋体" w:hAnsi="宋体" w:cs="宋体" w:hint="eastAsia"/>
                <w:color w:val="000000"/>
                <w:kern w:val="0"/>
                <w:sz w:val="20"/>
                <w:szCs w:val="20"/>
                <w:lang w:bidi="ar"/>
              </w:rPr>
              <w:t>昌集团有限公司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深圳市民乐管业有限公司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成都共同管业有限公司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广州美亚股份有限公司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不锈钢生活水箱</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广州恒德环保科技有限公司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广州洁能建筑设备</w:t>
            </w:r>
            <w:proofErr w:type="gramEnd"/>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广东聚源不锈钢制品有限公司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远传</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普通水表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埃美柯集团有限公司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宁波水表</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集团</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广州市自来水有限公司水表厂</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阀门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上海冠龙阀门机械有限公司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天津塘沽阀门有限公司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三明高中压阀门科技集团有限公司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天津塘沽瓦特斯阀门有限公司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双恒阀门</w:t>
            </w:r>
            <w:proofErr w:type="gramEnd"/>
            <w:r>
              <w:rPr>
                <w:rFonts w:ascii="宋体" w:eastAsia="宋体" w:hAnsi="宋体" w:cs="宋体" w:hint="eastAsia"/>
                <w:color w:val="000000"/>
                <w:kern w:val="0"/>
                <w:sz w:val="20"/>
                <w:szCs w:val="20"/>
                <w:lang w:bidi="ar"/>
              </w:rPr>
              <w:t>集团有限公司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left"/>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给水泵组、消防</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喷淋</w:t>
            </w:r>
            <w:proofErr w:type="gramStart"/>
            <w:r>
              <w:rPr>
                <w:rFonts w:ascii="宋体" w:eastAsia="宋体" w:hAnsi="宋体" w:cs="宋体" w:hint="eastAsia"/>
                <w:b/>
                <w:bCs/>
                <w:color w:val="000000"/>
                <w:kern w:val="0"/>
                <w:sz w:val="20"/>
                <w:szCs w:val="20"/>
                <w:lang w:bidi="ar"/>
              </w:rPr>
              <w:t>栓</w:t>
            </w:r>
            <w:proofErr w:type="gramEnd"/>
            <w:r>
              <w:rPr>
                <w:rFonts w:ascii="宋体" w:eastAsia="宋体" w:hAnsi="宋体" w:cs="宋体" w:hint="eastAsia"/>
                <w:b/>
                <w:bCs/>
                <w:color w:val="000000"/>
                <w:kern w:val="0"/>
                <w:sz w:val="20"/>
                <w:szCs w:val="20"/>
                <w:lang w:bidi="ar"/>
              </w:rPr>
              <w:t>泵组</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威乐（中国）水泵系统有限公司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格兰富水泵（上海）有限公司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山东双轮股份有限公司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上海熊猫机械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集团</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bookmarkStart w:id="1541" w:name="_Hlk141005512"/>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潜污泵组</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上海东方泵业（集团）有限公司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广州广一泵业有限公司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上海申宝泵业有限公司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广州市白云泵业集团有限公司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left"/>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bookmarkEnd w:id="1541"/>
      <w:tr w:rsidR="00E101EA">
        <w:trPr>
          <w:trHeight w:val="60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办公、商业用水膜处理设备</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广州众康环保设备有限公司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广州市精格净水</w:t>
            </w:r>
            <w:proofErr w:type="gramEnd"/>
            <w:r>
              <w:rPr>
                <w:rFonts w:ascii="宋体" w:eastAsia="宋体" w:hAnsi="宋体" w:cs="宋体" w:hint="eastAsia"/>
                <w:color w:val="000000"/>
                <w:kern w:val="0"/>
                <w:sz w:val="20"/>
                <w:szCs w:val="20"/>
                <w:lang w:bidi="ar"/>
              </w:rPr>
              <w:t>设备科技有限公司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深圳市安吉尔环保技术有限公司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left"/>
              <w:rPr>
                <w:rFonts w:ascii="宋体" w:eastAsia="宋体" w:hAnsi="宋体" w:cs="宋体"/>
                <w:color w:val="000000" w:themeColor="text1"/>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18"/>
                <w:szCs w:val="18"/>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18"/>
                <w:szCs w:val="18"/>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18"/>
                <w:szCs w:val="18"/>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0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28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一体化污水提升设备（带罐体）</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威乐（中国）水泵系统有限公司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格兰富水泵（上海）有限公司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山东双轮股份有限公司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上海东方泵业（集团）有限公司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广州广一泵业有限公司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上海申宝泵业有限公司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广州市白云泵业集团有限公司</w:t>
            </w: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0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镀锌钢管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广州珠江管业科技有限公司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广州钢管厂有限公司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广东华捷钢管实业有限公司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沟槽管件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上海威逊机械连接件有限公司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上海瑞孚管路</w:t>
            </w:r>
            <w:proofErr w:type="gramEnd"/>
            <w:r>
              <w:rPr>
                <w:rFonts w:ascii="宋体" w:eastAsia="宋体" w:hAnsi="宋体" w:cs="宋体" w:hint="eastAsia"/>
                <w:color w:val="000000"/>
                <w:kern w:val="0"/>
                <w:sz w:val="20"/>
                <w:szCs w:val="20"/>
                <w:lang w:bidi="ar"/>
              </w:rPr>
              <w:t>系统有限公司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山东莱德机械有限公司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潍坊</w:t>
            </w:r>
            <w:proofErr w:type="gramStart"/>
            <w:r>
              <w:rPr>
                <w:rFonts w:ascii="宋体" w:eastAsia="宋体" w:hAnsi="宋体" w:cs="宋体" w:hint="eastAsia"/>
                <w:color w:val="000000"/>
                <w:kern w:val="0"/>
                <w:sz w:val="20"/>
                <w:szCs w:val="20"/>
                <w:lang w:bidi="ar"/>
              </w:rPr>
              <w:t>市长胜</w:t>
            </w:r>
            <w:proofErr w:type="gramEnd"/>
            <w:r>
              <w:rPr>
                <w:rFonts w:ascii="宋体" w:eastAsia="宋体" w:hAnsi="宋体" w:cs="宋体" w:hint="eastAsia"/>
                <w:color w:val="000000"/>
                <w:kern w:val="0"/>
                <w:sz w:val="20"/>
                <w:szCs w:val="20"/>
                <w:lang w:bidi="ar"/>
              </w:rPr>
              <w:t>管业有限公司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抗震支架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优力可抗震支架有限公司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广东邦达机电科技股份有限公司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盛年科技</w:t>
            </w:r>
            <w:proofErr w:type="gramEnd"/>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深圳市置华机电</w:t>
            </w:r>
            <w:proofErr w:type="gramEnd"/>
            <w:r>
              <w:rPr>
                <w:rFonts w:ascii="宋体" w:eastAsia="宋体" w:hAnsi="宋体" w:cs="宋体" w:hint="eastAsia"/>
                <w:color w:val="000000"/>
                <w:kern w:val="0"/>
                <w:sz w:val="20"/>
                <w:szCs w:val="20"/>
                <w:lang w:bidi="ar"/>
              </w:rPr>
              <w:t>设备有限公司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183E54">
            <w:pPr>
              <w:jc w:val="center"/>
              <w:rPr>
                <w:rFonts w:ascii="宋体" w:eastAsia="宋体" w:hAnsi="宋体" w:cs="宋体" w:hint="eastAsia"/>
                <w:color w:val="000000" w:themeColor="text1"/>
                <w:sz w:val="20"/>
                <w:szCs w:val="20"/>
              </w:rPr>
            </w:pPr>
            <w:proofErr w:type="gramStart"/>
            <w:r>
              <w:rPr>
                <w:rFonts w:ascii="宋体" w:eastAsia="宋体" w:hAnsi="宋体" w:cs="宋体" w:hint="eastAsia"/>
                <w:color w:val="000000" w:themeColor="text1"/>
                <w:sz w:val="20"/>
                <w:szCs w:val="20"/>
              </w:rPr>
              <w:t>广州虞泽机电工程</w:t>
            </w:r>
            <w:proofErr w:type="gramEnd"/>
            <w:r>
              <w:rPr>
                <w:rFonts w:ascii="宋体" w:eastAsia="宋体" w:hAnsi="宋体" w:cs="宋体" w:hint="eastAsia"/>
                <w:color w:val="000000" w:themeColor="text1"/>
                <w:sz w:val="20"/>
                <w:szCs w:val="20"/>
              </w:rPr>
              <w:t>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消防报警设备（电气火灾监控系统、消防电源监控系统、防火门监控系统、闭式泡沫灭火系统）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海湾安全技术有限公司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北京利达华信电子有限公司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营口新山鹰报警设备有限公司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深圳市泛海三江电子股份有限公司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rsidP="00F0019A">
            <w:pP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青鸟消防</w:t>
            </w:r>
            <w:proofErr w:type="gramEnd"/>
            <w:r>
              <w:rPr>
                <w:rFonts w:ascii="宋体" w:eastAsia="宋体" w:hAnsi="宋体" w:cs="宋体" w:hint="eastAsia"/>
                <w:color w:val="000000"/>
                <w:kern w:val="0"/>
                <w:sz w:val="20"/>
                <w:szCs w:val="20"/>
                <w:lang w:bidi="ar"/>
              </w:rPr>
              <w:t>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bookmarkStart w:id="1542" w:name="_GoBack"/>
            <w:bookmarkEnd w:id="1542"/>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消防系统阀门、信号阀</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上海冠龙阀门机械有限公司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天津塘沽阀门有限公司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三明高中压阀门科技集团有限公司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天津塘沽瓦特斯阀门有限公司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双恒阀门</w:t>
            </w:r>
            <w:proofErr w:type="gramEnd"/>
            <w:r>
              <w:rPr>
                <w:rFonts w:ascii="宋体" w:eastAsia="宋体" w:hAnsi="宋体" w:cs="宋体" w:hint="eastAsia"/>
                <w:color w:val="000000"/>
                <w:kern w:val="0"/>
                <w:sz w:val="20"/>
                <w:szCs w:val="20"/>
                <w:lang w:bidi="ar"/>
              </w:rPr>
              <w:t>集团有限公司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027"/>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气体灭火系统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广东胜捷消防设备有限公司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广东振兴消防设备有限公司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广东平安消防实业有限公司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湿式报警阀、雨淋阀、水流指示器、末端试水装置、喷头</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广东振兴消防设备有限公司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广东胜捷消防设备有限公司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广州市消防器材厂有限公司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广州盾安消防设备有限公司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福建省天广消防器材有限公司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广州市泰昌实业有限公司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分体空调</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三菱电机（中国）有限公司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青岛海信日立空调系统有限公司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珠海格力电器股份有限公司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widowControl/>
              <w:jc w:val="center"/>
              <w:textAlignment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0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37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VRV</w:t>
            </w:r>
            <w:r>
              <w:rPr>
                <w:rFonts w:ascii="宋体" w:eastAsia="宋体" w:hAnsi="宋体" w:cs="宋体" w:hint="eastAsia"/>
                <w:b/>
                <w:bCs/>
                <w:color w:val="000000"/>
                <w:kern w:val="0"/>
                <w:sz w:val="20"/>
                <w:szCs w:val="20"/>
                <w:lang w:bidi="ar"/>
              </w:rPr>
              <w:t>空调及室外机</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三菱电机（中国）有限公司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青岛海信日立空调系统有限公司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珠海格力电器股份有限公司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widowControl/>
              <w:jc w:val="center"/>
              <w:textAlignment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国产铜管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浙江天力</w:t>
            </w:r>
            <w:proofErr w:type="gramStart"/>
            <w:r>
              <w:rPr>
                <w:rFonts w:ascii="宋体" w:eastAsia="宋体" w:hAnsi="宋体" w:cs="宋体" w:hint="eastAsia"/>
                <w:color w:val="000000"/>
                <w:kern w:val="0"/>
                <w:sz w:val="20"/>
                <w:szCs w:val="20"/>
                <w:lang w:bidi="ar"/>
              </w:rPr>
              <w:t>久田管</w:t>
            </w:r>
            <w:proofErr w:type="gramEnd"/>
            <w:r>
              <w:rPr>
                <w:rFonts w:ascii="宋体" w:eastAsia="宋体" w:hAnsi="宋体" w:cs="宋体" w:hint="eastAsia"/>
                <w:color w:val="000000"/>
                <w:kern w:val="0"/>
                <w:sz w:val="20"/>
                <w:szCs w:val="20"/>
                <w:lang w:bidi="ar"/>
              </w:rPr>
              <w:t>业有限公司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宁波</w:t>
            </w:r>
            <w:proofErr w:type="gramStart"/>
            <w:r>
              <w:rPr>
                <w:rFonts w:ascii="宋体" w:eastAsia="宋体" w:hAnsi="宋体" w:cs="宋体" w:hint="eastAsia"/>
                <w:color w:val="000000"/>
                <w:kern w:val="0"/>
                <w:sz w:val="20"/>
                <w:szCs w:val="20"/>
                <w:lang w:bidi="ar"/>
              </w:rPr>
              <w:t>永享铜管道</w:t>
            </w:r>
            <w:proofErr w:type="gramEnd"/>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上海飞轮有色新材料股份有限公司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w:t>
            </w:r>
            <w:proofErr w:type="gramStart"/>
            <w:r>
              <w:rPr>
                <w:rFonts w:ascii="宋体" w:eastAsia="宋体" w:hAnsi="宋体" w:cs="宋体" w:hint="eastAsia"/>
                <w:color w:val="000000"/>
                <w:kern w:val="0"/>
                <w:sz w:val="20"/>
                <w:szCs w:val="20"/>
                <w:lang w:bidi="ar"/>
              </w:rPr>
              <w:t>市华鸿铜管</w:t>
            </w:r>
            <w:proofErr w:type="gramEnd"/>
            <w:r>
              <w:rPr>
                <w:rFonts w:ascii="宋体" w:eastAsia="宋体" w:hAnsi="宋体" w:cs="宋体" w:hint="eastAsia"/>
                <w:color w:val="000000"/>
                <w:kern w:val="0"/>
                <w:sz w:val="20"/>
                <w:szCs w:val="20"/>
                <w:lang w:bidi="ar"/>
              </w:rPr>
              <w:t>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防火包裹材料、玻璃棉等保温材料</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欧文斯科宁</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投资有限公司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阿乐斯绝热材料</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广州</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凯门保温材料河北有限公司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华美技能科技（广东）有限公司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广东莱乐斯节能科技有限公司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风机、防烟防火阀、风口、风量调节阀、排气扇、减震器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南方风机股份有限公司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佛山市宇宙通风设备有限公司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东莞飞达机电配套设备制造有限公司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广州市耀安实业发展有限公司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广州市泰昌实业有限公司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广州市百成空调设备有限公司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除油烟装置</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速八</w:t>
            </w:r>
            <w:proofErr w:type="gramEnd"/>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垂恩</w:t>
            </w:r>
            <w:proofErr w:type="gramEnd"/>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联合空气</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645"/>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风扇</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美的集团股份有限公司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艾美特电器（深圳）有限公司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珠海格力电器股份有限公司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4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雨水回收系统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广州德恩环保设备有限公司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捷流技术</w:t>
            </w:r>
            <w:proofErr w:type="gramEnd"/>
            <w:r>
              <w:rPr>
                <w:rFonts w:ascii="宋体" w:eastAsia="宋体" w:hAnsi="宋体" w:cs="宋体" w:hint="eastAsia"/>
                <w:color w:val="000000"/>
                <w:kern w:val="0"/>
                <w:sz w:val="20"/>
                <w:szCs w:val="20"/>
                <w:lang w:bidi="ar"/>
              </w:rPr>
              <w:t>工程（广州）有限公司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威文管道系统</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佛山</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江苏省纯江环保</w:t>
            </w:r>
            <w:proofErr w:type="gramEnd"/>
            <w:r>
              <w:rPr>
                <w:rFonts w:ascii="宋体" w:eastAsia="宋体" w:hAnsi="宋体" w:cs="宋体" w:hint="eastAsia"/>
                <w:color w:val="000000"/>
                <w:kern w:val="0"/>
                <w:sz w:val="20"/>
                <w:szCs w:val="20"/>
                <w:lang w:bidi="ar"/>
              </w:rPr>
              <w:t>科技有限公司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井盖</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广州市政维修处</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广州市花都区炭</w:t>
            </w:r>
            <w:proofErr w:type="gramStart"/>
            <w:r>
              <w:rPr>
                <w:rFonts w:ascii="宋体" w:eastAsia="宋体" w:hAnsi="宋体" w:cs="宋体" w:hint="eastAsia"/>
                <w:color w:val="000000"/>
                <w:kern w:val="0"/>
                <w:sz w:val="20"/>
                <w:szCs w:val="20"/>
                <w:lang w:bidi="ar"/>
              </w:rPr>
              <w:t>步旺边冶金</w:t>
            </w:r>
            <w:proofErr w:type="gramEnd"/>
            <w:r>
              <w:rPr>
                <w:rFonts w:ascii="宋体" w:eastAsia="宋体" w:hAnsi="宋体" w:cs="宋体" w:hint="eastAsia"/>
                <w:color w:val="000000"/>
                <w:kern w:val="0"/>
                <w:sz w:val="20"/>
                <w:szCs w:val="20"/>
                <w:lang w:bidi="ar"/>
              </w:rPr>
              <w:t>铸造厂</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广州市花都区永基</w:t>
            </w:r>
            <w:proofErr w:type="gramStart"/>
            <w:r>
              <w:rPr>
                <w:rFonts w:ascii="宋体" w:eastAsia="宋体" w:hAnsi="宋体" w:cs="宋体" w:hint="eastAsia"/>
                <w:color w:val="000000"/>
                <w:kern w:val="0"/>
                <w:sz w:val="20"/>
                <w:szCs w:val="20"/>
                <w:lang w:bidi="ar"/>
              </w:rPr>
              <w:t>冶铸厂</w:t>
            </w:r>
            <w:proofErr w:type="gramEnd"/>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尚启井盖</w:t>
            </w:r>
            <w:proofErr w:type="gramEnd"/>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proofErr w:type="gramStart"/>
            <w:r>
              <w:rPr>
                <w:rFonts w:ascii="宋体" w:eastAsia="宋体" w:hAnsi="宋体" w:cs="宋体" w:hint="eastAsia"/>
                <w:b/>
                <w:bCs/>
                <w:color w:val="000000"/>
                <w:kern w:val="0"/>
                <w:sz w:val="20"/>
                <w:szCs w:val="20"/>
                <w:lang w:bidi="ar"/>
              </w:rPr>
              <w:t>砼</w:t>
            </w:r>
            <w:proofErr w:type="gramEnd"/>
            <w:r>
              <w:rPr>
                <w:rFonts w:ascii="宋体" w:eastAsia="宋体" w:hAnsi="宋体" w:cs="宋体" w:hint="eastAsia"/>
                <w:b/>
                <w:bCs/>
                <w:color w:val="000000"/>
                <w:kern w:val="0"/>
                <w:sz w:val="20"/>
                <w:szCs w:val="20"/>
                <w:lang w:bidi="ar"/>
              </w:rPr>
              <w:t>排水管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广州龙归水泥制品综合厂</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广州市政水泥制品厂</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w:t>
            </w:r>
            <w:proofErr w:type="gramStart"/>
            <w:r>
              <w:rPr>
                <w:rFonts w:ascii="宋体" w:eastAsia="宋体" w:hAnsi="宋体" w:cs="宋体" w:hint="eastAsia"/>
                <w:color w:val="000000"/>
                <w:kern w:val="0"/>
                <w:sz w:val="20"/>
                <w:szCs w:val="20"/>
                <w:lang w:bidi="ar"/>
              </w:rPr>
              <w:t>萝</w:t>
            </w:r>
            <w:proofErr w:type="gramEnd"/>
            <w:r>
              <w:rPr>
                <w:rFonts w:ascii="宋体" w:eastAsia="宋体" w:hAnsi="宋体" w:cs="宋体" w:hint="eastAsia"/>
                <w:color w:val="000000"/>
                <w:kern w:val="0"/>
                <w:sz w:val="20"/>
                <w:szCs w:val="20"/>
                <w:lang w:bidi="ar"/>
              </w:rPr>
              <w:t>岗区源华水泥预制件厂</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广州市番禺建新水泥制品有限公司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固威环保</w:t>
            </w:r>
            <w:proofErr w:type="gramEnd"/>
            <w:r>
              <w:rPr>
                <w:rFonts w:ascii="宋体" w:eastAsia="宋体" w:hAnsi="宋体" w:cs="宋体" w:hint="eastAsia"/>
                <w:color w:val="000000"/>
                <w:kern w:val="0"/>
                <w:sz w:val="20"/>
                <w:szCs w:val="20"/>
                <w:lang w:bidi="ar"/>
              </w:rPr>
              <w:t>科技</w:t>
            </w: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广东新奔达</w:t>
            </w:r>
            <w:proofErr w:type="gramEnd"/>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铸铁管</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新兴铸管股份有限公司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河南省禹州市新光铸造有限公司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山西光华铸管有限公司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山东球墨铸铁管有限公司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路灯</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中山威牌路灯厂</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粤健（深圳）</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深圳市华普电力电气有限公司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中山千吉路灯</w:t>
            </w:r>
            <w:proofErr w:type="gramEnd"/>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交通信号灯</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广东京安交能科技有限公司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深圳市青松交通设施有限公司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佛山市三水同安交通设施有限公司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015"/>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49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草坪灯、庭院灯、射灯等园林用灯</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TOUVE</w:t>
            </w:r>
            <w:r>
              <w:rPr>
                <w:rFonts w:ascii="宋体" w:eastAsia="宋体" w:hAnsi="宋体" w:cs="宋体" w:hint="eastAsia"/>
                <w:color w:val="000000"/>
                <w:kern w:val="0"/>
                <w:sz w:val="20"/>
                <w:szCs w:val="20"/>
                <w:lang w:bidi="ar"/>
              </w:rPr>
              <w:t>托维</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佛山市托维环境亮化工程有限公司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Topunive</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厦门冠宇科技股份有限公司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BAIFII</w:t>
            </w:r>
            <w:r>
              <w:rPr>
                <w:rFonts w:ascii="宋体" w:eastAsia="宋体" w:hAnsi="宋体" w:cs="宋体" w:hint="eastAsia"/>
                <w:color w:val="000000"/>
                <w:kern w:val="0"/>
                <w:sz w:val="20"/>
                <w:szCs w:val="20"/>
                <w:lang w:bidi="ar"/>
              </w:rPr>
              <w:t>百福</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中山市百福照明有限公司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商友照明</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东莞市商友实业投资有限公司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扬州吉利照明</w:t>
            </w:r>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扬州轩龙光电</w:t>
            </w:r>
            <w:proofErr w:type="gramEnd"/>
            <w:r>
              <w:rPr>
                <w:rFonts w:ascii="宋体" w:eastAsia="宋体" w:hAnsi="宋体" w:cs="宋体" w:hint="eastAsia"/>
                <w:color w:val="000000"/>
                <w:kern w:val="0"/>
                <w:sz w:val="20"/>
                <w:szCs w:val="20"/>
                <w:lang w:bidi="ar"/>
              </w:rPr>
              <w:t>科技有限公司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50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绿化喷头、快速取水器、控制系统及附件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美国</w:t>
            </w:r>
            <w:r>
              <w:rPr>
                <w:rFonts w:ascii="宋体" w:eastAsia="宋体" w:hAnsi="宋体" w:cs="宋体" w:hint="eastAsia"/>
                <w:color w:val="000000"/>
                <w:kern w:val="0"/>
                <w:sz w:val="20"/>
                <w:szCs w:val="20"/>
                <w:lang w:bidi="ar"/>
              </w:rPr>
              <w:t>RAIN BIRD</w:t>
            </w:r>
            <w:r>
              <w:rPr>
                <w:rFonts w:ascii="宋体" w:eastAsia="宋体" w:hAnsi="宋体" w:cs="宋体" w:hint="eastAsia"/>
                <w:color w:val="000000"/>
                <w:kern w:val="0"/>
                <w:sz w:val="20"/>
                <w:szCs w:val="20"/>
                <w:lang w:bidi="ar"/>
              </w:rPr>
              <w:t>（雨鸟）</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美国</w:t>
            </w:r>
            <w:r>
              <w:rPr>
                <w:rFonts w:ascii="宋体" w:eastAsia="宋体" w:hAnsi="宋体" w:cs="宋体" w:hint="eastAsia"/>
                <w:color w:val="000000"/>
                <w:kern w:val="0"/>
                <w:sz w:val="20"/>
                <w:szCs w:val="20"/>
                <w:lang w:bidi="ar"/>
              </w:rPr>
              <w:t>TORO</w:t>
            </w:r>
            <w:r>
              <w:rPr>
                <w:rFonts w:ascii="宋体" w:eastAsia="宋体" w:hAnsi="宋体" w:cs="宋体" w:hint="eastAsia"/>
                <w:color w:val="000000"/>
                <w:kern w:val="0"/>
                <w:sz w:val="20"/>
                <w:szCs w:val="20"/>
                <w:lang w:bidi="ar"/>
              </w:rPr>
              <w:t>（托罗）</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美国</w:t>
            </w:r>
            <w:r>
              <w:rPr>
                <w:rFonts w:ascii="宋体" w:eastAsia="宋体" w:hAnsi="宋体" w:cs="宋体" w:hint="eastAsia"/>
                <w:color w:val="000000"/>
                <w:kern w:val="0"/>
                <w:sz w:val="20"/>
                <w:szCs w:val="20"/>
                <w:lang w:bidi="ar"/>
              </w:rPr>
              <w:t>HUNTER</w:t>
            </w:r>
            <w:r>
              <w:rPr>
                <w:rFonts w:ascii="宋体" w:eastAsia="宋体" w:hAnsi="宋体" w:cs="宋体" w:hint="eastAsia"/>
                <w:color w:val="000000"/>
                <w:kern w:val="0"/>
                <w:sz w:val="20"/>
                <w:szCs w:val="20"/>
                <w:lang w:bidi="ar"/>
              </w:rPr>
              <w:t>（亨特）</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科雨</w:t>
            </w:r>
            <w:proofErr w:type="gramEnd"/>
            <w:r>
              <w:rPr>
                <w:rFonts w:ascii="宋体" w:eastAsia="宋体" w:hAnsi="宋体" w:cs="宋体" w:hint="eastAsia"/>
                <w:color w:val="000000"/>
                <w:kern w:val="0"/>
                <w:sz w:val="20"/>
                <w:szCs w:val="20"/>
                <w:lang w:bidi="ar"/>
              </w:rPr>
              <w:t>(K-Rain)/</w:t>
            </w:r>
            <w:proofErr w:type="gramStart"/>
            <w:r>
              <w:rPr>
                <w:rFonts w:ascii="宋体" w:eastAsia="宋体" w:hAnsi="宋体" w:cs="宋体" w:hint="eastAsia"/>
                <w:color w:val="000000"/>
                <w:kern w:val="0"/>
                <w:sz w:val="20"/>
                <w:szCs w:val="20"/>
                <w:lang w:bidi="ar"/>
              </w:rPr>
              <w:t>凯</w:t>
            </w:r>
            <w:proofErr w:type="gramEnd"/>
            <w:r>
              <w:rPr>
                <w:rFonts w:ascii="宋体" w:eastAsia="宋体" w:hAnsi="宋体" w:cs="宋体" w:hint="eastAsia"/>
                <w:color w:val="000000"/>
                <w:kern w:val="0"/>
                <w:sz w:val="20"/>
                <w:szCs w:val="20"/>
                <w:lang w:bidi="ar"/>
              </w:rPr>
              <w:t>润</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三</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智能化</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r>
      <w:tr w:rsidR="00E101EA">
        <w:trPr>
          <w:trHeight w:val="720"/>
        </w:trPr>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综合布线系统及管路系统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粤道</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（广州粤道智能科技发展有限公司）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康普</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（康普科技（苏州）有限公司）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AMP</w:t>
            </w:r>
            <w:proofErr w:type="gramStart"/>
            <w:r>
              <w:rPr>
                <w:rFonts w:ascii="宋体" w:eastAsia="宋体" w:hAnsi="宋体" w:cs="宋体" w:hint="eastAsia"/>
                <w:color w:val="000000"/>
                <w:kern w:val="0"/>
                <w:sz w:val="20"/>
                <w:szCs w:val="20"/>
                <w:lang w:bidi="ar"/>
              </w:rPr>
              <w:t>安普</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（泰科国际电子有限公司）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广东易初</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（广东易初科技股份有限公司）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29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计算机</w:t>
            </w:r>
            <w:r>
              <w:rPr>
                <w:rFonts w:ascii="宋体" w:eastAsia="宋体" w:hAnsi="宋体" w:cs="宋体" w:hint="eastAsia"/>
                <w:b/>
                <w:bCs/>
                <w:color w:val="000000"/>
                <w:kern w:val="0"/>
                <w:sz w:val="20"/>
                <w:szCs w:val="20"/>
                <w:lang w:bidi="ar"/>
              </w:rPr>
              <w:br/>
            </w:r>
            <w:r>
              <w:rPr>
                <w:rFonts w:ascii="宋体" w:eastAsia="宋体" w:hAnsi="宋体" w:cs="宋体" w:hint="eastAsia"/>
                <w:b/>
                <w:bCs/>
                <w:color w:val="000000"/>
                <w:kern w:val="0"/>
                <w:sz w:val="20"/>
                <w:szCs w:val="20"/>
                <w:lang w:bidi="ar"/>
              </w:rPr>
              <w:t>网络系统</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交换机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华为技术有限公司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思科</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思科系统（中国）网络技术有限公司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锐捷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锐</w:t>
            </w:r>
            <w:proofErr w:type="gramStart"/>
            <w:r>
              <w:rPr>
                <w:rFonts w:ascii="宋体" w:eastAsia="宋体" w:hAnsi="宋体" w:cs="宋体" w:hint="eastAsia"/>
                <w:color w:val="000000"/>
                <w:kern w:val="0"/>
                <w:sz w:val="20"/>
                <w:szCs w:val="20"/>
                <w:lang w:bidi="ar"/>
              </w:rPr>
              <w:t>捷网络</w:t>
            </w:r>
            <w:proofErr w:type="gramEnd"/>
            <w:r>
              <w:rPr>
                <w:rFonts w:ascii="宋体" w:eastAsia="宋体" w:hAnsi="宋体" w:cs="宋体" w:hint="eastAsia"/>
                <w:color w:val="000000"/>
                <w:kern w:val="0"/>
                <w:sz w:val="20"/>
                <w:szCs w:val="20"/>
                <w:lang w:bidi="ar"/>
              </w:rPr>
              <w:t>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H3C</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新华三技术有限公司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58"/>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配线架</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光纤配线架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韩电（</w:t>
            </w:r>
            <w:proofErr w:type="gramStart"/>
            <w:r>
              <w:rPr>
                <w:rFonts w:ascii="宋体" w:eastAsia="宋体" w:hAnsi="宋体" w:cs="宋体" w:hint="eastAsia"/>
                <w:color w:val="000000"/>
                <w:kern w:val="0"/>
                <w:sz w:val="20"/>
                <w:szCs w:val="20"/>
                <w:lang w:bidi="ar"/>
              </w:rPr>
              <w:t>宁波韩电通信</w:t>
            </w:r>
            <w:proofErr w:type="gramEnd"/>
            <w:r>
              <w:rPr>
                <w:rFonts w:ascii="宋体" w:eastAsia="宋体" w:hAnsi="宋体" w:cs="宋体" w:hint="eastAsia"/>
                <w:color w:val="000000"/>
                <w:kern w:val="0"/>
                <w:sz w:val="20"/>
                <w:szCs w:val="20"/>
                <w:lang w:bidi="ar"/>
              </w:rPr>
              <w:t>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日线（东莞日线线缆有限公司）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罗格朗（罗格朗智能电气（惠州）有限公司）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一舟（浙江一舟电子科技股份有限公司）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防火墙</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华为技术有限公司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思科</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思科系统（中国）网络技术有限公司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深信服</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（深信服科技股份有限公司）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H3C</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新华三技术有限公司</w:t>
            </w:r>
            <w:r>
              <w:rPr>
                <w:rFonts w:ascii="宋体" w:eastAsia="宋体" w:hAnsi="宋体" w:cs="宋体" w:hint="eastAsia"/>
                <w:color w:val="000000"/>
                <w:kern w:val="0"/>
                <w:sz w:val="20"/>
                <w:szCs w:val="20"/>
                <w:lang w:bidi="ar"/>
              </w:rPr>
              <w:t>]</w:t>
            </w:r>
          </w:p>
        </w:tc>
        <w:tc>
          <w:tcPr>
            <w:tcW w:w="481" w:type="pct"/>
            <w:tcBorders>
              <w:top w:val="nil"/>
              <w:left w:val="nil"/>
              <w:bottom w:val="nil"/>
              <w:right w:val="nil"/>
            </w:tcBorders>
            <w:shd w:val="clear" w:color="auto" w:fill="auto"/>
            <w:noWrap/>
            <w:vAlign w:val="center"/>
          </w:tcPr>
          <w:p w:rsidR="00E101EA" w:rsidRDefault="00584E12">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kern w:val="0"/>
                <w:sz w:val="20"/>
                <w:szCs w:val="20"/>
                <w:lang w:bidi="ar"/>
              </w:rPr>
              <w:t>锐捷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锐</w:t>
            </w:r>
            <w:proofErr w:type="gramStart"/>
            <w:r>
              <w:rPr>
                <w:rFonts w:ascii="宋体" w:eastAsia="宋体" w:hAnsi="宋体" w:cs="宋体" w:hint="eastAsia"/>
                <w:color w:val="000000"/>
                <w:kern w:val="0"/>
                <w:sz w:val="20"/>
                <w:szCs w:val="20"/>
                <w:lang w:bidi="ar"/>
              </w:rPr>
              <w:t>捷网络</w:t>
            </w:r>
            <w:proofErr w:type="gramEnd"/>
            <w:r>
              <w:rPr>
                <w:rFonts w:ascii="宋体" w:eastAsia="宋体" w:hAnsi="宋体" w:cs="宋体" w:hint="eastAsia"/>
                <w:color w:val="000000"/>
                <w:kern w:val="0"/>
                <w:sz w:val="20"/>
                <w:szCs w:val="20"/>
                <w:lang w:bidi="ar"/>
              </w:rPr>
              <w:t>股份有限公司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4"/>
                <w:szCs w:val="24"/>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5</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存储备份</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锐捷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锐</w:t>
            </w:r>
            <w:proofErr w:type="gramStart"/>
            <w:r>
              <w:rPr>
                <w:rFonts w:ascii="宋体" w:eastAsia="宋体" w:hAnsi="宋体" w:cs="宋体" w:hint="eastAsia"/>
                <w:color w:val="000000"/>
                <w:kern w:val="0"/>
                <w:sz w:val="20"/>
                <w:szCs w:val="20"/>
                <w:lang w:bidi="ar"/>
              </w:rPr>
              <w:t>捷网络</w:t>
            </w:r>
            <w:proofErr w:type="gramEnd"/>
            <w:r>
              <w:rPr>
                <w:rFonts w:ascii="宋体" w:eastAsia="宋体" w:hAnsi="宋体" w:cs="宋体" w:hint="eastAsia"/>
                <w:color w:val="000000"/>
                <w:kern w:val="0"/>
                <w:sz w:val="20"/>
                <w:szCs w:val="20"/>
                <w:lang w:bidi="ar"/>
              </w:rPr>
              <w:t>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联想</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联想集团</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DELL</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戴尔公司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IBM</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国际商业机器公司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LG</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乐金电子（中国）有限公司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华为技术有限公司</w:t>
            </w:r>
            <w:r>
              <w:rPr>
                <w:rFonts w:ascii="宋体" w:eastAsia="宋体" w:hAnsi="宋体" w:cs="宋体" w:hint="eastAsia"/>
                <w:color w:val="000000"/>
                <w:kern w:val="0"/>
                <w:sz w:val="20"/>
                <w:szCs w:val="20"/>
                <w:lang w:bidi="ar"/>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6</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公共广播系统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湖山</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（四川湖山电器股份有限公司）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迪士普</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（广州市迪士普音响科技有限公司）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昇博士</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（广州市昇博电子科技有限公司）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ITC</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广州市保伦电子有限公司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7</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程控交换机系统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迅时</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（上海迅时通信设备有限公司）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国威</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（深圳国威电子有限公司）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华为技术有限公司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杭普</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杭普</w:t>
            </w:r>
            <w:proofErr w:type="gramEnd"/>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杭州</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信息技术服务有限公司）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t>集团股份有限公司）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8</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录音软件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迅时</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（上海迅时通信设备有限公司）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国威</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（深圳国威电子有限公司）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华为技术有限公司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杭普</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杭普</w:t>
            </w:r>
            <w:proofErr w:type="gramEnd"/>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杭州</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信息技术服务有限公司）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t>集团股份有限公司）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029"/>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9</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光终端设备、终端</w:t>
            </w:r>
            <w:r>
              <w:rPr>
                <w:rFonts w:ascii="宋体" w:eastAsia="宋体" w:hAnsi="宋体" w:cs="宋体" w:hint="eastAsia"/>
                <w:b/>
                <w:bCs/>
                <w:color w:val="000000"/>
                <w:kern w:val="0"/>
                <w:sz w:val="20"/>
                <w:szCs w:val="20"/>
                <w:lang w:bidi="ar"/>
              </w:rPr>
              <w:t>AP</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H3C</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（新华三技术有限公司）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锐捷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（锐</w:t>
            </w:r>
            <w:proofErr w:type="gramStart"/>
            <w:r>
              <w:rPr>
                <w:rFonts w:ascii="宋体" w:eastAsia="宋体" w:hAnsi="宋体" w:cs="宋体" w:hint="eastAsia"/>
                <w:color w:val="000000"/>
                <w:kern w:val="0"/>
                <w:sz w:val="20"/>
                <w:szCs w:val="20"/>
                <w:lang w:bidi="ar"/>
              </w:rPr>
              <w:t>捷科技</w:t>
            </w:r>
            <w:proofErr w:type="gramEnd"/>
            <w:r>
              <w:rPr>
                <w:rFonts w:ascii="宋体" w:eastAsia="宋体" w:hAnsi="宋体" w:cs="宋体" w:hint="eastAsia"/>
                <w:color w:val="000000"/>
                <w:kern w:val="0"/>
                <w:sz w:val="20"/>
                <w:szCs w:val="20"/>
                <w:lang w:bidi="ar"/>
              </w:rPr>
              <w:t>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（华为技术有限公司）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中兴</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（中兴通讯股份有限公司）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33"/>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10</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卫星及有线电视系统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PBI</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北京加维通讯电子技术有限公司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杰士美</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中山杰士美电子有限公司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迈威</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武汉迈威通信股份有限公司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LG</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乐金电子（中国）有限公司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2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11</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信息引导及发布系统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舜</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广州市舜</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t>电子信息技术有限公司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禾麦</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禾</w:t>
            </w:r>
            <w:proofErr w:type="gramStart"/>
            <w:r>
              <w:rPr>
                <w:rFonts w:ascii="宋体" w:eastAsia="宋体" w:hAnsi="宋体" w:cs="宋体" w:hint="eastAsia"/>
                <w:color w:val="000000"/>
                <w:kern w:val="0"/>
                <w:sz w:val="20"/>
                <w:szCs w:val="20"/>
                <w:lang w:bidi="ar"/>
              </w:rPr>
              <w:t>麦科技</w:t>
            </w:r>
            <w:proofErr w:type="gramEnd"/>
            <w:r>
              <w:rPr>
                <w:rFonts w:ascii="宋体" w:eastAsia="宋体" w:hAnsi="宋体" w:cs="宋体" w:hint="eastAsia"/>
                <w:color w:val="000000"/>
                <w:kern w:val="0"/>
                <w:sz w:val="20"/>
                <w:szCs w:val="20"/>
                <w:lang w:bidi="ar"/>
              </w:rPr>
              <w:t>开发（深圳）有限公司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鸿合</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鸿合科技</w:t>
            </w:r>
            <w:proofErr w:type="gramEnd"/>
            <w:r>
              <w:rPr>
                <w:rFonts w:ascii="宋体" w:eastAsia="宋体" w:hAnsi="宋体" w:cs="宋体" w:hint="eastAsia"/>
                <w:color w:val="000000"/>
                <w:kern w:val="0"/>
                <w:sz w:val="20"/>
                <w:szCs w:val="20"/>
                <w:lang w:bidi="ar"/>
              </w:rPr>
              <w:t>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上海清鹤</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上海清鹤科技股份有限公司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LG</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乐金电子（中国）有限公司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慧峰</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北京慧峰科技股份有限公司</w:t>
            </w:r>
            <w:r>
              <w:rPr>
                <w:rFonts w:ascii="宋体" w:eastAsia="宋体" w:hAnsi="宋体" w:cs="宋体" w:hint="eastAsia"/>
                <w:color w:val="000000"/>
                <w:kern w:val="0"/>
                <w:sz w:val="20"/>
                <w:szCs w:val="20"/>
                <w:lang w:bidi="ar"/>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12</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信息发布显示屏</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创维</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创维集团有限公司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三星</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中国三星电子</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t>[TCL</w:t>
            </w:r>
            <w:r>
              <w:rPr>
                <w:rFonts w:ascii="宋体" w:eastAsia="宋体" w:hAnsi="宋体" w:cs="宋体" w:hint="eastAsia"/>
                <w:color w:val="000000"/>
                <w:kern w:val="0"/>
                <w:sz w:val="20"/>
                <w:szCs w:val="20"/>
                <w:lang w:bidi="ar"/>
              </w:rPr>
              <w:t>集团有限公司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康佳</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康佳集团股份有限公司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LG</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乐金电子（中国）有限公司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13</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视频安防</w:t>
            </w:r>
            <w:r>
              <w:rPr>
                <w:rFonts w:ascii="宋体" w:eastAsia="宋体" w:hAnsi="宋体" w:cs="宋体" w:hint="eastAsia"/>
                <w:b/>
                <w:bCs/>
                <w:color w:val="000000"/>
                <w:kern w:val="0"/>
                <w:sz w:val="20"/>
                <w:szCs w:val="20"/>
                <w:lang w:bidi="ar"/>
              </w:rPr>
              <w:br/>
            </w:r>
            <w:r>
              <w:rPr>
                <w:rFonts w:ascii="宋体" w:eastAsia="宋体" w:hAnsi="宋体" w:cs="宋体" w:hint="eastAsia"/>
                <w:b/>
                <w:bCs/>
                <w:color w:val="000000"/>
                <w:kern w:val="0"/>
                <w:sz w:val="20"/>
                <w:szCs w:val="20"/>
                <w:lang w:bidi="ar"/>
              </w:rPr>
              <w:t>监控系统</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网络摄像机</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Honeywell</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霍尼韦尔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宇视</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浙江宇视科技有限公司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科达</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（苏州科达科技股份有限公司）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14</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监控平台及存储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Honeywell</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霍尼韦尔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宇视</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浙江宇视科技有限公司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科达</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（苏州科达科技股份有限公司）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15</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视频监视器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Honeywell</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霍尼韦尔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宇视</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浙江宇视科技有限公司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科达</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（苏州科达科技股份有限公司）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16</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高清解码器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Honeywell</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霍尼韦尔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宇视</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浙江宇视科技有限公司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科达</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（苏州科达科技股份有限公司）</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17</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监控管理服务器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浪潮</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（浪潮集团有限公司）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中科曙光</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（曙光信息产业股份有限公司）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H3C</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（新华三技术有限公司）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（华为技术有限公司）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98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18</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无线对讲系统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Motorola</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摩托罗拉系统公司</w:t>
            </w:r>
            <w:r>
              <w:rPr>
                <w:rFonts w:ascii="宋体" w:eastAsia="宋体" w:hAnsi="宋体" w:cs="宋体" w:hint="eastAsia"/>
                <w:color w:val="000000"/>
                <w:kern w:val="0"/>
                <w:sz w:val="20"/>
                <w:szCs w:val="20"/>
                <w:lang w:bidi="ar"/>
              </w:rPr>
              <w:t xml:space="preserve"> ]</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海能达</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海能达通信股份有限公司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宝锋</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福建宝锋电子有限公司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科立讯</w:t>
            </w:r>
            <w:proofErr w:type="gramEnd"/>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科立讯</w:t>
            </w:r>
            <w:proofErr w:type="gramEnd"/>
            <w:r>
              <w:rPr>
                <w:rFonts w:ascii="宋体" w:eastAsia="宋体" w:hAnsi="宋体" w:cs="宋体" w:hint="eastAsia"/>
                <w:color w:val="000000"/>
                <w:kern w:val="0"/>
                <w:sz w:val="20"/>
                <w:szCs w:val="20"/>
                <w:lang w:bidi="ar"/>
              </w:rPr>
              <w:t>通信股份有限公司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98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19</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巡更系统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锐方达</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（深圳锐方达科技有限公司）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捷顺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深圳市捷</w:t>
            </w:r>
            <w:proofErr w:type="gramStart"/>
            <w:r>
              <w:rPr>
                <w:rFonts w:ascii="宋体" w:eastAsia="宋体" w:hAnsi="宋体" w:cs="宋体" w:hint="eastAsia"/>
                <w:color w:val="000000"/>
                <w:kern w:val="0"/>
                <w:sz w:val="20"/>
                <w:szCs w:val="20"/>
                <w:lang w:bidi="ar"/>
              </w:rPr>
              <w:t>顺科技</w:t>
            </w:r>
            <w:proofErr w:type="gramEnd"/>
            <w:r>
              <w:rPr>
                <w:rFonts w:ascii="宋体" w:eastAsia="宋体" w:hAnsi="宋体" w:cs="宋体" w:hint="eastAsia"/>
                <w:color w:val="000000"/>
                <w:kern w:val="0"/>
                <w:sz w:val="20"/>
                <w:szCs w:val="20"/>
                <w:lang w:bidi="ar"/>
              </w:rPr>
              <w:t>实业股份有限公司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20</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出入口</w:t>
            </w:r>
            <w:r>
              <w:rPr>
                <w:rFonts w:ascii="宋体" w:eastAsia="宋体" w:hAnsi="宋体" w:cs="宋体" w:hint="eastAsia"/>
                <w:b/>
                <w:bCs/>
                <w:color w:val="000000"/>
                <w:kern w:val="0"/>
                <w:sz w:val="20"/>
                <w:szCs w:val="20"/>
                <w:lang w:bidi="ar"/>
              </w:rPr>
              <w:br/>
            </w:r>
            <w:r>
              <w:rPr>
                <w:rFonts w:ascii="宋体" w:eastAsia="宋体" w:hAnsi="宋体" w:cs="宋体" w:hint="eastAsia"/>
                <w:b/>
                <w:bCs/>
                <w:color w:val="000000"/>
                <w:kern w:val="0"/>
                <w:sz w:val="20"/>
                <w:szCs w:val="20"/>
                <w:lang w:bidi="ar"/>
              </w:rPr>
              <w:t>控制系统</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门禁控制系统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瑞立德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广州市瑞立德信息系统有限公司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门吉利</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上海门吉利公司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科达士（中国）集团有限公司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21</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停车场管理系统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瑞立德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广州市瑞立德信息系统有限公司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日电新（上海）自动控制系统有限公司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西图自动控制（上海）有限公司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22</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访客系统、道闸</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瑞立德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广州市瑞立德信息系统有限公司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科拓</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厦门科拓通讯技术股份有限公司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捷顺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深圳市捷</w:t>
            </w:r>
            <w:proofErr w:type="gramStart"/>
            <w:r>
              <w:rPr>
                <w:rFonts w:ascii="宋体" w:eastAsia="宋体" w:hAnsi="宋体" w:cs="宋体" w:hint="eastAsia"/>
                <w:color w:val="000000"/>
                <w:kern w:val="0"/>
                <w:sz w:val="20"/>
                <w:szCs w:val="20"/>
                <w:lang w:bidi="ar"/>
              </w:rPr>
              <w:t>顺科技</w:t>
            </w:r>
            <w:proofErr w:type="gramEnd"/>
            <w:r>
              <w:rPr>
                <w:rFonts w:ascii="宋体" w:eastAsia="宋体" w:hAnsi="宋体" w:cs="宋体" w:hint="eastAsia"/>
                <w:color w:val="000000"/>
                <w:kern w:val="0"/>
                <w:sz w:val="20"/>
                <w:szCs w:val="20"/>
                <w:lang w:bidi="ar"/>
              </w:rPr>
              <w:t>实业股份有限公司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艾科</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广东艾科技术股份有限公司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23</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 xml:space="preserve"> </w:t>
            </w:r>
            <w:r>
              <w:rPr>
                <w:rFonts w:ascii="宋体" w:eastAsia="宋体" w:hAnsi="宋体" w:cs="宋体" w:hint="eastAsia"/>
                <w:b/>
                <w:bCs/>
                <w:color w:val="000000"/>
                <w:kern w:val="0"/>
                <w:sz w:val="20"/>
                <w:szCs w:val="20"/>
                <w:lang w:bidi="ar"/>
              </w:rPr>
              <w:t>人脸识别系统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旷</w:t>
            </w:r>
            <w:proofErr w:type="gramEnd"/>
            <w:r>
              <w:rPr>
                <w:rFonts w:ascii="宋体" w:eastAsia="宋体" w:hAnsi="宋体" w:cs="宋体" w:hint="eastAsia"/>
                <w:color w:val="000000"/>
                <w:kern w:val="0"/>
                <w:sz w:val="20"/>
                <w:szCs w:val="20"/>
                <w:lang w:bidi="ar"/>
              </w:rPr>
              <w:t>视</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北京旷视科技有限公司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格灵深</w:t>
            </w:r>
            <w:proofErr w:type="gramStart"/>
            <w:r>
              <w:rPr>
                <w:rFonts w:ascii="宋体" w:eastAsia="宋体" w:hAnsi="宋体" w:cs="宋体" w:hint="eastAsia"/>
                <w:color w:val="000000"/>
                <w:kern w:val="0"/>
                <w:sz w:val="20"/>
                <w:szCs w:val="20"/>
                <w:lang w:bidi="ar"/>
              </w:rPr>
              <w:t>瞳</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北京格灵深</w:t>
            </w:r>
            <w:proofErr w:type="gramStart"/>
            <w:r>
              <w:rPr>
                <w:rFonts w:ascii="宋体" w:eastAsia="宋体" w:hAnsi="宋体" w:cs="宋体" w:hint="eastAsia"/>
                <w:color w:val="000000"/>
                <w:kern w:val="0"/>
                <w:sz w:val="20"/>
                <w:szCs w:val="20"/>
                <w:lang w:bidi="ar"/>
              </w:rPr>
              <w:t>瞳</w:t>
            </w:r>
            <w:proofErr w:type="gramEnd"/>
            <w:r>
              <w:rPr>
                <w:rFonts w:ascii="宋体" w:eastAsia="宋体" w:hAnsi="宋体" w:cs="宋体" w:hint="eastAsia"/>
                <w:color w:val="000000"/>
                <w:kern w:val="0"/>
                <w:sz w:val="20"/>
                <w:szCs w:val="20"/>
                <w:lang w:bidi="ar"/>
              </w:rPr>
              <w:t>信息技术有限公司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腾讯优图</w:t>
            </w:r>
            <w:proofErr w:type="gramEnd"/>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腾讯控股</w:t>
            </w:r>
            <w:proofErr w:type="gramEnd"/>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瑞立德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广州市瑞立德信息系统有限公司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24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智能照明系统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施耐德·莫顿</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飞利浦</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飞利浦</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投资有限公司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ABB</w:t>
            </w:r>
            <w:r>
              <w:rPr>
                <w:rFonts w:ascii="宋体" w:eastAsia="宋体" w:hAnsi="宋体" w:cs="宋体" w:hint="eastAsia"/>
                <w:color w:val="000000"/>
                <w:kern w:val="0"/>
                <w:sz w:val="20"/>
                <w:szCs w:val="20"/>
                <w:lang w:bidi="ar"/>
              </w:rPr>
              <w:br/>
              <w:t>[ABB(</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艾默生</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艾默生电气（中国）投资有限公司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西蒙电气（中国）有限公司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酒店门锁系统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芯恒安</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广州芯恒安</w:t>
            </w:r>
            <w:proofErr w:type="gramEnd"/>
            <w:r>
              <w:rPr>
                <w:rFonts w:ascii="宋体" w:eastAsia="宋体" w:hAnsi="宋体" w:cs="宋体" w:hint="eastAsia"/>
                <w:color w:val="000000"/>
                <w:kern w:val="0"/>
                <w:sz w:val="20"/>
                <w:szCs w:val="20"/>
                <w:lang w:bidi="ar"/>
              </w:rPr>
              <w:t>智能科技有限公司）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昂宝电子</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（广州昂宝电子有限公司）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欧维客</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w:t>
            </w:r>
            <w:proofErr w:type="gramStart"/>
            <w:r>
              <w:rPr>
                <w:rFonts w:ascii="宋体" w:eastAsia="宋体" w:hAnsi="宋体" w:cs="宋体" w:hint="eastAsia"/>
                <w:color w:val="000000"/>
                <w:kern w:val="0"/>
                <w:sz w:val="20"/>
                <w:szCs w:val="20"/>
                <w:lang w:bidi="ar"/>
              </w:rPr>
              <w:t>欧维客信息</w:t>
            </w:r>
            <w:proofErr w:type="gramEnd"/>
            <w:r>
              <w:rPr>
                <w:rFonts w:ascii="宋体" w:eastAsia="宋体" w:hAnsi="宋体" w:cs="宋体" w:hint="eastAsia"/>
                <w:color w:val="000000"/>
                <w:kern w:val="0"/>
                <w:sz w:val="20"/>
                <w:szCs w:val="20"/>
                <w:lang w:bidi="ar"/>
              </w:rPr>
              <w:t>科技股份有限公司）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奥迪信</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（深圳市奥迪信科技有限公司）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26</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会议室</w:t>
            </w:r>
            <w:r>
              <w:rPr>
                <w:rFonts w:ascii="宋体" w:eastAsia="宋体" w:hAnsi="宋体" w:cs="宋体" w:hint="eastAsia"/>
                <w:b/>
                <w:bCs/>
                <w:color w:val="000000"/>
                <w:kern w:val="0"/>
                <w:sz w:val="20"/>
                <w:szCs w:val="20"/>
                <w:lang w:bidi="ar"/>
              </w:rPr>
              <w:br/>
            </w:r>
            <w:r>
              <w:rPr>
                <w:rFonts w:ascii="宋体" w:eastAsia="宋体" w:hAnsi="宋体" w:cs="宋体" w:hint="eastAsia"/>
                <w:b/>
                <w:bCs/>
                <w:color w:val="000000"/>
                <w:kern w:val="0"/>
                <w:sz w:val="20"/>
                <w:szCs w:val="20"/>
                <w:lang w:bidi="ar"/>
              </w:rPr>
              <w:t>影音系统</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投影机</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Barco</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巴</w:t>
            </w:r>
            <w:proofErr w:type="gramStart"/>
            <w:r>
              <w:rPr>
                <w:rFonts w:ascii="宋体" w:eastAsia="宋体" w:hAnsi="宋体" w:cs="宋体" w:hint="eastAsia"/>
                <w:color w:val="000000"/>
                <w:kern w:val="0"/>
                <w:sz w:val="20"/>
                <w:szCs w:val="20"/>
                <w:lang w:bidi="ar"/>
              </w:rPr>
              <w:t>可伟视</w:t>
            </w:r>
            <w:proofErr w:type="gramEnd"/>
            <w:r>
              <w:rPr>
                <w:rFonts w:ascii="宋体" w:eastAsia="宋体" w:hAnsi="宋体" w:cs="宋体" w:hint="eastAsia"/>
                <w:color w:val="000000"/>
                <w:kern w:val="0"/>
                <w:sz w:val="20"/>
                <w:szCs w:val="20"/>
                <w:lang w:bidi="ar"/>
              </w:rPr>
              <w:t>（北京）电子有限公司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Christie</w:t>
            </w:r>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科视数字系统</w:t>
            </w:r>
            <w:proofErr w:type="gramEnd"/>
            <w:r>
              <w:rPr>
                <w:rFonts w:ascii="宋体" w:eastAsia="宋体" w:hAnsi="宋体" w:cs="宋体" w:hint="eastAsia"/>
                <w:color w:val="000000"/>
                <w:kern w:val="0"/>
                <w:sz w:val="20"/>
                <w:szCs w:val="20"/>
                <w:lang w:bidi="ar"/>
              </w:rPr>
              <w:t>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EIKI</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爱其影像设备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上海</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Panasonic</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松下电器（中国）有限公司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SONY</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索尼（中国）有限公司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Epson</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爱普生</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27</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投影幕</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SNOWTIHE</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深圳市白雪投影显示技术有限公司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HONG YE</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江苏红叶视听器材股份有限公司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Grandview</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美视晶莹银幕有限公司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Epson</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爱普生</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28</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音箱、功放、音频系统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PEAVEY</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美国百威（</w:t>
            </w:r>
            <w:r>
              <w:rPr>
                <w:rFonts w:ascii="宋体" w:eastAsia="宋体" w:hAnsi="宋体" w:cs="宋体" w:hint="eastAsia"/>
                <w:color w:val="000000"/>
                <w:kern w:val="0"/>
                <w:sz w:val="20"/>
                <w:szCs w:val="20"/>
                <w:lang w:bidi="ar"/>
              </w:rPr>
              <w:t>PEAVEY</w:t>
            </w:r>
            <w:r>
              <w:rPr>
                <w:rFonts w:ascii="宋体" w:eastAsia="宋体" w:hAnsi="宋体" w:cs="宋体" w:hint="eastAsia"/>
                <w:color w:val="000000"/>
                <w:kern w:val="0"/>
                <w:sz w:val="20"/>
                <w:szCs w:val="20"/>
                <w:lang w:bidi="ar"/>
              </w:rPr>
              <w:t>）电子有限公司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KLOTZ</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德国音频世家</w:t>
            </w:r>
            <w:r>
              <w:rPr>
                <w:rFonts w:ascii="宋体" w:eastAsia="宋体" w:hAnsi="宋体" w:cs="宋体" w:hint="eastAsia"/>
                <w:color w:val="000000"/>
                <w:kern w:val="0"/>
                <w:sz w:val="20"/>
                <w:szCs w:val="20"/>
                <w:lang w:bidi="ar"/>
              </w:rPr>
              <w:t>KLOTZ</w:t>
            </w:r>
            <w:r>
              <w:rPr>
                <w:rFonts w:ascii="宋体" w:eastAsia="宋体" w:hAnsi="宋体" w:cs="宋体" w:hint="eastAsia"/>
                <w:color w:val="000000"/>
                <w:kern w:val="0"/>
                <w:sz w:val="20"/>
                <w:szCs w:val="20"/>
                <w:lang w:bidi="ar"/>
              </w:rPr>
              <w:t>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KV2 Audio</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捷克</w:t>
            </w:r>
            <w:r>
              <w:rPr>
                <w:rFonts w:ascii="宋体" w:eastAsia="宋体" w:hAnsi="宋体" w:cs="宋体" w:hint="eastAsia"/>
                <w:color w:val="000000"/>
                <w:kern w:val="0"/>
                <w:sz w:val="20"/>
                <w:szCs w:val="20"/>
                <w:lang w:bidi="ar"/>
              </w:rPr>
              <w:t>KV2</w:t>
            </w:r>
            <w:r>
              <w:rPr>
                <w:rFonts w:ascii="宋体" w:eastAsia="宋体" w:hAnsi="宋体" w:cs="宋体" w:hint="eastAsia"/>
                <w:color w:val="000000"/>
                <w:kern w:val="0"/>
                <w:sz w:val="20"/>
                <w:szCs w:val="20"/>
                <w:lang w:bidi="ar"/>
              </w:rPr>
              <w:t>中国运营中心</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Crestron</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快思聪</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三星</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中国三星电子</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b/>
                <w:bCs/>
                <w:color w:val="000000" w:themeColor="text1"/>
                <w:sz w:val="20"/>
                <w:szCs w:val="20"/>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Panasonic</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松下电器（中国）有限公司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SONY</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索尼（中国）有限公司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60"/>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26</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会议系统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PEAVEY</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美国百威（</w:t>
            </w:r>
            <w:r>
              <w:rPr>
                <w:rFonts w:ascii="宋体" w:eastAsia="宋体" w:hAnsi="宋体" w:cs="宋体" w:hint="eastAsia"/>
                <w:color w:val="000000"/>
                <w:kern w:val="0"/>
                <w:sz w:val="20"/>
                <w:szCs w:val="20"/>
                <w:lang w:bidi="ar"/>
              </w:rPr>
              <w:t>PEAVEY</w:t>
            </w:r>
            <w:r>
              <w:rPr>
                <w:rFonts w:ascii="宋体" w:eastAsia="宋体" w:hAnsi="宋体" w:cs="宋体" w:hint="eastAsia"/>
                <w:color w:val="000000"/>
                <w:kern w:val="0"/>
                <w:sz w:val="20"/>
                <w:szCs w:val="20"/>
                <w:lang w:bidi="ar"/>
              </w:rPr>
              <w:t>）电子有限公司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KLOTZ</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德国音频世家</w:t>
            </w:r>
            <w:r>
              <w:rPr>
                <w:rFonts w:ascii="宋体" w:eastAsia="宋体" w:hAnsi="宋体" w:cs="宋体" w:hint="eastAsia"/>
                <w:color w:val="000000"/>
                <w:kern w:val="0"/>
                <w:sz w:val="20"/>
                <w:szCs w:val="20"/>
                <w:lang w:bidi="ar"/>
              </w:rPr>
              <w:t>KLOTZ</w:t>
            </w:r>
            <w:r>
              <w:rPr>
                <w:rFonts w:ascii="宋体" w:eastAsia="宋体" w:hAnsi="宋体" w:cs="宋体" w:hint="eastAsia"/>
                <w:color w:val="000000"/>
                <w:kern w:val="0"/>
                <w:sz w:val="20"/>
                <w:szCs w:val="20"/>
                <w:lang w:bidi="ar"/>
              </w:rPr>
              <w:t>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KV2 Audio</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捷克</w:t>
            </w:r>
            <w:r>
              <w:rPr>
                <w:rFonts w:ascii="宋体" w:eastAsia="宋体" w:hAnsi="宋体" w:cs="宋体" w:hint="eastAsia"/>
                <w:color w:val="000000"/>
                <w:kern w:val="0"/>
                <w:sz w:val="20"/>
                <w:szCs w:val="20"/>
                <w:lang w:bidi="ar"/>
              </w:rPr>
              <w:t>KV2</w:t>
            </w:r>
            <w:r>
              <w:rPr>
                <w:rFonts w:ascii="宋体" w:eastAsia="宋体" w:hAnsi="宋体" w:cs="宋体" w:hint="eastAsia"/>
                <w:color w:val="000000"/>
                <w:kern w:val="0"/>
                <w:sz w:val="20"/>
                <w:szCs w:val="20"/>
                <w:lang w:bidi="ar"/>
              </w:rPr>
              <w:t>中国运营中心</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Crestron</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快思聪</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三星</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中国三星电子</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b/>
                <w:bCs/>
                <w:color w:val="000000" w:themeColor="text1"/>
                <w:sz w:val="20"/>
                <w:szCs w:val="20"/>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Panasonic</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松下电器（中国）有限公司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SONY</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索尼（中国）有限公司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712"/>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29</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通用材</w:t>
            </w:r>
            <w:r>
              <w:rPr>
                <w:rFonts w:ascii="宋体" w:eastAsia="宋体" w:hAnsi="宋体" w:cs="宋体" w:hint="eastAsia"/>
                <w:b/>
                <w:bCs/>
                <w:color w:val="000000"/>
                <w:kern w:val="0"/>
                <w:sz w:val="20"/>
                <w:szCs w:val="20"/>
                <w:lang w:bidi="ar"/>
              </w:rPr>
              <w:lastRenderedPageBreak/>
              <w:t>料设备</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工作站、服务器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IBM</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国际商业机器公司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惠普</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中国惠普有限公司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DELL</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戴尔公司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30</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打印机</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惠普</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中国惠普有限公司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EPSON</w:t>
            </w:r>
            <w:r>
              <w:rPr>
                <w:rFonts w:ascii="宋体" w:eastAsia="宋体" w:hAnsi="宋体" w:cs="宋体" w:hint="eastAsia"/>
                <w:color w:val="000000"/>
                <w:kern w:val="0"/>
                <w:sz w:val="20"/>
                <w:szCs w:val="20"/>
                <w:lang w:bidi="ar"/>
              </w:rPr>
              <w:br/>
              <w:t xml:space="preserve">[ </w:t>
            </w:r>
            <w:r>
              <w:rPr>
                <w:rFonts w:ascii="宋体" w:eastAsia="宋体" w:hAnsi="宋体" w:cs="宋体" w:hint="eastAsia"/>
                <w:color w:val="000000"/>
                <w:kern w:val="0"/>
                <w:sz w:val="20"/>
                <w:szCs w:val="20"/>
                <w:lang w:bidi="ar"/>
              </w:rPr>
              <w:t>爱普生</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Canon</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佳能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富士施乐</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富士施乐实业发展</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SONY</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索尼</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58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31</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电视机</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创维</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创维集团有限公司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t>[TCL</w:t>
            </w:r>
            <w:r>
              <w:rPr>
                <w:rFonts w:ascii="宋体" w:eastAsia="宋体" w:hAnsi="宋体" w:cs="宋体" w:hint="eastAsia"/>
                <w:color w:val="000000"/>
                <w:kern w:val="0"/>
                <w:sz w:val="20"/>
                <w:szCs w:val="20"/>
                <w:lang w:bidi="ar"/>
              </w:rPr>
              <w:t>集团有限公司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海信</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海信集团有限公司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康佳</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康佳集团股份有限公司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长虹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四川长虹电器股份有限公司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8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入侵报警系统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霍尼韦</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（霍尼韦尔（中国）有限公司）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艾礼安</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深圳市艾礼安安</w:t>
            </w:r>
            <w:proofErr w:type="gramEnd"/>
            <w:r>
              <w:rPr>
                <w:rFonts w:ascii="宋体" w:eastAsia="宋体" w:hAnsi="宋体" w:cs="宋体" w:hint="eastAsia"/>
                <w:color w:val="000000"/>
                <w:kern w:val="0"/>
                <w:sz w:val="20"/>
                <w:szCs w:val="20"/>
                <w:lang w:bidi="ar"/>
              </w:rPr>
              <w:t>防设备有限公司）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博</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博</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t>（珠海）安保系统有限公司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33</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proofErr w:type="gramStart"/>
            <w:r>
              <w:rPr>
                <w:rFonts w:ascii="宋体" w:eastAsia="宋体" w:hAnsi="宋体" w:cs="宋体" w:hint="eastAsia"/>
                <w:b/>
                <w:bCs/>
                <w:color w:val="000000"/>
                <w:kern w:val="0"/>
                <w:sz w:val="20"/>
                <w:szCs w:val="20"/>
                <w:lang w:bidi="ar"/>
              </w:rPr>
              <w:t>梯控系统</w:t>
            </w:r>
            <w:proofErr w:type="gramEnd"/>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德</w:t>
            </w:r>
            <w:proofErr w:type="gramStart"/>
            <w:r>
              <w:rPr>
                <w:rFonts w:ascii="宋体" w:eastAsia="宋体" w:hAnsi="宋体" w:cs="宋体" w:hint="eastAsia"/>
                <w:color w:val="000000"/>
                <w:kern w:val="0"/>
                <w:sz w:val="20"/>
                <w:szCs w:val="20"/>
                <w:lang w:bidi="ar"/>
              </w:rPr>
              <w:t>碌</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（广州德碌智能科技有限公司）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ANNET</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（中山安东电子有限公司）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34</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智慧客房系统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芯恒安</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广州芯恒安</w:t>
            </w:r>
            <w:proofErr w:type="gramEnd"/>
            <w:r>
              <w:rPr>
                <w:rFonts w:ascii="宋体" w:eastAsia="宋体" w:hAnsi="宋体" w:cs="宋体" w:hint="eastAsia"/>
                <w:color w:val="000000"/>
                <w:kern w:val="0"/>
                <w:sz w:val="20"/>
                <w:szCs w:val="20"/>
                <w:lang w:bidi="ar"/>
              </w:rPr>
              <w:t>智能科技有限公司）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昂宝电子</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（广州昂宝电子有限公司）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欧维客</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w:t>
            </w:r>
            <w:proofErr w:type="gramStart"/>
            <w:r>
              <w:rPr>
                <w:rFonts w:ascii="宋体" w:eastAsia="宋体" w:hAnsi="宋体" w:cs="宋体" w:hint="eastAsia"/>
                <w:color w:val="000000"/>
                <w:kern w:val="0"/>
                <w:sz w:val="20"/>
                <w:szCs w:val="20"/>
                <w:lang w:bidi="ar"/>
              </w:rPr>
              <w:t>欧维客信息</w:t>
            </w:r>
            <w:proofErr w:type="gramEnd"/>
            <w:r>
              <w:rPr>
                <w:rFonts w:ascii="宋体" w:eastAsia="宋体" w:hAnsi="宋体" w:cs="宋体" w:hint="eastAsia"/>
                <w:color w:val="000000"/>
                <w:kern w:val="0"/>
                <w:sz w:val="20"/>
                <w:szCs w:val="20"/>
                <w:lang w:bidi="ar"/>
              </w:rPr>
              <w:t>科技股份有限公司）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奥迪信</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（深圳市奥迪信科技有限公司）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96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35</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酒店管理系统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捷信达</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proofErr w:type="gramStart"/>
            <w:r>
              <w:rPr>
                <w:rFonts w:ascii="宋体" w:eastAsia="宋体" w:hAnsi="宋体" w:cs="宋体" w:hint="eastAsia"/>
                <w:color w:val="000000"/>
                <w:kern w:val="0"/>
                <w:sz w:val="20"/>
                <w:szCs w:val="20"/>
                <w:lang w:bidi="ar"/>
              </w:rPr>
              <w:t>深圳市捷信达</w:t>
            </w:r>
            <w:proofErr w:type="gramEnd"/>
            <w:r>
              <w:rPr>
                <w:rFonts w:ascii="宋体" w:eastAsia="宋体" w:hAnsi="宋体" w:cs="宋体" w:hint="eastAsia"/>
                <w:color w:val="000000"/>
                <w:kern w:val="0"/>
                <w:sz w:val="20"/>
                <w:szCs w:val="20"/>
                <w:lang w:bidi="ar"/>
              </w:rPr>
              <w:t>电子有限公司）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西软</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（杭州西软信息技术有限公司）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盟广</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盟广信息技术</w:t>
            </w:r>
            <w:proofErr w:type="gramEnd"/>
            <w:r>
              <w:rPr>
                <w:rFonts w:ascii="宋体" w:eastAsia="宋体" w:hAnsi="宋体" w:cs="宋体" w:hint="eastAsia"/>
                <w:color w:val="000000"/>
                <w:kern w:val="0"/>
                <w:sz w:val="20"/>
                <w:szCs w:val="20"/>
                <w:lang w:bidi="ar"/>
              </w:rPr>
              <w:t>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绿云</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（杭州绿云软件股份有限公司）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52"/>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36</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楼宇可视对讲系统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狄耐克</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厦门狄耐克智能科技股份有限公司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视得安</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深圳市视得安罗格朗电子有限公司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安居宝</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广东安居宝数码科技股份有限公司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96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37</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巡更系统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大华</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（浙江大华技术股份有限公司）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欧品</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深圳市</w:t>
            </w:r>
            <w:proofErr w:type="gramStart"/>
            <w:r>
              <w:rPr>
                <w:rFonts w:ascii="宋体" w:eastAsia="宋体" w:hAnsi="宋体" w:cs="宋体" w:hint="eastAsia"/>
                <w:color w:val="000000"/>
                <w:kern w:val="0"/>
                <w:sz w:val="20"/>
                <w:szCs w:val="20"/>
                <w:lang w:bidi="ar"/>
              </w:rPr>
              <w:t>欧品科技</w:t>
            </w:r>
            <w:proofErr w:type="gramEnd"/>
            <w:r>
              <w:rPr>
                <w:rFonts w:ascii="宋体" w:eastAsia="宋体" w:hAnsi="宋体" w:cs="宋体" w:hint="eastAsia"/>
                <w:color w:val="000000"/>
                <w:kern w:val="0"/>
                <w:sz w:val="20"/>
                <w:szCs w:val="20"/>
                <w:lang w:bidi="ar"/>
              </w:rPr>
              <w:t>发展有限公司）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锐方达</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（深圳锐方达科技有限公司）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8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38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安防管理集成系统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新基点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深圳新基点智能股份有限公司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清华同方</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同方股份有限公司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泰豪</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泰豪科技股份有限公司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39</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建筑设备监控系统、</w:t>
            </w:r>
            <w:r>
              <w:rPr>
                <w:rFonts w:ascii="宋体" w:eastAsia="宋体" w:hAnsi="宋体" w:cs="宋体" w:hint="eastAsia"/>
                <w:b/>
                <w:bCs/>
                <w:color w:val="000000"/>
                <w:kern w:val="0"/>
                <w:sz w:val="20"/>
                <w:szCs w:val="20"/>
                <w:lang w:bidi="ar"/>
              </w:rPr>
              <w:t>BAS</w:t>
            </w:r>
            <w:r>
              <w:rPr>
                <w:rFonts w:ascii="宋体" w:eastAsia="宋体" w:hAnsi="宋体" w:cs="宋体" w:hint="eastAsia"/>
                <w:b/>
                <w:bCs/>
                <w:color w:val="000000"/>
                <w:kern w:val="0"/>
                <w:sz w:val="20"/>
                <w:szCs w:val="20"/>
                <w:lang w:bidi="ar"/>
              </w:rPr>
              <w:t>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西门子</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Honeywell</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霍尼韦尔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江森</w:t>
            </w:r>
            <w:r>
              <w:rPr>
                <w:rFonts w:ascii="宋体" w:eastAsia="宋体" w:hAnsi="宋体" w:cs="宋体" w:hint="eastAsia"/>
                <w:color w:val="000000"/>
                <w:kern w:val="0"/>
                <w:sz w:val="20"/>
                <w:szCs w:val="20"/>
                <w:lang w:bidi="ar"/>
              </w:rPr>
              <w:t xml:space="preserve"> METASYS</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美国江森自控有限公司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能源管理、远程抄表及计费系统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柏诚</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广州柏诚智能科技有限公司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艾科</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广东艾科技术股份有限公司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派诺</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珠海派诺科技股份有限公司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源牌</w:t>
            </w:r>
            <w:r>
              <w:rPr>
                <w:rFonts w:ascii="宋体" w:eastAsia="宋体" w:hAnsi="宋体" w:cs="宋体" w:hint="eastAsia"/>
                <w:color w:val="000000"/>
                <w:kern w:val="0"/>
                <w:sz w:val="20"/>
                <w:szCs w:val="20"/>
                <w:lang w:bidi="ar"/>
              </w:rPr>
              <w:br/>
              <w:t xml:space="preserve">[ </w:t>
            </w:r>
            <w:r>
              <w:rPr>
                <w:rFonts w:ascii="宋体" w:eastAsia="宋体" w:hAnsi="宋体" w:cs="宋体" w:hint="eastAsia"/>
                <w:color w:val="000000"/>
                <w:kern w:val="0"/>
                <w:sz w:val="20"/>
                <w:szCs w:val="20"/>
                <w:lang w:bidi="ar"/>
              </w:rPr>
              <w:t>杭州源</w:t>
            </w:r>
            <w:proofErr w:type="gramStart"/>
            <w:r>
              <w:rPr>
                <w:rFonts w:ascii="宋体" w:eastAsia="宋体" w:hAnsi="宋体" w:cs="宋体" w:hint="eastAsia"/>
                <w:color w:val="000000"/>
                <w:kern w:val="0"/>
                <w:sz w:val="20"/>
                <w:szCs w:val="20"/>
                <w:lang w:bidi="ar"/>
              </w:rPr>
              <w:t>牌科技</w:t>
            </w:r>
            <w:proofErr w:type="gramEnd"/>
            <w:r>
              <w:rPr>
                <w:rFonts w:ascii="宋体" w:eastAsia="宋体" w:hAnsi="宋体" w:cs="宋体" w:hint="eastAsia"/>
                <w:color w:val="000000"/>
                <w:kern w:val="0"/>
                <w:sz w:val="20"/>
                <w:szCs w:val="20"/>
                <w:lang w:bidi="ar"/>
              </w:rPr>
              <w:t>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41</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智能电视系统</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IPTV</w:t>
            </w:r>
            <w:r>
              <w:rPr>
                <w:rFonts w:ascii="宋体" w:eastAsia="宋体" w:hAnsi="宋体" w:cs="宋体" w:hint="eastAsia"/>
                <w:b/>
                <w:bCs/>
                <w:color w:val="000000"/>
                <w:kern w:val="0"/>
                <w:sz w:val="20"/>
                <w:szCs w:val="20"/>
                <w:lang w:bidi="ar"/>
              </w:rPr>
              <w:t>网关</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长虹</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（四川长虹电子控股集团有限公司）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t>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创维</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（创维集团有限公司）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海信</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（海信集团有限公司）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b/>
                <w:bCs/>
                <w:color w:val="000000" w:themeColor="text1"/>
                <w:sz w:val="20"/>
                <w:szCs w:val="20"/>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编码器</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长虹</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（四川长虹电子控股集团有限公司）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t>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创维</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（创维集团有限公司）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海信</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（海信集团有限公司）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E101EA">
            <w:pPr>
              <w:jc w:val="center"/>
              <w:rPr>
                <w:rFonts w:ascii="宋体" w:eastAsia="宋体" w:hAnsi="宋体" w:cs="宋体"/>
                <w:b/>
                <w:bCs/>
                <w:color w:val="000000" w:themeColor="text1"/>
                <w:sz w:val="20"/>
                <w:szCs w:val="20"/>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客房电视机</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长虹</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（四川长虹电子控股集团有限公司）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TCL</w:t>
            </w:r>
            <w:r>
              <w:rPr>
                <w:rFonts w:ascii="宋体" w:eastAsia="宋体" w:hAnsi="宋体" w:cs="宋体" w:hint="eastAsia"/>
                <w:color w:val="000000"/>
                <w:kern w:val="0"/>
                <w:sz w:val="20"/>
                <w:szCs w:val="20"/>
                <w:lang w:bidi="ar"/>
              </w:rPr>
              <w:t>集团股份有限公司）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创维</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（创维集团有限公司）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海信</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（海信集团有限公司）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中央集成管理系统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新基点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深圳新基点智能股份有限公司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清华同方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同方股份有限公司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泰豪</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泰豪科技股份有限公司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施耐德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施耐德电气</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LG</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乐金电子（中国）有限公司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152"/>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43</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机房工程</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UPS</w:t>
            </w:r>
            <w:r>
              <w:rPr>
                <w:rFonts w:ascii="宋体" w:eastAsia="宋体" w:hAnsi="宋体" w:cs="宋体" w:hint="eastAsia"/>
                <w:b/>
                <w:bCs/>
                <w:color w:val="000000"/>
                <w:kern w:val="0"/>
                <w:sz w:val="20"/>
                <w:szCs w:val="20"/>
                <w:lang w:bidi="ar"/>
              </w:rPr>
              <w:t>主机及电池</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科士达</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深圳科士达科技股份有限公司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山特</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山特电子（深圳）有限公司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艾默生</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艾默生电气（中国）投资有限公司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华为</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华为技术有限公司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9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44</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rPr>
            </w:pPr>
            <w:r>
              <w:rPr>
                <w:rFonts w:ascii="宋体" w:eastAsia="宋体" w:hAnsi="宋体" w:cs="宋体" w:hint="eastAsia"/>
                <w:b/>
                <w:bCs/>
                <w:color w:val="000000"/>
                <w:kern w:val="0"/>
                <w:sz w:val="20"/>
                <w:szCs w:val="20"/>
                <w:lang w:bidi="ar"/>
              </w:rPr>
              <w:t>精密空调</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英维克</w:t>
            </w:r>
            <w:proofErr w:type="gramEnd"/>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深圳市英维克科技股份有限公司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SHIP</w:t>
            </w:r>
            <w:r>
              <w:rPr>
                <w:rFonts w:ascii="宋体" w:eastAsia="宋体" w:hAnsi="宋体" w:cs="宋体" w:hint="eastAsia"/>
                <w:color w:val="000000"/>
                <w:kern w:val="0"/>
                <w:sz w:val="20"/>
                <w:szCs w:val="20"/>
                <w:lang w:bidi="ar"/>
              </w:rPr>
              <w:t>一舟</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浙江一舟电子科技有限公司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科士达</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深圳科士达科技股份有限公司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维蒂</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维</w:t>
            </w:r>
            <w:proofErr w:type="gramStart"/>
            <w:r>
              <w:rPr>
                <w:rFonts w:ascii="宋体" w:eastAsia="宋体" w:hAnsi="宋体" w:cs="宋体" w:hint="eastAsia"/>
                <w:color w:val="000000"/>
                <w:kern w:val="0"/>
                <w:sz w:val="20"/>
                <w:szCs w:val="20"/>
                <w:lang w:bidi="ar"/>
              </w:rPr>
              <w:t>谛</w:t>
            </w:r>
            <w:proofErr w:type="gramEnd"/>
            <w:r>
              <w:rPr>
                <w:rFonts w:ascii="宋体" w:eastAsia="宋体" w:hAnsi="宋体" w:cs="宋体" w:hint="eastAsia"/>
                <w:color w:val="000000"/>
                <w:kern w:val="0"/>
                <w:sz w:val="20"/>
                <w:szCs w:val="20"/>
                <w:lang w:bidi="ar"/>
              </w:rPr>
              <w:t>技术有限公司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艾默生</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艾默生电气（中国）投资有限公司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45</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proofErr w:type="gramStart"/>
            <w:r>
              <w:rPr>
                <w:rFonts w:ascii="宋体" w:eastAsia="宋体" w:hAnsi="宋体" w:cs="宋体" w:hint="eastAsia"/>
                <w:b/>
                <w:bCs/>
                <w:color w:val="000000"/>
                <w:kern w:val="0"/>
                <w:sz w:val="20"/>
                <w:szCs w:val="20"/>
                <w:lang w:bidi="ar"/>
              </w:rPr>
              <w:t>动环监控</w:t>
            </w:r>
            <w:proofErr w:type="gramEnd"/>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共济</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深圳共济科技有限公司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龙控</w:t>
            </w:r>
            <w:proofErr w:type="gramEnd"/>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深圳市龙控智能</w:t>
            </w:r>
            <w:proofErr w:type="gramEnd"/>
            <w:r>
              <w:rPr>
                <w:rFonts w:ascii="宋体" w:eastAsia="宋体" w:hAnsi="宋体" w:cs="宋体" w:hint="eastAsia"/>
                <w:color w:val="000000"/>
                <w:kern w:val="0"/>
                <w:sz w:val="20"/>
                <w:szCs w:val="20"/>
                <w:lang w:bidi="ar"/>
              </w:rPr>
              <w:t>技术有限公司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中维安</w:t>
            </w:r>
            <w:proofErr w:type="gramEnd"/>
            <w:r>
              <w:rPr>
                <w:rFonts w:ascii="宋体" w:eastAsia="宋体" w:hAnsi="宋体" w:cs="宋体" w:hint="eastAsia"/>
                <w:color w:val="000000"/>
                <w:kern w:val="0"/>
                <w:sz w:val="20"/>
                <w:szCs w:val="20"/>
                <w:lang w:bidi="ar"/>
              </w:rPr>
              <w:t>特</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（广州中维安特电子科技有限公司）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高新兴</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高新兴科技集团股份有限公司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277"/>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lastRenderedPageBreak/>
              <w:t>46</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操作台</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宜闻斯</w:t>
            </w:r>
            <w:proofErr w:type="gramEnd"/>
            <w:r>
              <w:rPr>
                <w:rFonts w:ascii="宋体" w:eastAsia="宋体" w:hAnsi="宋体" w:cs="宋体" w:hint="eastAsia"/>
                <w:color w:val="000000"/>
                <w:kern w:val="0"/>
                <w:sz w:val="20"/>
                <w:szCs w:val="20"/>
                <w:lang w:bidi="ar"/>
              </w:rPr>
              <w:br/>
              <w:t>[</w:t>
            </w:r>
            <w:proofErr w:type="gramStart"/>
            <w:r>
              <w:rPr>
                <w:rFonts w:ascii="宋体" w:eastAsia="宋体" w:hAnsi="宋体" w:cs="宋体" w:hint="eastAsia"/>
                <w:color w:val="000000"/>
                <w:kern w:val="0"/>
                <w:sz w:val="20"/>
                <w:szCs w:val="20"/>
                <w:lang w:bidi="ar"/>
              </w:rPr>
              <w:t>宜闻斯控制台</w:t>
            </w:r>
            <w:proofErr w:type="gramEnd"/>
            <w:r>
              <w:rPr>
                <w:rFonts w:ascii="宋体" w:eastAsia="宋体" w:hAnsi="宋体" w:cs="宋体" w:hint="eastAsia"/>
                <w:color w:val="000000"/>
                <w:kern w:val="0"/>
                <w:sz w:val="20"/>
                <w:szCs w:val="20"/>
                <w:lang w:bidi="ar"/>
              </w:rPr>
              <w:t>（昆山）有限公司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铁力山</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铁力山（北京）控制技术有限公司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飞马拓新</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北京飞马拓新电子设备有限公司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照彰</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照彰实业（东莞）有限公司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海康</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杭州海康</w:t>
            </w:r>
            <w:proofErr w:type="gramStart"/>
            <w:r>
              <w:rPr>
                <w:rFonts w:ascii="宋体" w:eastAsia="宋体" w:hAnsi="宋体" w:cs="宋体" w:hint="eastAsia"/>
                <w:color w:val="000000"/>
                <w:kern w:val="0"/>
                <w:sz w:val="20"/>
                <w:szCs w:val="20"/>
                <w:lang w:bidi="ar"/>
              </w:rPr>
              <w:t>威视数字</w:t>
            </w:r>
            <w:proofErr w:type="gramEnd"/>
            <w:r>
              <w:rPr>
                <w:rFonts w:ascii="宋体" w:eastAsia="宋体" w:hAnsi="宋体" w:cs="宋体" w:hint="eastAsia"/>
                <w:color w:val="000000"/>
                <w:kern w:val="0"/>
                <w:sz w:val="20"/>
                <w:szCs w:val="20"/>
                <w:lang w:bidi="ar"/>
              </w:rPr>
              <w:t>技术股份有限公司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47</w:t>
            </w: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b/>
                <w:bCs/>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智能化集成系统、中央集成管理系统</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新基点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深圳新基点智能股份有限公司</w:t>
            </w:r>
            <w:r>
              <w:rPr>
                <w:rFonts w:ascii="宋体" w:eastAsia="宋体" w:hAnsi="宋体" w:cs="宋体" w:hint="eastAsia"/>
                <w:color w:val="000000"/>
                <w:kern w:val="0"/>
                <w:sz w:val="20"/>
                <w:szCs w:val="20"/>
                <w:lang w:bidi="ar"/>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技安</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深圳技安科技有限公司</w:t>
            </w:r>
            <w:r>
              <w:rPr>
                <w:rFonts w:ascii="宋体" w:eastAsia="宋体" w:hAnsi="宋体" w:cs="宋体" w:hint="eastAsia"/>
                <w:color w:val="000000"/>
                <w:kern w:val="0"/>
                <w:sz w:val="20"/>
                <w:szCs w:val="20"/>
                <w:lang w:bidi="ar"/>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西安协同</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西安协同时光软件有限公司</w:t>
            </w:r>
            <w:r>
              <w:rPr>
                <w:rFonts w:ascii="宋体" w:eastAsia="宋体" w:hAnsi="宋体" w:cs="宋体" w:hint="eastAsia"/>
                <w:color w:val="000000"/>
                <w:kern w:val="0"/>
                <w:sz w:val="20"/>
                <w:szCs w:val="20"/>
                <w:lang w:bidi="ar"/>
              </w:rPr>
              <w:t>]</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浙大中控</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浙江浙大信息技术有限公司</w:t>
            </w:r>
            <w:r>
              <w:rPr>
                <w:rFonts w:ascii="宋体" w:eastAsia="宋体" w:hAnsi="宋体" w:cs="宋体" w:hint="eastAsia"/>
                <w:color w:val="000000"/>
                <w:kern w:val="0"/>
                <w:sz w:val="20"/>
                <w:szCs w:val="20"/>
                <w:lang w:bidi="ar"/>
              </w:rPr>
              <w:t>]</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清华同方</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同方股份有限公司</w:t>
            </w:r>
            <w:r>
              <w:rPr>
                <w:rFonts w:ascii="宋体" w:eastAsia="宋体" w:hAnsi="宋体" w:cs="宋体" w:hint="eastAsia"/>
                <w:color w:val="000000"/>
                <w:kern w:val="0"/>
                <w:sz w:val="20"/>
                <w:szCs w:val="20"/>
                <w:lang w:bidi="ar"/>
              </w:rPr>
              <w:t>]</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泰豪</w:t>
            </w:r>
            <w:r>
              <w:rPr>
                <w:rFonts w:ascii="宋体" w:eastAsia="宋体" w:hAnsi="宋体" w:cs="宋体" w:hint="eastAsia"/>
                <w:color w:val="000000"/>
                <w:kern w:val="0"/>
                <w:sz w:val="20"/>
                <w:szCs w:val="20"/>
                <w:lang w:bidi="ar"/>
              </w:rPr>
              <w:br/>
              <w:t>[</w:t>
            </w:r>
            <w:r>
              <w:rPr>
                <w:rFonts w:ascii="宋体" w:eastAsia="宋体" w:hAnsi="宋体" w:cs="宋体" w:hint="eastAsia"/>
                <w:color w:val="000000"/>
                <w:kern w:val="0"/>
                <w:sz w:val="20"/>
                <w:szCs w:val="20"/>
                <w:lang w:bidi="ar"/>
              </w:rPr>
              <w:t>泰豪科技股份有限公司</w:t>
            </w:r>
            <w:r>
              <w:rPr>
                <w:rFonts w:ascii="宋体" w:eastAsia="宋体" w:hAnsi="宋体" w:cs="宋体" w:hint="eastAsia"/>
                <w:color w:val="000000"/>
                <w:kern w:val="0"/>
                <w:sz w:val="20"/>
                <w:szCs w:val="20"/>
                <w:lang w:bidi="ar"/>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1235"/>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48</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弱电线缆</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一舟（浙江一舟电子科技股份有限公司）</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烽火（烽火通信科技股份有限公司）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长飞（长飞光纤光缆股份有限公司）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爱谱华</w:t>
            </w:r>
            <w:proofErr w:type="gramEnd"/>
            <w:r>
              <w:rPr>
                <w:rFonts w:ascii="宋体" w:eastAsia="宋体" w:hAnsi="宋体" w:cs="宋体" w:hint="eastAsia"/>
                <w:color w:val="000000"/>
                <w:kern w:val="0"/>
                <w:sz w:val="20"/>
                <w:szCs w:val="20"/>
                <w:lang w:bidi="ar"/>
              </w:rPr>
              <w:t>顿（</w:t>
            </w:r>
            <w:proofErr w:type="gramStart"/>
            <w:r>
              <w:rPr>
                <w:rFonts w:ascii="宋体" w:eastAsia="宋体" w:hAnsi="宋体" w:cs="宋体" w:hint="eastAsia"/>
                <w:color w:val="000000"/>
                <w:kern w:val="0"/>
                <w:sz w:val="20"/>
                <w:szCs w:val="20"/>
                <w:lang w:bidi="ar"/>
              </w:rPr>
              <w:t>上海爱谱华顿</w:t>
            </w:r>
            <w:proofErr w:type="gramEnd"/>
            <w:r>
              <w:rPr>
                <w:rFonts w:ascii="宋体" w:eastAsia="宋体" w:hAnsi="宋体" w:cs="宋体" w:hint="eastAsia"/>
                <w:color w:val="000000"/>
                <w:kern w:val="0"/>
                <w:sz w:val="20"/>
                <w:szCs w:val="20"/>
                <w:lang w:bidi="ar"/>
              </w:rPr>
              <w:t>电子科技（集团）有限公司）</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87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1</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钢筋（圆钢、螺纹钢、各种钢型材、板式钢材埋件）</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proofErr w:type="gramStart"/>
            <w:r>
              <w:rPr>
                <w:rFonts w:ascii="宋体" w:eastAsia="宋体" w:hAnsi="宋体" w:cs="宋体" w:hint="eastAsia"/>
                <w:color w:val="000000"/>
                <w:kern w:val="0"/>
                <w:sz w:val="20"/>
                <w:szCs w:val="20"/>
                <w:lang w:bidi="ar"/>
              </w:rPr>
              <w:t>韶</w:t>
            </w:r>
            <w:proofErr w:type="gramEnd"/>
            <w:r>
              <w:rPr>
                <w:rFonts w:ascii="宋体" w:eastAsia="宋体" w:hAnsi="宋体" w:cs="宋体" w:hint="eastAsia"/>
                <w:color w:val="000000"/>
                <w:kern w:val="0"/>
                <w:sz w:val="20"/>
                <w:szCs w:val="20"/>
                <w:lang w:bidi="ar"/>
              </w:rPr>
              <w:t>钢</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首钢</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广钢</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宝钢</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柳钢</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鞍钢</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马钢</w:t>
            </w: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r w:rsidR="00E101EA">
        <w:trPr>
          <w:trHeight w:val="960"/>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2</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b/>
                <w:bCs/>
                <w:color w:val="000000" w:themeColor="text1"/>
                <w:sz w:val="20"/>
                <w:szCs w:val="20"/>
              </w:rPr>
            </w:pPr>
            <w:r>
              <w:rPr>
                <w:rFonts w:ascii="宋体" w:eastAsia="宋体" w:hAnsi="宋体" w:cs="宋体" w:hint="eastAsia"/>
                <w:b/>
                <w:bCs/>
                <w:color w:val="000000"/>
                <w:kern w:val="0"/>
                <w:sz w:val="20"/>
                <w:szCs w:val="20"/>
                <w:lang w:bidi="ar"/>
              </w:rPr>
              <w:t>水泥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石井</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海螺</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五羊</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越秀</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s="宋体"/>
                <w:color w:val="000000" w:themeColor="text1"/>
                <w:sz w:val="20"/>
                <w:szCs w:val="20"/>
              </w:rPr>
            </w:pPr>
          </w:p>
        </w:tc>
        <w:tc>
          <w:tcPr>
            <w:tcW w:w="501" w:type="pct"/>
            <w:tcBorders>
              <w:top w:val="single" w:sz="4" w:space="0" w:color="000000"/>
              <w:left w:val="single" w:sz="4" w:space="0" w:color="000000"/>
              <w:bottom w:val="single" w:sz="4" w:space="0" w:color="000000"/>
              <w:right w:val="single" w:sz="8" w:space="0" w:color="000000"/>
            </w:tcBorders>
            <w:shd w:val="clear" w:color="auto" w:fill="auto"/>
            <w:vAlign w:val="center"/>
          </w:tcPr>
          <w:p w:rsidR="00E101EA" w:rsidRDefault="00584E12">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kern w:val="0"/>
                <w:sz w:val="20"/>
                <w:szCs w:val="20"/>
                <w:lang w:bidi="ar"/>
              </w:rPr>
              <w:t>参照或相当于</w:t>
            </w:r>
          </w:p>
        </w:tc>
      </w:tr>
    </w:tbl>
    <w:p w:rsidR="00E101EA" w:rsidRDefault="00E101EA">
      <w:pPr>
        <w:pStyle w:val="a8"/>
        <w:rPr>
          <w:rFonts w:ascii="宋体" w:hAnsi="宋体"/>
          <w:color w:val="000000" w:themeColor="text1"/>
          <w:lang w:val="zh-CN" w:bidi="zh-CN"/>
        </w:rPr>
      </w:pPr>
    </w:p>
    <w:p w:rsidR="00E101EA" w:rsidRDefault="00E101EA">
      <w:pPr>
        <w:pStyle w:val="a8"/>
        <w:rPr>
          <w:rFonts w:ascii="宋体" w:hAnsi="宋体"/>
          <w:color w:val="000000" w:themeColor="text1"/>
          <w:lang w:val="zh-CN" w:bidi="zh-CN"/>
        </w:rPr>
      </w:pPr>
    </w:p>
    <w:p w:rsidR="00E101EA" w:rsidRDefault="00E101EA">
      <w:pPr>
        <w:pStyle w:val="a8"/>
        <w:rPr>
          <w:rFonts w:ascii="宋体" w:hAnsi="宋体"/>
          <w:color w:val="000000" w:themeColor="text1"/>
          <w:lang w:val="zh-CN" w:bidi="zh-CN"/>
        </w:rPr>
      </w:pPr>
    </w:p>
    <w:p w:rsidR="00E101EA" w:rsidRDefault="00584E12">
      <w:pPr>
        <w:widowControl/>
        <w:jc w:val="left"/>
        <w:rPr>
          <w:rFonts w:ascii="宋体" w:eastAsia="宋体" w:hAnsi="宋体" w:cs="Times New Roman"/>
          <w:b/>
          <w:color w:val="000000" w:themeColor="text1"/>
          <w:kern w:val="0"/>
          <w:sz w:val="24"/>
          <w:szCs w:val="24"/>
        </w:rPr>
      </w:pPr>
      <w:r>
        <w:rPr>
          <w:rFonts w:ascii="宋体" w:eastAsia="宋体" w:hAnsi="宋体" w:cs="Times New Roman"/>
          <w:b/>
          <w:color w:val="000000" w:themeColor="text1"/>
          <w:kern w:val="0"/>
          <w:sz w:val="24"/>
          <w:szCs w:val="24"/>
        </w:rPr>
        <w:br w:type="page"/>
      </w:r>
    </w:p>
    <w:p w:rsidR="00E101EA" w:rsidRDefault="00584E12">
      <w:pPr>
        <w:outlineLvl w:val="1"/>
        <w:rPr>
          <w:rFonts w:ascii="宋体" w:eastAsia="宋体" w:hAnsi="宋体" w:cs="Times New Roman"/>
          <w:b/>
          <w:color w:val="000000" w:themeColor="text1"/>
          <w:kern w:val="0"/>
          <w:sz w:val="24"/>
          <w:szCs w:val="24"/>
        </w:rPr>
      </w:pPr>
      <w:bookmarkStart w:id="1543" w:name="_Toc2683"/>
      <w:r>
        <w:rPr>
          <w:rFonts w:ascii="宋体" w:eastAsia="宋体" w:hAnsi="宋体" w:cs="Times New Roman" w:hint="eastAsia"/>
          <w:b/>
          <w:color w:val="000000" w:themeColor="text1"/>
          <w:kern w:val="0"/>
          <w:sz w:val="24"/>
          <w:szCs w:val="24"/>
        </w:rPr>
        <w:lastRenderedPageBreak/>
        <w:t>附件十九：设计施工总承包的风险责任及费用划分</w:t>
      </w:r>
      <w:bookmarkEnd w:id="1539"/>
      <w:bookmarkEnd w:id="1543"/>
    </w:p>
    <w:p w:rsidR="00E101EA" w:rsidRDefault="00E101EA">
      <w:pPr>
        <w:rPr>
          <w:rFonts w:ascii="宋体" w:eastAsia="宋体" w:hAnsi="宋体"/>
          <w:snapToGrid w:val="0"/>
          <w:color w:val="000000" w:themeColor="text1"/>
        </w:rPr>
      </w:pPr>
    </w:p>
    <w:p w:rsidR="00E101EA" w:rsidRDefault="00584E12">
      <w:pPr>
        <w:jc w:val="center"/>
        <w:rPr>
          <w:rFonts w:ascii="宋体" w:eastAsia="宋体" w:hAnsi="宋体"/>
          <w:color w:val="000000" w:themeColor="text1"/>
          <w:sz w:val="28"/>
          <w:szCs w:val="28"/>
        </w:rPr>
      </w:pPr>
      <w:r>
        <w:rPr>
          <w:rFonts w:ascii="宋体" w:eastAsia="宋体" w:hAnsi="宋体" w:hint="eastAsia"/>
          <w:color w:val="000000" w:themeColor="text1"/>
          <w:sz w:val="28"/>
          <w:szCs w:val="28"/>
        </w:rPr>
        <w:t>设计施工总承包的风险责任及费用划分</w:t>
      </w:r>
    </w:p>
    <w:p w:rsidR="00E101EA" w:rsidRDefault="00E101EA">
      <w:pPr>
        <w:pStyle w:val="afff5"/>
        <w:ind w:firstLine="480"/>
        <w:rPr>
          <w:rFonts w:ascii="宋体" w:hAnsi="宋体"/>
          <w:color w:val="000000" w:themeColor="text1"/>
        </w:rPr>
      </w:pPr>
    </w:p>
    <w:tbl>
      <w:tblPr>
        <w:tblW w:w="4997" w:type="pct"/>
        <w:jc w:val="center"/>
        <w:tblLook w:val="04A0" w:firstRow="1" w:lastRow="0" w:firstColumn="1" w:lastColumn="0" w:noHBand="0" w:noVBand="1"/>
      </w:tblPr>
      <w:tblGrid>
        <w:gridCol w:w="982"/>
        <w:gridCol w:w="2158"/>
        <w:gridCol w:w="3580"/>
        <w:gridCol w:w="1556"/>
        <w:gridCol w:w="3254"/>
        <w:gridCol w:w="2412"/>
      </w:tblGrid>
      <w:tr w:rsidR="00E101EA">
        <w:trPr>
          <w:trHeight w:val="602"/>
          <w:jc w:val="center"/>
        </w:trPr>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11"/>
                <w:rFonts w:hint="default"/>
                <w:color w:val="000000" w:themeColor="text1"/>
                <w:lang w:bidi="ar"/>
              </w:rPr>
              <w:t>序号</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11"/>
                <w:rFonts w:hint="default"/>
                <w:color w:val="000000" w:themeColor="text1"/>
                <w:lang w:bidi="ar"/>
              </w:rPr>
              <w:t>风险类别</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11"/>
                <w:rFonts w:hint="default"/>
                <w:color w:val="000000" w:themeColor="text1"/>
                <w:lang w:bidi="ar"/>
              </w:rPr>
              <w:t>风险内容</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11"/>
                <w:rFonts w:hint="default"/>
                <w:color w:val="000000" w:themeColor="text1"/>
                <w:lang w:bidi="ar"/>
              </w:rPr>
              <w:t>风险承担者</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费用承担</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工期承担</w:t>
            </w:r>
          </w:p>
        </w:tc>
      </w:tr>
      <w:tr w:rsidR="00E101EA">
        <w:trPr>
          <w:trHeight w:val="1528"/>
          <w:jc w:val="center"/>
        </w:trPr>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kern w:val="0"/>
                <w:szCs w:val="21"/>
                <w:lang w:bidi="ar"/>
              </w:rPr>
              <w:t>1</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设计变更风险</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设计变更风险</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承包人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本项目为</w:t>
            </w:r>
            <w:r>
              <w:rPr>
                <w:rStyle w:val="font21"/>
                <w:rFonts w:hint="default"/>
                <w:color w:val="000000" w:themeColor="text1"/>
                <w:lang w:bidi="ar"/>
              </w:rPr>
              <w:t>EPC</w:t>
            </w:r>
            <w:r>
              <w:rPr>
                <w:rStyle w:val="font21"/>
                <w:rFonts w:hint="default"/>
                <w:color w:val="000000" w:themeColor="text1"/>
                <w:lang w:bidi="ar"/>
              </w:rPr>
              <w:t>合同，</w:t>
            </w:r>
            <w:r>
              <w:rPr>
                <w:rStyle w:val="font21"/>
                <w:rFonts w:hint="default"/>
                <w:color w:val="000000" w:themeColor="text1"/>
                <w:lang w:bidi="ar"/>
              </w:rPr>
              <w:t>承包人原因造成的变更，</w:t>
            </w:r>
            <w:r>
              <w:rPr>
                <w:rStyle w:val="font21"/>
                <w:rFonts w:hint="default"/>
                <w:color w:val="000000" w:themeColor="text1"/>
                <w:lang w:bidi="ar"/>
              </w:rPr>
              <w:t>承包人承担设计变更风险，承包人应优化设计或提供多方案比选，控制造价。费用增加由承包人承担，费用减少的相应扣除。</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非承包人原因造成工期增加的，影响关键线路工期的总工期予以顺延，其他不予顺延。</w:t>
            </w:r>
          </w:p>
        </w:tc>
      </w:tr>
      <w:tr w:rsidR="00E101EA">
        <w:trPr>
          <w:trHeight w:val="1223"/>
          <w:jc w:val="center"/>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kern w:val="0"/>
                <w:szCs w:val="21"/>
                <w:lang w:bidi="ar"/>
              </w:rPr>
              <w:t>2</w:t>
            </w:r>
          </w:p>
        </w:tc>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工程水文地质条件风险</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施工图设计阶段发现的在初步设计阶段难以预见的滑坡、泥石流、突泥、涌水、溶洞、采空区、有毒气体等重大地质变化的</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共担</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承包人可以优化设计，增加费用由承包人承担。</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造成工期增加的，影响关键线路工期的总工期予以顺延，否则不予顺延。</w:t>
            </w:r>
          </w:p>
        </w:tc>
      </w:tr>
      <w:tr w:rsidR="00E101EA">
        <w:trPr>
          <w:trHeight w:val="918"/>
          <w:jc w:val="center"/>
        </w:trPr>
        <w:tc>
          <w:tcPr>
            <w:tcW w:w="3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olor w:val="000000" w:themeColor="text1"/>
                <w:szCs w:val="21"/>
              </w:rPr>
            </w:pPr>
          </w:p>
        </w:tc>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olor w:val="000000" w:themeColor="text1"/>
                <w:szCs w:val="21"/>
              </w:rPr>
            </w:pP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因承包人施工组织或措施不当等原因造成的滑坡、泥石流、突泥、涌水、有毒气体等重大地质变化。</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承包人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其损失与处治费用由承包人承担。</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不予调整</w:t>
            </w:r>
          </w:p>
        </w:tc>
      </w:tr>
      <w:tr w:rsidR="00E101EA">
        <w:trPr>
          <w:trHeight w:val="1215"/>
          <w:jc w:val="center"/>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kern w:val="0"/>
                <w:szCs w:val="21"/>
                <w:lang w:bidi="ar"/>
              </w:rPr>
              <w:t>3</w:t>
            </w:r>
          </w:p>
        </w:tc>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征地拆迁风险</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施工设计图经批准后用地范围内所涉及的征地拆迁、管线迁改、青苗补偿发生变化</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发包人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proofErr w:type="gramStart"/>
            <w:r>
              <w:rPr>
                <w:rStyle w:val="font21"/>
                <w:rFonts w:hint="default"/>
                <w:color w:val="000000" w:themeColor="text1"/>
                <w:lang w:bidi="ar"/>
              </w:rPr>
              <w:t>征拆补偿及迁</w:t>
            </w:r>
            <w:proofErr w:type="gramEnd"/>
            <w:r>
              <w:rPr>
                <w:rStyle w:val="font21"/>
                <w:rFonts w:hint="default"/>
                <w:color w:val="000000" w:themeColor="text1"/>
                <w:lang w:bidi="ar"/>
              </w:rPr>
              <w:t>改费用增减由发包人承担。</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造成工期增加的，影响关键线路工期的总工期予以顺延，否则不予顺延。</w:t>
            </w:r>
          </w:p>
        </w:tc>
      </w:tr>
      <w:tr w:rsidR="00E101EA">
        <w:trPr>
          <w:trHeight w:val="1152"/>
          <w:jc w:val="center"/>
        </w:trPr>
        <w:tc>
          <w:tcPr>
            <w:tcW w:w="3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olor w:val="000000" w:themeColor="text1"/>
                <w:szCs w:val="21"/>
              </w:rPr>
            </w:pPr>
          </w:p>
        </w:tc>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olor w:val="000000" w:themeColor="text1"/>
                <w:szCs w:val="21"/>
              </w:rPr>
            </w:pP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工程临时占用、临时道路、临时桥梁、临时码头等使用及修复费用。</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承包人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合同价格不予调整。</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不予调整</w:t>
            </w:r>
          </w:p>
        </w:tc>
      </w:tr>
      <w:tr w:rsidR="00E101EA">
        <w:trPr>
          <w:trHeight w:val="1089"/>
          <w:jc w:val="center"/>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kern w:val="0"/>
                <w:szCs w:val="21"/>
                <w:lang w:bidi="ar"/>
              </w:rPr>
              <w:t>4</w:t>
            </w:r>
          </w:p>
        </w:tc>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暂时停工的风险</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由于依据发包人或监理人指示而非承包人原因造成的暂时停工。</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发包人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暂停</w:t>
            </w:r>
            <w:r>
              <w:rPr>
                <w:rStyle w:val="font21"/>
                <w:rFonts w:hint="default"/>
                <w:color w:val="000000" w:themeColor="text1"/>
                <w:lang w:bidi="ar"/>
              </w:rPr>
              <w:t>30</w:t>
            </w:r>
            <w:proofErr w:type="gramStart"/>
            <w:r>
              <w:rPr>
                <w:rStyle w:val="font21"/>
                <w:rFonts w:hint="default"/>
                <w:color w:val="000000" w:themeColor="text1"/>
                <w:lang w:bidi="ar"/>
              </w:rPr>
              <w:t>日历天</w:t>
            </w:r>
            <w:proofErr w:type="gramEnd"/>
            <w:r>
              <w:rPr>
                <w:rStyle w:val="font21"/>
                <w:rFonts w:hint="default"/>
                <w:color w:val="000000" w:themeColor="text1"/>
                <w:lang w:bidi="ar"/>
              </w:rPr>
              <w:t>不调整合同价格，超过</w:t>
            </w:r>
            <w:r>
              <w:rPr>
                <w:rStyle w:val="font21"/>
                <w:rFonts w:hint="default"/>
                <w:color w:val="000000" w:themeColor="text1"/>
                <w:lang w:bidi="ar"/>
              </w:rPr>
              <w:t>30</w:t>
            </w:r>
            <w:proofErr w:type="gramStart"/>
            <w:r>
              <w:rPr>
                <w:rStyle w:val="font21"/>
                <w:rFonts w:hint="default"/>
                <w:color w:val="000000" w:themeColor="text1"/>
                <w:lang w:bidi="ar"/>
              </w:rPr>
              <w:t>日历天</w:t>
            </w:r>
            <w:proofErr w:type="gramEnd"/>
            <w:r>
              <w:rPr>
                <w:rStyle w:val="font21"/>
                <w:rFonts w:hint="default"/>
                <w:color w:val="000000" w:themeColor="text1"/>
                <w:lang w:bidi="ar"/>
              </w:rPr>
              <w:t>另行协商</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造成工期增加的，影响关键线路工期的总工期予以顺延，否则不予顺延。</w:t>
            </w:r>
          </w:p>
        </w:tc>
      </w:tr>
      <w:tr w:rsidR="00E101EA">
        <w:trPr>
          <w:trHeight w:val="754"/>
          <w:jc w:val="center"/>
        </w:trPr>
        <w:tc>
          <w:tcPr>
            <w:tcW w:w="3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olor w:val="000000" w:themeColor="text1"/>
                <w:szCs w:val="21"/>
              </w:rPr>
            </w:pPr>
          </w:p>
        </w:tc>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olor w:val="000000" w:themeColor="text1"/>
                <w:szCs w:val="21"/>
              </w:rPr>
            </w:pP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由于承包人原因的暂停施工或承包人原因造成的第三方干预的暂时停工。</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承包人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费用增加由承包人承担，合同价格不予调整。</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不予调整</w:t>
            </w:r>
          </w:p>
        </w:tc>
      </w:tr>
      <w:tr w:rsidR="00E101EA">
        <w:trPr>
          <w:trHeight w:val="1296"/>
          <w:jc w:val="center"/>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kern w:val="0"/>
                <w:szCs w:val="21"/>
                <w:lang w:bidi="ar"/>
              </w:rPr>
              <w:lastRenderedPageBreak/>
              <w:t>5</w:t>
            </w:r>
          </w:p>
        </w:tc>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不可预见物质条件</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由于合同条款约定的不可预见物质条件给工程及承包人造成的损失。</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保险承保人及承包人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属于保险范围内的通过保险由承保人承担（不计免赔），如保险金不足以补偿损失的，由承包人自行承担。</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造成工期增加的，影响关键线路工期的总工期予以顺延，否则不予顺延。</w:t>
            </w:r>
          </w:p>
        </w:tc>
      </w:tr>
      <w:tr w:rsidR="00E101EA">
        <w:trPr>
          <w:trHeight w:val="764"/>
          <w:jc w:val="center"/>
        </w:trPr>
        <w:tc>
          <w:tcPr>
            <w:tcW w:w="3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jc w:val="center"/>
              <w:rPr>
                <w:rFonts w:ascii="宋体" w:eastAsia="宋体" w:hAnsi="宋体"/>
                <w:color w:val="000000" w:themeColor="text1"/>
                <w:szCs w:val="21"/>
              </w:rPr>
            </w:pPr>
          </w:p>
        </w:tc>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E101EA">
            <w:pPr>
              <w:rPr>
                <w:rFonts w:ascii="宋体" w:eastAsia="宋体" w:hAnsi="宋体"/>
                <w:color w:val="000000" w:themeColor="text1"/>
                <w:szCs w:val="21"/>
              </w:rPr>
            </w:pP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对周边建筑物构筑物、地下综合管网等的保护、破坏、修复、赔偿。</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承包人</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费用增加或对第三方的补偿由承包人承担。</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不予调整</w:t>
            </w:r>
          </w:p>
        </w:tc>
      </w:tr>
      <w:tr w:rsidR="00E101EA">
        <w:trPr>
          <w:trHeight w:val="837"/>
          <w:jc w:val="center"/>
        </w:trPr>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kern w:val="0"/>
                <w:szCs w:val="21"/>
                <w:lang w:bidi="ar"/>
              </w:rPr>
            </w:pPr>
            <w:r>
              <w:rPr>
                <w:rFonts w:ascii="宋体" w:eastAsia="宋体" w:hAnsi="宋体"/>
                <w:color w:val="000000" w:themeColor="text1"/>
                <w:kern w:val="0"/>
                <w:szCs w:val="21"/>
                <w:lang w:bidi="ar"/>
              </w:rPr>
              <w:t>6</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Style w:val="font21"/>
                <w:rFonts w:hint="default"/>
                <w:color w:val="000000" w:themeColor="text1"/>
                <w:lang w:bidi="ar"/>
              </w:rPr>
            </w:pPr>
            <w:r>
              <w:rPr>
                <w:rStyle w:val="font21"/>
                <w:rFonts w:hint="default"/>
                <w:color w:val="000000" w:themeColor="text1"/>
                <w:lang w:bidi="ar"/>
              </w:rPr>
              <w:t>不可抗力</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Style w:val="font21"/>
                <w:rFonts w:hint="default"/>
                <w:color w:val="000000" w:themeColor="text1"/>
                <w:lang w:bidi="ar"/>
              </w:rPr>
            </w:pPr>
            <w:r>
              <w:rPr>
                <w:rStyle w:val="font21"/>
                <w:rFonts w:hint="default"/>
                <w:color w:val="000000" w:themeColor="text1"/>
                <w:lang w:bidi="ar"/>
              </w:rPr>
              <w:t>由于合同条款约定的不可抗力给发包人及承包人造成的损失。</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Style w:val="font21"/>
                <w:rFonts w:hint="default"/>
                <w:color w:val="000000" w:themeColor="text1"/>
                <w:lang w:bidi="ar"/>
              </w:rPr>
            </w:pPr>
            <w:r>
              <w:rPr>
                <w:rStyle w:val="font21"/>
                <w:rFonts w:hint="default"/>
                <w:color w:val="000000" w:themeColor="text1"/>
                <w:lang w:bidi="ar"/>
              </w:rPr>
              <w:t>按合同相关条款约定</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Style w:val="font21"/>
                <w:rFonts w:hint="default"/>
                <w:color w:val="000000" w:themeColor="text1"/>
                <w:lang w:bidi="ar"/>
              </w:rPr>
            </w:pPr>
            <w:r>
              <w:rPr>
                <w:rStyle w:val="font21"/>
                <w:rFonts w:hint="default"/>
                <w:color w:val="000000" w:themeColor="text1"/>
                <w:lang w:bidi="ar"/>
              </w:rPr>
              <w:t>按合同相关条款约定</w:t>
            </w:r>
          </w:p>
        </w:tc>
        <w:tc>
          <w:tcPr>
            <w:tcW w:w="8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Style w:val="font21"/>
                <w:rFonts w:hint="default"/>
                <w:color w:val="000000" w:themeColor="text1"/>
                <w:lang w:bidi="ar"/>
              </w:rPr>
            </w:pPr>
            <w:r>
              <w:rPr>
                <w:rStyle w:val="font21"/>
                <w:rFonts w:hint="default"/>
                <w:color w:val="000000" w:themeColor="text1"/>
                <w:lang w:bidi="ar"/>
              </w:rPr>
              <w:t>按合同相关条款约定</w:t>
            </w:r>
          </w:p>
        </w:tc>
      </w:tr>
      <w:tr w:rsidR="00E101EA">
        <w:trPr>
          <w:trHeight w:val="912"/>
          <w:jc w:val="center"/>
        </w:trPr>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Fonts w:ascii="宋体" w:eastAsia="宋体" w:hAnsi="宋体"/>
                <w:color w:val="000000" w:themeColor="text1"/>
                <w:kern w:val="0"/>
                <w:szCs w:val="21"/>
                <w:lang w:bidi="ar"/>
              </w:rPr>
              <w:t>7</w:t>
            </w:r>
          </w:p>
        </w:tc>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其他风险</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jc w:val="center"/>
              <w:rPr>
                <w:rFonts w:ascii="宋体" w:eastAsia="宋体" w:hAnsi="宋体"/>
                <w:color w:val="000000" w:themeColor="text1"/>
                <w:szCs w:val="21"/>
              </w:rPr>
            </w:pPr>
            <w:r>
              <w:rPr>
                <w:rStyle w:val="font21"/>
                <w:rFonts w:hint="default"/>
                <w:color w:val="000000" w:themeColor="text1"/>
                <w:lang w:bidi="ar"/>
              </w:rPr>
              <w:t>承包人</w:t>
            </w:r>
          </w:p>
        </w:tc>
        <w:tc>
          <w:tcPr>
            <w:tcW w:w="2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1EA" w:rsidRDefault="00584E12">
            <w:pPr>
              <w:rPr>
                <w:rFonts w:ascii="宋体" w:eastAsia="宋体" w:hAnsi="宋体"/>
                <w:color w:val="000000" w:themeColor="text1"/>
                <w:szCs w:val="21"/>
              </w:rPr>
            </w:pPr>
            <w:r>
              <w:rPr>
                <w:rStyle w:val="font21"/>
                <w:rFonts w:hint="default"/>
                <w:color w:val="000000" w:themeColor="text1"/>
                <w:lang w:bidi="ar"/>
              </w:rPr>
              <w:t>除上述约定外，发生其他风险的，均由承包人承担，合同价格及工期均不予调整</w:t>
            </w:r>
          </w:p>
        </w:tc>
      </w:tr>
    </w:tbl>
    <w:p w:rsidR="00E101EA" w:rsidRDefault="00E101EA">
      <w:pPr>
        <w:widowControl/>
        <w:jc w:val="left"/>
        <w:rPr>
          <w:rFonts w:ascii="宋体" w:eastAsia="宋体" w:hAnsi="宋体" w:cs="Times New Roman"/>
          <w:b/>
          <w:color w:val="000000" w:themeColor="text1"/>
          <w:kern w:val="0"/>
          <w:sz w:val="24"/>
          <w:szCs w:val="24"/>
        </w:rPr>
      </w:pPr>
    </w:p>
    <w:p w:rsidR="00E101EA" w:rsidRDefault="00E101EA"/>
    <w:p w:rsidR="00E101EA" w:rsidRDefault="00E101EA">
      <w:pPr>
        <w:rPr>
          <w:rFonts w:ascii="宋体" w:eastAsia="宋体" w:hAnsi="宋体" w:cs="Times New Roman"/>
          <w:b/>
          <w:color w:val="000000" w:themeColor="text1"/>
          <w:kern w:val="0"/>
          <w:sz w:val="24"/>
          <w:szCs w:val="24"/>
        </w:rPr>
      </w:pPr>
    </w:p>
    <w:p w:rsidR="00E101EA" w:rsidRDefault="00E101EA"/>
    <w:sectPr w:rsidR="00E101EA">
      <w:pgSz w:w="16840" w:h="11910" w:orient="landscape"/>
      <w:pgMar w:top="1077" w:right="1440" w:bottom="107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12" w:rsidRDefault="00584E12">
      <w:r>
        <w:separator/>
      </w:r>
    </w:p>
  </w:endnote>
  <w:endnote w:type="continuationSeparator" w:id="0">
    <w:p w:rsidR="00584E12" w:rsidRDefault="0058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DejaVu Sans">
    <w:altName w:val="Courier New"/>
    <w:charset w:val="00"/>
    <w:family w:val="swiss"/>
    <w:pitch w:val="default"/>
    <w:sig w:usb0="00000000" w:usb1="00000000" w:usb2="0A24602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Adobe 黑体 Std R">
    <w:altName w:val="黑体"/>
    <w:charset w:val="86"/>
    <w:family w:val="swiss"/>
    <w:pitch w:val="default"/>
    <w:sig w:usb0="00000000" w:usb1="00000000" w:usb2="00000016" w:usb3="00000000" w:csb0="00060007"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default"/>
    <w:sig w:usb0="00000000" w:usb1="00000000" w:usb2="00000016" w:usb3="00000000" w:csb0="0010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EA" w:rsidRDefault="00584E12">
    <w:pPr>
      <w:pStyle w:val="af"/>
      <w:jc w:val="center"/>
    </w:pPr>
    <w:r>
      <w:rPr>
        <w:rFonts w:hint="eastAsia"/>
      </w:rPr>
      <w:fldChar w:fldCharType="begin"/>
    </w:r>
    <w:r>
      <w:rPr>
        <w:rFonts w:hint="eastAsia"/>
      </w:rPr>
      <w:instrText xml:space="preserve"> PAGE  \* MERGEFORMAT </w:instrText>
    </w:r>
    <w:r>
      <w:rPr>
        <w:rFonts w:hint="eastAsia"/>
      </w:rPr>
      <w:fldChar w:fldCharType="separate"/>
    </w:r>
    <w:r w:rsidR="00F0019A">
      <w:rPr>
        <w:noProof/>
      </w:rPr>
      <w:t>226</w:t>
    </w:r>
    <w:r>
      <w:rPr>
        <w:rFonts w:hint="eastAsia"/>
      </w:rPr>
      <w:fldChar w:fldCharType="end"/>
    </w:r>
  </w:p>
  <w:p w:rsidR="00E101EA" w:rsidRDefault="00E101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12" w:rsidRDefault="00584E12">
      <w:r>
        <w:separator/>
      </w:r>
    </w:p>
  </w:footnote>
  <w:footnote w:type="continuationSeparator" w:id="0">
    <w:p w:rsidR="00584E12" w:rsidRDefault="00584E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623063"/>
    <w:multiLevelType w:val="singleLevel"/>
    <w:tmpl w:val="E4623063"/>
    <w:lvl w:ilvl="0">
      <w:start w:val="1"/>
      <w:numFmt w:val="decimal"/>
      <w:lvlText w:val="%1)"/>
      <w:lvlJc w:val="left"/>
      <w:pPr>
        <w:ind w:left="425" w:hanging="425"/>
      </w:pPr>
      <w:rPr>
        <w:rFonts w:hint="default"/>
      </w:rPr>
    </w:lvl>
  </w:abstractNum>
  <w:abstractNum w:abstractNumId="1" w15:restartNumberingAfterBreak="0">
    <w:nsid w:val="EC8761AB"/>
    <w:multiLevelType w:val="singleLevel"/>
    <w:tmpl w:val="EC8761AB"/>
    <w:lvl w:ilvl="0">
      <w:start w:val="1"/>
      <w:numFmt w:val="decimal"/>
      <w:suff w:val="nothing"/>
      <w:lvlText w:val="（%1）"/>
      <w:lvlJc w:val="left"/>
    </w:lvl>
  </w:abstractNum>
  <w:abstractNum w:abstractNumId="2" w15:restartNumberingAfterBreak="0">
    <w:nsid w:val="00000008"/>
    <w:multiLevelType w:val="multilevel"/>
    <w:tmpl w:val="00000008"/>
    <w:lvl w:ilvl="0">
      <w:start w:val="1"/>
      <w:numFmt w:val="decimal"/>
      <w:pStyle w:val="01-"/>
      <w:suff w:val="nothing"/>
      <w:lvlText w:val="（%1）"/>
      <w:lvlJc w:val="left"/>
      <w:pPr>
        <w:ind w:left="0" w:firstLine="0"/>
      </w:pPr>
      <w:rPr>
        <w:rFonts w:ascii="宋体" w:eastAsia="宋体" w:hAnsi="宋体" w:cs="宋体"/>
        <w:b w:val="0"/>
        <w:i w:val="0"/>
        <w:sz w:val="32"/>
        <w:lang w:val="en-US"/>
      </w:rPr>
    </w:lvl>
    <w:lvl w:ilvl="1">
      <w:start w:val="1"/>
      <w:numFmt w:val="decimal"/>
      <w:pStyle w:val="02-"/>
      <w:isLgl/>
      <w:suff w:val="space"/>
      <w:lvlText w:val="%1.%2  "/>
      <w:lvlJc w:val="left"/>
      <w:pPr>
        <w:ind w:left="0" w:firstLine="0"/>
      </w:pPr>
      <w:rPr>
        <w:rFonts w:ascii="黑体" w:eastAsia="黑体" w:hAnsi="宋体" w:hint="eastAsia"/>
        <w:b w:val="0"/>
        <w:i w:val="0"/>
        <w:sz w:val="28"/>
      </w:rPr>
    </w:lvl>
    <w:lvl w:ilvl="2">
      <w:start w:val="1"/>
      <w:numFmt w:val="decimal"/>
      <w:pStyle w:val="03-"/>
      <w:isLgl/>
      <w:suff w:val="nothing"/>
      <w:lvlText w:val="%1.%2.%3  "/>
      <w:lvlJc w:val="left"/>
      <w:pPr>
        <w:ind w:left="0" w:firstLine="0"/>
      </w:pPr>
      <w:rPr>
        <w:rFonts w:ascii="黑体" w:eastAsia="黑体" w:hAnsi="宋体" w:hint="eastAsia"/>
        <w:b w:val="0"/>
        <w:i w:val="0"/>
        <w:sz w:val="28"/>
      </w:rPr>
    </w:lvl>
    <w:lvl w:ilvl="3">
      <w:start w:val="1"/>
      <w:numFmt w:val="decimal"/>
      <w:pStyle w:val="04-"/>
      <w:isLgl/>
      <w:suff w:val="nothing"/>
      <w:lvlText w:val="%1.%2.%3.%4  "/>
      <w:lvlJc w:val="left"/>
      <w:pPr>
        <w:ind w:left="0" w:firstLine="0"/>
      </w:pPr>
      <w:rPr>
        <w:rFonts w:ascii="黑体" w:eastAsia="黑体" w:hAnsi="宋体" w:hint="eastAsia"/>
        <w:b w:val="0"/>
        <w:i w:val="0"/>
        <w:sz w:val="28"/>
      </w:rPr>
    </w:lvl>
    <w:lvl w:ilvl="4">
      <w:start w:val="1"/>
      <w:numFmt w:val="decimal"/>
      <w:lvlRestart w:val="2"/>
      <w:pStyle w:val="-"/>
      <w:isLgl/>
      <w:suff w:val="nothing"/>
      <w:lvlText w:val="表%1.%2-%5  "/>
      <w:lvlJc w:val="left"/>
      <w:pPr>
        <w:ind w:left="0" w:firstLine="0"/>
      </w:pPr>
      <w:rPr>
        <w:rFonts w:ascii="黑体" w:eastAsia="黑体" w:hint="eastAsia"/>
        <w:b w:val="0"/>
        <w:i w:val="0"/>
        <w:sz w:val="21"/>
      </w:rPr>
    </w:lvl>
    <w:lvl w:ilvl="5">
      <w:start w:val="1"/>
      <w:numFmt w:val="decimal"/>
      <w:lvlRestart w:val="2"/>
      <w:pStyle w:val="-0"/>
      <w:isLgl/>
      <w:suff w:val="nothing"/>
      <w:lvlText w:val="图%1.%2-%6  "/>
      <w:lvlJc w:val="left"/>
      <w:pPr>
        <w:ind w:left="0" w:firstLine="0"/>
      </w:pPr>
      <w:rPr>
        <w:rFonts w:ascii="黑体" w:eastAsia="黑体" w:hint="eastAsia"/>
        <w:b w:val="0"/>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0000000B"/>
    <w:multiLevelType w:val="singleLevel"/>
    <w:tmpl w:val="0000000B"/>
    <w:lvl w:ilvl="0">
      <w:start w:val="1"/>
      <w:numFmt w:val="decimal"/>
      <w:suff w:val="nothing"/>
      <w:lvlText w:val="%1）"/>
      <w:lvlJc w:val="left"/>
    </w:lvl>
  </w:abstractNum>
  <w:abstractNum w:abstractNumId="4" w15:restartNumberingAfterBreak="0">
    <w:nsid w:val="0000000D"/>
    <w:multiLevelType w:val="multilevel"/>
    <w:tmpl w:val="0000000D"/>
    <w:lvl w:ilvl="0">
      <w:start w:val="1"/>
      <w:numFmt w:val="decimalEnclosedCircle"/>
      <w:lvlText w:val="%1"/>
      <w:lvlJc w:val="left"/>
      <w:pPr>
        <w:ind w:left="780" w:hanging="360"/>
      </w:pPr>
      <w:rPr>
        <w:rFonts w:ascii="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0F"/>
    <w:multiLevelType w:val="multilevel"/>
    <w:tmpl w:val="0000000F"/>
    <w:lvl w:ilvl="0">
      <w:start w:val="1"/>
      <w:numFmt w:val="bullet"/>
      <w:pStyle w:val="CharCharArial"/>
      <w:lvlText w:val=""/>
      <w:lvlJc w:val="left"/>
      <w:pPr>
        <w:tabs>
          <w:tab w:val="left" w:pos="3020"/>
        </w:tabs>
        <w:ind w:left="3020" w:hanging="420"/>
      </w:pPr>
      <w:rPr>
        <w:rFonts w:ascii="Bookshelf Symbol 7" w:hAnsi="Bookshelf Symbol 7" w:hint="default"/>
      </w:rPr>
    </w:lvl>
    <w:lvl w:ilvl="1">
      <w:start w:val="1"/>
      <w:numFmt w:val="bullet"/>
      <w:lvlText w:val=""/>
      <w:lvlJc w:val="left"/>
      <w:pPr>
        <w:tabs>
          <w:tab w:val="left" w:pos="3440"/>
        </w:tabs>
        <w:ind w:left="3440" w:hanging="420"/>
      </w:pPr>
      <w:rPr>
        <w:rFonts w:ascii="Wingdings" w:hAnsi="Wingdings" w:hint="default"/>
      </w:rPr>
    </w:lvl>
    <w:lvl w:ilvl="2">
      <w:start w:val="1"/>
      <w:numFmt w:val="bullet"/>
      <w:lvlText w:val=""/>
      <w:lvlJc w:val="left"/>
      <w:pPr>
        <w:tabs>
          <w:tab w:val="left" w:pos="3860"/>
        </w:tabs>
        <w:ind w:left="3860" w:hanging="420"/>
      </w:pPr>
      <w:rPr>
        <w:rFonts w:ascii="Bookshelf Symbol 7" w:hAnsi="Bookshelf Symbol 7" w:hint="default"/>
      </w:rPr>
    </w:lvl>
    <w:lvl w:ilvl="3">
      <w:start w:val="1"/>
      <w:numFmt w:val="bullet"/>
      <w:lvlText w:val=""/>
      <w:lvlJc w:val="left"/>
      <w:pPr>
        <w:tabs>
          <w:tab w:val="left" w:pos="4280"/>
        </w:tabs>
        <w:ind w:left="4280" w:hanging="420"/>
      </w:pPr>
      <w:rPr>
        <w:rFonts w:ascii="Bookshelf Symbol 7" w:hAnsi="Bookshelf Symbol 7" w:hint="default"/>
      </w:rPr>
    </w:lvl>
    <w:lvl w:ilvl="4">
      <w:start w:val="1"/>
      <w:numFmt w:val="bullet"/>
      <w:lvlText w:val=""/>
      <w:lvlJc w:val="left"/>
      <w:pPr>
        <w:tabs>
          <w:tab w:val="left" w:pos="4700"/>
        </w:tabs>
        <w:ind w:left="4700" w:hanging="420"/>
      </w:pPr>
      <w:rPr>
        <w:rFonts w:ascii="Bookshelf Symbol 7" w:hAnsi="Bookshelf Symbol 7" w:hint="default"/>
      </w:rPr>
    </w:lvl>
    <w:lvl w:ilvl="5">
      <w:start w:val="1"/>
      <w:numFmt w:val="bullet"/>
      <w:lvlText w:val=""/>
      <w:lvlJc w:val="left"/>
      <w:pPr>
        <w:tabs>
          <w:tab w:val="left" w:pos="5120"/>
        </w:tabs>
        <w:ind w:left="5120" w:hanging="420"/>
      </w:pPr>
      <w:rPr>
        <w:rFonts w:ascii="Bookshelf Symbol 7" w:hAnsi="Bookshelf Symbol 7" w:hint="default"/>
      </w:rPr>
    </w:lvl>
    <w:lvl w:ilvl="6">
      <w:start w:val="1"/>
      <w:numFmt w:val="bullet"/>
      <w:lvlText w:val=""/>
      <w:lvlJc w:val="left"/>
      <w:pPr>
        <w:tabs>
          <w:tab w:val="left" w:pos="5540"/>
        </w:tabs>
        <w:ind w:left="5540" w:hanging="420"/>
      </w:pPr>
      <w:rPr>
        <w:rFonts w:ascii="Bookshelf Symbol 7" w:hAnsi="Bookshelf Symbol 7" w:hint="default"/>
      </w:rPr>
    </w:lvl>
    <w:lvl w:ilvl="7">
      <w:start w:val="1"/>
      <w:numFmt w:val="bullet"/>
      <w:lvlText w:val=""/>
      <w:lvlJc w:val="left"/>
      <w:pPr>
        <w:tabs>
          <w:tab w:val="left" w:pos="5960"/>
        </w:tabs>
        <w:ind w:left="5960" w:hanging="420"/>
      </w:pPr>
      <w:rPr>
        <w:rFonts w:ascii="Bookshelf Symbol 7" w:hAnsi="Bookshelf Symbol 7" w:hint="default"/>
      </w:rPr>
    </w:lvl>
    <w:lvl w:ilvl="8">
      <w:start w:val="1"/>
      <w:numFmt w:val="bullet"/>
      <w:lvlText w:val=""/>
      <w:lvlJc w:val="left"/>
      <w:pPr>
        <w:tabs>
          <w:tab w:val="left" w:pos="6380"/>
        </w:tabs>
        <w:ind w:left="6380" w:hanging="420"/>
      </w:pPr>
      <w:rPr>
        <w:rFonts w:ascii="Bookshelf Symbol 7" w:hAnsi="Bookshelf Symbol 7" w:hint="default"/>
      </w:rPr>
    </w:lvl>
  </w:abstractNum>
  <w:abstractNum w:abstractNumId="6" w15:restartNumberingAfterBreak="0">
    <w:nsid w:val="00000010"/>
    <w:multiLevelType w:val="multilevel"/>
    <w:tmpl w:val="00000010"/>
    <w:lvl w:ilvl="0">
      <w:start w:val="1"/>
      <w:numFmt w:val="lowerLetter"/>
      <w:lvlText w:val="%1)"/>
      <w:lvlJc w:val="left"/>
      <w:pPr>
        <w:ind w:left="1128" w:hanging="420"/>
      </w:p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7" w15:restartNumberingAfterBreak="0">
    <w:nsid w:val="00000011"/>
    <w:multiLevelType w:val="multilevel"/>
    <w:tmpl w:val="0000001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00000013"/>
    <w:multiLevelType w:val="multilevel"/>
    <w:tmpl w:val="0000001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15:restartNumberingAfterBreak="0">
    <w:nsid w:val="00000014"/>
    <w:multiLevelType w:val="multilevel"/>
    <w:tmpl w:val="0000001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10D57465"/>
    <w:multiLevelType w:val="multilevel"/>
    <w:tmpl w:val="10D57465"/>
    <w:lvl w:ilvl="0">
      <w:start w:val="1"/>
      <w:numFmt w:val="decimalEnclosedCircle"/>
      <w:lvlText w:val="%1"/>
      <w:lvlJc w:val="left"/>
      <w:pPr>
        <w:ind w:left="780" w:hanging="360"/>
      </w:pPr>
      <w:rPr>
        <w:rFonts w:hint="default"/>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EB2601E"/>
    <w:multiLevelType w:val="singleLevel"/>
    <w:tmpl w:val="1EB2601E"/>
    <w:lvl w:ilvl="0">
      <w:start w:val="1"/>
      <w:numFmt w:val="decimal"/>
      <w:suff w:val="nothing"/>
      <w:lvlText w:val="（%1）"/>
      <w:lvlJc w:val="left"/>
    </w:lvl>
  </w:abstractNum>
  <w:abstractNum w:abstractNumId="12" w15:restartNumberingAfterBreak="0">
    <w:nsid w:val="450FB3BA"/>
    <w:multiLevelType w:val="singleLevel"/>
    <w:tmpl w:val="450FB3BA"/>
    <w:lvl w:ilvl="0">
      <w:start w:val="1"/>
      <w:numFmt w:val="decimal"/>
      <w:suff w:val="nothing"/>
      <w:lvlText w:val="（%1）"/>
      <w:lvlJc w:val="left"/>
    </w:lvl>
  </w:abstractNum>
  <w:num w:numId="1">
    <w:abstractNumId w:val="2"/>
  </w:num>
  <w:num w:numId="2">
    <w:abstractNumId w:val="5"/>
  </w:num>
  <w:num w:numId="3">
    <w:abstractNumId w:val="10"/>
  </w:num>
  <w:num w:numId="4">
    <w:abstractNumId w:val="1"/>
  </w:num>
  <w:num w:numId="5">
    <w:abstractNumId w:val="12"/>
  </w:num>
  <w:num w:numId="6">
    <w:abstractNumId w:val="11"/>
  </w:num>
  <w:num w:numId="7">
    <w:abstractNumId w:val="0"/>
  </w:num>
  <w:num w:numId="8">
    <w:abstractNumId w:val="4"/>
  </w:num>
  <w:num w:numId="9">
    <w:abstractNumId w:val="9"/>
  </w:num>
  <w:num w:numId="10">
    <w:abstractNumId w:val="8"/>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NjRhMmNlMjY0MzhiNGM5ZGIwMjEwODZkYTU2ZWEifQ=="/>
  </w:docVars>
  <w:rsids>
    <w:rsidRoot w:val="007C41F5"/>
    <w:rsid w:val="9EF961EB"/>
    <w:rsid w:val="A75B8DD1"/>
    <w:rsid w:val="AAFF77CE"/>
    <w:rsid w:val="ABDFCFB1"/>
    <w:rsid w:val="AFFFD359"/>
    <w:rsid w:val="B4FE2DF3"/>
    <w:rsid w:val="B965E07E"/>
    <w:rsid w:val="BE7BFD6F"/>
    <w:rsid w:val="BEBF0C87"/>
    <w:rsid w:val="BF2BA173"/>
    <w:rsid w:val="BF7FC246"/>
    <w:rsid w:val="BFF76CAC"/>
    <w:rsid w:val="CCFFCC41"/>
    <w:rsid w:val="CFFFC27D"/>
    <w:rsid w:val="DEF73929"/>
    <w:rsid w:val="DFCF03E5"/>
    <w:rsid w:val="E7CF4608"/>
    <w:rsid w:val="E7F7596B"/>
    <w:rsid w:val="EB51B6AC"/>
    <w:rsid w:val="EF5D135B"/>
    <w:rsid w:val="EFBF107A"/>
    <w:rsid w:val="F6EA5D88"/>
    <w:rsid w:val="F6FCC765"/>
    <w:rsid w:val="F7F2C750"/>
    <w:rsid w:val="F9E364C1"/>
    <w:rsid w:val="FDBF17E6"/>
    <w:rsid w:val="FDEFBF2B"/>
    <w:rsid w:val="FE7B1468"/>
    <w:rsid w:val="FFBB8E69"/>
    <w:rsid w:val="FFFC7229"/>
    <w:rsid w:val="FFFD2B78"/>
    <w:rsid w:val="000017BD"/>
    <w:rsid w:val="00002B88"/>
    <w:rsid w:val="00005DDD"/>
    <w:rsid w:val="0000656B"/>
    <w:rsid w:val="00011D54"/>
    <w:rsid w:val="0001368A"/>
    <w:rsid w:val="0001385B"/>
    <w:rsid w:val="000163CA"/>
    <w:rsid w:val="00016D6B"/>
    <w:rsid w:val="00017DFB"/>
    <w:rsid w:val="0002073C"/>
    <w:rsid w:val="0002078A"/>
    <w:rsid w:val="00026AC6"/>
    <w:rsid w:val="00026B57"/>
    <w:rsid w:val="00026E3F"/>
    <w:rsid w:val="00037002"/>
    <w:rsid w:val="00037BF7"/>
    <w:rsid w:val="00041EEE"/>
    <w:rsid w:val="000423A1"/>
    <w:rsid w:val="00042FF4"/>
    <w:rsid w:val="000431A0"/>
    <w:rsid w:val="000431D1"/>
    <w:rsid w:val="00044323"/>
    <w:rsid w:val="00044424"/>
    <w:rsid w:val="00045B65"/>
    <w:rsid w:val="00047B36"/>
    <w:rsid w:val="00047C1E"/>
    <w:rsid w:val="00047C50"/>
    <w:rsid w:val="00053766"/>
    <w:rsid w:val="00056E47"/>
    <w:rsid w:val="00061A28"/>
    <w:rsid w:val="00064285"/>
    <w:rsid w:val="00073678"/>
    <w:rsid w:val="00073B8D"/>
    <w:rsid w:val="00074D40"/>
    <w:rsid w:val="00076496"/>
    <w:rsid w:val="00084000"/>
    <w:rsid w:val="000841A6"/>
    <w:rsid w:val="00084875"/>
    <w:rsid w:val="00092DB4"/>
    <w:rsid w:val="00093394"/>
    <w:rsid w:val="00094436"/>
    <w:rsid w:val="000958CF"/>
    <w:rsid w:val="000962CD"/>
    <w:rsid w:val="00096ACD"/>
    <w:rsid w:val="00096ADD"/>
    <w:rsid w:val="000A03F7"/>
    <w:rsid w:val="000A2720"/>
    <w:rsid w:val="000A2966"/>
    <w:rsid w:val="000A75DC"/>
    <w:rsid w:val="000B15F8"/>
    <w:rsid w:val="000B3D4C"/>
    <w:rsid w:val="000B7D4E"/>
    <w:rsid w:val="000C0C0F"/>
    <w:rsid w:val="000C1A8D"/>
    <w:rsid w:val="000C28AE"/>
    <w:rsid w:val="000C2921"/>
    <w:rsid w:val="000C48F0"/>
    <w:rsid w:val="000C4D73"/>
    <w:rsid w:val="000D30D7"/>
    <w:rsid w:val="000D5E90"/>
    <w:rsid w:val="000E3615"/>
    <w:rsid w:val="000E7572"/>
    <w:rsid w:val="000F4CEE"/>
    <w:rsid w:val="000F51F4"/>
    <w:rsid w:val="000F5533"/>
    <w:rsid w:val="000F6BCF"/>
    <w:rsid w:val="0010117E"/>
    <w:rsid w:val="00101D5C"/>
    <w:rsid w:val="00102A6D"/>
    <w:rsid w:val="001045CA"/>
    <w:rsid w:val="00106FE7"/>
    <w:rsid w:val="00120101"/>
    <w:rsid w:val="00120105"/>
    <w:rsid w:val="00120495"/>
    <w:rsid w:val="00120577"/>
    <w:rsid w:val="00122B4A"/>
    <w:rsid w:val="00122FC5"/>
    <w:rsid w:val="0012413E"/>
    <w:rsid w:val="001274B7"/>
    <w:rsid w:val="00130A10"/>
    <w:rsid w:val="00130E58"/>
    <w:rsid w:val="00141111"/>
    <w:rsid w:val="00142AD8"/>
    <w:rsid w:val="00143635"/>
    <w:rsid w:val="00143898"/>
    <w:rsid w:val="001464D8"/>
    <w:rsid w:val="00152122"/>
    <w:rsid w:val="001612F8"/>
    <w:rsid w:val="00161C33"/>
    <w:rsid w:val="00164593"/>
    <w:rsid w:val="0017135B"/>
    <w:rsid w:val="001721BB"/>
    <w:rsid w:val="00173757"/>
    <w:rsid w:val="00173E74"/>
    <w:rsid w:val="0017527D"/>
    <w:rsid w:val="00176EE6"/>
    <w:rsid w:val="0018121B"/>
    <w:rsid w:val="00181D1B"/>
    <w:rsid w:val="00183E54"/>
    <w:rsid w:val="00186472"/>
    <w:rsid w:val="0018658A"/>
    <w:rsid w:val="00187395"/>
    <w:rsid w:val="001A041D"/>
    <w:rsid w:val="001A0C46"/>
    <w:rsid w:val="001A0D2F"/>
    <w:rsid w:val="001A254F"/>
    <w:rsid w:val="001A3536"/>
    <w:rsid w:val="001A4669"/>
    <w:rsid w:val="001A7386"/>
    <w:rsid w:val="001B0264"/>
    <w:rsid w:val="001B0507"/>
    <w:rsid w:val="001B3462"/>
    <w:rsid w:val="001B4353"/>
    <w:rsid w:val="001B4F5F"/>
    <w:rsid w:val="001B78CB"/>
    <w:rsid w:val="001C14E0"/>
    <w:rsid w:val="001C1C0E"/>
    <w:rsid w:val="001C49AF"/>
    <w:rsid w:val="001C4DA5"/>
    <w:rsid w:val="001C5774"/>
    <w:rsid w:val="001C581E"/>
    <w:rsid w:val="001C6D31"/>
    <w:rsid w:val="001D3F45"/>
    <w:rsid w:val="001E08AC"/>
    <w:rsid w:val="001E3E84"/>
    <w:rsid w:val="001E5854"/>
    <w:rsid w:val="001E64E5"/>
    <w:rsid w:val="001E68FB"/>
    <w:rsid w:val="001F056A"/>
    <w:rsid w:val="001F146E"/>
    <w:rsid w:val="001F300E"/>
    <w:rsid w:val="001F3252"/>
    <w:rsid w:val="001F360E"/>
    <w:rsid w:val="001F5F79"/>
    <w:rsid w:val="001F7A12"/>
    <w:rsid w:val="002052F5"/>
    <w:rsid w:val="002063BF"/>
    <w:rsid w:val="00207454"/>
    <w:rsid w:val="00210D4B"/>
    <w:rsid w:val="00217BB7"/>
    <w:rsid w:val="00217BE0"/>
    <w:rsid w:val="00221BAB"/>
    <w:rsid w:val="0022466D"/>
    <w:rsid w:val="00225154"/>
    <w:rsid w:val="0022629D"/>
    <w:rsid w:val="0023022F"/>
    <w:rsid w:val="002429E2"/>
    <w:rsid w:val="00244613"/>
    <w:rsid w:val="00245031"/>
    <w:rsid w:val="00246E7C"/>
    <w:rsid w:val="00252806"/>
    <w:rsid w:val="00253A24"/>
    <w:rsid w:val="00254533"/>
    <w:rsid w:val="00255019"/>
    <w:rsid w:val="00255C09"/>
    <w:rsid w:val="00255EB8"/>
    <w:rsid w:val="00256A38"/>
    <w:rsid w:val="00260DA4"/>
    <w:rsid w:val="002623D5"/>
    <w:rsid w:val="00263B01"/>
    <w:rsid w:val="0026725E"/>
    <w:rsid w:val="002707EE"/>
    <w:rsid w:val="00271E35"/>
    <w:rsid w:val="00276419"/>
    <w:rsid w:val="00280C28"/>
    <w:rsid w:val="0028171B"/>
    <w:rsid w:val="00284A91"/>
    <w:rsid w:val="00284B2B"/>
    <w:rsid w:val="00285E7B"/>
    <w:rsid w:val="002908C1"/>
    <w:rsid w:val="002913DC"/>
    <w:rsid w:val="00292780"/>
    <w:rsid w:val="00294007"/>
    <w:rsid w:val="002948A2"/>
    <w:rsid w:val="002972A9"/>
    <w:rsid w:val="002A0E41"/>
    <w:rsid w:val="002A2E29"/>
    <w:rsid w:val="002A4838"/>
    <w:rsid w:val="002A4E4C"/>
    <w:rsid w:val="002B0B0E"/>
    <w:rsid w:val="002B42DA"/>
    <w:rsid w:val="002B7367"/>
    <w:rsid w:val="002B7640"/>
    <w:rsid w:val="002C5B0E"/>
    <w:rsid w:val="002C5D73"/>
    <w:rsid w:val="002C60BA"/>
    <w:rsid w:val="002C6ED5"/>
    <w:rsid w:val="002C7999"/>
    <w:rsid w:val="002D3070"/>
    <w:rsid w:val="002D31E3"/>
    <w:rsid w:val="002D3C2D"/>
    <w:rsid w:val="002D55D0"/>
    <w:rsid w:val="002D5CD4"/>
    <w:rsid w:val="002D7FAB"/>
    <w:rsid w:val="002E3511"/>
    <w:rsid w:val="002E4510"/>
    <w:rsid w:val="002E4818"/>
    <w:rsid w:val="002E6BA8"/>
    <w:rsid w:val="002F00D4"/>
    <w:rsid w:val="002F3DFF"/>
    <w:rsid w:val="002F49BE"/>
    <w:rsid w:val="002F6C06"/>
    <w:rsid w:val="002F73E0"/>
    <w:rsid w:val="00300A65"/>
    <w:rsid w:val="00303C7B"/>
    <w:rsid w:val="00304C32"/>
    <w:rsid w:val="00310C81"/>
    <w:rsid w:val="00311108"/>
    <w:rsid w:val="00322995"/>
    <w:rsid w:val="00323611"/>
    <w:rsid w:val="00323BCF"/>
    <w:rsid w:val="00326FF2"/>
    <w:rsid w:val="00330171"/>
    <w:rsid w:val="00332164"/>
    <w:rsid w:val="00332D49"/>
    <w:rsid w:val="00334612"/>
    <w:rsid w:val="00336B23"/>
    <w:rsid w:val="00337E8D"/>
    <w:rsid w:val="00337F53"/>
    <w:rsid w:val="0034031B"/>
    <w:rsid w:val="003424BB"/>
    <w:rsid w:val="00343CFA"/>
    <w:rsid w:val="0034522C"/>
    <w:rsid w:val="0034619E"/>
    <w:rsid w:val="003501B9"/>
    <w:rsid w:val="0035120B"/>
    <w:rsid w:val="00353C23"/>
    <w:rsid w:val="00355A54"/>
    <w:rsid w:val="0035726A"/>
    <w:rsid w:val="00361B09"/>
    <w:rsid w:val="003620F2"/>
    <w:rsid w:val="00365542"/>
    <w:rsid w:val="00367563"/>
    <w:rsid w:val="00370477"/>
    <w:rsid w:val="00370F02"/>
    <w:rsid w:val="00371B75"/>
    <w:rsid w:val="00371D3C"/>
    <w:rsid w:val="00373AFC"/>
    <w:rsid w:val="003753AE"/>
    <w:rsid w:val="00375E91"/>
    <w:rsid w:val="003765E3"/>
    <w:rsid w:val="00381221"/>
    <w:rsid w:val="003821B5"/>
    <w:rsid w:val="00383622"/>
    <w:rsid w:val="003872B4"/>
    <w:rsid w:val="00387C21"/>
    <w:rsid w:val="00391329"/>
    <w:rsid w:val="00396787"/>
    <w:rsid w:val="00397ABD"/>
    <w:rsid w:val="00397F09"/>
    <w:rsid w:val="003A4A90"/>
    <w:rsid w:val="003A5165"/>
    <w:rsid w:val="003A5791"/>
    <w:rsid w:val="003B3D5F"/>
    <w:rsid w:val="003B5E23"/>
    <w:rsid w:val="003B7455"/>
    <w:rsid w:val="003B748A"/>
    <w:rsid w:val="003B7B3A"/>
    <w:rsid w:val="003C2D67"/>
    <w:rsid w:val="003C5419"/>
    <w:rsid w:val="003E0AFD"/>
    <w:rsid w:val="003E5DD1"/>
    <w:rsid w:val="003F012E"/>
    <w:rsid w:val="003F120C"/>
    <w:rsid w:val="003F2731"/>
    <w:rsid w:val="003F31A4"/>
    <w:rsid w:val="003F4C90"/>
    <w:rsid w:val="003F72C4"/>
    <w:rsid w:val="004009B3"/>
    <w:rsid w:val="00400DB6"/>
    <w:rsid w:val="004017BD"/>
    <w:rsid w:val="0040209F"/>
    <w:rsid w:val="0040230F"/>
    <w:rsid w:val="0040333C"/>
    <w:rsid w:val="00404A81"/>
    <w:rsid w:val="00405B87"/>
    <w:rsid w:val="004061D7"/>
    <w:rsid w:val="00410F0A"/>
    <w:rsid w:val="0041175E"/>
    <w:rsid w:val="00415FE7"/>
    <w:rsid w:val="00416EB4"/>
    <w:rsid w:val="00421BDD"/>
    <w:rsid w:val="004228C9"/>
    <w:rsid w:val="00422B36"/>
    <w:rsid w:val="0042500A"/>
    <w:rsid w:val="0042753C"/>
    <w:rsid w:val="0043400C"/>
    <w:rsid w:val="00434788"/>
    <w:rsid w:val="004376FD"/>
    <w:rsid w:val="00442289"/>
    <w:rsid w:val="0044363D"/>
    <w:rsid w:val="004438A8"/>
    <w:rsid w:val="004441C1"/>
    <w:rsid w:val="00444FDF"/>
    <w:rsid w:val="00445EB0"/>
    <w:rsid w:val="004462A5"/>
    <w:rsid w:val="004509F2"/>
    <w:rsid w:val="004523E2"/>
    <w:rsid w:val="00452990"/>
    <w:rsid w:val="00455EDF"/>
    <w:rsid w:val="00456F6A"/>
    <w:rsid w:val="004627DA"/>
    <w:rsid w:val="004642D2"/>
    <w:rsid w:val="00470085"/>
    <w:rsid w:val="00472AC3"/>
    <w:rsid w:val="00474EFC"/>
    <w:rsid w:val="004769D4"/>
    <w:rsid w:val="004817ED"/>
    <w:rsid w:val="00484862"/>
    <w:rsid w:val="0049006D"/>
    <w:rsid w:val="004921C4"/>
    <w:rsid w:val="004927AD"/>
    <w:rsid w:val="00492D5E"/>
    <w:rsid w:val="004934DB"/>
    <w:rsid w:val="0049598A"/>
    <w:rsid w:val="00496CDC"/>
    <w:rsid w:val="004A087E"/>
    <w:rsid w:val="004A1E31"/>
    <w:rsid w:val="004A21E3"/>
    <w:rsid w:val="004A40F5"/>
    <w:rsid w:val="004B1EAE"/>
    <w:rsid w:val="004B49D6"/>
    <w:rsid w:val="004B4FD4"/>
    <w:rsid w:val="004B6B20"/>
    <w:rsid w:val="004B76FA"/>
    <w:rsid w:val="004C23E1"/>
    <w:rsid w:val="004C34C2"/>
    <w:rsid w:val="004D2469"/>
    <w:rsid w:val="004D3DB0"/>
    <w:rsid w:val="004E0F07"/>
    <w:rsid w:val="004E1B22"/>
    <w:rsid w:val="004E3BAC"/>
    <w:rsid w:val="004E3BF4"/>
    <w:rsid w:val="004E4EC0"/>
    <w:rsid w:val="004E7A65"/>
    <w:rsid w:val="004E7D08"/>
    <w:rsid w:val="004F1C93"/>
    <w:rsid w:val="004F248C"/>
    <w:rsid w:val="004F6FC0"/>
    <w:rsid w:val="00500630"/>
    <w:rsid w:val="00500B49"/>
    <w:rsid w:val="00500D3D"/>
    <w:rsid w:val="00500F60"/>
    <w:rsid w:val="005012DD"/>
    <w:rsid w:val="00501910"/>
    <w:rsid w:val="00503D91"/>
    <w:rsid w:val="0050627E"/>
    <w:rsid w:val="00506464"/>
    <w:rsid w:val="00507A60"/>
    <w:rsid w:val="005103AD"/>
    <w:rsid w:val="005110D6"/>
    <w:rsid w:val="005116F6"/>
    <w:rsid w:val="0051550E"/>
    <w:rsid w:val="00521307"/>
    <w:rsid w:val="005233BD"/>
    <w:rsid w:val="005255C5"/>
    <w:rsid w:val="00526367"/>
    <w:rsid w:val="0053080B"/>
    <w:rsid w:val="00533EFC"/>
    <w:rsid w:val="005347E9"/>
    <w:rsid w:val="00535F2B"/>
    <w:rsid w:val="005438F8"/>
    <w:rsid w:val="005443A8"/>
    <w:rsid w:val="00545A08"/>
    <w:rsid w:val="00546BA2"/>
    <w:rsid w:val="00547753"/>
    <w:rsid w:val="0055064B"/>
    <w:rsid w:val="0055373D"/>
    <w:rsid w:val="005547DA"/>
    <w:rsid w:val="00555CB4"/>
    <w:rsid w:val="00557725"/>
    <w:rsid w:val="00561BF7"/>
    <w:rsid w:val="005628F3"/>
    <w:rsid w:val="00570D26"/>
    <w:rsid w:val="00577770"/>
    <w:rsid w:val="005813F7"/>
    <w:rsid w:val="00581A8A"/>
    <w:rsid w:val="00584A1B"/>
    <w:rsid w:val="00584E12"/>
    <w:rsid w:val="0058524B"/>
    <w:rsid w:val="00586C9B"/>
    <w:rsid w:val="00591546"/>
    <w:rsid w:val="00593E7F"/>
    <w:rsid w:val="00595E49"/>
    <w:rsid w:val="005A27F5"/>
    <w:rsid w:val="005A6637"/>
    <w:rsid w:val="005A6743"/>
    <w:rsid w:val="005A6956"/>
    <w:rsid w:val="005A6FE1"/>
    <w:rsid w:val="005A7F47"/>
    <w:rsid w:val="005B093B"/>
    <w:rsid w:val="005B5231"/>
    <w:rsid w:val="005B6ABC"/>
    <w:rsid w:val="005C0F10"/>
    <w:rsid w:val="005C3713"/>
    <w:rsid w:val="005C7575"/>
    <w:rsid w:val="005D1143"/>
    <w:rsid w:val="005D2503"/>
    <w:rsid w:val="005D2E94"/>
    <w:rsid w:val="005D56BC"/>
    <w:rsid w:val="005D5D29"/>
    <w:rsid w:val="005D5D49"/>
    <w:rsid w:val="005D64AD"/>
    <w:rsid w:val="005D6A7E"/>
    <w:rsid w:val="005D73D1"/>
    <w:rsid w:val="005E1846"/>
    <w:rsid w:val="005E1934"/>
    <w:rsid w:val="005E54F3"/>
    <w:rsid w:val="005E6023"/>
    <w:rsid w:val="005E6B92"/>
    <w:rsid w:val="005F0D99"/>
    <w:rsid w:val="005F1E87"/>
    <w:rsid w:val="005F2474"/>
    <w:rsid w:val="005F5A45"/>
    <w:rsid w:val="005F767C"/>
    <w:rsid w:val="006014E7"/>
    <w:rsid w:val="006022BD"/>
    <w:rsid w:val="006041E6"/>
    <w:rsid w:val="006045D4"/>
    <w:rsid w:val="0060618A"/>
    <w:rsid w:val="00606A20"/>
    <w:rsid w:val="0060774B"/>
    <w:rsid w:val="00611268"/>
    <w:rsid w:val="00616543"/>
    <w:rsid w:val="006165D5"/>
    <w:rsid w:val="0062052B"/>
    <w:rsid w:val="00624D4E"/>
    <w:rsid w:val="00630BE6"/>
    <w:rsid w:val="00631272"/>
    <w:rsid w:val="00632011"/>
    <w:rsid w:val="00632A87"/>
    <w:rsid w:val="00634946"/>
    <w:rsid w:val="006402A8"/>
    <w:rsid w:val="00642624"/>
    <w:rsid w:val="0064265C"/>
    <w:rsid w:val="00645865"/>
    <w:rsid w:val="0064611A"/>
    <w:rsid w:val="006464C1"/>
    <w:rsid w:val="00652F8E"/>
    <w:rsid w:val="006534BA"/>
    <w:rsid w:val="00654879"/>
    <w:rsid w:val="00660091"/>
    <w:rsid w:val="00661043"/>
    <w:rsid w:val="006617BD"/>
    <w:rsid w:val="00661BD2"/>
    <w:rsid w:val="006633A9"/>
    <w:rsid w:val="00663B84"/>
    <w:rsid w:val="00665481"/>
    <w:rsid w:val="0066637B"/>
    <w:rsid w:val="00671DB6"/>
    <w:rsid w:val="00673CC6"/>
    <w:rsid w:val="00675044"/>
    <w:rsid w:val="00676340"/>
    <w:rsid w:val="00676B88"/>
    <w:rsid w:val="0068090E"/>
    <w:rsid w:val="00680F33"/>
    <w:rsid w:val="00682C1D"/>
    <w:rsid w:val="0068408B"/>
    <w:rsid w:val="006854A6"/>
    <w:rsid w:val="00685F92"/>
    <w:rsid w:val="0068633D"/>
    <w:rsid w:val="006908AF"/>
    <w:rsid w:val="00693207"/>
    <w:rsid w:val="00694442"/>
    <w:rsid w:val="00694A23"/>
    <w:rsid w:val="006950F6"/>
    <w:rsid w:val="006A0066"/>
    <w:rsid w:val="006A0EBE"/>
    <w:rsid w:val="006A3180"/>
    <w:rsid w:val="006A3B5E"/>
    <w:rsid w:val="006A4BB7"/>
    <w:rsid w:val="006A5661"/>
    <w:rsid w:val="006A5B5B"/>
    <w:rsid w:val="006A607A"/>
    <w:rsid w:val="006A6295"/>
    <w:rsid w:val="006B25FF"/>
    <w:rsid w:val="006B2A37"/>
    <w:rsid w:val="006B515A"/>
    <w:rsid w:val="006B6D30"/>
    <w:rsid w:val="006C10C1"/>
    <w:rsid w:val="006C2CF0"/>
    <w:rsid w:val="006C4CAD"/>
    <w:rsid w:val="006C7A6B"/>
    <w:rsid w:val="006D0E60"/>
    <w:rsid w:val="006D349C"/>
    <w:rsid w:val="006D353B"/>
    <w:rsid w:val="006D6EEC"/>
    <w:rsid w:val="006D7CDC"/>
    <w:rsid w:val="006E05E5"/>
    <w:rsid w:val="006E0CD7"/>
    <w:rsid w:val="006E1BF5"/>
    <w:rsid w:val="006E1E3B"/>
    <w:rsid w:val="006E3619"/>
    <w:rsid w:val="006E3B20"/>
    <w:rsid w:val="006E5F77"/>
    <w:rsid w:val="006E7CD4"/>
    <w:rsid w:val="006F0018"/>
    <w:rsid w:val="006F3D38"/>
    <w:rsid w:val="006F623B"/>
    <w:rsid w:val="006F670B"/>
    <w:rsid w:val="006F7B09"/>
    <w:rsid w:val="006F7E62"/>
    <w:rsid w:val="007002EB"/>
    <w:rsid w:val="00702955"/>
    <w:rsid w:val="00703586"/>
    <w:rsid w:val="00711D58"/>
    <w:rsid w:val="007148FD"/>
    <w:rsid w:val="00717438"/>
    <w:rsid w:val="007203F3"/>
    <w:rsid w:val="00721069"/>
    <w:rsid w:val="0072108F"/>
    <w:rsid w:val="00721116"/>
    <w:rsid w:val="00721F39"/>
    <w:rsid w:val="007220F4"/>
    <w:rsid w:val="00722D25"/>
    <w:rsid w:val="0072432E"/>
    <w:rsid w:val="00724557"/>
    <w:rsid w:val="0073240E"/>
    <w:rsid w:val="0073241F"/>
    <w:rsid w:val="007332E7"/>
    <w:rsid w:val="0073631D"/>
    <w:rsid w:val="00736722"/>
    <w:rsid w:val="007446A7"/>
    <w:rsid w:val="007451C4"/>
    <w:rsid w:val="00746090"/>
    <w:rsid w:val="00750C56"/>
    <w:rsid w:val="00752489"/>
    <w:rsid w:val="007530D0"/>
    <w:rsid w:val="00755868"/>
    <w:rsid w:val="00760E1F"/>
    <w:rsid w:val="0076146C"/>
    <w:rsid w:val="0076242A"/>
    <w:rsid w:val="00765797"/>
    <w:rsid w:val="0077318E"/>
    <w:rsid w:val="00775010"/>
    <w:rsid w:val="0077622E"/>
    <w:rsid w:val="00777160"/>
    <w:rsid w:val="00782E10"/>
    <w:rsid w:val="0078390F"/>
    <w:rsid w:val="007848C4"/>
    <w:rsid w:val="0079421B"/>
    <w:rsid w:val="00794341"/>
    <w:rsid w:val="007A186F"/>
    <w:rsid w:val="007A55C4"/>
    <w:rsid w:val="007A73A4"/>
    <w:rsid w:val="007B0BE1"/>
    <w:rsid w:val="007B0D1F"/>
    <w:rsid w:val="007B26C5"/>
    <w:rsid w:val="007C0C04"/>
    <w:rsid w:val="007C41F5"/>
    <w:rsid w:val="007D14ED"/>
    <w:rsid w:val="007D5809"/>
    <w:rsid w:val="007D6EA3"/>
    <w:rsid w:val="007D7AA6"/>
    <w:rsid w:val="007E0072"/>
    <w:rsid w:val="007E1FC7"/>
    <w:rsid w:val="007E26F9"/>
    <w:rsid w:val="007F0328"/>
    <w:rsid w:val="007F0D85"/>
    <w:rsid w:val="007F2DFE"/>
    <w:rsid w:val="007F396C"/>
    <w:rsid w:val="007F3E4B"/>
    <w:rsid w:val="007F4807"/>
    <w:rsid w:val="007F7072"/>
    <w:rsid w:val="00802F1F"/>
    <w:rsid w:val="008060F3"/>
    <w:rsid w:val="0080692A"/>
    <w:rsid w:val="0081013A"/>
    <w:rsid w:val="00810587"/>
    <w:rsid w:val="0081075A"/>
    <w:rsid w:val="0081660C"/>
    <w:rsid w:val="00817D11"/>
    <w:rsid w:val="00817DAF"/>
    <w:rsid w:val="00822E32"/>
    <w:rsid w:val="00825543"/>
    <w:rsid w:val="008277BD"/>
    <w:rsid w:val="008313B6"/>
    <w:rsid w:val="00831BE8"/>
    <w:rsid w:val="00832DAE"/>
    <w:rsid w:val="00835CD2"/>
    <w:rsid w:val="00835F96"/>
    <w:rsid w:val="00836FD0"/>
    <w:rsid w:val="00837E8C"/>
    <w:rsid w:val="00840AAC"/>
    <w:rsid w:val="008418B8"/>
    <w:rsid w:val="00842ADD"/>
    <w:rsid w:val="00847E44"/>
    <w:rsid w:val="00852959"/>
    <w:rsid w:val="00854F00"/>
    <w:rsid w:val="0085550C"/>
    <w:rsid w:val="00857DD9"/>
    <w:rsid w:val="0086238C"/>
    <w:rsid w:val="00862C32"/>
    <w:rsid w:val="008631EA"/>
    <w:rsid w:val="00863798"/>
    <w:rsid w:val="008640B4"/>
    <w:rsid w:val="0086443A"/>
    <w:rsid w:val="008651BF"/>
    <w:rsid w:val="00865620"/>
    <w:rsid w:val="00871189"/>
    <w:rsid w:val="008748BE"/>
    <w:rsid w:val="008748D1"/>
    <w:rsid w:val="0087494E"/>
    <w:rsid w:val="0087498E"/>
    <w:rsid w:val="00881AFC"/>
    <w:rsid w:val="00882E18"/>
    <w:rsid w:val="008841D7"/>
    <w:rsid w:val="008842DC"/>
    <w:rsid w:val="00886343"/>
    <w:rsid w:val="0088643D"/>
    <w:rsid w:val="00890A27"/>
    <w:rsid w:val="008958AF"/>
    <w:rsid w:val="00896190"/>
    <w:rsid w:val="0089631E"/>
    <w:rsid w:val="008973EA"/>
    <w:rsid w:val="008A1527"/>
    <w:rsid w:val="008A1E20"/>
    <w:rsid w:val="008A4A7B"/>
    <w:rsid w:val="008A698B"/>
    <w:rsid w:val="008A7CFA"/>
    <w:rsid w:val="008B2C56"/>
    <w:rsid w:val="008B5331"/>
    <w:rsid w:val="008B6951"/>
    <w:rsid w:val="008B6C10"/>
    <w:rsid w:val="008C3B83"/>
    <w:rsid w:val="008C4799"/>
    <w:rsid w:val="008C6CEA"/>
    <w:rsid w:val="008D0E81"/>
    <w:rsid w:val="008D39A4"/>
    <w:rsid w:val="008E34DA"/>
    <w:rsid w:val="008E5E8C"/>
    <w:rsid w:val="008F1553"/>
    <w:rsid w:val="008F2540"/>
    <w:rsid w:val="008F3C8A"/>
    <w:rsid w:val="008F484D"/>
    <w:rsid w:val="008F64A1"/>
    <w:rsid w:val="008F7647"/>
    <w:rsid w:val="009003F4"/>
    <w:rsid w:val="00900B9C"/>
    <w:rsid w:val="009014E0"/>
    <w:rsid w:val="00903639"/>
    <w:rsid w:val="00905B1D"/>
    <w:rsid w:val="00907707"/>
    <w:rsid w:val="00913EF8"/>
    <w:rsid w:val="009151ED"/>
    <w:rsid w:val="00915720"/>
    <w:rsid w:val="00916E2B"/>
    <w:rsid w:val="00920E43"/>
    <w:rsid w:val="00923295"/>
    <w:rsid w:val="00924A39"/>
    <w:rsid w:val="0093389C"/>
    <w:rsid w:val="00946A20"/>
    <w:rsid w:val="00952767"/>
    <w:rsid w:val="00953F1B"/>
    <w:rsid w:val="00954EE5"/>
    <w:rsid w:val="00957D1D"/>
    <w:rsid w:val="009605A7"/>
    <w:rsid w:val="00964C45"/>
    <w:rsid w:val="00966796"/>
    <w:rsid w:val="0097183F"/>
    <w:rsid w:val="0097366A"/>
    <w:rsid w:val="009741FC"/>
    <w:rsid w:val="00974976"/>
    <w:rsid w:val="009753F7"/>
    <w:rsid w:val="00975C97"/>
    <w:rsid w:val="0097785A"/>
    <w:rsid w:val="00977BA8"/>
    <w:rsid w:val="00980710"/>
    <w:rsid w:val="0098324F"/>
    <w:rsid w:val="00983355"/>
    <w:rsid w:val="00984899"/>
    <w:rsid w:val="00984D23"/>
    <w:rsid w:val="00985288"/>
    <w:rsid w:val="009910EC"/>
    <w:rsid w:val="00991C44"/>
    <w:rsid w:val="00992230"/>
    <w:rsid w:val="00993C05"/>
    <w:rsid w:val="00995ED5"/>
    <w:rsid w:val="00996516"/>
    <w:rsid w:val="0099712B"/>
    <w:rsid w:val="00997646"/>
    <w:rsid w:val="0099783E"/>
    <w:rsid w:val="009A3692"/>
    <w:rsid w:val="009A40A8"/>
    <w:rsid w:val="009A4343"/>
    <w:rsid w:val="009A639A"/>
    <w:rsid w:val="009A6C9F"/>
    <w:rsid w:val="009B2C54"/>
    <w:rsid w:val="009B2F38"/>
    <w:rsid w:val="009B4C64"/>
    <w:rsid w:val="009B566C"/>
    <w:rsid w:val="009C4232"/>
    <w:rsid w:val="009C63E4"/>
    <w:rsid w:val="009C6BF4"/>
    <w:rsid w:val="009C6D67"/>
    <w:rsid w:val="009D0B20"/>
    <w:rsid w:val="009D18E5"/>
    <w:rsid w:val="009D304A"/>
    <w:rsid w:val="009D7995"/>
    <w:rsid w:val="009E1237"/>
    <w:rsid w:val="009E3F3F"/>
    <w:rsid w:val="009E667A"/>
    <w:rsid w:val="009E736D"/>
    <w:rsid w:val="009F0EF8"/>
    <w:rsid w:val="009F3CC8"/>
    <w:rsid w:val="009F7512"/>
    <w:rsid w:val="00A002AC"/>
    <w:rsid w:val="00A0338B"/>
    <w:rsid w:val="00A03494"/>
    <w:rsid w:val="00A03D86"/>
    <w:rsid w:val="00A0511C"/>
    <w:rsid w:val="00A05BC8"/>
    <w:rsid w:val="00A075CD"/>
    <w:rsid w:val="00A07F14"/>
    <w:rsid w:val="00A107A3"/>
    <w:rsid w:val="00A111BB"/>
    <w:rsid w:val="00A13A0A"/>
    <w:rsid w:val="00A1411E"/>
    <w:rsid w:val="00A14C37"/>
    <w:rsid w:val="00A15151"/>
    <w:rsid w:val="00A1565D"/>
    <w:rsid w:val="00A159CA"/>
    <w:rsid w:val="00A160B4"/>
    <w:rsid w:val="00A17C3F"/>
    <w:rsid w:val="00A24285"/>
    <w:rsid w:val="00A24C22"/>
    <w:rsid w:val="00A265EF"/>
    <w:rsid w:val="00A26633"/>
    <w:rsid w:val="00A3110A"/>
    <w:rsid w:val="00A31852"/>
    <w:rsid w:val="00A32356"/>
    <w:rsid w:val="00A32472"/>
    <w:rsid w:val="00A35713"/>
    <w:rsid w:val="00A35825"/>
    <w:rsid w:val="00A40DC2"/>
    <w:rsid w:val="00A41C00"/>
    <w:rsid w:val="00A42C9B"/>
    <w:rsid w:val="00A43F66"/>
    <w:rsid w:val="00A4423D"/>
    <w:rsid w:val="00A44EA1"/>
    <w:rsid w:val="00A50005"/>
    <w:rsid w:val="00A51C97"/>
    <w:rsid w:val="00A52899"/>
    <w:rsid w:val="00A52A72"/>
    <w:rsid w:val="00A53798"/>
    <w:rsid w:val="00A549C0"/>
    <w:rsid w:val="00A5506A"/>
    <w:rsid w:val="00A57285"/>
    <w:rsid w:val="00A67553"/>
    <w:rsid w:val="00A72717"/>
    <w:rsid w:val="00A7515B"/>
    <w:rsid w:val="00A75792"/>
    <w:rsid w:val="00A778D9"/>
    <w:rsid w:val="00A77997"/>
    <w:rsid w:val="00A804C9"/>
    <w:rsid w:val="00A812A5"/>
    <w:rsid w:val="00A8248A"/>
    <w:rsid w:val="00A82637"/>
    <w:rsid w:val="00A8321D"/>
    <w:rsid w:val="00A834D5"/>
    <w:rsid w:val="00A835F0"/>
    <w:rsid w:val="00A838EA"/>
    <w:rsid w:val="00A848AD"/>
    <w:rsid w:val="00A85002"/>
    <w:rsid w:val="00A86437"/>
    <w:rsid w:val="00A90F55"/>
    <w:rsid w:val="00A90F88"/>
    <w:rsid w:val="00A91828"/>
    <w:rsid w:val="00A94103"/>
    <w:rsid w:val="00A94F80"/>
    <w:rsid w:val="00A977F3"/>
    <w:rsid w:val="00AA08C8"/>
    <w:rsid w:val="00AA44CA"/>
    <w:rsid w:val="00AA7029"/>
    <w:rsid w:val="00AB24AF"/>
    <w:rsid w:val="00AB3449"/>
    <w:rsid w:val="00AB5BB1"/>
    <w:rsid w:val="00AB7E7C"/>
    <w:rsid w:val="00AC02A3"/>
    <w:rsid w:val="00AC02D2"/>
    <w:rsid w:val="00AC21D9"/>
    <w:rsid w:val="00AC23F3"/>
    <w:rsid w:val="00AC2824"/>
    <w:rsid w:val="00AC3D8C"/>
    <w:rsid w:val="00AC4A4C"/>
    <w:rsid w:val="00AC5E00"/>
    <w:rsid w:val="00AD1019"/>
    <w:rsid w:val="00AD2272"/>
    <w:rsid w:val="00AD5697"/>
    <w:rsid w:val="00AE0566"/>
    <w:rsid w:val="00AE0AEE"/>
    <w:rsid w:val="00AE1297"/>
    <w:rsid w:val="00AE1458"/>
    <w:rsid w:val="00AE4310"/>
    <w:rsid w:val="00AE490C"/>
    <w:rsid w:val="00AE541C"/>
    <w:rsid w:val="00AE6E7D"/>
    <w:rsid w:val="00AE74DB"/>
    <w:rsid w:val="00AE76A5"/>
    <w:rsid w:val="00AF226E"/>
    <w:rsid w:val="00AF58A3"/>
    <w:rsid w:val="00AF7548"/>
    <w:rsid w:val="00B0068F"/>
    <w:rsid w:val="00B013B2"/>
    <w:rsid w:val="00B01760"/>
    <w:rsid w:val="00B02995"/>
    <w:rsid w:val="00B04CC0"/>
    <w:rsid w:val="00B06915"/>
    <w:rsid w:val="00B06F12"/>
    <w:rsid w:val="00B07DCA"/>
    <w:rsid w:val="00B100F6"/>
    <w:rsid w:val="00B10649"/>
    <w:rsid w:val="00B11631"/>
    <w:rsid w:val="00B11940"/>
    <w:rsid w:val="00B1249D"/>
    <w:rsid w:val="00B20473"/>
    <w:rsid w:val="00B20F38"/>
    <w:rsid w:val="00B21B03"/>
    <w:rsid w:val="00B23947"/>
    <w:rsid w:val="00B251A0"/>
    <w:rsid w:val="00B261A3"/>
    <w:rsid w:val="00B27CA4"/>
    <w:rsid w:val="00B3155B"/>
    <w:rsid w:val="00B37399"/>
    <w:rsid w:val="00B37A10"/>
    <w:rsid w:val="00B40E6F"/>
    <w:rsid w:val="00B4146C"/>
    <w:rsid w:val="00B41B52"/>
    <w:rsid w:val="00B4354A"/>
    <w:rsid w:val="00B437FE"/>
    <w:rsid w:val="00B47C69"/>
    <w:rsid w:val="00B507B6"/>
    <w:rsid w:val="00B52228"/>
    <w:rsid w:val="00B52A76"/>
    <w:rsid w:val="00B52B48"/>
    <w:rsid w:val="00B53F07"/>
    <w:rsid w:val="00B54598"/>
    <w:rsid w:val="00B5492E"/>
    <w:rsid w:val="00B5584A"/>
    <w:rsid w:val="00B55E8E"/>
    <w:rsid w:val="00B563CB"/>
    <w:rsid w:val="00B6101C"/>
    <w:rsid w:val="00B61A3F"/>
    <w:rsid w:val="00B61BBD"/>
    <w:rsid w:val="00B620DC"/>
    <w:rsid w:val="00B627E5"/>
    <w:rsid w:val="00B628C1"/>
    <w:rsid w:val="00B63E90"/>
    <w:rsid w:val="00B71A25"/>
    <w:rsid w:val="00B73A83"/>
    <w:rsid w:val="00B73BF1"/>
    <w:rsid w:val="00B75A01"/>
    <w:rsid w:val="00B76FA7"/>
    <w:rsid w:val="00B80C79"/>
    <w:rsid w:val="00B8137E"/>
    <w:rsid w:val="00B82CCD"/>
    <w:rsid w:val="00B836FA"/>
    <w:rsid w:val="00B84F01"/>
    <w:rsid w:val="00B85C0C"/>
    <w:rsid w:val="00B86ACA"/>
    <w:rsid w:val="00B87F37"/>
    <w:rsid w:val="00B90571"/>
    <w:rsid w:val="00B9417B"/>
    <w:rsid w:val="00B9423A"/>
    <w:rsid w:val="00B94DE8"/>
    <w:rsid w:val="00B95B4B"/>
    <w:rsid w:val="00B95BD9"/>
    <w:rsid w:val="00BA0502"/>
    <w:rsid w:val="00BA1295"/>
    <w:rsid w:val="00BA16E2"/>
    <w:rsid w:val="00BA29E5"/>
    <w:rsid w:val="00BA5B83"/>
    <w:rsid w:val="00BA5BF9"/>
    <w:rsid w:val="00BB179F"/>
    <w:rsid w:val="00BB4A1C"/>
    <w:rsid w:val="00BB6492"/>
    <w:rsid w:val="00BC018D"/>
    <w:rsid w:val="00BC10F3"/>
    <w:rsid w:val="00BC146E"/>
    <w:rsid w:val="00BC34D2"/>
    <w:rsid w:val="00BC3D5C"/>
    <w:rsid w:val="00BC403B"/>
    <w:rsid w:val="00BC4306"/>
    <w:rsid w:val="00BC47BF"/>
    <w:rsid w:val="00BC7333"/>
    <w:rsid w:val="00BD07B3"/>
    <w:rsid w:val="00BD0A36"/>
    <w:rsid w:val="00BD28C3"/>
    <w:rsid w:val="00BD2F39"/>
    <w:rsid w:val="00BD5102"/>
    <w:rsid w:val="00BD522E"/>
    <w:rsid w:val="00BD60B8"/>
    <w:rsid w:val="00BE0503"/>
    <w:rsid w:val="00BE32E5"/>
    <w:rsid w:val="00BF178D"/>
    <w:rsid w:val="00BF2FDD"/>
    <w:rsid w:val="00BF34A0"/>
    <w:rsid w:val="00BF34EA"/>
    <w:rsid w:val="00BF3BE1"/>
    <w:rsid w:val="00BF54A5"/>
    <w:rsid w:val="00BF6349"/>
    <w:rsid w:val="00BF6F0D"/>
    <w:rsid w:val="00C00B99"/>
    <w:rsid w:val="00C02FAB"/>
    <w:rsid w:val="00C053E4"/>
    <w:rsid w:val="00C06497"/>
    <w:rsid w:val="00C13587"/>
    <w:rsid w:val="00C13950"/>
    <w:rsid w:val="00C1429F"/>
    <w:rsid w:val="00C143C7"/>
    <w:rsid w:val="00C14D6E"/>
    <w:rsid w:val="00C15631"/>
    <w:rsid w:val="00C17E7A"/>
    <w:rsid w:val="00C206D9"/>
    <w:rsid w:val="00C20BEF"/>
    <w:rsid w:val="00C21DFE"/>
    <w:rsid w:val="00C23524"/>
    <w:rsid w:val="00C26A1B"/>
    <w:rsid w:val="00C30B26"/>
    <w:rsid w:val="00C30E56"/>
    <w:rsid w:val="00C33125"/>
    <w:rsid w:val="00C345B7"/>
    <w:rsid w:val="00C41876"/>
    <w:rsid w:val="00C4307B"/>
    <w:rsid w:val="00C44A5B"/>
    <w:rsid w:val="00C44FCE"/>
    <w:rsid w:val="00C45037"/>
    <w:rsid w:val="00C47B60"/>
    <w:rsid w:val="00C516F1"/>
    <w:rsid w:val="00C53501"/>
    <w:rsid w:val="00C538A6"/>
    <w:rsid w:val="00C56129"/>
    <w:rsid w:val="00C63DE2"/>
    <w:rsid w:val="00C64567"/>
    <w:rsid w:val="00C6531E"/>
    <w:rsid w:val="00C65684"/>
    <w:rsid w:val="00C67F44"/>
    <w:rsid w:val="00C70ABA"/>
    <w:rsid w:val="00C71315"/>
    <w:rsid w:val="00C730B6"/>
    <w:rsid w:val="00C7566B"/>
    <w:rsid w:val="00C7628D"/>
    <w:rsid w:val="00C804AF"/>
    <w:rsid w:val="00C816D7"/>
    <w:rsid w:val="00C81DF8"/>
    <w:rsid w:val="00C82A7A"/>
    <w:rsid w:val="00C908A7"/>
    <w:rsid w:val="00C90A08"/>
    <w:rsid w:val="00C90EEF"/>
    <w:rsid w:val="00C9383D"/>
    <w:rsid w:val="00C96D8C"/>
    <w:rsid w:val="00C97AF6"/>
    <w:rsid w:val="00CA2406"/>
    <w:rsid w:val="00CA4F7C"/>
    <w:rsid w:val="00CA55E8"/>
    <w:rsid w:val="00CA573D"/>
    <w:rsid w:val="00CB01E1"/>
    <w:rsid w:val="00CB234F"/>
    <w:rsid w:val="00CB3302"/>
    <w:rsid w:val="00CB3E8F"/>
    <w:rsid w:val="00CB5F66"/>
    <w:rsid w:val="00CB6545"/>
    <w:rsid w:val="00CC3843"/>
    <w:rsid w:val="00CC48FF"/>
    <w:rsid w:val="00CD375E"/>
    <w:rsid w:val="00CD5DB5"/>
    <w:rsid w:val="00CD6101"/>
    <w:rsid w:val="00CE0448"/>
    <w:rsid w:val="00CE0548"/>
    <w:rsid w:val="00CE0E3E"/>
    <w:rsid w:val="00CE100C"/>
    <w:rsid w:val="00CE2C11"/>
    <w:rsid w:val="00CE39B8"/>
    <w:rsid w:val="00CE612B"/>
    <w:rsid w:val="00CE6EA9"/>
    <w:rsid w:val="00CF06AB"/>
    <w:rsid w:val="00CF1707"/>
    <w:rsid w:val="00CF4274"/>
    <w:rsid w:val="00D003CE"/>
    <w:rsid w:val="00D00A32"/>
    <w:rsid w:val="00D02049"/>
    <w:rsid w:val="00D020FD"/>
    <w:rsid w:val="00D034BA"/>
    <w:rsid w:val="00D03643"/>
    <w:rsid w:val="00D062E0"/>
    <w:rsid w:val="00D06F13"/>
    <w:rsid w:val="00D12BDC"/>
    <w:rsid w:val="00D14D4D"/>
    <w:rsid w:val="00D17415"/>
    <w:rsid w:val="00D202E5"/>
    <w:rsid w:val="00D228CF"/>
    <w:rsid w:val="00D22A00"/>
    <w:rsid w:val="00D26183"/>
    <w:rsid w:val="00D27025"/>
    <w:rsid w:val="00D27A32"/>
    <w:rsid w:val="00D3104F"/>
    <w:rsid w:val="00D31D0F"/>
    <w:rsid w:val="00D343A7"/>
    <w:rsid w:val="00D36F30"/>
    <w:rsid w:val="00D37D6B"/>
    <w:rsid w:val="00D40D04"/>
    <w:rsid w:val="00D429BC"/>
    <w:rsid w:val="00D44705"/>
    <w:rsid w:val="00D447FE"/>
    <w:rsid w:val="00D44E91"/>
    <w:rsid w:val="00D46DB9"/>
    <w:rsid w:val="00D470C1"/>
    <w:rsid w:val="00D4794D"/>
    <w:rsid w:val="00D52231"/>
    <w:rsid w:val="00D60915"/>
    <w:rsid w:val="00D61BE5"/>
    <w:rsid w:val="00D63FF9"/>
    <w:rsid w:val="00D65CD6"/>
    <w:rsid w:val="00D717C6"/>
    <w:rsid w:val="00D72332"/>
    <w:rsid w:val="00D729EE"/>
    <w:rsid w:val="00D74373"/>
    <w:rsid w:val="00D761C4"/>
    <w:rsid w:val="00D767B7"/>
    <w:rsid w:val="00D777E5"/>
    <w:rsid w:val="00D77E54"/>
    <w:rsid w:val="00D837E6"/>
    <w:rsid w:val="00D83B9A"/>
    <w:rsid w:val="00D8568A"/>
    <w:rsid w:val="00D903E7"/>
    <w:rsid w:val="00D93031"/>
    <w:rsid w:val="00D94ABE"/>
    <w:rsid w:val="00DA0B13"/>
    <w:rsid w:val="00DA1DB8"/>
    <w:rsid w:val="00DA1E16"/>
    <w:rsid w:val="00DA4F1E"/>
    <w:rsid w:val="00DA5248"/>
    <w:rsid w:val="00DA6B5E"/>
    <w:rsid w:val="00DA7E43"/>
    <w:rsid w:val="00DB0EB3"/>
    <w:rsid w:val="00DB5243"/>
    <w:rsid w:val="00DB6F89"/>
    <w:rsid w:val="00DB7918"/>
    <w:rsid w:val="00DC0FC4"/>
    <w:rsid w:val="00DC2F2A"/>
    <w:rsid w:val="00DC300C"/>
    <w:rsid w:val="00DC565F"/>
    <w:rsid w:val="00DD0835"/>
    <w:rsid w:val="00DD0D90"/>
    <w:rsid w:val="00DD12A0"/>
    <w:rsid w:val="00DD21F5"/>
    <w:rsid w:val="00DD39D7"/>
    <w:rsid w:val="00DD4C40"/>
    <w:rsid w:val="00DD54D7"/>
    <w:rsid w:val="00DD6636"/>
    <w:rsid w:val="00DD6A18"/>
    <w:rsid w:val="00DF02A5"/>
    <w:rsid w:val="00DF13B3"/>
    <w:rsid w:val="00DF2434"/>
    <w:rsid w:val="00DF518F"/>
    <w:rsid w:val="00E0361B"/>
    <w:rsid w:val="00E0483F"/>
    <w:rsid w:val="00E07AE1"/>
    <w:rsid w:val="00E101EA"/>
    <w:rsid w:val="00E11263"/>
    <w:rsid w:val="00E11851"/>
    <w:rsid w:val="00E14150"/>
    <w:rsid w:val="00E166AC"/>
    <w:rsid w:val="00E21252"/>
    <w:rsid w:val="00E21536"/>
    <w:rsid w:val="00E232C6"/>
    <w:rsid w:val="00E27D94"/>
    <w:rsid w:val="00E3013F"/>
    <w:rsid w:val="00E3051C"/>
    <w:rsid w:val="00E30BB2"/>
    <w:rsid w:val="00E35065"/>
    <w:rsid w:val="00E3555F"/>
    <w:rsid w:val="00E35F6E"/>
    <w:rsid w:val="00E367E5"/>
    <w:rsid w:val="00E37E62"/>
    <w:rsid w:val="00E41AE3"/>
    <w:rsid w:val="00E45614"/>
    <w:rsid w:val="00E54808"/>
    <w:rsid w:val="00E55390"/>
    <w:rsid w:val="00E6015C"/>
    <w:rsid w:val="00E63C6D"/>
    <w:rsid w:val="00E647A5"/>
    <w:rsid w:val="00E64DCD"/>
    <w:rsid w:val="00E67EB6"/>
    <w:rsid w:val="00E70B94"/>
    <w:rsid w:val="00E72840"/>
    <w:rsid w:val="00E72D7F"/>
    <w:rsid w:val="00E7325C"/>
    <w:rsid w:val="00E77BB0"/>
    <w:rsid w:val="00E80015"/>
    <w:rsid w:val="00E82308"/>
    <w:rsid w:val="00E8452F"/>
    <w:rsid w:val="00E84902"/>
    <w:rsid w:val="00E86F24"/>
    <w:rsid w:val="00E87FCC"/>
    <w:rsid w:val="00E9532B"/>
    <w:rsid w:val="00EA1CA2"/>
    <w:rsid w:val="00EA1CE6"/>
    <w:rsid w:val="00EA5462"/>
    <w:rsid w:val="00EA6EEF"/>
    <w:rsid w:val="00EA724B"/>
    <w:rsid w:val="00EB038F"/>
    <w:rsid w:val="00EB76C6"/>
    <w:rsid w:val="00EC0F1C"/>
    <w:rsid w:val="00ED6741"/>
    <w:rsid w:val="00ED7D33"/>
    <w:rsid w:val="00EE1C63"/>
    <w:rsid w:val="00EE1CD7"/>
    <w:rsid w:val="00EE1ED0"/>
    <w:rsid w:val="00EE4A9A"/>
    <w:rsid w:val="00EE66C2"/>
    <w:rsid w:val="00EE74F6"/>
    <w:rsid w:val="00EF27B9"/>
    <w:rsid w:val="00EF2D8B"/>
    <w:rsid w:val="00EF521C"/>
    <w:rsid w:val="00F0019A"/>
    <w:rsid w:val="00F11D05"/>
    <w:rsid w:val="00F120A9"/>
    <w:rsid w:val="00F14381"/>
    <w:rsid w:val="00F14660"/>
    <w:rsid w:val="00F164E6"/>
    <w:rsid w:val="00F31DFF"/>
    <w:rsid w:val="00F34DF2"/>
    <w:rsid w:val="00F3672A"/>
    <w:rsid w:val="00F4408F"/>
    <w:rsid w:val="00F4566A"/>
    <w:rsid w:val="00F46825"/>
    <w:rsid w:val="00F51AA3"/>
    <w:rsid w:val="00F52687"/>
    <w:rsid w:val="00F5342D"/>
    <w:rsid w:val="00F534D3"/>
    <w:rsid w:val="00F537E4"/>
    <w:rsid w:val="00F5563F"/>
    <w:rsid w:val="00F5702B"/>
    <w:rsid w:val="00F5741B"/>
    <w:rsid w:val="00F5779C"/>
    <w:rsid w:val="00F612B7"/>
    <w:rsid w:val="00F61C44"/>
    <w:rsid w:val="00F66879"/>
    <w:rsid w:val="00F66BD5"/>
    <w:rsid w:val="00F7333F"/>
    <w:rsid w:val="00F75443"/>
    <w:rsid w:val="00F80CA6"/>
    <w:rsid w:val="00F814BC"/>
    <w:rsid w:val="00F82AC7"/>
    <w:rsid w:val="00F842C1"/>
    <w:rsid w:val="00F85AB7"/>
    <w:rsid w:val="00F85EB9"/>
    <w:rsid w:val="00F904ED"/>
    <w:rsid w:val="00F9095E"/>
    <w:rsid w:val="00F90A1E"/>
    <w:rsid w:val="00F91BAE"/>
    <w:rsid w:val="00F93C76"/>
    <w:rsid w:val="00F94B37"/>
    <w:rsid w:val="00F96A44"/>
    <w:rsid w:val="00F96BA2"/>
    <w:rsid w:val="00FA1B30"/>
    <w:rsid w:val="00FA58E8"/>
    <w:rsid w:val="00FA6135"/>
    <w:rsid w:val="00FA7642"/>
    <w:rsid w:val="00FB007E"/>
    <w:rsid w:val="00FB0865"/>
    <w:rsid w:val="00FB0D7E"/>
    <w:rsid w:val="00FB1390"/>
    <w:rsid w:val="00FB3EA7"/>
    <w:rsid w:val="00FB3F0C"/>
    <w:rsid w:val="00FB699E"/>
    <w:rsid w:val="00FB6BE7"/>
    <w:rsid w:val="00FC070F"/>
    <w:rsid w:val="00FC0EBC"/>
    <w:rsid w:val="00FC43CA"/>
    <w:rsid w:val="00FC56B4"/>
    <w:rsid w:val="00FD2F82"/>
    <w:rsid w:val="00FD3270"/>
    <w:rsid w:val="00FD4B42"/>
    <w:rsid w:val="00FD72AF"/>
    <w:rsid w:val="00FE24E5"/>
    <w:rsid w:val="00FE31B8"/>
    <w:rsid w:val="00FE7E4B"/>
    <w:rsid w:val="00FF03CE"/>
    <w:rsid w:val="00FF0605"/>
    <w:rsid w:val="00FF229C"/>
    <w:rsid w:val="00FF3433"/>
    <w:rsid w:val="00FF3968"/>
    <w:rsid w:val="00FF5B72"/>
    <w:rsid w:val="00FF68DD"/>
    <w:rsid w:val="00FF73CD"/>
    <w:rsid w:val="018502B5"/>
    <w:rsid w:val="01F3394F"/>
    <w:rsid w:val="029B14CB"/>
    <w:rsid w:val="038226ED"/>
    <w:rsid w:val="059B3ED9"/>
    <w:rsid w:val="06356CFB"/>
    <w:rsid w:val="082735F4"/>
    <w:rsid w:val="098D0045"/>
    <w:rsid w:val="09DB1F6E"/>
    <w:rsid w:val="0B776424"/>
    <w:rsid w:val="0BF95B27"/>
    <w:rsid w:val="0DC55D17"/>
    <w:rsid w:val="0E5C3593"/>
    <w:rsid w:val="0E9733D5"/>
    <w:rsid w:val="0F557518"/>
    <w:rsid w:val="0FB74CB1"/>
    <w:rsid w:val="0FC25C6E"/>
    <w:rsid w:val="100A44A7"/>
    <w:rsid w:val="10CC55B8"/>
    <w:rsid w:val="12633CFA"/>
    <w:rsid w:val="127C3F45"/>
    <w:rsid w:val="12E52961"/>
    <w:rsid w:val="12FD47EE"/>
    <w:rsid w:val="13622204"/>
    <w:rsid w:val="14324087"/>
    <w:rsid w:val="146A0352"/>
    <w:rsid w:val="14DCA08B"/>
    <w:rsid w:val="14EF0E12"/>
    <w:rsid w:val="15255812"/>
    <w:rsid w:val="159F42F2"/>
    <w:rsid w:val="15B825AF"/>
    <w:rsid w:val="161B75DA"/>
    <w:rsid w:val="17562080"/>
    <w:rsid w:val="17A5344F"/>
    <w:rsid w:val="185A16FC"/>
    <w:rsid w:val="18694035"/>
    <w:rsid w:val="18AD2909"/>
    <w:rsid w:val="18B124D2"/>
    <w:rsid w:val="18F84792"/>
    <w:rsid w:val="19A858A1"/>
    <w:rsid w:val="19D6136F"/>
    <w:rsid w:val="19F908B3"/>
    <w:rsid w:val="1B26122B"/>
    <w:rsid w:val="1B32775E"/>
    <w:rsid w:val="1CBB1081"/>
    <w:rsid w:val="1F7F987C"/>
    <w:rsid w:val="1FEA5A5B"/>
    <w:rsid w:val="20286FCC"/>
    <w:rsid w:val="22437EE2"/>
    <w:rsid w:val="224E3C4C"/>
    <w:rsid w:val="22A820F5"/>
    <w:rsid w:val="242D23BA"/>
    <w:rsid w:val="24B270C9"/>
    <w:rsid w:val="257B12B0"/>
    <w:rsid w:val="25864735"/>
    <w:rsid w:val="25DC5E46"/>
    <w:rsid w:val="25EB0FC4"/>
    <w:rsid w:val="28212236"/>
    <w:rsid w:val="29201F05"/>
    <w:rsid w:val="29394C7D"/>
    <w:rsid w:val="299855D2"/>
    <w:rsid w:val="2A5F7045"/>
    <w:rsid w:val="2A813F2A"/>
    <w:rsid w:val="2BFF5B31"/>
    <w:rsid w:val="2C2E7569"/>
    <w:rsid w:val="2CA61B0F"/>
    <w:rsid w:val="2DA336ED"/>
    <w:rsid w:val="2DF672A2"/>
    <w:rsid w:val="2E522F41"/>
    <w:rsid w:val="2EE22481"/>
    <w:rsid w:val="2FFB453F"/>
    <w:rsid w:val="30566AF5"/>
    <w:rsid w:val="30612058"/>
    <w:rsid w:val="30E107B4"/>
    <w:rsid w:val="31EB266A"/>
    <w:rsid w:val="34464303"/>
    <w:rsid w:val="35EC5BE9"/>
    <w:rsid w:val="36317AE8"/>
    <w:rsid w:val="36EE7D9D"/>
    <w:rsid w:val="373505F4"/>
    <w:rsid w:val="375E72E5"/>
    <w:rsid w:val="3866588F"/>
    <w:rsid w:val="38EF11A1"/>
    <w:rsid w:val="3AE50FE4"/>
    <w:rsid w:val="3CB9152D"/>
    <w:rsid w:val="3D0F2C67"/>
    <w:rsid w:val="3D677E51"/>
    <w:rsid w:val="3E7A2248"/>
    <w:rsid w:val="3E860BED"/>
    <w:rsid w:val="3F210F17"/>
    <w:rsid w:val="3F373C95"/>
    <w:rsid w:val="3FCC0A56"/>
    <w:rsid w:val="3FD901C1"/>
    <w:rsid w:val="404A50F0"/>
    <w:rsid w:val="40672358"/>
    <w:rsid w:val="4124518D"/>
    <w:rsid w:val="42F103E6"/>
    <w:rsid w:val="45303661"/>
    <w:rsid w:val="45E722D2"/>
    <w:rsid w:val="46461B25"/>
    <w:rsid w:val="46955E71"/>
    <w:rsid w:val="46FF6BF0"/>
    <w:rsid w:val="475A2C17"/>
    <w:rsid w:val="48750B8F"/>
    <w:rsid w:val="48C91E02"/>
    <w:rsid w:val="49766578"/>
    <w:rsid w:val="49ED3A37"/>
    <w:rsid w:val="4A63735B"/>
    <w:rsid w:val="4A730277"/>
    <w:rsid w:val="4B4D6D1A"/>
    <w:rsid w:val="4BFB2967"/>
    <w:rsid w:val="4D66053B"/>
    <w:rsid w:val="4D902BEC"/>
    <w:rsid w:val="4DE653DA"/>
    <w:rsid w:val="4E8018EF"/>
    <w:rsid w:val="4F1D6A04"/>
    <w:rsid w:val="4F5C034E"/>
    <w:rsid w:val="4FE66504"/>
    <w:rsid w:val="50211B35"/>
    <w:rsid w:val="50A76ECD"/>
    <w:rsid w:val="534E7AD3"/>
    <w:rsid w:val="53964FD7"/>
    <w:rsid w:val="54640C31"/>
    <w:rsid w:val="55FE51EB"/>
    <w:rsid w:val="561F7505"/>
    <w:rsid w:val="566E0196"/>
    <w:rsid w:val="5A345C63"/>
    <w:rsid w:val="5A970EA4"/>
    <w:rsid w:val="5AD84127"/>
    <w:rsid w:val="5BD668B8"/>
    <w:rsid w:val="5BF64864"/>
    <w:rsid w:val="5CAF2D6B"/>
    <w:rsid w:val="5CDE792C"/>
    <w:rsid w:val="5D207671"/>
    <w:rsid w:val="5D731EE5"/>
    <w:rsid w:val="5D9C5D35"/>
    <w:rsid w:val="5E110A5E"/>
    <w:rsid w:val="5E565A8E"/>
    <w:rsid w:val="5E687880"/>
    <w:rsid w:val="5E7E4D33"/>
    <w:rsid w:val="5EB7078F"/>
    <w:rsid w:val="5F2751D2"/>
    <w:rsid w:val="5F487ACD"/>
    <w:rsid w:val="600A6B30"/>
    <w:rsid w:val="60CE1EE6"/>
    <w:rsid w:val="61587D6F"/>
    <w:rsid w:val="6183303E"/>
    <w:rsid w:val="622F287E"/>
    <w:rsid w:val="636C68F3"/>
    <w:rsid w:val="64155AA4"/>
    <w:rsid w:val="641C728B"/>
    <w:rsid w:val="65603C3C"/>
    <w:rsid w:val="6588081A"/>
    <w:rsid w:val="65DF1916"/>
    <w:rsid w:val="65E120E1"/>
    <w:rsid w:val="66BE0674"/>
    <w:rsid w:val="680D18B3"/>
    <w:rsid w:val="699D10DF"/>
    <w:rsid w:val="69D1246D"/>
    <w:rsid w:val="6B336A91"/>
    <w:rsid w:val="6C1D4D1E"/>
    <w:rsid w:val="6D147240"/>
    <w:rsid w:val="6D5400CB"/>
    <w:rsid w:val="6E127E92"/>
    <w:rsid w:val="6EAF019F"/>
    <w:rsid w:val="6F752E92"/>
    <w:rsid w:val="6F8F85C9"/>
    <w:rsid w:val="6FDE9B33"/>
    <w:rsid w:val="720A4FB7"/>
    <w:rsid w:val="727C6342"/>
    <w:rsid w:val="72FF4CBB"/>
    <w:rsid w:val="73FB5565"/>
    <w:rsid w:val="74F57957"/>
    <w:rsid w:val="755C66AA"/>
    <w:rsid w:val="756248C1"/>
    <w:rsid w:val="765576F7"/>
    <w:rsid w:val="76BF021D"/>
    <w:rsid w:val="771B028A"/>
    <w:rsid w:val="77BD9C2D"/>
    <w:rsid w:val="77CF5EEE"/>
    <w:rsid w:val="78340419"/>
    <w:rsid w:val="78DA7590"/>
    <w:rsid w:val="79131AAB"/>
    <w:rsid w:val="799534B7"/>
    <w:rsid w:val="7ABAB1A3"/>
    <w:rsid w:val="7B07719D"/>
    <w:rsid w:val="7B204D77"/>
    <w:rsid w:val="7B7BE51A"/>
    <w:rsid w:val="7BB21155"/>
    <w:rsid w:val="7BFF3E97"/>
    <w:rsid w:val="7C290EF2"/>
    <w:rsid w:val="7C7352BB"/>
    <w:rsid w:val="7CC553FC"/>
    <w:rsid w:val="7CF46746"/>
    <w:rsid w:val="7D186D16"/>
    <w:rsid w:val="7D450067"/>
    <w:rsid w:val="7D891D0A"/>
    <w:rsid w:val="7DCC20C0"/>
    <w:rsid w:val="7DE71E07"/>
    <w:rsid w:val="7EE3284C"/>
    <w:rsid w:val="7EEFD5AD"/>
    <w:rsid w:val="7EF74002"/>
    <w:rsid w:val="7EF7E898"/>
    <w:rsid w:val="7F267806"/>
    <w:rsid w:val="7F4C34CC"/>
    <w:rsid w:val="7FC32C60"/>
    <w:rsid w:val="7FE70901"/>
    <w:rsid w:val="7FF1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AF388"/>
  <w15:docId w15:val="{04F0D8EC-F1D3-4D75-8B1F-C178CD5E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6" w:lineRule="auto"/>
      <w:jc w:val="center"/>
      <w:outlineLvl w:val="0"/>
    </w:pPr>
    <w:rPr>
      <w:rFonts w:ascii="Calibri" w:eastAsia="宋体" w:hAnsi="Calibri" w:cs="Times New Roman"/>
      <w:b/>
      <w:bCs/>
      <w:kern w:val="44"/>
      <w:sz w:val="32"/>
      <w:szCs w:val="44"/>
    </w:rPr>
  </w:style>
  <w:style w:type="paragraph" w:styleId="2">
    <w:name w:val="heading 2"/>
    <w:basedOn w:val="a"/>
    <w:next w:val="a"/>
    <w:link w:val="21"/>
    <w:qFormat/>
    <w:pPr>
      <w:keepNext/>
      <w:keepLines/>
      <w:spacing w:before="240" w:after="240" w:line="415" w:lineRule="auto"/>
      <w:outlineLvl w:val="1"/>
    </w:pPr>
    <w:rPr>
      <w:rFonts w:ascii="Arial" w:eastAsia="黑体" w:hAnsi="Arial" w:cs="Times New Roman"/>
      <w:b/>
      <w:bCs/>
      <w:kern w:val="0"/>
      <w:sz w:val="24"/>
      <w:szCs w:val="32"/>
    </w:rPr>
  </w:style>
  <w:style w:type="paragraph" w:styleId="3">
    <w:name w:val="heading 3"/>
    <w:basedOn w:val="a"/>
    <w:next w:val="a"/>
    <w:link w:val="31"/>
    <w:uiPriority w:val="1"/>
    <w:qFormat/>
    <w:pPr>
      <w:keepNext/>
      <w:keepLines/>
      <w:spacing w:before="260" w:after="260" w:line="415" w:lineRule="auto"/>
      <w:ind w:firstLineChars="49" w:firstLine="137"/>
      <w:outlineLvl w:val="2"/>
    </w:pPr>
    <w:rPr>
      <w:rFonts w:ascii="黑体" w:eastAsia="黑体" w:hAnsi="宋体" w:cs="Times New Roman"/>
      <w:b/>
      <w:bCs/>
      <w:kern w:val="0"/>
      <w:sz w:val="22"/>
      <w:szCs w:val="28"/>
    </w:rPr>
  </w:style>
  <w:style w:type="paragraph" w:styleId="4">
    <w:name w:val="heading 4"/>
    <w:basedOn w:val="a"/>
    <w:next w:val="a"/>
    <w:link w:val="41"/>
    <w:qFormat/>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4"/>
    <w:next w:val="10"/>
    <w:link w:val="50"/>
    <w:qFormat/>
    <w:pPr>
      <w:spacing w:beforeLines="50" w:before="156" w:afterLines="50" w:after="156" w:line="240" w:lineRule="exact"/>
      <w:ind w:left="284" w:hanging="284"/>
      <w:jc w:val="center"/>
      <w:outlineLvl w:val="4"/>
    </w:pPr>
    <w:rPr>
      <w:color w:val="000000"/>
      <w:sz w:val="24"/>
      <w:szCs w:val="24"/>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18"/>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Calibri" w:eastAsia="宋体" w:hAnsi="Calibri" w:cs="Times New Roman"/>
      <w:b/>
      <w:bCs/>
      <w:kern w:val="0"/>
      <w:sz w:val="24"/>
      <w:szCs w:val="18"/>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18"/>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ind w:firstLineChars="200" w:firstLine="420"/>
    </w:pPr>
    <w:rPr>
      <w:rFonts w:ascii="Calibri" w:eastAsia="宋体" w:hAnsi="Calibri" w:cs="Times New Roman"/>
      <w:kern w:val="0"/>
      <w:szCs w:val="18"/>
    </w:rPr>
  </w:style>
  <w:style w:type="paragraph" w:styleId="71">
    <w:name w:val="toc 7"/>
    <w:basedOn w:val="a"/>
    <w:next w:val="a"/>
    <w:uiPriority w:val="39"/>
    <w:qFormat/>
    <w:pPr>
      <w:ind w:left="1260"/>
      <w:jc w:val="left"/>
    </w:pPr>
    <w:rPr>
      <w:rFonts w:ascii="Calibri" w:eastAsia="宋体" w:hAnsi="Calibri" w:cs="Times New Roman"/>
      <w:kern w:val="0"/>
      <w:sz w:val="18"/>
      <w:szCs w:val="18"/>
    </w:rPr>
  </w:style>
  <w:style w:type="paragraph" w:styleId="a3">
    <w:name w:val="Normal Indent"/>
    <w:basedOn w:val="a"/>
    <w:uiPriority w:val="99"/>
    <w:qFormat/>
    <w:pPr>
      <w:ind w:firstLine="420"/>
    </w:pPr>
    <w:rPr>
      <w:rFonts w:ascii="Times New Roman" w:eastAsia="宋体" w:hAnsi="Times New Roman" w:cs="Times New Roman"/>
      <w:szCs w:val="20"/>
    </w:rPr>
  </w:style>
  <w:style w:type="paragraph" w:styleId="a4">
    <w:name w:val="caption"/>
    <w:basedOn w:val="a"/>
    <w:next w:val="a"/>
    <w:uiPriority w:val="35"/>
    <w:qFormat/>
    <w:rPr>
      <w:rFonts w:ascii="Cambria" w:eastAsia="黑体" w:hAnsi="Cambria" w:cs="Times New Roman"/>
      <w:sz w:val="20"/>
      <w:szCs w:val="20"/>
    </w:rPr>
  </w:style>
  <w:style w:type="paragraph" w:styleId="a5">
    <w:name w:val="Document Map"/>
    <w:basedOn w:val="a"/>
    <w:link w:val="a6"/>
    <w:qFormat/>
    <w:rPr>
      <w:rFonts w:ascii="Calibri" w:eastAsia="宋体" w:hAnsi="Calibri" w:cs="Times New Roman"/>
      <w:szCs w:val="24"/>
    </w:rPr>
  </w:style>
  <w:style w:type="paragraph" w:styleId="a7">
    <w:name w:val="annotation text"/>
    <w:basedOn w:val="a"/>
    <w:link w:val="20"/>
    <w:qFormat/>
    <w:pPr>
      <w:jc w:val="left"/>
    </w:pPr>
    <w:rPr>
      <w:rFonts w:ascii="Calibri" w:eastAsia="宋体" w:hAnsi="Calibri" w:cs="Times New Roman"/>
      <w:szCs w:val="24"/>
    </w:rPr>
  </w:style>
  <w:style w:type="paragraph" w:styleId="30">
    <w:name w:val="Body Text 3"/>
    <w:basedOn w:val="a"/>
    <w:link w:val="32"/>
    <w:qFormat/>
    <w:rPr>
      <w:rFonts w:ascii="宋体" w:eastAsia="宋体" w:hAnsi="Times New Roman" w:cs="Times New Roman"/>
      <w:sz w:val="24"/>
      <w:szCs w:val="18"/>
    </w:rPr>
  </w:style>
  <w:style w:type="paragraph" w:styleId="a8">
    <w:name w:val="Body Text"/>
    <w:basedOn w:val="a"/>
    <w:next w:val="a"/>
    <w:link w:val="12"/>
    <w:uiPriority w:val="1"/>
    <w:qFormat/>
    <w:pPr>
      <w:spacing w:after="120"/>
    </w:pPr>
    <w:rPr>
      <w:rFonts w:ascii="Calibri" w:eastAsia="宋体" w:hAnsi="Calibri" w:cs="Times New Roman"/>
      <w:szCs w:val="24"/>
    </w:rPr>
  </w:style>
  <w:style w:type="paragraph" w:styleId="a9">
    <w:name w:val="Body Text Indent"/>
    <w:basedOn w:val="a"/>
    <w:link w:val="13"/>
    <w:uiPriority w:val="99"/>
    <w:qFormat/>
    <w:pPr>
      <w:spacing w:after="120"/>
      <w:ind w:leftChars="200" w:left="420"/>
    </w:pPr>
    <w:rPr>
      <w:rFonts w:ascii="Calibri" w:eastAsia="宋体" w:hAnsi="Calibri" w:cs="Times New Roman"/>
      <w:szCs w:val="24"/>
    </w:rPr>
  </w:style>
  <w:style w:type="paragraph" w:styleId="51">
    <w:name w:val="toc 5"/>
    <w:basedOn w:val="a"/>
    <w:next w:val="a"/>
    <w:uiPriority w:val="39"/>
    <w:qFormat/>
    <w:pPr>
      <w:ind w:left="840"/>
      <w:jc w:val="left"/>
    </w:pPr>
    <w:rPr>
      <w:rFonts w:ascii="Calibri" w:eastAsia="宋体" w:hAnsi="Calibri" w:cs="Times New Roman"/>
      <w:kern w:val="0"/>
      <w:sz w:val="18"/>
      <w:szCs w:val="18"/>
    </w:rPr>
  </w:style>
  <w:style w:type="paragraph" w:styleId="33">
    <w:name w:val="toc 3"/>
    <w:basedOn w:val="a"/>
    <w:next w:val="a"/>
    <w:uiPriority w:val="39"/>
    <w:qFormat/>
    <w:pPr>
      <w:ind w:left="420"/>
      <w:jc w:val="left"/>
    </w:pPr>
    <w:rPr>
      <w:rFonts w:ascii="Calibri" w:eastAsia="宋体" w:hAnsi="Calibri" w:cs="Times New Roman"/>
      <w:iCs/>
      <w:kern w:val="0"/>
      <w:sz w:val="20"/>
      <w:szCs w:val="20"/>
    </w:rPr>
  </w:style>
  <w:style w:type="paragraph" w:styleId="aa">
    <w:name w:val="Plain Text"/>
    <w:basedOn w:val="a"/>
    <w:link w:val="14"/>
    <w:qFormat/>
    <w:rPr>
      <w:rFonts w:ascii="宋体" w:eastAsia="宋体" w:hAnsi="Courier New" w:cs="Times New Roman"/>
      <w:kern w:val="0"/>
      <w:szCs w:val="18"/>
    </w:rPr>
  </w:style>
  <w:style w:type="paragraph" w:styleId="81">
    <w:name w:val="toc 8"/>
    <w:basedOn w:val="a"/>
    <w:next w:val="a"/>
    <w:uiPriority w:val="39"/>
    <w:qFormat/>
    <w:pPr>
      <w:ind w:left="1470"/>
      <w:jc w:val="left"/>
    </w:pPr>
    <w:rPr>
      <w:rFonts w:ascii="Calibri" w:eastAsia="宋体" w:hAnsi="Calibri" w:cs="Times New Roman"/>
      <w:kern w:val="0"/>
      <w:sz w:val="18"/>
      <w:szCs w:val="18"/>
    </w:rPr>
  </w:style>
  <w:style w:type="paragraph" w:styleId="ab">
    <w:name w:val="Date"/>
    <w:basedOn w:val="a"/>
    <w:next w:val="a"/>
    <w:link w:val="15"/>
    <w:qFormat/>
    <w:pPr>
      <w:ind w:leftChars="2500" w:left="100"/>
    </w:pPr>
    <w:rPr>
      <w:rFonts w:ascii="Calibri" w:eastAsia="宋体" w:hAnsi="Calibri" w:cs="Times New Roman"/>
      <w:kern w:val="0"/>
      <w:szCs w:val="18"/>
    </w:rPr>
  </w:style>
  <w:style w:type="paragraph" w:styleId="22">
    <w:name w:val="Body Text Indent 2"/>
    <w:basedOn w:val="a"/>
    <w:link w:val="210"/>
    <w:qFormat/>
    <w:pPr>
      <w:spacing w:after="120" w:line="480" w:lineRule="auto"/>
      <w:ind w:leftChars="200" w:left="420"/>
    </w:pPr>
    <w:rPr>
      <w:rFonts w:ascii="Calibri" w:eastAsia="宋体" w:hAnsi="Calibri" w:cs="Times New Roman"/>
      <w:kern w:val="0"/>
      <w:szCs w:val="18"/>
    </w:rPr>
  </w:style>
  <w:style w:type="paragraph" w:styleId="ac">
    <w:name w:val="endnote text"/>
    <w:basedOn w:val="a"/>
    <w:link w:val="ad"/>
    <w:qFormat/>
    <w:pPr>
      <w:snapToGrid w:val="0"/>
      <w:jc w:val="left"/>
    </w:pPr>
    <w:rPr>
      <w:rFonts w:ascii="Calibri" w:eastAsia="宋体" w:hAnsi="Calibri" w:cs="Times New Roman"/>
      <w:kern w:val="0"/>
      <w:szCs w:val="18"/>
    </w:rPr>
  </w:style>
  <w:style w:type="paragraph" w:styleId="ae">
    <w:name w:val="Balloon Text"/>
    <w:basedOn w:val="a"/>
    <w:link w:val="16"/>
    <w:uiPriority w:val="99"/>
    <w:qFormat/>
    <w:rPr>
      <w:rFonts w:ascii="Calibri" w:eastAsia="宋体" w:hAnsi="Calibri" w:cs="Times New Roman"/>
      <w:kern w:val="0"/>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17">
    <w:name w:val="toc 1"/>
    <w:basedOn w:val="a"/>
    <w:next w:val="a"/>
    <w:uiPriority w:val="39"/>
    <w:qFormat/>
    <w:pPr>
      <w:spacing w:before="120" w:after="120"/>
      <w:jc w:val="left"/>
    </w:pPr>
    <w:rPr>
      <w:rFonts w:ascii="Calibri" w:eastAsia="宋体" w:hAnsi="Calibri" w:cs="Times New Roman"/>
      <w:bCs/>
      <w:caps/>
      <w:kern w:val="0"/>
      <w:sz w:val="20"/>
      <w:szCs w:val="20"/>
    </w:rPr>
  </w:style>
  <w:style w:type="paragraph" w:styleId="40">
    <w:name w:val="toc 4"/>
    <w:basedOn w:val="a"/>
    <w:next w:val="a"/>
    <w:uiPriority w:val="39"/>
    <w:qFormat/>
    <w:pPr>
      <w:ind w:left="630"/>
      <w:jc w:val="left"/>
    </w:pPr>
    <w:rPr>
      <w:rFonts w:ascii="Calibri" w:eastAsia="宋体" w:hAnsi="Calibri" w:cs="Times New Roman"/>
      <w:kern w:val="0"/>
      <w:sz w:val="18"/>
      <w:szCs w:val="18"/>
    </w:rPr>
  </w:style>
  <w:style w:type="paragraph" w:styleId="af3">
    <w:name w:val="footnote text"/>
    <w:basedOn w:val="a"/>
    <w:link w:val="af4"/>
    <w:qFormat/>
    <w:pPr>
      <w:snapToGrid w:val="0"/>
      <w:jc w:val="left"/>
    </w:pPr>
    <w:rPr>
      <w:rFonts w:ascii="Calibri" w:eastAsia="宋体" w:hAnsi="Calibri" w:cs="Times New Roman"/>
      <w:kern w:val="0"/>
      <w:sz w:val="18"/>
      <w:szCs w:val="18"/>
    </w:rPr>
  </w:style>
  <w:style w:type="paragraph" w:styleId="61">
    <w:name w:val="toc 6"/>
    <w:basedOn w:val="a"/>
    <w:next w:val="a"/>
    <w:uiPriority w:val="39"/>
    <w:qFormat/>
    <w:pPr>
      <w:ind w:left="1050"/>
      <w:jc w:val="left"/>
    </w:pPr>
    <w:rPr>
      <w:rFonts w:ascii="Calibri" w:eastAsia="宋体" w:hAnsi="Calibri" w:cs="Times New Roman"/>
      <w:kern w:val="0"/>
      <w:sz w:val="18"/>
      <w:szCs w:val="18"/>
    </w:rPr>
  </w:style>
  <w:style w:type="paragraph" w:styleId="34">
    <w:name w:val="Body Text Indent 3"/>
    <w:basedOn w:val="a"/>
    <w:link w:val="35"/>
    <w:qFormat/>
    <w:pPr>
      <w:spacing w:after="120"/>
      <w:ind w:leftChars="200" w:left="420"/>
    </w:pPr>
    <w:rPr>
      <w:rFonts w:ascii="Times New Roman" w:eastAsia="宋体" w:hAnsi="Times New Roman" w:cs="Times New Roman"/>
      <w:sz w:val="16"/>
      <w:szCs w:val="16"/>
    </w:rPr>
  </w:style>
  <w:style w:type="paragraph" w:styleId="23">
    <w:name w:val="toc 2"/>
    <w:basedOn w:val="a"/>
    <w:next w:val="a"/>
    <w:uiPriority w:val="39"/>
    <w:qFormat/>
    <w:pPr>
      <w:ind w:left="210"/>
      <w:jc w:val="left"/>
    </w:pPr>
    <w:rPr>
      <w:rFonts w:ascii="Calibri" w:eastAsia="宋体" w:hAnsi="Calibri" w:cs="Times New Roman"/>
      <w:smallCaps/>
      <w:kern w:val="0"/>
      <w:sz w:val="20"/>
      <w:szCs w:val="20"/>
    </w:rPr>
  </w:style>
  <w:style w:type="paragraph" w:styleId="91">
    <w:name w:val="toc 9"/>
    <w:basedOn w:val="a"/>
    <w:next w:val="a"/>
    <w:uiPriority w:val="39"/>
    <w:qFormat/>
    <w:pPr>
      <w:ind w:left="1680"/>
      <w:jc w:val="left"/>
    </w:pPr>
    <w:rPr>
      <w:rFonts w:ascii="Calibri" w:eastAsia="宋体" w:hAnsi="Calibri" w:cs="Times New Roman"/>
      <w:kern w:val="0"/>
      <w:sz w:val="18"/>
      <w:szCs w:val="18"/>
    </w:rPr>
  </w:style>
  <w:style w:type="paragraph" w:styleId="af5">
    <w:name w:val="Normal (Web)"/>
    <w:basedOn w:val="a"/>
    <w:qFormat/>
    <w:pPr>
      <w:widowControl/>
      <w:spacing w:before="100" w:beforeAutospacing="1" w:after="100" w:afterAutospacing="1"/>
      <w:jc w:val="left"/>
    </w:pPr>
    <w:rPr>
      <w:rFonts w:ascii="宋体" w:eastAsia="宋体" w:hAnsi="宋体" w:cs="Times New Roman"/>
      <w:kern w:val="0"/>
      <w:sz w:val="24"/>
      <w:szCs w:val="18"/>
    </w:rPr>
  </w:style>
  <w:style w:type="paragraph" w:styleId="af6">
    <w:name w:val="Title"/>
    <w:basedOn w:val="a"/>
    <w:link w:val="af7"/>
    <w:qFormat/>
    <w:pPr>
      <w:adjustRightInd w:val="0"/>
      <w:spacing w:before="240" w:after="60" w:line="420" w:lineRule="atLeast"/>
      <w:jc w:val="center"/>
      <w:textAlignment w:val="baseline"/>
      <w:outlineLvl w:val="0"/>
    </w:pPr>
    <w:rPr>
      <w:rFonts w:ascii="Arial" w:eastAsia="宋体" w:hAnsi="Arial" w:cs="Times New Roman"/>
      <w:b/>
      <w:kern w:val="0"/>
      <w:sz w:val="32"/>
      <w:szCs w:val="18"/>
    </w:rPr>
  </w:style>
  <w:style w:type="paragraph" w:styleId="af8">
    <w:name w:val="annotation subject"/>
    <w:basedOn w:val="a7"/>
    <w:next w:val="a7"/>
    <w:link w:val="af9"/>
    <w:qFormat/>
    <w:rPr>
      <w:b/>
      <w:bCs/>
    </w:rPr>
  </w:style>
  <w:style w:type="paragraph" w:styleId="afa">
    <w:name w:val="Body Text First Indent"/>
    <w:basedOn w:val="a"/>
    <w:link w:val="afb"/>
    <w:qFormat/>
    <w:pPr>
      <w:spacing w:line="312" w:lineRule="auto"/>
      <w:ind w:firstLine="420"/>
    </w:pPr>
    <w:rPr>
      <w:rFonts w:ascii="Calibri" w:eastAsia="宋体" w:hAnsi="Calibri" w:cs="Times New Roman"/>
      <w:kern w:val="0"/>
      <w:szCs w:val="18"/>
    </w:rPr>
  </w:style>
  <w:style w:type="paragraph" w:styleId="24">
    <w:name w:val="Body Text First Indent 2"/>
    <w:basedOn w:val="a9"/>
    <w:link w:val="25"/>
    <w:uiPriority w:val="99"/>
    <w:semiHidden/>
    <w:unhideWhenUsed/>
    <w:qFormat/>
    <w:pPr>
      <w:ind w:firstLineChars="200" w:firstLine="420"/>
    </w:pPr>
    <w:rPr>
      <w:rFonts w:asciiTheme="minorHAnsi" w:eastAsiaTheme="minorEastAsia" w:hAnsiTheme="minorHAnsi" w:cstheme="minorBidi"/>
      <w:szCs w:val="22"/>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endnote reference"/>
    <w:qFormat/>
    <w:rPr>
      <w:vertAlign w:val="superscript"/>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00"/>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13">
    <w:name w:val="正文文本缩进 字符1"/>
    <w:basedOn w:val="a0"/>
    <w:link w:val="a9"/>
    <w:qFormat/>
    <w:rPr>
      <w:rFonts w:ascii="Calibri" w:eastAsia="宋体" w:hAnsi="Calibri" w:cs="Times New Roman"/>
      <w:szCs w:val="24"/>
    </w:rPr>
  </w:style>
  <w:style w:type="character" w:customStyle="1" w:styleId="25">
    <w:name w:val="正文首行缩进 2 字符"/>
    <w:basedOn w:val="13"/>
    <w:link w:val="24"/>
    <w:uiPriority w:val="99"/>
    <w:semiHidden/>
    <w:qFormat/>
    <w:rPr>
      <w:rFonts w:asciiTheme="minorHAnsi" w:eastAsiaTheme="minorEastAsia" w:hAnsiTheme="minorHAnsi" w:cstheme="minorBidi"/>
      <w:kern w:val="2"/>
      <w:sz w:val="21"/>
      <w:szCs w:val="22"/>
    </w:rPr>
  </w:style>
  <w:style w:type="character" w:customStyle="1" w:styleId="11">
    <w:name w:val="标题 1 字符1"/>
    <w:basedOn w:val="a0"/>
    <w:link w:val="1"/>
    <w:qFormat/>
    <w:rPr>
      <w:rFonts w:ascii="Calibri" w:eastAsia="宋体" w:hAnsi="Calibri" w:cs="Times New Roman"/>
      <w:b/>
      <w:bCs/>
      <w:kern w:val="44"/>
      <w:sz w:val="32"/>
      <w:szCs w:val="44"/>
    </w:rPr>
  </w:style>
  <w:style w:type="character" w:customStyle="1" w:styleId="21">
    <w:name w:val="标题 2 字符1"/>
    <w:basedOn w:val="a0"/>
    <w:link w:val="2"/>
    <w:qFormat/>
    <w:rPr>
      <w:rFonts w:ascii="Arial" w:eastAsia="黑体" w:hAnsi="Arial" w:cs="Times New Roman"/>
      <w:b/>
      <w:bCs/>
      <w:kern w:val="0"/>
      <w:sz w:val="24"/>
      <w:szCs w:val="32"/>
    </w:rPr>
  </w:style>
  <w:style w:type="character" w:customStyle="1" w:styleId="31">
    <w:name w:val="标题 3 字符1"/>
    <w:basedOn w:val="a0"/>
    <w:link w:val="3"/>
    <w:qFormat/>
    <w:rPr>
      <w:rFonts w:ascii="黑体" w:eastAsia="黑体" w:hAnsi="宋体" w:cs="Times New Roman"/>
      <w:b/>
      <w:bCs/>
      <w:kern w:val="0"/>
      <w:sz w:val="22"/>
      <w:szCs w:val="28"/>
    </w:rPr>
  </w:style>
  <w:style w:type="character" w:customStyle="1" w:styleId="41">
    <w:name w:val="标题 4 字符1"/>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Arial" w:eastAsia="黑体" w:hAnsi="Arial" w:cs="Times New Roman"/>
      <w:b/>
      <w:bCs/>
      <w:color w:val="000000"/>
      <w:sz w:val="24"/>
      <w:szCs w:val="24"/>
    </w:rPr>
  </w:style>
  <w:style w:type="character" w:customStyle="1" w:styleId="60">
    <w:name w:val="标题 6 字符"/>
    <w:basedOn w:val="a0"/>
    <w:link w:val="6"/>
    <w:qFormat/>
    <w:rPr>
      <w:rFonts w:ascii="Arial" w:eastAsia="黑体" w:hAnsi="Arial" w:cs="Times New Roman"/>
      <w:b/>
      <w:bCs/>
      <w:kern w:val="0"/>
      <w:sz w:val="24"/>
      <w:szCs w:val="18"/>
    </w:rPr>
  </w:style>
  <w:style w:type="character" w:customStyle="1" w:styleId="70">
    <w:name w:val="标题 7 字符"/>
    <w:basedOn w:val="a0"/>
    <w:link w:val="7"/>
    <w:qFormat/>
    <w:rPr>
      <w:rFonts w:ascii="Calibri" w:eastAsia="宋体" w:hAnsi="Calibri" w:cs="Times New Roman"/>
      <w:b/>
      <w:bCs/>
      <w:kern w:val="0"/>
      <w:sz w:val="24"/>
      <w:szCs w:val="18"/>
    </w:rPr>
  </w:style>
  <w:style w:type="character" w:customStyle="1" w:styleId="80">
    <w:name w:val="标题 8 字符"/>
    <w:basedOn w:val="a0"/>
    <w:link w:val="8"/>
    <w:qFormat/>
    <w:rPr>
      <w:rFonts w:ascii="Arial" w:eastAsia="黑体" w:hAnsi="Arial" w:cs="Times New Roman"/>
      <w:kern w:val="0"/>
      <w:sz w:val="24"/>
      <w:szCs w:val="18"/>
    </w:rPr>
  </w:style>
  <w:style w:type="character" w:customStyle="1" w:styleId="90">
    <w:name w:val="标题 9 字符"/>
    <w:basedOn w:val="a0"/>
    <w:link w:val="9"/>
    <w:qFormat/>
    <w:rPr>
      <w:rFonts w:ascii="Arial" w:eastAsia="黑体" w:hAnsi="Arial" w:cs="Times New Roman"/>
      <w:kern w:val="0"/>
      <w:szCs w:val="21"/>
    </w:rPr>
  </w:style>
  <w:style w:type="character" w:customStyle="1" w:styleId="a6">
    <w:name w:val="文档结构图 字符"/>
    <w:basedOn w:val="a0"/>
    <w:link w:val="a5"/>
    <w:qFormat/>
    <w:rPr>
      <w:rFonts w:ascii="Calibri" w:eastAsia="宋体" w:hAnsi="Calibri" w:cs="Times New Roman"/>
      <w:szCs w:val="24"/>
    </w:rPr>
  </w:style>
  <w:style w:type="character" w:customStyle="1" w:styleId="20">
    <w:name w:val="批注文字 字符2"/>
    <w:basedOn w:val="a0"/>
    <w:link w:val="a7"/>
    <w:qFormat/>
    <w:rPr>
      <w:rFonts w:ascii="Calibri" w:eastAsia="宋体" w:hAnsi="Calibri" w:cs="Times New Roman"/>
      <w:szCs w:val="24"/>
    </w:rPr>
  </w:style>
  <w:style w:type="character" w:customStyle="1" w:styleId="32">
    <w:name w:val="正文文本 3 字符"/>
    <w:basedOn w:val="a0"/>
    <w:link w:val="30"/>
    <w:qFormat/>
    <w:rPr>
      <w:rFonts w:ascii="宋体" w:eastAsia="宋体" w:hAnsi="Times New Roman" w:cs="Times New Roman"/>
      <w:sz w:val="24"/>
      <w:szCs w:val="18"/>
    </w:rPr>
  </w:style>
  <w:style w:type="character" w:customStyle="1" w:styleId="12">
    <w:name w:val="正文文本 字符1"/>
    <w:basedOn w:val="a0"/>
    <w:link w:val="a8"/>
    <w:uiPriority w:val="99"/>
    <w:qFormat/>
    <w:rPr>
      <w:rFonts w:ascii="Calibri" w:eastAsia="宋体" w:hAnsi="Calibri" w:cs="Times New Roman"/>
      <w:szCs w:val="24"/>
    </w:rPr>
  </w:style>
  <w:style w:type="character" w:customStyle="1" w:styleId="14">
    <w:name w:val="纯文本 字符1"/>
    <w:basedOn w:val="a0"/>
    <w:link w:val="aa"/>
    <w:qFormat/>
    <w:rPr>
      <w:rFonts w:ascii="宋体" w:eastAsia="宋体" w:hAnsi="Courier New" w:cs="Times New Roman"/>
      <w:kern w:val="0"/>
      <w:szCs w:val="18"/>
    </w:rPr>
  </w:style>
  <w:style w:type="character" w:customStyle="1" w:styleId="15">
    <w:name w:val="日期 字符1"/>
    <w:basedOn w:val="a0"/>
    <w:link w:val="ab"/>
    <w:qFormat/>
    <w:rPr>
      <w:rFonts w:ascii="Calibri" w:eastAsia="宋体" w:hAnsi="Calibri" w:cs="Times New Roman"/>
      <w:kern w:val="0"/>
      <w:szCs w:val="18"/>
    </w:rPr>
  </w:style>
  <w:style w:type="character" w:customStyle="1" w:styleId="210">
    <w:name w:val="正文文本缩进 2 字符1"/>
    <w:basedOn w:val="a0"/>
    <w:link w:val="22"/>
    <w:qFormat/>
    <w:rPr>
      <w:rFonts w:ascii="Calibri" w:eastAsia="宋体" w:hAnsi="Calibri" w:cs="Times New Roman"/>
      <w:kern w:val="0"/>
      <w:szCs w:val="18"/>
    </w:rPr>
  </w:style>
  <w:style w:type="character" w:customStyle="1" w:styleId="ad">
    <w:name w:val="尾注文本 字符"/>
    <w:basedOn w:val="a0"/>
    <w:link w:val="ac"/>
    <w:qFormat/>
    <w:rPr>
      <w:rFonts w:ascii="Calibri" w:eastAsia="宋体" w:hAnsi="Calibri" w:cs="Times New Roman"/>
      <w:kern w:val="0"/>
      <w:szCs w:val="18"/>
    </w:rPr>
  </w:style>
  <w:style w:type="character" w:customStyle="1" w:styleId="16">
    <w:name w:val="批注框文本 字符1"/>
    <w:basedOn w:val="a0"/>
    <w:link w:val="ae"/>
    <w:qFormat/>
    <w:rPr>
      <w:rFonts w:ascii="Calibri" w:eastAsia="宋体" w:hAnsi="Calibri" w:cs="Times New Roman"/>
      <w:kern w:val="0"/>
      <w:sz w:val="18"/>
      <w:szCs w:val="18"/>
    </w:rPr>
  </w:style>
  <w:style w:type="character" w:customStyle="1" w:styleId="af0">
    <w:name w:val="页脚 字符"/>
    <w:basedOn w:val="a0"/>
    <w:link w:val="af"/>
    <w:uiPriority w:val="99"/>
    <w:qFormat/>
    <w:rPr>
      <w:sz w:val="18"/>
      <w:szCs w:val="18"/>
    </w:rPr>
  </w:style>
  <w:style w:type="character" w:customStyle="1" w:styleId="af2">
    <w:name w:val="页眉 字符"/>
    <w:basedOn w:val="a0"/>
    <w:link w:val="af1"/>
    <w:uiPriority w:val="99"/>
    <w:qFormat/>
    <w:rPr>
      <w:sz w:val="18"/>
      <w:szCs w:val="18"/>
    </w:rPr>
  </w:style>
  <w:style w:type="character" w:customStyle="1" w:styleId="af4">
    <w:name w:val="脚注文本 字符"/>
    <w:basedOn w:val="a0"/>
    <w:link w:val="af3"/>
    <w:qFormat/>
    <w:rPr>
      <w:rFonts w:ascii="Calibri" w:eastAsia="宋体" w:hAnsi="Calibri" w:cs="Times New Roman"/>
      <w:kern w:val="0"/>
      <w:sz w:val="18"/>
      <w:szCs w:val="18"/>
    </w:rPr>
  </w:style>
  <w:style w:type="character" w:customStyle="1" w:styleId="35">
    <w:name w:val="正文文本缩进 3 字符"/>
    <w:basedOn w:val="a0"/>
    <w:link w:val="34"/>
    <w:qFormat/>
    <w:rPr>
      <w:rFonts w:ascii="Times New Roman" w:eastAsia="宋体" w:hAnsi="Times New Roman" w:cs="Times New Roman"/>
      <w:sz w:val="16"/>
      <w:szCs w:val="16"/>
    </w:rPr>
  </w:style>
  <w:style w:type="character" w:customStyle="1" w:styleId="af7">
    <w:name w:val="标题 字符"/>
    <w:basedOn w:val="a0"/>
    <w:link w:val="af6"/>
    <w:qFormat/>
    <w:rPr>
      <w:rFonts w:ascii="Arial" w:eastAsia="宋体" w:hAnsi="Arial" w:cs="Times New Roman"/>
      <w:b/>
      <w:kern w:val="0"/>
      <w:sz w:val="32"/>
      <w:szCs w:val="18"/>
    </w:rPr>
  </w:style>
  <w:style w:type="character" w:customStyle="1" w:styleId="af9">
    <w:name w:val="批注主题 字符"/>
    <w:basedOn w:val="20"/>
    <w:link w:val="af8"/>
    <w:qFormat/>
    <w:rPr>
      <w:rFonts w:ascii="Calibri" w:eastAsia="宋体" w:hAnsi="Calibri" w:cs="Times New Roman"/>
      <w:b/>
      <w:bCs/>
      <w:szCs w:val="24"/>
    </w:rPr>
  </w:style>
  <w:style w:type="character" w:customStyle="1" w:styleId="afb">
    <w:name w:val="正文首行缩进 字符"/>
    <w:basedOn w:val="12"/>
    <w:link w:val="afa"/>
    <w:qFormat/>
    <w:rPr>
      <w:rFonts w:ascii="Calibri" w:eastAsia="宋体" w:hAnsi="Calibri" w:cs="Times New Roman"/>
      <w:kern w:val="0"/>
      <w:szCs w:val="18"/>
    </w:rPr>
  </w:style>
  <w:style w:type="character" w:customStyle="1" w:styleId="18">
    <w:name w:val="标题 1 字符"/>
    <w:basedOn w:val="a0"/>
    <w:qFormat/>
    <w:rPr>
      <w:b/>
      <w:bCs/>
      <w:kern w:val="44"/>
      <w:sz w:val="44"/>
      <w:szCs w:val="44"/>
    </w:rPr>
  </w:style>
  <w:style w:type="character" w:customStyle="1" w:styleId="26">
    <w:name w:val="标题 2 字符"/>
    <w:basedOn w:val="a0"/>
    <w:qFormat/>
    <w:rPr>
      <w:rFonts w:ascii="等线 Light" w:eastAsia="等线 Light" w:hAnsi="等线 Light" w:cs="Times New Roman"/>
      <w:b/>
      <w:bCs/>
      <w:sz w:val="32"/>
      <w:szCs w:val="32"/>
    </w:rPr>
  </w:style>
  <w:style w:type="character" w:customStyle="1" w:styleId="36">
    <w:name w:val="标题 3 字符"/>
    <w:basedOn w:val="a0"/>
    <w:uiPriority w:val="1"/>
    <w:qFormat/>
    <w:rPr>
      <w:b/>
      <w:bCs/>
      <w:sz w:val="32"/>
      <w:szCs w:val="32"/>
    </w:rPr>
  </w:style>
  <w:style w:type="character" w:customStyle="1" w:styleId="42">
    <w:name w:val="标题 4 字符"/>
    <w:basedOn w:val="a0"/>
    <w:qFormat/>
    <w:rPr>
      <w:rFonts w:ascii="等线 Light" w:eastAsia="等线 Light" w:hAnsi="等线 Light" w:cs="Times New Roman"/>
      <w:b/>
      <w:bCs/>
      <w:sz w:val="28"/>
      <w:szCs w:val="28"/>
    </w:rPr>
  </w:style>
  <w:style w:type="character" w:customStyle="1" w:styleId="aff5">
    <w:name w:val="正文文本 字符"/>
    <w:basedOn w:val="a0"/>
    <w:uiPriority w:val="1"/>
    <w:qFormat/>
  </w:style>
  <w:style w:type="character" w:customStyle="1" w:styleId="aff6">
    <w:name w:val="批注文字 字符"/>
    <w:basedOn w:val="a0"/>
    <w:qFormat/>
  </w:style>
  <w:style w:type="character" w:customStyle="1" w:styleId="aff7">
    <w:name w:val="正文文本缩进 字符"/>
    <w:basedOn w:val="a0"/>
    <w:uiPriority w:val="99"/>
    <w:qFormat/>
  </w:style>
  <w:style w:type="character" w:customStyle="1" w:styleId="aff8">
    <w:name w:val="纯文本 字符"/>
    <w:basedOn w:val="a0"/>
    <w:qFormat/>
    <w:rPr>
      <w:rFonts w:ascii="等线" w:hAnsi="Courier New" w:cs="Courier New"/>
    </w:rPr>
  </w:style>
  <w:style w:type="character" w:customStyle="1" w:styleId="aff9">
    <w:name w:val="日期 字符"/>
    <w:basedOn w:val="a0"/>
    <w:qFormat/>
  </w:style>
  <w:style w:type="character" w:customStyle="1" w:styleId="27">
    <w:name w:val="正文文本缩进 2 字符"/>
    <w:basedOn w:val="a0"/>
    <w:qFormat/>
  </w:style>
  <w:style w:type="character" w:customStyle="1" w:styleId="affa">
    <w:name w:val="批注框文本 字符"/>
    <w:basedOn w:val="a0"/>
    <w:uiPriority w:val="99"/>
    <w:qFormat/>
    <w:rPr>
      <w:sz w:val="18"/>
      <w:szCs w:val="18"/>
    </w:rPr>
  </w:style>
  <w:style w:type="character" w:customStyle="1" w:styleId="19">
    <w:name w:val="页脚 字符1"/>
    <w:qFormat/>
    <w:rPr>
      <w:rFonts w:eastAsia="宋体"/>
      <w:kern w:val="2"/>
      <w:sz w:val="18"/>
      <w:szCs w:val="18"/>
      <w:lang w:val="en-US" w:eastAsia="zh-CN" w:bidi="ar-SA"/>
    </w:rPr>
  </w:style>
  <w:style w:type="character" w:customStyle="1" w:styleId="1a">
    <w:name w:val="页眉 字符1"/>
    <w:qFormat/>
    <w:rPr>
      <w:rFonts w:eastAsia="宋体"/>
      <w:kern w:val="2"/>
      <w:sz w:val="18"/>
      <w:szCs w:val="18"/>
      <w:lang w:val="en-US" w:eastAsia="zh-CN" w:bidi="ar-SA"/>
    </w:rPr>
  </w:style>
  <w:style w:type="character" w:customStyle="1" w:styleId="073839CharChar">
    <w:name w:val="07正文3839区 Char Char"/>
    <w:link w:val="073839"/>
    <w:qFormat/>
    <w:rPr>
      <w:rFonts w:ascii="宋体" w:hAnsi="宋体"/>
      <w:color w:val="000000"/>
      <w:sz w:val="24"/>
      <w:szCs w:val="28"/>
    </w:rPr>
  </w:style>
  <w:style w:type="paragraph" w:customStyle="1" w:styleId="073839">
    <w:name w:val="07正文3839区"/>
    <w:basedOn w:val="a"/>
    <w:link w:val="073839CharChar"/>
    <w:qFormat/>
    <w:pPr>
      <w:overflowPunct w:val="0"/>
      <w:spacing w:line="360" w:lineRule="auto"/>
      <w:ind w:firstLineChars="200" w:firstLine="200"/>
      <w:jc w:val="left"/>
    </w:pPr>
    <w:rPr>
      <w:rFonts w:ascii="宋体" w:hAnsi="宋体"/>
      <w:color w:val="000000"/>
      <w:sz w:val="24"/>
      <w:szCs w:val="28"/>
    </w:rPr>
  </w:style>
  <w:style w:type="character" w:customStyle="1" w:styleId="1b">
    <w:name w:val="书籍标题1"/>
    <w:qFormat/>
    <w:rPr>
      <w:b/>
      <w:smallCaps/>
      <w:spacing w:val="5"/>
    </w:rPr>
  </w:style>
  <w:style w:type="character" w:customStyle="1" w:styleId="01-0">
    <w:name w:val="01章号-产权园区 字符"/>
    <w:link w:val="01-"/>
    <w:qFormat/>
    <w:rPr>
      <w:rFonts w:ascii="黑体" w:eastAsia="黑体" w:hAnsi="黑体"/>
      <w:kern w:val="44"/>
      <w:sz w:val="32"/>
      <w:szCs w:val="32"/>
    </w:rPr>
  </w:style>
  <w:style w:type="paragraph" w:customStyle="1" w:styleId="01-">
    <w:name w:val="01章号-产权园区"/>
    <w:basedOn w:val="a"/>
    <w:link w:val="01-0"/>
    <w:qFormat/>
    <w:pPr>
      <w:numPr>
        <w:numId w:val="1"/>
      </w:numPr>
      <w:overflowPunct w:val="0"/>
      <w:spacing w:beforeLines="50" w:before="156" w:afterLines="50" w:after="156" w:line="360" w:lineRule="auto"/>
      <w:jc w:val="center"/>
      <w:outlineLvl w:val="0"/>
    </w:pPr>
    <w:rPr>
      <w:rFonts w:ascii="黑体" w:eastAsia="黑体" w:hAnsi="黑体"/>
      <w:kern w:val="44"/>
      <w:sz w:val="32"/>
      <w:szCs w:val="32"/>
    </w:rPr>
  </w:style>
  <w:style w:type="character" w:customStyle="1" w:styleId="2Char1">
    <w:name w:val="标题 2 Char1"/>
    <w:qFormat/>
    <w:rPr>
      <w:rFonts w:ascii="Arial" w:eastAsia="黑体" w:hAnsi="Arial"/>
      <w:b/>
      <w:bCs/>
      <w:sz w:val="24"/>
      <w:szCs w:val="32"/>
    </w:rPr>
  </w:style>
  <w:style w:type="character" w:customStyle="1" w:styleId="msoins0">
    <w:name w:val="msoins"/>
    <w:qFormat/>
  </w:style>
  <w:style w:type="character" w:customStyle="1" w:styleId="CharChar">
    <w:name w:val="文档结构图 Char Char"/>
    <w:link w:val="1c"/>
    <w:qFormat/>
    <w:rPr>
      <w:rFonts w:eastAsia="宋体"/>
      <w:szCs w:val="24"/>
      <w:shd w:val="clear" w:color="auto" w:fill="000080"/>
    </w:rPr>
  </w:style>
  <w:style w:type="paragraph" w:customStyle="1" w:styleId="1c">
    <w:name w:val="文档结构图1"/>
    <w:basedOn w:val="a"/>
    <w:link w:val="CharChar"/>
    <w:qFormat/>
    <w:pPr>
      <w:shd w:val="clear" w:color="auto" w:fill="000080"/>
    </w:pPr>
    <w:rPr>
      <w:rFonts w:eastAsia="宋体"/>
      <w:szCs w:val="24"/>
    </w:rPr>
  </w:style>
  <w:style w:type="character" w:customStyle="1" w:styleId="1d">
    <w:name w:val="页码1"/>
    <w:qFormat/>
  </w:style>
  <w:style w:type="character" w:customStyle="1" w:styleId="1e">
    <w:name w:val="正文文本首行缩进 字符1"/>
    <w:qFormat/>
    <w:rPr>
      <w:rFonts w:eastAsia="宋体"/>
      <w:kern w:val="2"/>
      <w:sz w:val="21"/>
      <w:szCs w:val="18"/>
      <w:lang w:val="en-US" w:eastAsia="zh-CN" w:bidi="ar-SA"/>
    </w:rPr>
  </w:style>
  <w:style w:type="character" w:customStyle="1" w:styleId="Char3">
    <w:name w:val="纯文本 Char3"/>
    <w:qFormat/>
    <w:rPr>
      <w:rFonts w:ascii="宋体" w:eastAsia="宋体" w:hAnsi="Courier New" w:cs="Times New Roman"/>
      <w:szCs w:val="20"/>
    </w:rPr>
  </w:style>
  <w:style w:type="character" w:customStyle="1" w:styleId="310">
    <w:name w:val="正文文本缩进 3 字符1"/>
    <w:qFormat/>
    <w:rPr>
      <w:sz w:val="16"/>
      <w:szCs w:val="16"/>
    </w:rPr>
  </w:style>
  <w:style w:type="character" w:customStyle="1" w:styleId="100">
    <w:name w:val="10"/>
    <w:qFormat/>
    <w:rPr>
      <w:rFonts w:ascii="Times New Roman" w:hAnsi="Times New Roman" w:cs="Times New Roman" w:hint="default"/>
    </w:rPr>
  </w:style>
  <w:style w:type="character" w:customStyle="1" w:styleId="1f">
    <w:name w:val="批注引用1"/>
    <w:qFormat/>
    <w:rPr>
      <w:sz w:val="21"/>
      <w:szCs w:val="21"/>
    </w:rPr>
  </w:style>
  <w:style w:type="character" w:customStyle="1" w:styleId="-1">
    <w:name w:val="图名-产权园区 字符"/>
    <w:link w:val="-0"/>
    <w:qFormat/>
    <w:rPr>
      <w:rFonts w:ascii="黑体" w:eastAsia="黑体" w:hAnsi="黑体"/>
      <w:szCs w:val="21"/>
    </w:rPr>
  </w:style>
  <w:style w:type="paragraph" w:customStyle="1" w:styleId="-0">
    <w:name w:val="图名-产权园区"/>
    <w:basedOn w:val="a"/>
    <w:link w:val="-1"/>
    <w:qFormat/>
    <w:pPr>
      <w:numPr>
        <w:ilvl w:val="5"/>
        <w:numId w:val="1"/>
      </w:numPr>
      <w:overflowPunct w:val="0"/>
      <w:jc w:val="center"/>
    </w:pPr>
    <w:rPr>
      <w:rFonts w:ascii="黑体" w:eastAsia="黑体" w:hAnsi="黑体"/>
      <w:szCs w:val="21"/>
    </w:rPr>
  </w:style>
  <w:style w:type="character" w:customStyle="1" w:styleId="CharChar0">
    <w:name w:val="批注主题 Char Char"/>
    <w:link w:val="1f0"/>
    <w:qFormat/>
    <w:rPr>
      <w:rFonts w:eastAsia="宋体"/>
      <w:b/>
      <w:bCs/>
      <w:szCs w:val="24"/>
    </w:rPr>
  </w:style>
  <w:style w:type="paragraph" w:customStyle="1" w:styleId="1f0">
    <w:name w:val="批注主题1"/>
    <w:basedOn w:val="a7"/>
    <w:next w:val="a7"/>
    <w:link w:val="CharChar0"/>
    <w:qFormat/>
    <w:pPr>
      <w:jc w:val="both"/>
    </w:pPr>
    <w:rPr>
      <w:rFonts w:asciiTheme="minorHAnsi" w:hAnsiTheme="minorHAnsi" w:cstheme="minorBidi"/>
      <w:b/>
      <w:bCs/>
    </w:rPr>
  </w:style>
  <w:style w:type="character" w:customStyle="1" w:styleId="z-">
    <w:name w:val="z-窗体顶端 字符"/>
    <w:link w:val="z-1"/>
    <w:qFormat/>
    <w:rPr>
      <w:rFonts w:ascii="Calibri" w:hAnsi="Calibri"/>
    </w:rPr>
  </w:style>
  <w:style w:type="paragraph" w:customStyle="1" w:styleId="z-1">
    <w:name w:val="z-窗体顶端1"/>
    <w:basedOn w:val="a"/>
    <w:link w:val="z-"/>
    <w:qFormat/>
    <w:pPr>
      <w:ind w:firstLineChars="200" w:firstLine="420"/>
    </w:pPr>
    <w:rPr>
      <w:rFonts w:ascii="Calibri" w:hAnsi="Calibri"/>
    </w:rPr>
  </w:style>
  <w:style w:type="character" w:customStyle="1" w:styleId="z-10">
    <w:name w:val="z-窗体顶端 字符1"/>
    <w:basedOn w:val="a0"/>
    <w:uiPriority w:val="99"/>
    <w:semiHidden/>
    <w:qFormat/>
    <w:rPr>
      <w:rFonts w:ascii="Arial" w:hAnsi="Arial" w:cs="Arial"/>
      <w:vanish/>
      <w:sz w:val="16"/>
      <w:szCs w:val="16"/>
    </w:rPr>
  </w:style>
  <w:style w:type="character" w:customStyle="1" w:styleId="3CharChar">
    <w:name w:val="标题 3 Char Char"/>
    <w:qFormat/>
    <w:rPr>
      <w:rFonts w:ascii="黑体" w:eastAsia="黑体" w:hAnsi="宋体"/>
      <w:b/>
      <w:bCs/>
      <w:sz w:val="22"/>
      <w:szCs w:val="28"/>
    </w:rPr>
  </w:style>
  <w:style w:type="character" w:customStyle="1" w:styleId="Char1">
    <w:name w:val="纯文本 Char1"/>
    <w:link w:val="1f1"/>
    <w:uiPriority w:val="99"/>
    <w:qFormat/>
    <w:rPr>
      <w:rFonts w:ascii="宋体" w:eastAsia="宋体" w:hAnsi="Courier New"/>
    </w:rPr>
  </w:style>
  <w:style w:type="paragraph" w:customStyle="1" w:styleId="1f1">
    <w:name w:val="纯文本1"/>
    <w:basedOn w:val="NewNewNewNewNew"/>
    <w:link w:val="Char1"/>
    <w:qFormat/>
    <w:rPr>
      <w:rFonts w:ascii="宋体" w:hAnsi="Courier New" w:cstheme="minorBidi"/>
      <w:szCs w:val="22"/>
    </w:rPr>
  </w:style>
  <w:style w:type="paragraph" w:customStyle="1" w:styleId="NewNewNewNewNew">
    <w:name w:val="正文 New New New New New"/>
    <w:next w:val="1f1"/>
    <w:qFormat/>
    <w:pPr>
      <w:widowControl w:val="0"/>
      <w:jc w:val="both"/>
    </w:pPr>
    <w:rPr>
      <w:kern w:val="2"/>
      <w:sz w:val="21"/>
      <w:szCs w:val="24"/>
    </w:rPr>
  </w:style>
  <w:style w:type="character" w:customStyle="1" w:styleId="2CharChar">
    <w:name w:val="标题 2 Char Char"/>
    <w:qFormat/>
    <w:rPr>
      <w:rFonts w:ascii="Arial" w:eastAsia="黑体" w:hAnsi="Arial"/>
      <w:b/>
      <w:bCs/>
      <w:sz w:val="24"/>
      <w:szCs w:val="32"/>
    </w:rPr>
  </w:style>
  <w:style w:type="character" w:customStyle="1" w:styleId="1f2">
    <w:name w:val="批注文字 字符1"/>
    <w:qFormat/>
    <w:rPr>
      <w:rFonts w:ascii="Times New Roman" w:eastAsia="宋体" w:hAnsi="Times New Roman" w:cs="Times New Roman"/>
      <w:kern w:val="0"/>
      <w:szCs w:val="18"/>
    </w:rPr>
  </w:style>
  <w:style w:type="character" w:customStyle="1" w:styleId="CharChar1">
    <w:name w:val="正文首行缩进 Char Char"/>
    <w:link w:val="1f3"/>
    <w:qFormat/>
  </w:style>
  <w:style w:type="paragraph" w:customStyle="1" w:styleId="1f3">
    <w:name w:val="正文文本首行缩进1"/>
    <w:basedOn w:val="a"/>
    <w:link w:val="CharChar1"/>
    <w:qFormat/>
    <w:pPr>
      <w:spacing w:line="312" w:lineRule="auto"/>
      <w:ind w:firstLine="420"/>
    </w:pPr>
  </w:style>
  <w:style w:type="character" w:customStyle="1" w:styleId="1f4">
    <w:name w:val="未处理的提及1"/>
    <w:qFormat/>
    <w:rPr>
      <w:color w:val="605E5C"/>
      <w:shd w:val="clear" w:color="auto" w:fill="E1DFDD"/>
    </w:rPr>
  </w:style>
  <w:style w:type="character" w:customStyle="1" w:styleId="CharCharChar">
    <w:name w:val="报告正文 Char Char Char"/>
    <w:link w:val="Char"/>
    <w:qFormat/>
    <w:rPr>
      <w:rFonts w:ascii="华文细黑" w:eastAsia="华文细黑" w:hAnsi="Times New Roman" w:cs="宋体"/>
    </w:rPr>
  </w:style>
  <w:style w:type="paragraph" w:customStyle="1" w:styleId="Char">
    <w:name w:val="报告正文 Char"/>
    <w:basedOn w:val="a"/>
    <w:link w:val="CharCharChar"/>
    <w:qFormat/>
    <w:pPr>
      <w:adjustRightInd w:val="0"/>
      <w:snapToGrid w:val="0"/>
      <w:spacing w:line="312" w:lineRule="auto"/>
      <w:ind w:left="2600"/>
    </w:pPr>
    <w:rPr>
      <w:rFonts w:ascii="华文细黑" w:eastAsia="华文细黑" w:hAnsi="Times New Roman" w:cs="宋体"/>
    </w:rPr>
  </w:style>
  <w:style w:type="character" w:customStyle="1" w:styleId="1CharChar">
    <w:name w:val="标题1 Char Char"/>
    <w:link w:val="1f5"/>
    <w:qFormat/>
    <w:rPr>
      <w:rFonts w:ascii="DejaVu Sans" w:eastAsia="DejaVu Sans" w:hAnsi="DejaVu Sans" w:cs="DejaVu Sans"/>
      <w:sz w:val="28"/>
      <w:szCs w:val="28"/>
      <w:lang w:eastAsia="ar-SA"/>
    </w:rPr>
  </w:style>
  <w:style w:type="paragraph" w:customStyle="1" w:styleId="1f5">
    <w:name w:val="标题1"/>
    <w:basedOn w:val="a"/>
    <w:next w:val="a8"/>
    <w:link w:val="1CharChar"/>
    <w:qFormat/>
    <w:pPr>
      <w:keepNext/>
      <w:suppressAutoHyphens/>
      <w:spacing w:before="240" w:after="120"/>
    </w:pPr>
    <w:rPr>
      <w:rFonts w:ascii="DejaVu Sans" w:eastAsia="DejaVu Sans" w:hAnsi="DejaVu Sans" w:cs="DejaVu Sans"/>
      <w:sz w:val="28"/>
      <w:szCs w:val="28"/>
      <w:lang w:eastAsia="ar-SA"/>
    </w:rPr>
  </w:style>
  <w:style w:type="character" w:customStyle="1" w:styleId="3Char1">
    <w:name w:val="标题 3 Char1"/>
    <w:qFormat/>
    <w:rPr>
      <w:rFonts w:ascii="黑体" w:eastAsia="黑体" w:hAnsi="宋体"/>
      <w:bCs/>
      <w:kern w:val="2"/>
      <w:sz w:val="28"/>
      <w:szCs w:val="28"/>
      <w:lang w:val="en-US" w:eastAsia="zh-CN"/>
    </w:rPr>
  </w:style>
  <w:style w:type="character" w:customStyle="1" w:styleId="311">
    <w:name w:val="正文文本 3 字符1"/>
    <w:qFormat/>
    <w:rPr>
      <w:sz w:val="16"/>
      <w:szCs w:val="16"/>
    </w:rPr>
  </w:style>
  <w:style w:type="character" w:customStyle="1" w:styleId="28">
    <w:name w:val="页码2"/>
    <w:qFormat/>
  </w:style>
  <w:style w:type="character" w:customStyle="1" w:styleId="02-0">
    <w:name w:val="02节号-产权园区 字符"/>
    <w:link w:val="02-"/>
    <w:qFormat/>
    <w:rPr>
      <w:rFonts w:ascii="黑体" w:eastAsia="黑体" w:hAnsi="Cambria"/>
      <w:bCs/>
      <w:sz w:val="28"/>
      <w:szCs w:val="30"/>
    </w:rPr>
  </w:style>
  <w:style w:type="paragraph" w:customStyle="1" w:styleId="02-">
    <w:name w:val="02节号-产权园区"/>
    <w:basedOn w:val="2"/>
    <w:link w:val="02-0"/>
    <w:qFormat/>
    <w:pPr>
      <w:keepNext w:val="0"/>
      <w:keepLines w:val="0"/>
      <w:numPr>
        <w:ilvl w:val="1"/>
        <w:numId w:val="1"/>
      </w:numPr>
      <w:overflowPunct w:val="0"/>
      <w:spacing w:beforeLines="50" w:before="156" w:afterLines="50" w:after="156" w:line="360" w:lineRule="auto"/>
      <w:jc w:val="left"/>
    </w:pPr>
    <w:rPr>
      <w:rFonts w:ascii="黑体" w:hAnsi="Cambria" w:cstheme="minorBidi"/>
      <w:b w:val="0"/>
      <w:kern w:val="2"/>
      <w:sz w:val="28"/>
      <w:szCs w:val="30"/>
    </w:rPr>
  </w:style>
  <w:style w:type="character" w:customStyle="1" w:styleId="29">
    <w:name w:val="批注引用2"/>
    <w:qFormat/>
    <w:rPr>
      <w:sz w:val="21"/>
      <w:szCs w:val="21"/>
    </w:rPr>
  </w:style>
  <w:style w:type="character" w:customStyle="1" w:styleId="001timesnewromanchar">
    <w:name w:val="001timesnewromanchar"/>
    <w:qFormat/>
  </w:style>
  <w:style w:type="character" w:customStyle="1" w:styleId="NormalCharacter">
    <w:name w:val="NormalCharacter"/>
    <w:qFormat/>
  </w:style>
  <w:style w:type="character" w:customStyle="1" w:styleId="Char2">
    <w:name w:val="批注文字 Char2"/>
    <w:qFormat/>
    <w:rPr>
      <w:rFonts w:ascii="Times New Roman" w:eastAsia="宋体" w:hAnsi="Times New Roman" w:cs="Times New Roman"/>
      <w:szCs w:val="24"/>
    </w:rPr>
  </w:style>
  <w:style w:type="character" w:customStyle="1" w:styleId="DefaultCharChar">
    <w:name w:val="Default Char Char"/>
    <w:link w:val="Default"/>
    <w:qFormat/>
    <w:rPr>
      <w:rFonts w:ascii="华文中宋" w:eastAsia="华文中宋"/>
      <w:color w:val="000000"/>
      <w:sz w:val="24"/>
      <w:szCs w:val="24"/>
    </w:rPr>
  </w:style>
  <w:style w:type="paragraph" w:customStyle="1" w:styleId="Default">
    <w:name w:val="Default"/>
    <w:link w:val="DefaultCharChar"/>
    <w:qFormat/>
    <w:pPr>
      <w:widowControl w:val="0"/>
      <w:autoSpaceDE w:val="0"/>
      <w:autoSpaceDN w:val="0"/>
      <w:adjustRightInd w:val="0"/>
    </w:pPr>
    <w:rPr>
      <w:rFonts w:ascii="华文中宋" w:eastAsia="华文中宋" w:hAnsiTheme="minorHAnsi" w:cstheme="minorBidi"/>
      <w:color w:val="000000"/>
      <w:kern w:val="2"/>
      <w:sz w:val="24"/>
      <w:szCs w:val="24"/>
    </w:rPr>
  </w:style>
  <w:style w:type="character" w:customStyle="1" w:styleId="CharChar2">
    <w:name w:val="文一 Char Char"/>
    <w:link w:val="affb"/>
    <w:qFormat/>
    <w:rPr>
      <w:snapToGrid w:val="0"/>
      <w:spacing w:val="4"/>
      <w:sz w:val="24"/>
      <w:szCs w:val="24"/>
    </w:rPr>
  </w:style>
  <w:style w:type="paragraph" w:customStyle="1" w:styleId="affb">
    <w:name w:val="文一"/>
    <w:basedOn w:val="a"/>
    <w:link w:val="CharChar2"/>
    <w:qFormat/>
    <w:pPr>
      <w:topLinePunct/>
      <w:adjustRightInd w:val="0"/>
      <w:snapToGrid w:val="0"/>
      <w:spacing w:line="360" w:lineRule="auto"/>
      <w:ind w:firstLineChars="200" w:firstLine="200"/>
    </w:pPr>
    <w:rPr>
      <w:snapToGrid w:val="0"/>
      <w:spacing w:val="4"/>
      <w:sz w:val="24"/>
      <w:szCs w:val="24"/>
    </w:rPr>
  </w:style>
  <w:style w:type="character" w:customStyle="1" w:styleId="03-0">
    <w:name w:val="03条号-产权园区 字符"/>
    <w:link w:val="03-"/>
    <w:qFormat/>
    <w:rPr>
      <w:rFonts w:ascii="黑体" w:eastAsia="黑体"/>
      <w:bCs/>
      <w:sz w:val="28"/>
      <w:szCs w:val="30"/>
    </w:rPr>
  </w:style>
  <w:style w:type="paragraph" w:customStyle="1" w:styleId="03-">
    <w:name w:val="03条号-产权园区"/>
    <w:basedOn w:val="3"/>
    <w:link w:val="03-0"/>
    <w:qFormat/>
    <w:pPr>
      <w:keepNext w:val="0"/>
      <w:keepLines w:val="0"/>
      <w:numPr>
        <w:ilvl w:val="2"/>
        <w:numId w:val="1"/>
      </w:numPr>
      <w:overflowPunct w:val="0"/>
      <w:spacing w:beforeLines="50" w:before="156" w:afterLines="50" w:after="156" w:line="360" w:lineRule="auto"/>
      <w:ind w:firstLineChars="0"/>
    </w:pPr>
    <w:rPr>
      <w:rFonts w:hAnsiTheme="minorHAnsi" w:cstheme="minorBidi"/>
      <w:b w:val="0"/>
      <w:kern w:val="2"/>
      <w:sz w:val="28"/>
      <w:szCs w:val="30"/>
    </w:rPr>
  </w:style>
  <w:style w:type="character" w:customStyle="1" w:styleId="font161">
    <w:name w:val="font161"/>
    <w:qFormat/>
    <w:rPr>
      <w:b/>
      <w:bCs/>
      <w:sz w:val="32"/>
      <w:szCs w:val="32"/>
    </w:rPr>
  </w:style>
  <w:style w:type="character" w:customStyle="1" w:styleId="150">
    <w:name w:val="15"/>
    <w:qFormat/>
    <w:rPr>
      <w:rFonts w:ascii="Times New Roman" w:hAnsi="Times New Roman" w:cs="Times New Roman" w:hint="default"/>
    </w:rPr>
  </w:style>
  <w:style w:type="character" w:customStyle="1" w:styleId="Char10">
    <w:name w:val="批注文字 Char1"/>
    <w:qFormat/>
    <w:rPr>
      <w:kern w:val="2"/>
      <w:sz w:val="21"/>
      <w:szCs w:val="24"/>
    </w:rPr>
  </w:style>
  <w:style w:type="paragraph" w:customStyle="1" w:styleId="affc">
    <w:name w:val="公文正文"/>
    <w:qFormat/>
    <w:pPr>
      <w:widowControl w:val="0"/>
      <w:spacing w:line="360" w:lineRule="auto"/>
      <w:ind w:firstLine="629"/>
      <w:jc w:val="both"/>
    </w:pPr>
    <w:rPr>
      <w:rFonts w:ascii="仿宋_GB2312" w:eastAsia="仿宋_GB2312" w:hAnsi="Calisto MT"/>
      <w:color w:val="000000"/>
      <w:sz w:val="32"/>
      <w:szCs w:val="18"/>
    </w:rPr>
  </w:style>
  <w:style w:type="paragraph" w:customStyle="1" w:styleId="Affd">
    <w:name w:val="正文 A"/>
    <w:qFormat/>
    <w:pPr>
      <w:widowControl w:val="0"/>
      <w:pBdr>
        <w:top w:val="none" w:sz="0" w:space="31" w:color="FFFFFF"/>
        <w:left w:val="none" w:sz="0" w:space="31" w:color="FFFFFF"/>
        <w:bottom w:val="none" w:sz="0" w:space="31" w:color="FFFFFF"/>
        <w:right w:val="none" w:sz="0" w:space="31" w:color="FFFFFF"/>
      </w:pBdr>
      <w:jc w:val="both"/>
    </w:pPr>
    <w:rPr>
      <w:rFonts w:ascii="Calibri" w:eastAsia="Times New Roman" w:hAnsi="Arial Unicode MS" w:cs="Arial Unicode MS"/>
      <w:color w:val="000000"/>
      <w:kern w:val="2"/>
      <w:sz w:val="21"/>
      <w:szCs w:val="21"/>
    </w:rPr>
  </w:style>
  <w:style w:type="paragraph" w:customStyle="1" w:styleId="110">
    <w:name w:val="11表内居中"/>
    <w:basedOn w:val="a"/>
    <w:qFormat/>
    <w:pPr>
      <w:overflowPunct w:val="0"/>
      <w:spacing w:line="360" w:lineRule="auto"/>
      <w:jc w:val="center"/>
    </w:pPr>
    <w:rPr>
      <w:rFonts w:ascii="等线" w:eastAsia="宋体" w:hAnsi="等线" w:cs="等线"/>
      <w:color w:val="000000"/>
      <w:kern w:val="0"/>
      <w:szCs w:val="21"/>
    </w:rPr>
  </w:style>
  <w:style w:type="paragraph" w:customStyle="1" w:styleId="affe">
    <w:name w:val="公文标题"/>
    <w:basedOn w:val="3"/>
    <w:qFormat/>
    <w:pPr>
      <w:spacing w:line="240" w:lineRule="auto"/>
      <w:ind w:left="1469" w:right="1542" w:firstLineChars="0" w:firstLine="0"/>
      <w:jc w:val="center"/>
    </w:pPr>
    <w:rPr>
      <w:rFonts w:ascii="Times New Roman" w:eastAsia="宋体" w:hAnsi="Times New Roman"/>
      <w:b w:val="0"/>
      <w:bCs w:val="0"/>
      <w:sz w:val="44"/>
      <w:szCs w:val="24"/>
    </w:rPr>
  </w:style>
  <w:style w:type="paragraph" w:customStyle="1" w:styleId="04-">
    <w:name w:val="04款号-产权园区"/>
    <w:basedOn w:val="a"/>
    <w:qFormat/>
    <w:pPr>
      <w:numPr>
        <w:ilvl w:val="3"/>
        <w:numId w:val="1"/>
      </w:numPr>
      <w:spacing w:beforeLines="50" w:before="156" w:afterLines="50" w:after="156" w:line="360" w:lineRule="auto"/>
    </w:pPr>
    <w:rPr>
      <w:rFonts w:ascii="黑体" w:eastAsia="黑体" w:hAnsi="Calibri" w:cs="Times New Roman"/>
      <w:sz w:val="28"/>
      <w:szCs w:val="30"/>
    </w:rPr>
  </w:style>
  <w:style w:type="paragraph" w:customStyle="1" w:styleId="Char0">
    <w:name w:val="Char"/>
    <w:basedOn w:val="a"/>
    <w:qFormat/>
    <w:pPr>
      <w:ind w:left="567" w:hanging="279"/>
    </w:pPr>
    <w:rPr>
      <w:rFonts w:ascii="Calibri" w:eastAsia="宋体" w:hAnsi="Calibri" w:cs="Times New Roman"/>
      <w:kern w:val="0"/>
      <w:sz w:val="24"/>
      <w:szCs w:val="18"/>
    </w:rPr>
  </w:style>
  <w:style w:type="paragraph" w:customStyle="1" w:styleId="TableParagraph">
    <w:name w:val="Table Paragraph"/>
    <w:basedOn w:val="a"/>
    <w:uiPriority w:val="1"/>
    <w:qFormat/>
    <w:rPr>
      <w:rFonts w:ascii="Calibri" w:eastAsia="宋体" w:hAnsi="Calibri" w:cs="Times New Roman"/>
      <w:szCs w:val="24"/>
    </w:rPr>
  </w:style>
  <w:style w:type="paragraph" w:customStyle="1" w:styleId="2a">
    <w:name w:val="列出段落2"/>
    <w:basedOn w:val="a"/>
    <w:qFormat/>
    <w:pPr>
      <w:ind w:firstLineChars="200" w:firstLine="420"/>
    </w:pPr>
    <w:rPr>
      <w:rFonts w:ascii="Calibri" w:eastAsia="宋体" w:hAnsi="Calibri" w:cs="Times New Roman"/>
      <w:kern w:val="0"/>
      <w:szCs w:val="21"/>
    </w:rPr>
  </w:style>
  <w:style w:type="paragraph" w:customStyle="1" w:styleId="111">
    <w:name w:val="正文缩进11"/>
    <w:basedOn w:val="a"/>
    <w:qFormat/>
    <w:pPr>
      <w:ind w:firstLineChars="200" w:firstLine="420"/>
    </w:pPr>
    <w:rPr>
      <w:rFonts w:ascii="Times New Roman" w:eastAsia="宋体" w:hAnsi="Times New Roman" w:cs="Times New Roman"/>
      <w:kern w:val="0"/>
      <w:szCs w:val="18"/>
    </w:rPr>
  </w:style>
  <w:style w:type="paragraph" w:customStyle="1" w:styleId="112">
    <w:name w:val="标题 11"/>
    <w:basedOn w:val="a"/>
    <w:qFormat/>
    <w:pPr>
      <w:autoSpaceDE w:val="0"/>
      <w:autoSpaceDN w:val="0"/>
      <w:adjustRightInd w:val="0"/>
      <w:ind w:left="268"/>
      <w:jc w:val="left"/>
      <w:outlineLvl w:val="0"/>
    </w:pPr>
    <w:rPr>
      <w:rFonts w:ascii="宋体" w:eastAsia="宋体" w:hAnsi="Times New Roman" w:cs="宋体"/>
      <w:kern w:val="0"/>
      <w:sz w:val="27"/>
      <w:szCs w:val="27"/>
    </w:rPr>
  </w:style>
  <w:style w:type="paragraph" w:customStyle="1" w:styleId="37">
    <w:name w:val="修订3"/>
    <w:qFormat/>
    <w:rPr>
      <w:rFonts w:ascii="Calibri" w:hAnsi="Calibri"/>
      <w:kern w:val="2"/>
      <w:sz w:val="21"/>
      <w:szCs w:val="24"/>
    </w:rPr>
  </w:style>
  <w:style w:type="paragraph" w:customStyle="1" w:styleId="1f6">
    <w:name w:val="正文文本缩进1"/>
    <w:basedOn w:val="a"/>
    <w:qFormat/>
    <w:pPr>
      <w:spacing w:after="120"/>
      <w:ind w:leftChars="200" w:left="420"/>
    </w:pPr>
    <w:rPr>
      <w:rFonts w:ascii="Times New Roman" w:eastAsia="宋体" w:hAnsi="Times New Roman" w:cs="Times New Roman"/>
      <w:kern w:val="0"/>
      <w:szCs w:val="18"/>
    </w:rPr>
  </w:style>
  <w:style w:type="paragraph" w:customStyle="1" w:styleId="1f7">
    <w:name w:val="日期1"/>
    <w:basedOn w:val="a"/>
    <w:next w:val="a"/>
    <w:qFormat/>
    <w:rPr>
      <w:rFonts w:ascii="Times New Roman" w:eastAsia="宋体" w:hAnsi="Times New Roman" w:cs="Times New Roman"/>
      <w:kern w:val="0"/>
      <w:sz w:val="24"/>
      <w:szCs w:val="20"/>
    </w:rPr>
  </w:style>
  <w:style w:type="paragraph" w:customStyle="1" w:styleId="Style104">
    <w:name w:val="_Style 104"/>
    <w:basedOn w:val="a"/>
    <w:next w:val="a"/>
    <w:qFormat/>
    <w:pPr>
      <w:ind w:left="1680"/>
      <w:jc w:val="left"/>
    </w:pPr>
    <w:rPr>
      <w:rFonts w:ascii="Times New Roman" w:eastAsia="宋体" w:hAnsi="Times New Roman" w:cs="Times New Roman"/>
      <w:kern w:val="0"/>
      <w:sz w:val="18"/>
      <w:szCs w:val="18"/>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NewNewNewNew">
    <w:name w:val="正文 New New New New"/>
    <w:qFormat/>
    <w:pPr>
      <w:widowControl w:val="0"/>
      <w:jc w:val="both"/>
    </w:pPr>
    <w:rPr>
      <w:rFonts w:ascii="Calibri" w:hAnsi="Calibri"/>
      <w:kern w:val="2"/>
      <w:sz w:val="21"/>
    </w:rPr>
  </w:style>
  <w:style w:type="paragraph" w:customStyle="1" w:styleId="2New">
    <w:name w:val="正文文本缩进 2 New"/>
    <w:basedOn w:val="NewNewNewNewNewNewNewNewNewNewNewNewNewNewNewNewNew"/>
    <w:qFormat/>
    <w:pPr>
      <w:spacing w:after="120" w:line="480" w:lineRule="auto"/>
      <w:ind w:leftChars="200" w:left="420"/>
    </w:pPr>
  </w:style>
  <w:style w:type="paragraph" w:customStyle="1" w:styleId="NewNewNewNewNewNewNewNewNewNewNewNewNewNewNewNewNew">
    <w:name w:val="正文 New New New New New New New New New New New New New New New New New"/>
    <w:next w:val="2NewNewNewNew"/>
    <w:qFormat/>
    <w:pPr>
      <w:widowControl w:val="0"/>
      <w:jc w:val="both"/>
    </w:pPr>
    <w:rPr>
      <w:sz w:val="21"/>
      <w:szCs w:val="18"/>
    </w:rPr>
  </w:style>
  <w:style w:type="paragraph" w:customStyle="1" w:styleId="2NewNewNewNew">
    <w:name w:val="标题 2 New New New New"/>
    <w:basedOn w:val="NewNewNewNewNewNewNewNewNewNewNewNewNewNewNewNewNew"/>
    <w:next w:val="NewNewNewNewNewNewNewNewNewNewNewNewNewNewNewNewNew"/>
    <w:qFormat/>
    <w:pPr>
      <w:keepNext/>
      <w:keepLines/>
      <w:spacing w:before="240" w:after="240" w:line="415" w:lineRule="auto"/>
      <w:outlineLvl w:val="1"/>
    </w:pPr>
    <w:rPr>
      <w:rFonts w:ascii="Arial" w:eastAsia="黑体" w:hAnsi="Arial"/>
      <w:b/>
      <w:bCs/>
      <w:sz w:val="24"/>
      <w:szCs w:val="32"/>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afff">
    <w:name w:val="段落正文"/>
    <w:basedOn w:val="a"/>
    <w:qFormat/>
    <w:pPr>
      <w:spacing w:line="300" w:lineRule="auto"/>
      <w:ind w:firstLineChars="200" w:firstLine="482"/>
    </w:pPr>
    <w:rPr>
      <w:rFonts w:ascii="Calibri" w:eastAsia="宋体" w:hAnsi="Calibri" w:cs="Times New Roman"/>
      <w:kern w:val="0"/>
      <w:sz w:val="24"/>
      <w:szCs w:val="18"/>
    </w:rPr>
  </w:style>
  <w:style w:type="paragraph" w:customStyle="1" w:styleId="211">
    <w:name w:val="正文文本缩进 21"/>
    <w:basedOn w:val="a"/>
    <w:qFormat/>
    <w:pPr>
      <w:spacing w:line="400" w:lineRule="exact"/>
      <w:ind w:left="425"/>
    </w:pPr>
    <w:rPr>
      <w:rFonts w:ascii="Times New Roman" w:eastAsia="宋体" w:hAnsi="Times New Roman" w:cs="Times New Roman"/>
      <w:color w:val="000000"/>
      <w:kern w:val="0"/>
      <w:sz w:val="24"/>
      <w:szCs w:val="20"/>
    </w:rPr>
  </w:style>
  <w:style w:type="paragraph" w:customStyle="1" w:styleId="1f8">
    <w:name w:val="正文首行缩进1"/>
    <w:basedOn w:val="a"/>
    <w:qFormat/>
    <w:pPr>
      <w:spacing w:line="312" w:lineRule="auto"/>
      <w:ind w:firstLine="420"/>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1f9">
    <w:name w:val="修订1"/>
    <w:qFormat/>
    <w:rPr>
      <w:rFonts w:ascii="Calibri" w:hAnsi="Calibri"/>
      <w:kern w:val="2"/>
      <w:sz w:val="21"/>
      <w:szCs w:val="24"/>
    </w:rPr>
  </w:style>
  <w:style w:type="paragraph" w:customStyle="1" w:styleId="PlainText1">
    <w:name w:val="Plain Text1"/>
    <w:basedOn w:val="a"/>
    <w:qFormat/>
    <w:rPr>
      <w:rFonts w:ascii="宋体" w:eastAsia="宋体" w:hAnsi="Courier New" w:cs="Times New Roman"/>
      <w:kern w:val="0"/>
      <w:sz w:val="20"/>
      <w:szCs w:val="20"/>
    </w:rPr>
  </w:style>
  <w:style w:type="paragraph" w:customStyle="1" w:styleId="212">
    <w:name w:val="正文文本 21"/>
    <w:basedOn w:val="a"/>
    <w:qFormat/>
    <w:rPr>
      <w:rFonts w:ascii="宋体" w:eastAsia="宋体" w:hAnsi="宋体" w:cs="Times New Roman"/>
      <w:kern w:val="0"/>
      <w:szCs w:val="18"/>
      <w:u w:val="single"/>
    </w:rPr>
  </w:style>
  <w:style w:type="paragraph" w:customStyle="1" w:styleId="afff0">
    <w:name w:val="表格"/>
    <w:basedOn w:val="a"/>
    <w:qFormat/>
    <w:pPr>
      <w:jc w:val="center"/>
      <w:textAlignment w:val="center"/>
    </w:pPr>
    <w:rPr>
      <w:rFonts w:ascii="华文细黑" w:eastAsia="宋体" w:hAnsi="华文细黑" w:cs="Times New Roman"/>
      <w:kern w:val="0"/>
      <w:szCs w:val="20"/>
    </w:rPr>
  </w:style>
  <w:style w:type="paragraph" w:customStyle="1" w:styleId="1fa">
    <w:name w:val="列出段落1"/>
    <w:basedOn w:val="a"/>
    <w:qFormat/>
    <w:pPr>
      <w:ind w:firstLineChars="200" w:firstLine="420"/>
    </w:pPr>
    <w:rPr>
      <w:rFonts w:ascii="Calibri" w:eastAsia="宋体" w:hAnsi="Calibri" w:cs="Times New Roman"/>
      <w:kern w:val="0"/>
      <w:szCs w:val="21"/>
    </w:rPr>
  </w:style>
  <w:style w:type="paragraph" w:customStyle="1" w:styleId="113">
    <w:name w:val="文档结构图11"/>
    <w:basedOn w:val="a"/>
    <w:qFormat/>
    <w:pPr>
      <w:shd w:val="clear" w:color="auto" w:fill="000080"/>
    </w:pPr>
    <w:rPr>
      <w:rFonts w:ascii="Calibri" w:eastAsia="宋体" w:hAnsi="Calibri" w:cs="Times New Roman"/>
      <w:kern w:val="0"/>
      <w:sz w:val="20"/>
      <w:szCs w:val="24"/>
    </w:rPr>
  </w:style>
  <w:style w:type="paragraph" w:customStyle="1" w:styleId="TOC1">
    <w:name w:val="TOC 标题1"/>
    <w:basedOn w:val="1"/>
    <w:next w:val="a"/>
    <w:qFormat/>
    <w:pPr>
      <w:spacing w:line="578" w:lineRule="auto"/>
      <w:jc w:val="both"/>
      <w:outlineLvl w:val="9"/>
    </w:pPr>
    <w:rPr>
      <w:rFonts w:ascii="Times New Roman" w:hAnsi="Times New Roman"/>
      <w:sz w:val="44"/>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afff1">
    <w:name w:val="表头"/>
    <w:basedOn w:val="a"/>
    <w:qFormat/>
    <w:pPr>
      <w:spacing w:line="360" w:lineRule="auto"/>
      <w:jc w:val="center"/>
    </w:pPr>
    <w:rPr>
      <w:rFonts w:ascii="黑体" w:eastAsia="黑体" w:hAnsi="Calibri" w:cs="Times New Roman"/>
      <w:kern w:val="0"/>
      <w:sz w:val="24"/>
      <w:szCs w:val="20"/>
    </w:rPr>
  </w:style>
  <w:style w:type="paragraph" w:customStyle="1" w:styleId="NewNewNewNewNewNewNewNewNewNewNewNew">
    <w:name w:val="正文 New New New New New New New New New New New New"/>
    <w:qFormat/>
    <w:pPr>
      <w:widowControl w:val="0"/>
      <w:jc w:val="both"/>
    </w:pPr>
    <w:rPr>
      <w:rFonts w:ascii="等线" w:eastAsia="等线" w:hAnsi="等线" w:cs="黑体"/>
      <w:kern w:val="2"/>
      <w:sz w:val="21"/>
      <w:szCs w:val="22"/>
    </w:rPr>
  </w:style>
  <w:style w:type="paragraph" w:customStyle="1" w:styleId="xl24">
    <w:name w:val="xl24"/>
    <w:basedOn w:val="a"/>
    <w:qFormat/>
    <w:pPr>
      <w:widowControl/>
      <w:spacing w:before="100" w:after="100"/>
      <w:jc w:val="center"/>
      <w:textAlignment w:val="center"/>
    </w:pPr>
    <w:rPr>
      <w:rFonts w:ascii="宋体" w:eastAsia="宋体" w:hAnsi="宋体" w:cs="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next w:val="1f1"/>
    <w:qFormat/>
    <w:pPr>
      <w:widowControl w:val="0"/>
      <w:jc w:val="both"/>
    </w:pPr>
    <w:rPr>
      <w:kern w:val="2"/>
      <w:sz w:val="21"/>
      <w:szCs w:val="24"/>
    </w:rPr>
  </w:style>
  <w:style w:type="paragraph" w:customStyle="1" w:styleId="312">
    <w:name w:val="正文文本 31"/>
    <w:basedOn w:val="a"/>
    <w:qFormat/>
    <w:rPr>
      <w:rFonts w:ascii="宋体" w:eastAsia="宋体" w:hAnsi="Calibri" w:cs="Times New Roman"/>
      <w:kern w:val="0"/>
      <w:sz w:val="24"/>
      <w:szCs w:val="20"/>
    </w:rPr>
  </w:style>
  <w:style w:type="paragraph" w:customStyle="1" w:styleId="CharCharCharChar">
    <w:name w:val="Char Char Char Char"/>
    <w:basedOn w:val="a"/>
    <w:qFormat/>
    <w:pPr>
      <w:ind w:left="567" w:hanging="279"/>
    </w:pPr>
    <w:rPr>
      <w:rFonts w:ascii="Calibri" w:eastAsia="宋体" w:hAnsi="Calibri" w:cs="Times New Roman"/>
      <w:kern w:val="0"/>
      <w:sz w:val="24"/>
      <w:szCs w:val="18"/>
    </w:rPr>
  </w:style>
  <w:style w:type="paragraph" w:customStyle="1" w:styleId="2110">
    <w:name w:val="正文文本 211"/>
    <w:basedOn w:val="a"/>
    <w:qFormat/>
    <w:rPr>
      <w:rFonts w:ascii="宋体" w:eastAsia="宋体" w:hAnsi="宋体" w:cs="Times New Roman"/>
      <w:kern w:val="0"/>
      <w:szCs w:val="18"/>
      <w:u w:val="single"/>
    </w:rPr>
  </w:style>
  <w:style w:type="paragraph" w:customStyle="1" w:styleId="afff2">
    <w:name w:val="公文抬头"/>
    <w:basedOn w:val="10"/>
    <w:qFormat/>
    <w:pPr>
      <w:ind w:firstLineChars="0" w:firstLine="0"/>
    </w:pPr>
    <w:rPr>
      <w:rFonts w:ascii="仿宋_GB2312" w:eastAsia="仿宋_GB2312"/>
      <w:sz w:val="30"/>
    </w:rPr>
  </w:style>
  <w:style w:type="paragraph" w:customStyle="1" w:styleId="afff3">
    <w:name w:val="表格文字"/>
    <w:basedOn w:val="a"/>
    <w:qFormat/>
    <w:pPr>
      <w:adjustRightInd w:val="0"/>
      <w:spacing w:line="420" w:lineRule="atLeast"/>
      <w:jc w:val="left"/>
      <w:textAlignment w:val="baseline"/>
    </w:pPr>
    <w:rPr>
      <w:rFonts w:ascii="Calibri" w:eastAsia="宋体" w:hAnsi="Calibri" w:cs="Times New Roman"/>
      <w:kern w:val="0"/>
      <w:szCs w:val="20"/>
    </w:rPr>
  </w:style>
  <w:style w:type="paragraph" w:customStyle="1" w:styleId="afff4">
    <w:name w:val="发文落款"/>
    <w:basedOn w:val="affc"/>
    <w:qFormat/>
    <w:pPr>
      <w:ind w:left="4094" w:right="607" w:firstLine="0"/>
      <w:jc w:val="center"/>
    </w:pPr>
  </w:style>
  <w:style w:type="paragraph" w:customStyle="1" w:styleId="p0">
    <w:name w:val="p0"/>
    <w:basedOn w:val="a"/>
    <w:qFormat/>
    <w:pPr>
      <w:widowControl/>
    </w:pPr>
    <w:rPr>
      <w:rFonts w:ascii="Calibri" w:eastAsia="宋体" w:hAnsi="Calibri" w:cs="Times New Roman"/>
      <w:kern w:val="0"/>
      <w:szCs w:val="21"/>
    </w:rPr>
  </w:style>
  <w:style w:type="paragraph" w:customStyle="1" w:styleId="Char11">
    <w:name w:val="Char1"/>
    <w:basedOn w:val="a"/>
    <w:qFormat/>
    <w:pPr>
      <w:tabs>
        <w:tab w:val="left" w:pos="360"/>
      </w:tabs>
    </w:pPr>
    <w:rPr>
      <w:rFonts w:ascii="Calibri" w:eastAsia="宋体" w:hAnsi="Calibri" w:cs="Times New Roman"/>
      <w:kern w:val="0"/>
      <w:sz w:val="24"/>
      <w:szCs w:val="18"/>
    </w:rPr>
  </w:style>
  <w:style w:type="paragraph" w:customStyle="1" w:styleId="TOC2">
    <w:name w:val="TOC 标题2"/>
    <w:basedOn w:val="1"/>
    <w:next w:val="a"/>
    <w:qFormat/>
    <w:pPr>
      <w:spacing w:line="578" w:lineRule="auto"/>
      <w:jc w:val="both"/>
      <w:outlineLvl w:val="9"/>
    </w:pPr>
    <w:rPr>
      <w:sz w:val="44"/>
    </w:rPr>
  </w:style>
  <w:style w:type="paragraph" w:customStyle="1" w:styleId="2b">
    <w:name w:val="样式2"/>
    <w:basedOn w:val="3"/>
    <w:qFormat/>
    <w:rPr>
      <w:i/>
    </w:rPr>
  </w:style>
  <w:style w:type="paragraph" w:customStyle="1" w:styleId="62">
    <w:name w:val="6'"/>
    <w:basedOn w:val="a"/>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3110">
    <w:name w:val="正文文本 311"/>
    <w:basedOn w:val="a"/>
    <w:qFormat/>
    <w:rPr>
      <w:rFonts w:ascii="宋体" w:eastAsia="宋体" w:hAnsi="Times New Roman" w:cs="Times New Roman"/>
      <w:kern w:val="0"/>
      <w:sz w:val="24"/>
      <w:szCs w:val="20"/>
    </w:rPr>
  </w:style>
  <w:style w:type="paragraph" w:customStyle="1" w:styleId="313">
    <w:name w:val="正文文本缩进 31"/>
    <w:basedOn w:val="a"/>
    <w:qFormat/>
    <w:pPr>
      <w:spacing w:after="120"/>
      <w:ind w:leftChars="200" w:left="420"/>
    </w:pPr>
    <w:rPr>
      <w:rFonts w:ascii="Calibri" w:eastAsia="宋体" w:hAnsi="Calibri" w:cs="Times New Roman"/>
      <w:kern w:val="0"/>
      <w:sz w:val="16"/>
      <w:szCs w:val="16"/>
    </w:rPr>
  </w:style>
  <w:style w:type="paragraph" w:customStyle="1" w:styleId="2c">
    <w:name w:val="日期2"/>
    <w:basedOn w:val="a"/>
    <w:next w:val="a"/>
    <w:qFormat/>
    <w:rPr>
      <w:rFonts w:ascii="Calibri" w:eastAsia="宋体" w:hAnsi="Calibri" w:cs="Times New Roman"/>
      <w:kern w:val="0"/>
      <w:sz w:val="24"/>
      <w:szCs w:val="20"/>
    </w:rPr>
  </w:style>
  <w:style w:type="paragraph" w:customStyle="1" w:styleId="CharCharChar1CharCharCharCharCharCharCharCharCharCharCharCharChar">
    <w:name w:val="Char Char Char1 Char Char Char Char Char Char Char Char Char Char Char Char Char"/>
    <w:basedOn w:val="1c"/>
    <w:qFormat/>
    <w:rPr>
      <w:rFonts w:ascii="Tahoma" w:hAnsi="Tahoma"/>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14">
    <w:name w:val="索引 11"/>
    <w:basedOn w:val="a"/>
    <w:next w:val="a"/>
    <w:qFormat/>
    <w:pPr>
      <w:spacing w:line="220" w:lineRule="exact"/>
      <w:jc w:val="center"/>
    </w:pPr>
    <w:rPr>
      <w:rFonts w:ascii="仿宋_GB2312" w:eastAsia="仿宋_GB2312" w:hAnsi="Calibri" w:cs="Times New Roman"/>
      <w:kern w:val="0"/>
      <w:szCs w:val="21"/>
    </w:rPr>
  </w:style>
  <w:style w:type="paragraph" w:customStyle="1" w:styleId="2d">
    <w:name w:val="修订2"/>
    <w:qFormat/>
    <w:rPr>
      <w:rFonts w:ascii="Calibri" w:hAnsi="Calibri"/>
      <w:kern w:val="2"/>
      <w:sz w:val="21"/>
      <w:szCs w:val="24"/>
    </w:rPr>
  </w:style>
  <w:style w:type="paragraph" w:customStyle="1" w:styleId="1fb">
    <w:name w:val="样式1"/>
    <w:basedOn w:val="a"/>
    <w:next w:val="4"/>
    <w:qFormat/>
    <w:pPr>
      <w:spacing w:line="360" w:lineRule="auto"/>
      <w:ind w:firstLineChars="200" w:firstLine="420"/>
    </w:pPr>
    <w:rPr>
      <w:rFonts w:ascii="宋体" w:eastAsia="宋体" w:hAnsi="宋体" w:cs="Times New Roman"/>
      <w:kern w:val="0"/>
      <w:szCs w:val="21"/>
    </w:rPr>
  </w:style>
  <w:style w:type="paragraph" w:customStyle="1" w:styleId="1110">
    <w:name w:val="索引 111"/>
    <w:basedOn w:val="a"/>
    <w:next w:val="a"/>
    <w:qFormat/>
    <w:pPr>
      <w:spacing w:line="220" w:lineRule="exact"/>
      <w:jc w:val="center"/>
    </w:pPr>
    <w:rPr>
      <w:rFonts w:ascii="仿宋_GB2312" w:eastAsia="仿宋_GB2312" w:hAnsi="Times New Roman" w:cs="Times New Roman"/>
      <w:kern w:val="0"/>
      <w:szCs w:val="21"/>
    </w:rPr>
  </w:style>
  <w:style w:type="paragraph" w:customStyle="1" w:styleId="afff5">
    <w:name w:val="文字"/>
    <w:basedOn w:val="a"/>
    <w:qFormat/>
    <w:pPr>
      <w:spacing w:line="360" w:lineRule="auto"/>
      <w:ind w:firstLineChars="200" w:firstLine="200"/>
    </w:pPr>
    <w:rPr>
      <w:rFonts w:ascii="Calibri" w:eastAsia="宋体" w:hAnsi="Calibri" w:cs="Times New Roman"/>
      <w:kern w:val="0"/>
      <w:sz w:val="24"/>
      <w:szCs w:val="18"/>
    </w:rPr>
  </w:style>
  <w:style w:type="paragraph" w:customStyle="1" w:styleId="1fc">
    <w:name w:val="1"/>
    <w:basedOn w:val="a"/>
    <w:qFormat/>
    <w:rPr>
      <w:rFonts w:ascii="Calibri" w:eastAsia="宋体" w:hAnsi="Calibri" w:cs="Times New Roman"/>
      <w:kern w:val="0"/>
      <w:szCs w:val="18"/>
    </w:rPr>
  </w:style>
  <w:style w:type="paragraph" w:customStyle="1" w:styleId="1fd">
    <w:name w:val="列表段落1"/>
    <w:basedOn w:val="a"/>
    <w:qFormat/>
    <w:pPr>
      <w:ind w:firstLineChars="200" w:firstLine="420"/>
    </w:pPr>
    <w:rPr>
      <w:rFonts w:ascii="Calibri" w:eastAsia="宋体" w:hAnsi="Calibri" w:cs="Times New Roman"/>
      <w:kern w:val="0"/>
      <w:szCs w:val="18"/>
    </w:rPr>
  </w:style>
  <w:style w:type="paragraph" w:customStyle="1" w:styleId="220">
    <w:name w:val="正文文本缩进 22"/>
    <w:basedOn w:val="a"/>
    <w:qFormat/>
    <w:pPr>
      <w:spacing w:line="400" w:lineRule="exact"/>
      <w:ind w:left="425"/>
    </w:pPr>
    <w:rPr>
      <w:rFonts w:ascii="Calibri" w:eastAsia="宋体" w:hAnsi="Calibri" w:cs="Times New Roman"/>
      <w:color w:val="000000"/>
      <w:kern w:val="0"/>
      <w:sz w:val="24"/>
      <w:szCs w:val="20"/>
    </w:rPr>
  </w:style>
  <w:style w:type="paragraph" w:customStyle="1" w:styleId="NewNew">
    <w:name w:val="正文 New New"/>
    <w:qFormat/>
    <w:pPr>
      <w:widowControl w:val="0"/>
      <w:jc w:val="both"/>
    </w:pPr>
    <w:rPr>
      <w:rFonts w:ascii="Calibri" w:eastAsia="楷体_GB2312" w:hAnsi="Calibri"/>
    </w:rPr>
  </w:style>
  <w:style w:type="paragraph" w:customStyle="1" w:styleId="3111">
    <w:name w:val="正文文本缩进 311"/>
    <w:basedOn w:val="a"/>
    <w:qFormat/>
    <w:pPr>
      <w:spacing w:after="120"/>
      <w:ind w:leftChars="200" w:left="420"/>
    </w:pPr>
    <w:rPr>
      <w:rFonts w:ascii="Times New Roman" w:eastAsia="宋体" w:hAnsi="Times New Roman" w:cs="Times New Roman"/>
      <w:kern w:val="0"/>
      <w:sz w:val="16"/>
      <w:szCs w:val="16"/>
    </w:rPr>
  </w:style>
  <w:style w:type="paragraph" w:customStyle="1" w:styleId="CharCharArial">
    <w:name w:val="样式 报告正文 Char Char + (西文) Arial (中文) 黑体"/>
    <w:basedOn w:val="a"/>
    <w:qFormat/>
    <w:pPr>
      <w:numPr>
        <w:numId w:val="2"/>
      </w:numPr>
      <w:adjustRightInd w:val="0"/>
      <w:snapToGrid w:val="0"/>
      <w:spacing w:line="480" w:lineRule="auto"/>
    </w:pPr>
    <w:rPr>
      <w:rFonts w:ascii="Arial" w:eastAsia="黑体" w:hAnsi="Arial" w:cs="宋体"/>
      <w:sz w:val="22"/>
      <w:szCs w:val="20"/>
    </w:rPr>
  </w:style>
  <w:style w:type="paragraph" w:customStyle="1" w:styleId="43">
    <w:name w:val="修订4"/>
    <w:qFormat/>
    <w:rPr>
      <w:rFonts w:ascii="Calibri" w:hAnsi="Calibri" w:cs="Calibri"/>
      <w:kern w:val="2"/>
      <w:sz w:val="21"/>
      <w:szCs w:val="22"/>
    </w:rPr>
  </w:style>
  <w:style w:type="paragraph" w:customStyle="1" w:styleId="ParaChar">
    <w:name w:val="默认段落字体 Para Char"/>
    <w:basedOn w:val="a"/>
    <w:qFormat/>
    <w:rPr>
      <w:rFonts w:ascii="Calibri" w:eastAsia="宋体" w:hAnsi="Calibri" w:cs="Times New Roman"/>
      <w:b/>
      <w:kern w:val="0"/>
      <w:sz w:val="24"/>
      <w:szCs w:val="18"/>
    </w:rPr>
  </w:style>
  <w:style w:type="paragraph" w:customStyle="1" w:styleId="2e">
    <w:name w:val="正文文本缩进2"/>
    <w:basedOn w:val="a"/>
    <w:qFormat/>
    <w:pPr>
      <w:spacing w:after="120"/>
      <w:ind w:leftChars="200" w:left="420"/>
    </w:pPr>
    <w:rPr>
      <w:rFonts w:ascii="Calibri" w:eastAsia="宋体" w:hAnsi="Calibri" w:cs="Times New Roman"/>
      <w:kern w:val="0"/>
      <w:szCs w:val="18"/>
    </w:rPr>
  </w:style>
  <w:style w:type="paragraph" w:customStyle="1" w:styleId="38">
    <w:name w:val="列出段落3"/>
    <w:basedOn w:val="a"/>
    <w:qFormat/>
    <w:pPr>
      <w:ind w:firstLineChars="200" w:firstLine="420"/>
    </w:pPr>
    <w:rPr>
      <w:rFonts w:ascii="Times New Roman" w:eastAsia="宋体" w:hAnsi="Times New Roman" w:cs="Times New Roman"/>
      <w:kern w:val="0"/>
      <w:szCs w:val="18"/>
    </w:rPr>
  </w:style>
  <w:style w:type="paragraph" w:customStyle="1" w:styleId="115">
    <w:name w:val="纯文本11"/>
    <w:basedOn w:val="a"/>
    <w:qFormat/>
    <w:rPr>
      <w:rFonts w:ascii="宋体" w:eastAsia="宋体" w:hAnsi="Courier New" w:cs="Times New Roman"/>
      <w:kern w:val="0"/>
      <w:sz w:val="20"/>
      <w:szCs w:val="20"/>
    </w:rPr>
  </w:style>
  <w:style w:type="paragraph" w:customStyle="1" w:styleId="CharCharChar1Char">
    <w:name w:val="Char Char Char1 Char"/>
    <w:basedOn w:val="1c"/>
    <w:qFormat/>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2f">
    <w:name w:val="列表段落2"/>
    <w:basedOn w:val="a"/>
    <w:link w:val="afff6"/>
    <w:uiPriority w:val="34"/>
    <w:qFormat/>
    <w:pPr>
      <w:ind w:firstLineChars="200" w:firstLine="420"/>
    </w:pPr>
    <w:rPr>
      <w:rFonts w:ascii="Calibri" w:eastAsia="宋体" w:hAnsi="Calibri" w:cs="Times New Roman"/>
      <w:szCs w:val="24"/>
    </w:rPr>
  </w:style>
  <w:style w:type="character" w:customStyle="1" w:styleId="afff6">
    <w:name w:val="列表段落 字符"/>
    <w:basedOn w:val="a0"/>
    <w:link w:val="2f"/>
    <w:uiPriority w:val="34"/>
    <w:qFormat/>
    <w:rPr>
      <w:rFonts w:ascii="Calibri" w:hAnsi="Calibri"/>
      <w:kern w:val="2"/>
      <w:sz w:val="21"/>
      <w:szCs w:val="24"/>
    </w:rPr>
  </w:style>
  <w:style w:type="paragraph" w:customStyle="1" w:styleId="52">
    <w:name w:val="修订5"/>
    <w:qFormat/>
    <w:rPr>
      <w:rFonts w:ascii="Calibri" w:hAnsi="Calibri"/>
      <w:kern w:val="2"/>
      <w:sz w:val="21"/>
      <w:szCs w:val="24"/>
    </w:rPr>
  </w:style>
  <w:style w:type="paragraph" w:customStyle="1" w:styleId="116">
    <w:name w:val="批注主题11"/>
    <w:basedOn w:val="a7"/>
    <w:next w:val="a7"/>
    <w:qFormat/>
    <w:pPr>
      <w:jc w:val="both"/>
    </w:pPr>
    <w:rPr>
      <w:b/>
      <w:bCs/>
      <w:kern w:val="0"/>
      <w:sz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
    <w:name w:val="表名-产权园区"/>
    <w:basedOn w:val="-0"/>
    <w:qFormat/>
    <w:pPr>
      <w:numPr>
        <w:ilvl w:val="4"/>
      </w:numPr>
    </w:pPr>
  </w:style>
  <w:style w:type="paragraph" w:customStyle="1" w:styleId="afff7">
    <w:name w:val="文二"/>
    <w:basedOn w:val="a"/>
    <w:qFormat/>
    <w:pPr>
      <w:jc w:val="left"/>
    </w:pPr>
    <w:rPr>
      <w:rFonts w:ascii="Calibri" w:eastAsia="宋体" w:hAnsi="宋体" w:cs="Times New Roman"/>
      <w:kern w:val="0"/>
      <w:szCs w:val="21"/>
    </w:rPr>
  </w:style>
  <w:style w:type="paragraph" w:customStyle="1" w:styleId="afff8">
    <w:name w:val="标书正文格式"/>
    <w:qFormat/>
    <w:pPr>
      <w:spacing w:line="360" w:lineRule="auto"/>
      <w:ind w:firstLineChars="200" w:firstLine="200"/>
    </w:pPr>
    <w:rPr>
      <w:rFonts w:ascii="Calibri" w:hAnsi="Calibri"/>
      <w:kern w:val="2"/>
      <w:sz w:val="24"/>
      <w:szCs w:val="24"/>
    </w:rPr>
  </w:style>
  <w:style w:type="paragraph" w:customStyle="1" w:styleId="NewNewNewNewNewNew">
    <w:name w:val="正文 New New New New New New"/>
    <w:qFormat/>
    <w:pPr>
      <w:widowControl w:val="0"/>
      <w:jc w:val="both"/>
    </w:pPr>
    <w:rPr>
      <w:rFonts w:ascii="Calibri" w:hAnsi="Calibri"/>
      <w:kern w:val="2"/>
      <w:sz w:val="30"/>
      <w:szCs w:val="24"/>
    </w:rPr>
  </w:style>
  <w:style w:type="paragraph" w:customStyle="1" w:styleId="New">
    <w:name w:val="正文 New"/>
    <w:qFormat/>
    <w:pPr>
      <w:widowControl w:val="0"/>
      <w:jc w:val="both"/>
    </w:pPr>
    <w:rPr>
      <w:rFonts w:ascii="Calibri" w:hAnsi="Calibri"/>
      <w:kern w:val="2"/>
      <w:sz w:val="21"/>
    </w:rPr>
  </w:style>
  <w:style w:type="paragraph" w:customStyle="1" w:styleId="NewNewNew">
    <w:name w:val="正文 New New New"/>
    <w:qFormat/>
    <w:pPr>
      <w:widowControl w:val="0"/>
      <w:jc w:val="both"/>
    </w:pPr>
    <w:rPr>
      <w:rFonts w:ascii="Calibri" w:hAnsi="Calibri"/>
      <w:kern w:val="2"/>
      <w:sz w:val="21"/>
    </w:rPr>
  </w:style>
  <w:style w:type="paragraph" w:customStyle="1" w:styleId="63">
    <w:name w:val="修订6"/>
    <w:hidden/>
    <w:uiPriority w:val="99"/>
    <w:semiHidden/>
    <w:qFormat/>
    <w:rPr>
      <w:rFonts w:asciiTheme="minorHAnsi" w:eastAsiaTheme="minorEastAsia" w:hAnsiTheme="minorHAnsi" w:cstheme="minorBidi"/>
      <w:kern w:val="2"/>
      <w:sz w:val="21"/>
      <w:szCs w:val="22"/>
    </w:rPr>
  </w:style>
  <w:style w:type="character" w:customStyle="1" w:styleId="CharChar3">
    <w:name w:val="报告正文 Char Char"/>
    <w:qFormat/>
    <w:rPr>
      <w:rFonts w:ascii="华文细黑" w:eastAsia="华文细黑" w:hAnsi="Times New Roman" w:cs="宋体"/>
    </w:rPr>
  </w:style>
  <w:style w:type="paragraph" w:customStyle="1" w:styleId="72">
    <w:name w:val="修订7"/>
    <w:hidden/>
    <w:uiPriority w:val="99"/>
    <w:semiHidden/>
    <w:qFormat/>
    <w:rPr>
      <w:rFonts w:asciiTheme="minorHAnsi" w:eastAsiaTheme="minorEastAsia" w:hAnsiTheme="minorHAnsi" w:cstheme="minorBidi"/>
      <w:kern w:val="2"/>
      <w:sz w:val="21"/>
      <w:szCs w:val="22"/>
    </w:rPr>
  </w:style>
  <w:style w:type="paragraph" w:customStyle="1" w:styleId="82">
    <w:name w:val="修订8"/>
    <w:hidden/>
    <w:uiPriority w:val="99"/>
    <w:semiHidden/>
    <w:qFormat/>
    <w:rPr>
      <w:rFonts w:asciiTheme="minorHAnsi" w:eastAsiaTheme="minorEastAsia" w:hAnsiTheme="minorHAnsi" w:cstheme="minorBidi"/>
      <w:kern w:val="2"/>
      <w:sz w:val="21"/>
      <w:szCs w:val="22"/>
    </w:rPr>
  </w:style>
  <w:style w:type="paragraph" w:customStyle="1" w:styleId="92">
    <w:name w:val="修订9"/>
    <w:hidden/>
    <w:uiPriority w:val="99"/>
    <w:semiHidden/>
    <w:qFormat/>
    <w:rPr>
      <w:rFonts w:asciiTheme="minorHAnsi" w:eastAsiaTheme="minorEastAsia" w:hAnsiTheme="minorHAnsi" w:cstheme="minorBidi"/>
      <w:kern w:val="2"/>
      <w:sz w:val="21"/>
      <w:szCs w:val="22"/>
    </w:rPr>
  </w:style>
  <w:style w:type="character" w:customStyle="1" w:styleId="2f0">
    <w:name w:val="未处理的提及2"/>
    <w:basedOn w:val="a0"/>
    <w:uiPriority w:val="99"/>
    <w:unhideWhenUsed/>
    <w:qFormat/>
    <w:rPr>
      <w:color w:val="605E5C"/>
      <w:shd w:val="clear" w:color="auto" w:fill="E1DFDD"/>
    </w:rPr>
  </w:style>
  <w:style w:type="paragraph" w:customStyle="1" w:styleId="101">
    <w:name w:val="修订10"/>
    <w:hidden/>
    <w:uiPriority w:val="99"/>
    <w:semiHidden/>
    <w:qFormat/>
    <w:rPr>
      <w:rFonts w:asciiTheme="minorHAnsi" w:eastAsiaTheme="minorEastAsia" w:hAnsiTheme="minorHAnsi" w:cstheme="minorBidi"/>
      <w:kern w:val="2"/>
      <w:sz w:val="21"/>
      <w:szCs w:val="22"/>
    </w:rPr>
  </w:style>
  <w:style w:type="character" w:customStyle="1" w:styleId="39">
    <w:name w:val="未处理的提及3"/>
    <w:basedOn w:val="a0"/>
    <w:uiPriority w:val="99"/>
    <w:unhideWhenUsed/>
    <w:qFormat/>
    <w:rPr>
      <w:color w:val="605E5C"/>
      <w:shd w:val="clear" w:color="auto" w:fill="E1DFDD"/>
    </w:rPr>
  </w:style>
  <w:style w:type="paragraph" w:customStyle="1" w:styleId="117">
    <w:name w:val="修订11"/>
    <w:hidden/>
    <w:uiPriority w:val="99"/>
    <w:qFormat/>
    <w:rPr>
      <w:rFonts w:asciiTheme="minorHAnsi" w:eastAsiaTheme="minorEastAsia" w:hAnsiTheme="minorHAnsi" w:cstheme="minorBidi"/>
      <w:kern w:val="2"/>
      <w:sz w:val="21"/>
      <w:szCs w:val="22"/>
    </w:rPr>
  </w:style>
  <w:style w:type="character" w:customStyle="1" w:styleId="44">
    <w:name w:val="未处理的提及4"/>
    <w:basedOn w:val="a0"/>
    <w:uiPriority w:val="99"/>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13"/>
      <w:szCs w:val="13"/>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4">
    <w:name w:val="xl74"/>
    <w:basedOn w:val="a"/>
    <w:qFormat/>
    <w:pPr>
      <w:widowControl/>
      <w:spacing w:before="100" w:beforeAutospacing="1" w:after="100" w:afterAutospacing="1"/>
      <w:jc w:val="center"/>
    </w:pPr>
    <w:rPr>
      <w:rFonts w:ascii="宋体" w:eastAsia="宋体" w:hAnsi="宋体" w:cs="宋体"/>
      <w:kern w:val="0"/>
      <w:sz w:val="18"/>
      <w:szCs w:val="18"/>
    </w:rPr>
  </w:style>
  <w:style w:type="paragraph" w:customStyle="1" w:styleId="xl75">
    <w:name w:val="xl7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0">
    <w:name w:val="xl80"/>
    <w:basedOn w:val="a"/>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7">
    <w:name w:val="xl87"/>
    <w:basedOn w:val="a"/>
    <w:qFormat/>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8">
    <w:name w:val="xl88"/>
    <w:basedOn w:val="a"/>
    <w:qFormat/>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qFormat/>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8">
    <w:name w:val="xl98"/>
    <w:basedOn w:val="a"/>
    <w:qFormat/>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46"/>
      <w:szCs w:val="46"/>
    </w:rPr>
  </w:style>
  <w:style w:type="paragraph" w:customStyle="1" w:styleId="xl105">
    <w:name w:val="xl105"/>
    <w:basedOn w:val="a"/>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xl106">
    <w:name w:val="xl106"/>
    <w:basedOn w:val="a"/>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xl107">
    <w:name w:val="xl107"/>
    <w:basedOn w:val="a"/>
    <w:qFormat/>
    <w:pPr>
      <w:widowControl/>
      <w:pBdr>
        <w:left w:val="double" w:sz="6" w:space="0" w:color="auto"/>
      </w:pBdr>
      <w:spacing w:before="100" w:beforeAutospacing="1" w:after="100" w:afterAutospacing="1"/>
      <w:jc w:val="center"/>
    </w:pPr>
    <w:rPr>
      <w:rFonts w:ascii="宋体" w:eastAsia="宋体" w:hAnsi="宋体" w:cs="宋体"/>
      <w:kern w:val="0"/>
      <w:sz w:val="18"/>
      <w:szCs w:val="1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8"/>
      <w:szCs w:val="2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110">
    <w:name w:val="xl110"/>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afff9">
    <w:name w:val="表格文字居中"/>
    <w:basedOn w:val="a"/>
    <w:qFormat/>
    <w:pPr>
      <w:widowControl/>
      <w:spacing w:line="240" w:lineRule="atLeast"/>
      <w:jc w:val="center"/>
    </w:pPr>
    <w:rPr>
      <w:rFonts w:ascii="Times New Roman" w:eastAsia="宋体" w:hAnsi="Times New Roman" w:cs="宋体"/>
      <w:kern w:val="0"/>
      <w:szCs w:val="21"/>
    </w:rPr>
  </w:style>
  <w:style w:type="paragraph" w:customStyle="1" w:styleId="2f1">
    <w:name w:val="正文缩进2"/>
    <w:basedOn w:val="a"/>
    <w:qFormat/>
    <w:pPr>
      <w:ind w:firstLineChars="200" w:firstLine="420"/>
    </w:pPr>
    <w:rPr>
      <w:rFonts w:ascii="Calibri" w:eastAsia="宋体" w:hAnsi="Calibri" w:cs="Times New Roman"/>
      <w:kern w:val="0"/>
      <w:szCs w:val="18"/>
    </w:rPr>
  </w:style>
  <w:style w:type="paragraph" w:customStyle="1" w:styleId="z-2">
    <w:name w:val="z-窗体顶端2"/>
    <w:basedOn w:val="a"/>
    <w:qFormat/>
    <w:pPr>
      <w:ind w:firstLineChars="200" w:firstLine="420"/>
    </w:pPr>
    <w:rPr>
      <w:rFonts w:ascii="Calibri" w:eastAsia="宋体" w:hAnsi="Calibri" w:cs="Times New Roman"/>
      <w:szCs w:val="20"/>
    </w:rPr>
  </w:style>
  <w:style w:type="character" w:customStyle="1" w:styleId="z-20">
    <w:name w:val="z-窗体顶端 字符2"/>
    <w:basedOn w:val="a0"/>
    <w:uiPriority w:val="99"/>
    <w:semiHidden/>
    <w:qFormat/>
    <w:rPr>
      <w:rFonts w:ascii="Arial" w:eastAsiaTheme="minorEastAsia" w:hAnsi="Arial" w:cs="Arial"/>
      <w:vanish/>
      <w:kern w:val="2"/>
      <w:sz w:val="16"/>
      <w:szCs w:val="16"/>
    </w:rPr>
  </w:style>
  <w:style w:type="paragraph" w:customStyle="1" w:styleId="TOC3">
    <w:name w:val="TOC 标题3"/>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Char4">
    <w:name w:val="纯文本 Char"/>
    <w:uiPriority w:val="99"/>
    <w:semiHidden/>
    <w:qFormat/>
    <w:rPr>
      <w:rFonts w:ascii="宋体" w:eastAsia="宋体" w:hAnsi="Courier New" w:cs="Courier New"/>
      <w:szCs w:val="21"/>
    </w:rPr>
  </w:style>
  <w:style w:type="paragraph" w:customStyle="1" w:styleId="afffa">
    <w:name w:val="小副标题"/>
    <w:qFormat/>
    <w:rPr>
      <w:rFonts w:ascii="Adobe 黑体 Std R" w:eastAsia="Adobe 黑体 Std R" w:hAnsi="Adobe 黑体 Std R" w:cs="Adobe 黑体 Std R"/>
      <w:color w:val="000000"/>
      <w:sz w:val="26"/>
      <w:szCs w:val="26"/>
    </w:rPr>
  </w:style>
  <w:style w:type="character" w:customStyle="1" w:styleId="Char5">
    <w:name w:val="列出段落 Char"/>
    <w:uiPriority w:val="34"/>
    <w:qFormat/>
    <w:rPr>
      <w:kern w:val="2"/>
      <w:sz w:val="21"/>
      <w:szCs w:val="22"/>
    </w:rPr>
  </w:style>
  <w:style w:type="character" w:customStyle="1" w:styleId="Char6">
    <w:name w:val="页眉 Char"/>
    <w:uiPriority w:val="99"/>
    <w:qFormat/>
    <w:rPr>
      <w:sz w:val="18"/>
      <w:szCs w:val="18"/>
    </w:rPr>
  </w:style>
  <w:style w:type="character" w:customStyle="1" w:styleId="Char7">
    <w:name w:val="页脚 Char"/>
    <w:uiPriority w:val="99"/>
    <w:qFormat/>
    <w:rPr>
      <w:sz w:val="18"/>
      <w:szCs w:val="18"/>
    </w:rPr>
  </w:style>
  <w:style w:type="character" w:customStyle="1" w:styleId="2Char">
    <w:name w:val="标题 2 Char"/>
    <w:uiPriority w:val="9"/>
    <w:semiHidden/>
    <w:qFormat/>
    <w:rPr>
      <w:rFonts w:ascii="Calibri Light" w:eastAsia="宋体" w:hAnsi="Calibri Light" w:cs="Times New Roman"/>
      <w:b/>
      <w:bCs/>
      <w:sz w:val="32"/>
      <w:szCs w:val="32"/>
    </w:rPr>
  </w:style>
  <w:style w:type="character" w:customStyle="1" w:styleId="3Char">
    <w:name w:val="标题 3 Char"/>
    <w:uiPriority w:val="9"/>
    <w:semiHidden/>
    <w:qFormat/>
    <w:rPr>
      <w:rFonts w:ascii="Calibri" w:eastAsia="宋体" w:hAnsi="Calibri" w:cs="Times New Roman"/>
      <w:b/>
      <w:bCs/>
      <w:sz w:val="32"/>
      <w:szCs w:val="32"/>
    </w:rPr>
  </w:style>
  <w:style w:type="character" w:customStyle="1" w:styleId="4Char">
    <w:name w:val="标题 4 Char"/>
    <w:uiPriority w:val="9"/>
    <w:semiHidden/>
    <w:qFormat/>
    <w:rPr>
      <w:rFonts w:ascii="Calibri Light" w:eastAsia="宋体" w:hAnsi="Calibri Light" w:cs="Times New Roman"/>
      <w:b/>
      <w:bCs/>
      <w:sz w:val="28"/>
      <w:szCs w:val="28"/>
    </w:rPr>
  </w:style>
  <w:style w:type="character" w:customStyle="1" w:styleId="4Char1">
    <w:name w:val="标题 4 Char1"/>
    <w:uiPriority w:val="9"/>
    <w:qFormat/>
    <w:rPr>
      <w:rFonts w:ascii="Cambria" w:eastAsia="宋体" w:hAnsi="Cambria" w:cs="Times New Roman"/>
      <w:b/>
      <w:bCs/>
      <w:sz w:val="28"/>
      <w:szCs w:val="28"/>
    </w:rPr>
  </w:style>
  <w:style w:type="character" w:customStyle="1" w:styleId="Char8">
    <w:name w:val="批注文字 Char"/>
    <w:uiPriority w:val="99"/>
    <w:semiHidden/>
    <w:qFormat/>
    <w:rPr>
      <w:rFonts w:ascii="Calibri" w:eastAsia="宋体" w:hAnsi="Calibri" w:cs="Times New Roman"/>
      <w:szCs w:val="24"/>
    </w:rPr>
  </w:style>
  <w:style w:type="character" w:customStyle="1" w:styleId="3Char0">
    <w:name w:val="正文文本 3 Char"/>
    <w:uiPriority w:val="99"/>
    <w:semiHidden/>
    <w:qFormat/>
    <w:rPr>
      <w:rFonts w:ascii="Calibri" w:eastAsia="宋体" w:hAnsi="Calibri" w:cs="Times New Roman"/>
      <w:sz w:val="16"/>
      <w:szCs w:val="16"/>
    </w:rPr>
  </w:style>
  <w:style w:type="character" w:customStyle="1" w:styleId="3Char10">
    <w:name w:val="正文文本 3 Char1"/>
    <w:uiPriority w:val="99"/>
    <w:qFormat/>
    <w:rPr>
      <w:rFonts w:ascii="宋体" w:eastAsia="宋体" w:hAnsi="Calibri" w:cs="Times New Roman"/>
      <w:kern w:val="0"/>
      <w:sz w:val="24"/>
      <w:szCs w:val="20"/>
    </w:rPr>
  </w:style>
  <w:style w:type="character" w:customStyle="1" w:styleId="Char9">
    <w:name w:val="正文文本 Char"/>
    <w:uiPriority w:val="99"/>
    <w:semiHidden/>
    <w:qFormat/>
    <w:rPr>
      <w:rFonts w:ascii="Calibri" w:eastAsia="宋体" w:hAnsi="Calibri" w:cs="Times New Roman"/>
      <w:szCs w:val="24"/>
    </w:rPr>
  </w:style>
  <w:style w:type="character" w:customStyle="1" w:styleId="Char12">
    <w:name w:val="正文文本 Char1"/>
    <w:uiPriority w:val="1"/>
    <w:qFormat/>
    <w:rPr>
      <w:rFonts w:ascii="Calibri" w:eastAsia="宋体" w:hAnsi="Calibri" w:cs="Times New Roman"/>
      <w:szCs w:val="24"/>
    </w:rPr>
  </w:style>
  <w:style w:type="paragraph" w:customStyle="1" w:styleId="2f2">
    <w:name w:val="纯文本2"/>
    <w:basedOn w:val="NewNewNewNewNew"/>
    <w:qFormat/>
    <w:rPr>
      <w:rFonts w:ascii="宋体" w:hAnsi="Courier New"/>
      <w:kern w:val="0"/>
      <w:sz w:val="20"/>
      <w:szCs w:val="20"/>
    </w:rPr>
  </w:style>
  <w:style w:type="character" w:customStyle="1" w:styleId="Chara">
    <w:name w:val="批注框文本 Char"/>
    <w:uiPriority w:val="99"/>
    <w:semiHidden/>
    <w:qFormat/>
    <w:rPr>
      <w:rFonts w:ascii="Calibri" w:eastAsia="宋体" w:hAnsi="Calibri" w:cs="Times New Roman"/>
      <w:sz w:val="18"/>
      <w:szCs w:val="18"/>
    </w:rPr>
  </w:style>
  <w:style w:type="character" w:customStyle="1" w:styleId="Char13">
    <w:name w:val="批注框文本 Char1"/>
    <w:uiPriority w:val="99"/>
    <w:qFormat/>
    <w:rPr>
      <w:rFonts w:ascii="Calibri" w:eastAsia="宋体" w:hAnsi="Calibri" w:cs="Times New Roman"/>
      <w:sz w:val="18"/>
      <w:szCs w:val="18"/>
    </w:rPr>
  </w:style>
  <w:style w:type="character" w:customStyle="1" w:styleId="Charb">
    <w:name w:val="批注主题 Char"/>
    <w:uiPriority w:val="99"/>
    <w:semiHidden/>
    <w:qFormat/>
    <w:rPr>
      <w:rFonts w:ascii="Calibri" w:eastAsia="宋体" w:hAnsi="Calibri" w:cs="Times New Roman"/>
      <w:b/>
      <w:bCs/>
      <w:szCs w:val="24"/>
    </w:rPr>
  </w:style>
  <w:style w:type="character" w:customStyle="1" w:styleId="Char14">
    <w:name w:val="批注主题 Char1"/>
    <w:uiPriority w:val="99"/>
    <w:semiHidden/>
    <w:qFormat/>
    <w:rPr>
      <w:rFonts w:ascii="Times New Roman" w:eastAsia="宋体" w:hAnsi="Times New Roman" w:cs="Times New Roman"/>
      <w:b/>
      <w:bCs/>
      <w:szCs w:val="24"/>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
    <w:qFormat/>
    <w:pPr>
      <w:widowControl/>
      <w:spacing w:before="100" w:beforeAutospacing="1" w:after="100" w:afterAutospacing="1"/>
      <w:jc w:val="center"/>
    </w:pPr>
    <w:rPr>
      <w:rFonts w:ascii="宋体" w:eastAsia="宋体" w:hAnsi="宋体" w:cs="宋体"/>
      <w:kern w:val="0"/>
      <w:sz w:val="18"/>
      <w:szCs w:val="18"/>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1fe">
    <w:name w:val="文档结构图 字符1"/>
    <w:qFormat/>
    <w:rPr>
      <w:kern w:val="2"/>
      <w:sz w:val="21"/>
      <w:szCs w:val="24"/>
    </w:rPr>
  </w:style>
  <w:style w:type="character" w:customStyle="1" w:styleId="2f3">
    <w:name w:val="纯文本 字符2"/>
    <w:uiPriority w:val="99"/>
    <w:qFormat/>
    <w:rPr>
      <w:rFonts w:ascii="宋体" w:hAnsi="Courier New"/>
      <w:sz w:val="21"/>
    </w:rPr>
  </w:style>
  <w:style w:type="character" w:customStyle="1" w:styleId="1ff">
    <w:name w:val="批注主题 字符1"/>
    <w:uiPriority w:val="99"/>
    <w:qFormat/>
    <w:rPr>
      <w:b/>
      <w:bCs/>
      <w:kern w:val="2"/>
      <w:sz w:val="21"/>
    </w:rPr>
  </w:style>
  <w:style w:type="paragraph" w:customStyle="1" w:styleId="Style3">
    <w:name w:val="_Style 3"/>
    <w:basedOn w:val="a"/>
    <w:uiPriority w:val="99"/>
    <w:qFormat/>
    <w:pPr>
      <w:spacing w:line="360" w:lineRule="auto"/>
      <w:jc w:val="center"/>
    </w:pPr>
    <w:rPr>
      <w:rFonts w:ascii="等线" w:eastAsia="等线" w:hAnsi="等线" w:cs="Times New Roman"/>
      <w:kern w:val="0"/>
      <w:szCs w:val="20"/>
    </w:rPr>
  </w:style>
  <w:style w:type="paragraph" w:customStyle="1" w:styleId="2f4">
    <w:name w:val="文档结构图2"/>
    <w:basedOn w:val="a"/>
    <w:qFormat/>
    <w:pPr>
      <w:shd w:val="clear" w:color="auto" w:fill="000080"/>
    </w:pPr>
    <w:rPr>
      <w:rFonts w:ascii="Calibri" w:eastAsia="宋体" w:hAnsi="Calibri" w:cs="Times New Roman"/>
      <w:szCs w:val="24"/>
    </w:rPr>
  </w:style>
  <w:style w:type="paragraph" w:customStyle="1" w:styleId="2f5">
    <w:name w:val="批注主题2"/>
    <w:basedOn w:val="a7"/>
    <w:next w:val="a7"/>
    <w:qFormat/>
    <w:pPr>
      <w:jc w:val="both"/>
    </w:pPr>
    <w:rPr>
      <w:b/>
      <w:bCs/>
    </w:rPr>
  </w:style>
  <w:style w:type="paragraph" w:customStyle="1" w:styleId="2f6">
    <w:name w:val="正文文本首行缩进2"/>
    <w:basedOn w:val="a"/>
    <w:qFormat/>
    <w:pPr>
      <w:spacing w:line="312" w:lineRule="auto"/>
      <w:ind w:firstLine="420"/>
    </w:pPr>
    <w:rPr>
      <w:rFonts w:ascii="Calibri" w:eastAsia="宋体" w:hAnsi="Calibri" w:cs="Times New Roman"/>
      <w:kern w:val="0"/>
      <w:sz w:val="20"/>
      <w:szCs w:val="20"/>
    </w:rPr>
  </w:style>
  <w:style w:type="character" w:customStyle="1" w:styleId="3a">
    <w:name w:val="页码3"/>
    <w:qFormat/>
  </w:style>
  <w:style w:type="character" w:customStyle="1" w:styleId="3b">
    <w:name w:val="批注引用3"/>
    <w:qFormat/>
    <w:rPr>
      <w:sz w:val="21"/>
      <w:szCs w:val="21"/>
    </w:rPr>
  </w:style>
  <w:style w:type="paragraph" w:customStyle="1" w:styleId="120">
    <w:name w:val="标题 12"/>
    <w:basedOn w:val="a"/>
    <w:qFormat/>
    <w:pPr>
      <w:autoSpaceDE w:val="0"/>
      <w:autoSpaceDN w:val="0"/>
      <w:adjustRightInd w:val="0"/>
      <w:ind w:left="268"/>
      <w:jc w:val="left"/>
      <w:outlineLvl w:val="0"/>
    </w:pPr>
    <w:rPr>
      <w:rFonts w:ascii="宋体" w:eastAsia="宋体" w:hAnsi="Times New Roman" w:cs="宋体"/>
      <w:kern w:val="0"/>
      <w:sz w:val="27"/>
      <w:szCs w:val="27"/>
    </w:rPr>
  </w:style>
  <w:style w:type="paragraph" w:customStyle="1" w:styleId="221">
    <w:name w:val="正文文本 22"/>
    <w:basedOn w:val="a"/>
    <w:qFormat/>
    <w:rPr>
      <w:rFonts w:ascii="宋体" w:eastAsia="宋体" w:hAnsi="宋体" w:cs="Times New Roman"/>
      <w:kern w:val="0"/>
      <w:szCs w:val="18"/>
      <w:u w:val="single"/>
    </w:rPr>
  </w:style>
  <w:style w:type="paragraph" w:customStyle="1" w:styleId="320">
    <w:name w:val="正文文本 32"/>
    <w:basedOn w:val="a"/>
    <w:qFormat/>
    <w:rPr>
      <w:rFonts w:ascii="宋体" w:eastAsia="宋体" w:hAnsi="Calibri" w:cs="Times New Roman"/>
      <w:kern w:val="0"/>
      <w:sz w:val="24"/>
      <w:szCs w:val="20"/>
    </w:rPr>
  </w:style>
  <w:style w:type="paragraph" w:customStyle="1" w:styleId="321">
    <w:name w:val="正文文本缩进 32"/>
    <w:basedOn w:val="a"/>
    <w:qFormat/>
    <w:pPr>
      <w:spacing w:after="120"/>
      <w:ind w:leftChars="200" w:left="420"/>
    </w:pPr>
    <w:rPr>
      <w:rFonts w:ascii="Calibri" w:eastAsia="宋体" w:hAnsi="Calibri" w:cs="Times New Roman"/>
      <w:kern w:val="0"/>
      <w:sz w:val="16"/>
      <w:szCs w:val="16"/>
    </w:rPr>
  </w:style>
  <w:style w:type="paragraph" w:customStyle="1" w:styleId="3c">
    <w:name w:val="日期3"/>
    <w:basedOn w:val="a"/>
    <w:next w:val="a"/>
    <w:qFormat/>
    <w:rPr>
      <w:rFonts w:ascii="Calibri" w:eastAsia="宋体" w:hAnsi="Calibri" w:cs="Times New Roman"/>
      <w:kern w:val="0"/>
      <w:sz w:val="24"/>
      <w:szCs w:val="20"/>
    </w:rPr>
  </w:style>
  <w:style w:type="paragraph" w:customStyle="1" w:styleId="TOCHeading1">
    <w:name w:val="TOC Heading1"/>
    <w:basedOn w:val="1"/>
    <w:next w:val="a"/>
    <w:qFormat/>
    <w:pPr>
      <w:jc w:val="both"/>
      <w:outlineLvl w:val="9"/>
    </w:pPr>
    <w:rPr>
      <w:sz w:val="44"/>
    </w:rPr>
  </w:style>
  <w:style w:type="paragraph" w:customStyle="1" w:styleId="121">
    <w:name w:val="索引 12"/>
    <w:basedOn w:val="a"/>
    <w:next w:val="a"/>
    <w:qFormat/>
    <w:pPr>
      <w:spacing w:line="220" w:lineRule="exact"/>
      <w:jc w:val="center"/>
    </w:pPr>
    <w:rPr>
      <w:rFonts w:ascii="仿宋_GB2312" w:eastAsia="仿宋_GB2312" w:hAnsi="Calibri" w:cs="Times New Roman"/>
      <w:kern w:val="0"/>
      <w:szCs w:val="21"/>
    </w:rPr>
  </w:style>
  <w:style w:type="paragraph" w:customStyle="1" w:styleId="ListParagraph2">
    <w:name w:val="List Paragraph2"/>
    <w:basedOn w:val="a"/>
    <w:qFormat/>
    <w:pPr>
      <w:ind w:firstLineChars="200" w:firstLine="420"/>
    </w:pPr>
    <w:rPr>
      <w:rFonts w:ascii="Calibri" w:eastAsia="宋体" w:hAnsi="Calibri" w:cs="Times New Roman"/>
      <w:kern w:val="0"/>
      <w:szCs w:val="18"/>
    </w:rPr>
  </w:style>
  <w:style w:type="paragraph" w:customStyle="1" w:styleId="230">
    <w:name w:val="正文文本缩进 23"/>
    <w:basedOn w:val="a"/>
    <w:qFormat/>
    <w:pPr>
      <w:spacing w:line="400" w:lineRule="exact"/>
      <w:ind w:left="425"/>
    </w:pPr>
    <w:rPr>
      <w:rFonts w:ascii="Calibri" w:eastAsia="宋体" w:hAnsi="Calibri" w:cs="Times New Roman"/>
      <w:color w:val="000000"/>
      <w:kern w:val="0"/>
      <w:sz w:val="24"/>
      <w:szCs w:val="20"/>
    </w:rPr>
  </w:style>
  <w:style w:type="paragraph" w:customStyle="1" w:styleId="Revision1">
    <w:name w:val="Revision1"/>
    <w:qFormat/>
    <w:rPr>
      <w:rFonts w:ascii="Calibri" w:hAnsi="Calibri" w:cs="Calibri"/>
      <w:kern w:val="2"/>
      <w:sz w:val="21"/>
      <w:szCs w:val="22"/>
    </w:rPr>
  </w:style>
  <w:style w:type="paragraph" w:customStyle="1" w:styleId="3d">
    <w:name w:val="正文文本缩进3"/>
    <w:basedOn w:val="a"/>
    <w:qFormat/>
    <w:pPr>
      <w:spacing w:after="120"/>
      <w:ind w:leftChars="200" w:left="420"/>
    </w:pPr>
    <w:rPr>
      <w:rFonts w:ascii="Calibri" w:eastAsia="宋体" w:hAnsi="Calibri" w:cs="Times New Roman"/>
      <w:kern w:val="0"/>
      <w:szCs w:val="18"/>
    </w:rPr>
  </w:style>
  <w:style w:type="character" w:customStyle="1" w:styleId="Char15">
    <w:name w:val="页眉 Char1"/>
    <w:uiPriority w:val="99"/>
    <w:qFormat/>
    <w:rPr>
      <w:sz w:val="18"/>
      <w:szCs w:val="18"/>
    </w:rPr>
  </w:style>
  <w:style w:type="character" w:customStyle="1" w:styleId="Char16">
    <w:name w:val="页脚 Char1"/>
    <w:uiPriority w:val="99"/>
    <w:qFormat/>
    <w:rPr>
      <w:sz w:val="18"/>
      <w:szCs w:val="18"/>
    </w:rPr>
  </w:style>
  <w:style w:type="character" w:customStyle="1" w:styleId="2Char2">
    <w:name w:val="标题 2 Char2"/>
    <w:uiPriority w:val="9"/>
    <w:qFormat/>
    <w:rPr>
      <w:rFonts w:ascii="Arial" w:eastAsia="黑体" w:hAnsi="Arial" w:cs="Times New Roman"/>
      <w:b/>
      <w:bCs/>
      <w:kern w:val="0"/>
      <w:sz w:val="32"/>
      <w:szCs w:val="32"/>
    </w:rPr>
  </w:style>
  <w:style w:type="character" w:customStyle="1" w:styleId="3Char2">
    <w:name w:val="标题 3 Char2"/>
    <w:uiPriority w:val="1"/>
    <w:qFormat/>
    <w:rPr>
      <w:rFonts w:ascii="黑体" w:eastAsia="黑体" w:hAnsi="宋体" w:cs="Times New Roman"/>
      <w:bCs/>
      <w:kern w:val="0"/>
      <w:sz w:val="28"/>
      <w:szCs w:val="28"/>
    </w:rPr>
  </w:style>
  <w:style w:type="character" w:customStyle="1" w:styleId="4Char2">
    <w:name w:val="标题 4 Char2"/>
    <w:uiPriority w:val="9"/>
    <w:qFormat/>
    <w:rPr>
      <w:rFonts w:ascii="Cambria" w:eastAsia="宋体" w:hAnsi="Cambria" w:cs="Times New Roman"/>
      <w:b/>
      <w:bCs/>
      <w:sz w:val="28"/>
      <w:szCs w:val="28"/>
    </w:rPr>
  </w:style>
  <w:style w:type="character" w:customStyle="1" w:styleId="3Char20">
    <w:name w:val="正文文本 3 Char2"/>
    <w:uiPriority w:val="99"/>
    <w:qFormat/>
    <w:rPr>
      <w:rFonts w:ascii="宋体" w:eastAsia="宋体" w:hAnsi="Calibri" w:cs="Times New Roman"/>
      <w:kern w:val="0"/>
      <w:sz w:val="24"/>
      <w:szCs w:val="20"/>
    </w:rPr>
  </w:style>
  <w:style w:type="character" w:customStyle="1" w:styleId="Char20">
    <w:name w:val="正文文本 Char2"/>
    <w:uiPriority w:val="1"/>
    <w:qFormat/>
    <w:rPr>
      <w:rFonts w:ascii="Calibri" w:eastAsia="宋体" w:hAnsi="Calibri" w:cs="Times New Roman"/>
      <w:szCs w:val="24"/>
    </w:rPr>
  </w:style>
  <w:style w:type="character" w:customStyle="1" w:styleId="Char21">
    <w:name w:val="纯文本 Char2"/>
    <w:qFormat/>
    <w:rPr>
      <w:rFonts w:ascii="宋体" w:eastAsia="宋体" w:hAnsi="Courier New" w:cs="Times New Roman"/>
      <w:kern w:val="0"/>
      <w:sz w:val="20"/>
      <w:szCs w:val="20"/>
    </w:rPr>
  </w:style>
  <w:style w:type="character" w:customStyle="1" w:styleId="Char22">
    <w:name w:val="批注框文本 Char2"/>
    <w:uiPriority w:val="99"/>
    <w:qFormat/>
    <w:rPr>
      <w:rFonts w:ascii="Calibri" w:eastAsia="宋体" w:hAnsi="Calibri" w:cs="Times New Roman"/>
      <w:sz w:val="18"/>
      <w:szCs w:val="18"/>
    </w:rPr>
  </w:style>
  <w:style w:type="character" w:customStyle="1" w:styleId="font91">
    <w:name w:val="font91"/>
    <w:qFormat/>
    <w:rPr>
      <w:rFonts w:ascii="宋体" w:eastAsia="宋体" w:hAnsi="宋体" w:cs="宋体" w:hint="eastAsia"/>
      <w:color w:val="FF0000"/>
      <w:sz w:val="20"/>
      <w:szCs w:val="20"/>
      <w:u w:val="none"/>
    </w:rPr>
  </w:style>
  <w:style w:type="paragraph" w:customStyle="1" w:styleId="1ff0">
    <w:name w:val="正文1"/>
    <w:qFormat/>
    <w:pPr>
      <w:jc w:val="both"/>
    </w:pPr>
    <w:rPr>
      <w:rFonts w:ascii="Calibri" w:hAnsi="Calibri" w:cs="Calibri"/>
      <w:kern w:val="2"/>
      <w:sz w:val="21"/>
      <w:szCs w:val="21"/>
    </w:rPr>
  </w:style>
  <w:style w:type="paragraph" w:customStyle="1" w:styleId="afffb">
    <w:name w:val="清單段落"/>
    <w:basedOn w:val="a"/>
    <w:qFormat/>
    <w:pPr>
      <w:widowControl/>
      <w:ind w:left="720"/>
      <w:contextualSpacing/>
      <w:jc w:val="left"/>
    </w:pPr>
    <w:rPr>
      <w:rFonts w:ascii="Times New Roman" w:eastAsia="PMingLiU" w:hAnsi="Times New Roman" w:cs="Times New Roman"/>
      <w:kern w:val="0"/>
      <w:sz w:val="24"/>
      <w:szCs w:val="24"/>
      <w:lang w:eastAsia="en-US"/>
    </w:rPr>
  </w:style>
  <w:style w:type="paragraph" w:customStyle="1" w:styleId="122">
    <w:name w:val="修订12"/>
    <w:hidden/>
    <w:uiPriority w:val="99"/>
    <w:semiHidden/>
    <w:qFormat/>
    <w:rPr>
      <w:rFonts w:asciiTheme="minorHAnsi" w:eastAsiaTheme="minorEastAsia" w:hAnsiTheme="minorHAnsi" w:cstheme="minorBidi"/>
      <w:kern w:val="2"/>
      <w:sz w:val="21"/>
      <w:szCs w:val="22"/>
    </w:rPr>
  </w:style>
  <w:style w:type="character" w:customStyle="1" w:styleId="53">
    <w:name w:val="未处理的提及5"/>
    <w:basedOn w:val="a0"/>
    <w:uiPriority w:val="99"/>
    <w:semiHidden/>
    <w:unhideWhenUsed/>
    <w:qFormat/>
    <w:rPr>
      <w:color w:val="605E5C"/>
      <w:shd w:val="clear" w:color="auto" w:fill="E1DFDD"/>
    </w:rPr>
  </w:style>
  <w:style w:type="paragraph" w:styleId="afffc">
    <w:name w:val="List Paragraph"/>
    <w:basedOn w:val="a"/>
    <w:uiPriority w:val="99"/>
    <w:qFormat/>
    <w:pPr>
      <w:ind w:firstLineChars="200" w:firstLine="420"/>
    </w:p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 w:type="paragraph" w:customStyle="1" w:styleId="140">
    <w:name w:val="修订14"/>
    <w:hidden/>
    <w:uiPriority w:val="99"/>
    <w:semiHidden/>
    <w:qFormat/>
    <w:rPr>
      <w:rFonts w:asciiTheme="minorHAnsi" w:eastAsiaTheme="minorEastAsia" w:hAnsiTheme="minorHAnsi" w:cstheme="minorBidi"/>
      <w:kern w:val="2"/>
      <w:sz w:val="21"/>
      <w:szCs w:val="22"/>
    </w:rPr>
  </w:style>
  <w:style w:type="paragraph" w:customStyle="1" w:styleId="cjk1">
    <w:name w:val="cjk1"/>
    <w:basedOn w:val="a"/>
    <w:qFormat/>
    <w:pPr>
      <w:widowControl/>
      <w:spacing w:before="284" w:line="360" w:lineRule="auto"/>
      <w:jc w:val="left"/>
    </w:pPr>
    <w:rPr>
      <w:rFonts w:ascii="宋体" w:eastAsia="宋体" w:hAnsi="宋体" w:cs="宋体"/>
      <w:kern w:val="0"/>
      <w:sz w:val="22"/>
    </w:rPr>
  </w:style>
  <w:style w:type="character" w:customStyle="1" w:styleId="font11">
    <w:name w:val="font11"/>
    <w:basedOn w:val="a0"/>
    <w:qFormat/>
    <w:rPr>
      <w:rFonts w:ascii="宋体" w:eastAsia="宋体" w:hAnsi="宋体" w:cs="宋体" w:hint="eastAsia"/>
      <w:b/>
      <w:bCs/>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51">
    <w:name w:val="修订15"/>
    <w:hidden/>
    <w:uiPriority w:val="99"/>
    <w:semiHidden/>
    <w:qFormat/>
    <w:rPr>
      <w:rFonts w:asciiTheme="minorHAnsi" w:eastAsiaTheme="minorEastAsia" w:hAnsiTheme="minorHAnsi" w:cstheme="minorBidi"/>
      <w:kern w:val="2"/>
      <w:sz w:val="21"/>
      <w:szCs w:val="22"/>
    </w:rPr>
  </w:style>
  <w:style w:type="paragraph" w:customStyle="1" w:styleId="160">
    <w:name w:val="修订16"/>
    <w:hidden/>
    <w:uiPriority w:val="99"/>
    <w:semiHidden/>
    <w:qFormat/>
    <w:rPr>
      <w:rFonts w:asciiTheme="minorHAnsi" w:eastAsiaTheme="minorEastAsia" w:hAnsiTheme="minorHAnsi" w:cstheme="minorBidi"/>
      <w:kern w:val="2"/>
      <w:sz w:val="21"/>
      <w:szCs w:val="22"/>
    </w:rPr>
  </w:style>
  <w:style w:type="paragraph" w:customStyle="1" w:styleId="170">
    <w:name w:val="修订17"/>
    <w:hidden/>
    <w:uiPriority w:val="99"/>
    <w:semiHidden/>
    <w:qFormat/>
    <w:rPr>
      <w:rFonts w:asciiTheme="minorHAnsi" w:eastAsiaTheme="minorEastAsia" w:hAnsiTheme="minorHAnsi" w:cstheme="minorBidi"/>
      <w:kern w:val="2"/>
      <w:sz w:val="21"/>
      <w:szCs w:val="22"/>
    </w:rPr>
  </w:style>
  <w:style w:type="paragraph" w:customStyle="1" w:styleId="180">
    <w:name w:val="修订18"/>
    <w:hidden/>
    <w:uiPriority w:val="99"/>
    <w:semiHidden/>
    <w:qFormat/>
    <w:rPr>
      <w:rFonts w:asciiTheme="minorHAnsi" w:eastAsiaTheme="minorEastAsia" w:hAnsiTheme="minorHAnsi" w:cstheme="minorBidi"/>
      <w:kern w:val="2"/>
      <w:sz w:val="21"/>
      <w:szCs w:val="22"/>
    </w:rPr>
  </w:style>
  <w:style w:type="character" w:customStyle="1" w:styleId="font71">
    <w:name w:val="font71"/>
    <w:basedOn w:val="a0"/>
    <w:qFormat/>
    <w:rPr>
      <w:rFonts w:ascii="楷体" w:eastAsia="楷体" w:hAnsi="楷体" w:hint="eastAsia"/>
      <w:color w:val="FF0000"/>
      <w:sz w:val="22"/>
      <w:szCs w:val="22"/>
      <w:u w:val="none"/>
    </w:rPr>
  </w:style>
  <w:style w:type="paragraph" w:customStyle="1" w:styleId="190">
    <w:name w:val="修订19"/>
    <w:hidden/>
    <w:uiPriority w:val="99"/>
    <w:semiHidden/>
    <w:qFormat/>
    <w:rPr>
      <w:rFonts w:asciiTheme="minorHAnsi" w:eastAsiaTheme="minorEastAsia" w:hAnsiTheme="minorHAnsi" w:cstheme="minorBidi"/>
      <w:kern w:val="2"/>
      <w:sz w:val="21"/>
      <w:szCs w:val="22"/>
    </w:rPr>
  </w:style>
  <w:style w:type="paragraph" w:customStyle="1" w:styleId="200">
    <w:name w:val="修订20"/>
    <w:hidden/>
    <w:uiPriority w:val="99"/>
    <w:unhideWhenUsed/>
    <w:qFormat/>
    <w:rPr>
      <w:rFonts w:asciiTheme="minorHAnsi" w:eastAsiaTheme="minorEastAsia" w:hAnsiTheme="minorHAnsi" w:cstheme="minorBidi"/>
      <w:kern w:val="2"/>
      <w:sz w:val="21"/>
      <w:szCs w:val="22"/>
    </w:rPr>
  </w:style>
  <w:style w:type="paragraph" w:customStyle="1" w:styleId="213">
    <w:name w:val="修订21"/>
    <w:hidden/>
    <w:uiPriority w:val="99"/>
    <w:semiHidden/>
    <w:qFormat/>
    <w:rPr>
      <w:rFonts w:asciiTheme="minorHAnsi" w:eastAsiaTheme="minorEastAsia" w:hAnsiTheme="minorHAnsi" w:cstheme="minorBidi"/>
      <w:kern w:val="2"/>
      <w:sz w:val="21"/>
      <w:szCs w:val="22"/>
    </w:rPr>
  </w:style>
  <w:style w:type="paragraph" w:customStyle="1" w:styleId="222">
    <w:name w:val="修订22"/>
    <w:hidden/>
    <w:uiPriority w:val="99"/>
    <w:unhideWhenUsed/>
    <w:qFormat/>
    <w:rPr>
      <w:rFonts w:asciiTheme="minorHAnsi" w:eastAsiaTheme="minorEastAsia" w:hAnsiTheme="minorHAnsi" w:cstheme="minorBidi"/>
      <w:kern w:val="2"/>
      <w:sz w:val="21"/>
      <w:szCs w:val="22"/>
    </w:rPr>
  </w:style>
  <w:style w:type="character" w:customStyle="1" w:styleId="64">
    <w:name w:val="未处理的提及6"/>
    <w:basedOn w:val="a0"/>
    <w:uiPriority w:val="99"/>
    <w:semiHidden/>
    <w:unhideWhenUsed/>
    <w:qFormat/>
    <w:rPr>
      <w:color w:val="605E5C"/>
      <w:shd w:val="clear" w:color="auto" w:fill="E1DFDD"/>
    </w:rPr>
  </w:style>
  <w:style w:type="paragraph" w:customStyle="1" w:styleId="231">
    <w:name w:val="修订23"/>
    <w:hidden/>
    <w:uiPriority w:val="99"/>
    <w:semiHidden/>
    <w:qFormat/>
    <w:rPr>
      <w:rFonts w:asciiTheme="minorHAnsi" w:eastAsiaTheme="minorEastAsia" w:hAnsiTheme="minorHAnsi" w:cstheme="minorBidi"/>
      <w:kern w:val="2"/>
      <w:sz w:val="21"/>
      <w:szCs w:val="22"/>
    </w:rPr>
  </w:style>
  <w:style w:type="paragraph" w:customStyle="1" w:styleId="afffd">
    <w:name w:val="初设正文"/>
    <w:basedOn w:val="a"/>
    <w:qFormat/>
    <w:pPr>
      <w:adjustRightInd w:val="0"/>
      <w:spacing w:line="360" w:lineRule="auto"/>
      <w:ind w:firstLineChars="200" w:firstLine="200"/>
      <w:textAlignment w:val="baseline"/>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javascript:SLC(15000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4598-1CF6-4073-9D3F-F7E13926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227</Pages>
  <Words>33166</Words>
  <Characters>189049</Characters>
  <Application>Microsoft Office Word</Application>
  <DocSecurity>0</DocSecurity>
  <Lines>1575</Lines>
  <Paragraphs>443</Paragraphs>
  <ScaleCrop>false</ScaleCrop>
  <Company>P R C</Company>
  <LinksUpToDate>false</LinksUpToDate>
  <CharactersWithSpaces>221772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chenjieli</cp:lastModifiedBy>
  <cp:revision>37</cp:revision>
  <cp:lastPrinted>2022-10-09T22:38:00Z</cp:lastPrinted>
  <dcterms:created xsi:type="dcterms:W3CDTF">2023-06-21T08:15:00Z</dcterms:created>
  <dcterms:modified xsi:type="dcterms:W3CDTF">2023-09-19T01:48:00Z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0F68A98C89AC429AA4CF55599EC51082_13</vt:lpwstr>
  </property>
</Properties>
</file>