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E7" w:rsidRDefault="00642098">
      <w:pPr>
        <w:spacing w:line="360" w:lineRule="auto"/>
        <w:jc w:val="center"/>
        <w:rPr>
          <w:rFonts w:ascii="宋体" w:hAnsi="宋体"/>
          <w:b/>
          <w:sz w:val="44"/>
          <w:szCs w:val="48"/>
        </w:rPr>
      </w:pPr>
      <w:bookmarkStart w:id="0" w:name="_Toc535938694"/>
      <w:proofErr w:type="gramStart"/>
      <w:r>
        <w:rPr>
          <w:rFonts w:ascii="宋体" w:hAnsi="宋体" w:hint="eastAsia"/>
          <w:b/>
          <w:sz w:val="44"/>
          <w:szCs w:val="48"/>
        </w:rPr>
        <w:t>马涌</w:t>
      </w:r>
      <w:r>
        <w:rPr>
          <w:rFonts w:ascii="宋体" w:hAnsi="宋体"/>
          <w:b/>
          <w:sz w:val="44"/>
          <w:szCs w:val="48"/>
        </w:rPr>
        <w:t>1</w:t>
      </w:r>
      <w:r>
        <w:rPr>
          <w:rFonts w:ascii="宋体" w:hAnsi="宋体"/>
          <w:b/>
          <w:sz w:val="44"/>
          <w:szCs w:val="48"/>
        </w:rPr>
        <w:t>号</w:t>
      </w:r>
      <w:proofErr w:type="gramEnd"/>
      <w:r>
        <w:rPr>
          <w:rFonts w:ascii="宋体" w:hAnsi="宋体"/>
          <w:b/>
          <w:sz w:val="44"/>
          <w:szCs w:val="48"/>
        </w:rPr>
        <w:t>泵站过江压力输送管工程监理</w:t>
      </w:r>
    </w:p>
    <w:p w:rsidR="004529E7" w:rsidRDefault="004529E7">
      <w:pPr>
        <w:spacing w:line="360" w:lineRule="auto"/>
        <w:jc w:val="center"/>
        <w:rPr>
          <w:rFonts w:ascii="宋体" w:hAnsi="宋体"/>
          <w:b/>
          <w:sz w:val="84"/>
          <w:szCs w:val="84"/>
        </w:rPr>
      </w:pPr>
    </w:p>
    <w:p w:rsidR="004529E7" w:rsidRDefault="004529E7">
      <w:pPr>
        <w:jc w:val="center"/>
        <w:rPr>
          <w:rFonts w:ascii="宋体" w:hAnsi="宋体"/>
          <w:b/>
          <w:sz w:val="84"/>
          <w:szCs w:val="84"/>
        </w:rPr>
      </w:pPr>
    </w:p>
    <w:p w:rsidR="004529E7" w:rsidRDefault="004529E7">
      <w:pPr>
        <w:jc w:val="center"/>
        <w:rPr>
          <w:rFonts w:ascii="宋体" w:hAnsi="宋体"/>
          <w:b/>
          <w:sz w:val="84"/>
          <w:szCs w:val="84"/>
        </w:rPr>
      </w:pPr>
    </w:p>
    <w:p w:rsidR="004529E7" w:rsidRDefault="004529E7">
      <w:pPr>
        <w:jc w:val="center"/>
        <w:rPr>
          <w:rFonts w:ascii="宋体" w:hAnsi="宋体"/>
          <w:b/>
          <w:sz w:val="84"/>
          <w:szCs w:val="84"/>
        </w:rPr>
      </w:pPr>
    </w:p>
    <w:p w:rsidR="004529E7" w:rsidRDefault="00642098">
      <w:pPr>
        <w:spacing w:line="360" w:lineRule="auto"/>
        <w:jc w:val="center"/>
        <w:rPr>
          <w:rFonts w:ascii="宋体" w:hAnsi="宋体"/>
          <w:b/>
          <w:bCs/>
          <w:spacing w:val="26"/>
          <w:sz w:val="110"/>
          <w:szCs w:val="110"/>
        </w:rPr>
      </w:pPr>
      <w:r>
        <w:rPr>
          <w:rFonts w:ascii="宋体" w:hAnsi="宋体" w:hint="eastAsia"/>
          <w:b/>
          <w:bCs/>
          <w:spacing w:val="26"/>
          <w:sz w:val="110"/>
          <w:szCs w:val="110"/>
        </w:rPr>
        <w:t>招标公告</w:t>
      </w:r>
    </w:p>
    <w:p w:rsidR="004529E7" w:rsidRDefault="004529E7">
      <w:pPr>
        <w:jc w:val="center"/>
        <w:rPr>
          <w:rFonts w:ascii="宋体" w:hAnsi="宋体"/>
          <w:b/>
          <w:sz w:val="84"/>
          <w:szCs w:val="84"/>
        </w:rPr>
      </w:pPr>
    </w:p>
    <w:p w:rsidR="004529E7" w:rsidRDefault="004529E7">
      <w:pPr>
        <w:jc w:val="center"/>
        <w:rPr>
          <w:rFonts w:ascii="宋体" w:hAnsi="宋体"/>
          <w:b/>
          <w:sz w:val="84"/>
          <w:szCs w:val="84"/>
        </w:rPr>
      </w:pPr>
    </w:p>
    <w:p w:rsidR="004529E7" w:rsidRDefault="004529E7">
      <w:pPr>
        <w:spacing w:line="360" w:lineRule="auto"/>
        <w:jc w:val="center"/>
        <w:rPr>
          <w:rFonts w:ascii="宋体" w:hAnsi="宋体"/>
          <w:sz w:val="52"/>
        </w:rPr>
      </w:pPr>
    </w:p>
    <w:p w:rsidR="004529E7" w:rsidRDefault="004529E7">
      <w:pPr>
        <w:pStyle w:val="a0"/>
      </w:pPr>
    </w:p>
    <w:p w:rsidR="004529E7" w:rsidRDefault="00642098">
      <w:pPr>
        <w:spacing w:line="360" w:lineRule="auto"/>
        <w:jc w:val="center"/>
        <w:rPr>
          <w:rFonts w:ascii="宋体" w:hAnsi="宋体"/>
          <w:sz w:val="30"/>
          <w:szCs w:val="30"/>
          <w:u w:val="single"/>
        </w:rPr>
      </w:pPr>
      <w:r>
        <w:rPr>
          <w:rFonts w:ascii="宋体" w:hAnsi="宋体" w:hint="eastAsia"/>
          <w:sz w:val="30"/>
          <w:szCs w:val="30"/>
        </w:rPr>
        <w:t>招标单位：</w:t>
      </w:r>
      <w:r>
        <w:rPr>
          <w:rFonts w:ascii="宋体" w:hAnsi="宋体" w:hint="eastAsia"/>
          <w:sz w:val="30"/>
          <w:szCs w:val="30"/>
          <w:u w:val="single"/>
        </w:rPr>
        <w:t>广州市城市排水有限公司</w:t>
      </w:r>
    </w:p>
    <w:p w:rsidR="004529E7" w:rsidRDefault="00642098">
      <w:pPr>
        <w:spacing w:line="360" w:lineRule="auto"/>
        <w:jc w:val="center"/>
        <w:rPr>
          <w:rFonts w:ascii="宋体" w:hAnsi="宋体"/>
          <w:sz w:val="30"/>
          <w:szCs w:val="30"/>
          <w:u w:val="single"/>
        </w:rPr>
      </w:pPr>
      <w:r>
        <w:rPr>
          <w:rFonts w:ascii="宋体" w:hAnsi="宋体" w:hint="eastAsia"/>
          <w:sz w:val="30"/>
          <w:szCs w:val="30"/>
        </w:rPr>
        <w:t>招标代理单位：</w:t>
      </w:r>
      <w:r>
        <w:rPr>
          <w:rFonts w:ascii="宋体" w:hAnsi="宋体" w:hint="eastAsia"/>
          <w:sz w:val="30"/>
          <w:szCs w:val="30"/>
          <w:u w:val="single"/>
        </w:rPr>
        <w:t>广州建筑工程监理有限公司</w:t>
      </w:r>
    </w:p>
    <w:p w:rsidR="004529E7" w:rsidRDefault="00642098">
      <w:pPr>
        <w:jc w:val="center"/>
        <w:rPr>
          <w:rFonts w:ascii="宋体" w:hAnsi="宋体"/>
          <w:b/>
          <w:sz w:val="28"/>
          <w:szCs w:val="28"/>
        </w:rPr>
      </w:pPr>
      <w:r>
        <w:rPr>
          <w:rFonts w:ascii="宋体" w:hAnsi="宋体" w:hint="eastAsia"/>
          <w:sz w:val="32"/>
        </w:rPr>
        <w:t>日期：</w:t>
      </w:r>
      <w:r>
        <w:rPr>
          <w:rFonts w:ascii="宋体" w:hAnsi="宋体"/>
          <w:sz w:val="32"/>
          <w:u w:val="single"/>
        </w:rPr>
        <w:t>2023</w:t>
      </w:r>
      <w:r>
        <w:rPr>
          <w:rFonts w:ascii="宋体" w:hAnsi="宋体" w:hint="eastAsia"/>
          <w:sz w:val="32"/>
        </w:rPr>
        <w:t>年</w:t>
      </w:r>
      <w:r>
        <w:rPr>
          <w:rFonts w:ascii="宋体" w:hAnsi="宋体"/>
          <w:sz w:val="32"/>
          <w:u w:val="single"/>
        </w:rPr>
        <w:t>9</w:t>
      </w:r>
      <w:r>
        <w:rPr>
          <w:rFonts w:ascii="宋体" w:hAnsi="宋体" w:hint="eastAsia"/>
          <w:sz w:val="32"/>
        </w:rPr>
        <w:t>月</w:t>
      </w:r>
    </w:p>
    <w:p w:rsidR="004529E7" w:rsidRDefault="004529E7">
      <w:pPr>
        <w:widowControl/>
        <w:jc w:val="left"/>
        <w:rPr>
          <w:rFonts w:ascii="宋体" w:hAnsi="宋体"/>
          <w:b/>
          <w:sz w:val="36"/>
          <w:szCs w:val="36"/>
        </w:rPr>
      </w:pPr>
    </w:p>
    <w:p w:rsidR="004529E7" w:rsidRDefault="004529E7">
      <w:pPr>
        <w:pStyle w:val="a0"/>
      </w:pPr>
    </w:p>
    <w:p w:rsidR="004529E7" w:rsidRDefault="004529E7">
      <w:pPr>
        <w:pStyle w:val="a0"/>
      </w:pPr>
    </w:p>
    <w:p w:rsidR="004529E7" w:rsidRDefault="00642098">
      <w:pPr>
        <w:jc w:val="center"/>
        <w:rPr>
          <w:rFonts w:ascii="宋体" w:hAnsi="宋体"/>
          <w:b/>
          <w:kern w:val="44"/>
          <w:sz w:val="36"/>
          <w:szCs w:val="36"/>
        </w:rPr>
      </w:pPr>
      <w:r>
        <w:rPr>
          <w:rFonts w:ascii="宋体" w:hAnsi="宋体" w:hint="eastAsia"/>
          <w:b/>
          <w:kern w:val="44"/>
          <w:sz w:val="36"/>
          <w:szCs w:val="36"/>
        </w:rPr>
        <w:t>招标公告</w:t>
      </w:r>
      <w:bookmarkEnd w:id="0"/>
    </w:p>
    <w:p w:rsidR="004529E7" w:rsidRDefault="00642098">
      <w:pPr>
        <w:spacing w:beforeLines="50" w:before="156" w:afterLines="50" w:after="156"/>
        <w:jc w:val="left"/>
        <w:outlineLvl w:val="1"/>
        <w:rPr>
          <w:rFonts w:ascii="宋体" w:hAnsi="宋体" w:cs="宋体"/>
          <w:b/>
          <w:bCs/>
          <w:kern w:val="0"/>
          <w:sz w:val="36"/>
          <w:szCs w:val="32"/>
        </w:rPr>
      </w:pPr>
      <w:bookmarkStart w:id="1" w:name="_Toc511557025"/>
      <w:bookmarkStart w:id="2" w:name="_Toc529196504"/>
      <w:bookmarkStart w:id="3" w:name="_Toc535938695"/>
      <w:bookmarkStart w:id="4" w:name="_Toc511557028"/>
      <w:bookmarkStart w:id="5" w:name="_Toc529196507"/>
      <w:r>
        <w:rPr>
          <w:rFonts w:ascii="宋体" w:hAnsi="宋体" w:cs="宋体"/>
          <w:b/>
          <w:bCs/>
          <w:kern w:val="0"/>
          <w:sz w:val="36"/>
          <w:szCs w:val="32"/>
        </w:rPr>
        <w:t xml:space="preserve">1. </w:t>
      </w:r>
      <w:r>
        <w:rPr>
          <w:rFonts w:ascii="宋体" w:hAnsi="宋体" w:cs="宋体" w:hint="eastAsia"/>
          <w:b/>
          <w:bCs/>
          <w:kern w:val="0"/>
          <w:sz w:val="36"/>
          <w:szCs w:val="32"/>
        </w:rPr>
        <w:t>招标条件</w:t>
      </w:r>
      <w:bookmarkEnd w:id="1"/>
      <w:bookmarkEnd w:id="2"/>
      <w:bookmarkEnd w:id="3"/>
    </w:p>
    <w:p w:rsidR="004529E7" w:rsidRDefault="00642098">
      <w:pPr>
        <w:tabs>
          <w:tab w:val="left" w:pos="7513"/>
        </w:tabs>
        <w:spacing w:line="360" w:lineRule="auto"/>
        <w:ind w:firstLineChars="200" w:firstLine="480"/>
        <w:rPr>
          <w:rFonts w:ascii="宋体" w:hAnsi="宋体" w:cs="宋体"/>
          <w:sz w:val="24"/>
          <w:szCs w:val="24"/>
        </w:rPr>
      </w:pPr>
      <w:bookmarkStart w:id="6" w:name="_Toc511557026"/>
      <w:r>
        <w:rPr>
          <w:rFonts w:ascii="宋体" w:hAnsi="宋体" w:cs="宋体" w:hint="eastAsia"/>
          <w:sz w:val="24"/>
          <w:szCs w:val="24"/>
        </w:rPr>
        <w:t>本招标</w:t>
      </w:r>
      <w:proofErr w:type="gramStart"/>
      <w:r>
        <w:rPr>
          <w:rFonts w:ascii="宋体" w:hAnsi="宋体" w:cs="宋体" w:hint="eastAsia"/>
          <w:sz w:val="24"/>
          <w:szCs w:val="24"/>
        </w:rPr>
        <w:t>项目</w:t>
      </w:r>
      <w:r>
        <w:rPr>
          <w:rFonts w:ascii="宋体" w:hAnsi="宋体" w:cs="宋体" w:hint="eastAsia"/>
          <w:sz w:val="24"/>
          <w:szCs w:val="24"/>
          <w:u w:val="single"/>
        </w:rPr>
        <w:t>马涌</w:t>
      </w:r>
      <w:proofErr w:type="gramEnd"/>
      <w:r>
        <w:rPr>
          <w:rFonts w:ascii="宋体" w:hAnsi="宋体" w:cs="宋体"/>
          <w:sz w:val="24"/>
          <w:szCs w:val="24"/>
          <w:u w:val="single"/>
        </w:rPr>
        <w:t>1</w:t>
      </w:r>
      <w:r>
        <w:rPr>
          <w:rFonts w:ascii="宋体" w:hAnsi="宋体" w:cs="宋体"/>
          <w:sz w:val="24"/>
          <w:szCs w:val="24"/>
          <w:u w:val="single"/>
        </w:rPr>
        <w:t>号泵站过江压力输送管工程已由广州市发展和改革委员会以</w:t>
      </w:r>
      <w:proofErr w:type="gramStart"/>
      <w:r>
        <w:rPr>
          <w:rFonts w:ascii="宋体" w:hAnsi="宋体" w:cs="宋体"/>
          <w:sz w:val="24"/>
          <w:szCs w:val="24"/>
          <w:u w:val="single"/>
        </w:rPr>
        <w:t>穗发改投批</w:t>
      </w:r>
      <w:proofErr w:type="gramEnd"/>
      <w:r>
        <w:rPr>
          <w:rFonts w:ascii="宋体" w:hAnsi="宋体" w:cs="宋体"/>
          <w:sz w:val="24"/>
          <w:szCs w:val="24"/>
          <w:u w:val="single"/>
        </w:rPr>
        <w:t>〔</w:t>
      </w:r>
      <w:r>
        <w:rPr>
          <w:rFonts w:ascii="宋体" w:hAnsi="宋体" w:cs="宋体"/>
          <w:sz w:val="24"/>
          <w:szCs w:val="24"/>
          <w:u w:val="single"/>
        </w:rPr>
        <w:t>2023</w:t>
      </w:r>
      <w:r>
        <w:rPr>
          <w:rFonts w:ascii="宋体" w:hAnsi="宋体" w:cs="宋体"/>
          <w:sz w:val="24"/>
          <w:szCs w:val="24"/>
          <w:u w:val="single"/>
        </w:rPr>
        <w:t>〕</w:t>
      </w:r>
      <w:r>
        <w:rPr>
          <w:rFonts w:ascii="宋体" w:hAnsi="宋体" w:cs="宋体"/>
          <w:sz w:val="24"/>
          <w:szCs w:val="24"/>
          <w:u w:val="single"/>
        </w:rPr>
        <w:t>68</w:t>
      </w:r>
      <w:r>
        <w:rPr>
          <w:rFonts w:ascii="宋体" w:hAnsi="宋体" w:cs="宋体"/>
          <w:sz w:val="24"/>
          <w:szCs w:val="24"/>
          <w:u w:val="single"/>
        </w:rPr>
        <w:t>号批准建设，建设资金来自财政资金，出资比例为</w:t>
      </w:r>
      <w:r>
        <w:rPr>
          <w:rFonts w:ascii="宋体" w:hAnsi="宋体" w:cs="宋体"/>
          <w:sz w:val="24"/>
          <w:szCs w:val="24"/>
          <w:u w:val="single"/>
        </w:rPr>
        <w:t>100%</w:t>
      </w:r>
      <w:r>
        <w:rPr>
          <w:rFonts w:ascii="宋体" w:hAnsi="宋体" w:cs="宋体"/>
          <w:sz w:val="24"/>
          <w:szCs w:val="24"/>
          <w:u w:val="single"/>
        </w:rPr>
        <w:t>，招标人为广州市城市排水有限公司。项目已具备招标条件，现对该工程的监理进行公开招标</w:t>
      </w:r>
      <w:r>
        <w:rPr>
          <w:rFonts w:ascii="宋体" w:hAnsi="宋体" w:cs="宋体" w:hint="eastAsia"/>
          <w:sz w:val="24"/>
          <w:szCs w:val="24"/>
        </w:rPr>
        <w:t>。</w:t>
      </w:r>
    </w:p>
    <w:p w:rsidR="004529E7" w:rsidRDefault="00642098">
      <w:pPr>
        <w:spacing w:beforeLines="100" w:before="312" w:afterLines="50" w:after="156"/>
        <w:jc w:val="left"/>
        <w:outlineLvl w:val="1"/>
        <w:rPr>
          <w:rFonts w:ascii="宋体" w:hAnsi="宋体" w:cs="宋体"/>
          <w:b/>
          <w:bCs/>
          <w:kern w:val="0"/>
          <w:sz w:val="36"/>
          <w:szCs w:val="32"/>
        </w:rPr>
      </w:pPr>
      <w:bookmarkStart w:id="7" w:name="_Toc529196505"/>
      <w:bookmarkStart w:id="8" w:name="_Toc535938696"/>
      <w:r>
        <w:rPr>
          <w:rFonts w:ascii="宋体" w:hAnsi="宋体" w:cs="宋体"/>
          <w:b/>
          <w:bCs/>
          <w:kern w:val="0"/>
          <w:sz w:val="36"/>
          <w:szCs w:val="32"/>
        </w:rPr>
        <w:t xml:space="preserve">2. </w:t>
      </w:r>
      <w:r>
        <w:rPr>
          <w:rFonts w:ascii="宋体" w:hAnsi="宋体" w:cs="宋体" w:hint="eastAsia"/>
          <w:b/>
          <w:bCs/>
          <w:kern w:val="0"/>
          <w:sz w:val="36"/>
          <w:szCs w:val="32"/>
        </w:rPr>
        <w:t>项目概况与招标范围</w:t>
      </w:r>
      <w:bookmarkEnd w:id="6"/>
      <w:bookmarkEnd w:id="7"/>
      <w:bookmarkEnd w:id="8"/>
    </w:p>
    <w:p w:rsidR="004529E7" w:rsidRDefault="00642098">
      <w:pPr>
        <w:tabs>
          <w:tab w:val="left" w:pos="7513"/>
        </w:tabs>
        <w:spacing w:line="360" w:lineRule="auto"/>
        <w:ind w:firstLineChars="200" w:firstLine="482"/>
        <w:rPr>
          <w:rFonts w:ascii="宋体" w:hAnsi="宋体" w:cs="宋体"/>
          <w:b/>
          <w:sz w:val="24"/>
          <w:szCs w:val="24"/>
        </w:rPr>
      </w:pPr>
      <w:r>
        <w:rPr>
          <w:rFonts w:ascii="宋体" w:hAnsi="宋体" w:cs="宋体"/>
          <w:b/>
          <w:sz w:val="24"/>
          <w:szCs w:val="24"/>
        </w:rPr>
        <w:t>2.1</w:t>
      </w:r>
      <w:r>
        <w:rPr>
          <w:rFonts w:ascii="宋体" w:hAnsi="宋体" w:cs="宋体"/>
          <w:b/>
          <w:sz w:val="24"/>
          <w:szCs w:val="24"/>
        </w:rPr>
        <w:t>招标项目概况</w:t>
      </w:r>
    </w:p>
    <w:p w:rsidR="004529E7" w:rsidRDefault="00642098">
      <w:pPr>
        <w:tabs>
          <w:tab w:val="left" w:pos="7513"/>
        </w:tabs>
        <w:spacing w:line="360" w:lineRule="auto"/>
        <w:ind w:firstLineChars="200" w:firstLine="480"/>
        <w:rPr>
          <w:rFonts w:ascii="宋体" w:hAnsi="宋体" w:cs="宋体"/>
          <w:sz w:val="24"/>
          <w:szCs w:val="24"/>
        </w:rPr>
      </w:pPr>
      <w:r>
        <w:rPr>
          <w:rFonts w:ascii="宋体" w:hAnsi="宋体" w:cs="宋体"/>
          <w:sz w:val="24"/>
          <w:szCs w:val="24"/>
        </w:rPr>
        <w:t>2.1.1</w:t>
      </w:r>
      <w:r>
        <w:rPr>
          <w:rFonts w:ascii="宋体" w:hAnsi="宋体" w:cs="宋体"/>
          <w:sz w:val="24"/>
          <w:szCs w:val="24"/>
        </w:rPr>
        <w:t>招标项目名称：</w:t>
      </w:r>
      <w:proofErr w:type="gramStart"/>
      <w:r>
        <w:rPr>
          <w:rFonts w:ascii="宋体" w:hAnsi="宋体" w:cs="宋体" w:hint="eastAsia"/>
          <w:sz w:val="24"/>
          <w:szCs w:val="24"/>
          <w:u w:val="single"/>
        </w:rPr>
        <w:t>马涌</w:t>
      </w:r>
      <w:r>
        <w:rPr>
          <w:rFonts w:ascii="宋体" w:hAnsi="宋体" w:cs="宋体"/>
          <w:sz w:val="24"/>
          <w:szCs w:val="24"/>
          <w:u w:val="single"/>
        </w:rPr>
        <w:t>1</w:t>
      </w:r>
      <w:r>
        <w:rPr>
          <w:rFonts w:ascii="宋体" w:hAnsi="宋体" w:cs="宋体"/>
          <w:sz w:val="24"/>
          <w:szCs w:val="24"/>
          <w:u w:val="single"/>
        </w:rPr>
        <w:t>号</w:t>
      </w:r>
      <w:proofErr w:type="gramEnd"/>
      <w:r>
        <w:rPr>
          <w:rFonts w:ascii="宋体" w:hAnsi="宋体" w:cs="宋体"/>
          <w:sz w:val="24"/>
          <w:szCs w:val="24"/>
          <w:u w:val="single"/>
        </w:rPr>
        <w:t>泵站过江压力输送管工程监理</w:t>
      </w:r>
    </w:p>
    <w:p w:rsidR="004529E7" w:rsidRDefault="00642098">
      <w:pPr>
        <w:tabs>
          <w:tab w:val="left" w:pos="7513"/>
        </w:tabs>
        <w:spacing w:line="360" w:lineRule="auto"/>
        <w:ind w:firstLineChars="200" w:firstLine="480"/>
        <w:rPr>
          <w:rFonts w:ascii="宋体" w:hAnsi="宋体" w:cs="宋体"/>
          <w:sz w:val="24"/>
          <w:szCs w:val="24"/>
          <w:u w:val="single"/>
        </w:rPr>
      </w:pPr>
      <w:r>
        <w:rPr>
          <w:rFonts w:ascii="宋体" w:hAnsi="宋体" w:cs="宋体"/>
          <w:sz w:val="24"/>
          <w:szCs w:val="24"/>
        </w:rPr>
        <w:t>2.1.2</w:t>
      </w:r>
      <w:r>
        <w:rPr>
          <w:rFonts w:ascii="宋体" w:hAnsi="宋体" w:hint="eastAsia"/>
          <w:bCs/>
          <w:sz w:val="24"/>
        </w:rPr>
        <w:t>工程建设规模</w:t>
      </w:r>
      <w:r>
        <w:rPr>
          <w:rFonts w:ascii="宋体" w:hAnsi="宋体" w:cs="宋体" w:hint="eastAsia"/>
          <w:sz w:val="24"/>
          <w:szCs w:val="24"/>
        </w:rPr>
        <w:t>：</w:t>
      </w:r>
      <w:r>
        <w:rPr>
          <w:rFonts w:ascii="宋体" w:hAnsi="宋体" w:cs="宋体" w:hint="eastAsia"/>
          <w:sz w:val="24"/>
          <w:szCs w:val="24"/>
          <w:u w:val="single"/>
        </w:rPr>
        <w:t>本项目拟新建</w:t>
      </w:r>
      <w:r>
        <w:rPr>
          <w:rFonts w:ascii="宋体" w:hAnsi="宋体" w:cs="宋体"/>
          <w:sz w:val="24"/>
          <w:szCs w:val="24"/>
          <w:u w:val="single"/>
        </w:rPr>
        <w:t>D1420X16</w:t>
      </w:r>
      <w:r>
        <w:rPr>
          <w:rFonts w:ascii="宋体" w:hAnsi="宋体" w:cs="宋体"/>
          <w:sz w:val="24"/>
          <w:szCs w:val="24"/>
          <w:u w:val="single"/>
        </w:rPr>
        <w:t>焊接钢管</w:t>
      </w:r>
      <w:r>
        <w:rPr>
          <w:rFonts w:ascii="宋体" w:hAnsi="宋体" w:cs="宋体"/>
          <w:sz w:val="24"/>
          <w:szCs w:val="24"/>
          <w:u w:val="single"/>
        </w:rPr>
        <w:t>75</w:t>
      </w:r>
      <w:r>
        <w:rPr>
          <w:rFonts w:ascii="宋体" w:hAnsi="宋体" w:cs="宋体"/>
          <w:sz w:val="24"/>
          <w:szCs w:val="24"/>
          <w:u w:val="single"/>
        </w:rPr>
        <w:t>米，明挖实施；新建</w:t>
      </w:r>
      <w:r>
        <w:rPr>
          <w:rFonts w:ascii="宋体" w:hAnsi="宋体" w:cs="宋体"/>
          <w:sz w:val="24"/>
          <w:szCs w:val="24"/>
          <w:u w:val="single"/>
        </w:rPr>
        <w:t>D1020X14</w:t>
      </w:r>
      <w:r>
        <w:rPr>
          <w:rFonts w:ascii="宋体" w:hAnsi="宋体" w:cs="宋体"/>
          <w:sz w:val="24"/>
          <w:szCs w:val="24"/>
          <w:u w:val="single"/>
        </w:rPr>
        <w:t>焊接钢管</w:t>
      </w:r>
      <w:r>
        <w:rPr>
          <w:rFonts w:ascii="宋体" w:hAnsi="宋体" w:cs="宋体"/>
          <w:sz w:val="24"/>
          <w:szCs w:val="24"/>
          <w:u w:val="single"/>
        </w:rPr>
        <w:t>20</w:t>
      </w:r>
      <w:r>
        <w:rPr>
          <w:rFonts w:ascii="宋体" w:hAnsi="宋体" w:cs="宋体"/>
          <w:sz w:val="24"/>
          <w:szCs w:val="24"/>
          <w:u w:val="single"/>
        </w:rPr>
        <w:t>米，明挖实施；新建</w:t>
      </w:r>
      <w:r>
        <w:rPr>
          <w:rFonts w:ascii="宋体" w:hAnsi="宋体" w:cs="宋体"/>
          <w:sz w:val="24"/>
          <w:szCs w:val="24"/>
          <w:u w:val="single"/>
        </w:rPr>
        <w:t>D1620X20</w:t>
      </w:r>
      <w:r>
        <w:rPr>
          <w:rFonts w:ascii="宋体" w:hAnsi="宋体" w:cs="宋体"/>
          <w:sz w:val="24"/>
          <w:szCs w:val="24"/>
          <w:u w:val="single"/>
        </w:rPr>
        <w:t>焊接钢管</w:t>
      </w:r>
      <w:r>
        <w:rPr>
          <w:rFonts w:ascii="宋体" w:hAnsi="宋体" w:cs="宋体"/>
          <w:sz w:val="24"/>
          <w:szCs w:val="24"/>
          <w:u w:val="single"/>
        </w:rPr>
        <w:t>255</w:t>
      </w:r>
      <w:r>
        <w:rPr>
          <w:rFonts w:ascii="宋体" w:hAnsi="宋体" w:cs="宋体"/>
          <w:sz w:val="24"/>
          <w:szCs w:val="24"/>
          <w:u w:val="single"/>
        </w:rPr>
        <w:t>米，明挖实施；新建</w:t>
      </w:r>
      <w:r>
        <w:rPr>
          <w:rFonts w:ascii="宋体" w:hAnsi="宋体" w:cs="宋体"/>
          <w:sz w:val="24"/>
          <w:szCs w:val="24"/>
          <w:u w:val="single"/>
        </w:rPr>
        <w:t>D1620X20</w:t>
      </w:r>
      <w:r>
        <w:rPr>
          <w:rFonts w:ascii="宋体" w:hAnsi="宋体" w:cs="宋体"/>
          <w:sz w:val="24"/>
          <w:szCs w:val="24"/>
          <w:u w:val="single"/>
        </w:rPr>
        <w:t>焊接钢管</w:t>
      </w:r>
      <w:r>
        <w:rPr>
          <w:rFonts w:ascii="宋体" w:hAnsi="宋体" w:cs="宋体"/>
          <w:sz w:val="24"/>
          <w:szCs w:val="24"/>
          <w:u w:val="single"/>
        </w:rPr>
        <w:t>2344</w:t>
      </w:r>
      <w:r>
        <w:rPr>
          <w:rFonts w:ascii="宋体" w:hAnsi="宋体" w:cs="宋体"/>
          <w:sz w:val="24"/>
          <w:szCs w:val="24"/>
          <w:u w:val="single"/>
        </w:rPr>
        <w:t>米，顶管实施；新建</w:t>
      </w:r>
      <w:r>
        <w:rPr>
          <w:rFonts w:ascii="宋体" w:hAnsi="宋体" w:cs="宋体"/>
          <w:sz w:val="24"/>
          <w:szCs w:val="24"/>
          <w:u w:val="single"/>
        </w:rPr>
        <w:t>D1620X22</w:t>
      </w:r>
      <w:r>
        <w:rPr>
          <w:rFonts w:ascii="宋体" w:hAnsi="宋体" w:cs="宋体"/>
          <w:sz w:val="24"/>
          <w:szCs w:val="24"/>
          <w:u w:val="single"/>
        </w:rPr>
        <w:t>焊接钢管</w:t>
      </w:r>
      <w:r>
        <w:rPr>
          <w:rFonts w:ascii="宋体" w:hAnsi="宋体" w:cs="宋体"/>
          <w:sz w:val="24"/>
          <w:szCs w:val="24"/>
          <w:u w:val="single"/>
        </w:rPr>
        <w:t>535</w:t>
      </w:r>
      <w:r>
        <w:rPr>
          <w:rFonts w:ascii="宋体" w:hAnsi="宋体" w:cs="宋体"/>
          <w:sz w:val="24"/>
          <w:szCs w:val="24"/>
          <w:u w:val="single"/>
        </w:rPr>
        <w:t>米，顶管过珠江</w:t>
      </w:r>
      <w:r>
        <w:rPr>
          <w:rFonts w:ascii="宋体" w:hAnsi="宋体" w:cs="宋体"/>
          <w:sz w:val="24"/>
          <w:szCs w:val="24"/>
          <w:u w:val="single"/>
        </w:rPr>
        <w:t>;d1650</w:t>
      </w:r>
      <w:proofErr w:type="gramStart"/>
      <w:r>
        <w:rPr>
          <w:rFonts w:ascii="宋体" w:hAnsi="宋体" w:cs="宋体"/>
          <w:sz w:val="24"/>
          <w:szCs w:val="24"/>
          <w:u w:val="single"/>
        </w:rPr>
        <w:t>二</w:t>
      </w:r>
      <w:proofErr w:type="gramEnd"/>
      <w:r>
        <w:rPr>
          <w:rFonts w:ascii="宋体" w:hAnsi="宋体" w:cs="宋体"/>
          <w:sz w:val="24"/>
          <w:szCs w:val="24"/>
          <w:u w:val="single"/>
        </w:rPr>
        <w:t>级钢筋混凝土管</w:t>
      </w:r>
      <w:r>
        <w:rPr>
          <w:rFonts w:ascii="宋体" w:hAnsi="宋体" w:cs="宋体"/>
          <w:sz w:val="24"/>
          <w:szCs w:val="24"/>
          <w:u w:val="single"/>
        </w:rPr>
        <w:t>27</w:t>
      </w:r>
      <w:r>
        <w:rPr>
          <w:rFonts w:ascii="宋体" w:hAnsi="宋体" w:cs="宋体"/>
          <w:sz w:val="24"/>
          <w:szCs w:val="24"/>
          <w:u w:val="single"/>
        </w:rPr>
        <w:t>米，明挖实施。包括排水工程、管线迁改、树木迁移、交通疏解工程等。具体详见施工图纸范围内的所有内容及工程量清单。</w:t>
      </w:r>
    </w:p>
    <w:p w:rsidR="004529E7" w:rsidRDefault="00642098">
      <w:pPr>
        <w:tabs>
          <w:tab w:val="left" w:pos="7513"/>
        </w:tabs>
        <w:spacing w:line="360" w:lineRule="auto"/>
        <w:ind w:firstLineChars="200" w:firstLine="480"/>
        <w:rPr>
          <w:rFonts w:ascii="宋体" w:hAnsi="宋体" w:cs="宋体"/>
          <w:sz w:val="24"/>
          <w:szCs w:val="24"/>
          <w:u w:val="single"/>
        </w:rPr>
      </w:pPr>
      <w:r>
        <w:rPr>
          <w:rFonts w:ascii="宋体" w:hAnsi="宋体" w:cs="宋体"/>
          <w:sz w:val="24"/>
          <w:szCs w:val="24"/>
        </w:rPr>
        <w:t>2.1.3</w:t>
      </w:r>
      <w:r>
        <w:rPr>
          <w:rFonts w:ascii="宋体" w:hAnsi="宋体" w:cs="宋体"/>
          <w:sz w:val="24"/>
          <w:szCs w:val="24"/>
        </w:rPr>
        <w:t>工程建设地点：</w:t>
      </w:r>
      <w:r>
        <w:rPr>
          <w:rFonts w:ascii="宋体" w:hAnsi="宋体" w:cs="宋体" w:hint="eastAsia"/>
          <w:bCs/>
          <w:sz w:val="24"/>
          <w:szCs w:val="24"/>
          <w:u w:val="single"/>
        </w:rPr>
        <w:t>广东省广州市海珠区、</w:t>
      </w:r>
      <w:proofErr w:type="gramStart"/>
      <w:r>
        <w:rPr>
          <w:rFonts w:ascii="宋体" w:hAnsi="宋体" w:cs="宋体" w:hint="eastAsia"/>
          <w:bCs/>
          <w:sz w:val="24"/>
          <w:szCs w:val="24"/>
          <w:u w:val="single"/>
        </w:rPr>
        <w:t>荔</w:t>
      </w:r>
      <w:proofErr w:type="gramEnd"/>
      <w:r>
        <w:rPr>
          <w:rFonts w:ascii="宋体" w:hAnsi="宋体" w:cs="宋体" w:hint="eastAsia"/>
          <w:bCs/>
          <w:sz w:val="24"/>
          <w:szCs w:val="24"/>
          <w:u w:val="single"/>
        </w:rPr>
        <w:t>湾区。</w:t>
      </w:r>
    </w:p>
    <w:p w:rsidR="004529E7" w:rsidRDefault="00642098">
      <w:pPr>
        <w:tabs>
          <w:tab w:val="left" w:pos="7513"/>
        </w:tabs>
        <w:spacing w:line="360" w:lineRule="auto"/>
        <w:ind w:firstLineChars="200" w:firstLine="480"/>
        <w:rPr>
          <w:rFonts w:ascii="宋体" w:hAnsi="宋体" w:cs="宋体"/>
          <w:sz w:val="24"/>
        </w:rPr>
      </w:pPr>
      <w:r>
        <w:rPr>
          <w:rFonts w:ascii="宋体" w:hAnsi="宋体"/>
          <w:sz w:val="24"/>
          <w:szCs w:val="24"/>
        </w:rPr>
        <w:t>2.1.4</w:t>
      </w:r>
      <w:r>
        <w:rPr>
          <w:rFonts w:ascii="宋体" w:hAnsi="宋体"/>
          <w:sz w:val="24"/>
          <w:szCs w:val="24"/>
        </w:rPr>
        <w:t>工程概算</w:t>
      </w:r>
      <w:r>
        <w:rPr>
          <w:rFonts w:ascii="宋体" w:hAnsi="宋体"/>
          <w:sz w:val="24"/>
          <w:szCs w:val="24"/>
        </w:rPr>
        <w:t>/</w:t>
      </w:r>
      <w:r>
        <w:rPr>
          <w:rFonts w:ascii="宋体" w:hAnsi="宋体"/>
          <w:sz w:val="24"/>
          <w:szCs w:val="24"/>
        </w:rPr>
        <w:t>建筑安装工程费：</w:t>
      </w:r>
      <w:r>
        <w:rPr>
          <w:rFonts w:ascii="宋体" w:hAnsi="宋体" w:hint="eastAsia"/>
          <w:sz w:val="24"/>
          <w:szCs w:val="24"/>
          <w:u w:val="single"/>
        </w:rPr>
        <w:t>工程概算总投资为</w:t>
      </w:r>
      <w:r>
        <w:rPr>
          <w:rFonts w:ascii="宋体" w:hAnsi="宋体"/>
          <w:sz w:val="24"/>
          <w:szCs w:val="24"/>
          <w:u w:val="single"/>
        </w:rPr>
        <w:t>154</w:t>
      </w:r>
      <w:r>
        <w:rPr>
          <w:rFonts w:ascii="宋体" w:hAnsi="宋体"/>
          <w:sz w:val="24"/>
          <w:szCs w:val="24"/>
          <w:u w:val="single"/>
        </w:rPr>
        <w:t>，</w:t>
      </w:r>
      <w:r>
        <w:rPr>
          <w:rFonts w:ascii="宋体" w:hAnsi="宋体"/>
          <w:sz w:val="24"/>
          <w:szCs w:val="24"/>
          <w:u w:val="single"/>
        </w:rPr>
        <w:t>724</w:t>
      </w:r>
      <w:r>
        <w:rPr>
          <w:rFonts w:ascii="宋体" w:hAnsi="宋体"/>
          <w:sz w:val="24"/>
          <w:szCs w:val="24"/>
          <w:u w:val="single"/>
        </w:rPr>
        <w:t>，</w:t>
      </w:r>
      <w:r>
        <w:rPr>
          <w:rFonts w:ascii="宋体" w:hAnsi="宋体"/>
          <w:sz w:val="24"/>
          <w:szCs w:val="24"/>
          <w:u w:val="single"/>
        </w:rPr>
        <w:t>841.20</w:t>
      </w:r>
      <w:r>
        <w:rPr>
          <w:rFonts w:ascii="宋体" w:hAnsi="宋体"/>
          <w:sz w:val="24"/>
          <w:szCs w:val="24"/>
          <w:u w:val="single"/>
        </w:rPr>
        <w:t>元，其中工程费用</w:t>
      </w:r>
      <w:r>
        <w:rPr>
          <w:rFonts w:ascii="宋体" w:hAnsi="宋体"/>
          <w:sz w:val="24"/>
          <w:szCs w:val="24"/>
          <w:u w:val="single"/>
        </w:rPr>
        <w:t xml:space="preserve"> 97</w:t>
      </w:r>
      <w:r>
        <w:rPr>
          <w:rFonts w:ascii="宋体" w:hAnsi="宋体"/>
          <w:sz w:val="24"/>
          <w:szCs w:val="24"/>
          <w:u w:val="single"/>
        </w:rPr>
        <w:t>，</w:t>
      </w:r>
      <w:r>
        <w:rPr>
          <w:rFonts w:ascii="宋体" w:hAnsi="宋体"/>
          <w:sz w:val="24"/>
          <w:szCs w:val="24"/>
          <w:u w:val="single"/>
        </w:rPr>
        <w:t>147</w:t>
      </w:r>
      <w:r>
        <w:rPr>
          <w:rFonts w:ascii="宋体" w:hAnsi="宋体"/>
          <w:sz w:val="24"/>
          <w:szCs w:val="24"/>
          <w:u w:val="single"/>
        </w:rPr>
        <w:t>，</w:t>
      </w:r>
      <w:r>
        <w:rPr>
          <w:rFonts w:ascii="宋体" w:hAnsi="宋体"/>
          <w:sz w:val="24"/>
          <w:szCs w:val="24"/>
          <w:u w:val="single"/>
        </w:rPr>
        <w:t>672.20</w:t>
      </w:r>
      <w:r>
        <w:rPr>
          <w:rFonts w:ascii="宋体" w:hAnsi="宋体"/>
          <w:sz w:val="24"/>
          <w:szCs w:val="24"/>
          <w:u w:val="single"/>
        </w:rPr>
        <w:t>元，工程建设其他费用</w:t>
      </w:r>
      <w:r>
        <w:rPr>
          <w:rFonts w:ascii="宋体" w:hAnsi="宋体"/>
          <w:sz w:val="24"/>
          <w:szCs w:val="24"/>
          <w:u w:val="single"/>
        </w:rPr>
        <w:t>48</w:t>
      </w:r>
      <w:r>
        <w:rPr>
          <w:rFonts w:ascii="宋体" w:hAnsi="宋体"/>
          <w:sz w:val="24"/>
          <w:szCs w:val="24"/>
          <w:u w:val="single"/>
        </w:rPr>
        <w:t>，</w:t>
      </w:r>
      <w:r>
        <w:rPr>
          <w:rFonts w:ascii="宋体" w:hAnsi="宋体"/>
          <w:sz w:val="24"/>
          <w:szCs w:val="24"/>
          <w:u w:val="single"/>
        </w:rPr>
        <w:t>198</w:t>
      </w:r>
      <w:r>
        <w:rPr>
          <w:rFonts w:ascii="宋体" w:hAnsi="宋体"/>
          <w:sz w:val="24"/>
          <w:szCs w:val="24"/>
          <w:u w:val="single"/>
        </w:rPr>
        <w:t>，</w:t>
      </w:r>
      <w:r>
        <w:rPr>
          <w:rFonts w:ascii="宋体" w:hAnsi="宋体"/>
          <w:sz w:val="24"/>
          <w:szCs w:val="24"/>
          <w:u w:val="single"/>
        </w:rPr>
        <w:t>366.60</w:t>
      </w:r>
      <w:r>
        <w:rPr>
          <w:rFonts w:ascii="宋体" w:hAnsi="宋体"/>
          <w:sz w:val="24"/>
          <w:szCs w:val="24"/>
          <w:u w:val="single"/>
        </w:rPr>
        <w:t>元，基本预备费用</w:t>
      </w:r>
      <w:r>
        <w:rPr>
          <w:rFonts w:ascii="宋体" w:hAnsi="宋体"/>
          <w:sz w:val="24"/>
          <w:szCs w:val="24"/>
          <w:u w:val="single"/>
        </w:rPr>
        <w:t xml:space="preserve"> 9</w:t>
      </w:r>
      <w:r>
        <w:rPr>
          <w:rFonts w:ascii="宋体" w:hAnsi="宋体"/>
          <w:sz w:val="24"/>
          <w:szCs w:val="24"/>
          <w:u w:val="single"/>
        </w:rPr>
        <w:t>，</w:t>
      </w:r>
      <w:r>
        <w:rPr>
          <w:rFonts w:ascii="宋体" w:hAnsi="宋体"/>
          <w:sz w:val="24"/>
          <w:szCs w:val="24"/>
          <w:u w:val="single"/>
        </w:rPr>
        <w:t>378</w:t>
      </w:r>
      <w:r>
        <w:rPr>
          <w:rFonts w:ascii="宋体" w:hAnsi="宋体"/>
          <w:sz w:val="24"/>
          <w:szCs w:val="24"/>
          <w:u w:val="single"/>
        </w:rPr>
        <w:t>，</w:t>
      </w:r>
      <w:r>
        <w:rPr>
          <w:rFonts w:ascii="宋体" w:hAnsi="宋体"/>
          <w:sz w:val="24"/>
          <w:szCs w:val="24"/>
          <w:u w:val="single"/>
        </w:rPr>
        <w:t xml:space="preserve">802.40 </w:t>
      </w:r>
      <w:r>
        <w:rPr>
          <w:rFonts w:ascii="宋体" w:hAnsi="宋体" w:hint="eastAsia"/>
          <w:sz w:val="24"/>
          <w:szCs w:val="24"/>
          <w:u w:val="single"/>
        </w:rPr>
        <w:t>元。</w:t>
      </w:r>
    </w:p>
    <w:p w:rsidR="004529E7" w:rsidRDefault="00642098">
      <w:pPr>
        <w:tabs>
          <w:tab w:val="left" w:pos="7513"/>
        </w:tabs>
        <w:spacing w:line="360" w:lineRule="auto"/>
        <w:ind w:firstLineChars="200" w:firstLine="482"/>
        <w:rPr>
          <w:rFonts w:ascii="宋体" w:hAnsi="宋体" w:cs="宋体"/>
          <w:b/>
          <w:sz w:val="24"/>
          <w:szCs w:val="24"/>
        </w:rPr>
      </w:pPr>
      <w:r>
        <w:rPr>
          <w:rFonts w:ascii="宋体" w:hAnsi="宋体" w:cs="宋体"/>
          <w:b/>
          <w:sz w:val="24"/>
          <w:szCs w:val="24"/>
        </w:rPr>
        <w:t>2.2</w:t>
      </w:r>
      <w:r>
        <w:rPr>
          <w:rFonts w:ascii="宋体" w:hAnsi="宋体" w:cs="宋体"/>
          <w:b/>
          <w:sz w:val="24"/>
          <w:szCs w:val="24"/>
        </w:rPr>
        <w:t>招标范围</w:t>
      </w:r>
    </w:p>
    <w:p w:rsidR="004529E7" w:rsidRDefault="00642098">
      <w:pPr>
        <w:tabs>
          <w:tab w:val="left" w:pos="7513"/>
        </w:tabs>
        <w:adjustRightInd w:val="0"/>
        <w:snapToGrid w:val="0"/>
        <w:spacing w:line="360" w:lineRule="auto"/>
        <w:ind w:firstLineChars="200" w:firstLine="480"/>
        <w:rPr>
          <w:rFonts w:ascii="宋体" w:hAnsi="宋体" w:cs="宋体"/>
          <w:sz w:val="24"/>
          <w:szCs w:val="24"/>
        </w:rPr>
      </w:pPr>
      <w:r>
        <w:rPr>
          <w:rFonts w:ascii="宋体" w:hAnsi="宋体" w:cs="宋体"/>
          <w:sz w:val="24"/>
          <w:szCs w:val="24"/>
        </w:rPr>
        <w:t>2.2.1</w:t>
      </w:r>
      <w:r>
        <w:rPr>
          <w:rFonts w:ascii="宋体" w:hAnsi="宋体" w:hint="eastAsia"/>
          <w:bCs/>
          <w:sz w:val="24"/>
        </w:rPr>
        <w:t>标段划分：</w:t>
      </w:r>
      <w:r>
        <w:rPr>
          <w:rFonts w:ascii="宋体" w:hAnsi="宋体" w:hint="eastAsia"/>
          <w:sz w:val="24"/>
          <w:u w:val="single"/>
        </w:rPr>
        <w:t>本项目设</w:t>
      </w:r>
      <w:r>
        <w:rPr>
          <w:rFonts w:ascii="宋体" w:hAnsi="宋体"/>
          <w:sz w:val="24"/>
          <w:u w:val="single"/>
        </w:rPr>
        <w:t>1</w:t>
      </w:r>
      <w:r>
        <w:rPr>
          <w:rFonts w:ascii="宋体" w:hAnsi="宋体"/>
          <w:sz w:val="24"/>
          <w:u w:val="single"/>
        </w:rPr>
        <w:t>个标段。</w:t>
      </w:r>
    </w:p>
    <w:p w:rsidR="004529E7" w:rsidRDefault="00642098">
      <w:pPr>
        <w:spacing w:line="360" w:lineRule="auto"/>
        <w:ind w:firstLineChars="200" w:firstLine="480"/>
        <w:rPr>
          <w:rFonts w:ascii="宋体" w:hAnsi="宋体" w:cs="宋体"/>
          <w:sz w:val="24"/>
          <w:szCs w:val="24"/>
          <w:u w:val="single"/>
        </w:rPr>
      </w:pPr>
      <w:r>
        <w:rPr>
          <w:rFonts w:ascii="宋体" w:hAnsi="宋体" w:cs="宋体"/>
          <w:sz w:val="24"/>
          <w:szCs w:val="24"/>
        </w:rPr>
        <w:t>2.2.2</w:t>
      </w:r>
      <w:r>
        <w:rPr>
          <w:rFonts w:ascii="宋体" w:hAnsi="宋体" w:cs="宋体"/>
          <w:sz w:val="24"/>
          <w:szCs w:val="24"/>
        </w:rPr>
        <w:t>监理招标范围：</w:t>
      </w:r>
      <w:r>
        <w:rPr>
          <w:rFonts w:ascii="宋体" w:hAnsi="宋体" w:cs="宋体" w:hint="eastAsia"/>
          <w:sz w:val="24"/>
          <w:szCs w:val="24"/>
          <w:u w:val="single"/>
        </w:rPr>
        <w:t>本工程的准备阶段、施工阶段、工程收尾阶段（包括但不限于竣工验收、整改、工程移交、工程结算、竣工备案等）及工程质量保修阶段的质量控制、安全生产鉴定管理、投资控制、进度控制、合同管理、信息管理、组织协调等监理工作。。</w:t>
      </w:r>
    </w:p>
    <w:p w:rsidR="004529E7" w:rsidRDefault="00642098">
      <w:pPr>
        <w:adjustRightInd w:val="0"/>
        <w:snapToGrid w:val="0"/>
        <w:spacing w:line="360" w:lineRule="auto"/>
        <w:ind w:firstLineChars="200" w:firstLine="480"/>
        <w:rPr>
          <w:rFonts w:ascii="宋体" w:hAnsi="宋体" w:cs="宋体"/>
          <w:sz w:val="24"/>
          <w:szCs w:val="24"/>
          <w:u w:val="single"/>
        </w:rPr>
      </w:pPr>
      <w:r>
        <w:rPr>
          <w:rFonts w:ascii="宋体" w:hAnsi="宋体" w:cs="宋体"/>
          <w:sz w:val="24"/>
          <w:szCs w:val="24"/>
        </w:rPr>
        <w:t>2.2.3</w:t>
      </w:r>
      <w:r>
        <w:rPr>
          <w:rFonts w:ascii="宋体" w:hAnsi="宋体" w:cs="宋体"/>
          <w:sz w:val="24"/>
          <w:szCs w:val="24"/>
        </w:rPr>
        <w:t>监理服务期限：</w:t>
      </w:r>
      <w:r>
        <w:rPr>
          <w:rFonts w:ascii="宋体" w:hAnsi="宋体" w:cs="宋体" w:hint="eastAsia"/>
          <w:sz w:val="24"/>
          <w:szCs w:val="24"/>
          <w:u w:val="single"/>
        </w:rPr>
        <w:t>从发包委托之日起至工程完成竣工决算及保修期期满</w:t>
      </w:r>
      <w:r>
        <w:rPr>
          <w:rFonts w:ascii="宋体" w:hAnsi="宋体" w:cs="宋体" w:hint="eastAsia"/>
          <w:sz w:val="24"/>
          <w:szCs w:val="24"/>
          <w:u w:val="single"/>
        </w:rPr>
        <w:lastRenderedPageBreak/>
        <w:t>为止（包含竣工结算完成、竣工备案完成、双方合同权利义务履行完毕）。监理服务周期必须满足实际施工要求。</w:t>
      </w:r>
    </w:p>
    <w:p w:rsidR="004529E7" w:rsidRDefault="00642098">
      <w:pPr>
        <w:adjustRightInd w:val="0"/>
        <w:snapToGrid w:val="0"/>
        <w:spacing w:line="360" w:lineRule="auto"/>
        <w:ind w:firstLineChars="200" w:firstLine="482"/>
        <w:rPr>
          <w:rFonts w:ascii="宋体" w:hAnsi="宋体" w:cs="宋体"/>
          <w:b/>
          <w:sz w:val="24"/>
          <w:szCs w:val="24"/>
          <w:u w:val="single"/>
        </w:rPr>
      </w:pPr>
      <w:r>
        <w:rPr>
          <w:rFonts w:ascii="宋体" w:hAnsi="宋体" w:cs="宋体"/>
          <w:b/>
          <w:sz w:val="24"/>
          <w:szCs w:val="24"/>
        </w:rPr>
        <w:t>2.3</w:t>
      </w:r>
      <w:r>
        <w:rPr>
          <w:rFonts w:ascii="宋体" w:hAnsi="宋体" w:cs="宋体"/>
          <w:b/>
          <w:sz w:val="24"/>
          <w:szCs w:val="24"/>
        </w:rPr>
        <w:t>最高投标限价：人民币</w:t>
      </w:r>
      <w:r>
        <w:rPr>
          <w:rFonts w:ascii="宋体" w:hAnsi="宋体" w:cs="宋体"/>
          <w:b/>
          <w:sz w:val="24"/>
          <w:szCs w:val="24"/>
          <w:u w:val="single"/>
        </w:rPr>
        <w:t xml:space="preserve"> 1,937,977.17</w:t>
      </w:r>
      <w:r>
        <w:rPr>
          <w:rFonts w:ascii="宋体" w:hAnsi="宋体" w:cs="宋体" w:hint="eastAsia"/>
          <w:b/>
          <w:sz w:val="24"/>
          <w:szCs w:val="24"/>
        </w:rPr>
        <w:t>元</w:t>
      </w:r>
    </w:p>
    <w:p w:rsidR="004529E7" w:rsidRDefault="00642098">
      <w:pPr>
        <w:spacing w:beforeLines="100" w:before="312" w:afterLines="50" w:after="156"/>
        <w:jc w:val="left"/>
        <w:outlineLvl w:val="1"/>
        <w:rPr>
          <w:rFonts w:ascii="宋体" w:hAnsi="宋体" w:cs="宋体"/>
          <w:b/>
          <w:bCs/>
          <w:kern w:val="0"/>
          <w:sz w:val="36"/>
          <w:szCs w:val="32"/>
        </w:rPr>
      </w:pPr>
      <w:bookmarkStart w:id="9" w:name="_Toc535938697"/>
      <w:bookmarkStart w:id="10" w:name="_Toc511557027"/>
      <w:bookmarkStart w:id="11" w:name="_Toc529196506"/>
      <w:r>
        <w:rPr>
          <w:rFonts w:ascii="宋体" w:hAnsi="宋体" w:cs="宋体"/>
          <w:b/>
          <w:bCs/>
          <w:kern w:val="0"/>
          <w:sz w:val="36"/>
          <w:szCs w:val="32"/>
        </w:rPr>
        <w:t xml:space="preserve">3. </w:t>
      </w:r>
      <w:r>
        <w:rPr>
          <w:rFonts w:ascii="宋体" w:hAnsi="宋体" w:cs="宋体" w:hint="eastAsia"/>
          <w:b/>
          <w:bCs/>
          <w:kern w:val="0"/>
          <w:sz w:val="36"/>
          <w:szCs w:val="32"/>
        </w:rPr>
        <w:t>投标人资格要求</w:t>
      </w:r>
      <w:bookmarkEnd w:id="9"/>
      <w:bookmarkEnd w:id="10"/>
      <w:bookmarkEnd w:id="11"/>
    </w:p>
    <w:p w:rsidR="004529E7" w:rsidRDefault="00642098">
      <w:pPr>
        <w:spacing w:line="360" w:lineRule="auto"/>
        <w:ind w:firstLineChars="200" w:firstLine="480"/>
        <w:rPr>
          <w:rFonts w:ascii="宋体" w:hAnsi="宋体" w:cs="楷体"/>
          <w:sz w:val="24"/>
          <w:szCs w:val="24"/>
          <w:u w:val="single"/>
        </w:rPr>
      </w:pPr>
      <w:bookmarkStart w:id="12" w:name="_Toc535938699"/>
      <w:r>
        <w:rPr>
          <w:rFonts w:ascii="宋体" w:hAnsi="宋体" w:cs="宋体"/>
          <w:sz w:val="24"/>
          <w:szCs w:val="24"/>
        </w:rPr>
        <w:t>3.1</w:t>
      </w:r>
      <w:r>
        <w:rPr>
          <w:rFonts w:ascii="宋体" w:hAnsi="宋体" w:cs="宋体"/>
          <w:sz w:val="24"/>
          <w:szCs w:val="24"/>
        </w:rPr>
        <w:t>投标人须具备建设行政主管部门颁发的</w:t>
      </w:r>
      <w:r>
        <w:rPr>
          <w:rFonts w:ascii="宋体" w:hAnsi="宋体" w:cs="宋体" w:hint="eastAsia"/>
          <w:sz w:val="24"/>
          <w:szCs w:val="24"/>
          <w:u w:val="single"/>
        </w:rPr>
        <w:t>工程监理综合资质或市政公用工程监理专业乙级或以上资质；</w:t>
      </w:r>
      <w:r>
        <w:rPr>
          <w:rFonts w:ascii="宋体" w:hAnsi="宋体" w:cs="楷体" w:hint="eastAsia"/>
          <w:sz w:val="24"/>
          <w:szCs w:val="24"/>
          <w:u w:val="single"/>
        </w:rPr>
        <w:t>香港企业参加投标的，须在广东省住房和城乡建设主管部门备案且备案的业务范围满足本项目资质要求。</w:t>
      </w:r>
    </w:p>
    <w:p w:rsidR="004529E7" w:rsidRPr="00626A3E" w:rsidRDefault="00642098">
      <w:pPr>
        <w:spacing w:line="360" w:lineRule="auto"/>
        <w:ind w:firstLineChars="200" w:firstLine="480"/>
        <w:rPr>
          <w:rFonts w:ascii="宋体" w:hAnsi="宋体"/>
          <w:sz w:val="24"/>
        </w:rPr>
      </w:pPr>
      <w:r w:rsidRPr="00626A3E">
        <w:rPr>
          <w:rFonts w:ascii="宋体" w:hAnsi="宋体" w:hint="eastAsia"/>
          <w:sz w:val="24"/>
        </w:rPr>
        <w:t>注：①资质内容按照建市</w:t>
      </w:r>
      <w:r w:rsidRPr="00626A3E">
        <w:rPr>
          <w:rFonts w:ascii="宋体" w:hAnsi="宋体"/>
          <w:sz w:val="24"/>
        </w:rPr>
        <w:t>[2014]159</w:t>
      </w:r>
      <w:r w:rsidRPr="00626A3E">
        <w:rPr>
          <w:rFonts w:ascii="宋体" w:hAnsi="宋体"/>
          <w:sz w:val="24"/>
        </w:rPr>
        <w:t>号文颁布的《建筑业企业资质标准》中对应的资质类别及等级的承包工程范围和《住房城乡建设部关于建筑业企业资质管理有关问题的通知》（建市</w:t>
      </w:r>
      <w:r w:rsidRPr="00626A3E">
        <w:rPr>
          <w:rFonts w:ascii="宋体" w:hAnsi="宋体"/>
          <w:sz w:val="24"/>
        </w:rPr>
        <w:t>[2015]154</w:t>
      </w:r>
      <w:r w:rsidRPr="00626A3E">
        <w:rPr>
          <w:rFonts w:ascii="宋体" w:hAnsi="宋体"/>
          <w:sz w:val="24"/>
        </w:rPr>
        <w:t>号）、《住房城乡建设部关于简化建筑业企业资质标准部分指标的通知》（建市</w:t>
      </w:r>
      <w:r w:rsidRPr="00626A3E">
        <w:rPr>
          <w:rFonts w:ascii="宋体" w:hAnsi="宋体"/>
          <w:sz w:val="24"/>
        </w:rPr>
        <w:t>[2016]226</w:t>
      </w:r>
      <w:r w:rsidRPr="00626A3E">
        <w:rPr>
          <w:rFonts w:ascii="宋体" w:hAnsi="宋体"/>
          <w:sz w:val="24"/>
        </w:rPr>
        <w:t>号）、《住房和城乡建设部办公厅关于做好建筑业</w:t>
      </w:r>
      <w:r w:rsidRPr="00626A3E">
        <w:rPr>
          <w:rFonts w:ascii="宋体" w:hAnsi="宋体"/>
          <w:sz w:val="24"/>
        </w:rPr>
        <w:t>“</w:t>
      </w:r>
      <w:r w:rsidRPr="00626A3E">
        <w:rPr>
          <w:rFonts w:ascii="宋体" w:hAnsi="宋体"/>
          <w:sz w:val="24"/>
        </w:rPr>
        <w:t>证照分离</w:t>
      </w:r>
      <w:r w:rsidRPr="00626A3E">
        <w:rPr>
          <w:rFonts w:ascii="宋体" w:hAnsi="宋体"/>
          <w:sz w:val="24"/>
        </w:rPr>
        <w:t>”</w:t>
      </w:r>
      <w:r w:rsidRPr="00626A3E">
        <w:rPr>
          <w:rFonts w:ascii="宋体" w:hAnsi="宋体"/>
          <w:sz w:val="24"/>
        </w:rPr>
        <w:t>改革衔接有关工作的通知》（</w:t>
      </w:r>
      <w:proofErr w:type="gramStart"/>
      <w:r w:rsidRPr="00626A3E">
        <w:rPr>
          <w:rFonts w:ascii="宋体" w:hAnsi="宋体"/>
          <w:sz w:val="24"/>
        </w:rPr>
        <w:t>建办市〔</w:t>
      </w:r>
      <w:r w:rsidRPr="00626A3E">
        <w:rPr>
          <w:rFonts w:ascii="宋体" w:hAnsi="宋体"/>
          <w:sz w:val="24"/>
        </w:rPr>
        <w:t>2021</w:t>
      </w:r>
      <w:r w:rsidRPr="00626A3E">
        <w:rPr>
          <w:rFonts w:ascii="宋体" w:hAnsi="宋体"/>
          <w:sz w:val="24"/>
        </w:rPr>
        <w:t>〕</w:t>
      </w:r>
      <w:proofErr w:type="gramEnd"/>
      <w:r w:rsidRPr="00626A3E">
        <w:rPr>
          <w:rFonts w:ascii="宋体" w:hAnsi="宋体"/>
          <w:sz w:val="24"/>
        </w:rPr>
        <w:t>30</w:t>
      </w:r>
      <w:r w:rsidRPr="00626A3E">
        <w:rPr>
          <w:rFonts w:ascii="宋体" w:hAnsi="宋体"/>
          <w:sz w:val="24"/>
        </w:rPr>
        <w:t>号）、《住房和城乡建设部办公厅关于建设工程企业资质有关事宜的通知》（建</w:t>
      </w:r>
      <w:proofErr w:type="gramStart"/>
      <w:r w:rsidRPr="00626A3E">
        <w:rPr>
          <w:rFonts w:ascii="宋体" w:hAnsi="宋体"/>
          <w:sz w:val="24"/>
        </w:rPr>
        <w:t>办市函</w:t>
      </w:r>
      <w:proofErr w:type="gramEnd"/>
      <w:r w:rsidRPr="00626A3E">
        <w:rPr>
          <w:rFonts w:ascii="宋体" w:hAnsi="宋体"/>
          <w:sz w:val="24"/>
        </w:rPr>
        <w:t>〔</w:t>
      </w:r>
      <w:r w:rsidRPr="00626A3E">
        <w:rPr>
          <w:rFonts w:ascii="宋体" w:hAnsi="宋体"/>
          <w:sz w:val="24"/>
        </w:rPr>
        <w:t>2022</w:t>
      </w:r>
      <w:r w:rsidRPr="00626A3E">
        <w:rPr>
          <w:rFonts w:ascii="宋体" w:hAnsi="宋体"/>
          <w:sz w:val="24"/>
        </w:rPr>
        <w:t>〕</w:t>
      </w:r>
      <w:r w:rsidRPr="00626A3E">
        <w:rPr>
          <w:rFonts w:ascii="宋体" w:hAnsi="宋体"/>
          <w:sz w:val="24"/>
        </w:rPr>
        <w:t>361</w:t>
      </w:r>
      <w:r w:rsidRPr="00626A3E">
        <w:rPr>
          <w:rFonts w:ascii="宋体" w:hAnsi="宋体"/>
          <w:sz w:val="24"/>
        </w:rPr>
        <w:t>号）</w:t>
      </w:r>
      <w:r w:rsidRPr="00626A3E">
        <w:rPr>
          <w:rFonts w:ascii="宋体" w:hAnsi="宋体" w:cs="宋体" w:hint="eastAsia"/>
          <w:sz w:val="24"/>
        </w:rPr>
        <w:t>、《广东省住房和城乡建设厅关于建设工程企业资质有关事宜的</w:t>
      </w:r>
      <w:r w:rsidRPr="00626A3E">
        <w:rPr>
          <w:rFonts w:ascii="宋体" w:hAnsi="宋体" w:cs="宋体" w:hint="eastAsia"/>
          <w:sz w:val="24"/>
        </w:rPr>
        <w:t>通知》（粤</w:t>
      </w:r>
      <w:proofErr w:type="gramStart"/>
      <w:r w:rsidRPr="00626A3E">
        <w:rPr>
          <w:rFonts w:ascii="宋体" w:hAnsi="宋体" w:cs="宋体" w:hint="eastAsia"/>
          <w:sz w:val="24"/>
        </w:rPr>
        <w:t>建许函</w:t>
      </w:r>
      <w:proofErr w:type="gramEnd"/>
      <w:r w:rsidRPr="00626A3E">
        <w:rPr>
          <w:rFonts w:ascii="宋体" w:hAnsi="宋体" w:cs="宋体" w:hint="eastAsia"/>
          <w:sz w:val="24"/>
        </w:rPr>
        <w:t>〔</w:t>
      </w:r>
      <w:r w:rsidRPr="00626A3E">
        <w:rPr>
          <w:rFonts w:ascii="宋体" w:hAnsi="宋体" w:cs="宋体"/>
          <w:sz w:val="24"/>
        </w:rPr>
        <w:t>2022</w:t>
      </w:r>
      <w:r w:rsidRPr="00626A3E">
        <w:rPr>
          <w:rFonts w:ascii="宋体" w:hAnsi="宋体" w:cs="宋体"/>
          <w:sz w:val="24"/>
        </w:rPr>
        <w:t>〕</w:t>
      </w:r>
      <w:r w:rsidRPr="00626A3E">
        <w:rPr>
          <w:rFonts w:ascii="宋体" w:hAnsi="宋体" w:cs="宋体"/>
          <w:sz w:val="24"/>
        </w:rPr>
        <w:t>846</w:t>
      </w:r>
      <w:r w:rsidRPr="00626A3E">
        <w:rPr>
          <w:rFonts w:ascii="宋体" w:hAnsi="宋体" w:cs="宋体"/>
          <w:sz w:val="24"/>
        </w:rPr>
        <w:t>号）</w:t>
      </w:r>
      <w:r w:rsidRPr="00626A3E">
        <w:rPr>
          <w:rFonts w:ascii="宋体" w:hAnsi="宋体" w:hint="eastAsia"/>
          <w:sz w:val="24"/>
        </w:rPr>
        <w:t>的要求设置。</w:t>
      </w:r>
    </w:p>
    <w:p w:rsidR="004529E7" w:rsidRPr="00626A3E" w:rsidRDefault="00642098">
      <w:pPr>
        <w:spacing w:line="360" w:lineRule="auto"/>
        <w:ind w:firstLineChars="200" w:firstLine="480"/>
      </w:pPr>
      <w:r w:rsidRPr="00626A3E">
        <w:rPr>
          <w:rFonts w:ascii="宋体" w:hAnsi="宋体" w:hint="eastAsia"/>
          <w:sz w:val="24"/>
        </w:rPr>
        <w:t>②如投标人的企业资质是根据</w:t>
      </w:r>
      <w:r w:rsidRPr="00626A3E">
        <w:rPr>
          <w:rFonts w:ascii="宋体" w:hAnsi="宋体"/>
          <w:sz w:val="24"/>
        </w:rPr>
        <w:t>2020</w:t>
      </w:r>
      <w:r w:rsidRPr="00626A3E">
        <w:rPr>
          <w:rFonts w:ascii="宋体" w:hAnsi="宋体"/>
          <w:sz w:val="24"/>
        </w:rPr>
        <w:t>年</w:t>
      </w:r>
      <w:r w:rsidRPr="00626A3E">
        <w:rPr>
          <w:rFonts w:ascii="宋体" w:hAnsi="宋体"/>
          <w:sz w:val="24"/>
        </w:rPr>
        <w:t>11</w:t>
      </w:r>
      <w:r w:rsidRPr="00626A3E">
        <w:rPr>
          <w:rFonts w:ascii="宋体" w:hAnsi="宋体"/>
          <w:sz w:val="24"/>
        </w:rPr>
        <w:t>月</w:t>
      </w:r>
      <w:r w:rsidRPr="00626A3E">
        <w:rPr>
          <w:rFonts w:ascii="宋体" w:hAnsi="宋体"/>
          <w:sz w:val="24"/>
        </w:rPr>
        <w:t>30</w:t>
      </w:r>
      <w:r w:rsidRPr="00626A3E">
        <w:rPr>
          <w:rFonts w:ascii="宋体" w:hAnsi="宋体"/>
          <w:sz w:val="24"/>
        </w:rPr>
        <w:t>日发布的《住房和城乡建设部关于印发建设工程企业资质管理制度改革方案的通知》（建市〔</w:t>
      </w:r>
      <w:r w:rsidRPr="00626A3E">
        <w:rPr>
          <w:rFonts w:ascii="宋体" w:hAnsi="宋体"/>
          <w:sz w:val="24"/>
        </w:rPr>
        <w:t>2020</w:t>
      </w:r>
      <w:r w:rsidRPr="00626A3E">
        <w:rPr>
          <w:rFonts w:ascii="宋体" w:hAnsi="宋体"/>
          <w:sz w:val="24"/>
        </w:rPr>
        <w:t>〕</w:t>
      </w:r>
      <w:r w:rsidRPr="00626A3E">
        <w:rPr>
          <w:rFonts w:ascii="宋体" w:hAnsi="宋体"/>
          <w:sz w:val="24"/>
        </w:rPr>
        <w:t>94</w:t>
      </w:r>
      <w:r w:rsidRPr="00626A3E">
        <w:rPr>
          <w:rFonts w:ascii="宋体" w:hAnsi="宋体"/>
          <w:sz w:val="24"/>
        </w:rPr>
        <w:t>号）办理的，则监理资质相应要求如下：具有建设部颁发的工程监理综合资质或同时具备市政公用工程专业监理甲级资质和电力工程监理乙级或以上资质。</w:t>
      </w:r>
    </w:p>
    <w:p w:rsidR="004529E7" w:rsidRDefault="00642098">
      <w:pPr>
        <w:spacing w:line="360" w:lineRule="auto"/>
        <w:ind w:firstLineChars="200" w:firstLine="480"/>
        <w:rPr>
          <w:rFonts w:ascii="宋体" w:hAnsi="宋体" w:cs="宋体"/>
          <w:sz w:val="24"/>
          <w:szCs w:val="24"/>
        </w:rPr>
      </w:pPr>
      <w:r>
        <w:rPr>
          <w:rFonts w:ascii="宋体" w:hAnsi="宋体" w:cs="宋体"/>
          <w:sz w:val="24"/>
          <w:szCs w:val="24"/>
        </w:rPr>
        <w:t>3.2</w:t>
      </w:r>
      <w:r>
        <w:rPr>
          <w:rFonts w:ascii="宋体" w:hAnsi="宋体" w:cs="宋体" w:hint="eastAsia"/>
          <w:sz w:val="24"/>
          <w:szCs w:val="24"/>
        </w:rPr>
        <w:t>本次招标</w:t>
      </w:r>
      <w:r>
        <w:rPr>
          <w:rFonts w:ascii="宋体" w:hAnsi="宋体" w:cs="宋体"/>
          <w:sz w:val="24"/>
          <w:szCs w:val="24"/>
          <w:u w:val="single"/>
        </w:rPr>
        <w:t xml:space="preserve"> </w:t>
      </w:r>
      <w:r>
        <w:rPr>
          <w:rFonts w:ascii="宋体" w:hAnsi="宋体" w:cs="宋体"/>
          <w:sz w:val="24"/>
          <w:szCs w:val="24"/>
          <w:u w:val="single"/>
        </w:rPr>
        <w:t>不接受</w:t>
      </w:r>
      <w:r>
        <w:rPr>
          <w:rFonts w:ascii="宋体" w:hAnsi="宋体" w:cs="宋体"/>
          <w:sz w:val="24"/>
          <w:szCs w:val="24"/>
          <w:u w:val="single"/>
        </w:rPr>
        <w:t xml:space="preserve"> </w:t>
      </w:r>
      <w:r>
        <w:rPr>
          <w:rFonts w:ascii="宋体" w:hAnsi="宋体" w:cs="宋体" w:hint="eastAsia"/>
          <w:sz w:val="24"/>
          <w:szCs w:val="24"/>
        </w:rPr>
        <w:t>联合体投标。</w:t>
      </w:r>
    </w:p>
    <w:p w:rsidR="004529E7" w:rsidRDefault="00642098">
      <w:pPr>
        <w:spacing w:line="360" w:lineRule="auto"/>
        <w:ind w:firstLineChars="200" w:firstLine="480"/>
        <w:rPr>
          <w:rFonts w:ascii="宋体" w:hAnsi="宋体"/>
          <w:sz w:val="24"/>
        </w:rPr>
      </w:pPr>
      <w:r>
        <w:rPr>
          <w:rFonts w:ascii="宋体" w:hAnsi="宋体" w:cs="宋体"/>
          <w:sz w:val="24"/>
          <w:szCs w:val="24"/>
        </w:rPr>
        <w:t>3.3</w:t>
      </w:r>
      <w:r>
        <w:rPr>
          <w:rFonts w:ascii="宋体" w:hAnsi="宋体" w:hint="eastAsia"/>
          <w:sz w:val="24"/>
        </w:rPr>
        <w:t>拟派总监理工程师</w:t>
      </w:r>
      <w:r>
        <w:rPr>
          <w:rFonts w:ascii="宋体" w:hAnsi="宋体" w:hint="eastAsia"/>
          <w:sz w:val="24"/>
        </w:rPr>
        <w:t>的资格要求：</w:t>
      </w:r>
    </w:p>
    <w:p w:rsidR="004529E7" w:rsidRPr="00626A3E" w:rsidRDefault="00642098">
      <w:pPr>
        <w:spacing w:line="360" w:lineRule="auto"/>
        <w:ind w:firstLineChars="200" w:firstLine="480"/>
        <w:rPr>
          <w:rFonts w:ascii="宋体" w:hAnsi="宋体" w:cs="宋体"/>
          <w:kern w:val="0"/>
          <w:sz w:val="24"/>
        </w:rPr>
      </w:pPr>
      <w:r w:rsidRPr="00626A3E">
        <w:rPr>
          <w:rFonts w:ascii="宋体" w:hAnsi="宋体" w:cs="宋体" w:hint="eastAsia"/>
          <w:sz w:val="24"/>
        </w:rPr>
        <w:t>①</w:t>
      </w:r>
      <w:r w:rsidRPr="00626A3E">
        <w:rPr>
          <w:rFonts w:ascii="宋体" w:hAnsi="宋体" w:cs="宋体" w:hint="eastAsia"/>
          <w:sz w:val="24"/>
          <w:szCs w:val="24"/>
        </w:rPr>
        <w:t>拟派项目总监理工程师须具有建设部</w:t>
      </w:r>
      <w:r w:rsidRPr="00626A3E">
        <w:rPr>
          <w:rFonts w:ascii="宋体" w:hAnsi="宋体" w:cs="宋体"/>
          <w:sz w:val="24"/>
          <w:szCs w:val="24"/>
        </w:rPr>
        <w:t>2006</w:t>
      </w:r>
      <w:r w:rsidRPr="00626A3E">
        <w:rPr>
          <w:rFonts w:ascii="宋体" w:hAnsi="宋体" w:cs="宋体"/>
          <w:sz w:val="24"/>
          <w:szCs w:val="24"/>
        </w:rPr>
        <w:t>年</w:t>
      </w:r>
      <w:r w:rsidRPr="00626A3E">
        <w:rPr>
          <w:rFonts w:ascii="宋体" w:hAnsi="宋体" w:cs="宋体"/>
          <w:sz w:val="24"/>
          <w:szCs w:val="24"/>
        </w:rPr>
        <w:t>4</w:t>
      </w:r>
      <w:r w:rsidRPr="00626A3E">
        <w:rPr>
          <w:rFonts w:ascii="宋体" w:hAnsi="宋体" w:cs="宋体"/>
          <w:sz w:val="24"/>
          <w:szCs w:val="24"/>
        </w:rPr>
        <w:t>月</w:t>
      </w:r>
      <w:r w:rsidRPr="00626A3E">
        <w:rPr>
          <w:rFonts w:ascii="宋体" w:hAnsi="宋体" w:cs="宋体"/>
          <w:sz w:val="24"/>
          <w:szCs w:val="24"/>
        </w:rPr>
        <w:t>1</w:t>
      </w:r>
      <w:r w:rsidRPr="00626A3E">
        <w:rPr>
          <w:rFonts w:ascii="宋体" w:hAnsi="宋体" w:cs="宋体"/>
          <w:sz w:val="24"/>
          <w:szCs w:val="24"/>
        </w:rPr>
        <w:t>日后颁发的中华人民共和国注册监理工程师注册执业证书，且其注册证书专业为</w:t>
      </w:r>
      <w:r w:rsidRPr="00626A3E">
        <w:rPr>
          <w:rFonts w:ascii="宋体" w:hAnsi="宋体" w:cs="宋体" w:hint="eastAsia"/>
          <w:sz w:val="24"/>
          <w:szCs w:val="24"/>
          <w:u w:val="single"/>
        </w:rPr>
        <w:t>市政公用工程（</w:t>
      </w:r>
      <w:r w:rsidRPr="00626A3E">
        <w:rPr>
          <w:rFonts w:ascii="宋体" w:hAnsi="宋体" w:hint="eastAsia"/>
          <w:sz w:val="24"/>
        </w:rPr>
        <w:t>注册执业专业以注册执业证书上的注册专业为准）</w:t>
      </w:r>
      <w:r w:rsidRPr="00626A3E">
        <w:rPr>
          <w:rFonts w:ascii="宋体" w:hAnsi="宋体" w:cs="宋体" w:hint="eastAsia"/>
          <w:sz w:val="24"/>
          <w:szCs w:val="24"/>
        </w:rPr>
        <w:t>，并具备本科或以上学历</w:t>
      </w:r>
      <w:r w:rsidRPr="00626A3E">
        <w:rPr>
          <w:rFonts w:ascii="宋体" w:hAnsi="宋体" w:cs="宋体" w:hint="eastAsia"/>
          <w:kern w:val="0"/>
          <w:sz w:val="24"/>
        </w:rPr>
        <w:t>；</w:t>
      </w:r>
    </w:p>
    <w:p w:rsidR="004529E7" w:rsidRPr="00626A3E" w:rsidRDefault="00642098">
      <w:pPr>
        <w:spacing w:line="360" w:lineRule="auto"/>
        <w:ind w:firstLineChars="200" w:firstLine="480"/>
        <w:rPr>
          <w:rFonts w:ascii="宋体" w:hAnsi="宋体" w:cs="楷体"/>
          <w:sz w:val="24"/>
          <w:szCs w:val="24"/>
          <w:u w:val="single"/>
        </w:rPr>
      </w:pPr>
      <w:r w:rsidRPr="00626A3E">
        <w:rPr>
          <w:rFonts w:ascii="宋体" w:hAnsi="宋体" w:cs="楷体" w:hint="eastAsia"/>
          <w:sz w:val="24"/>
          <w:szCs w:val="24"/>
          <w:u w:val="single"/>
        </w:rPr>
        <w:t>②拟派总监理工程师必须为独立投标人的本企业在岗人员，并在本企业注册，注册企业以注册监理工程师注册执业证书上的注册单位为准</w:t>
      </w:r>
      <w:r w:rsidRPr="00626A3E">
        <w:rPr>
          <w:rFonts w:ascii="宋体" w:hAnsi="宋体" w:cs="宋体" w:hint="eastAsia"/>
          <w:kern w:val="0"/>
          <w:sz w:val="24"/>
        </w:rPr>
        <w:t>；</w:t>
      </w:r>
    </w:p>
    <w:p w:rsidR="004529E7" w:rsidRPr="00626A3E" w:rsidRDefault="00642098">
      <w:pPr>
        <w:spacing w:line="360" w:lineRule="auto"/>
        <w:ind w:firstLineChars="200" w:firstLine="480"/>
        <w:rPr>
          <w:rFonts w:ascii="宋体" w:hAnsi="宋体" w:cs="楷体"/>
          <w:sz w:val="24"/>
          <w:szCs w:val="24"/>
          <w:u w:val="single"/>
        </w:rPr>
      </w:pPr>
      <w:r w:rsidRPr="00626A3E">
        <w:rPr>
          <w:rFonts w:ascii="宋体" w:hAnsi="宋体" w:cs="楷体" w:hint="eastAsia"/>
          <w:sz w:val="24"/>
          <w:szCs w:val="24"/>
          <w:u w:val="single"/>
        </w:rPr>
        <w:t>③需提供由投标人所在地的社会保险机构出具、投标人为其缴纳</w:t>
      </w:r>
      <w:r w:rsidRPr="00626A3E">
        <w:rPr>
          <w:rFonts w:ascii="宋体" w:hAnsi="宋体" w:cs="楷体"/>
          <w:sz w:val="24"/>
          <w:szCs w:val="24"/>
          <w:u w:val="single"/>
        </w:rPr>
        <w:t>2023</w:t>
      </w:r>
      <w:r w:rsidRPr="00626A3E">
        <w:rPr>
          <w:rFonts w:ascii="宋体" w:hAnsi="宋体" w:cs="楷体"/>
          <w:sz w:val="24"/>
          <w:szCs w:val="24"/>
          <w:u w:val="single"/>
        </w:rPr>
        <w:t>年</w:t>
      </w:r>
      <w:r w:rsidRPr="00626A3E">
        <w:rPr>
          <w:rFonts w:ascii="宋体" w:hAnsi="宋体" w:cs="楷体"/>
          <w:sz w:val="24"/>
          <w:szCs w:val="24"/>
          <w:u w:val="single"/>
        </w:rPr>
        <w:t>6</w:t>
      </w:r>
      <w:r w:rsidRPr="00626A3E">
        <w:rPr>
          <w:rFonts w:ascii="宋体" w:hAnsi="宋体" w:cs="楷体"/>
          <w:sz w:val="24"/>
          <w:szCs w:val="24"/>
          <w:u w:val="single"/>
        </w:rPr>
        <w:t>月</w:t>
      </w:r>
      <w:r w:rsidRPr="00626A3E">
        <w:rPr>
          <w:rFonts w:ascii="宋体" w:hAnsi="宋体" w:cs="楷体"/>
          <w:sz w:val="24"/>
          <w:szCs w:val="24"/>
          <w:u w:val="single"/>
        </w:rPr>
        <w:t>-2023</w:t>
      </w:r>
      <w:r w:rsidRPr="00626A3E">
        <w:rPr>
          <w:rFonts w:ascii="宋体" w:hAnsi="宋体" w:cs="楷体"/>
          <w:sz w:val="24"/>
          <w:szCs w:val="24"/>
          <w:u w:val="single"/>
        </w:rPr>
        <w:t>年</w:t>
      </w:r>
      <w:r w:rsidRPr="00626A3E">
        <w:rPr>
          <w:rFonts w:ascii="宋体" w:hAnsi="宋体" w:cs="楷体"/>
          <w:sz w:val="24"/>
          <w:szCs w:val="24"/>
          <w:u w:val="single"/>
        </w:rPr>
        <w:t>8</w:t>
      </w:r>
      <w:r w:rsidRPr="00626A3E">
        <w:rPr>
          <w:rFonts w:ascii="宋体" w:hAnsi="宋体" w:cs="楷体"/>
          <w:sz w:val="24"/>
          <w:szCs w:val="24"/>
          <w:u w:val="single"/>
        </w:rPr>
        <w:t>月（连续三个月）社会保险费用的证明文件（以加盖社会保险基金</w:t>
      </w:r>
      <w:r w:rsidRPr="00626A3E">
        <w:rPr>
          <w:rFonts w:ascii="宋体" w:hAnsi="宋体" w:cs="楷体"/>
          <w:sz w:val="24"/>
          <w:szCs w:val="24"/>
          <w:u w:val="single"/>
        </w:rPr>
        <w:lastRenderedPageBreak/>
        <w:t>管理中心印章的《缴费历史明细表》或《社会保险参保人员证明》为准）。</w:t>
      </w:r>
    </w:p>
    <w:p w:rsidR="004529E7" w:rsidRDefault="00642098">
      <w:pPr>
        <w:spacing w:line="360" w:lineRule="auto"/>
        <w:ind w:firstLineChars="200" w:firstLine="480"/>
      </w:pPr>
      <w:r w:rsidRPr="00626A3E">
        <w:rPr>
          <w:rFonts w:ascii="宋体" w:hAnsi="宋体" w:hint="eastAsia"/>
          <w:sz w:val="24"/>
        </w:rPr>
        <w:t>注：</w:t>
      </w:r>
      <w:proofErr w:type="gramStart"/>
      <w:r w:rsidRPr="00626A3E">
        <w:rPr>
          <w:rFonts w:ascii="宋体" w:hAnsi="宋体" w:hint="eastAsia"/>
          <w:sz w:val="24"/>
        </w:rPr>
        <w:t>若拟委派</w:t>
      </w:r>
      <w:proofErr w:type="gramEnd"/>
      <w:r w:rsidRPr="00626A3E">
        <w:rPr>
          <w:rFonts w:ascii="宋体" w:hAnsi="宋体" w:hint="eastAsia"/>
          <w:sz w:val="24"/>
        </w:rPr>
        <w:t>的总监理工程师为香港专业人士，须已在广东省住房和城乡建设主管部门备案且备案的业务范围相当于注册监理工程师的香港专业人士</w:t>
      </w:r>
      <w:r w:rsidRPr="00626A3E">
        <w:rPr>
          <w:rFonts w:ascii="宋体" w:hAnsi="宋体"/>
          <w:sz w:val="24"/>
        </w:rPr>
        <w:t>[</w:t>
      </w:r>
      <w:r w:rsidRPr="00626A3E">
        <w:rPr>
          <w:rFonts w:ascii="宋体" w:hAnsi="宋体"/>
          <w:sz w:val="24"/>
        </w:rPr>
        <w:t>香港专业人士的备案业务范围依据《广东省住房和城乡建设厅关于印发香港工程建设咨询企业和专业人士在粤港澳大湾区内地城市开业执业试点管理暂行办法的通知》（粤</w:t>
      </w:r>
      <w:proofErr w:type="gramStart"/>
      <w:r w:rsidRPr="00626A3E">
        <w:rPr>
          <w:rFonts w:ascii="宋体" w:hAnsi="宋体"/>
          <w:sz w:val="24"/>
        </w:rPr>
        <w:t>建规范</w:t>
      </w:r>
      <w:proofErr w:type="gramEnd"/>
      <w:r w:rsidRPr="00626A3E">
        <w:rPr>
          <w:rFonts w:ascii="宋体" w:hAnsi="宋体"/>
          <w:sz w:val="24"/>
        </w:rPr>
        <w:t>[2020]1</w:t>
      </w:r>
      <w:r w:rsidRPr="00626A3E">
        <w:rPr>
          <w:rFonts w:ascii="宋体" w:hAnsi="宋体"/>
          <w:sz w:val="24"/>
        </w:rPr>
        <w:t>号）确定</w:t>
      </w:r>
      <w:r w:rsidRPr="00626A3E">
        <w:rPr>
          <w:rFonts w:ascii="宋体" w:hAnsi="宋体"/>
          <w:sz w:val="24"/>
        </w:rPr>
        <w:t>]</w:t>
      </w:r>
      <w:r w:rsidRPr="00626A3E">
        <w:rPr>
          <w:rFonts w:ascii="宋体" w:hAnsi="宋体"/>
          <w:sz w:val="24"/>
        </w:rPr>
        <w:t>。</w:t>
      </w:r>
    </w:p>
    <w:p w:rsidR="004529E7" w:rsidRDefault="00642098">
      <w:pPr>
        <w:spacing w:line="360" w:lineRule="auto"/>
        <w:ind w:firstLineChars="200" w:firstLine="480"/>
        <w:rPr>
          <w:rFonts w:ascii="宋体" w:hAnsi="宋体" w:cs="宋体"/>
          <w:sz w:val="24"/>
          <w:szCs w:val="24"/>
        </w:rPr>
      </w:pPr>
      <w:r>
        <w:rPr>
          <w:rFonts w:ascii="宋体" w:hAnsi="宋体" w:cs="宋体"/>
          <w:sz w:val="24"/>
          <w:szCs w:val="24"/>
        </w:rPr>
        <w:t>3.4</w:t>
      </w:r>
      <w:r>
        <w:rPr>
          <w:rFonts w:ascii="宋体" w:hAnsi="宋体" w:cs="宋体" w:hint="eastAsia"/>
          <w:sz w:val="24"/>
          <w:szCs w:val="24"/>
        </w:rPr>
        <w:t>其他要求：</w:t>
      </w:r>
      <w:r>
        <w:rPr>
          <w:rFonts w:ascii="宋体" w:hAnsi="宋体" w:cs="宋体"/>
          <w:sz w:val="24"/>
          <w:szCs w:val="24"/>
        </w:rPr>
        <w:t xml:space="preserve"> </w:t>
      </w:r>
    </w:p>
    <w:p w:rsidR="004529E7" w:rsidRDefault="00642098">
      <w:pPr>
        <w:spacing w:line="276" w:lineRule="auto"/>
        <w:ind w:rightChars="200" w:right="420" w:firstLineChars="200" w:firstLine="480"/>
        <w:rPr>
          <w:rFonts w:ascii="宋体" w:hAnsi="宋体" w:cs="宋体"/>
          <w:sz w:val="24"/>
          <w:szCs w:val="24"/>
          <w:u w:val="single"/>
        </w:rPr>
      </w:pPr>
      <w:r>
        <w:rPr>
          <w:rFonts w:ascii="宋体" w:hAnsi="宋体" w:cs="宋体" w:hint="eastAsia"/>
          <w:sz w:val="24"/>
          <w:szCs w:val="24"/>
          <w:u w:val="single"/>
        </w:rPr>
        <w:t>①投标人参加投标的意思表达清楚，投标人代表被授权有效。</w:t>
      </w:r>
    </w:p>
    <w:p w:rsidR="004529E7" w:rsidRDefault="00642098">
      <w:pPr>
        <w:spacing w:line="276" w:lineRule="auto"/>
        <w:ind w:rightChars="200" w:right="420" w:firstLineChars="200" w:firstLine="480"/>
        <w:rPr>
          <w:rFonts w:ascii="宋体" w:hAnsi="宋体" w:cs="宋体"/>
          <w:sz w:val="24"/>
          <w:szCs w:val="24"/>
          <w:u w:val="single"/>
        </w:rPr>
      </w:pPr>
      <w:r>
        <w:rPr>
          <w:rFonts w:ascii="宋体" w:hAnsi="宋体" w:cs="宋体" w:hint="eastAsia"/>
          <w:sz w:val="24"/>
          <w:szCs w:val="24"/>
          <w:u w:val="single"/>
        </w:rPr>
        <w:t>②投标人均具有独立法人资格，持有工商行政管理部门核发的法人营业执照，按国家法律经营。</w:t>
      </w:r>
    </w:p>
    <w:p w:rsidR="004529E7" w:rsidRDefault="00642098">
      <w:pPr>
        <w:spacing w:line="276" w:lineRule="auto"/>
        <w:ind w:rightChars="200" w:right="420" w:firstLineChars="200" w:firstLine="480"/>
        <w:rPr>
          <w:rFonts w:ascii="宋体" w:hAnsi="宋体" w:cs="宋体"/>
          <w:sz w:val="24"/>
          <w:szCs w:val="24"/>
          <w:u w:val="single"/>
        </w:rPr>
      </w:pPr>
      <w:r>
        <w:rPr>
          <w:rFonts w:ascii="宋体" w:hAnsi="宋体" w:cs="宋体" w:hint="eastAsia"/>
          <w:sz w:val="24"/>
          <w:szCs w:val="24"/>
          <w:u w:val="single"/>
        </w:rPr>
        <w:t>③投标人已按规定格式签名盖章《投标</w:t>
      </w:r>
      <w:r>
        <w:rPr>
          <w:rFonts w:ascii="宋体" w:hAnsi="宋体" w:cs="宋体" w:hint="eastAsia"/>
          <w:sz w:val="24"/>
          <w:szCs w:val="24"/>
          <w:u w:val="single"/>
        </w:rPr>
        <w:t>人声明》（详见附件一）。</w:t>
      </w:r>
    </w:p>
    <w:p w:rsidR="004529E7" w:rsidRDefault="00642098">
      <w:pPr>
        <w:spacing w:line="276" w:lineRule="auto"/>
        <w:ind w:rightChars="200" w:right="420" w:firstLineChars="200" w:firstLine="480"/>
        <w:rPr>
          <w:rFonts w:ascii="宋体" w:hAnsi="宋体" w:cs="宋体"/>
          <w:sz w:val="24"/>
          <w:szCs w:val="24"/>
          <w:u w:val="single"/>
        </w:rPr>
      </w:pPr>
      <w:r>
        <w:rPr>
          <w:rFonts w:ascii="宋体" w:hAnsi="宋体" w:cs="宋体" w:hint="eastAsia"/>
          <w:sz w:val="24"/>
          <w:szCs w:val="24"/>
          <w:u w:val="single"/>
        </w:rPr>
        <w:t>④投标登记前，投标人及总监理工程师已在广州交易集团有限公司（广州公共资源交易中心）办理企业信息登记，及拟担任本工程总监理工程师须是本企业在广州交易集团有限公司（广州公共资源交易中心）企业信息登记中的在册人员。</w:t>
      </w:r>
      <w:r>
        <w:rPr>
          <w:rFonts w:ascii="宋体" w:hAnsi="宋体" w:cs="宋体"/>
          <w:sz w:val="24"/>
          <w:szCs w:val="24"/>
          <w:u w:val="single"/>
        </w:rPr>
        <w:t xml:space="preserve"> </w:t>
      </w:r>
    </w:p>
    <w:p w:rsidR="004529E7" w:rsidRDefault="00642098">
      <w:pPr>
        <w:spacing w:line="276" w:lineRule="auto"/>
        <w:ind w:rightChars="200" w:right="420" w:firstLineChars="200" w:firstLine="480"/>
        <w:rPr>
          <w:rFonts w:ascii="宋体" w:hAnsi="宋体" w:cs="宋体"/>
          <w:sz w:val="24"/>
          <w:szCs w:val="24"/>
          <w:u w:val="single"/>
        </w:rPr>
      </w:pPr>
      <w:r>
        <w:rPr>
          <w:rFonts w:ascii="宋体" w:hAnsi="宋体" w:cs="宋体"/>
          <w:sz w:val="24"/>
          <w:szCs w:val="24"/>
          <w:u w:val="single"/>
        </w:rPr>
        <w:t xml:space="preserve"> ⑤</w:t>
      </w:r>
      <w:r>
        <w:rPr>
          <w:rFonts w:ascii="宋体" w:hAnsi="宋体" w:cs="宋体"/>
          <w:sz w:val="24"/>
          <w:szCs w:val="24"/>
          <w:u w:val="single"/>
        </w:rPr>
        <w:t>投标人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Pr>
          <w:rFonts w:ascii="宋体" w:hAnsi="宋体" w:cs="宋体"/>
          <w:sz w:val="24"/>
          <w:szCs w:val="24"/>
          <w:u w:val="single"/>
        </w:rPr>
        <w:t>则相关</w:t>
      </w:r>
      <w:proofErr w:type="gramEnd"/>
      <w:r>
        <w:rPr>
          <w:rFonts w:ascii="宋体" w:hAnsi="宋体" w:cs="宋体"/>
          <w:sz w:val="24"/>
          <w:szCs w:val="24"/>
          <w:u w:val="single"/>
        </w:rPr>
        <w:t>投标均无效。</w:t>
      </w:r>
    </w:p>
    <w:p w:rsidR="004529E7" w:rsidRDefault="00642098">
      <w:pPr>
        <w:pStyle w:val="a0"/>
        <w:spacing w:line="276" w:lineRule="auto"/>
        <w:ind w:rightChars="200" w:right="420" w:firstLine="480"/>
        <w:rPr>
          <w:rFonts w:ascii="宋体" w:hAnsi="宋体" w:cs="楷体"/>
          <w:sz w:val="24"/>
          <w:szCs w:val="24"/>
          <w:u w:val="single"/>
        </w:rPr>
      </w:pPr>
      <w:r>
        <w:rPr>
          <w:rFonts w:ascii="宋体" w:hAnsi="宋体" w:cs="楷体" w:hint="eastAsia"/>
          <w:sz w:val="24"/>
          <w:szCs w:val="24"/>
          <w:u w:val="single"/>
        </w:rPr>
        <w:t>⑥投标人未被纳入失信联合惩戒名单，失信联合惩戒名单以</w:t>
      </w:r>
      <w:r>
        <w:rPr>
          <w:rFonts w:ascii="宋体" w:hAnsi="宋体" w:cs="楷体"/>
          <w:sz w:val="24"/>
          <w:szCs w:val="24"/>
          <w:u w:val="single"/>
        </w:rPr>
        <w:t xml:space="preserve"> </w:t>
      </w:r>
      <w:r>
        <w:rPr>
          <w:rFonts w:ascii="宋体" w:hAnsi="宋体" w:cs="楷体" w:hint="eastAsia"/>
          <w:sz w:val="24"/>
          <w:szCs w:val="24"/>
          <w:u w:val="single"/>
        </w:rPr>
        <w:t>“信用广州”网站公布的“黑名单”为准（网址：</w:t>
      </w:r>
      <w:r>
        <w:rPr>
          <w:rFonts w:ascii="宋体" w:hAnsi="宋体" w:cs="楷体"/>
          <w:sz w:val="24"/>
          <w:szCs w:val="24"/>
          <w:u w:val="single"/>
        </w:rPr>
        <w:t>https://credit1.gz.gov.cn/publicity/honourFuzzyList?type=2</w:t>
      </w:r>
      <w:r>
        <w:rPr>
          <w:rFonts w:ascii="宋体" w:hAnsi="宋体" w:cs="楷体"/>
          <w:sz w:val="24"/>
          <w:szCs w:val="24"/>
          <w:u w:val="single"/>
        </w:rPr>
        <w:t>）。注：因联合惩戒措施表述存在细微差别，惩戒措施与上文不完全一致但措施内容相同的，也应属于被限制参与相关项目的投标。投标人无需提供资料，按交易系统比对的结果进行评审。</w:t>
      </w:r>
    </w:p>
    <w:p w:rsidR="004529E7" w:rsidRDefault="00642098">
      <w:pPr>
        <w:pStyle w:val="a0"/>
        <w:spacing w:line="276" w:lineRule="auto"/>
        <w:ind w:rightChars="200" w:right="420" w:firstLine="480"/>
        <w:rPr>
          <w:rFonts w:ascii="宋体" w:hAnsi="宋体" w:cs="楷体"/>
          <w:sz w:val="24"/>
          <w:szCs w:val="24"/>
          <w:u w:val="single"/>
        </w:rPr>
      </w:pPr>
      <w:r>
        <w:rPr>
          <w:rFonts w:ascii="宋体" w:hAnsi="宋体" w:cs="楷体" w:hint="eastAsia"/>
          <w:sz w:val="24"/>
          <w:szCs w:val="24"/>
          <w:u w:val="single"/>
        </w:rPr>
        <w:t>注：未在招标公告第</w:t>
      </w:r>
      <w:r>
        <w:rPr>
          <w:rFonts w:ascii="宋体" w:hAnsi="宋体" w:cs="楷体"/>
          <w:sz w:val="24"/>
          <w:szCs w:val="24"/>
          <w:u w:val="single"/>
        </w:rPr>
        <w:t>3</w:t>
      </w:r>
      <w:r>
        <w:rPr>
          <w:rFonts w:ascii="宋体" w:hAnsi="宋体" w:cs="楷体"/>
          <w:sz w:val="24"/>
          <w:szCs w:val="24"/>
          <w:u w:val="single"/>
        </w:rPr>
        <w:t>条单列的投标人资格要求条件，不</w:t>
      </w:r>
      <w:proofErr w:type="gramStart"/>
      <w:r>
        <w:rPr>
          <w:rFonts w:ascii="宋体" w:hAnsi="宋体" w:cs="楷体"/>
          <w:sz w:val="24"/>
          <w:szCs w:val="24"/>
          <w:u w:val="single"/>
        </w:rPr>
        <w:t>作为资审不合格</w:t>
      </w:r>
      <w:proofErr w:type="gramEnd"/>
      <w:r>
        <w:rPr>
          <w:rFonts w:ascii="宋体" w:hAnsi="宋体" w:cs="楷体"/>
          <w:sz w:val="24"/>
          <w:szCs w:val="24"/>
          <w:u w:val="single"/>
        </w:rPr>
        <w:t>的依据。</w:t>
      </w:r>
    </w:p>
    <w:p w:rsidR="004529E7" w:rsidRDefault="00642098">
      <w:pPr>
        <w:spacing w:line="360" w:lineRule="auto"/>
        <w:ind w:firstLineChars="200" w:firstLine="723"/>
        <w:rPr>
          <w:rFonts w:ascii="宋体" w:hAnsi="宋体" w:cs="宋体"/>
          <w:b/>
          <w:bCs/>
          <w:kern w:val="0"/>
          <w:sz w:val="36"/>
          <w:szCs w:val="32"/>
        </w:rPr>
      </w:pPr>
      <w:r>
        <w:rPr>
          <w:rFonts w:ascii="宋体" w:hAnsi="宋体" w:cs="宋体"/>
          <w:b/>
          <w:bCs/>
          <w:kern w:val="0"/>
          <w:sz w:val="36"/>
          <w:szCs w:val="32"/>
        </w:rPr>
        <w:t>4.</w:t>
      </w:r>
      <w:r>
        <w:rPr>
          <w:rFonts w:ascii="宋体" w:hAnsi="宋体" w:cs="宋体"/>
          <w:b/>
          <w:bCs/>
          <w:kern w:val="0"/>
          <w:sz w:val="36"/>
          <w:szCs w:val="32"/>
        </w:rPr>
        <w:t>招标文件的获取</w:t>
      </w:r>
    </w:p>
    <w:p w:rsidR="004529E7" w:rsidRDefault="00642098" w:rsidP="00626A3E">
      <w:pPr>
        <w:wordWrap w:val="0"/>
        <w:spacing w:line="360" w:lineRule="auto"/>
        <w:ind w:firstLineChars="177" w:firstLine="425"/>
        <w:rPr>
          <w:rFonts w:ascii="宋体" w:hAnsi="宋体" w:cs="宋体"/>
          <w:sz w:val="24"/>
          <w:szCs w:val="24"/>
        </w:rPr>
      </w:pPr>
      <w:bookmarkStart w:id="13" w:name="_Toc3471142"/>
      <w:bookmarkStart w:id="14" w:name="_Toc514099628"/>
      <w:r>
        <w:rPr>
          <w:rFonts w:ascii="宋体" w:hAnsi="宋体" w:cs="宋体"/>
          <w:sz w:val="24"/>
          <w:szCs w:val="24"/>
        </w:rPr>
        <w:t>4.1</w:t>
      </w:r>
      <w:r>
        <w:rPr>
          <w:rFonts w:ascii="宋体" w:hAnsi="宋体" w:cs="宋体"/>
          <w:sz w:val="24"/>
          <w:szCs w:val="24"/>
        </w:rPr>
        <w:t>凡有意参加投标者，请于</w:t>
      </w:r>
      <w:r>
        <w:rPr>
          <w:rFonts w:ascii="宋体" w:hAnsi="宋体" w:cs="宋体"/>
          <w:sz w:val="24"/>
          <w:szCs w:val="24"/>
          <w:u w:val="single"/>
        </w:rPr>
        <w:t>2023</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u w:val="single"/>
        </w:rPr>
        <w:t>0</w:t>
      </w:r>
      <w:r>
        <w:rPr>
          <w:rFonts w:ascii="宋体" w:hAnsi="宋体" w:cs="宋体" w:hint="eastAsia"/>
          <w:sz w:val="24"/>
          <w:szCs w:val="24"/>
        </w:rPr>
        <w:t>时</w:t>
      </w:r>
      <w:r>
        <w:rPr>
          <w:rFonts w:ascii="宋体" w:hAnsi="宋体" w:cs="宋体"/>
          <w:sz w:val="24"/>
          <w:szCs w:val="24"/>
          <w:u w:val="single"/>
        </w:rPr>
        <w:t>0</w:t>
      </w:r>
      <w:r>
        <w:rPr>
          <w:rFonts w:ascii="宋体" w:hAnsi="宋体" w:cs="宋体" w:hint="eastAsia"/>
          <w:sz w:val="24"/>
          <w:szCs w:val="24"/>
        </w:rPr>
        <w:t>分至</w:t>
      </w:r>
      <w:r>
        <w:rPr>
          <w:rFonts w:ascii="宋体" w:hAnsi="宋体" w:cs="宋体"/>
          <w:sz w:val="24"/>
          <w:szCs w:val="24"/>
          <w:u w:val="single"/>
        </w:rPr>
        <w:t>2023</w:t>
      </w:r>
      <w:r>
        <w:rPr>
          <w:rFonts w:ascii="宋体" w:hAnsi="宋体" w:cs="宋体"/>
          <w:sz w:val="24"/>
          <w:szCs w:val="24"/>
          <w:u w:val="single"/>
        </w:rPr>
        <w:t>年</w:t>
      </w:r>
      <w:r>
        <w:rPr>
          <w:rFonts w:ascii="宋体" w:hAnsi="宋体" w:cs="宋体"/>
          <w:sz w:val="24"/>
          <w:szCs w:val="24"/>
          <w:u w:val="single"/>
        </w:rPr>
        <w:t xml:space="preserve">   </w:t>
      </w:r>
      <w:r>
        <w:rPr>
          <w:rFonts w:ascii="宋体" w:hAnsi="宋体" w:cs="宋体"/>
          <w:sz w:val="24"/>
          <w:szCs w:val="24"/>
          <w:u w:val="single"/>
        </w:rPr>
        <w:t>月</w:t>
      </w:r>
      <w:r>
        <w:rPr>
          <w:rFonts w:ascii="宋体" w:hAnsi="宋体" w:cs="宋体"/>
          <w:sz w:val="24"/>
          <w:szCs w:val="24"/>
          <w:u w:val="single"/>
        </w:rPr>
        <w:t xml:space="preserve">  </w:t>
      </w:r>
      <w:r>
        <w:rPr>
          <w:rFonts w:ascii="宋体" w:hAnsi="宋体" w:cs="宋体"/>
          <w:sz w:val="24"/>
          <w:szCs w:val="24"/>
          <w:u w:val="single"/>
        </w:rPr>
        <w:t>日</w:t>
      </w:r>
      <w:r>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时</w:t>
      </w:r>
      <w:r>
        <w:rPr>
          <w:rFonts w:ascii="宋体" w:hAnsi="宋体" w:cs="宋体"/>
          <w:sz w:val="24"/>
          <w:szCs w:val="24"/>
          <w:u w:val="single"/>
        </w:rPr>
        <w:t xml:space="preserve">  </w:t>
      </w:r>
      <w:r>
        <w:rPr>
          <w:rFonts w:ascii="宋体" w:hAnsi="宋体" w:cs="宋体" w:hint="eastAsia"/>
          <w:sz w:val="24"/>
          <w:szCs w:val="24"/>
        </w:rPr>
        <w:t>分</w:t>
      </w:r>
      <w:r>
        <w:rPr>
          <w:rFonts w:ascii="宋体" w:hAnsi="宋体" w:cs="宋体"/>
          <w:sz w:val="24"/>
          <w:szCs w:val="24"/>
        </w:rPr>
        <w:t>(</w:t>
      </w:r>
      <w:r>
        <w:rPr>
          <w:rFonts w:ascii="宋体" w:hAnsi="宋体" w:cs="宋体"/>
          <w:sz w:val="24"/>
          <w:szCs w:val="24"/>
        </w:rPr>
        <w:t>北京时间，下同</w:t>
      </w:r>
      <w:r>
        <w:rPr>
          <w:rFonts w:ascii="宋体" w:hAnsi="宋体" w:cs="宋体"/>
          <w:sz w:val="24"/>
          <w:szCs w:val="24"/>
        </w:rPr>
        <w:t>)</w:t>
      </w:r>
      <w:r>
        <w:rPr>
          <w:rFonts w:ascii="宋体" w:hAnsi="宋体" w:cs="宋体"/>
          <w:sz w:val="24"/>
          <w:szCs w:val="24"/>
        </w:rPr>
        <w:t>，登录广州公共资源交易中心网站（</w:t>
      </w:r>
      <w:r>
        <w:rPr>
          <w:rFonts w:ascii="宋体" w:hAnsi="宋体" w:cs="宋体"/>
          <w:sz w:val="24"/>
          <w:szCs w:val="24"/>
        </w:rPr>
        <w:t>http://ggzy.gz.gov.cn</w:t>
      </w:r>
      <w:r>
        <w:rPr>
          <w:rFonts w:ascii="宋体" w:hAnsi="宋体" w:cs="宋体"/>
          <w:sz w:val="24"/>
          <w:szCs w:val="24"/>
        </w:rPr>
        <w:t>）</w:t>
      </w:r>
      <w:r>
        <w:rPr>
          <w:rFonts w:ascii="宋体" w:hAnsi="宋体" w:hint="eastAsia"/>
          <w:sz w:val="24"/>
          <w:szCs w:val="24"/>
        </w:rPr>
        <w:t>下载电子招标文件。</w:t>
      </w:r>
    </w:p>
    <w:p w:rsidR="004529E7" w:rsidRDefault="00642098" w:rsidP="00626A3E">
      <w:pPr>
        <w:wordWrap w:val="0"/>
        <w:spacing w:line="360" w:lineRule="auto"/>
        <w:ind w:firstLineChars="177" w:firstLine="425"/>
        <w:rPr>
          <w:rFonts w:ascii="宋体" w:hAnsi="宋体" w:cs="宋体"/>
          <w:sz w:val="24"/>
          <w:szCs w:val="24"/>
        </w:rPr>
      </w:pPr>
      <w:bookmarkStart w:id="15" w:name="_Toc511557030"/>
      <w:r>
        <w:rPr>
          <w:rFonts w:ascii="宋体" w:hAnsi="宋体" w:cs="宋体"/>
          <w:sz w:val="24"/>
          <w:szCs w:val="24"/>
        </w:rPr>
        <w:t>4.2</w:t>
      </w:r>
      <w:r>
        <w:rPr>
          <w:rFonts w:ascii="宋体" w:hAnsi="宋体" w:cs="宋体"/>
          <w:sz w:val="24"/>
          <w:szCs w:val="24"/>
        </w:rPr>
        <w:t>发布招标公告时间（含本日）</w:t>
      </w:r>
      <w:r>
        <w:rPr>
          <w:rFonts w:ascii="宋体" w:hAnsi="宋体" w:cs="宋体"/>
          <w:sz w:val="24"/>
          <w:szCs w:val="24"/>
          <w:u w:val="single"/>
        </w:rPr>
        <w:t>2023</w:t>
      </w:r>
      <w:r>
        <w:rPr>
          <w:rFonts w:ascii="宋体" w:hAnsi="宋体" w:cs="宋体"/>
          <w:sz w:val="24"/>
          <w:szCs w:val="24"/>
          <w:u w:val="single"/>
        </w:rPr>
        <w:t>年</w:t>
      </w:r>
      <w:r>
        <w:rPr>
          <w:rFonts w:ascii="宋体" w:hAnsi="宋体" w:cs="宋体"/>
          <w:sz w:val="24"/>
          <w:szCs w:val="24"/>
          <w:u w:val="single"/>
        </w:rPr>
        <w:t xml:space="preserve">   </w:t>
      </w:r>
      <w:r>
        <w:rPr>
          <w:rFonts w:ascii="宋体" w:hAnsi="宋体" w:cs="宋体" w:hint="eastAsia"/>
          <w:sz w:val="24"/>
          <w:szCs w:val="24"/>
          <w:u w:val="single"/>
        </w:rPr>
        <w:t>月</w:t>
      </w:r>
      <w:r>
        <w:rPr>
          <w:rFonts w:ascii="宋体" w:hAnsi="宋体" w:cs="宋体"/>
          <w:sz w:val="24"/>
          <w:szCs w:val="24"/>
          <w:u w:val="single"/>
        </w:rPr>
        <w:t xml:space="preserve">  </w:t>
      </w:r>
      <w:r>
        <w:rPr>
          <w:rFonts w:ascii="宋体" w:hAnsi="宋体" w:cs="宋体" w:hint="eastAsia"/>
          <w:sz w:val="24"/>
          <w:szCs w:val="24"/>
          <w:u w:val="single"/>
        </w:rPr>
        <w:t>日</w:t>
      </w:r>
      <w:r>
        <w:rPr>
          <w:rFonts w:ascii="宋体" w:hAnsi="宋体" w:cs="宋体"/>
          <w:sz w:val="24"/>
          <w:szCs w:val="24"/>
          <w:u w:val="single"/>
        </w:rPr>
        <w:t>0</w:t>
      </w:r>
      <w:r>
        <w:rPr>
          <w:rFonts w:ascii="宋体" w:hAnsi="宋体" w:cs="宋体" w:hint="eastAsia"/>
          <w:sz w:val="24"/>
          <w:szCs w:val="24"/>
        </w:rPr>
        <w:t>时</w:t>
      </w:r>
      <w:r>
        <w:rPr>
          <w:rFonts w:ascii="宋体" w:hAnsi="宋体" w:cs="宋体"/>
          <w:sz w:val="24"/>
          <w:szCs w:val="24"/>
          <w:u w:val="single"/>
        </w:rPr>
        <w:t>0</w:t>
      </w:r>
      <w:r>
        <w:rPr>
          <w:rFonts w:ascii="宋体" w:hAnsi="宋体" w:cs="宋体" w:hint="eastAsia"/>
          <w:sz w:val="24"/>
          <w:szCs w:val="24"/>
        </w:rPr>
        <w:t>分至</w:t>
      </w:r>
      <w:r>
        <w:rPr>
          <w:rFonts w:ascii="宋体" w:hAnsi="宋体" w:cs="宋体"/>
          <w:sz w:val="24"/>
          <w:szCs w:val="24"/>
          <w:u w:val="single"/>
        </w:rPr>
        <w:t>2023</w:t>
      </w:r>
      <w:r>
        <w:rPr>
          <w:rFonts w:ascii="宋体" w:hAnsi="宋体" w:cs="宋体"/>
          <w:sz w:val="24"/>
          <w:szCs w:val="24"/>
          <w:u w:val="single"/>
        </w:rPr>
        <w:t>年</w:t>
      </w:r>
      <w:r>
        <w:rPr>
          <w:rFonts w:ascii="宋体" w:hAnsi="宋体" w:cs="宋体"/>
          <w:sz w:val="24"/>
          <w:szCs w:val="24"/>
          <w:u w:val="single"/>
        </w:rPr>
        <w:t xml:space="preserve">   </w:t>
      </w:r>
      <w:r>
        <w:rPr>
          <w:rFonts w:ascii="宋体" w:hAnsi="宋体" w:cs="宋体"/>
          <w:sz w:val="24"/>
          <w:szCs w:val="24"/>
          <w:u w:val="single"/>
        </w:rPr>
        <w:t>月</w:t>
      </w:r>
      <w:r>
        <w:rPr>
          <w:rFonts w:ascii="宋体" w:hAnsi="宋体" w:cs="宋体"/>
          <w:sz w:val="24"/>
          <w:szCs w:val="24"/>
          <w:u w:val="single"/>
        </w:rPr>
        <w:t xml:space="preserve">  </w:t>
      </w:r>
      <w:r>
        <w:rPr>
          <w:rFonts w:ascii="宋体" w:hAnsi="宋体" w:cs="宋体"/>
          <w:sz w:val="24"/>
          <w:szCs w:val="24"/>
          <w:u w:val="single"/>
        </w:rPr>
        <w:t>日</w:t>
      </w:r>
      <w:r>
        <w:rPr>
          <w:rFonts w:ascii="宋体" w:hAnsi="宋体" w:cs="宋体"/>
          <w:sz w:val="24"/>
          <w:szCs w:val="24"/>
          <w:u w:val="single"/>
        </w:rPr>
        <w:t xml:space="preserve">  </w:t>
      </w:r>
      <w:r>
        <w:rPr>
          <w:rFonts w:ascii="宋体" w:hAnsi="宋体" w:cs="宋体" w:hint="eastAsia"/>
          <w:sz w:val="24"/>
          <w:szCs w:val="24"/>
        </w:rPr>
        <w:t>时</w:t>
      </w:r>
      <w:r>
        <w:rPr>
          <w:rFonts w:ascii="宋体" w:hAnsi="宋体" w:cs="宋体"/>
          <w:sz w:val="24"/>
          <w:szCs w:val="24"/>
          <w:u w:val="single"/>
        </w:rPr>
        <w:t xml:space="preserve">  </w:t>
      </w:r>
      <w:r>
        <w:rPr>
          <w:rFonts w:ascii="宋体" w:hAnsi="宋体" w:cs="宋体" w:hint="eastAsia"/>
          <w:sz w:val="24"/>
          <w:szCs w:val="24"/>
        </w:rPr>
        <w:t>分。</w:t>
      </w:r>
    </w:p>
    <w:p w:rsidR="004529E7" w:rsidRDefault="00642098" w:rsidP="00626A3E">
      <w:pPr>
        <w:wordWrap w:val="0"/>
        <w:spacing w:line="360" w:lineRule="auto"/>
        <w:ind w:firstLineChars="177" w:firstLine="425"/>
        <w:rPr>
          <w:rFonts w:ascii="宋体" w:hAnsi="宋体" w:cs="宋体"/>
          <w:sz w:val="24"/>
          <w:szCs w:val="24"/>
        </w:rPr>
      </w:pPr>
      <w:r>
        <w:rPr>
          <w:rFonts w:ascii="宋体" w:hAnsi="宋体" w:cs="宋体" w:hint="eastAsia"/>
          <w:sz w:val="24"/>
          <w:szCs w:val="24"/>
        </w:rPr>
        <w:t>注：发布招标公告的时间为招标公告发出之日起至递交投标文件截止时间止。</w:t>
      </w:r>
    </w:p>
    <w:p w:rsidR="004529E7" w:rsidRDefault="00642098" w:rsidP="00626A3E">
      <w:pPr>
        <w:wordWrap w:val="0"/>
        <w:spacing w:line="360" w:lineRule="auto"/>
        <w:ind w:firstLineChars="177" w:firstLine="425"/>
        <w:rPr>
          <w:rFonts w:ascii="宋体" w:hAnsi="宋体" w:cs="宋体"/>
          <w:sz w:val="24"/>
          <w:szCs w:val="24"/>
        </w:rPr>
      </w:pPr>
      <w:r>
        <w:rPr>
          <w:rFonts w:ascii="宋体" w:hAnsi="宋体" w:cs="宋体"/>
          <w:sz w:val="24"/>
          <w:szCs w:val="24"/>
        </w:rPr>
        <w:lastRenderedPageBreak/>
        <w:t>4.2.1</w:t>
      </w:r>
      <w:r>
        <w:rPr>
          <w:rFonts w:ascii="宋体" w:hAnsi="宋体" w:cs="宋体"/>
          <w:sz w:val="24"/>
          <w:szCs w:val="24"/>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rsidR="004529E7" w:rsidRDefault="00642098" w:rsidP="00626A3E">
      <w:pPr>
        <w:wordWrap w:val="0"/>
        <w:spacing w:line="360" w:lineRule="auto"/>
        <w:ind w:firstLineChars="177" w:firstLine="425"/>
        <w:rPr>
          <w:rFonts w:ascii="宋体" w:hAnsi="宋体" w:cs="宋体"/>
          <w:sz w:val="24"/>
          <w:szCs w:val="24"/>
        </w:rPr>
      </w:pPr>
      <w:r>
        <w:rPr>
          <w:rFonts w:ascii="宋体" w:hAnsi="宋体" w:cs="宋体"/>
          <w:sz w:val="24"/>
          <w:szCs w:val="24"/>
        </w:rPr>
        <w:t>4.2.2</w:t>
      </w:r>
      <w:r>
        <w:rPr>
          <w:rFonts w:ascii="宋体" w:hAnsi="宋体" w:cs="宋体"/>
          <w:sz w:val="24"/>
          <w:szCs w:val="24"/>
        </w:rPr>
        <w:t>开标时间：</w:t>
      </w:r>
      <w:r w:rsidRPr="00626A3E">
        <w:rPr>
          <w:rFonts w:ascii="宋体" w:hAnsi="宋体" w:cs="宋体"/>
          <w:sz w:val="24"/>
          <w:szCs w:val="24"/>
        </w:rPr>
        <w:t>2023</w:t>
      </w:r>
      <w:r w:rsidRPr="00626A3E">
        <w:rPr>
          <w:rFonts w:ascii="宋体" w:hAnsi="宋体" w:cs="宋体" w:hint="eastAsia"/>
          <w:sz w:val="24"/>
          <w:szCs w:val="24"/>
        </w:rPr>
        <w:t>年</w:t>
      </w:r>
      <w:r w:rsidRPr="00626A3E">
        <w:rPr>
          <w:rFonts w:ascii="宋体" w:hAnsi="宋体" w:cs="宋体"/>
          <w:sz w:val="24"/>
          <w:szCs w:val="24"/>
        </w:rPr>
        <w:t xml:space="preserve">   </w:t>
      </w:r>
      <w:r w:rsidRPr="00626A3E">
        <w:rPr>
          <w:rFonts w:ascii="宋体" w:hAnsi="宋体" w:cs="宋体" w:hint="eastAsia"/>
          <w:sz w:val="24"/>
          <w:szCs w:val="24"/>
        </w:rPr>
        <w:t>月</w:t>
      </w:r>
      <w:r w:rsidRPr="00626A3E">
        <w:rPr>
          <w:rFonts w:ascii="宋体" w:hAnsi="宋体" w:cs="宋体"/>
          <w:sz w:val="24"/>
          <w:szCs w:val="24"/>
        </w:rPr>
        <w:t xml:space="preserve">  </w:t>
      </w:r>
      <w:r w:rsidRPr="00626A3E">
        <w:rPr>
          <w:rFonts w:ascii="宋体" w:hAnsi="宋体" w:cs="宋体" w:hint="eastAsia"/>
          <w:sz w:val="24"/>
          <w:szCs w:val="24"/>
        </w:rPr>
        <w:t>日</w:t>
      </w:r>
      <w:r w:rsidRPr="00626A3E">
        <w:rPr>
          <w:rFonts w:ascii="宋体" w:hAnsi="宋体" w:cs="宋体"/>
          <w:sz w:val="24"/>
          <w:szCs w:val="24"/>
        </w:rPr>
        <w:t xml:space="preserve">  </w:t>
      </w: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分。</w:t>
      </w:r>
    </w:p>
    <w:p w:rsidR="004529E7" w:rsidRDefault="00642098" w:rsidP="00626A3E">
      <w:pPr>
        <w:wordWrap w:val="0"/>
        <w:spacing w:line="360" w:lineRule="auto"/>
        <w:ind w:firstLineChars="177" w:firstLine="425"/>
        <w:rPr>
          <w:rFonts w:ascii="宋体" w:hAnsi="宋体" w:cs="宋体"/>
          <w:sz w:val="24"/>
          <w:szCs w:val="24"/>
        </w:rPr>
      </w:pPr>
      <w:r>
        <w:rPr>
          <w:rFonts w:ascii="宋体" w:hAnsi="宋体" w:cs="宋体"/>
          <w:sz w:val="24"/>
          <w:szCs w:val="24"/>
        </w:rPr>
        <w:t>4.3</w:t>
      </w:r>
      <w:r>
        <w:rPr>
          <w:rFonts w:ascii="宋体" w:hAnsi="宋体" w:cs="宋体"/>
          <w:sz w:val="24"/>
          <w:szCs w:val="24"/>
        </w:rPr>
        <w:t>本项目采用资格后审方式。</w:t>
      </w:r>
    </w:p>
    <w:p w:rsidR="004529E7" w:rsidRDefault="00642098" w:rsidP="00626A3E">
      <w:pPr>
        <w:wordWrap w:val="0"/>
        <w:spacing w:line="360" w:lineRule="auto"/>
        <w:ind w:firstLineChars="177" w:firstLine="425"/>
        <w:rPr>
          <w:rFonts w:ascii="宋体" w:hAnsi="宋体" w:cs="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sz w:val="24"/>
          <w:szCs w:val="24"/>
        </w:rPr>
        <w:t>）电子招投标操作流程详见广州公共资源交易中心网站发布的最新版操作指引。</w:t>
      </w:r>
    </w:p>
    <w:p w:rsidR="004529E7" w:rsidRDefault="00642098" w:rsidP="00626A3E">
      <w:pPr>
        <w:wordWrap w:val="0"/>
        <w:spacing w:line="360" w:lineRule="auto"/>
        <w:ind w:firstLineChars="177" w:firstLine="425"/>
        <w:rPr>
          <w:rFonts w:ascii="宋体" w:hAnsi="宋体" w:cs="宋体"/>
          <w:sz w:val="24"/>
          <w:szCs w:val="24"/>
        </w:rPr>
      </w:pPr>
      <w:bookmarkStart w:id="16" w:name="_Toc27470_WPSOffice_Level3"/>
      <w:r>
        <w:rPr>
          <w:rFonts w:ascii="宋体" w:hAnsi="宋体" w:cs="宋体" w:hint="eastAsia"/>
          <w:sz w:val="24"/>
          <w:szCs w:val="24"/>
        </w:rPr>
        <w:t>（</w:t>
      </w:r>
      <w:r>
        <w:rPr>
          <w:rFonts w:ascii="宋体" w:hAnsi="宋体" w:cs="宋体"/>
          <w:sz w:val="24"/>
          <w:szCs w:val="24"/>
        </w:rPr>
        <w:t>2</w:t>
      </w:r>
      <w:r>
        <w:rPr>
          <w:rFonts w:ascii="宋体" w:hAnsi="宋体" w:cs="宋体"/>
          <w:sz w:val="24"/>
          <w:szCs w:val="24"/>
        </w:rPr>
        <w:t>）本公告发布之日起开始</w:t>
      </w:r>
      <w:proofErr w:type="gramStart"/>
      <w:r>
        <w:rPr>
          <w:rFonts w:ascii="宋体" w:hAnsi="宋体" w:cs="宋体"/>
          <w:sz w:val="24"/>
          <w:szCs w:val="24"/>
        </w:rPr>
        <w:t>计算备标时间</w:t>
      </w:r>
      <w:proofErr w:type="gramEnd"/>
      <w:r>
        <w:rPr>
          <w:rFonts w:ascii="宋体" w:hAnsi="宋体" w:cs="宋体"/>
          <w:sz w:val="24"/>
          <w:szCs w:val="24"/>
        </w:rPr>
        <w:t>。</w:t>
      </w:r>
      <w:bookmarkEnd w:id="16"/>
    </w:p>
    <w:p w:rsidR="004529E7" w:rsidRDefault="00642098" w:rsidP="00626A3E">
      <w:pPr>
        <w:wordWrap w:val="0"/>
        <w:spacing w:line="360" w:lineRule="auto"/>
        <w:ind w:firstLineChars="177" w:firstLine="425"/>
        <w:rPr>
          <w:rFonts w:ascii="宋体" w:hAnsi="宋体" w:cs="宋体"/>
          <w:sz w:val="24"/>
          <w:szCs w:val="24"/>
        </w:rPr>
      </w:pPr>
      <w:r>
        <w:rPr>
          <w:rFonts w:ascii="宋体" w:hAnsi="宋体" w:cs="宋体"/>
          <w:sz w:val="24"/>
          <w:szCs w:val="24"/>
        </w:rPr>
        <w:t>4.4</w:t>
      </w:r>
      <w:r>
        <w:rPr>
          <w:rFonts w:ascii="宋体" w:hAnsi="宋体" w:cs="宋体"/>
          <w:sz w:val="24"/>
          <w:szCs w:val="24"/>
        </w:rPr>
        <w:t>潜在投标人或利害关系人对本招标公告及招标内容异议的，可向招标人书面提出。</w:t>
      </w:r>
      <w:bookmarkEnd w:id="13"/>
      <w:bookmarkEnd w:id="14"/>
      <w:bookmarkEnd w:id="15"/>
    </w:p>
    <w:p w:rsidR="004529E7" w:rsidRDefault="00642098">
      <w:pPr>
        <w:spacing w:beforeLines="100" w:before="312" w:afterLines="50" w:after="156"/>
        <w:jc w:val="left"/>
        <w:outlineLvl w:val="1"/>
        <w:rPr>
          <w:rFonts w:ascii="宋体" w:hAnsi="宋体" w:cs="宋体"/>
          <w:b/>
          <w:bCs/>
          <w:kern w:val="0"/>
          <w:sz w:val="36"/>
          <w:szCs w:val="32"/>
        </w:rPr>
      </w:pPr>
      <w:r>
        <w:rPr>
          <w:rFonts w:ascii="宋体" w:hAnsi="宋体" w:cs="宋体"/>
          <w:b/>
          <w:bCs/>
          <w:kern w:val="0"/>
          <w:sz w:val="36"/>
          <w:szCs w:val="32"/>
        </w:rPr>
        <w:t xml:space="preserve">5. </w:t>
      </w:r>
      <w:r>
        <w:rPr>
          <w:rFonts w:ascii="宋体" w:hAnsi="宋体" w:cs="宋体" w:hint="eastAsia"/>
          <w:b/>
          <w:bCs/>
          <w:kern w:val="0"/>
          <w:sz w:val="36"/>
          <w:szCs w:val="32"/>
        </w:rPr>
        <w:t>投标文件的递交</w:t>
      </w:r>
      <w:bookmarkEnd w:id="12"/>
    </w:p>
    <w:p w:rsidR="004529E7" w:rsidRPr="00626A3E" w:rsidRDefault="00642098">
      <w:pPr>
        <w:spacing w:line="360" w:lineRule="auto"/>
        <w:ind w:firstLineChars="200" w:firstLine="482"/>
        <w:rPr>
          <w:rFonts w:ascii="宋体" w:hAnsi="宋体"/>
          <w:b/>
          <w:bCs/>
          <w:sz w:val="24"/>
        </w:rPr>
      </w:pPr>
      <w:r w:rsidRPr="00626A3E">
        <w:rPr>
          <w:rFonts w:ascii="宋体" w:hAnsi="宋体" w:hint="eastAsia"/>
          <w:b/>
          <w:bCs/>
          <w:sz w:val="24"/>
        </w:rPr>
        <w:t>本次招标采用无纸化电子投标，有关广州水务工程无纸化电子招投标的操作手册可自行在广州交易集团有限公司（广州公共资源交易中心）网站相关栏目下载。</w:t>
      </w:r>
    </w:p>
    <w:p w:rsidR="004529E7" w:rsidRDefault="004529E7">
      <w:pPr>
        <w:pStyle w:val="a0"/>
      </w:pPr>
    </w:p>
    <w:p w:rsidR="004529E7" w:rsidRDefault="00642098">
      <w:pPr>
        <w:snapToGrid w:val="0"/>
        <w:spacing w:line="360" w:lineRule="auto"/>
        <w:ind w:leftChars="177" w:left="372"/>
        <w:rPr>
          <w:rFonts w:ascii="宋体" w:hAnsi="宋体" w:cs="宋体"/>
          <w:sz w:val="24"/>
          <w:szCs w:val="24"/>
          <w:u w:val="single"/>
        </w:rPr>
      </w:pPr>
      <w:r>
        <w:rPr>
          <w:rFonts w:ascii="宋体" w:hAnsi="宋体" w:cs="宋体"/>
          <w:sz w:val="24"/>
          <w:szCs w:val="24"/>
        </w:rPr>
        <w:t>5.1</w:t>
      </w:r>
      <w:r>
        <w:rPr>
          <w:rFonts w:ascii="宋体" w:hAnsi="宋体" w:cs="宋体"/>
          <w:sz w:val="24"/>
          <w:szCs w:val="24"/>
        </w:rPr>
        <w:t>投标文件递交的截止时间（投标截止时间，下同）为</w:t>
      </w:r>
      <w:r>
        <w:rPr>
          <w:rFonts w:ascii="宋体" w:hAnsi="宋体" w:cs="宋体"/>
          <w:sz w:val="24"/>
          <w:szCs w:val="24"/>
          <w:u w:val="single"/>
        </w:rPr>
        <w:t>2023</w:t>
      </w:r>
      <w:r>
        <w:rPr>
          <w:rFonts w:ascii="宋体" w:hAnsi="宋体" w:cs="宋体"/>
          <w:sz w:val="24"/>
          <w:szCs w:val="24"/>
          <w:u w:val="single"/>
        </w:rPr>
        <w:t>年</w:t>
      </w:r>
      <w:r>
        <w:rPr>
          <w:rFonts w:ascii="宋体" w:hAnsi="宋体" w:cs="宋体"/>
          <w:sz w:val="24"/>
          <w:szCs w:val="24"/>
          <w:u w:val="single"/>
        </w:rPr>
        <w:t xml:space="preserve">   </w:t>
      </w:r>
      <w:r>
        <w:rPr>
          <w:rFonts w:ascii="宋体" w:hAnsi="宋体" w:cs="宋体" w:hint="eastAsia"/>
          <w:sz w:val="24"/>
          <w:szCs w:val="24"/>
          <w:u w:val="single"/>
        </w:rPr>
        <w:t>月</w:t>
      </w:r>
      <w:r>
        <w:rPr>
          <w:rFonts w:ascii="宋体" w:hAnsi="宋体" w:cs="宋体"/>
          <w:sz w:val="24"/>
          <w:szCs w:val="24"/>
          <w:u w:val="single"/>
        </w:rPr>
        <w:t xml:space="preserve">  </w:t>
      </w:r>
      <w:r>
        <w:rPr>
          <w:rFonts w:ascii="宋体" w:hAnsi="宋体" w:cs="宋体" w:hint="eastAsia"/>
          <w:sz w:val="24"/>
          <w:szCs w:val="24"/>
          <w:u w:val="single"/>
        </w:rPr>
        <w:t>日</w:t>
      </w:r>
    </w:p>
    <w:p w:rsidR="004529E7" w:rsidRDefault="00642098">
      <w:pPr>
        <w:snapToGrid w:val="0"/>
        <w:spacing w:line="360" w:lineRule="auto"/>
        <w:rPr>
          <w:rFonts w:ascii="宋体" w:hAnsi="宋体" w:cs="宋体"/>
          <w:sz w:val="24"/>
          <w:szCs w:val="24"/>
        </w:rPr>
      </w:pPr>
      <w:r>
        <w:rPr>
          <w:rFonts w:ascii="宋体" w:hAnsi="宋体" w:cs="宋体" w:hint="eastAsia"/>
          <w:sz w:val="24"/>
          <w:szCs w:val="24"/>
        </w:rPr>
        <w:t>时</w:t>
      </w:r>
      <w:r>
        <w:rPr>
          <w:rFonts w:ascii="宋体" w:hAnsi="宋体" w:cs="宋体"/>
          <w:sz w:val="24"/>
          <w:szCs w:val="24"/>
          <w:u w:val="single"/>
        </w:rPr>
        <w:t xml:space="preserve"> </w:t>
      </w:r>
      <w:r>
        <w:rPr>
          <w:rFonts w:ascii="宋体" w:hAnsi="宋体" w:cs="宋体" w:hint="eastAsia"/>
          <w:sz w:val="24"/>
          <w:szCs w:val="24"/>
        </w:rPr>
        <w:t>分，投标人应在截止时间前通过广州公共资源交易中心数字交易平台（</w:t>
      </w:r>
      <w:r>
        <w:rPr>
          <w:rFonts w:ascii="宋体" w:hAnsi="宋体" w:cs="宋体"/>
          <w:sz w:val="24"/>
          <w:szCs w:val="24"/>
        </w:rPr>
        <w:t>http://ggzy.gz.gov.cn</w:t>
      </w:r>
      <w:r>
        <w:rPr>
          <w:rFonts w:ascii="宋体" w:hAnsi="宋体" w:cs="宋体"/>
          <w:sz w:val="24"/>
          <w:szCs w:val="24"/>
        </w:rPr>
        <w:t>）递交电子投标文件。递交备用投标文件电子光盘的规定：时间为</w:t>
      </w:r>
      <w:r>
        <w:rPr>
          <w:rFonts w:ascii="宋体" w:hAnsi="宋体" w:cs="宋体"/>
          <w:sz w:val="24"/>
          <w:szCs w:val="24"/>
          <w:u w:val="single"/>
        </w:rPr>
        <w:t>2023</w:t>
      </w:r>
      <w:r>
        <w:rPr>
          <w:rFonts w:ascii="宋体" w:hAnsi="宋体" w:cs="宋体"/>
          <w:sz w:val="24"/>
          <w:szCs w:val="24"/>
          <w:u w:val="single"/>
        </w:rPr>
        <w:t>年</w:t>
      </w:r>
      <w:r>
        <w:rPr>
          <w:rFonts w:ascii="宋体" w:hAnsi="宋体" w:cs="宋体"/>
          <w:sz w:val="24"/>
          <w:szCs w:val="24"/>
          <w:u w:val="single"/>
        </w:rPr>
        <w:t xml:space="preserve">   </w:t>
      </w:r>
      <w:r>
        <w:rPr>
          <w:rFonts w:ascii="宋体" w:hAnsi="宋体" w:cs="宋体"/>
          <w:sz w:val="24"/>
          <w:szCs w:val="24"/>
          <w:u w:val="single"/>
        </w:rPr>
        <w:t>月</w:t>
      </w:r>
      <w:r>
        <w:rPr>
          <w:rFonts w:ascii="宋体" w:hAnsi="宋体" w:cs="宋体"/>
          <w:sz w:val="24"/>
          <w:szCs w:val="24"/>
          <w:u w:val="single"/>
        </w:rPr>
        <w:t xml:space="preserve">  </w:t>
      </w:r>
      <w:r>
        <w:rPr>
          <w:rFonts w:ascii="宋体" w:hAnsi="宋体" w:cs="宋体"/>
          <w:sz w:val="24"/>
          <w:szCs w:val="24"/>
          <w:u w:val="single"/>
        </w:rPr>
        <w:t>日</w:t>
      </w:r>
      <w:r>
        <w:rPr>
          <w:rFonts w:ascii="宋体" w:hAnsi="宋体" w:cs="宋体"/>
          <w:sz w:val="24"/>
          <w:szCs w:val="24"/>
          <w:u w:val="single"/>
        </w:rPr>
        <w:t xml:space="preserve"> </w:t>
      </w: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分</w:t>
      </w:r>
      <w:r>
        <w:rPr>
          <w:rFonts w:ascii="宋体" w:hAnsi="宋体" w:cs="宋体" w:hint="eastAsia"/>
          <w:sz w:val="24"/>
          <w:szCs w:val="24"/>
          <w:u w:val="single"/>
        </w:rPr>
        <w:t>至</w:t>
      </w:r>
      <w:r>
        <w:rPr>
          <w:rFonts w:ascii="宋体" w:hAnsi="宋体" w:cs="宋体"/>
          <w:sz w:val="24"/>
          <w:szCs w:val="24"/>
          <w:u w:val="single"/>
        </w:rPr>
        <w:t>2023</w:t>
      </w:r>
      <w:r>
        <w:rPr>
          <w:rFonts w:ascii="宋体" w:hAnsi="宋体" w:cs="宋体"/>
          <w:sz w:val="24"/>
          <w:szCs w:val="24"/>
          <w:u w:val="single"/>
        </w:rPr>
        <w:t>年</w:t>
      </w:r>
      <w:r>
        <w:rPr>
          <w:rFonts w:ascii="宋体" w:hAnsi="宋体" w:cs="宋体"/>
          <w:sz w:val="24"/>
          <w:szCs w:val="24"/>
          <w:u w:val="single"/>
        </w:rPr>
        <w:t xml:space="preserve">   </w:t>
      </w:r>
      <w:r>
        <w:rPr>
          <w:rFonts w:ascii="宋体" w:hAnsi="宋体" w:cs="宋体"/>
          <w:sz w:val="24"/>
          <w:szCs w:val="24"/>
          <w:u w:val="single"/>
        </w:rPr>
        <w:t>月</w:t>
      </w:r>
      <w:r>
        <w:rPr>
          <w:rFonts w:ascii="宋体" w:hAnsi="宋体" w:cs="宋体"/>
          <w:sz w:val="24"/>
          <w:szCs w:val="24"/>
          <w:u w:val="single"/>
        </w:rPr>
        <w:t xml:space="preserve">  </w:t>
      </w:r>
      <w:r>
        <w:rPr>
          <w:rFonts w:ascii="宋体" w:hAnsi="宋体" w:cs="宋体"/>
          <w:sz w:val="24"/>
          <w:szCs w:val="24"/>
          <w:u w:val="single"/>
        </w:rPr>
        <w:t>日</w:t>
      </w:r>
      <w:r>
        <w:rPr>
          <w:rFonts w:ascii="宋体" w:hAnsi="宋体" w:cs="宋体"/>
          <w:sz w:val="24"/>
          <w:szCs w:val="24"/>
          <w:u w:val="single"/>
        </w:rPr>
        <w:t xml:space="preserve"> </w:t>
      </w: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分；地点：广州公共资源交易中心第</w:t>
      </w:r>
      <w:r>
        <w:rPr>
          <w:rFonts w:ascii="宋体" w:hAnsi="宋体" w:cs="宋体"/>
          <w:sz w:val="24"/>
          <w:szCs w:val="24"/>
          <w:u w:val="single"/>
        </w:rPr>
        <w:t xml:space="preserve">   </w:t>
      </w:r>
      <w:r>
        <w:rPr>
          <w:rFonts w:ascii="宋体" w:hAnsi="宋体" w:cs="宋体" w:hint="eastAsia"/>
          <w:sz w:val="24"/>
          <w:szCs w:val="24"/>
        </w:rPr>
        <w:t>开标室。（电子光盘需按规定封装。投标人将数据刻录到光盘之后，投标前自行检查文件是否可以读取。）</w:t>
      </w:r>
    </w:p>
    <w:p w:rsidR="004529E7" w:rsidRDefault="00642098" w:rsidP="00626A3E">
      <w:pPr>
        <w:tabs>
          <w:tab w:val="left" w:pos="1100"/>
        </w:tabs>
        <w:spacing w:line="360" w:lineRule="auto"/>
        <w:ind w:firstLineChars="177" w:firstLine="425"/>
        <w:jc w:val="left"/>
        <w:rPr>
          <w:rFonts w:ascii="宋体" w:hAnsi="宋体" w:cs="宋体"/>
          <w:sz w:val="24"/>
          <w:szCs w:val="24"/>
        </w:rPr>
      </w:pPr>
      <w:r>
        <w:rPr>
          <w:rFonts w:ascii="宋体" w:hAnsi="宋体" w:cs="宋体"/>
          <w:sz w:val="24"/>
          <w:szCs w:val="24"/>
        </w:rPr>
        <w:t>5.2</w:t>
      </w:r>
      <w:r>
        <w:rPr>
          <w:rFonts w:ascii="宋体" w:hAnsi="宋体" w:cs="宋体"/>
          <w:sz w:val="24"/>
          <w:szCs w:val="24"/>
        </w:rPr>
        <w:t>采取电子投标时，逾期送达的投标文件，电子招标投标交易平台将予以拒</w:t>
      </w:r>
      <w:r>
        <w:rPr>
          <w:rFonts w:ascii="宋体" w:hAnsi="宋体" w:cs="宋体"/>
          <w:sz w:val="24"/>
          <w:szCs w:val="24"/>
        </w:rPr>
        <w:t>收。逾期未上</w:t>
      </w:r>
      <w:proofErr w:type="gramStart"/>
      <w:r>
        <w:rPr>
          <w:rFonts w:ascii="宋体" w:hAnsi="宋体" w:cs="宋体"/>
          <w:sz w:val="24"/>
          <w:szCs w:val="24"/>
        </w:rPr>
        <w:t>传成功</w:t>
      </w:r>
      <w:proofErr w:type="gramEnd"/>
      <w:r>
        <w:rPr>
          <w:rFonts w:ascii="宋体" w:hAnsi="宋体" w:cs="宋体"/>
          <w:sz w:val="24"/>
          <w:szCs w:val="24"/>
        </w:rPr>
        <w:t>的电子投标文件，招标人拒绝接收。</w:t>
      </w:r>
    </w:p>
    <w:p w:rsidR="004529E7" w:rsidRDefault="00642098">
      <w:pPr>
        <w:spacing w:beforeLines="100" w:before="312" w:afterLines="50" w:after="156"/>
        <w:jc w:val="left"/>
        <w:outlineLvl w:val="1"/>
        <w:rPr>
          <w:rFonts w:ascii="宋体" w:hAnsi="宋体" w:cs="宋体"/>
          <w:b/>
          <w:bCs/>
          <w:kern w:val="0"/>
          <w:sz w:val="36"/>
          <w:szCs w:val="32"/>
        </w:rPr>
      </w:pPr>
      <w:bookmarkStart w:id="17" w:name="_Toc535938700"/>
      <w:r>
        <w:rPr>
          <w:rFonts w:ascii="宋体" w:hAnsi="宋体" w:cs="宋体"/>
          <w:b/>
          <w:bCs/>
          <w:kern w:val="0"/>
          <w:sz w:val="36"/>
          <w:szCs w:val="32"/>
        </w:rPr>
        <w:t>6.</w:t>
      </w:r>
      <w:bookmarkStart w:id="18" w:name="_Toc535938701"/>
      <w:bookmarkEnd w:id="17"/>
      <w:r>
        <w:rPr>
          <w:rFonts w:ascii="宋体" w:hAnsi="宋体" w:cs="宋体" w:hint="eastAsia"/>
          <w:b/>
          <w:bCs/>
          <w:kern w:val="0"/>
          <w:sz w:val="36"/>
          <w:szCs w:val="32"/>
        </w:rPr>
        <w:t>发布公告的媒介</w:t>
      </w:r>
      <w:bookmarkEnd w:id="18"/>
    </w:p>
    <w:p w:rsidR="004529E7" w:rsidRDefault="00642098">
      <w:pPr>
        <w:spacing w:line="360" w:lineRule="auto"/>
        <w:ind w:firstLineChars="200" w:firstLine="480"/>
        <w:rPr>
          <w:rFonts w:ascii="宋体" w:hAnsi="宋体" w:cs="宋体"/>
          <w:sz w:val="24"/>
          <w:szCs w:val="24"/>
        </w:rPr>
      </w:pPr>
      <w:r>
        <w:rPr>
          <w:rFonts w:ascii="宋体" w:hAnsi="宋体" w:cs="宋体" w:hint="eastAsia"/>
          <w:sz w:val="24"/>
          <w:szCs w:val="24"/>
        </w:rPr>
        <w:t>本次招标公告同时在</w:t>
      </w:r>
      <w:r>
        <w:rPr>
          <w:rFonts w:ascii="宋体" w:hAnsi="宋体" w:cs="宋体" w:hint="eastAsia"/>
          <w:sz w:val="24"/>
          <w:szCs w:val="24"/>
          <w:u w:val="single"/>
        </w:rPr>
        <w:t>广州公共资源交易中心网（网址：</w:t>
      </w:r>
      <w:r>
        <w:rPr>
          <w:rFonts w:ascii="宋体" w:hAnsi="宋体" w:cs="宋体"/>
          <w:sz w:val="24"/>
          <w:szCs w:val="24"/>
          <w:u w:val="single"/>
        </w:rPr>
        <w:t>http://ggzy.gz.gov.cn</w:t>
      </w:r>
      <w:r>
        <w:rPr>
          <w:rFonts w:ascii="宋体" w:hAnsi="宋体" w:cs="宋体"/>
          <w:sz w:val="24"/>
          <w:szCs w:val="24"/>
          <w:u w:val="single"/>
        </w:rPr>
        <w:t>）、广东省招标投标监管网（网址：</w:t>
      </w:r>
      <w:r>
        <w:rPr>
          <w:rFonts w:ascii="宋体" w:hAnsi="宋体"/>
          <w:sz w:val="24"/>
          <w:u w:val="single"/>
        </w:rPr>
        <w:lastRenderedPageBreak/>
        <w:t>https://www.gdzwfw.gov.cn/ztbjg-portal/#/index</w:t>
      </w:r>
      <w:r>
        <w:rPr>
          <w:rFonts w:ascii="宋体" w:hAnsi="宋体" w:cs="宋体" w:hint="eastAsia"/>
          <w:sz w:val="24"/>
          <w:szCs w:val="24"/>
          <w:u w:val="single"/>
        </w:rPr>
        <w:t>）、广州国企阳光采购信息发布平台（</w:t>
      </w:r>
      <w:r>
        <w:rPr>
          <w:rFonts w:ascii="宋体" w:hAnsi="宋体" w:cs="宋体"/>
          <w:sz w:val="24"/>
          <w:szCs w:val="24"/>
          <w:u w:val="single"/>
        </w:rPr>
        <w:t>http://ygcg.gzggzy.cn/</w:t>
      </w:r>
      <w:r>
        <w:rPr>
          <w:rFonts w:ascii="宋体" w:hAnsi="宋体" w:cs="宋体"/>
          <w:sz w:val="24"/>
          <w:szCs w:val="24"/>
          <w:u w:val="single"/>
        </w:rPr>
        <w:t>）和中国招标投标公共服务平台（网址：</w:t>
      </w:r>
      <w:r>
        <w:rPr>
          <w:rFonts w:ascii="宋体" w:hAnsi="宋体" w:cs="宋体"/>
          <w:sz w:val="24"/>
          <w:szCs w:val="24"/>
          <w:u w:val="single"/>
        </w:rPr>
        <w:t>http</w:t>
      </w:r>
      <w:r>
        <w:rPr>
          <w:rFonts w:ascii="宋体" w:hAnsi="宋体" w:cs="宋体"/>
          <w:sz w:val="24"/>
          <w:szCs w:val="24"/>
          <w:u w:val="single"/>
        </w:rPr>
        <w:t>：</w:t>
      </w:r>
      <w:r>
        <w:rPr>
          <w:rFonts w:ascii="宋体" w:hAnsi="宋体" w:cs="宋体"/>
          <w:sz w:val="24"/>
          <w:szCs w:val="24"/>
          <w:u w:val="single"/>
        </w:rPr>
        <w:t>//www.cebpubservice.com/</w:t>
      </w:r>
      <w:r>
        <w:rPr>
          <w:rFonts w:ascii="宋体" w:hAnsi="宋体" w:cs="宋体"/>
          <w:sz w:val="24"/>
          <w:szCs w:val="24"/>
          <w:u w:val="single"/>
        </w:rPr>
        <w:t>）等媒体</w:t>
      </w:r>
      <w:r>
        <w:rPr>
          <w:rFonts w:ascii="宋体" w:hAnsi="宋体" w:cs="宋体" w:hint="eastAsia"/>
          <w:sz w:val="24"/>
          <w:szCs w:val="24"/>
        </w:rPr>
        <w:t>上发布</w:t>
      </w:r>
      <w:r>
        <w:rPr>
          <w:rFonts w:ascii="宋体" w:hAnsi="宋体" w:cs="宋体" w:hint="eastAsia"/>
          <w:sz w:val="24"/>
          <w:szCs w:val="24"/>
          <w:u w:val="single"/>
        </w:rPr>
        <w:t>，本公告的修改、补充，在广州公共资源交易中心网站</w:t>
      </w:r>
      <w:r>
        <w:rPr>
          <w:rFonts w:ascii="宋体" w:hAnsi="宋体" w:cs="宋体" w:hint="eastAsia"/>
          <w:sz w:val="24"/>
          <w:szCs w:val="24"/>
        </w:rPr>
        <w:t>上发布。本公告在各媒体发布的文本如有不同之处，以在广州公共资源交易网发布的文本为准。</w:t>
      </w:r>
    </w:p>
    <w:p w:rsidR="004529E7" w:rsidRDefault="00642098">
      <w:pPr>
        <w:spacing w:beforeLines="100" w:before="312" w:afterLines="50" w:after="156"/>
        <w:jc w:val="left"/>
        <w:outlineLvl w:val="1"/>
        <w:rPr>
          <w:rFonts w:ascii="宋体" w:hAnsi="宋体" w:cs="宋体"/>
          <w:b/>
          <w:bCs/>
          <w:kern w:val="0"/>
          <w:sz w:val="36"/>
          <w:szCs w:val="32"/>
        </w:rPr>
      </w:pPr>
      <w:bookmarkStart w:id="19" w:name="_Toc529196510"/>
      <w:bookmarkStart w:id="20" w:name="_Toc535938702"/>
      <w:bookmarkStart w:id="21" w:name="_Toc516170523"/>
      <w:bookmarkStart w:id="22" w:name="_Toc511557031"/>
      <w:bookmarkStart w:id="23" w:name="_Toc247513936"/>
      <w:bookmarkStart w:id="24" w:name="_Toc369531499"/>
      <w:bookmarkStart w:id="25" w:name="_Toc152042290"/>
      <w:bookmarkStart w:id="26" w:name="_Toc2312"/>
      <w:bookmarkStart w:id="27" w:name="_Toc247527537"/>
      <w:bookmarkStart w:id="28" w:name="_Toc152045514"/>
      <w:bookmarkStart w:id="29" w:name="_Toc144974482"/>
      <w:bookmarkStart w:id="30" w:name="_Toc361508564"/>
      <w:bookmarkStart w:id="31" w:name="_Toc300834931"/>
      <w:bookmarkStart w:id="32" w:name="_Toc352691457"/>
      <w:bookmarkStart w:id="33" w:name="_Toc384308189"/>
      <w:bookmarkEnd w:id="4"/>
      <w:bookmarkEnd w:id="5"/>
      <w:r>
        <w:rPr>
          <w:rFonts w:ascii="宋体" w:hAnsi="宋体" w:cs="宋体"/>
          <w:b/>
          <w:bCs/>
          <w:kern w:val="0"/>
          <w:sz w:val="36"/>
          <w:szCs w:val="32"/>
        </w:rPr>
        <w:t>7.</w:t>
      </w:r>
      <w:r>
        <w:rPr>
          <w:rFonts w:ascii="宋体" w:hAnsi="宋体" w:cs="宋体"/>
          <w:b/>
          <w:bCs/>
          <w:kern w:val="0"/>
          <w:sz w:val="36"/>
          <w:szCs w:val="32"/>
        </w:rPr>
        <w:t>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rsidR="004529E7" w:rsidRDefault="00642098">
      <w:pPr>
        <w:snapToGrid w:val="0"/>
        <w:spacing w:line="276" w:lineRule="auto"/>
        <w:ind w:firstLineChars="200" w:firstLine="480"/>
        <w:rPr>
          <w:rFonts w:ascii="宋体" w:hAnsi="宋体" w:cs="宋体"/>
          <w:sz w:val="24"/>
          <w:u w:val="single"/>
        </w:rPr>
      </w:pPr>
      <w:r>
        <w:rPr>
          <w:rFonts w:ascii="宋体" w:hAnsi="宋体" w:cs="宋体" w:hint="eastAsia"/>
          <w:sz w:val="24"/>
        </w:rPr>
        <w:t>招</w:t>
      </w:r>
      <w:r>
        <w:rPr>
          <w:rFonts w:ascii="宋体" w:hAnsi="宋体" w:cs="宋体"/>
          <w:sz w:val="24"/>
        </w:rPr>
        <w:t xml:space="preserve">   </w:t>
      </w:r>
      <w:r>
        <w:rPr>
          <w:rFonts w:ascii="宋体" w:hAnsi="宋体" w:cs="宋体"/>
          <w:sz w:val="24"/>
        </w:rPr>
        <w:t>标</w:t>
      </w:r>
      <w:r>
        <w:rPr>
          <w:rFonts w:ascii="宋体" w:hAnsi="宋体" w:cs="宋体"/>
          <w:sz w:val="24"/>
        </w:rPr>
        <w:t xml:space="preserve">   </w:t>
      </w:r>
      <w:r>
        <w:rPr>
          <w:rFonts w:ascii="宋体" w:hAnsi="宋体" w:cs="宋体"/>
          <w:sz w:val="24"/>
        </w:rPr>
        <w:t>人：</w:t>
      </w:r>
      <w:r>
        <w:rPr>
          <w:rFonts w:ascii="宋体" w:hAnsi="宋体" w:cs="宋体" w:hint="eastAsia"/>
          <w:sz w:val="24"/>
          <w:u w:val="single"/>
        </w:rPr>
        <w:t>广州市城市排水有限公司</w:t>
      </w:r>
    </w:p>
    <w:p w:rsidR="004529E7" w:rsidRDefault="00642098">
      <w:pPr>
        <w:spacing w:line="276" w:lineRule="auto"/>
        <w:ind w:firstLineChars="200" w:firstLine="480"/>
        <w:rPr>
          <w:rFonts w:ascii="宋体" w:hAnsi="宋体" w:cs="宋体"/>
          <w:sz w:val="24"/>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w:t>
      </w:r>
      <w:r>
        <w:rPr>
          <w:rFonts w:ascii="宋体" w:hAnsi="宋体" w:cs="宋体" w:hint="eastAsia"/>
          <w:sz w:val="24"/>
          <w:u w:val="single"/>
        </w:rPr>
        <w:t>广州市海珠区</w:t>
      </w:r>
      <w:proofErr w:type="gramStart"/>
      <w:r>
        <w:rPr>
          <w:rFonts w:ascii="宋体" w:hAnsi="宋体" w:cs="宋体" w:hint="eastAsia"/>
          <w:sz w:val="24"/>
          <w:u w:val="single"/>
        </w:rPr>
        <w:t>琶</w:t>
      </w:r>
      <w:proofErr w:type="gramEnd"/>
      <w:r>
        <w:rPr>
          <w:rFonts w:ascii="宋体" w:hAnsi="宋体" w:cs="宋体" w:hint="eastAsia"/>
          <w:sz w:val="24"/>
          <w:u w:val="single"/>
        </w:rPr>
        <w:t>洲大道东</w:t>
      </w:r>
      <w:r>
        <w:rPr>
          <w:rFonts w:ascii="宋体" w:hAnsi="宋体" w:cs="宋体"/>
          <w:sz w:val="24"/>
          <w:u w:val="single"/>
        </w:rPr>
        <w:t>1</w:t>
      </w:r>
      <w:r>
        <w:rPr>
          <w:rFonts w:ascii="宋体" w:hAnsi="宋体" w:cs="宋体"/>
          <w:sz w:val="24"/>
          <w:u w:val="single"/>
        </w:rPr>
        <w:t>号保利国际广场南塔</w:t>
      </w:r>
      <w:r>
        <w:rPr>
          <w:rFonts w:ascii="宋体" w:hAnsi="宋体" w:cs="宋体"/>
          <w:sz w:val="24"/>
          <w:u w:val="single"/>
        </w:rPr>
        <w:t>26</w:t>
      </w:r>
      <w:r>
        <w:rPr>
          <w:rFonts w:ascii="宋体" w:hAnsi="宋体" w:cs="宋体"/>
          <w:sz w:val="24"/>
          <w:u w:val="single"/>
        </w:rPr>
        <w:t>楼</w:t>
      </w:r>
    </w:p>
    <w:p w:rsidR="004529E7" w:rsidRDefault="00642098">
      <w:pPr>
        <w:spacing w:line="276" w:lineRule="auto"/>
        <w:ind w:firstLineChars="200" w:firstLine="480"/>
        <w:rPr>
          <w:rFonts w:ascii="宋体" w:hAnsi="宋体" w:cs="宋体"/>
          <w:sz w:val="24"/>
        </w:rPr>
      </w:pPr>
      <w:r>
        <w:rPr>
          <w:rFonts w:ascii="宋体" w:hAnsi="宋体" w:cs="宋体" w:hint="eastAsia"/>
          <w:sz w:val="24"/>
        </w:rPr>
        <w:t>联</w:t>
      </w:r>
      <w:r>
        <w:rPr>
          <w:rFonts w:ascii="宋体" w:hAnsi="宋体" w:cs="宋体"/>
          <w:sz w:val="24"/>
        </w:rPr>
        <w:t xml:space="preserve"> </w:t>
      </w:r>
      <w:r>
        <w:rPr>
          <w:rFonts w:ascii="宋体" w:hAnsi="宋体" w:cs="宋体" w:hint="eastAsia"/>
          <w:sz w:val="24"/>
        </w:rPr>
        <w:t>系</w:t>
      </w:r>
      <w:r>
        <w:rPr>
          <w:rFonts w:ascii="宋体" w:hAnsi="宋体" w:cs="宋体"/>
          <w:sz w:val="24"/>
        </w:rPr>
        <w:t xml:space="preserve"> </w:t>
      </w:r>
      <w:r>
        <w:rPr>
          <w:rFonts w:ascii="宋体" w:hAnsi="宋体" w:cs="宋体" w:hint="eastAsia"/>
          <w:sz w:val="24"/>
        </w:rPr>
        <w:t>人：陈工</w:t>
      </w:r>
      <w:r>
        <w:rPr>
          <w:rFonts w:ascii="宋体" w:hAnsi="宋体" w:cs="宋体"/>
          <w:sz w:val="24"/>
        </w:rPr>
        <w:t xml:space="preserve">      </w:t>
      </w:r>
      <w:r>
        <w:rPr>
          <w:rFonts w:ascii="宋体" w:hAnsi="宋体" w:cs="宋体" w:hint="eastAsia"/>
          <w:sz w:val="24"/>
        </w:rPr>
        <w:t>联系电话：</w:t>
      </w:r>
      <w:r>
        <w:rPr>
          <w:rFonts w:ascii="宋体" w:hAnsi="宋体" w:cs="宋体"/>
          <w:sz w:val="24"/>
        </w:rPr>
        <w:t>19925733102</w:t>
      </w:r>
    </w:p>
    <w:p w:rsidR="004529E7" w:rsidRDefault="004529E7">
      <w:pPr>
        <w:pStyle w:val="a0"/>
      </w:pPr>
    </w:p>
    <w:p w:rsidR="004529E7" w:rsidRDefault="00642098">
      <w:pPr>
        <w:snapToGrid w:val="0"/>
        <w:spacing w:line="276" w:lineRule="auto"/>
        <w:ind w:firstLineChars="200" w:firstLine="480"/>
        <w:rPr>
          <w:rFonts w:ascii="宋体" w:hAnsi="宋体" w:cs="宋体"/>
          <w:sz w:val="24"/>
          <w:u w:val="single"/>
        </w:rPr>
      </w:pPr>
      <w:r>
        <w:rPr>
          <w:rFonts w:ascii="宋体" w:hAnsi="宋体" w:cs="宋体" w:hint="eastAsia"/>
          <w:sz w:val="24"/>
        </w:rPr>
        <w:t>招标代理机构：</w:t>
      </w:r>
      <w:r>
        <w:rPr>
          <w:rFonts w:ascii="宋体" w:hAnsi="宋体" w:cs="宋体" w:hint="eastAsia"/>
          <w:sz w:val="24"/>
          <w:u w:val="single"/>
        </w:rPr>
        <w:t>广州建筑工程监理有限公司</w:t>
      </w:r>
    </w:p>
    <w:p w:rsidR="004529E7" w:rsidRDefault="00642098">
      <w:pPr>
        <w:snapToGrid w:val="0"/>
        <w:spacing w:line="276" w:lineRule="auto"/>
        <w:ind w:firstLineChars="200" w:firstLine="480"/>
        <w:rPr>
          <w:rFonts w:ascii="宋体" w:hAnsi="宋体" w:cs="宋体"/>
          <w:sz w:val="24"/>
          <w:u w:val="single"/>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w:t>
      </w:r>
      <w:r>
        <w:rPr>
          <w:rFonts w:ascii="宋体" w:hAnsi="宋体" w:cs="宋体" w:hint="eastAsia"/>
          <w:sz w:val="24"/>
          <w:szCs w:val="24"/>
          <w:u w:val="single"/>
          <w:lang w:val="zh-CN"/>
        </w:rPr>
        <w:t>广州市越秀区广卫路</w:t>
      </w:r>
      <w:r>
        <w:rPr>
          <w:rFonts w:ascii="宋体" w:hAnsi="宋体" w:cs="宋体"/>
          <w:sz w:val="24"/>
          <w:szCs w:val="24"/>
          <w:u w:val="single"/>
          <w:lang w:val="zh-CN"/>
        </w:rPr>
        <w:t>4</w:t>
      </w:r>
      <w:r>
        <w:rPr>
          <w:rFonts w:ascii="宋体" w:hAnsi="宋体" w:cs="宋体"/>
          <w:sz w:val="24"/>
          <w:szCs w:val="24"/>
          <w:u w:val="single"/>
          <w:lang w:val="zh-CN"/>
        </w:rPr>
        <w:t>号</w:t>
      </w:r>
      <w:r>
        <w:rPr>
          <w:rFonts w:ascii="宋体" w:hAnsi="宋体" w:cs="宋体"/>
          <w:sz w:val="24"/>
          <w:szCs w:val="24"/>
          <w:u w:val="single"/>
          <w:lang w:val="zh-CN"/>
        </w:rPr>
        <w:t>20</w:t>
      </w:r>
      <w:r>
        <w:rPr>
          <w:rFonts w:ascii="宋体" w:hAnsi="宋体" w:cs="宋体"/>
          <w:sz w:val="24"/>
          <w:szCs w:val="24"/>
          <w:u w:val="single"/>
          <w:lang w:val="zh-CN"/>
        </w:rPr>
        <w:t>楼</w:t>
      </w:r>
    </w:p>
    <w:p w:rsidR="004529E7" w:rsidRDefault="00642098">
      <w:pPr>
        <w:snapToGrid w:val="0"/>
        <w:spacing w:line="276" w:lineRule="auto"/>
        <w:ind w:firstLineChars="200" w:firstLine="480"/>
        <w:rPr>
          <w:rFonts w:ascii="宋体" w:hAnsi="宋体" w:cs="宋体"/>
          <w:kern w:val="0"/>
          <w:sz w:val="24"/>
          <w:u w:val="single"/>
        </w:rPr>
      </w:pPr>
      <w:r>
        <w:rPr>
          <w:rFonts w:ascii="宋体" w:hAnsi="宋体" w:cs="宋体" w:hint="eastAsia"/>
          <w:sz w:val="24"/>
        </w:rPr>
        <w:t>联</w:t>
      </w:r>
      <w:r>
        <w:rPr>
          <w:rFonts w:ascii="宋体" w:hAnsi="宋体" w:cs="宋体"/>
          <w:sz w:val="24"/>
        </w:rPr>
        <w:t xml:space="preserve">   </w:t>
      </w:r>
      <w:r>
        <w:rPr>
          <w:rFonts w:ascii="宋体" w:hAnsi="宋体" w:cs="宋体" w:hint="eastAsia"/>
          <w:sz w:val="24"/>
        </w:rPr>
        <w:t>系</w:t>
      </w:r>
      <w:r>
        <w:rPr>
          <w:rFonts w:ascii="宋体" w:hAnsi="宋体" w:cs="宋体"/>
          <w:sz w:val="24"/>
        </w:rPr>
        <w:t xml:space="preserve">   </w:t>
      </w:r>
      <w:r>
        <w:rPr>
          <w:rFonts w:ascii="宋体" w:hAnsi="宋体" w:cs="宋体" w:hint="eastAsia"/>
          <w:sz w:val="24"/>
        </w:rPr>
        <w:t>人：</w:t>
      </w:r>
      <w:r>
        <w:rPr>
          <w:rFonts w:ascii="宋体" w:hAnsi="宋体" w:cs="宋体" w:hint="eastAsia"/>
          <w:sz w:val="24"/>
          <w:szCs w:val="24"/>
          <w:u w:val="single"/>
        </w:rPr>
        <w:t>吴</w:t>
      </w:r>
      <w:r>
        <w:rPr>
          <w:rFonts w:ascii="宋体" w:hAnsi="宋体" w:cs="宋体" w:hint="eastAsia"/>
          <w:sz w:val="24"/>
          <w:szCs w:val="24"/>
          <w:u w:val="single"/>
          <w:lang w:val="zh-CN"/>
        </w:rPr>
        <w:t>工</w:t>
      </w:r>
      <w:r>
        <w:rPr>
          <w:rFonts w:ascii="宋体" w:hAnsi="宋体" w:cs="宋体"/>
          <w:sz w:val="24"/>
        </w:rPr>
        <w:t xml:space="preserve">          </w:t>
      </w:r>
      <w:r>
        <w:rPr>
          <w:rFonts w:ascii="宋体" w:hAnsi="宋体" w:cs="宋体"/>
          <w:sz w:val="24"/>
        </w:rPr>
        <w:t>电话：</w:t>
      </w:r>
      <w:r>
        <w:rPr>
          <w:rFonts w:ascii="宋体" w:hAnsi="宋体" w:cs="宋体"/>
          <w:sz w:val="24"/>
          <w:szCs w:val="24"/>
          <w:u w:val="single"/>
        </w:rPr>
        <w:t>020-61101333-1866</w:t>
      </w:r>
    </w:p>
    <w:p w:rsidR="004529E7" w:rsidRDefault="004529E7">
      <w:pPr>
        <w:snapToGrid w:val="0"/>
        <w:spacing w:line="276" w:lineRule="auto"/>
        <w:ind w:firstLineChars="200" w:firstLine="480"/>
        <w:rPr>
          <w:rFonts w:ascii="宋体" w:hAnsi="宋体" w:cs="宋体"/>
          <w:kern w:val="0"/>
          <w:sz w:val="24"/>
          <w:u w:val="single"/>
        </w:rPr>
      </w:pPr>
    </w:p>
    <w:p w:rsidR="004529E7" w:rsidRDefault="00642098">
      <w:pPr>
        <w:snapToGrid w:val="0"/>
        <w:spacing w:line="276" w:lineRule="auto"/>
        <w:ind w:firstLineChars="200" w:firstLine="480"/>
        <w:rPr>
          <w:rFonts w:ascii="宋体" w:hAnsi="宋体" w:cs="宋体"/>
          <w:sz w:val="24"/>
          <w:u w:val="single"/>
        </w:rPr>
      </w:pPr>
      <w:r>
        <w:rPr>
          <w:rFonts w:ascii="宋体" w:hAnsi="宋体" w:cs="宋体" w:hint="eastAsia"/>
          <w:sz w:val="24"/>
        </w:rPr>
        <w:t>异议受理部门：</w:t>
      </w:r>
      <w:r>
        <w:rPr>
          <w:rFonts w:ascii="宋体" w:hAnsi="宋体" w:cs="宋体" w:hint="eastAsia"/>
          <w:sz w:val="24"/>
          <w:u w:val="single"/>
        </w:rPr>
        <w:t>广州市城市排水有限公司</w:t>
      </w:r>
    </w:p>
    <w:p w:rsidR="004529E7" w:rsidRDefault="00642098">
      <w:pPr>
        <w:snapToGrid w:val="0"/>
        <w:spacing w:line="276" w:lineRule="auto"/>
        <w:ind w:firstLineChars="200" w:firstLine="480"/>
        <w:rPr>
          <w:rFonts w:ascii="宋体" w:hAnsi="宋体" w:cs="宋体"/>
          <w:sz w:val="24"/>
          <w:u w:val="single"/>
        </w:rPr>
      </w:pPr>
      <w:r>
        <w:rPr>
          <w:rFonts w:ascii="宋体" w:hAnsi="宋体" w:cs="宋体" w:hint="eastAsia"/>
          <w:sz w:val="24"/>
        </w:rPr>
        <w:t>地</w:t>
      </w:r>
      <w:r>
        <w:rPr>
          <w:rFonts w:ascii="宋体" w:hAnsi="宋体" w:cs="宋体"/>
          <w:sz w:val="24"/>
        </w:rPr>
        <w:t xml:space="preserve">        </w:t>
      </w:r>
      <w:r>
        <w:rPr>
          <w:rFonts w:ascii="宋体" w:hAnsi="宋体" w:cs="宋体" w:hint="eastAsia"/>
          <w:sz w:val="24"/>
        </w:rPr>
        <w:t>址：</w:t>
      </w:r>
      <w:r>
        <w:rPr>
          <w:rFonts w:ascii="宋体" w:hAnsi="宋体" w:cs="宋体" w:hint="eastAsia"/>
          <w:sz w:val="24"/>
          <w:szCs w:val="24"/>
          <w:u w:val="single"/>
        </w:rPr>
        <w:t>广州市海珠区</w:t>
      </w:r>
      <w:proofErr w:type="gramStart"/>
      <w:r>
        <w:rPr>
          <w:rFonts w:ascii="宋体" w:hAnsi="宋体" w:cs="宋体" w:hint="eastAsia"/>
          <w:sz w:val="24"/>
          <w:szCs w:val="24"/>
          <w:u w:val="single"/>
        </w:rPr>
        <w:t>琶</w:t>
      </w:r>
      <w:proofErr w:type="gramEnd"/>
      <w:r>
        <w:rPr>
          <w:rFonts w:ascii="宋体" w:hAnsi="宋体" w:cs="宋体" w:hint="eastAsia"/>
          <w:sz w:val="24"/>
          <w:szCs w:val="24"/>
          <w:u w:val="single"/>
        </w:rPr>
        <w:t>洲大道东</w:t>
      </w:r>
      <w:r>
        <w:rPr>
          <w:rFonts w:ascii="宋体" w:hAnsi="宋体" w:cs="宋体"/>
          <w:sz w:val="24"/>
          <w:szCs w:val="24"/>
          <w:u w:val="single"/>
        </w:rPr>
        <w:t>1</w:t>
      </w:r>
      <w:r>
        <w:rPr>
          <w:rFonts w:ascii="宋体" w:hAnsi="宋体" w:cs="宋体"/>
          <w:sz w:val="24"/>
          <w:szCs w:val="24"/>
          <w:u w:val="single"/>
        </w:rPr>
        <w:t>号保利国际广场南塔</w:t>
      </w:r>
      <w:r>
        <w:rPr>
          <w:rFonts w:ascii="宋体" w:hAnsi="宋体" w:cs="宋体"/>
          <w:sz w:val="24"/>
          <w:szCs w:val="24"/>
          <w:u w:val="single"/>
        </w:rPr>
        <w:t>26</w:t>
      </w:r>
      <w:r>
        <w:rPr>
          <w:rFonts w:ascii="宋体" w:hAnsi="宋体" w:cs="宋体"/>
          <w:sz w:val="24"/>
          <w:szCs w:val="24"/>
          <w:u w:val="single"/>
        </w:rPr>
        <w:t>楼</w:t>
      </w:r>
    </w:p>
    <w:p w:rsidR="004529E7" w:rsidRDefault="00642098">
      <w:pPr>
        <w:spacing w:line="276" w:lineRule="auto"/>
        <w:ind w:firstLineChars="200" w:firstLine="480"/>
        <w:rPr>
          <w:rFonts w:ascii="宋体" w:hAnsi="宋体" w:cs="宋体"/>
          <w:sz w:val="24"/>
        </w:rPr>
      </w:pPr>
      <w:r>
        <w:rPr>
          <w:rFonts w:ascii="宋体" w:hAnsi="宋体" w:cs="宋体" w:hint="eastAsia"/>
          <w:sz w:val="24"/>
        </w:rPr>
        <w:t>电话：</w:t>
      </w:r>
      <w:r>
        <w:rPr>
          <w:rFonts w:ascii="宋体" w:hAnsi="宋体" w:cs="宋体"/>
          <w:sz w:val="24"/>
        </w:rPr>
        <w:t>19925733102</w:t>
      </w:r>
    </w:p>
    <w:p w:rsidR="004529E7" w:rsidRDefault="004529E7">
      <w:pPr>
        <w:pStyle w:val="a0"/>
      </w:pPr>
    </w:p>
    <w:p w:rsidR="004529E7" w:rsidRDefault="00642098">
      <w:pPr>
        <w:snapToGrid w:val="0"/>
        <w:spacing w:line="360" w:lineRule="exact"/>
        <w:ind w:firstLineChars="200" w:firstLine="480"/>
        <w:rPr>
          <w:rFonts w:ascii="宋体" w:hAnsi="宋体" w:cs="宋体"/>
          <w:sz w:val="24"/>
        </w:rPr>
      </w:pPr>
      <w:r>
        <w:rPr>
          <w:rFonts w:ascii="宋体" w:hAnsi="宋体" w:cs="宋体" w:hint="eastAsia"/>
          <w:sz w:val="24"/>
        </w:rPr>
        <w:t>招标监管部门：广州市水务工程招标投标管理中心</w:t>
      </w:r>
    </w:p>
    <w:p w:rsidR="004529E7" w:rsidRDefault="00642098">
      <w:pPr>
        <w:snapToGrid w:val="0"/>
        <w:spacing w:line="360" w:lineRule="exact"/>
        <w:ind w:firstLineChars="200" w:firstLine="480"/>
        <w:rPr>
          <w:rFonts w:ascii="宋体" w:hAnsi="宋体" w:cs="宋体"/>
          <w:sz w:val="24"/>
        </w:rPr>
      </w:pPr>
      <w:r>
        <w:rPr>
          <w:rFonts w:ascii="宋体" w:hAnsi="宋体" w:cs="宋体" w:hint="eastAsia"/>
          <w:sz w:val="24"/>
        </w:rPr>
        <w:t>联系电话：</w:t>
      </w:r>
      <w:r>
        <w:rPr>
          <w:rFonts w:ascii="宋体" w:hAnsi="宋体" w:cs="宋体"/>
          <w:sz w:val="24"/>
        </w:rPr>
        <w:t>020-88521061</w:t>
      </w:r>
    </w:p>
    <w:p w:rsidR="004529E7" w:rsidRDefault="00642098">
      <w:pPr>
        <w:snapToGrid w:val="0"/>
        <w:spacing w:line="360" w:lineRule="exact"/>
        <w:ind w:firstLineChars="200" w:firstLine="480"/>
        <w:rPr>
          <w:rFonts w:ascii="宋体" w:hAnsi="宋体" w:cs="宋体"/>
          <w:sz w:val="24"/>
        </w:rPr>
      </w:pPr>
      <w:r>
        <w:rPr>
          <w:rFonts w:ascii="宋体" w:hAnsi="宋体" w:cs="宋体" w:hint="eastAsia"/>
          <w:sz w:val="24"/>
        </w:rPr>
        <w:t>地址：广州市</w:t>
      </w:r>
      <w:proofErr w:type="gramStart"/>
      <w:r>
        <w:rPr>
          <w:rFonts w:ascii="宋体" w:hAnsi="宋体" w:cs="宋体" w:hint="eastAsia"/>
          <w:sz w:val="24"/>
        </w:rPr>
        <w:t>天河区瘦狗</w:t>
      </w:r>
      <w:proofErr w:type="gramEnd"/>
      <w:r>
        <w:rPr>
          <w:rFonts w:ascii="宋体" w:hAnsi="宋体" w:cs="宋体" w:hint="eastAsia"/>
          <w:sz w:val="24"/>
        </w:rPr>
        <w:t>岭路</w:t>
      </w:r>
      <w:r>
        <w:rPr>
          <w:rFonts w:ascii="宋体" w:hAnsi="宋体" w:cs="宋体"/>
          <w:sz w:val="24"/>
        </w:rPr>
        <w:t xml:space="preserve"> 555</w:t>
      </w:r>
      <w:r>
        <w:rPr>
          <w:rFonts w:ascii="宋体" w:hAnsi="宋体" w:cs="宋体"/>
          <w:sz w:val="24"/>
        </w:rPr>
        <w:t>号</w:t>
      </w:r>
      <w:r>
        <w:rPr>
          <w:rFonts w:ascii="宋体" w:hAnsi="宋体" w:cs="宋体"/>
          <w:sz w:val="24"/>
        </w:rPr>
        <w:t xml:space="preserve"> 402</w:t>
      </w:r>
      <w:r>
        <w:rPr>
          <w:rFonts w:ascii="宋体" w:hAnsi="宋体" w:cs="宋体"/>
          <w:sz w:val="24"/>
        </w:rPr>
        <w:t>室</w:t>
      </w:r>
    </w:p>
    <w:p w:rsidR="004529E7" w:rsidRDefault="004529E7">
      <w:pPr>
        <w:pStyle w:val="a0"/>
      </w:pPr>
    </w:p>
    <w:p w:rsidR="004529E7" w:rsidRDefault="00642098">
      <w:pPr>
        <w:tabs>
          <w:tab w:val="left" w:pos="760"/>
        </w:tabs>
        <w:spacing w:line="390" w:lineRule="exact"/>
        <w:outlineLvl w:val="2"/>
        <w:rPr>
          <w:rFonts w:ascii="黑体" w:eastAsia="黑体" w:hAnsi="黑体"/>
          <w:b/>
          <w:sz w:val="32"/>
        </w:rPr>
      </w:pPr>
      <w:bookmarkStart w:id="34" w:name="_Toc30270"/>
      <w:bookmarkStart w:id="35" w:name="_Toc21892"/>
      <w:bookmarkStart w:id="36" w:name="_Toc26490"/>
      <w:bookmarkStart w:id="37" w:name="_Toc24115"/>
      <w:bookmarkStart w:id="38" w:name="_Toc29537"/>
      <w:bookmarkStart w:id="39" w:name="_Toc12059"/>
      <w:bookmarkStart w:id="40" w:name="_Toc18794"/>
      <w:bookmarkStart w:id="41" w:name="_Toc7934"/>
      <w:bookmarkStart w:id="42" w:name="_Toc16187"/>
      <w:bookmarkStart w:id="43" w:name="_Toc25179"/>
      <w:bookmarkStart w:id="44" w:name="_Toc19996"/>
      <w:bookmarkStart w:id="45" w:name="_Toc21579"/>
      <w:r>
        <w:rPr>
          <w:rFonts w:ascii="黑体" w:eastAsia="黑体" w:hAnsi="黑体"/>
          <w:b/>
          <w:sz w:val="32"/>
        </w:rPr>
        <w:t>8.</w:t>
      </w:r>
      <w:r>
        <w:rPr>
          <w:rFonts w:ascii="黑体" w:eastAsia="黑体" w:hAnsi="黑体"/>
          <w:b/>
          <w:sz w:val="32"/>
        </w:rPr>
        <w:t>诚信评价</w:t>
      </w:r>
      <w:bookmarkEnd w:id="34"/>
      <w:bookmarkEnd w:id="35"/>
      <w:bookmarkEnd w:id="36"/>
      <w:bookmarkEnd w:id="37"/>
      <w:bookmarkEnd w:id="38"/>
      <w:bookmarkEnd w:id="39"/>
      <w:bookmarkEnd w:id="40"/>
      <w:bookmarkEnd w:id="41"/>
      <w:bookmarkEnd w:id="42"/>
      <w:bookmarkEnd w:id="43"/>
      <w:bookmarkEnd w:id="44"/>
      <w:bookmarkEnd w:id="45"/>
    </w:p>
    <w:p w:rsidR="004529E7" w:rsidRDefault="004529E7">
      <w:pPr>
        <w:tabs>
          <w:tab w:val="left" w:pos="760"/>
        </w:tabs>
        <w:spacing w:line="390" w:lineRule="exact"/>
        <w:ind w:left="360"/>
        <w:rPr>
          <w:rFonts w:ascii="黑体" w:eastAsia="黑体" w:hAnsi="黑体"/>
          <w:b/>
          <w:sz w:val="32"/>
        </w:rPr>
      </w:pPr>
    </w:p>
    <w:p w:rsidR="004529E7" w:rsidRDefault="00642098">
      <w:pPr>
        <w:spacing w:line="360" w:lineRule="auto"/>
        <w:ind w:firstLineChars="200" w:firstLine="480"/>
        <w:rPr>
          <w:rFonts w:ascii="宋体" w:hAnsi="宋体"/>
          <w:sz w:val="24"/>
        </w:rPr>
      </w:pPr>
      <w:r>
        <w:rPr>
          <w:rFonts w:ascii="宋体" w:hAnsi="宋体" w:hint="eastAsia"/>
          <w:sz w:val="24"/>
        </w:rPr>
        <w:t>本次招标的诚信评价分数占总得分的</w:t>
      </w:r>
      <w:r>
        <w:rPr>
          <w:rFonts w:ascii="宋体" w:hAnsi="宋体"/>
          <w:sz w:val="24"/>
        </w:rPr>
        <w:t>20%</w:t>
      </w:r>
      <w:r>
        <w:rPr>
          <w:rFonts w:ascii="宋体" w:hAnsi="宋体"/>
          <w:sz w:val="24"/>
        </w:rPr>
        <w:t>。诚信评价总分采用诚信评价信息系统在投标登记第</w:t>
      </w:r>
      <w:r>
        <w:rPr>
          <w:rFonts w:ascii="宋体" w:hAnsi="宋体"/>
          <w:sz w:val="24"/>
        </w:rPr>
        <w:t>1</w:t>
      </w:r>
      <w:r>
        <w:rPr>
          <w:rFonts w:ascii="宋体" w:hAnsi="宋体"/>
          <w:sz w:val="24"/>
        </w:rPr>
        <w:t>天（无纸化招标资格后</w:t>
      </w:r>
      <w:proofErr w:type="gramStart"/>
      <w:r>
        <w:rPr>
          <w:rFonts w:ascii="宋体" w:hAnsi="宋体"/>
          <w:sz w:val="24"/>
        </w:rPr>
        <w:t>审项目</w:t>
      </w:r>
      <w:proofErr w:type="gramEnd"/>
      <w:r>
        <w:rPr>
          <w:rFonts w:ascii="宋体" w:hAnsi="宋体"/>
          <w:sz w:val="24"/>
        </w:rPr>
        <w:t>招标公告发布第一天视同为投标登记第</w:t>
      </w:r>
      <w:r>
        <w:rPr>
          <w:rFonts w:ascii="宋体" w:hAnsi="宋体"/>
          <w:sz w:val="24"/>
        </w:rPr>
        <w:t>1</w:t>
      </w:r>
      <w:r>
        <w:rPr>
          <w:rFonts w:ascii="宋体" w:hAnsi="宋体"/>
          <w:sz w:val="24"/>
        </w:rPr>
        <w:t>天）所在季度的上一季度公布的分数，以</w:t>
      </w:r>
      <w:r>
        <w:rPr>
          <w:rFonts w:hint="eastAsia"/>
          <w:sz w:val="24"/>
        </w:rPr>
        <w:t>广州市水务工</w:t>
      </w:r>
      <w:proofErr w:type="gramStart"/>
      <w:r>
        <w:rPr>
          <w:rFonts w:hint="eastAsia"/>
          <w:sz w:val="24"/>
        </w:rPr>
        <w:t>程企业</w:t>
      </w:r>
      <w:proofErr w:type="gramEnd"/>
      <w:r>
        <w:rPr>
          <w:rFonts w:hint="eastAsia"/>
          <w:sz w:val="24"/>
        </w:rPr>
        <w:t>信息库及诚信中心网站</w:t>
      </w:r>
      <w:r>
        <w:rPr>
          <w:rFonts w:ascii="宋体" w:hAnsi="宋体" w:hint="eastAsia"/>
          <w:sz w:val="24"/>
        </w:rPr>
        <w:t>（</w:t>
      </w:r>
      <w:r>
        <w:rPr>
          <w:rStyle w:val="aa"/>
          <w:rFonts w:ascii="宋体" w:hAnsi="宋体"/>
          <w:color w:val="auto"/>
          <w:sz w:val="24"/>
        </w:rPr>
        <w:t>http://120.236.111.11:8001/#/website</w:t>
      </w:r>
      <w:r>
        <w:rPr>
          <w:rFonts w:ascii="宋体" w:hAnsi="宋体" w:hint="eastAsia"/>
          <w:sz w:val="24"/>
        </w:rPr>
        <w:t>）中的“诚信排名</w:t>
      </w:r>
      <w:r>
        <w:rPr>
          <w:rFonts w:ascii="宋体" w:hAnsi="宋体"/>
          <w:sz w:val="24"/>
        </w:rPr>
        <w:t>&gt;&gt;</w:t>
      </w:r>
      <w:r>
        <w:rPr>
          <w:rFonts w:ascii="宋体" w:hAnsi="宋体" w:hint="eastAsia"/>
          <w:sz w:val="24"/>
        </w:rPr>
        <w:t>监理—给排水”诚信综合评价分为准。未入库企业或在广州市水务工</w:t>
      </w:r>
      <w:proofErr w:type="gramStart"/>
      <w:r>
        <w:rPr>
          <w:rFonts w:ascii="宋体" w:hAnsi="宋体" w:hint="eastAsia"/>
          <w:sz w:val="24"/>
        </w:rPr>
        <w:t>程企业</w:t>
      </w:r>
      <w:proofErr w:type="gramEnd"/>
      <w:r>
        <w:rPr>
          <w:rFonts w:ascii="宋体" w:hAnsi="宋体" w:hint="eastAsia"/>
          <w:sz w:val="24"/>
        </w:rPr>
        <w:t>信息库及诚信中心网中尚无诚信综合评价分的投标人，其诚信评价分按</w:t>
      </w:r>
      <w:r>
        <w:rPr>
          <w:rFonts w:ascii="宋体" w:hAnsi="宋体"/>
          <w:sz w:val="24"/>
        </w:rPr>
        <w:t>80</w:t>
      </w:r>
      <w:r>
        <w:rPr>
          <w:rFonts w:ascii="宋体" w:hAnsi="宋体"/>
          <w:sz w:val="24"/>
        </w:rPr>
        <w:t>分计算。</w:t>
      </w:r>
    </w:p>
    <w:p w:rsidR="004529E7" w:rsidRDefault="00642098">
      <w:pPr>
        <w:pStyle w:val="3"/>
        <w:ind w:firstLineChars="100" w:firstLine="321"/>
        <w:jc w:val="both"/>
        <w:rPr>
          <w:rFonts w:ascii="黑体" w:eastAsia="黑体" w:hAnsi="黑体"/>
          <w:b w:val="0"/>
        </w:rPr>
      </w:pPr>
      <w:bookmarkStart w:id="46" w:name="_Toc28169"/>
      <w:bookmarkStart w:id="47" w:name="_Toc9991"/>
      <w:bookmarkStart w:id="48" w:name="_Toc18004"/>
      <w:bookmarkStart w:id="49" w:name="_Toc23032"/>
      <w:bookmarkStart w:id="50" w:name="_Toc502158214"/>
      <w:bookmarkStart w:id="51" w:name="_Toc15581"/>
      <w:bookmarkStart w:id="52" w:name="_Toc9128"/>
      <w:bookmarkStart w:id="53" w:name="_Toc24879"/>
      <w:bookmarkStart w:id="54" w:name="_Toc7690"/>
      <w:bookmarkStart w:id="55" w:name="_Toc21509"/>
      <w:bookmarkStart w:id="56" w:name="_Toc31938"/>
      <w:bookmarkStart w:id="57" w:name="_Toc20611"/>
      <w:bookmarkStart w:id="58" w:name="_Toc32726"/>
      <w:bookmarkStart w:id="59" w:name="_Toc13096"/>
      <w:r>
        <w:rPr>
          <w:rFonts w:ascii="黑体" w:eastAsia="黑体" w:hAnsi="黑体"/>
          <w:bCs w:val="0"/>
        </w:rPr>
        <w:lastRenderedPageBreak/>
        <w:t>9.</w:t>
      </w:r>
      <w:r>
        <w:rPr>
          <w:rFonts w:ascii="黑体" w:eastAsia="黑体" w:hAnsi="黑体"/>
          <w:bCs w:val="0"/>
        </w:rPr>
        <w:t>诚信评价监督管理</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529E7" w:rsidRDefault="00642098">
      <w:pPr>
        <w:tabs>
          <w:tab w:val="left" w:pos="4120"/>
        </w:tabs>
        <w:spacing w:line="360" w:lineRule="auto"/>
        <w:ind w:firstLineChars="200" w:firstLine="480"/>
        <w:jc w:val="left"/>
        <w:rPr>
          <w:sz w:val="24"/>
        </w:rPr>
      </w:pPr>
      <w:r>
        <w:rPr>
          <w:rFonts w:hint="eastAsia"/>
          <w:sz w:val="24"/>
        </w:rPr>
        <w:t>根据《广州市水务工程施工和监理企业诚信评价管理办法》（穗水</w:t>
      </w:r>
      <w:proofErr w:type="gramStart"/>
      <w:r>
        <w:rPr>
          <w:rFonts w:hint="eastAsia"/>
          <w:sz w:val="24"/>
        </w:rPr>
        <w:t>规</w:t>
      </w:r>
      <w:proofErr w:type="gramEnd"/>
      <w:r>
        <w:rPr>
          <w:rFonts w:hint="eastAsia"/>
          <w:sz w:val="24"/>
        </w:rPr>
        <w:t>字【</w:t>
      </w:r>
      <w:r>
        <w:rPr>
          <w:rFonts w:hint="eastAsia"/>
          <w:sz w:val="24"/>
        </w:rPr>
        <w:t>2020</w:t>
      </w:r>
      <w:r>
        <w:rPr>
          <w:rFonts w:hint="eastAsia"/>
          <w:sz w:val="24"/>
        </w:rPr>
        <w:t>】</w:t>
      </w:r>
      <w:r>
        <w:rPr>
          <w:rFonts w:hint="eastAsia"/>
          <w:sz w:val="24"/>
        </w:rPr>
        <w:t>11</w:t>
      </w:r>
      <w:r>
        <w:rPr>
          <w:rFonts w:hint="eastAsia"/>
          <w:sz w:val="24"/>
        </w:rPr>
        <w:t>号）等有关规定，针对广州市水务投资集团有限公司</w:t>
      </w:r>
      <w:r>
        <w:rPr>
          <w:sz w:val="24"/>
        </w:rPr>
        <w:t>(</w:t>
      </w:r>
      <w:r>
        <w:rPr>
          <w:rFonts w:hint="eastAsia"/>
          <w:sz w:val="24"/>
        </w:rPr>
        <w:t>以下简称“市水投集团”</w:t>
      </w:r>
      <w:r>
        <w:rPr>
          <w:sz w:val="24"/>
        </w:rPr>
        <w:t>)</w:t>
      </w:r>
      <w:r>
        <w:rPr>
          <w:rFonts w:hint="eastAsia"/>
          <w:sz w:val="24"/>
        </w:rPr>
        <w:t>全资子公司</w:t>
      </w:r>
      <w:r>
        <w:rPr>
          <w:rFonts w:ascii="宋体" w:hAnsi="宋体" w:cs="宋体" w:hint="eastAsia"/>
          <w:sz w:val="24"/>
          <w:u w:val="single"/>
        </w:rPr>
        <w:t>广州市城市排水有限公司</w:t>
      </w:r>
      <w:r>
        <w:rPr>
          <w:rFonts w:hint="eastAsia"/>
          <w:sz w:val="24"/>
        </w:rPr>
        <w:t>组织实施的建设项目，</w:t>
      </w:r>
      <w:proofErr w:type="gramStart"/>
      <w:r>
        <w:rPr>
          <w:rFonts w:hint="eastAsia"/>
          <w:sz w:val="24"/>
        </w:rPr>
        <w:t>市水投集团</w:t>
      </w:r>
      <w:proofErr w:type="gramEnd"/>
      <w:r>
        <w:rPr>
          <w:rFonts w:hint="eastAsia"/>
          <w:sz w:val="24"/>
        </w:rPr>
        <w:t>对不充分履约或严重违反合同约定的企业，按诚</w:t>
      </w:r>
      <w:r>
        <w:rPr>
          <w:rFonts w:hint="eastAsia"/>
          <w:sz w:val="24"/>
        </w:rPr>
        <w:t>信评价标准对其</w:t>
      </w:r>
      <w:proofErr w:type="gramStart"/>
      <w:r>
        <w:rPr>
          <w:rFonts w:hint="eastAsia"/>
          <w:sz w:val="24"/>
        </w:rPr>
        <w:t>作出</w:t>
      </w:r>
      <w:proofErr w:type="gramEnd"/>
      <w:r>
        <w:rPr>
          <w:rFonts w:hint="eastAsia"/>
          <w:sz w:val="24"/>
        </w:rPr>
        <w:t>评价，且该评价结果由</w:t>
      </w:r>
      <w:r>
        <w:rPr>
          <w:rFonts w:ascii="宋体" w:hAnsi="宋体" w:cs="宋体" w:hint="eastAsia"/>
          <w:sz w:val="24"/>
          <w:u w:val="single"/>
        </w:rPr>
        <w:t>广州市城市排水有限公司</w:t>
      </w:r>
      <w:r>
        <w:rPr>
          <w:rFonts w:hint="eastAsia"/>
          <w:sz w:val="24"/>
        </w:rPr>
        <w:t>直接录入诚信评价信息系统，并运用于建设项目招投标活动中。</w:t>
      </w:r>
    </w:p>
    <w:p w:rsidR="004529E7" w:rsidRDefault="004529E7">
      <w:pPr>
        <w:pStyle w:val="a0"/>
      </w:pPr>
    </w:p>
    <w:p w:rsidR="004529E7" w:rsidRDefault="00642098">
      <w:pPr>
        <w:topLinePunct/>
        <w:spacing w:line="360" w:lineRule="auto"/>
        <w:jc w:val="right"/>
        <w:rPr>
          <w:rFonts w:ascii="宋体" w:hAnsi="宋体" w:cs="宋体"/>
          <w:sz w:val="24"/>
        </w:rPr>
      </w:pPr>
      <w:r>
        <w:rPr>
          <w:rFonts w:ascii="宋体" w:hAnsi="宋体" w:cs="宋体"/>
          <w:sz w:val="24"/>
        </w:rPr>
        <w:t>2023</w:t>
      </w:r>
      <w:r>
        <w:rPr>
          <w:rFonts w:ascii="宋体" w:hAnsi="宋体" w:cs="宋体"/>
          <w:sz w:val="24"/>
        </w:rPr>
        <w:t>年</w:t>
      </w:r>
      <w:r>
        <w:rPr>
          <w:rFonts w:ascii="宋体" w:hAnsi="宋体" w:cs="宋体"/>
          <w:sz w:val="24"/>
        </w:rPr>
        <w:t>9</w:t>
      </w:r>
      <w:r>
        <w:rPr>
          <w:rFonts w:ascii="宋体" w:hAnsi="宋体" w:cs="宋体"/>
          <w:sz w:val="24"/>
        </w:rPr>
        <w:t>月</w:t>
      </w:r>
      <w:r w:rsidR="00626A3E">
        <w:rPr>
          <w:rFonts w:ascii="宋体" w:hAnsi="宋体" w:cs="宋体" w:hint="eastAsia"/>
          <w:sz w:val="24"/>
        </w:rPr>
        <w:t>19</w:t>
      </w:r>
      <w:r>
        <w:rPr>
          <w:rFonts w:ascii="宋体" w:hAnsi="宋体" w:cs="宋体" w:hint="eastAsia"/>
          <w:sz w:val="24"/>
        </w:rPr>
        <w:t>日</w:t>
      </w:r>
    </w:p>
    <w:p w:rsidR="004529E7" w:rsidRDefault="00642098">
      <w:pPr>
        <w:widowControl/>
        <w:jc w:val="left"/>
        <w:rPr>
          <w:rFonts w:ascii="宋体" w:hAnsi="宋体" w:cstheme="majorBidi"/>
          <w:b/>
          <w:bCs/>
          <w:sz w:val="28"/>
          <w:szCs w:val="28"/>
        </w:rPr>
      </w:pPr>
      <w:r>
        <w:br w:type="page"/>
      </w:r>
    </w:p>
    <w:p w:rsidR="004529E7" w:rsidRDefault="00642098">
      <w:pPr>
        <w:pStyle w:val="2"/>
      </w:pPr>
      <w:r>
        <w:rPr>
          <w:rFonts w:hint="eastAsia"/>
        </w:rPr>
        <w:lastRenderedPageBreak/>
        <w:t>附件一：</w:t>
      </w:r>
      <w:r>
        <w:t xml:space="preserve"> </w:t>
      </w:r>
    </w:p>
    <w:p w:rsidR="004529E7" w:rsidRDefault="00642098">
      <w:pPr>
        <w:widowControl/>
        <w:snapToGrid w:val="0"/>
        <w:spacing w:after="240"/>
        <w:ind w:right="386"/>
        <w:jc w:val="center"/>
        <w:rPr>
          <w:rFonts w:ascii="宋体" w:hAnsi="宋体" w:cs="宋体"/>
          <w:b/>
          <w:bCs/>
          <w:kern w:val="0"/>
          <w:sz w:val="28"/>
          <w:szCs w:val="24"/>
        </w:rPr>
      </w:pPr>
      <w:r>
        <w:rPr>
          <w:rFonts w:ascii="宋体" w:hAnsi="宋体" w:cs="宋体" w:hint="eastAsia"/>
          <w:b/>
          <w:bCs/>
          <w:kern w:val="0"/>
          <w:sz w:val="28"/>
          <w:szCs w:val="24"/>
        </w:rPr>
        <w:t>投标人声明</w:t>
      </w:r>
    </w:p>
    <w:p w:rsidR="004529E7" w:rsidRDefault="00642098">
      <w:pPr>
        <w:spacing w:line="288" w:lineRule="auto"/>
        <w:rPr>
          <w:rFonts w:ascii="宋体" w:hAnsi="宋体" w:cs="宋体"/>
          <w:kern w:val="0"/>
          <w:sz w:val="24"/>
          <w:szCs w:val="24"/>
        </w:rPr>
      </w:pPr>
      <w:r>
        <w:rPr>
          <w:rFonts w:ascii="宋体" w:hAnsi="宋体" w:cs="宋体" w:hint="eastAsia"/>
          <w:kern w:val="0"/>
          <w:sz w:val="24"/>
          <w:szCs w:val="24"/>
        </w:rPr>
        <w:t>本招标项目招标人及招标监管机构：</w:t>
      </w:r>
    </w:p>
    <w:p w:rsidR="004529E7" w:rsidRDefault="00642098">
      <w:pPr>
        <w:spacing w:line="288" w:lineRule="auto"/>
        <w:ind w:firstLineChars="200" w:firstLine="480"/>
        <w:rPr>
          <w:rFonts w:ascii="宋体" w:hAnsi="宋体" w:cs="宋体"/>
          <w:kern w:val="0"/>
          <w:sz w:val="24"/>
          <w:szCs w:val="24"/>
        </w:rPr>
      </w:pPr>
      <w:r>
        <w:rPr>
          <w:rFonts w:ascii="宋体" w:hAnsi="宋体" w:cs="宋体" w:hint="eastAsia"/>
          <w:kern w:val="0"/>
          <w:sz w:val="24"/>
          <w:szCs w:val="24"/>
        </w:rPr>
        <w:t>本公司就参加</w:t>
      </w:r>
      <w:r>
        <w:rPr>
          <w:rFonts w:ascii="宋体" w:hAnsi="宋体" w:cs="宋体" w:hint="eastAsia"/>
          <w:kern w:val="0"/>
          <w:sz w:val="24"/>
          <w:szCs w:val="24"/>
          <w:u w:val="single"/>
        </w:rPr>
        <w:t>                </w:t>
      </w:r>
      <w:r>
        <w:rPr>
          <w:rFonts w:ascii="宋体" w:hAnsi="宋体" w:cs="宋体" w:hint="eastAsia"/>
          <w:kern w:val="0"/>
          <w:sz w:val="24"/>
          <w:szCs w:val="24"/>
        </w:rPr>
        <w:t>项目投标工作，</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郑重声明：</w:t>
      </w:r>
    </w:p>
    <w:p w:rsidR="004529E7" w:rsidRDefault="00642098">
      <w:pPr>
        <w:spacing w:line="288" w:lineRule="auto"/>
        <w:ind w:firstLineChars="200" w:firstLine="480"/>
        <w:rPr>
          <w:rFonts w:ascii="宋体" w:hAnsi="宋体" w:cs="宋体"/>
          <w:kern w:val="0"/>
          <w:sz w:val="24"/>
          <w:szCs w:val="24"/>
        </w:rPr>
      </w:pPr>
      <w:r>
        <w:rPr>
          <w:rFonts w:ascii="宋体" w:hAnsi="宋体" w:cs="宋体" w:hint="eastAsia"/>
          <w:kern w:val="0"/>
          <w:sz w:val="24"/>
          <w:szCs w:val="24"/>
        </w:rPr>
        <w:t>一、本公司保证投标</w:t>
      </w:r>
      <w:r>
        <w:rPr>
          <w:rFonts w:ascii="宋体" w:hAnsi="宋体" w:cs="宋体" w:hint="eastAsia"/>
          <w:kern w:val="0"/>
          <w:sz w:val="24"/>
          <w:szCs w:val="24"/>
          <w:u w:val="single"/>
        </w:rPr>
        <w:t>登记</w:t>
      </w:r>
      <w:r>
        <w:rPr>
          <w:rFonts w:ascii="宋体" w:hAnsi="宋体" w:cs="宋体" w:hint="eastAsia"/>
          <w:kern w:val="0"/>
          <w:sz w:val="24"/>
          <w:szCs w:val="24"/>
        </w:rPr>
        <w:t>材料及其后提供的一切材料都是真实的。如我司成为本项目中标候选人，我司同意并授权招标人将我司投标文件商务部分的人员、业绩、奖项等资料进行公开。</w:t>
      </w:r>
    </w:p>
    <w:p w:rsidR="004529E7" w:rsidRDefault="00642098">
      <w:pPr>
        <w:spacing w:line="288" w:lineRule="auto"/>
        <w:ind w:firstLineChars="200" w:firstLine="482"/>
        <w:rPr>
          <w:rFonts w:ascii="宋体" w:hAnsi="宋体" w:cs="宋体"/>
          <w:b/>
          <w:kern w:val="0"/>
          <w:sz w:val="24"/>
          <w:szCs w:val="24"/>
        </w:rPr>
      </w:pPr>
      <w:r>
        <w:rPr>
          <w:rFonts w:ascii="宋体" w:hAnsi="宋体" w:cs="宋体" w:hint="eastAsia"/>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Pr>
          <w:rFonts w:ascii="宋体" w:hAnsi="宋体" w:cs="宋体" w:hint="eastAsia"/>
          <w:b/>
          <w:kern w:val="0"/>
          <w:sz w:val="24"/>
          <w:szCs w:val="24"/>
        </w:rPr>
        <w:t>不</w:t>
      </w:r>
      <w:proofErr w:type="gramEnd"/>
      <w:r>
        <w:rPr>
          <w:rFonts w:ascii="宋体" w:hAnsi="宋体" w:cs="宋体" w:hint="eastAsia"/>
          <w:b/>
          <w:kern w:val="0"/>
          <w:sz w:val="24"/>
          <w:szCs w:val="24"/>
        </w:rPr>
        <w:t>与其他单位串通投标或以行贿手段谋取中标，不出借资质、转包或违法分包监理业务。</w:t>
      </w:r>
    </w:p>
    <w:p w:rsidR="004529E7" w:rsidRDefault="00642098">
      <w:pPr>
        <w:spacing w:line="288" w:lineRule="auto"/>
        <w:ind w:firstLineChars="200" w:firstLine="480"/>
        <w:rPr>
          <w:rFonts w:ascii="宋体" w:hAnsi="宋体" w:cs="宋体"/>
          <w:kern w:val="0"/>
          <w:sz w:val="24"/>
          <w:szCs w:val="24"/>
        </w:rPr>
      </w:pPr>
      <w:r>
        <w:rPr>
          <w:rFonts w:ascii="宋体" w:hAnsi="宋体" w:cs="宋体" w:hint="eastAsia"/>
          <w:kern w:val="0"/>
          <w:sz w:val="24"/>
          <w:szCs w:val="24"/>
        </w:rPr>
        <w:t>三、本公司不存在招标文件第二章投标人须知第</w:t>
      </w:r>
      <w:r>
        <w:rPr>
          <w:rFonts w:ascii="宋体" w:hAnsi="宋体" w:cs="宋体"/>
          <w:kern w:val="0"/>
          <w:sz w:val="24"/>
          <w:szCs w:val="24"/>
        </w:rPr>
        <w:t>1.4.3</w:t>
      </w:r>
      <w:r>
        <w:rPr>
          <w:rFonts w:ascii="宋体" w:hAnsi="宋体" w:cs="宋体"/>
          <w:kern w:val="0"/>
          <w:sz w:val="24"/>
          <w:szCs w:val="24"/>
        </w:rPr>
        <w:t>项所规定的任何一种情形。</w:t>
      </w:r>
    </w:p>
    <w:p w:rsidR="004529E7" w:rsidRDefault="00642098">
      <w:pPr>
        <w:spacing w:line="288" w:lineRule="auto"/>
        <w:ind w:firstLineChars="200" w:firstLine="480"/>
        <w:rPr>
          <w:rFonts w:ascii="宋体" w:hAnsi="宋体" w:cs="宋体"/>
          <w:b/>
          <w:kern w:val="0"/>
          <w:sz w:val="24"/>
          <w:szCs w:val="24"/>
        </w:rPr>
      </w:pPr>
      <w:r>
        <w:rPr>
          <w:rFonts w:ascii="宋体" w:hAnsi="宋体" w:cs="宋体" w:hint="eastAsia"/>
          <w:kern w:val="0"/>
          <w:sz w:val="24"/>
          <w:szCs w:val="24"/>
        </w:rPr>
        <w:t>四、本公司及其有隶属关系的机构，没有参加本项目招标文件的编写工作；本公司与本次招标的招标代理机构没有隶属关系或其他</w:t>
      </w:r>
      <w:r>
        <w:rPr>
          <w:rFonts w:ascii="宋体" w:hAnsi="宋体" w:cs="宋体" w:hint="eastAsia"/>
          <w:kern w:val="0"/>
          <w:sz w:val="24"/>
          <w:szCs w:val="24"/>
        </w:rPr>
        <w:t>利害关系。</w:t>
      </w:r>
      <w:r>
        <w:rPr>
          <w:rFonts w:ascii="宋体" w:hAnsi="宋体" w:cs="宋体" w:hint="eastAsia"/>
          <w:b/>
          <w:kern w:val="0"/>
          <w:sz w:val="24"/>
          <w:szCs w:val="24"/>
        </w:rPr>
        <w:t>本公司与本工程的承包单位以及建筑材料、建筑构配件和设备供应单位没有隶属关系或其他利害关系。</w:t>
      </w:r>
    </w:p>
    <w:p w:rsidR="004529E7" w:rsidRDefault="00642098">
      <w:pPr>
        <w:spacing w:line="288" w:lineRule="auto"/>
        <w:ind w:firstLineChars="200" w:firstLine="480"/>
        <w:rPr>
          <w:rFonts w:ascii="宋体" w:hAnsi="宋体" w:cs="宋体"/>
          <w:kern w:val="0"/>
          <w:sz w:val="24"/>
          <w:szCs w:val="24"/>
        </w:rPr>
      </w:pPr>
      <w:r>
        <w:rPr>
          <w:rFonts w:ascii="宋体" w:hAnsi="宋体" w:cs="宋体" w:hint="eastAsia"/>
          <w:kern w:val="0"/>
          <w:sz w:val="24"/>
          <w:szCs w:val="24"/>
        </w:rPr>
        <w:t>五、本公司承诺，中标后严格执行安全生产相关管理规定。</w:t>
      </w:r>
    </w:p>
    <w:p w:rsidR="004529E7" w:rsidRDefault="00642098">
      <w:pPr>
        <w:spacing w:line="288" w:lineRule="auto"/>
        <w:ind w:firstLineChars="200" w:firstLine="480"/>
        <w:rPr>
          <w:rFonts w:ascii="宋体" w:hAnsi="宋体" w:cs="宋体"/>
          <w:kern w:val="0"/>
          <w:sz w:val="24"/>
          <w:szCs w:val="24"/>
        </w:rPr>
      </w:pPr>
      <w:r>
        <w:rPr>
          <w:rFonts w:ascii="宋体" w:hAnsi="宋体" w:cs="宋体" w:hint="eastAsia"/>
          <w:kern w:val="0"/>
          <w:sz w:val="24"/>
          <w:szCs w:val="24"/>
        </w:rPr>
        <w:t>六、与本公司单位负责人为同一人或者与本公司存在控股、管理关系的其他单位包括：</w:t>
      </w:r>
      <w:r>
        <w:rPr>
          <w:rFonts w:ascii="宋体" w:hAnsi="宋体" w:cs="宋体"/>
          <w:kern w:val="0"/>
          <w:sz w:val="24"/>
          <w:szCs w:val="24"/>
          <w:u w:val="single"/>
        </w:rPr>
        <w:t xml:space="preserve">                       </w:t>
      </w:r>
      <w:r>
        <w:rPr>
          <w:rFonts w:ascii="宋体" w:hAnsi="宋体" w:cs="宋体" w:hint="eastAsia"/>
          <w:kern w:val="0"/>
          <w:sz w:val="24"/>
          <w:szCs w:val="24"/>
        </w:rPr>
        <w:t>。（注：本条由投标人如实填写，如有，应列出全部满足招标公告资质要求的相关单位的名称；如无，则填写“无”。）</w:t>
      </w:r>
    </w:p>
    <w:p w:rsidR="004529E7" w:rsidRDefault="00642098">
      <w:pPr>
        <w:spacing w:line="288" w:lineRule="auto"/>
        <w:ind w:firstLineChars="200" w:firstLine="482"/>
        <w:rPr>
          <w:rFonts w:ascii="宋体" w:hAnsi="宋体" w:cs="宋体"/>
          <w:kern w:val="0"/>
          <w:sz w:val="24"/>
          <w:szCs w:val="24"/>
        </w:rPr>
      </w:pPr>
      <w:r>
        <w:rPr>
          <w:rFonts w:ascii="宋体" w:hAnsi="宋体" w:cs="宋体" w:hint="eastAsia"/>
          <w:b/>
          <w:kern w:val="0"/>
          <w:sz w:val="24"/>
          <w:szCs w:val="24"/>
        </w:rPr>
        <w:t>本公司违反上述承诺，或本声明陈述与事实不符，经查实，本公司愿意接受公开通报，愿意按照《广州市建筑市场信用管理办法》（穗建</w:t>
      </w:r>
      <w:proofErr w:type="gramStart"/>
      <w:r>
        <w:rPr>
          <w:rFonts w:ascii="宋体" w:hAnsi="宋体" w:cs="宋体" w:hint="eastAsia"/>
          <w:b/>
          <w:kern w:val="0"/>
          <w:sz w:val="24"/>
          <w:szCs w:val="24"/>
        </w:rPr>
        <w:t>规</w:t>
      </w:r>
      <w:proofErr w:type="gramEnd"/>
      <w:r>
        <w:rPr>
          <w:rFonts w:ascii="宋体" w:hAnsi="宋体" w:cs="宋体" w:hint="eastAsia"/>
          <w:b/>
          <w:kern w:val="0"/>
          <w:sz w:val="24"/>
          <w:szCs w:val="24"/>
        </w:rPr>
        <w:t>字</w:t>
      </w:r>
      <w:r>
        <w:rPr>
          <w:rFonts w:ascii="宋体" w:hAnsi="宋体" w:cs="微软雅黑" w:hint="eastAsia"/>
          <w:b/>
          <w:kern w:val="0"/>
          <w:sz w:val="24"/>
          <w:szCs w:val="24"/>
        </w:rPr>
        <w:t>﹝</w:t>
      </w:r>
      <w:r>
        <w:rPr>
          <w:rFonts w:ascii="宋体" w:hAnsi="宋体" w:cs="宋体"/>
          <w:b/>
          <w:kern w:val="0"/>
          <w:sz w:val="24"/>
          <w:szCs w:val="24"/>
        </w:rPr>
        <w:t>2019</w:t>
      </w:r>
      <w:r>
        <w:rPr>
          <w:rFonts w:ascii="宋体" w:hAnsi="宋体" w:cs="微软雅黑" w:hint="eastAsia"/>
          <w:b/>
          <w:kern w:val="0"/>
          <w:sz w:val="24"/>
          <w:szCs w:val="24"/>
        </w:rPr>
        <w:t>﹞</w:t>
      </w:r>
      <w:r>
        <w:rPr>
          <w:rFonts w:ascii="宋体" w:hAnsi="宋体" w:cs="宋体"/>
          <w:b/>
          <w:kern w:val="0"/>
          <w:sz w:val="24"/>
          <w:szCs w:val="24"/>
        </w:rPr>
        <w:t>16</w:t>
      </w:r>
      <w:r>
        <w:rPr>
          <w:rFonts w:ascii="宋体" w:hAnsi="宋体" w:cs="宋体"/>
          <w:b/>
          <w:kern w:val="0"/>
          <w:sz w:val="24"/>
          <w:szCs w:val="24"/>
        </w:rPr>
        <w:t>号）的规定被记录为失信信息，</w:t>
      </w:r>
      <w:r>
        <w:rPr>
          <w:rFonts w:ascii="宋体" w:hAnsi="宋体" w:cs="宋体" w:hint="eastAsia"/>
          <w:kern w:val="0"/>
          <w:sz w:val="24"/>
          <w:szCs w:val="24"/>
        </w:rPr>
        <w:t>承担由此带来的一切后果，并自愿停止参加广州市行政辖区内的招标投标活动三个月。</w:t>
      </w:r>
    </w:p>
    <w:p w:rsidR="004529E7" w:rsidRDefault="00642098">
      <w:pPr>
        <w:widowControl/>
        <w:shd w:val="clear" w:color="auto" w:fill="FFFFFF"/>
        <w:spacing w:line="288" w:lineRule="auto"/>
        <w:ind w:firstLineChars="200" w:firstLine="480"/>
        <w:rPr>
          <w:rFonts w:ascii="宋体" w:hAnsi="宋体" w:cs="宋体"/>
          <w:kern w:val="0"/>
          <w:sz w:val="24"/>
          <w:szCs w:val="24"/>
        </w:rPr>
      </w:pPr>
      <w:r>
        <w:rPr>
          <w:rFonts w:ascii="宋体" w:hAnsi="宋体" w:cs="宋体" w:hint="eastAsia"/>
          <w:kern w:val="0"/>
          <w:sz w:val="24"/>
          <w:szCs w:val="24"/>
        </w:rPr>
        <w:t>特此声明。</w:t>
      </w:r>
    </w:p>
    <w:p w:rsidR="004529E7" w:rsidRDefault="004529E7">
      <w:pPr>
        <w:snapToGrid w:val="0"/>
        <w:spacing w:line="360" w:lineRule="auto"/>
        <w:ind w:firstLineChars="1800" w:firstLine="4320"/>
        <w:rPr>
          <w:rFonts w:ascii="宋体" w:hAnsi="宋体" w:cs="宋体"/>
          <w:kern w:val="0"/>
          <w:sz w:val="24"/>
          <w:szCs w:val="24"/>
        </w:rPr>
      </w:pPr>
    </w:p>
    <w:p w:rsidR="004529E7" w:rsidRDefault="00642098">
      <w:pPr>
        <w:snapToGrid w:val="0"/>
        <w:spacing w:line="360" w:lineRule="auto"/>
        <w:ind w:firstLineChars="1800" w:firstLine="4320"/>
        <w:rPr>
          <w:rFonts w:ascii="宋体" w:hAnsi="宋体" w:cs="宋体"/>
          <w:kern w:val="0"/>
          <w:sz w:val="24"/>
          <w:szCs w:val="24"/>
        </w:rPr>
      </w:pPr>
      <w:r>
        <w:rPr>
          <w:rFonts w:ascii="宋体" w:hAnsi="宋体" w:cs="宋体" w:hint="eastAsia"/>
          <w:kern w:val="0"/>
          <w:sz w:val="24"/>
          <w:szCs w:val="24"/>
        </w:rPr>
        <w:t>声明企业：</w:t>
      </w:r>
      <w:r>
        <w:rPr>
          <w:rFonts w:ascii="宋体" w:hAnsi="宋体" w:cs="宋体"/>
          <w:kern w:val="0"/>
          <w:sz w:val="24"/>
          <w:szCs w:val="24"/>
        </w:rPr>
        <w:t xml:space="preserve">            (</w:t>
      </w:r>
      <w:r>
        <w:rPr>
          <w:rFonts w:ascii="宋体" w:hAnsi="宋体" w:cs="宋体"/>
          <w:kern w:val="0"/>
          <w:sz w:val="24"/>
          <w:szCs w:val="24"/>
        </w:rPr>
        <w:t>企业公章</w:t>
      </w:r>
      <w:r>
        <w:rPr>
          <w:rFonts w:ascii="宋体" w:hAnsi="宋体" w:cs="宋体"/>
          <w:kern w:val="0"/>
          <w:sz w:val="24"/>
          <w:szCs w:val="24"/>
        </w:rPr>
        <w:t>)</w:t>
      </w:r>
    </w:p>
    <w:p w:rsidR="004529E7" w:rsidRDefault="00642098">
      <w:pPr>
        <w:snapToGrid w:val="0"/>
        <w:spacing w:line="360" w:lineRule="auto"/>
        <w:ind w:firstLineChars="1800" w:firstLine="4320"/>
        <w:rPr>
          <w:rFonts w:ascii="宋体" w:hAnsi="宋体" w:cs="宋体"/>
          <w:kern w:val="0"/>
          <w:sz w:val="24"/>
          <w:szCs w:val="24"/>
        </w:rPr>
      </w:pPr>
      <w:r>
        <w:rPr>
          <w:rFonts w:ascii="宋体" w:hAnsi="宋体" w:cs="宋体" w:hint="eastAsia"/>
          <w:kern w:val="0"/>
          <w:sz w:val="24"/>
          <w:szCs w:val="24"/>
        </w:rPr>
        <w:t>总监理工程师：</w:t>
      </w:r>
      <w:r>
        <w:rPr>
          <w:rFonts w:ascii="宋体" w:hAnsi="宋体" w:cs="宋体"/>
          <w:kern w:val="0"/>
          <w:sz w:val="24"/>
          <w:szCs w:val="24"/>
        </w:rPr>
        <w:t xml:space="preserve">         </w:t>
      </w:r>
      <w:r>
        <w:rPr>
          <w:rFonts w:ascii="宋体" w:hAnsi="宋体" w:cs="宋体" w:hint="eastAsia"/>
          <w:kern w:val="0"/>
          <w:sz w:val="24"/>
          <w:szCs w:val="24"/>
        </w:rPr>
        <w:t>（签字）</w:t>
      </w:r>
    </w:p>
    <w:p w:rsidR="004529E7" w:rsidRDefault="00642098" w:rsidP="00626A3E">
      <w:pPr>
        <w:snapToGrid w:val="0"/>
        <w:spacing w:line="360" w:lineRule="auto"/>
        <w:ind w:firstLineChars="1772" w:firstLine="4253"/>
        <w:rPr>
          <w:rFonts w:ascii="宋体" w:hAnsi="宋体" w:cs="宋体"/>
          <w:kern w:val="0"/>
          <w:sz w:val="24"/>
          <w:szCs w:val="24"/>
        </w:rPr>
      </w:pPr>
      <w:r>
        <w:rPr>
          <w:rFonts w:ascii="宋体" w:hAnsi="宋体" w:cs="宋体" w:hint="eastAsia"/>
          <w:kern w:val="0"/>
          <w:sz w:val="24"/>
          <w:szCs w:val="24"/>
        </w:rPr>
        <w:t>法定代表人签字：</w:t>
      </w:r>
    </w:p>
    <w:p w:rsidR="004529E7" w:rsidRDefault="00642098" w:rsidP="00626A3E">
      <w:pPr>
        <w:spacing w:line="360" w:lineRule="auto"/>
        <w:ind w:firstLineChars="2050" w:firstLine="4920"/>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bookmarkStart w:id="60" w:name="_GoBack"/>
      <w:bookmarkEnd w:id="60"/>
    </w:p>
    <w:sectPr w:rsidR="004529E7">
      <w:footerReference w:type="default" r:id="rId8"/>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98" w:rsidRDefault="00642098">
      <w:r>
        <w:separator/>
      </w:r>
    </w:p>
  </w:endnote>
  <w:endnote w:type="continuationSeparator" w:id="0">
    <w:p w:rsidR="00642098" w:rsidRDefault="0064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44654"/>
    </w:sdtPr>
    <w:sdtEndPr/>
    <w:sdtContent>
      <w:p w:rsidR="004529E7" w:rsidRDefault="00642098">
        <w:pPr>
          <w:pStyle w:val="a7"/>
          <w:jc w:val="center"/>
        </w:pPr>
        <w:r>
          <w:fldChar w:fldCharType="begin"/>
        </w:r>
        <w:r>
          <w:instrText>PAGE   \* MERGEFORMAT</w:instrText>
        </w:r>
        <w:r>
          <w:fldChar w:fldCharType="separate"/>
        </w:r>
        <w:r w:rsidR="00626A3E" w:rsidRPr="00626A3E">
          <w:rPr>
            <w:noProof/>
            <w:lang w:val="zh-CN"/>
          </w:rPr>
          <w:t>8</w:t>
        </w:r>
        <w:r>
          <w:fldChar w:fldCharType="end"/>
        </w:r>
      </w:p>
    </w:sdtContent>
  </w:sdt>
  <w:p w:rsidR="004529E7" w:rsidRDefault="004529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98" w:rsidRDefault="00642098">
      <w:r>
        <w:separator/>
      </w:r>
    </w:p>
  </w:footnote>
  <w:footnote w:type="continuationSeparator" w:id="0">
    <w:p w:rsidR="00642098" w:rsidRDefault="00642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40331"/>
    <w:multiLevelType w:val="multilevel"/>
    <w:tmpl w:val="54D403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NzNhYWI0NjNjMDdhZTFhYWEwMTU1ZDI5YzRhZjIifQ=="/>
  </w:docVars>
  <w:rsids>
    <w:rsidRoot w:val="00217410"/>
    <w:rsid w:val="000020BC"/>
    <w:rsid w:val="000158FE"/>
    <w:rsid w:val="00026992"/>
    <w:rsid w:val="00037327"/>
    <w:rsid w:val="00040B79"/>
    <w:rsid w:val="000A69E5"/>
    <w:rsid w:val="000A7D58"/>
    <w:rsid w:val="000C283B"/>
    <w:rsid w:val="000C2A13"/>
    <w:rsid w:val="000D0340"/>
    <w:rsid w:val="000D118B"/>
    <w:rsid w:val="000E7B87"/>
    <w:rsid w:val="000F24CC"/>
    <w:rsid w:val="00113E6D"/>
    <w:rsid w:val="0012779D"/>
    <w:rsid w:val="00134A69"/>
    <w:rsid w:val="00144D3F"/>
    <w:rsid w:val="00186717"/>
    <w:rsid w:val="00205286"/>
    <w:rsid w:val="00217410"/>
    <w:rsid w:val="00247D22"/>
    <w:rsid w:val="002501DD"/>
    <w:rsid w:val="00283741"/>
    <w:rsid w:val="0028561B"/>
    <w:rsid w:val="002907BC"/>
    <w:rsid w:val="002B47C3"/>
    <w:rsid w:val="003171B1"/>
    <w:rsid w:val="003A7470"/>
    <w:rsid w:val="003F1ED9"/>
    <w:rsid w:val="003F5357"/>
    <w:rsid w:val="00401EE8"/>
    <w:rsid w:val="004233E6"/>
    <w:rsid w:val="004529E7"/>
    <w:rsid w:val="00481F55"/>
    <w:rsid w:val="004836BB"/>
    <w:rsid w:val="004A32DC"/>
    <w:rsid w:val="004B1DD1"/>
    <w:rsid w:val="004D7443"/>
    <w:rsid w:val="00500C52"/>
    <w:rsid w:val="00500F6F"/>
    <w:rsid w:val="0050446B"/>
    <w:rsid w:val="00515BE7"/>
    <w:rsid w:val="00525800"/>
    <w:rsid w:val="005376A7"/>
    <w:rsid w:val="005535B4"/>
    <w:rsid w:val="00564EF9"/>
    <w:rsid w:val="00583A39"/>
    <w:rsid w:val="0058448F"/>
    <w:rsid w:val="005A0C0D"/>
    <w:rsid w:val="005B19BB"/>
    <w:rsid w:val="005D7A4D"/>
    <w:rsid w:val="005E4230"/>
    <w:rsid w:val="00604867"/>
    <w:rsid w:val="00626A3E"/>
    <w:rsid w:val="0062749C"/>
    <w:rsid w:val="0063477C"/>
    <w:rsid w:val="00642098"/>
    <w:rsid w:val="00663477"/>
    <w:rsid w:val="006B20EF"/>
    <w:rsid w:val="007A6ACF"/>
    <w:rsid w:val="0084581F"/>
    <w:rsid w:val="008540B3"/>
    <w:rsid w:val="00861051"/>
    <w:rsid w:val="00863052"/>
    <w:rsid w:val="0087147D"/>
    <w:rsid w:val="00890872"/>
    <w:rsid w:val="008D76DE"/>
    <w:rsid w:val="0094650F"/>
    <w:rsid w:val="00946CC1"/>
    <w:rsid w:val="009A2160"/>
    <w:rsid w:val="009B4D55"/>
    <w:rsid w:val="009F2CF9"/>
    <w:rsid w:val="009F3637"/>
    <w:rsid w:val="00A00BA0"/>
    <w:rsid w:val="00A0682E"/>
    <w:rsid w:val="00A4412A"/>
    <w:rsid w:val="00A6375B"/>
    <w:rsid w:val="00A64561"/>
    <w:rsid w:val="00AC1FFB"/>
    <w:rsid w:val="00B22534"/>
    <w:rsid w:val="00B90BF0"/>
    <w:rsid w:val="00BB4DAB"/>
    <w:rsid w:val="00BC0BBE"/>
    <w:rsid w:val="00BC768B"/>
    <w:rsid w:val="00BF78B1"/>
    <w:rsid w:val="00C16251"/>
    <w:rsid w:val="00C24528"/>
    <w:rsid w:val="00C24895"/>
    <w:rsid w:val="00CC12F4"/>
    <w:rsid w:val="00CC5C9F"/>
    <w:rsid w:val="00D11C1B"/>
    <w:rsid w:val="00D356E0"/>
    <w:rsid w:val="00D4725C"/>
    <w:rsid w:val="00D528B6"/>
    <w:rsid w:val="00D642BE"/>
    <w:rsid w:val="00DB7510"/>
    <w:rsid w:val="00DE3F32"/>
    <w:rsid w:val="00E1284B"/>
    <w:rsid w:val="00E43505"/>
    <w:rsid w:val="00E47453"/>
    <w:rsid w:val="00E53C0C"/>
    <w:rsid w:val="00E6097D"/>
    <w:rsid w:val="00EB2463"/>
    <w:rsid w:val="00F00F7F"/>
    <w:rsid w:val="00F024A0"/>
    <w:rsid w:val="00F23048"/>
    <w:rsid w:val="00F3542C"/>
    <w:rsid w:val="00F465F4"/>
    <w:rsid w:val="00F54833"/>
    <w:rsid w:val="00F5760F"/>
    <w:rsid w:val="00F8236A"/>
    <w:rsid w:val="00FA540C"/>
    <w:rsid w:val="00FB11BE"/>
    <w:rsid w:val="00FC3882"/>
    <w:rsid w:val="0D3A613D"/>
    <w:rsid w:val="11390B1A"/>
    <w:rsid w:val="30061CBA"/>
    <w:rsid w:val="36783969"/>
    <w:rsid w:val="429D1F38"/>
    <w:rsid w:val="5B535B4E"/>
    <w:rsid w:val="7701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宋体" w:hAnsi="宋体" w:cstheme="majorBidi"/>
      <w:b/>
      <w:bCs/>
      <w:sz w:val="28"/>
      <w:szCs w:val="28"/>
    </w:rPr>
  </w:style>
  <w:style w:type="paragraph" w:styleId="3">
    <w:name w:val="heading 3"/>
    <w:basedOn w:val="a"/>
    <w:next w:val="a"/>
    <w:link w:val="3Char"/>
    <w:uiPriority w:val="9"/>
    <w:qFormat/>
    <w:pPr>
      <w:keepNext/>
      <w:keepLines/>
      <w:widowControl/>
      <w:spacing w:before="260" w:after="260" w:line="416" w:lineRule="auto"/>
      <w:jc w:val="left"/>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character" w:styleId="aa">
    <w:name w:val="Hyperlink"/>
    <w:uiPriority w:val="99"/>
    <w:unhideWhenUsed/>
    <w:qFormat/>
    <w:rPr>
      <w:color w:val="0000FF"/>
      <w:u w:val="single"/>
    </w:rPr>
  </w:style>
  <w:style w:type="character" w:styleId="ab">
    <w:name w:val="annotation reference"/>
    <w:basedOn w:val="a1"/>
    <w:uiPriority w:val="99"/>
    <w:semiHidden/>
    <w:unhideWhenUsed/>
    <w:qFormat/>
    <w:rPr>
      <w:sz w:val="21"/>
      <w:szCs w:val="21"/>
    </w:rPr>
  </w:style>
  <w:style w:type="character" w:customStyle="1" w:styleId="2Char">
    <w:name w:val="标题 2 Char"/>
    <w:basedOn w:val="a1"/>
    <w:link w:val="2"/>
    <w:uiPriority w:val="9"/>
    <w:qFormat/>
    <w:rPr>
      <w:rFonts w:ascii="宋体" w:eastAsia="宋体" w:hAnsi="宋体" w:cstheme="majorBidi"/>
      <w:b/>
      <w:bCs/>
      <w:sz w:val="28"/>
      <w:szCs w:val="28"/>
    </w:rPr>
  </w:style>
  <w:style w:type="paragraph" w:styleId="ac">
    <w:name w:val="List Paragraph"/>
    <w:basedOn w:val="a"/>
    <w:uiPriority w:val="34"/>
    <w:qFormat/>
    <w:pPr>
      <w:ind w:firstLineChars="200" w:firstLine="420"/>
    </w:pPr>
    <w:rPr>
      <w:rFonts w:ascii="Times New Roman" w:hAnsi="Times New Roman"/>
    </w:rPr>
  </w:style>
  <w:style w:type="character" w:customStyle="1" w:styleId="Char2">
    <w:name w:val="页脚 Char"/>
    <w:basedOn w:val="a1"/>
    <w:link w:val="a7"/>
    <w:uiPriority w:val="99"/>
    <w:qFormat/>
    <w:rPr>
      <w:rFonts w:ascii="Calibri" w:eastAsia="宋体" w:hAnsi="Calibri" w:cs="Times New Roman"/>
      <w:sz w:val="18"/>
      <w:szCs w:val="18"/>
    </w:rPr>
  </w:style>
  <w:style w:type="character" w:customStyle="1" w:styleId="Char3">
    <w:name w:val="页眉 Char"/>
    <w:basedOn w:val="a1"/>
    <w:link w:val="a8"/>
    <w:uiPriority w:val="99"/>
    <w:qFormat/>
    <w:rPr>
      <w:rFonts w:ascii="Calibri" w:eastAsia="宋体" w:hAnsi="Calibri" w:cs="Times New Roman"/>
      <w:sz w:val="18"/>
      <w:szCs w:val="18"/>
    </w:rPr>
  </w:style>
  <w:style w:type="character" w:customStyle="1" w:styleId="Char">
    <w:name w:val="批注文字 Char"/>
    <w:basedOn w:val="a1"/>
    <w:link w:val="a4"/>
    <w:uiPriority w:val="99"/>
    <w:semiHidden/>
    <w:qFormat/>
    <w:rPr>
      <w:rFonts w:ascii="Calibri" w:eastAsia="宋体" w:hAnsi="Calibri" w:cs="Times New Roman"/>
    </w:rPr>
  </w:style>
  <w:style w:type="character" w:customStyle="1" w:styleId="Char4">
    <w:name w:val="批注主题 Char"/>
    <w:basedOn w:val="Char"/>
    <w:link w:val="a9"/>
    <w:uiPriority w:val="99"/>
    <w:semiHidden/>
    <w:qFormat/>
    <w:rPr>
      <w:rFonts w:ascii="Calibri" w:eastAsia="宋体" w:hAnsi="Calibri" w:cs="Times New Roman"/>
      <w:b/>
      <w:bCs/>
    </w:rPr>
  </w:style>
  <w:style w:type="character" w:customStyle="1" w:styleId="Char1">
    <w:name w:val="批注框文本 Char"/>
    <w:basedOn w:val="a1"/>
    <w:link w:val="a6"/>
    <w:uiPriority w:val="99"/>
    <w:semiHidden/>
    <w:qFormat/>
    <w:rPr>
      <w:rFonts w:ascii="Calibri" w:eastAsia="宋体" w:hAnsi="Calibri" w:cs="Times New Roman"/>
      <w:sz w:val="18"/>
      <w:szCs w:val="18"/>
    </w:rPr>
  </w:style>
  <w:style w:type="character" w:customStyle="1" w:styleId="Char0">
    <w:name w:val="日期 Char"/>
    <w:basedOn w:val="a1"/>
    <w:link w:val="a5"/>
    <w:uiPriority w:val="99"/>
    <w:semiHidden/>
    <w:qFormat/>
    <w:rPr>
      <w:rFonts w:ascii="Calibri" w:eastAsia="宋体" w:hAnsi="Calibri" w:cs="Times New Roman"/>
      <w:kern w:val="2"/>
      <w:sz w:val="21"/>
      <w:szCs w:val="22"/>
    </w:rPr>
  </w:style>
  <w:style w:type="character" w:customStyle="1" w:styleId="3Char">
    <w:name w:val="标题 3 Char"/>
    <w:basedOn w:val="a1"/>
    <w:link w:val="3"/>
    <w:uiPriority w:val="9"/>
    <w:qFormat/>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宋体" w:hAnsi="宋体" w:cstheme="majorBidi"/>
      <w:b/>
      <w:bCs/>
      <w:sz w:val="28"/>
      <w:szCs w:val="28"/>
    </w:rPr>
  </w:style>
  <w:style w:type="paragraph" w:styleId="3">
    <w:name w:val="heading 3"/>
    <w:basedOn w:val="a"/>
    <w:next w:val="a"/>
    <w:link w:val="3Char"/>
    <w:uiPriority w:val="9"/>
    <w:qFormat/>
    <w:pPr>
      <w:keepNext/>
      <w:keepLines/>
      <w:widowControl/>
      <w:spacing w:before="260" w:after="260" w:line="416" w:lineRule="auto"/>
      <w:jc w:val="left"/>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character" w:styleId="aa">
    <w:name w:val="Hyperlink"/>
    <w:uiPriority w:val="99"/>
    <w:unhideWhenUsed/>
    <w:qFormat/>
    <w:rPr>
      <w:color w:val="0000FF"/>
      <w:u w:val="single"/>
    </w:rPr>
  </w:style>
  <w:style w:type="character" w:styleId="ab">
    <w:name w:val="annotation reference"/>
    <w:basedOn w:val="a1"/>
    <w:uiPriority w:val="99"/>
    <w:semiHidden/>
    <w:unhideWhenUsed/>
    <w:qFormat/>
    <w:rPr>
      <w:sz w:val="21"/>
      <w:szCs w:val="21"/>
    </w:rPr>
  </w:style>
  <w:style w:type="character" w:customStyle="1" w:styleId="2Char">
    <w:name w:val="标题 2 Char"/>
    <w:basedOn w:val="a1"/>
    <w:link w:val="2"/>
    <w:uiPriority w:val="9"/>
    <w:qFormat/>
    <w:rPr>
      <w:rFonts w:ascii="宋体" w:eastAsia="宋体" w:hAnsi="宋体" w:cstheme="majorBidi"/>
      <w:b/>
      <w:bCs/>
      <w:sz w:val="28"/>
      <w:szCs w:val="28"/>
    </w:rPr>
  </w:style>
  <w:style w:type="paragraph" w:styleId="ac">
    <w:name w:val="List Paragraph"/>
    <w:basedOn w:val="a"/>
    <w:uiPriority w:val="34"/>
    <w:qFormat/>
    <w:pPr>
      <w:ind w:firstLineChars="200" w:firstLine="420"/>
    </w:pPr>
    <w:rPr>
      <w:rFonts w:ascii="Times New Roman" w:hAnsi="Times New Roman"/>
    </w:rPr>
  </w:style>
  <w:style w:type="character" w:customStyle="1" w:styleId="Char2">
    <w:name w:val="页脚 Char"/>
    <w:basedOn w:val="a1"/>
    <w:link w:val="a7"/>
    <w:uiPriority w:val="99"/>
    <w:qFormat/>
    <w:rPr>
      <w:rFonts w:ascii="Calibri" w:eastAsia="宋体" w:hAnsi="Calibri" w:cs="Times New Roman"/>
      <w:sz w:val="18"/>
      <w:szCs w:val="18"/>
    </w:rPr>
  </w:style>
  <w:style w:type="character" w:customStyle="1" w:styleId="Char3">
    <w:name w:val="页眉 Char"/>
    <w:basedOn w:val="a1"/>
    <w:link w:val="a8"/>
    <w:uiPriority w:val="99"/>
    <w:qFormat/>
    <w:rPr>
      <w:rFonts w:ascii="Calibri" w:eastAsia="宋体" w:hAnsi="Calibri" w:cs="Times New Roman"/>
      <w:sz w:val="18"/>
      <w:szCs w:val="18"/>
    </w:rPr>
  </w:style>
  <w:style w:type="character" w:customStyle="1" w:styleId="Char">
    <w:name w:val="批注文字 Char"/>
    <w:basedOn w:val="a1"/>
    <w:link w:val="a4"/>
    <w:uiPriority w:val="99"/>
    <w:semiHidden/>
    <w:qFormat/>
    <w:rPr>
      <w:rFonts w:ascii="Calibri" w:eastAsia="宋体" w:hAnsi="Calibri" w:cs="Times New Roman"/>
    </w:rPr>
  </w:style>
  <w:style w:type="character" w:customStyle="1" w:styleId="Char4">
    <w:name w:val="批注主题 Char"/>
    <w:basedOn w:val="Char"/>
    <w:link w:val="a9"/>
    <w:uiPriority w:val="99"/>
    <w:semiHidden/>
    <w:qFormat/>
    <w:rPr>
      <w:rFonts w:ascii="Calibri" w:eastAsia="宋体" w:hAnsi="Calibri" w:cs="Times New Roman"/>
      <w:b/>
      <w:bCs/>
    </w:rPr>
  </w:style>
  <w:style w:type="character" w:customStyle="1" w:styleId="Char1">
    <w:name w:val="批注框文本 Char"/>
    <w:basedOn w:val="a1"/>
    <w:link w:val="a6"/>
    <w:uiPriority w:val="99"/>
    <w:semiHidden/>
    <w:qFormat/>
    <w:rPr>
      <w:rFonts w:ascii="Calibri" w:eastAsia="宋体" w:hAnsi="Calibri" w:cs="Times New Roman"/>
      <w:sz w:val="18"/>
      <w:szCs w:val="18"/>
    </w:rPr>
  </w:style>
  <w:style w:type="character" w:customStyle="1" w:styleId="Char0">
    <w:name w:val="日期 Char"/>
    <w:basedOn w:val="a1"/>
    <w:link w:val="a5"/>
    <w:uiPriority w:val="99"/>
    <w:semiHidden/>
    <w:qFormat/>
    <w:rPr>
      <w:rFonts w:ascii="Calibri" w:eastAsia="宋体" w:hAnsi="Calibri" w:cs="Times New Roman"/>
      <w:kern w:val="2"/>
      <w:sz w:val="21"/>
      <w:szCs w:val="22"/>
    </w:rPr>
  </w:style>
  <w:style w:type="character" w:customStyle="1" w:styleId="3Char">
    <w:name w:val="标题 3 Char"/>
    <w:basedOn w:val="a1"/>
    <w:link w:val="3"/>
    <w:uiPriority w:val="9"/>
    <w:qFormat/>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2022-04-02T09:09:00Z</cp:lastPrinted>
  <dcterms:created xsi:type="dcterms:W3CDTF">2023-09-05T00:55:00Z</dcterms:created>
  <dcterms:modified xsi:type="dcterms:W3CDTF">2023-09-18T08:42:00Z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C94E97F36F2A4ABE93B8CF0593E58456</vt:lpwstr>
  </property>
</Properties>
</file>