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广州发展饶平三饶100MW复合型光伏项目EPC总承包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招标公告</w:t>
      </w:r>
    </w:p>
    <w:p>
      <w:pPr>
        <w:spacing w:line="360" w:lineRule="auto"/>
        <w:ind w:left="118" w:leftChars="56" w:firstLine="480" w:firstLineChars="200"/>
        <w:rPr>
          <w:rFonts w:ascii="宋体" w:hAnsi="Calibri" w:cs="宋体"/>
          <w:sz w:val="24"/>
          <w:szCs w:val="22"/>
        </w:rPr>
      </w:pPr>
      <w:r>
        <w:rPr>
          <w:rFonts w:hint="eastAsia" w:ascii="宋体" w:hAnsi="宋体" w:cs="宋体"/>
          <w:sz w:val="24"/>
        </w:rPr>
        <w:t>本招标项目</w:t>
      </w:r>
      <w:r>
        <w:rPr>
          <w:rFonts w:hint="eastAsia" w:ascii="宋体" w:hAnsi="宋体" w:cs="宋体"/>
          <w:sz w:val="24"/>
          <w:szCs w:val="22"/>
          <w:u w:val="single"/>
        </w:rPr>
        <w:t>广州发展饶平三饶100MW复合型光伏项目EPC总承包</w:t>
      </w:r>
      <w:r>
        <w:rPr>
          <w:rFonts w:hint="eastAsia" w:ascii="宋体" w:hAnsi="宋体" w:cs="宋体"/>
          <w:sz w:val="24"/>
        </w:rPr>
        <w:t>已由饶平县发展和改革局签发广东省企业投资项目备案证（编号：</w:t>
      </w:r>
      <w:r>
        <w:rPr>
          <w:rFonts w:hint="eastAsia" w:ascii="宋体" w:hAnsi="宋体" w:cs="宋体"/>
          <w:sz w:val="24"/>
          <w:szCs w:val="22"/>
          <w:u w:val="single"/>
        </w:rPr>
        <w:t>2211-445122-04-01-420695</w:t>
      </w:r>
      <w:r>
        <w:rPr>
          <w:rFonts w:hint="eastAsia" w:ascii="宋体" w:hAnsi="宋体" w:cs="宋体"/>
          <w:sz w:val="24"/>
        </w:rPr>
        <w:t>）批准，建设资金来自企业</w:t>
      </w:r>
      <w:r>
        <w:rPr>
          <w:rFonts w:hint="eastAsia" w:ascii="宋体" w:hAnsi="宋体" w:cs="宋体"/>
          <w:sz w:val="24"/>
          <w:u w:val="single"/>
        </w:rPr>
        <w:t>自筹资金</w:t>
      </w:r>
      <w:r>
        <w:rPr>
          <w:rFonts w:hint="eastAsia" w:ascii="宋体" w:hAnsi="宋体" w:cs="宋体"/>
          <w:sz w:val="24"/>
        </w:rPr>
        <w:t>，招标单位为</w:t>
      </w:r>
      <w:r>
        <w:rPr>
          <w:rFonts w:hint="eastAsia" w:ascii="宋体" w:hAnsi="宋体" w:cs="宋体"/>
          <w:sz w:val="24"/>
          <w:u w:val="single"/>
        </w:rPr>
        <w:t>广州发展新能源股份有限公司</w:t>
      </w:r>
      <w:r>
        <w:rPr>
          <w:rFonts w:hint="eastAsia" w:ascii="宋体" w:hAnsi="宋体" w:cs="宋体"/>
          <w:sz w:val="24"/>
        </w:rPr>
        <w:t>。本项目已具备招标条件，现对该项目的EPC总承包进行公开招标。欢迎合格的投标人参加投标</w:t>
      </w:r>
      <w:r>
        <w:rPr>
          <w:rFonts w:hint="eastAsia" w:ascii="宋体" w:hAnsi="宋体" w:cs="宋体"/>
          <w:sz w:val="24"/>
          <w:szCs w:val="22"/>
        </w:rPr>
        <w:t>。</w:t>
      </w:r>
    </w:p>
    <w:p>
      <w:pPr>
        <w:tabs>
          <w:tab w:val="center" w:pos="4415"/>
        </w:tabs>
        <w:spacing w:line="360" w:lineRule="auto"/>
        <w:ind w:firstLine="480" w:firstLineChars="200"/>
        <w:rPr>
          <w:rFonts w:ascii="宋体" w:hAnsi="Calibri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一、项目名称：</w:t>
      </w:r>
      <w:r>
        <w:rPr>
          <w:rFonts w:hint="eastAsia" w:ascii="宋体" w:hAnsi="宋体" w:cs="宋体"/>
          <w:sz w:val="24"/>
          <w:szCs w:val="22"/>
          <w:u w:val="single"/>
        </w:rPr>
        <w:t>广州发展饶平三饶100MW复合型光伏项目EPC总承包</w:t>
      </w:r>
    </w:p>
    <w:p>
      <w:pPr>
        <w:tabs>
          <w:tab w:val="center" w:pos="4415"/>
        </w:tabs>
        <w:spacing w:line="360" w:lineRule="auto"/>
        <w:ind w:firstLine="960" w:firstLineChars="400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项目编号：</w:t>
      </w:r>
      <w:r>
        <w:rPr>
          <w:rFonts w:hint="eastAsia" w:ascii="宋体" w:hAnsi="宋体" w:cs="宋体"/>
          <w:sz w:val="24"/>
          <w:szCs w:val="22"/>
          <w:lang w:bidi="ar"/>
        </w:rPr>
        <w:t>（以广州公共资源交易中心的项目编号为准）</w:t>
      </w:r>
    </w:p>
    <w:p>
      <w:pPr>
        <w:spacing w:line="360" w:lineRule="auto"/>
        <w:ind w:firstLine="480" w:firstLineChars="200"/>
        <w:rPr>
          <w:rFonts w:ascii="宋体" w:hAnsi="Calibri" w:cs="宋体"/>
          <w:sz w:val="24"/>
          <w:szCs w:val="22"/>
          <w:u w:val="single"/>
        </w:rPr>
      </w:pPr>
      <w:r>
        <w:rPr>
          <w:rFonts w:hint="eastAsia" w:ascii="宋体" w:hAnsi="宋体" w:cs="宋体"/>
          <w:sz w:val="24"/>
          <w:szCs w:val="22"/>
        </w:rPr>
        <w:t>二、招标单位：</w:t>
      </w:r>
      <w:r>
        <w:rPr>
          <w:rFonts w:hint="eastAsia" w:ascii="宋体" w:hAnsi="宋体" w:cs="宋体"/>
          <w:sz w:val="24"/>
          <w:szCs w:val="22"/>
          <w:u w:val="single"/>
        </w:rPr>
        <w:t>广州发展新能源股份有限公司</w:t>
      </w:r>
    </w:p>
    <w:p>
      <w:pPr>
        <w:tabs>
          <w:tab w:val="center" w:pos="4415"/>
        </w:tabs>
        <w:spacing w:line="360" w:lineRule="auto"/>
        <w:ind w:firstLine="960" w:firstLineChars="400"/>
        <w:rPr>
          <w:rFonts w:ascii="宋体" w:hAnsi="Calibri" w:cs="宋体"/>
          <w:sz w:val="24"/>
          <w:szCs w:val="22"/>
          <w:u w:val="single"/>
        </w:rPr>
      </w:pPr>
      <w:r>
        <w:rPr>
          <w:rFonts w:hint="eastAsia" w:ascii="宋体" w:hAnsi="宋体" w:cs="宋体"/>
          <w:sz w:val="24"/>
          <w:szCs w:val="22"/>
        </w:rPr>
        <w:t>联系人：</w:t>
      </w:r>
      <w:r>
        <w:rPr>
          <w:rFonts w:hint="eastAsia" w:ascii="宋体" w:hAnsi="宋体" w:cs="宋体"/>
          <w:sz w:val="24"/>
          <w:szCs w:val="22"/>
          <w:u w:val="single"/>
        </w:rPr>
        <w:t>陈工</w:t>
      </w:r>
      <w:r>
        <w:rPr>
          <w:rFonts w:hint="eastAsia" w:ascii="宋体" w:hAnsi="宋体" w:cs="宋体"/>
          <w:sz w:val="24"/>
          <w:szCs w:val="22"/>
        </w:rPr>
        <w:t xml:space="preserve">         联系电话：</w:t>
      </w:r>
      <w:r>
        <w:rPr>
          <w:rFonts w:hint="eastAsia" w:ascii="宋体" w:hAnsi="宋体" w:cs="宋体"/>
          <w:sz w:val="24"/>
          <w:szCs w:val="22"/>
          <w:u w:val="single"/>
        </w:rPr>
        <w:t>020-37851065</w:t>
      </w:r>
    </w:p>
    <w:p>
      <w:pPr>
        <w:tabs>
          <w:tab w:val="center" w:pos="4415"/>
        </w:tabs>
        <w:spacing w:line="360" w:lineRule="auto"/>
        <w:ind w:firstLine="960" w:firstLineChars="400"/>
        <w:rPr>
          <w:rFonts w:ascii="宋体" w:hAnsi="Calibri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 xml:space="preserve">招标代理机构：北京中交建设工程咨询有限公司    </w:t>
      </w:r>
    </w:p>
    <w:p>
      <w:pPr>
        <w:tabs>
          <w:tab w:val="center" w:pos="4415"/>
        </w:tabs>
        <w:spacing w:line="360" w:lineRule="auto"/>
        <w:ind w:firstLine="960" w:firstLineChars="400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  <w:lang w:bidi="ar"/>
        </w:rPr>
        <w:t>联系人：</w:t>
      </w:r>
      <w:r>
        <w:rPr>
          <w:rFonts w:hint="eastAsia" w:ascii="宋体" w:hAnsi="宋体" w:cs="宋体"/>
          <w:sz w:val="24"/>
          <w:szCs w:val="22"/>
          <w:u w:val="single"/>
          <w:lang w:bidi="ar"/>
        </w:rPr>
        <w:t>方工、曾工</w:t>
      </w:r>
      <w:r>
        <w:rPr>
          <w:rFonts w:hint="eastAsia" w:ascii="宋体" w:hAnsi="宋体" w:cs="宋体"/>
          <w:sz w:val="24"/>
          <w:szCs w:val="22"/>
          <w:lang w:bidi="ar"/>
        </w:rPr>
        <w:t xml:space="preserve">    联系电话：</w:t>
      </w:r>
      <w:r>
        <w:rPr>
          <w:rFonts w:hint="eastAsia" w:ascii="宋体" w:hAnsi="宋体" w:cs="宋体"/>
          <w:sz w:val="24"/>
          <w:szCs w:val="22"/>
          <w:lang w:eastAsia="zh-CN" w:bidi="ar"/>
        </w:rPr>
        <w:t>020-87575800-835</w:t>
      </w:r>
      <w:r>
        <w:rPr>
          <w:rFonts w:hint="eastAsia" w:ascii="宋体" w:hAnsi="宋体" w:cs="宋体"/>
          <w:sz w:val="24"/>
          <w:szCs w:val="22"/>
          <w:lang w:bidi="ar"/>
        </w:rPr>
        <w:t>/838</w:t>
      </w:r>
      <w:r>
        <w:rPr>
          <w:rFonts w:hint="eastAsia" w:ascii="宋体" w:hAnsi="宋体" w:cs="宋体"/>
          <w:sz w:val="24"/>
          <w:szCs w:val="22"/>
          <w:u w:val="single"/>
          <w:lang w:bidi="ar"/>
        </w:rPr>
        <w:t xml:space="preserve">   </w:t>
      </w:r>
    </w:p>
    <w:p>
      <w:pPr>
        <w:tabs>
          <w:tab w:val="center" w:pos="4415"/>
        </w:tabs>
        <w:spacing w:line="360" w:lineRule="auto"/>
        <w:ind w:firstLine="960" w:firstLineChars="400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招标监督机构：</w:t>
      </w:r>
      <w:r>
        <w:rPr>
          <w:rFonts w:hint="eastAsia" w:ascii="宋体" w:hAnsi="宋体" w:cs="宋体"/>
          <w:sz w:val="24"/>
          <w:szCs w:val="22"/>
          <w:u w:val="single"/>
        </w:rPr>
        <w:t>广州发展集团股份有限公司招标管理部</w:t>
      </w:r>
    </w:p>
    <w:p>
      <w:pPr>
        <w:tabs>
          <w:tab w:val="center" w:pos="4415"/>
        </w:tabs>
        <w:spacing w:line="360" w:lineRule="auto"/>
        <w:ind w:firstLine="960" w:firstLineChars="400"/>
        <w:rPr>
          <w:rFonts w:ascii="宋体" w:hAnsi="Calibri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监督电话：</w:t>
      </w:r>
      <w:r>
        <w:rPr>
          <w:rFonts w:hint="eastAsia" w:ascii="宋体" w:hAnsi="宋体" w:cs="宋体"/>
          <w:sz w:val="24"/>
          <w:u w:val="single"/>
        </w:rPr>
        <w:t>020-37850890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三、建设地点及项目概况：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1、建设地点：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本项目位于广东省潮州市饶平县三饶镇，项目中心地理坐标位于北纬 24°0'25"，东经 116°50'10"。项目为农光、渔光互补建设方式，其中柔性支架建设容量10MWp，采用分块发电、集中并网方案，总建设规模约为100MWp。本项目新建一座110kV升压站，本期建设一台1×100MVA主变，升压站建筑物按照100MW规模全部建设完成，建筑物包括（不限于）生产楼、综合楼、水池及泵房、危废室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 w:val="0"/>
          <w:bCs w:val="0"/>
          <w:sz w:val="24"/>
          <w:lang w:bidi="ar"/>
        </w:rPr>
        <w:t>根据电网要求，</w:t>
      </w:r>
      <w:r>
        <w:rPr>
          <w:rFonts w:hint="eastAsia" w:ascii="宋体" w:hAnsi="宋体" w:cs="宋体"/>
          <w:sz w:val="24"/>
          <w:szCs w:val="22"/>
          <w:u w:val="none"/>
        </w:rPr>
        <w:t>饶平三饶</w:t>
      </w:r>
      <w:r>
        <w:rPr>
          <w:rFonts w:ascii="宋体" w:hAnsi="宋体" w:cs="宋体"/>
          <w:sz w:val="24"/>
          <w:szCs w:val="22"/>
          <w:u w:val="none"/>
        </w:rPr>
        <w:t>100MW复合型光伏</w:t>
      </w:r>
      <w:r>
        <w:rPr>
          <w:rFonts w:hint="eastAsia" w:ascii="宋体" w:hAnsi="宋体" w:cs="宋体"/>
          <w:b w:val="0"/>
          <w:bCs w:val="0"/>
          <w:sz w:val="24"/>
          <w:lang w:bidi="ar"/>
        </w:rPr>
        <w:t>项目须配置</w:t>
      </w:r>
      <w:r>
        <w:rPr>
          <w:rFonts w:ascii="宋体" w:hAnsi="宋体" w:cs="宋体"/>
          <w:b w:val="0"/>
          <w:bCs w:val="0"/>
          <w:sz w:val="24"/>
          <w:lang w:bidi="ar"/>
        </w:rPr>
        <w:t xml:space="preserve"> 10MW/10MWh </w:t>
      </w:r>
      <w:r>
        <w:rPr>
          <w:rFonts w:hint="eastAsia" w:ascii="宋体" w:hAnsi="宋体" w:cs="宋体"/>
          <w:b w:val="0"/>
          <w:bCs w:val="0"/>
          <w:sz w:val="24"/>
          <w:lang w:bidi="ar"/>
        </w:rPr>
        <w:t>储能系统，</w:t>
      </w:r>
      <w:r>
        <w:rPr>
          <w:rFonts w:hint="eastAsia" w:ascii="宋体" w:hAnsi="宋体" w:cs="宋体"/>
          <w:sz w:val="24"/>
          <w:lang w:bidi="ar"/>
        </w:rPr>
        <w:t>但</w:t>
      </w:r>
      <w:r>
        <w:rPr>
          <w:rFonts w:hint="eastAsia" w:ascii="宋体" w:hAnsi="宋体" w:cs="宋体"/>
          <w:b w:val="0"/>
          <w:bCs w:val="0"/>
          <w:sz w:val="24"/>
          <w:lang w:bidi="ar"/>
        </w:rPr>
        <w:t>相关储能设备不在本次招标范围内</w:t>
      </w:r>
      <w:r>
        <w:rPr>
          <w:rFonts w:hint="eastAsia" w:ascii="宋体" w:hAnsi="宋体" w:cs="宋体"/>
          <w:sz w:val="24"/>
          <w:lang w:bidi="ar"/>
        </w:rPr>
        <w:t>，由项目单位另行组织相关发包工作</w:t>
      </w:r>
      <w:r>
        <w:rPr>
          <w:rFonts w:hint="eastAsia" w:ascii="宋体" w:hAnsi="宋体" w:cs="宋体"/>
          <w:b w:val="0"/>
          <w:bCs w:val="0"/>
          <w:sz w:val="24"/>
          <w:lang w:bidi="ar"/>
        </w:rPr>
        <w:t>。</w:t>
      </w:r>
      <w:r>
        <w:rPr>
          <w:rFonts w:hint="eastAsia" w:ascii="宋体" w:hAnsi="宋体" w:cs="宋体"/>
          <w:sz w:val="24"/>
          <w:lang w:bidi="ar"/>
        </w:rPr>
        <w:t>本工程应为储能系统提供接入升压站接口，施工及供货界面，具体要求见</w:t>
      </w:r>
      <w:r>
        <w:rPr>
          <w:rFonts w:hint="eastAsia" w:ascii="宋体" w:hAnsi="宋体"/>
          <w:sz w:val="24"/>
        </w:rPr>
        <w:t>第五章</w:t>
      </w:r>
      <w:r>
        <w:rPr>
          <w:rFonts w:hint="eastAsia" w:hAnsi="宋体"/>
          <w:sz w:val="24"/>
          <w:szCs w:val="21"/>
        </w:rPr>
        <w:t>《发包人要求》</w:t>
      </w:r>
      <w:r>
        <w:rPr>
          <w:rFonts w:hint="eastAsia" w:ascii="宋体" w:hAnsi="宋体" w:cs="宋体"/>
          <w:sz w:val="24"/>
          <w:lang w:bidi="ar"/>
        </w:rPr>
        <w:t>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2、项目概况：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本工程电站设计装机容量为100MW，光伏场区拟通过4回35kV集电线路汇入新建的110kV光伏升压站，升压站110kV侧采用线变线接线方式，推荐35kV侧采用单母接线方式，拟以一回110kV线路接入至110kV三饶变电站 110kV侧。具体接入方案以最终接入系统报告及其批复为准。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详细内容见本招标文件第五章《发包人要求》。</w:t>
      </w:r>
    </w:p>
    <w:p>
      <w:pPr>
        <w:spacing w:line="360" w:lineRule="auto"/>
        <w:ind w:firstLine="480" w:firstLineChars="200"/>
        <w:rPr>
          <w:rFonts w:ascii="宋体" w:hAnsi="Calibri" w:cs="宋体"/>
          <w:sz w:val="24"/>
        </w:rPr>
      </w:pPr>
      <w:r>
        <w:rPr>
          <w:rFonts w:hint="eastAsia" w:ascii="宋体" w:hAnsi="宋体" w:cs="宋体"/>
          <w:sz w:val="24"/>
        </w:rPr>
        <w:t>四、标段划分及各标段招标内容、规模：</w:t>
      </w:r>
    </w:p>
    <w:p>
      <w:pPr>
        <w:spacing w:before="63" w:beforeLines="20" w:after="63" w:afterLines="2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.标段划分：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本工程划分为</w:t>
      </w:r>
      <w:r>
        <w:rPr>
          <w:rFonts w:ascii="宋体" w:hAnsi="宋体" w:cs="宋体"/>
          <w:sz w:val="24"/>
        </w:rPr>
        <w:t xml:space="preserve"> 1个标段</w:t>
      </w:r>
      <w:r>
        <w:rPr>
          <w:rFonts w:hint="eastAsia" w:ascii="宋体" w:hAnsi="宋体" w:cs="宋体"/>
          <w:sz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2.招标内容、规模：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szCs w:val="24"/>
        </w:rPr>
        <w:t>本</w:t>
      </w:r>
      <w:r>
        <w:rPr>
          <w:rFonts w:hint="eastAsia" w:ascii="宋体" w:hAnsi="宋体" w:cs="宋体"/>
          <w:sz w:val="24"/>
        </w:rPr>
        <w:t>项目采取总承包交钥匙方式完成，招标范围为广州发展饶平三饶100MW复合型光伏项目EPC总承包工程，合同工程总承包范围包括100MWp光伏并网工程，包括工程勘察设计、设备材料采购供应（不包括光伏组件、逆变器及箱变的采购）、建筑安装工程施工、工程质量及工期控制、工程管理、调试、试运、功能试验、直至验收交付生产、以及在质量保修期内的备品备件、消缺等全过程的总承包工作，并按照工期要求和合同规定的总价达到标准并移交投产。投标方应为达到合同目标而履行合同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详细内容见本招标文件第五章</w:t>
      </w:r>
      <w:r>
        <w:rPr>
          <w:rFonts w:hint="eastAsia" w:ascii="宋体" w:hAnsi="宋体" w:cs="宋体"/>
          <w:sz w:val="24"/>
          <w:szCs w:val="24"/>
        </w:rPr>
        <w:t>《发包人要求》。</w:t>
      </w:r>
    </w:p>
    <w:p>
      <w:pPr>
        <w:numPr>
          <w:ilvl w:val="255"/>
          <w:numId w:val="0"/>
        </w:num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3.计划工期：</w:t>
      </w:r>
    </w:p>
    <w:p>
      <w:pPr>
        <w:numPr>
          <w:ilvl w:val="255"/>
          <w:numId w:val="0"/>
        </w:num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</w:rPr>
        <w:t>合同签定后6个月内升压站具备倒送电条件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8个月内</w:t>
      </w:r>
      <w:r>
        <w:rPr>
          <w:rFonts w:hint="eastAsia" w:ascii="宋体" w:hAnsi="宋体" w:cs="宋体"/>
          <w:sz w:val="24"/>
        </w:rPr>
        <w:t>项目全容量并网发电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numPr>
          <w:ilvl w:val="255"/>
          <w:numId w:val="0"/>
        </w:num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具体工期计划详见招标文件第五章《发包人要求》。</w:t>
      </w:r>
    </w:p>
    <w:p>
      <w:pPr>
        <w:spacing w:line="360" w:lineRule="auto"/>
        <w:ind w:firstLine="480" w:firstLineChars="200"/>
        <w:rPr>
          <w:rFonts w:ascii="宋体" w:hAnsi="Calibri" w:cs="宋体"/>
          <w:sz w:val="24"/>
          <w:szCs w:val="22"/>
          <w:u w:val="single"/>
        </w:rPr>
      </w:pPr>
      <w:r>
        <w:rPr>
          <w:rFonts w:hint="eastAsia" w:ascii="宋体" w:hAnsi="宋体" w:cs="宋体"/>
          <w:sz w:val="24"/>
          <w:szCs w:val="22"/>
        </w:rPr>
        <w:t>五、资金来源：</w:t>
      </w:r>
      <w:r>
        <w:rPr>
          <w:rFonts w:hint="eastAsia" w:ascii="宋体" w:hAnsi="宋体" w:cs="宋体"/>
          <w:sz w:val="24"/>
          <w:szCs w:val="22"/>
          <w:u w:val="single"/>
        </w:rPr>
        <w:t>企业自筹资金</w:t>
      </w:r>
    </w:p>
    <w:p>
      <w:pPr>
        <w:wordWrap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六、投标人资格要求：</w:t>
      </w:r>
    </w:p>
    <w:p>
      <w:pPr>
        <w:wordWrap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1.</w:t>
      </w:r>
      <w:r>
        <w:rPr>
          <w:rFonts w:hint="eastAsia" w:ascii="宋体" w:hAnsi="宋体" w:cs="宋体"/>
          <w:sz w:val="24"/>
        </w:rPr>
        <w:t>投标人参加投标的意思表达清楚，投标人代表被授权有效。</w:t>
      </w:r>
    </w:p>
    <w:p>
      <w:pPr>
        <w:wordWrap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2.</w:t>
      </w:r>
      <w:r>
        <w:rPr>
          <w:rFonts w:hint="eastAsia" w:ascii="宋体" w:hAnsi="宋体" w:cs="宋体"/>
          <w:sz w:val="24"/>
        </w:rPr>
        <w:t>投标人为依法设立的法人或其他组织，持有工商行政（市场监督）管理部门核发的法人营业执照，按国家法律经营</w:t>
      </w:r>
      <w:r>
        <w:rPr>
          <w:rFonts w:hint="eastAsia" w:ascii="宋体" w:hAnsi="宋体" w:cs="宋体"/>
          <w:sz w:val="24"/>
          <w:szCs w:val="22"/>
        </w:rPr>
        <w:t>。</w:t>
      </w:r>
    </w:p>
    <w:p>
      <w:pPr>
        <w:wordWrap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3.</w:t>
      </w:r>
      <w:r>
        <w:rPr>
          <w:rFonts w:hint="eastAsia" w:ascii="宋体" w:hAnsi="宋体" w:cs="宋体"/>
          <w:sz w:val="24"/>
        </w:rPr>
        <w:t>投标人必须至少满足以下A或 B其中之一要求，未满足另一要求的则必须进行相应的分包(相应的分包商必须满足投标人未能满足的要求，投标文件中必须提供与分包商签订的分包协议原件，并提供分包商能满足分包要求的相关资质证明复印件）：</w:t>
      </w:r>
    </w:p>
    <w:p>
      <w:pPr>
        <w:wordWrap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2"/>
        </w:rPr>
      </w:pPr>
      <w:r>
        <w:rPr>
          <w:rFonts w:ascii="宋体" w:hAnsi="宋体" w:cs="宋体"/>
          <w:sz w:val="24"/>
          <w:szCs w:val="22"/>
        </w:rPr>
        <w:t>A：设计资质：应具备工程设计综合甲级资质，或工程设计电力行业</w:t>
      </w:r>
      <w:r>
        <w:rPr>
          <w:rFonts w:hint="eastAsia" w:ascii="宋体" w:hAnsi="宋体" w:cs="宋体"/>
          <w:sz w:val="24"/>
          <w:szCs w:val="22"/>
        </w:rPr>
        <w:t>乙</w:t>
      </w:r>
      <w:r>
        <w:rPr>
          <w:rFonts w:ascii="宋体" w:hAnsi="宋体" w:cs="宋体"/>
          <w:sz w:val="24"/>
          <w:szCs w:val="22"/>
        </w:rPr>
        <w:t>级</w:t>
      </w:r>
      <w:r>
        <w:rPr>
          <w:rFonts w:hint="eastAsia" w:ascii="宋体" w:hAnsi="宋体" w:cs="宋体"/>
          <w:sz w:val="24"/>
          <w:szCs w:val="22"/>
        </w:rPr>
        <w:t>（含）以上</w:t>
      </w:r>
      <w:r>
        <w:rPr>
          <w:rFonts w:ascii="宋体" w:hAnsi="宋体" w:cs="宋体"/>
          <w:sz w:val="24"/>
          <w:szCs w:val="22"/>
        </w:rPr>
        <w:t>资质</w:t>
      </w:r>
      <w:r>
        <w:rPr>
          <w:rFonts w:hint="eastAsia" w:ascii="宋体" w:hAnsi="宋体" w:cs="宋体"/>
          <w:sz w:val="24"/>
          <w:szCs w:val="22"/>
        </w:rPr>
        <w:t>，或工程设计电力行业新能源发电专业乙级资质。</w:t>
      </w:r>
    </w:p>
    <w:p>
      <w:pPr>
        <w:wordWrap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2"/>
        </w:rPr>
      </w:pPr>
      <w:r>
        <w:rPr>
          <w:rFonts w:ascii="宋体" w:hAnsi="宋体" w:cs="宋体"/>
          <w:sz w:val="24"/>
          <w:szCs w:val="22"/>
        </w:rPr>
        <w:t>B：施工资质：应具备电力工程施工总承包</w:t>
      </w:r>
      <w:r>
        <w:rPr>
          <w:rFonts w:hint="eastAsia" w:ascii="宋体" w:hAnsi="宋体" w:cs="宋体"/>
          <w:sz w:val="24"/>
          <w:szCs w:val="22"/>
        </w:rPr>
        <w:t>三级（含）以上资质，持有建设行政主管部门颁发的有效期内安全生产许可证。</w:t>
      </w:r>
    </w:p>
    <w:p>
      <w:pPr>
        <w:wordWrap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2"/>
          <w:u w:val="single"/>
        </w:rPr>
      </w:pPr>
      <w:r>
        <w:rPr>
          <w:rFonts w:hint="eastAsia" w:ascii="宋体" w:hAnsi="宋体" w:cs="宋体"/>
          <w:sz w:val="24"/>
          <w:szCs w:val="22"/>
          <w:u w:val="single"/>
        </w:rPr>
        <w:t>[需提供符合上述要求的投标人资质证书复印件、</w:t>
      </w:r>
      <w:r>
        <w:rPr>
          <w:rFonts w:hint="eastAsia" w:ascii="宋体" w:hAnsi="宋体" w:cs="宋体"/>
          <w:sz w:val="24"/>
          <w:szCs w:val="22"/>
          <w:u w:val="single"/>
          <w:lang w:eastAsia="zh-CN"/>
        </w:rPr>
        <w:t>如分包则必须提供分包协议原件、分包商资质证书复印件。</w:t>
      </w:r>
      <w:r>
        <w:rPr>
          <w:rFonts w:hint="eastAsia" w:ascii="宋体" w:hAnsi="宋体" w:cs="宋体"/>
          <w:sz w:val="24"/>
          <w:szCs w:val="22"/>
          <w:u w:val="single"/>
        </w:rPr>
        <w:t>]</w:t>
      </w:r>
    </w:p>
    <w:p>
      <w:pPr>
        <w:wordWrap w:val="0"/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sz w:val="24"/>
          <w:szCs w:val="22"/>
        </w:rPr>
      </w:pPr>
      <w:r>
        <w:rPr>
          <w:rFonts w:hint="eastAsia" w:ascii="宋体" w:hAnsi="宋体" w:cs="宋体"/>
          <w:b/>
          <w:sz w:val="24"/>
          <w:szCs w:val="22"/>
        </w:rPr>
        <w:t>注：投标人不能为其他投标人的分包商，同一单位不能同时为其他投标人的分包商。</w:t>
      </w:r>
    </w:p>
    <w:p>
      <w:pPr>
        <w:numPr>
          <w:ilvl w:val="255"/>
          <w:numId w:val="0"/>
        </w:numPr>
        <w:wordWrap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2"/>
          <w:u w:val="single"/>
        </w:rPr>
      </w:pPr>
      <w:r>
        <w:rPr>
          <w:rFonts w:hint="eastAsia" w:ascii="宋体" w:hAnsi="宋体" w:cs="宋体"/>
          <w:sz w:val="24"/>
          <w:szCs w:val="22"/>
        </w:rPr>
        <w:t xml:space="preserve">4.投标人自2019年1月1日起至投标截止日期止至少有1个已并网的单项容量  </w:t>
      </w:r>
      <w:r>
        <w:rPr>
          <w:rFonts w:ascii="宋体" w:hAnsi="宋体" w:cs="宋体"/>
          <w:sz w:val="24"/>
          <w:szCs w:val="22"/>
        </w:rPr>
        <w:t>5</w:t>
      </w:r>
      <w:r>
        <w:rPr>
          <w:rFonts w:hint="eastAsia" w:ascii="宋体" w:hAnsi="宋体" w:cs="宋体"/>
          <w:sz w:val="24"/>
          <w:szCs w:val="22"/>
        </w:rPr>
        <w:t>0MW或以</w:t>
      </w:r>
      <w:r>
        <w:rPr>
          <w:rFonts w:hint="eastAsia" w:ascii="宋体" w:hAnsi="宋体" w:cs="宋体"/>
          <w:sz w:val="24"/>
        </w:rPr>
        <w:t>上的</w:t>
      </w:r>
      <w:r>
        <w:rPr>
          <w:rFonts w:hint="eastAsia" w:ascii="宋体" w:hAnsi="宋体" w:cs="宋体"/>
          <w:sz w:val="24"/>
          <w:szCs w:val="22"/>
        </w:rPr>
        <w:t>光伏电站EPC总承包工程业绩。[</w:t>
      </w:r>
      <w:r>
        <w:rPr>
          <w:rFonts w:hint="eastAsia" w:ascii="宋体" w:hAnsi="宋体" w:cs="宋体"/>
          <w:sz w:val="24"/>
          <w:szCs w:val="22"/>
          <w:u w:val="single"/>
        </w:rPr>
        <w:t>需提供：①合同关键页复印件，合同关键页包括合同首页、签字盖章页和主要内容页；②</w:t>
      </w:r>
      <w:r>
        <w:rPr>
          <w:rFonts w:hint="eastAsia"/>
          <w:sz w:val="24"/>
          <w:u w:val="single"/>
        </w:rPr>
        <w:t>项目已并网证明包括且仅限于以下之一：</w:t>
      </w:r>
      <w:r>
        <w:rPr>
          <w:rFonts w:hint="eastAsia"/>
          <w:bCs/>
          <w:sz w:val="24"/>
          <w:u w:val="single"/>
        </w:rPr>
        <w:t>供电部门或电力质监验收文件</w:t>
      </w:r>
      <w:r>
        <w:rPr>
          <w:rFonts w:hint="eastAsia" w:ascii="宋体" w:hAnsi="宋体" w:cs="宋体"/>
          <w:sz w:val="24"/>
          <w:szCs w:val="22"/>
          <w:u w:val="single"/>
        </w:rPr>
        <w:t>；③项目业主签署的投产证明材料。]</w:t>
      </w:r>
    </w:p>
    <w:p>
      <w:pPr>
        <w:wordWrap w:val="0"/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sz w:val="24"/>
          <w:szCs w:val="22"/>
        </w:rPr>
      </w:pPr>
      <w:r>
        <w:rPr>
          <w:rFonts w:hint="eastAsia" w:ascii="宋体" w:hAnsi="宋体" w:cs="宋体"/>
          <w:b/>
          <w:sz w:val="24"/>
          <w:szCs w:val="22"/>
        </w:rPr>
        <w:t>注：如所提供业绩为联合体承担业绩，则投标人一方须是设计责任方或施工责任方，且须提供联合体协议复印件。业绩时间以并网时间为准。</w:t>
      </w:r>
    </w:p>
    <w:p>
      <w:pPr>
        <w:wordWrap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5.投标人已按第六章投标文件格式6的内容和格式</w:t>
      </w:r>
      <w:r>
        <w:rPr>
          <w:rFonts w:hint="eastAsia" w:ascii="宋体" w:hAnsi="宋体" w:cs="宋体"/>
          <w:sz w:val="24"/>
        </w:rPr>
        <w:t>签署盖章</w:t>
      </w:r>
      <w:r>
        <w:rPr>
          <w:rFonts w:hint="eastAsia" w:ascii="宋体" w:hAnsi="宋体" w:cs="宋体"/>
          <w:sz w:val="24"/>
          <w:szCs w:val="22"/>
        </w:rPr>
        <w:t>投标人声明。</w:t>
      </w:r>
    </w:p>
    <w:p>
      <w:pPr>
        <w:wordWrap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6.投标人未出现以下情形：与</w:t>
      </w:r>
      <w:r>
        <w:rPr>
          <w:rFonts w:hint="eastAsia" w:ascii="宋体" w:hAnsi="宋体" w:cs="宋体"/>
          <w:sz w:val="24"/>
          <w:szCs w:val="22"/>
          <w:lang w:eastAsia="zh-CN"/>
        </w:rPr>
        <w:t>其他</w:t>
      </w:r>
      <w:r>
        <w:rPr>
          <w:rFonts w:hint="eastAsia" w:ascii="宋体" w:hAnsi="宋体" w:cs="宋体"/>
          <w:sz w:val="24"/>
          <w:szCs w:val="22"/>
        </w:rPr>
        <w:t>投标人的单位负责人为同一人或者存在控股、管理关系的（按投标人提供的《投标人声明》第六条内容进行评审）。如不同投标申请人出现单位负责人为同一人或者存在控股、管理关系的情形，则不通过资格审查。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7.本次招标不接受联合体投标。</w:t>
      </w:r>
    </w:p>
    <w:p>
      <w:pPr>
        <w:snapToGrid w:val="0"/>
        <w:spacing w:line="360" w:lineRule="auto"/>
        <w:ind w:firstLine="480" w:firstLineChars="200"/>
        <w:rPr>
          <w:rFonts w:ascii="宋体" w:hAnsi="Calibri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七、</w:t>
      </w:r>
      <w:r>
        <w:rPr>
          <w:rFonts w:hint="eastAsia" w:ascii="宋体" w:hAnsi="宋体" w:cs="宋体"/>
          <w:sz w:val="24"/>
          <w:szCs w:val="22"/>
        </w:rPr>
        <w:t>公告发布日期、领取招标文件事宜、</w:t>
      </w:r>
      <w:r>
        <w:rPr>
          <w:rFonts w:hint="eastAsia" w:ascii="宋体" w:hAnsi="宋体" w:cs="宋体"/>
          <w:sz w:val="24"/>
        </w:rPr>
        <w:t>递交投标文件时间与开标时间：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1.招标公告日期：</w:t>
      </w:r>
      <w:r>
        <w:rPr>
          <w:rFonts w:ascii="宋体" w:hAnsi="宋体"/>
          <w:sz w:val="24"/>
          <w:u w:val="single"/>
        </w:rPr>
        <w:t>202</w:t>
      </w:r>
      <w:r>
        <w:rPr>
          <w:rFonts w:hint="eastAsia" w:ascii="宋体" w:hAnsi="宋体"/>
          <w:sz w:val="24"/>
          <w:u w:val="single"/>
        </w:rPr>
        <w:t>3年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18</w:t>
      </w:r>
      <w:r>
        <w:rPr>
          <w:rFonts w:hint="eastAsia" w:ascii="宋体" w:hAnsi="宋体"/>
          <w:sz w:val="24"/>
          <w:u w:val="single"/>
        </w:rPr>
        <w:t>日起</w:t>
      </w:r>
      <w:r>
        <w:rPr>
          <w:rFonts w:ascii="宋体" w:hAnsi="宋体"/>
          <w:sz w:val="24"/>
          <w:u w:val="single"/>
        </w:rPr>
        <w:t>-202</w:t>
      </w:r>
      <w:r>
        <w:rPr>
          <w:rFonts w:hint="eastAsia" w:ascii="宋体" w:hAnsi="宋体"/>
          <w:sz w:val="24"/>
          <w:u w:val="single"/>
        </w:rPr>
        <w:t>3年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28</w:t>
      </w:r>
      <w:r>
        <w:rPr>
          <w:rFonts w:hint="eastAsia" w:ascii="宋体" w:hAnsi="宋体"/>
          <w:sz w:val="24"/>
          <w:u w:val="single"/>
        </w:rPr>
        <w:t>日止；投标登记及领取招标文件时间：</w:t>
      </w:r>
      <w:r>
        <w:rPr>
          <w:rFonts w:ascii="宋体" w:hAnsi="宋体"/>
          <w:sz w:val="24"/>
          <w:u w:val="single"/>
        </w:rPr>
        <w:t>202</w:t>
      </w:r>
      <w:r>
        <w:rPr>
          <w:rFonts w:hint="eastAsia" w:ascii="宋体" w:hAnsi="宋体"/>
          <w:sz w:val="24"/>
          <w:u w:val="single"/>
        </w:rPr>
        <w:t>3年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18</w:t>
      </w:r>
      <w:r>
        <w:rPr>
          <w:rFonts w:hint="eastAsia" w:ascii="宋体" w:hAnsi="宋体"/>
          <w:sz w:val="24"/>
          <w:u w:val="single"/>
        </w:rPr>
        <w:t>日</w:t>
      </w:r>
      <w:r>
        <w:rPr>
          <w:rFonts w:hint="eastAsia" w:ascii="宋体" w:hAnsi="宋体"/>
          <w:sz w:val="24"/>
          <w:u w:val="single"/>
          <w:lang w:val="en-US" w:eastAsia="zh-CN"/>
        </w:rPr>
        <w:t>17</w:t>
      </w:r>
      <w:r>
        <w:rPr>
          <w:rFonts w:ascii="宋体" w:hAnsi="宋体"/>
          <w:sz w:val="24"/>
          <w:u w:val="single"/>
        </w:rPr>
        <w:t>:</w:t>
      </w:r>
      <w:r>
        <w:rPr>
          <w:rFonts w:hint="eastAsia" w:ascii="宋体" w:hAnsi="宋体"/>
          <w:sz w:val="24"/>
          <w:u w:val="single"/>
        </w:rPr>
        <w:t>3</w:t>
      </w:r>
      <w:r>
        <w:rPr>
          <w:rFonts w:ascii="宋体" w:hAnsi="宋体"/>
          <w:sz w:val="24"/>
          <w:u w:val="single"/>
        </w:rPr>
        <w:t>0起，202</w:t>
      </w:r>
      <w:r>
        <w:rPr>
          <w:rFonts w:hint="eastAsia" w:ascii="宋体" w:hAnsi="宋体"/>
          <w:sz w:val="24"/>
          <w:u w:val="single"/>
        </w:rPr>
        <w:t>3年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28</w:t>
      </w:r>
      <w:r>
        <w:rPr>
          <w:rFonts w:hint="eastAsia" w:ascii="宋体" w:hAnsi="宋体"/>
          <w:sz w:val="24"/>
          <w:u w:val="single"/>
        </w:rPr>
        <w:t>日</w:t>
      </w:r>
      <w:r>
        <w:rPr>
          <w:rFonts w:ascii="宋体" w:hAnsi="宋体"/>
          <w:sz w:val="24"/>
          <w:u w:val="single"/>
        </w:rPr>
        <w:t>17:30止（北京时间）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投标登记及领取招标文件：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请按以下程序递交投标登记资料及办理招标文件获取手续：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（1）办妥广州公共资源交易中心要求的企业信息登记。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（2）须提交的投标登记资料：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①《投标登记申请表》（请于广州公共资源交易中心-服务指南-资料下载）。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②法定代表人资格证明书、法定代表人授权委托书。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（3）将投标登记资料扫描件递交至bjzj_gz@163.com并联系招标代理机构</w:t>
      </w:r>
      <w:r>
        <w:rPr>
          <w:rFonts w:hint="eastAsia" w:ascii="宋体" w:hAnsi="宋体" w:cs="宋体"/>
          <w:sz w:val="24"/>
        </w:rPr>
        <w:t>（联系人：曾工，电话：</w:t>
      </w:r>
      <w:r>
        <w:rPr>
          <w:rFonts w:hint="eastAsia" w:ascii="宋体" w:hAnsi="宋体" w:cs="宋体"/>
          <w:sz w:val="24"/>
          <w:lang w:eastAsia="zh-CN"/>
        </w:rPr>
        <w:t>020-87575800-835</w:t>
      </w:r>
      <w:r>
        <w:rPr>
          <w:rFonts w:hint="eastAsia" w:ascii="宋体" w:hAnsi="宋体" w:cs="宋体"/>
          <w:sz w:val="24"/>
        </w:rPr>
        <w:t>）</w:t>
      </w:r>
      <w:r>
        <w:rPr>
          <w:rFonts w:hint="eastAsia" w:ascii="宋体" w:hAnsi="宋体"/>
          <w:sz w:val="24"/>
        </w:rPr>
        <w:t>完成投标登记程序</w:t>
      </w:r>
      <w:r>
        <w:rPr>
          <w:rFonts w:hint="eastAsia" w:ascii="宋体" w:hAnsi="宋体"/>
          <w:b/>
          <w:sz w:val="24"/>
        </w:rPr>
        <w:t>（邮件内容至少包含“投标单位名称”及“所投项目的完整名称”）。</w:t>
      </w:r>
    </w:p>
    <w:p>
      <w:pPr>
        <w:snapToGrid w:val="0"/>
        <w:spacing w:line="360" w:lineRule="auto"/>
        <w:ind w:firstLine="424" w:firstLineChars="177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（4）标书售价人民币500元/标段（售后不退），由招标代理单位出具凭证。</w:t>
      </w:r>
    </w:p>
    <w:p>
      <w:pPr>
        <w:snapToGrid w:val="0"/>
        <w:spacing w:line="360" w:lineRule="auto"/>
        <w:ind w:left="239" w:leftChars="114" w:firstLine="240" w:firstLineChars="100"/>
        <w:jc w:val="left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/>
          <w:sz w:val="24"/>
          <w:shd w:val="clear" w:color="auto" w:fill="FFFFFF"/>
        </w:rPr>
        <w:t>4.递交投标文件起始时间：</w:t>
      </w:r>
      <w:r>
        <w:rPr>
          <w:rFonts w:ascii="宋体" w:hAnsi="宋体" w:cs="宋体"/>
          <w:sz w:val="24"/>
          <w:u w:val="single"/>
          <w:shd w:val="clear" w:color="auto" w:fill="FFFFFF"/>
        </w:rPr>
        <w:t>202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3年</w:t>
      </w:r>
      <w:r>
        <w:rPr>
          <w:rFonts w:hint="eastAsia" w:ascii="宋体" w:hAnsi="宋体" w:cs="宋体"/>
          <w:sz w:val="24"/>
          <w:u w:val="single"/>
          <w:shd w:val="clear" w:color="auto" w:fill="FFFFFF"/>
          <w:lang w:val="en-US" w:eastAsia="zh-CN"/>
        </w:rPr>
        <w:t>10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月</w:t>
      </w:r>
      <w:r>
        <w:rPr>
          <w:rFonts w:hint="eastAsia" w:ascii="宋体" w:hAnsi="宋体" w:cs="宋体"/>
          <w:sz w:val="24"/>
          <w:u w:val="single"/>
          <w:shd w:val="clear" w:color="auto" w:fill="FFFFFF"/>
          <w:lang w:val="en-US" w:eastAsia="zh-CN"/>
        </w:rPr>
        <w:t>10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日</w:t>
      </w:r>
      <w:r>
        <w:rPr>
          <w:rFonts w:hint="eastAsia" w:ascii="宋体" w:hAnsi="宋体" w:cs="宋体"/>
          <w:sz w:val="24"/>
          <w:u w:val="single"/>
          <w:shd w:val="clear" w:color="auto" w:fill="FFFFFF"/>
          <w:lang w:val="en-US" w:eastAsia="zh-CN"/>
        </w:rPr>
        <w:t>08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时</w:t>
      </w:r>
      <w:r>
        <w:rPr>
          <w:rFonts w:hint="eastAsia" w:ascii="宋体" w:hAnsi="宋体" w:cs="宋体"/>
          <w:sz w:val="24"/>
          <w:u w:val="single"/>
          <w:shd w:val="clear" w:color="auto" w:fill="FFFFFF"/>
          <w:lang w:val="en-US" w:eastAsia="zh-CN"/>
        </w:rPr>
        <w:t>30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分；截止时间：</w:t>
      </w:r>
      <w:r>
        <w:rPr>
          <w:rFonts w:ascii="宋体" w:hAnsi="宋体" w:cs="宋体"/>
          <w:sz w:val="24"/>
          <w:u w:val="single"/>
          <w:shd w:val="clear" w:color="auto" w:fill="FFFFFF"/>
        </w:rPr>
        <w:t>202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3年</w:t>
      </w:r>
      <w:r>
        <w:rPr>
          <w:rFonts w:hint="eastAsia" w:ascii="宋体" w:hAnsi="宋体" w:cs="宋体"/>
          <w:sz w:val="24"/>
          <w:u w:val="single"/>
          <w:shd w:val="clear" w:color="auto" w:fill="FFFFFF"/>
          <w:lang w:val="en-US" w:eastAsia="zh-CN"/>
        </w:rPr>
        <w:t>10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月</w:t>
      </w:r>
      <w:r>
        <w:rPr>
          <w:rFonts w:hint="eastAsia" w:ascii="宋体" w:hAnsi="宋体" w:cs="宋体"/>
          <w:sz w:val="24"/>
          <w:u w:val="single"/>
          <w:shd w:val="clear" w:color="auto" w:fill="FFFFFF"/>
          <w:lang w:val="en-US" w:eastAsia="zh-CN"/>
        </w:rPr>
        <w:t>10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日</w:t>
      </w:r>
      <w:r>
        <w:rPr>
          <w:rFonts w:hint="eastAsia" w:ascii="宋体" w:hAnsi="宋体" w:cs="宋体"/>
          <w:sz w:val="24"/>
          <w:u w:val="single"/>
          <w:shd w:val="clear" w:color="auto" w:fill="FFFFFF"/>
          <w:lang w:val="en-US" w:eastAsia="zh-CN"/>
        </w:rPr>
        <w:t>09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时</w:t>
      </w:r>
      <w:r>
        <w:rPr>
          <w:rFonts w:hint="eastAsia" w:ascii="宋体" w:hAnsi="宋体" w:cs="宋体"/>
          <w:sz w:val="24"/>
          <w:u w:val="single"/>
          <w:shd w:val="clear" w:color="auto" w:fill="FFFFFF"/>
          <w:lang w:val="en-US" w:eastAsia="zh-CN"/>
        </w:rPr>
        <w:t>00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分</w:t>
      </w:r>
      <w:r>
        <w:rPr>
          <w:rFonts w:hint="eastAsia" w:ascii="宋体" w:hAnsi="宋体" w:cs="宋体"/>
          <w:sz w:val="24"/>
          <w:shd w:val="clear" w:color="auto" w:fill="FFFFFF"/>
        </w:rPr>
        <w:t>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Calibri" w:cs="宋体"/>
          <w:sz w:val="24"/>
          <w:u w:val="single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5.开标开始时间：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2023年</w:t>
      </w:r>
      <w:r>
        <w:rPr>
          <w:rFonts w:hint="eastAsia" w:ascii="宋体" w:hAnsi="宋体" w:cs="宋体"/>
          <w:sz w:val="24"/>
          <w:u w:val="single"/>
          <w:shd w:val="clear" w:color="auto" w:fill="FFFFFF"/>
          <w:lang w:val="en-US" w:eastAsia="zh-CN"/>
        </w:rPr>
        <w:t>10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月</w:t>
      </w:r>
      <w:r>
        <w:rPr>
          <w:rFonts w:hint="eastAsia" w:ascii="宋体" w:hAnsi="宋体" w:cs="宋体"/>
          <w:sz w:val="24"/>
          <w:u w:val="single"/>
          <w:shd w:val="clear" w:color="auto" w:fill="FFFFFF"/>
          <w:lang w:val="en-US" w:eastAsia="zh-CN"/>
        </w:rPr>
        <w:t>10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日</w:t>
      </w:r>
      <w:r>
        <w:rPr>
          <w:rFonts w:hint="eastAsia" w:ascii="宋体" w:hAnsi="宋体" w:cs="宋体"/>
          <w:sz w:val="24"/>
          <w:u w:val="single"/>
          <w:shd w:val="clear" w:color="auto" w:fill="FFFFFF"/>
          <w:lang w:val="en-US" w:eastAsia="zh-CN"/>
        </w:rPr>
        <w:t>09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>时</w:t>
      </w:r>
      <w:r>
        <w:rPr>
          <w:rFonts w:hint="eastAsia" w:ascii="宋体" w:hAnsi="宋体" w:cs="宋体"/>
          <w:sz w:val="24"/>
          <w:u w:val="single"/>
          <w:shd w:val="clear" w:color="auto" w:fill="FFFFFF"/>
          <w:lang w:val="en-US" w:eastAsia="zh-CN"/>
        </w:rPr>
        <w:t>0</w:t>
      </w:r>
      <w:bookmarkStart w:id="0" w:name="_GoBack"/>
      <w:bookmarkEnd w:id="0"/>
      <w:r>
        <w:rPr>
          <w:rFonts w:hint="eastAsia" w:ascii="宋体" w:hAnsi="宋体" w:cs="宋体"/>
          <w:sz w:val="24"/>
          <w:u w:val="single"/>
          <w:shd w:val="clear" w:color="auto" w:fill="FFFFFF"/>
        </w:rPr>
        <w:t>0分</w:t>
      </w:r>
      <w:r>
        <w:rPr>
          <w:rFonts w:hint="eastAsia" w:ascii="宋体" w:hAnsi="宋体" w:cs="宋体"/>
          <w:sz w:val="24"/>
          <w:shd w:val="clear" w:color="auto" w:fill="FFFFFF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ascii="宋体" w:hAnsi="Calibri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6.</w:t>
      </w:r>
      <w:r>
        <w:rPr>
          <w:rFonts w:hint="eastAsia" w:ascii="宋体" w:hAnsi="宋体" w:cs="宋体"/>
          <w:b/>
          <w:sz w:val="24"/>
          <w:shd w:val="clear" w:color="auto" w:fill="FFFFFF"/>
        </w:rPr>
        <w:t>递交投标文件截止时间与开标时间是否有变化，请密切留意招标答疑中的相关信息。递交投标文件截止时间后，开标时间因故推迟的，相关评标信息仍以原递交投标文件截止时间的信息为准。</w:t>
      </w:r>
    </w:p>
    <w:p>
      <w:pPr>
        <w:snapToGrid w:val="0"/>
        <w:spacing w:line="360" w:lineRule="auto"/>
        <w:ind w:firstLine="480" w:firstLineChars="200"/>
        <w:rPr>
          <w:rFonts w:ascii="宋体" w:hAnsi="Calibri" w:cs="宋体"/>
          <w:sz w:val="24"/>
          <w:szCs w:val="22"/>
        </w:rPr>
      </w:pPr>
      <w:r>
        <w:rPr>
          <w:rFonts w:hint="eastAsia" w:ascii="宋体" w:hAnsi="宋体" w:cs="宋体"/>
          <w:sz w:val="24"/>
        </w:rPr>
        <w:t>7.</w:t>
      </w:r>
      <w:r>
        <w:rPr>
          <w:rFonts w:hint="eastAsia" w:ascii="宋体" w:hAnsi="宋体" w:cs="宋体"/>
          <w:bCs/>
          <w:sz w:val="24"/>
          <w:szCs w:val="22"/>
        </w:rPr>
        <w:t>投标人通过</w:t>
      </w:r>
      <w:r>
        <w:rPr>
          <w:rFonts w:hint="eastAsia" w:ascii="宋体" w:hAnsi="宋体" w:cs="宋体"/>
          <w:sz w:val="24"/>
          <w:u w:val="single"/>
        </w:rPr>
        <w:t>广州公共资源交易中心第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14</w:t>
      </w:r>
      <w:r>
        <w:rPr>
          <w:rFonts w:ascii="宋体" w:hAnsi="宋体" w:cs="宋体"/>
          <w:sz w:val="24"/>
          <w:u w:val="single"/>
        </w:rPr>
        <w:t>开标室（中心本部）</w:t>
      </w:r>
      <w:r>
        <w:rPr>
          <w:rFonts w:hint="eastAsia" w:ascii="宋体" w:hAnsi="宋体" w:cs="宋体"/>
          <w:sz w:val="24"/>
          <w:u w:val="single"/>
        </w:rPr>
        <w:t>（广州市天河区天润路333号）</w:t>
      </w:r>
      <w:r>
        <w:rPr>
          <w:rFonts w:hint="eastAsia" w:ascii="宋体" w:hAnsi="宋体" w:cs="宋体"/>
          <w:sz w:val="24"/>
          <w:szCs w:val="22"/>
        </w:rPr>
        <w:t>递交投标文件。</w:t>
      </w:r>
      <w:r>
        <w:rPr>
          <w:rFonts w:hint="eastAsia" w:ascii="宋体" w:hAnsi="宋体" w:cs="宋体"/>
          <w:sz w:val="24"/>
        </w:rPr>
        <w:t>具体日程安排可在广州公共资源交易中心网站</w:t>
      </w:r>
      <w:r>
        <w:rPr>
          <w:rFonts w:hint="eastAsia" w:ascii="宋体" w:hAnsi="宋体" w:cs="宋体"/>
          <w:sz w:val="24"/>
          <w:lang w:bidi="ar"/>
        </w:rPr>
        <w:t>（网址；http://www.gzggzy.cn/xmcxjsgc/index.jhtml）</w:t>
      </w:r>
      <w:r>
        <w:rPr>
          <w:rFonts w:hint="eastAsia" w:ascii="宋体" w:hAnsi="宋体" w:cs="宋体"/>
          <w:sz w:val="24"/>
        </w:rPr>
        <w:t>进行查询。</w:t>
      </w:r>
    </w:p>
    <w:p>
      <w:pPr>
        <w:spacing w:line="360" w:lineRule="auto"/>
        <w:ind w:firstLine="480" w:firstLineChars="200"/>
        <w:rPr>
          <w:rFonts w:ascii="宋体" w:hAnsi="Calibri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八、资格审查方式：</w:t>
      </w:r>
    </w:p>
    <w:p>
      <w:pPr>
        <w:spacing w:line="360" w:lineRule="auto"/>
        <w:ind w:firstLine="480" w:firstLineChars="200"/>
        <w:rPr>
          <w:rFonts w:ascii="宋体" w:hAnsi="Calibri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本工程采用资格后审方式，由评标委员会负责资格审查。</w:t>
      </w:r>
    </w:p>
    <w:p>
      <w:pPr>
        <w:spacing w:line="360" w:lineRule="auto"/>
        <w:ind w:firstLine="480" w:firstLineChars="200"/>
        <w:rPr>
          <w:rFonts w:ascii="宋体" w:hAnsi="Calibri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九、满足资格审查合格条件的投标人不足 3 名或通过有效性审查的投标人不足3名时为招标失败。招标人分析招标失败原因，修正招标方案，报有关管理部门核准后，重新组织招标。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十、本工程根据国家和省有关计价规范设置最高投标限价。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最高投标限价：人民币</w:t>
      </w:r>
      <w:r>
        <w:rPr>
          <w:rFonts w:hint="eastAsia" w:ascii="宋体" w:hAnsi="宋体" w:cs="宋体"/>
          <w:sz w:val="24"/>
          <w:szCs w:val="22"/>
          <w:u w:val="single"/>
        </w:rPr>
        <w:t>19390</w:t>
      </w:r>
      <w:r>
        <w:rPr>
          <w:rFonts w:hint="eastAsia" w:ascii="宋体" w:hAnsi="宋体" w:cs="宋体"/>
          <w:sz w:val="24"/>
          <w:szCs w:val="22"/>
          <w:u w:val="single"/>
          <w:lang w:val="en-US" w:eastAsia="zh-CN"/>
        </w:rPr>
        <w:t>.</w:t>
      </w:r>
      <w:r>
        <w:rPr>
          <w:rFonts w:hint="eastAsia" w:ascii="宋体" w:hAnsi="宋体" w:cs="宋体"/>
          <w:sz w:val="24"/>
          <w:szCs w:val="22"/>
          <w:u w:val="single"/>
        </w:rPr>
        <w:t>14万</w:t>
      </w:r>
      <w:r>
        <w:rPr>
          <w:rFonts w:hint="eastAsia" w:ascii="宋体" w:hAnsi="宋体" w:cs="宋体"/>
          <w:sz w:val="24"/>
          <w:szCs w:val="22"/>
        </w:rPr>
        <w:t>元。其中【非竞争性费用】：绿色施工安全防护措费用为人民币</w:t>
      </w:r>
      <w:r>
        <w:rPr>
          <w:rFonts w:hint="eastAsia" w:ascii="宋体" w:hAnsi="宋体" w:cs="宋体"/>
          <w:sz w:val="24"/>
          <w:szCs w:val="22"/>
          <w:u w:val="single"/>
        </w:rPr>
        <w:t>378</w:t>
      </w:r>
      <w:r>
        <w:rPr>
          <w:rFonts w:hint="eastAsia" w:ascii="宋体" w:hAnsi="宋体" w:cs="宋体"/>
          <w:sz w:val="24"/>
          <w:szCs w:val="22"/>
          <w:u w:val="single"/>
          <w:lang w:val="en-US" w:eastAsia="zh-CN"/>
        </w:rPr>
        <w:t>.</w:t>
      </w:r>
      <w:r>
        <w:rPr>
          <w:rFonts w:hint="eastAsia" w:ascii="宋体" w:hAnsi="宋体" w:cs="宋体"/>
          <w:sz w:val="24"/>
          <w:szCs w:val="22"/>
          <w:u w:val="single"/>
        </w:rPr>
        <w:t>4448万</w:t>
      </w:r>
      <w:r>
        <w:rPr>
          <w:rFonts w:hint="eastAsia" w:ascii="宋体" w:hAnsi="宋体" w:cs="宋体"/>
          <w:sz w:val="24"/>
          <w:szCs w:val="22"/>
        </w:rPr>
        <w:t>元；</w:t>
      </w:r>
      <w:r>
        <w:rPr>
          <w:rFonts w:hint="eastAsia" w:ascii="宋体" w:hAnsi="宋体" w:cs="宋体"/>
          <w:b/>
          <w:bCs/>
          <w:sz w:val="24"/>
          <w:szCs w:val="22"/>
        </w:rPr>
        <w:t>暂估价（光伏</w:t>
      </w:r>
      <w:r>
        <w:rPr>
          <w:rFonts w:ascii="宋体" w:hAnsi="宋体" w:cs="宋体"/>
          <w:b/>
          <w:bCs/>
          <w:sz w:val="24"/>
        </w:rPr>
        <w:t>组件</w:t>
      </w:r>
      <w:r>
        <w:rPr>
          <w:rFonts w:hint="eastAsia" w:ascii="宋体" w:hAnsi="宋体" w:cs="宋体"/>
          <w:b/>
          <w:bCs/>
          <w:sz w:val="24"/>
        </w:rPr>
        <w:t>性能</w:t>
      </w:r>
      <w:r>
        <w:rPr>
          <w:rFonts w:ascii="宋体" w:hAnsi="宋体" w:cs="宋体"/>
          <w:b/>
          <w:bCs/>
          <w:sz w:val="24"/>
        </w:rPr>
        <w:t>检测费</w:t>
      </w:r>
      <w:r>
        <w:rPr>
          <w:rFonts w:hint="eastAsia" w:ascii="宋体" w:hAnsi="宋体" w:cs="宋体"/>
          <w:b/>
          <w:bCs/>
          <w:sz w:val="24"/>
        </w:rPr>
        <w:t>用</w:t>
      </w:r>
      <w:r>
        <w:rPr>
          <w:rFonts w:hint="eastAsia" w:ascii="宋体" w:hAnsi="宋体" w:cs="宋体"/>
          <w:b/>
          <w:bCs/>
          <w:sz w:val="24"/>
          <w:szCs w:val="22"/>
        </w:rPr>
        <w:t>为人民币</w:t>
      </w:r>
      <w:r>
        <w:rPr>
          <w:rFonts w:hint="eastAsia" w:ascii="宋体" w:hAnsi="宋体" w:cs="宋体"/>
          <w:b/>
          <w:bCs/>
          <w:sz w:val="24"/>
          <w:szCs w:val="22"/>
          <w:u w:val="single"/>
        </w:rPr>
        <w:t>15万</w:t>
      </w:r>
      <w:r>
        <w:rPr>
          <w:rFonts w:hint="eastAsia" w:ascii="宋体" w:hAnsi="宋体" w:cs="宋体"/>
          <w:b/>
          <w:bCs/>
          <w:sz w:val="24"/>
          <w:szCs w:val="22"/>
        </w:rPr>
        <w:t>元）</w:t>
      </w:r>
      <w:r>
        <w:rPr>
          <w:rFonts w:hint="eastAsia" w:ascii="宋体" w:hAnsi="宋体" w:cs="宋体"/>
          <w:sz w:val="24"/>
          <w:szCs w:val="22"/>
        </w:rPr>
        <w:t>。</w:t>
      </w:r>
    </w:p>
    <w:p>
      <w:pPr>
        <w:spacing w:line="360" w:lineRule="auto"/>
        <w:ind w:firstLine="480" w:firstLineChars="200"/>
        <w:rPr>
          <w:rFonts w:ascii="宋体" w:hAnsi="Calibri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十一、投标文件全部采用纸质文件，投标人按招标文件要求提交投标文件。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十二、潜在投标人或利害关系人对本招标公告及招标文件有异议的，向招标人书面提出。</w:t>
      </w:r>
    </w:p>
    <w:p>
      <w:pPr>
        <w:spacing w:line="360" w:lineRule="auto"/>
        <w:ind w:firstLine="480" w:firstLineChars="200"/>
        <w:rPr>
          <w:rFonts w:ascii="宋体" w:hAnsi="Calibri" w:cs="宋体"/>
          <w:sz w:val="24"/>
          <w:szCs w:val="22"/>
          <w:u w:val="single"/>
        </w:rPr>
      </w:pPr>
      <w:r>
        <w:rPr>
          <w:rFonts w:hint="eastAsia" w:ascii="宋体" w:hAnsi="宋体" w:cs="宋体"/>
          <w:sz w:val="24"/>
          <w:szCs w:val="22"/>
        </w:rPr>
        <w:t>异议受理部门：</w:t>
      </w:r>
      <w:r>
        <w:rPr>
          <w:rFonts w:hint="eastAsia" w:ascii="宋体" w:hAnsi="宋体" w:cs="宋体"/>
          <w:sz w:val="24"/>
          <w:szCs w:val="22"/>
          <w:u w:val="single"/>
        </w:rPr>
        <w:t>广州发展新能源股份有限公司</w:t>
      </w:r>
    </w:p>
    <w:p>
      <w:pPr>
        <w:spacing w:line="360" w:lineRule="auto"/>
        <w:ind w:firstLine="480" w:firstLineChars="200"/>
        <w:rPr>
          <w:rFonts w:ascii="宋体" w:hAnsi="Calibri" w:cs="宋体"/>
          <w:sz w:val="24"/>
          <w:szCs w:val="22"/>
          <w:u w:val="single"/>
        </w:rPr>
      </w:pPr>
      <w:r>
        <w:rPr>
          <w:rFonts w:hint="eastAsia" w:ascii="宋体" w:hAnsi="宋体" w:cs="宋体"/>
          <w:sz w:val="24"/>
          <w:szCs w:val="22"/>
        </w:rPr>
        <w:t>异议受理电话：</w:t>
      </w:r>
      <w:r>
        <w:rPr>
          <w:rFonts w:hint="eastAsia" w:ascii="宋体" w:hAnsi="宋体" w:cs="宋体"/>
          <w:sz w:val="24"/>
          <w:szCs w:val="22"/>
          <w:u w:val="single"/>
        </w:rPr>
        <w:t>020-37851065</w:t>
      </w:r>
    </w:p>
    <w:p>
      <w:pPr>
        <w:spacing w:line="360" w:lineRule="auto"/>
        <w:ind w:firstLine="480" w:firstLineChars="200"/>
        <w:rPr>
          <w:rFonts w:ascii="宋体" w:hAnsi="Calibri" w:cs="宋体"/>
          <w:sz w:val="24"/>
          <w:szCs w:val="22"/>
          <w:u w:val="single"/>
        </w:rPr>
      </w:pPr>
      <w:r>
        <w:rPr>
          <w:rFonts w:hint="eastAsia" w:ascii="宋体" w:hAnsi="宋体" w:cs="宋体"/>
          <w:sz w:val="24"/>
          <w:szCs w:val="22"/>
        </w:rPr>
        <w:t>地址：</w:t>
      </w:r>
      <w:r>
        <w:rPr>
          <w:rFonts w:hint="eastAsia" w:ascii="宋体" w:hAnsi="宋体" w:cs="宋体"/>
          <w:sz w:val="24"/>
          <w:szCs w:val="22"/>
          <w:u w:val="single"/>
        </w:rPr>
        <w:t>广州市天河区临江大道3号发展中心29楼</w:t>
      </w:r>
    </w:p>
    <w:p>
      <w:pPr>
        <w:spacing w:line="360" w:lineRule="auto"/>
        <w:ind w:firstLine="480" w:firstLineChars="200"/>
      </w:pPr>
      <w:r>
        <w:rPr>
          <w:rFonts w:hint="eastAsia" w:ascii="宋体" w:hAnsi="宋体" w:cs="宋体"/>
          <w:sz w:val="24"/>
          <w:szCs w:val="22"/>
        </w:rPr>
        <w:t>十三、本公告在广州公共资源交易</w:t>
      </w:r>
      <w:r>
        <w:rPr>
          <w:rFonts w:hint="eastAsia" w:ascii="宋体" w:hAnsi="宋体" w:cs="宋体"/>
          <w:sz w:val="24"/>
          <w:szCs w:val="22"/>
          <w:lang w:bidi="ar"/>
        </w:rPr>
        <w:t>中心</w:t>
      </w:r>
      <w:r>
        <w:rPr>
          <w:rFonts w:hint="eastAsia" w:ascii="宋体" w:hAnsi="宋体" w:cs="宋体"/>
          <w:sz w:val="24"/>
          <w:szCs w:val="22"/>
        </w:rPr>
        <w:t>网（网址：http://www.gzggzy.cn）、广东省招标投标监管网（网址：https://www.gdzwfw.gov.cn/ztbjg-portal/#/index）、中国招标投标公共服务平台（网址：http://www.cebpubservice.com）、</w:t>
      </w:r>
      <w:r>
        <w:rPr>
          <w:rFonts w:hint="eastAsia" w:ascii="宋体" w:hAnsi="宋体" w:cs="宋体"/>
          <w:sz w:val="24"/>
          <w:lang w:bidi="ar"/>
        </w:rPr>
        <w:t>广州国企阳光采购信息发布平台（网址：http://ygcg.gzggzy.cn/）</w:t>
      </w:r>
      <w:r>
        <w:rPr>
          <w:rStyle w:val="9"/>
          <w:rFonts w:hint="eastAsia" w:ascii="宋体" w:hAnsi="宋体" w:cs="宋体"/>
          <w:color w:val="auto"/>
          <w:sz w:val="24"/>
          <w:szCs w:val="22"/>
          <w:u w:val="none"/>
        </w:rPr>
        <w:t>及</w:t>
      </w:r>
      <w:r>
        <w:rPr>
          <w:rFonts w:hint="eastAsia" w:ascii="宋体" w:hAnsi="宋体" w:cs="宋体"/>
          <w:sz w:val="24"/>
          <w:szCs w:val="22"/>
        </w:rPr>
        <w:t>广州发展电子采购平台（网址：</w:t>
      </w:r>
      <w:r>
        <w:rPr>
          <w:rFonts w:hint="eastAsia"/>
        </w:rPr>
        <w:fldChar w:fldCharType="begin"/>
      </w:r>
      <w:r>
        <w:instrText xml:space="preserve"> HYPERLINK "https://eps.gdg.com.cn）及" </w:instrText>
      </w:r>
      <w:r>
        <w:rPr>
          <w:rFonts w:hint="eastAsia"/>
        </w:rPr>
        <w:fldChar w:fldCharType="separate"/>
      </w:r>
      <w:r>
        <w:rPr>
          <w:rStyle w:val="9"/>
          <w:rFonts w:hint="eastAsia" w:ascii="宋体" w:hAnsi="宋体" w:cs="宋体"/>
          <w:color w:val="auto"/>
          <w:sz w:val="24"/>
          <w:szCs w:val="22"/>
          <w:u w:val="none"/>
        </w:rPr>
        <w:t>https://eps.gdg.com.cn）</w:t>
      </w:r>
      <w:r>
        <w:rPr>
          <w:rStyle w:val="9"/>
          <w:rFonts w:hint="eastAsia" w:ascii="宋体" w:hAnsi="宋体" w:cs="宋体"/>
          <w:color w:val="auto"/>
          <w:sz w:val="24"/>
          <w:szCs w:val="22"/>
          <w:u w:val="none"/>
        </w:rPr>
        <w:fldChar w:fldCharType="end"/>
      </w:r>
      <w:r>
        <w:rPr>
          <w:rFonts w:hint="eastAsia" w:ascii="宋体" w:hAnsi="宋体" w:cs="宋体"/>
          <w:sz w:val="24"/>
          <w:szCs w:val="22"/>
        </w:rPr>
        <w:t>发布，本公告的修改、补充，在广州公共资源交易中心网发布。</w:t>
      </w:r>
    </w:p>
    <w:p>
      <w:pPr>
        <w:widowControl/>
        <w:spacing w:line="360" w:lineRule="auto"/>
        <w:ind w:right="26" w:firstLine="4080" w:firstLineChars="1700"/>
        <w:jc w:val="right"/>
        <w:rPr>
          <w:rFonts w:ascii="宋体" w:hAnsi="Calibri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招标人：广州发展新能源股份有限公司</w:t>
      </w:r>
    </w:p>
    <w:p>
      <w:pPr>
        <w:widowControl/>
        <w:spacing w:line="360" w:lineRule="auto"/>
        <w:ind w:right="26"/>
        <w:jc w:val="right"/>
        <w:rPr>
          <w:rFonts w:ascii="宋体" w:hAnsi="Calibri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 xml:space="preserve">招标代理单位：北京中交建设工程咨询有限公司        </w:t>
      </w:r>
    </w:p>
    <w:p>
      <w:pPr>
        <w:widowControl/>
        <w:spacing w:line="360" w:lineRule="auto"/>
        <w:ind w:right="26" w:firstLine="4080" w:firstLineChars="1700"/>
        <w:jc w:val="right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日期：2023年</w:t>
      </w:r>
      <w:r>
        <w:rPr>
          <w:rFonts w:hint="eastAsia" w:ascii="宋体" w:hAnsi="宋体" w:cs="宋体"/>
          <w:sz w:val="24"/>
          <w:szCs w:val="22"/>
          <w:lang w:val="en-US" w:eastAsia="zh-CN"/>
        </w:rPr>
        <w:t>9</w:t>
      </w:r>
      <w:r>
        <w:rPr>
          <w:rFonts w:hint="eastAsia" w:ascii="宋体" w:hAnsi="宋体" w:cs="宋体"/>
          <w:sz w:val="24"/>
          <w:szCs w:val="22"/>
        </w:rPr>
        <w:t>月</w:t>
      </w:r>
      <w:r>
        <w:rPr>
          <w:rFonts w:hint="eastAsia" w:ascii="宋体" w:hAnsi="宋体" w:cs="宋体"/>
          <w:sz w:val="24"/>
          <w:szCs w:val="22"/>
          <w:lang w:val="en-US" w:eastAsia="zh-CN"/>
        </w:rPr>
        <w:t>18</w:t>
      </w:r>
      <w:r>
        <w:rPr>
          <w:rFonts w:hint="eastAsia" w:ascii="宋体" w:hAnsi="宋体" w:cs="宋体"/>
          <w:sz w:val="24"/>
          <w:szCs w:val="22"/>
        </w:rPr>
        <w:t>日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br w:type="page"/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附件一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法定代表人证明书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kern w:val="0"/>
          <w:sz w:val="24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ottom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先生</w:t>
      </w:r>
      <w:r>
        <w:rPr>
          <w:rFonts w:ascii="宋体" w:hAnsi="宋体"/>
          <w:bCs/>
          <w:kern w:val="0"/>
          <w:sz w:val="24"/>
        </w:rPr>
        <w:t>/</w:t>
      </w:r>
      <w:r>
        <w:rPr>
          <w:rFonts w:hint="eastAsia" w:ascii="宋体" w:hAnsi="宋体"/>
          <w:bCs/>
          <w:kern w:val="0"/>
          <w:sz w:val="24"/>
        </w:rPr>
        <w:t>女士，现任我单位职务，为法定代表人，特此证明。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jc w:val="left"/>
        <w:textAlignment w:val="bottom"/>
        <w:rPr>
          <w:rFonts w:ascii="宋体" w:hAnsi="宋体"/>
          <w:bCs/>
          <w:kern w:val="0"/>
          <w:sz w:val="24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jc w:val="left"/>
        <w:textAlignment w:val="bottom"/>
        <w:rPr>
          <w:rFonts w:ascii="宋体" w:hAnsi="宋体"/>
          <w:bCs/>
          <w:kern w:val="0"/>
          <w:sz w:val="24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left="4819" w:leftChars="2295"/>
        <w:jc w:val="left"/>
        <w:textAlignment w:val="bottom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投标人名称（公章）：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left="4819" w:leftChars="2295"/>
        <w:jc w:val="left"/>
        <w:textAlignment w:val="bottom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法定代表人签字：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left="4819" w:leftChars="2295"/>
        <w:jc w:val="left"/>
        <w:textAlignment w:val="bottom"/>
        <w:rPr>
          <w:rFonts w:ascii="宋体" w:hAnsi="宋体"/>
          <w:bCs/>
          <w:kern w:val="0"/>
          <w:sz w:val="24"/>
          <w:u w:val="single"/>
        </w:rPr>
      </w:pPr>
      <w:r>
        <w:rPr>
          <w:rFonts w:hint="eastAsia" w:ascii="宋体" w:hAnsi="宋体"/>
          <w:bCs/>
          <w:kern w:val="0"/>
          <w:sz w:val="24"/>
        </w:rPr>
        <w:t>签发日期：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jc w:val="left"/>
        <w:textAlignment w:val="bottom"/>
        <w:rPr>
          <w:rFonts w:ascii="宋体" w:hAnsi="宋体"/>
          <w:bCs/>
          <w:kern w:val="0"/>
          <w:sz w:val="24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jc w:val="left"/>
        <w:textAlignment w:val="bottom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附件：法定代表人身份证或其他有效的身份证明复印件。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附件二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法定代表人授权委托书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兹授权为我方委托代理人，其权限是：参与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</w:t>
      </w:r>
      <w:r>
        <w:rPr>
          <w:rFonts w:hint="eastAsia" w:ascii="宋体" w:hAnsi="宋体"/>
          <w:kern w:val="0"/>
          <w:sz w:val="24"/>
        </w:rPr>
        <w:t>项目的投标登记、发标会、踏勘现场、答疑会、开标会等投标事宜。我公司对其在该项目投标过程中的行为均予以认可。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代理人无转委托权。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有效期限：   </w:t>
      </w:r>
      <w:r>
        <w:rPr>
          <w:rFonts w:hint="eastAsia" w:ascii="宋体" w:hAnsi="宋体"/>
          <w:kern w:val="0"/>
          <w:sz w:val="24"/>
          <w:u w:val="single"/>
        </w:rPr>
        <w:t>年   月   日至   年   月   日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>附：代理人</w:t>
      </w:r>
      <w:r>
        <w:rPr>
          <w:rFonts w:ascii="宋体" w:hAnsi="宋体"/>
          <w:kern w:val="0"/>
          <w:sz w:val="24"/>
        </w:rPr>
        <w:t xml:space="preserve">     </w:t>
      </w:r>
      <w:r>
        <w:rPr>
          <w:rFonts w:hint="eastAsia" w:ascii="宋体" w:hAnsi="宋体"/>
          <w:kern w:val="0"/>
          <w:sz w:val="24"/>
        </w:rPr>
        <w:t>性别：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年龄：</w:t>
      </w:r>
      <w:r>
        <w:rPr>
          <w:rFonts w:ascii="宋体" w:hAnsi="宋体"/>
          <w:kern w:val="0"/>
          <w:sz w:val="24"/>
        </w:rPr>
        <w:t xml:space="preserve">     </w:t>
      </w:r>
      <w:r>
        <w:rPr>
          <w:rFonts w:hint="eastAsia" w:ascii="宋体" w:hAnsi="宋体"/>
          <w:kern w:val="0"/>
          <w:sz w:val="24"/>
        </w:rPr>
        <w:t>身份证号码：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left="3402" w:leftChars="162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法定代表人：（签名或盖章）</w:t>
      </w:r>
    </w:p>
    <w:p>
      <w:pPr>
        <w:widowControl/>
        <w:adjustRightInd w:val="0"/>
        <w:snapToGrid w:val="0"/>
        <w:spacing w:line="360" w:lineRule="auto"/>
        <w:ind w:left="3402" w:leftChars="162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授权单位：（公章）</w:t>
      </w:r>
    </w:p>
    <w:p>
      <w:pPr>
        <w:widowControl/>
        <w:adjustRightInd w:val="0"/>
        <w:snapToGrid w:val="0"/>
        <w:spacing w:line="360" w:lineRule="auto"/>
        <w:ind w:left="3402" w:leftChars="1620"/>
        <w:jc w:val="righ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年 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月 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>日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附件：委托代理人身份证或其他有效的身份证明复印件。</w:t>
      </w:r>
    </w:p>
    <w:p>
      <w:pPr>
        <w:wordWrap w:val="0"/>
        <w:spacing w:before="200" w:after="200"/>
        <w:jc w:val="center"/>
      </w:pPr>
    </w:p>
    <w:p/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OGEwZjRmMTA1M2NhOTIwMDEyNWJiOTlmZjBhYjYifQ=="/>
  </w:docVars>
  <w:rsids>
    <w:rsidRoot w:val="01076A5B"/>
    <w:rsid w:val="01076A5B"/>
    <w:rsid w:val="02C6101B"/>
    <w:rsid w:val="06823015"/>
    <w:rsid w:val="138D1F29"/>
    <w:rsid w:val="20D813C4"/>
    <w:rsid w:val="6C8E24BF"/>
    <w:rsid w:val="7877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kern w:val="2"/>
      <w:sz w:val="21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4">
    <w:name w:val="toc 9"/>
    <w:basedOn w:val="1"/>
    <w:next w:val="1"/>
    <w:qFormat/>
    <w:uiPriority w:val="39"/>
    <w:pPr>
      <w:ind w:left="1680"/>
      <w:jc w:val="left"/>
    </w:pPr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2023-09-18T06:55:00Z</dcterms:created>
  <dc:creator>Ching_YEE</dc:creator>
  <cp:lastModifiedBy>Ching_YEE</cp:lastModifiedBy>
  <dcterms:modified xsi:type="dcterms:W3CDTF">2023-09-18T08:56:53Z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50ACF1B3A6CD4B4E8728AC51B74BEACC_11</vt:lpwstr>
  </property>
</Properties>
</file>