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A80B" w14:textId="77777777" w:rsidR="00DD4202" w:rsidRPr="00DD4202" w:rsidRDefault="00DD4202" w:rsidP="00DD4202">
      <w:pPr>
        <w:spacing w:line="418" w:lineRule="auto"/>
        <w:rPr>
          <w:rFonts w:ascii="宋体" w:hAnsi="宋体" w:cs="宋体"/>
          <w:b/>
          <w:bCs/>
          <w:sz w:val="32"/>
          <w:szCs w:val="32"/>
        </w:rPr>
      </w:pPr>
      <w:r w:rsidRPr="00DD4202">
        <w:rPr>
          <w:rFonts w:ascii="宋体" w:hAnsi="宋体" w:cs="宋体" w:hint="eastAsia"/>
          <w:b/>
          <w:bCs/>
          <w:sz w:val="32"/>
          <w:szCs w:val="32"/>
        </w:rPr>
        <w:t>附件</w:t>
      </w:r>
      <w:r w:rsidRPr="00DD4202">
        <w:rPr>
          <w:rFonts w:ascii="宋体" w:hAnsi="宋体" w:cs="宋体"/>
          <w:b/>
          <w:bCs/>
          <w:sz w:val="32"/>
          <w:szCs w:val="32"/>
        </w:rPr>
        <w:t>1</w:t>
      </w:r>
      <w:r w:rsidRPr="00DD4202">
        <w:rPr>
          <w:rFonts w:ascii="宋体" w:hAnsi="宋体" w:cs="宋体" w:hint="eastAsia"/>
          <w:b/>
          <w:bCs/>
          <w:sz w:val="32"/>
          <w:szCs w:val="32"/>
        </w:rPr>
        <w:t>：资格审查条件附录</w:t>
      </w:r>
    </w:p>
    <w:p w14:paraId="416F4167" w14:textId="77777777" w:rsidR="00CC33E3" w:rsidRDefault="00CC33E3"/>
    <w:p w14:paraId="712D548D" w14:textId="77777777" w:rsidR="00DD4202" w:rsidRDefault="00DD4202" w:rsidP="00DD4202">
      <w:pPr>
        <w:spacing w:line="418" w:lineRule="auto"/>
        <w:jc w:val="center"/>
      </w:pPr>
      <w:r>
        <w:rPr>
          <w:rFonts w:ascii="宋体" w:hAnsi="宋体" w:cs="宋体" w:hint="eastAsia"/>
          <w:b/>
          <w:bCs/>
          <w:sz w:val="32"/>
          <w:szCs w:val="32"/>
        </w:rPr>
        <w:t>附录</w:t>
      </w:r>
      <w:r>
        <w:rPr>
          <w:rFonts w:ascii="宋体" w:hAnsi="宋体" w:cs="宋体"/>
          <w:b/>
          <w:bCs/>
          <w:sz w:val="32"/>
          <w:szCs w:val="32"/>
        </w:rPr>
        <w:t>1</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资质最低条件</w:t>
      </w:r>
      <w:r>
        <w:rPr>
          <w:rFonts w:ascii="宋体" w:hAnsi="宋体" w:cs="宋体"/>
          <w:b/>
          <w:bCs/>
          <w:sz w:val="32"/>
          <w:szCs w:val="32"/>
        </w:rPr>
        <w:t>)</w:t>
      </w:r>
    </w:p>
    <w:tbl>
      <w:tblPr>
        <w:tblW w:w="0" w:type="auto"/>
        <w:tblInd w:w="-106"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529"/>
      </w:tblGrid>
      <w:tr w:rsidR="00DD4202" w14:paraId="039D2B00" w14:textId="77777777" w:rsidTr="00922A65">
        <w:trPr>
          <w:trHeight w:val="181"/>
        </w:trPr>
        <w:tc>
          <w:tcPr>
            <w:tcW w:w="8529" w:type="dxa"/>
            <w:tcBorders>
              <w:top w:val="single" w:sz="2" w:space="0" w:color="000000"/>
              <w:bottom w:val="single" w:sz="2" w:space="0" w:color="000000"/>
            </w:tcBorders>
            <w:vAlign w:val="center"/>
          </w:tcPr>
          <w:p w14:paraId="73118EB8" w14:textId="77777777" w:rsidR="00DD4202" w:rsidRDefault="00DD4202" w:rsidP="00922A65">
            <w:pPr>
              <w:widowControl w:val="0"/>
              <w:kinsoku/>
              <w:wordWrap w:val="0"/>
              <w:topLinePunct/>
              <w:autoSpaceDE/>
              <w:autoSpaceDN/>
              <w:adjustRightInd/>
              <w:snapToGrid/>
              <w:jc w:val="center"/>
              <w:rPr>
                <w:rFonts w:ascii="宋体"/>
                <w:b/>
                <w:bCs/>
              </w:rPr>
            </w:pPr>
            <w:r>
              <w:rPr>
                <w:rFonts w:ascii="宋体" w:hAnsi="宋体" w:cs="宋体" w:hint="eastAsia"/>
                <w:b/>
                <w:bCs/>
              </w:rPr>
              <w:t>施工企业资质等级要求</w:t>
            </w:r>
          </w:p>
        </w:tc>
      </w:tr>
      <w:tr w:rsidR="00DD4202" w14:paraId="63439157" w14:textId="77777777" w:rsidTr="00922A65">
        <w:trPr>
          <w:trHeight w:val="1824"/>
        </w:trPr>
        <w:tc>
          <w:tcPr>
            <w:tcW w:w="8529" w:type="dxa"/>
            <w:tcBorders>
              <w:top w:val="single" w:sz="2" w:space="0" w:color="000000"/>
              <w:bottom w:val="single" w:sz="2" w:space="0" w:color="000000"/>
            </w:tcBorders>
            <w:vAlign w:val="center"/>
          </w:tcPr>
          <w:p w14:paraId="3F873FBE" w14:textId="77777777" w:rsidR="00DD4202" w:rsidRDefault="00DD4202" w:rsidP="00922A65">
            <w:pPr>
              <w:widowControl w:val="0"/>
              <w:kinsoku/>
              <w:wordWrap w:val="0"/>
              <w:topLinePunct/>
              <w:autoSpaceDE/>
              <w:autoSpaceDN/>
              <w:adjustRightInd/>
              <w:snapToGrid/>
              <w:jc w:val="both"/>
              <w:rPr>
                <w:rFonts w:ascii="宋体" w:cs="Times New Roman"/>
                <w:color w:val="auto"/>
              </w:rPr>
            </w:pPr>
            <w:r>
              <w:rPr>
                <w:rFonts w:ascii="宋体" w:hAnsi="宋体" w:cs="宋体"/>
                <w:color w:val="auto"/>
              </w:rPr>
              <w:t>1</w:t>
            </w:r>
            <w:r>
              <w:rPr>
                <w:rFonts w:ascii="宋体" w:hAnsi="宋体" w:cs="宋体" w:hint="eastAsia"/>
                <w:color w:val="auto"/>
              </w:rPr>
              <w:t>、持有工商行政管理部门核发的法人营业执照及独立法人资格。</w:t>
            </w:r>
          </w:p>
          <w:p w14:paraId="42A54453" w14:textId="77777777" w:rsidR="00DD4202" w:rsidRDefault="00DD4202" w:rsidP="00922A65">
            <w:pPr>
              <w:widowControl w:val="0"/>
              <w:kinsoku/>
              <w:wordWrap w:val="0"/>
              <w:topLinePunct/>
              <w:autoSpaceDE/>
              <w:autoSpaceDN/>
              <w:adjustRightInd/>
              <w:snapToGrid/>
              <w:jc w:val="both"/>
              <w:rPr>
                <w:rFonts w:ascii="宋体" w:hAnsi="宋体" w:cs="宋体"/>
                <w:color w:val="auto"/>
              </w:rPr>
            </w:pPr>
            <w:r>
              <w:rPr>
                <w:rFonts w:ascii="宋体" w:hAnsi="宋体" w:cs="宋体"/>
                <w:color w:val="auto"/>
              </w:rPr>
              <w:t>2</w:t>
            </w:r>
            <w:r>
              <w:rPr>
                <w:rFonts w:ascii="宋体" w:hAnsi="宋体" w:cs="宋体" w:hint="eastAsia"/>
                <w:color w:val="auto"/>
              </w:rPr>
              <w:t>、具有以下资质之一：</w:t>
            </w:r>
          </w:p>
          <w:p w14:paraId="593AF7FF" w14:textId="77777777" w:rsidR="00DD4202" w:rsidRDefault="00DD4202" w:rsidP="00922A65">
            <w:pPr>
              <w:widowControl w:val="0"/>
              <w:kinsoku/>
              <w:wordWrap w:val="0"/>
              <w:topLinePunct/>
              <w:autoSpaceDE/>
              <w:autoSpaceDN/>
              <w:adjustRightInd/>
              <w:snapToGrid/>
              <w:jc w:val="both"/>
              <w:rPr>
                <w:rFonts w:ascii="宋体" w:hAnsi="宋体" w:cs="宋体"/>
                <w:color w:val="auto"/>
              </w:rPr>
            </w:pPr>
            <w:r>
              <w:rPr>
                <w:rFonts w:ascii="宋体" w:hAnsi="宋体" w:cs="宋体" w:hint="eastAsia"/>
                <w:color w:val="auto"/>
              </w:rPr>
              <w:fldChar w:fldCharType="begin"/>
            </w:r>
            <w:r>
              <w:rPr>
                <w:rFonts w:ascii="宋体" w:hAnsi="宋体" w:cs="宋体" w:hint="eastAsia"/>
                <w:color w:val="auto"/>
              </w:rPr>
              <w:instrText xml:space="preserve"> = 1 \* GB2 </w:instrText>
            </w:r>
            <w:r>
              <w:rPr>
                <w:rFonts w:ascii="宋体" w:hAnsi="宋体" w:cs="宋体" w:hint="eastAsia"/>
                <w:color w:val="auto"/>
              </w:rPr>
              <w:fldChar w:fldCharType="separate"/>
            </w:r>
            <w:r>
              <w:rPr>
                <w:rFonts w:ascii="宋体" w:hAnsi="宋体" w:cs="宋体" w:hint="eastAsia"/>
                <w:color w:val="auto"/>
              </w:rPr>
              <w:t>⑴</w:t>
            </w:r>
            <w:r>
              <w:rPr>
                <w:rFonts w:ascii="宋体" w:hAnsi="宋体" w:cs="宋体" w:hint="eastAsia"/>
                <w:color w:val="auto"/>
              </w:rPr>
              <w:fldChar w:fldCharType="end"/>
            </w:r>
            <w:r>
              <w:rPr>
                <w:rFonts w:ascii="宋体" w:hAnsi="宋体" w:cs="宋体" w:hint="eastAsia"/>
                <w:color w:val="auto"/>
              </w:rPr>
              <w:t>国家住房和城乡建设部核发的公路交通工程专业承包（公路安全设施分项）壹级资质。</w:t>
            </w:r>
          </w:p>
          <w:p w14:paraId="4648D54B" w14:textId="77777777" w:rsidR="00DD4202" w:rsidRDefault="00DD4202" w:rsidP="00922A65">
            <w:pPr>
              <w:widowControl w:val="0"/>
              <w:kinsoku/>
              <w:wordWrap w:val="0"/>
              <w:topLinePunct/>
              <w:autoSpaceDE/>
              <w:autoSpaceDN/>
              <w:adjustRightInd/>
              <w:snapToGrid/>
              <w:jc w:val="both"/>
              <w:rPr>
                <w:rFonts w:ascii="宋体" w:hAnsi="宋体" w:cs="宋体"/>
                <w:color w:val="auto"/>
              </w:rPr>
            </w:pPr>
            <w:r>
              <w:rPr>
                <w:rFonts w:ascii="宋体" w:hAnsi="宋体" w:cs="宋体" w:hint="eastAsia"/>
                <w:color w:val="auto"/>
              </w:rPr>
              <w:fldChar w:fldCharType="begin"/>
            </w:r>
            <w:r>
              <w:rPr>
                <w:rFonts w:ascii="宋体" w:hAnsi="宋体" w:cs="宋体" w:hint="eastAsia"/>
                <w:color w:val="auto"/>
              </w:rPr>
              <w:instrText xml:space="preserve"> = 2 \* GB2 </w:instrText>
            </w:r>
            <w:r>
              <w:rPr>
                <w:rFonts w:ascii="宋体" w:hAnsi="宋体" w:cs="宋体" w:hint="eastAsia"/>
                <w:color w:val="auto"/>
              </w:rPr>
              <w:fldChar w:fldCharType="separate"/>
            </w:r>
            <w:r>
              <w:rPr>
                <w:rFonts w:ascii="宋体" w:hAnsi="宋体" w:cs="宋体" w:hint="eastAsia"/>
                <w:color w:val="auto"/>
              </w:rPr>
              <w:t>⑵</w:t>
            </w:r>
            <w:r>
              <w:rPr>
                <w:rFonts w:ascii="宋体" w:hAnsi="宋体" w:cs="宋体" w:hint="eastAsia"/>
                <w:color w:val="auto"/>
              </w:rPr>
              <w:fldChar w:fldCharType="end"/>
            </w:r>
            <w:r>
              <w:rPr>
                <w:rFonts w:ascii="宋体" w:hAnsi="宋体" w:cs="宋体" w:hint="eastAsia"/>
                <w:color w:val="auto"/>
              </w:rPr>
              <w:t>广东省交通运输厅颁发的公路养护作业单位交通安全设施养护资质（各等级公路）或公路养护作业单位二类（甲级）资质。</w:t>
            </w:r>
          </w:p>
          <w:p w14:paraId="732B680C" w14:textId="77777777" w:rsidR="00DD4202" w:rsidRDefault="00DD4202" w:rsidP="00922A65">
            <w:pPr>
              <w:widowControl w:val="0"/>
              <w:kinsoku/>
              <w:wordWrap w:val="0"/>
              <w:topLinePunct/>
              <w:autoSpaceDE/>
              <w:autoSpaceDN/>
              <w:adjustRightInd/>
              <w:snapToGrid/>
              <w:jc w:val="both"/>
              <w:rPr>
                <w:rFonts w:ascii="宋体"/>
                <w:color w:val="auto"/>
              </w:rPr>
            </w:pPr>
            <w:r>
              <w:rPr>
                <w:rFonts w:ascii="宋体" w:hAnsi="宋体" w:cs="宋体" w:hint="eastAsia"/>
                <w:color w:val="auto"/>
              </w:rPr>
              <w:t>3、具有合法有效的安全生产许可证。</w:t>
            </w:r>
          </w:p>
        </w:tc>
      </w:tr>
    </w:tbl>
    <w:p w14:paraId="322B8F8C" w14:textId="77777777" w:rsidR="00DD4202" w:rsidRDefault="00DD4202" w:rsidP="00DD4202">
      <w:pPr>
        <w:kinsoku/>
        <w:wordWrap w:val="0"/>
        <w:topLinePunct/>
        <w:autoSpaceDE/>
        <w:autoSpaceDN/>
        <w:adjustRightInd/>
        <w:snapToGrid/>
        <w:spacing w:line="204" w:lineRule="auto"/>
        <w:jc w:val="both"/>
        <w:rPr>
          <w:rFonts w:ascii="宋体"/>
          <w:color w:val="auto"/>
          <w:sz w:val="18"/>
          <w:szCs w:val="18"/>
        </w:rPr>
      </w:pPr>
      <w:r>
        <w:rPr>
          <w:rFonts w:ascii="宋体" w:hAnsi="宋体" w:cs="宋体" w:hint="eastAsia"/>
          <w:color w:val="auto"/>
          <w:sz w:val="18"/>
          <w:szCs w:val="18"/>
        </w:rPr>
        <w:t>注：投标人应根据投标文件第二章</w:t>
      </w:r>
      <w:r>
        <w:rPr>
          <w:rFonts w:ascii="宋体" w:cs="宋体" w:hint="eastAsia"/>
          <w:color w:val="auto"/>
          <w:sz w:val="18"/>
          <w:szCs w:val="18"/>
        </w:rPr>
        <w:t>“</w:t>
      </w:r>
      <w:r>
        <w:rPr>
          <w:rFonts w:ascii="宋体" w:hAnsi="宋体" w:cs="宋体" w:hint="eastAsia"/>
          <w:color w:val="auto"/>
          <w:sz w:val="18"/>
          <w:szCs w:val="18"/>
        </w:rPr>
        <w:t>投标人须知</w:t>
      </w:r>
      <w:r>
        <w:rPr>
          <w:rFonts w:ascii="宋体" w:cs="宋体" w:hint="eastAsia"/>
          <w:color w:val="auto"/>
          <w:sz w:val="18"/>
          <w:szCs w:val="18"/>
        </w:rPr>
        <w:t>”</w:t>
      </w:r>
      <w:r>
        <w:rPr>
          <w:rFonts w:ascii="宋体" w:hAnsi="宋体" w:cs="宋体" w:hint="eastAsia"/>
          <w:color w:val="auto"/>
          <w:sz w:val="18"/>
          <w:szCs w:val="18"/>
        </w:rPr>
        <w:t>第</w:t>
      </w:r>
      <w:r>
        <w:rPr>
          <w:rFonts w:ascii="宋体" w:hAnsi="宋体" w:cs="宋体"/>
          <w:color w:val="auto"/>
          <w:sz w:val="18"/>
          <w:szCs w:val="18"/>
        </w:rPr>
        <w:t>3.5.1</w:t>
      </w:r>
      <w:r>
        <w:rPr>
          <w:rFonts w:ascii="宋体" w:hAnsi="宋体" w:cs="宋体" w:hint="eastAsia"/>
          <w:color w:val="auto"/>
          <w:sz w:val="18"/>
          <w:szCs w:val="18"/>
        </w:rPr>
        <w:t>项的要求附相关证明材料。</w:t>
      </w:r>
    </w:p>
    <w:p w14:paraId="4C2EB8A3" w14:textId="77777777" w:rsidR="00DD4202" w:rsidRDefault="00DD4202" w:rsidP="00DD4202">
      <w:pPr>
        <w:kinsoku/>
        <w:wordWrap w:val="0"/>
        <w:topLinePunct/>
        <w:autoSpaceDE/>
        <w:autoSpaceDN/>
        <w:adjustRightInd/>
        <w:snapToGrid/>
        <w:spacing w:line="418" w:lineRule="auto"/>
        <w:rPr>
          <w:rFonts w:ascii="Times New Roman" w:hAnsi="Times New Roman" w:cs="Times New Roman"/>
          <w:color w:val="auto"/>
        </w:rPr>
      </w:pPr>
    </w:p>
    <w:p w14:paraId="376E29B2" w14:textId="77777777" w:rsidR="00DD4202" w:rsidRDefault="00DD4202" w:rsidP="00DD4202">
      <w:pPr>
        <w:kinsoku/>
        <w:wordWrap w:val="0"/>
        <w:topLinePunct/>
        <w:autoSpaceDE/>
        <w:autoSpaceDN/>
        <w:adjustRightInd/>
        <w:snapToGrid/>
        <w:spacing w:line="418" w:lineRule="auto"/>
        <w:jc w:val="center"/>
        <w:rPr>
          <w:rFonts w:ascii="宋体" w:hAnsi="宋体" w:cs="宋体"/>
          <w:color w:val="auto"/>
          <w:sz w:val="11"/>
          <w:szCs w:val="11"/>
        </w:rPr>
      </w:pPr>
      <w:r>
        <w:rPr>
          <w:rFonts w:ascii="宋体" w:hAnsi="宋体" w:cs="宋体" w:hint="eastAsia"/>
          <w:b/>
          <w:bCs/>
          <w:color w:val="auto"/>
          <w:sz w:val="32"/>
          <w:szCs w:val="32"/>
        </w:rPr>
        <w:t>附录</w:t>
      </w:r>
      <w:r>
        <w:rPr>
          <w:rFonts w:ascii="宋体" w:hAnsi="宋体" w:cs="宋体"/>
          <w:b/>
          <w:bCs/>
          <w:color w:val="auto"/>
          <w:sz w:val="32"/>
          <w:szCs w:val="32"/>
        </w:rPr>
        <w:t>2</w:t>
      </w:r>
      <w:r>
        <w:rPr>
          <w:rFonts w:ascii="宋体" w:hAnsi="宋体" w:cs="宋体" w:hint="eastAsia"/>
          <w:b/>
          <w:bCs/>
          <w:color w:val="auto"/>
          <w:sz w:val="32"/>
          <w:szCs w:val="32"/>
        </w:rPr>
        <w:t>资格审查条件</w:t>
      </w:r>
      <w:r>
        <w:rPr>
          <w:rFonts w:ascii="宋体" w:hAnsi="宋体" w:cs="宋体"/>
          <w:b/>
          <w:bCs/>
          <w:color w:val="auto"/>
          <w:sz w:val="32"/>
          <w:szCs w:val="32"/>
        </w:rPr>
        <w:t>(</w:t>
      </w:r>
      <w:r>
        <w:rPr>
          <w:rFonts w:ascii="宋体" w:hAnsi="宋体" w:cs="宋体" w:hint="eastAsia"/>
          <w:b/>
          <w:bCs/>
          <w:color w:val="auto"/>
          <w:sz w:val="32"/>
          <w:szCs w:val="32"/>
        </w:rPr>
        <w:t>财务最低要求</w:t>
      </w:r>
      <w:r>
        <w:rPr>
          <w:rFonts w:ascii="宋体" w:hAnsi="宋体" w:cs="宋体"/>
          <w:b/>
          <w:bCs/>
          <w:color w:val="auto"/>
          <w:sz w:val="32"/>
          <w:szCs w:val="32"/>
        </w:rPr>
        <w:t>)</w:t>
      </w:r>
    </w:p>
    <w:tbl>
      <w:tblPr>
        <w:tblW w:w="0" w:type="auto"/>
        <w:tblInd w:w="-106"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529"/>
      </w:tblGrid>
      <w:tr w:rsidR="00DD4202" w14:paraId="44B90157" w14:textId="77777777" w:rsidTr="00922A65">
        <w:trPr>
          <w:trHeight w:val="218"/>
        </w:trPr>
        <w:tc>
          <w:tcPr>
            <w:tcW w:w="8529" w:type="dxa"/>
            <w:tcBorders>
              <w:top w:val="single" w:sz="2" w:space="0" w:color="000000"/>
              <w:bottom w:val="single" w:sz="2" w:space="0" w:color="000000"/>
            </w:tcBorders>
            <w:vAlign w:val="center"/>
          </w:tcPr>
          <w:p w14:paraId="18425B65" w14:textId="77777777" w:rsidR="00DD4202" w:rsidRDefault="00DD4202" w:rsidP="00922A65">
            <w:pPr>
              <w:widowControl w:val="0"/>
              <w:kinsoku/>
              <w:wordWrap w:val="0"/>
              <w:topLinePunct/>
              <w:autoSpaceDE/>
              <w:autoSpaceDN/>
              <w:adjustRightInd/>
              <w:snapToGrid/>
              <w:jc w:val="center"/>
              <w:rPr>
                <w:rFonts w:ascii="宋体"/>
                <w:color w:val="auto"/>
              </w:rPr>
            </w:pPr>
            <w:r>
              <w:rPr>
                <w:rFonts w:ascii="宋体" w:hAnsi="宋体" w:cs="宋体" w:hint="eastAsia"/>
                <w:b/>
                <w:bCs/>
                <w:color w:val="auto"/>
              </w:rPr>
              <w:t>财务要求</w:t>
            </w:r>
          </w:p>
        </w:tc>
      </w:tr>
      <w:tr w:rsidR="00DD4202" w14:paraId="493FF6A2" w14:textId="77777777" w:rsidTr="00922A65">
        <w:trPr>
          <w:trHeight w:val="1548"/>
        </w:trPr>
        <w:tc>
          <w:tcPr>
            <w:tcW w:w="8529" w:type="dxa"/>
            <w:tcBorders>
              <w:top w:val="single" w:sz="2" w:space="0" w:color="000000"/>
              <w:bottom w:val="single" w:sz="2" w:space="0" w:color="000000"/>
            </w:tcBorders>
            <w:vAlign w:val="center"/>
          </w:tcPr>
          <w:p w14:paraId="087543AC" w14:textId="77777777" w:rsidR="00DD4202" w:rsidRDefault="00DD4202" w:rsidP="00922A65">
            <w:pPr>
              <w:wordWrap w:val="0"/>
              <w:topLinePunct/>
              <w:rPr>
                <w:rFonts w:ascii="宋体" w:hAnsi="宋体"/>
                <w:color w:val="auto"/>
              </w:rPr>
            </w:pPr>
            <w:r>
              <w:rPr>
                <w:rFonts w:ascii="宋体" w:hAnsi="宋体" w:hint="eastAsia"/>
                <w:color w:val="auto"/>
              </w:rPr>
              <w:t>1、企业净资产（总资产-总负债）不少于</w:t>
            </w:r>
            <w:r>
              <w:rPr>
                <w:rFonts w:ascii="宋体" w:hAnsi="宋体"/>
                <w:color w:val="auto"/>
              </w:rPr>
              <w:t>1</w:t>
            </w:r>
            <w:r>
              <w:rPr>
                <w:rFonts w:ascii="宋体" w:hAnsi="宋体" w:hint="eastAsia"/>
                <w:color w:val="auto"/>
              </w:rPr>
              <w:t>000万元人民币；</w:t>
            </w:r>
          </w:p>
          <w:p w14:paraId="15B1C187" w14:textId="77777777" w:rsidR="00DD4202" w:rsidRDefault="00DD4202" w:rsidP="00922A65">
            <w:pPr>
              <w:wordWrap w:val="0"/>
              <w:topLinePunct/>
              <w:rPr>
                <w:rFonts w:ascii="宋体" w:hAnsi="宋体"/>
                <w:color w:val="auto"/>
              </w:rPr>
            </w:pPr>
            <w:r>
              <w:rPr>
                <w:rFonts w:ascii="宋体" w:hAnsi="宋体" w:hint="eastAsia"/>
                <w:color w:val="auto"/>
              </w:rPr>
              <w:t>2、近三年的平均营业总收入不少于</w:t>
            </w:r>
            <w:r>
              <w:rPr>
                <w:rFonts w:ascii="宋体" w:hAnsi="宋体"/>
                <w:color w:val="auto"/>
              </w:rPr>
              <w:t>20</w:t>
            </w:r>
            <w:r>
              <w:rPr>
                <w:rFonts w:ascii="宋体" w:hAnsi="宋体" w:hint="eastAsia"/>
                <w:color w:val="auto"/>
              </w:rPr>
              <w:t>00万元人民币；</w:t>
            </w:r>
          </w:p>
          <w:p w14:paraId="5F5A19AE" w14:textId="77777777" w:rsidR="00DD4202" w:rsidRDefault="00DD4202" w:rsidP="00922A65">
            <w:pPr>
              <w:wordWrap w:val="0"/>
              <w:topLinePunct/>
              <w:rPr>
                <w:rFonts w:ascii="宋体" w:hAnsi="宋体"/>
                <w:color w:val="auto"/>
              </w:rPr>
            </w:pPr>
            <w:r>
              <w:rPr>
                <w:rFonts w:ascii="宋体" w:hAnsi="宋体" w:hint="eastAsia"/>
                <w:color w:val="auto"/>
              </w:rPr>
              <w:t>3、营运资金（流动资产－流动负债）不少于</w:t>
            </w:r>
            <w:r>
              <w:rPr>
                <w:rFonts w:ascii="宋体" w:hAnsi="宋体"/>
                <w:color w:val="auto"/>
              </w:rPr>
              <w:t>1</w:t>
            </w:r>
            <w:r>
              <w:rPr>
                <w:rFonts w:ascii="宋体" w:hAnsi="宋体" w:hint="eastAsia"/>
                <w:color w:val="auto"/>
              </w:rPr>
              <w:t>000万元人民币；</w:t>
            </w:r>
          </w:p>
          <w:p w14:paraId="1E98068C" w14:textId="77777777" w:rsidR="00DD4202" w:rsidRDefault="00DD4202" w:rsidP="00922A65">
            <w:pPr>
              <w:kinsoku/>
              <w:wordWrap w:val="0"/>
              <w:topLinePunct/>
              <w:autoSpaceDE/>
              <w:autoSpaceDN/>
              <w:adjustRightInd/>
              <w:snapToGrid/>
              <w:jc w:val="both"/>
              <w:rPr>
                <w:rFonts w:ascii="宋体"/>
                <w:color w:val="auto"/>
              </w:rPr>
            </w:pPr>
            <w:r>
              <w:rPr>
                <w:rFonts w:ascii="宋体" w:hAnsi="宋体" w:hint="eastAsia"/>
                <w:color w:val="auto"/>
              </w:rPr>
              <w:t>4、近三年至少有两年盈利。</w:t>
            </w:r>
          </w:p>
        </w:tc>
      </w:tr>
    </w:tbl>
    <w:p w14:paraId="35E59386" w14:textId="77777777" w:rsidR="00DD4202" w:rsidRDefault="00DD4202" w:rsidP="00DD4202">
      <w:pPr>
        <w:kinsoku/>
        <w:wordWrap w:val="0"/>
        <w:topLinePunct/>
        <w:autoSpaceDE/>
        <w:autoSpaceDN/>
        <w:adjustRightInd/>
        <w:snapToGrid/>
        <w:jc w:val="both"/>
        <w:rPr>
          <w:rFonts w:ascii="宋体"/>
          <w:color w:val="auto"/>
          <w:sz w:val="18"/>
          <w:szCs w:val="18"/>
        </w:rPr>
      </w:pPr>
      <w:r>
        <w:rPr>
          <w:rFonts w:ascii="宋体" w:hAnsi="宋体" w:cs="宋体" w:hint="eastAsia"/>
          <w:color w:val="auto"/>
          <w:sz w:val="18"/>
          <w:szCs w:val="18"/>
        </w:rPr>
        <w:t>注：</w:t>
      </w:r>
      <w:r>
        <w:rPr>
          <w:rFonts w:ascii="宋体" w:hAnsi="宋体" w:cs="宋体"/>
          <w:color w:val="auto"/>
          <w:sz w:val="18"/>
          <w:szCs w:val="18"/>
        </w:rPr>
        <w:t>1</w:t>
      </w:r>
      <w:r>
        <w:rPr>
          <w:rFonts w:ascii="宋体" w:hAnsi="宋体" w:cs="宋体" w:hint="eastAsia"/>
          <w:color w:val="auto"/>
          <w:sz w:val="18"/>
          <w:szCs w:val="18"/>
        </w:rPr>
        <w:t>、企业净资产、营运资金是按交通运输部</w:t>
      </w:r>
      <w:r>
        <w:rPr>
          <w:rFonts w:ascii="宋体" w:cs="宋体" w:hint="eastAsia"/>
          <w:color w:val="auto"/>
          <w:sz w:val="18"/>
          <w:szCs w:val="18"/>
        </w:rPr>
        <w:t>“</w:t>
      </w:r>
      <w:r>
        <w:rPr>
          <w:rFonts w:ascii="宋体" w:hAnsi="宋体" w:cs="宋体" w:hint="eastAsia"/>
          <w:color w:val="auto"/>
          <w:sz w:val="18"/>
          <w:szCs w:val="18"/>
        </w:rPr>
        <w:t>全国公路建设市场信用信息管理系统</w:t>
      </w:r>
      <w:r>
        <w:rPr>
          <w:rFonts w:ascii="宋体" w:cs="宋体" w:hint="eastAsia"/>
          <w:color w:val="auto"/>
          <w:sz w:val="18"/>
          <w:szCs w:val="18"/>
        </w:rPr>
        <w:t>”</w:t>
      </w:r>
      <w:r>
        <w:rPr>
          <w:rFonts w:ascii="宋体" w:hAnsi="宋体" w:cs="宋体" w:hint="eastAsia"/>
          <w:color w:val="auto"/>
          <w:sz w:val="18"/>
          <w:szCs w:val="18"/>
        </w:rPr>
        <w:t>登记的最新年度</w:t>
      </w:r>
      <w:r>
        <w:rPr>
          <w:rFonts w:ascii="宋体" w:hAnsi="宋体" w:cs="宋体"/>
          <w:color w:val="auto"/>
          <w:sz w:val="18"/>
          <w:szCs w:val="18"/>
        </w:rPr>
        <w:t>(</w:t>
      </w:r>
      <w:r>
        <w:rPr>
          <w:rFonts w:ascii="宋体" w:hAnsi="宋体" w:cs="宋体" w:hint="eastAsia"/>
          <w:color w:val="auto"/>
          <w:sz w:val="18"/>
          <w:szCs w:val="18"/>
        </w:rPr>
        <w:t>近三个年度的最后一年，下同</w:t>
      </w:r>
      <w:r>
        <w:rPr>
          <w:rFonts w:ascii="宋体" w:hAnsi="宋体" w:cs="宋体"/>
          <w:color w:val="auto"/>
          <w:sz w:val="18"/>
          <w:szCs w:val="18"/>
        </w:rPr>
        <w:t>)</w:t>
      </w:r>
      <w:r>
        <w:rPr>
          <w:rFonts w:ascii="宋体" w:hAnsi="宋体" w:cs="宋体" w:hint="eastAsia"/>
          <w:color w:val="auto"/>
          <w:sz w:val="18"/>
          <w:szCs w:val="18"/>
        </w:rPr>
        <w:t>数据计算得出。近三个年度是指</w:t>
      </w:r>
      <w:r>
        <w:rPr>
          <w:rFonts w:ascii="宋体" w:hAnsi="宋体" w:cs="宋体"/>
          <w:color w:val="auto"/>
          <w:sz w:val="18"/>
          <w:szCs w:val="18"/>
        </w:rPr>
        <w:t>2020-2022</w:t>
      </w:r>
      <w:r>
        <w:rPr>
          <w:rFonts w:ascii="宋体" w:hAnsi="宋体" w:cs="宋体" w:hint="eastAsia"/>
          <w:color w:val="auto"/>
          <w:sz w:val="18"/>
          <w:szCs w:val="18"/>
        </w:rPr>
        <w:t>年。</w:t>
      </w:r>
    </w:p>
    <w:p w14:paraId="43593A05" w14:textId="77777777" w:rsidR="00DD4202" w:rsidRDefault="00DD4202" w:rsidP="00DD4202">
      <w:pPr>
        <w:kinsoku/>
        <w:wordWrap w:val="0"/>
        <w:topLinePunct/>
        <w:autoSpaceDE/>
        <w:autoSpaceDN/>
        <w:adjustRightInd/>
        <w:snapToGrid/>
        <w:jc w:val="both"/>
        <w:rPr>
          <w:rFonts w:ascii="宋体"/>
          <w:color w:val="auto"/>
          <w:sz w:val="18"/>
          <w:szCs w:val="18"/>
        </w:rPr>
      </w:pPr>
      <w:r>
        <w:rPr>
          <w:rFonts w:ascii="宋体" w:hAnsi="宋体" w:cs="宋体"/>
          <w:color w:val="auto"/>
          <w:sz w:val="18"/>
          <w:szCs w:val="18"/>
        </w:rPr>
        <w:t>2</w:t>
      </w:r>
      <w:r>
        <w:rPr>
          <w:rFonts w:ascii="宋体" w:hAnsi="宋体" w:cs="宋体" w:hint="eastAsia"/>
          <w:color w:val="auto"/>
          <w:sz w:val="18"/>
          <w:szCs w:val="18"/>
        </w:rPr>
        <w:t>、投标人应根据招标文件第二章</w:t>
      </w:r>
      <w:r>
        <w:rPr>
          <w:rFonts w:ascii="宋体" w:cs="宋体" w:hint="eastAsia"/>
          <w:color w:val="auto"/>
          <w:sz w:val="18"/>
          <w:szCs w:val="18"/>
        </w:rPr>
        <w:t>“</w:t>
      </w:r>
      <w:r>
        <w:rPr>
          <w:rFonts w:ascii="宋体" w:hAnsi="宋体" w:cs="宋体" w:hint="eastAsia"/>
          <w:color w:val="auto"/>
          <w:sz w:val="18"/>
          <w:szCs w:val="18"/>
        </w:rPr>
        <w:t>投标人须知</w:t>
      </w:r>
      <w:r>
        <w:rPr>
          <w:rFonts w:ascii="宋体" w:cs="宋体" w:hint="eastAsia"/>
          <w:color w:val="auto"/>
          <w:sz w:val="18"/>
          <w:szCs w:val="18"/>
        </w:rPr>
        <w:t>”</w:t>
      </w:r>
      <w:r>
        <w:rPr>
          <w:rFonts w:ascii="宋体" w:hAnsi="宋体" w:cs="宋体" w:hint="eastAsia"/>
          <w:color w:val="auto"/>
          <w:sz w:val="18"/>
          <w:szCs w:val="18"/>
        </w:rPr>
        <w:t>第</w:t>
      </w:r>
      <w:r>
        <w:rPr>
          <w:rFonts w:ascii="宋体" w:hAnsi="宋体" w:cs="宋体"/>
          <w:color w:val="auto"/>
          <w:sz w:val="18"/>
          <w:szCs w:val="18"/>
        </w:rPr>
        <w:t>3.5.2</w:t>
      </w:r>
      <w:r>
        <w:rPr>
          <w:rFonts w:ascii="宋体" w:hAnsi="宋体" w:cs="宋体" w:hint="eastAsia"/>
          <w:color w:val="auto"/>
          <w:sz w:val="18"/>
          <w:szCs w:val="18"/>
        </w:rPr>
        <w:t>项的要求附相关证明材料。</w:t>
      </w:r>
    </w:p>
    <w:p w14:paraId="5113B073" w14:textId="77777777" w:rsidR="00DD4202" w:rsidRDefault="00DD4202" w:rsidP="00DD4202">
      <w:pPr>
        <w:kinsoku/>
        <w:wordWrap w:val="0"/>
        <w:topLinePunct/>
        <w:autoSpaceDE/>
        <w:autoSpaceDN/>
        <w:adjustRightInd/>
        <w:snapToGrid/>
        <w:spacing w:line="418" w:lineRule="auto"/>
        <w:rPr>
          <w:rFonts w:ascii="Times New Roman" w:hAnsi="Times New Roman" w:cs="Times New Roman"/>
          <w:color w:val="auto"/>
        </w:rPr>
      </w:pPr>
    </w:p>
    <w:p w14:paraId="7B65156C" w14:textId="77777777" w:rsidR="00DD4202" w:rsidRDefault="00DD4202" w:rsidP="00DD4202">
      <w:pPr>
        <w:kinsoku/>
        <w:wordWrap w:val="0"/>
        <w:topLinePunct/>
        <w:autoSpaceDE/>
        <w:autoSpaceDN/>
        <w:adjustRightInd/>
        <w:snapToGrid/>
        <w:spacing w:line="418" w:lineRule="auto"/>
        <w:jc w:val="center"/>
        <w:rPr>
          <w:rFonts w:ascii="宋体"/>
          <w:sz w:val="28"/>
          <w:szCs w:val="28"/>
        </w:rPr>
      </w:pPr>
      <w:r>
        <w:rPr>
          <w:rFonts w:ascii="宋体" w:hAnsi="宋体" w:cs="宋体" w:hint="eastAsia"/>
          <w:b/>
          <w:bCs/>
          <w:color w:val="auto"/>
          <w:sz w:val="32"/>
          <w:szCs w:val="32"/>
        </w:rPr>
        <w:t>附录</w:t>
      </w:r>
      <w:r>
        <w:rPr>
          <w:rFonts w:ascii="宋体" w:hAnsi="宋体" w:cs="宋体"/>
          <w:b/>
          <w:bCs/>
          <w:color w:val="auto"/>
          <w:sz w:val="32"/>
          <w:szCs w:val="32"/>
        </w:rPr>
        <w:t>3</w:t>
      </w:r>
      <w:r>
        <w:rPr>
          <w:rFonts w:ascii="宋体" w:hAnsi="宋体" w:cs="宋体" w:hint="eastAsia"/>
          <w:b/>
          <w:bCs/>
          <w:color w:val="auto"/>
          <w:sz w:val="32"/>
          <w:szCs w:val="32"/>
        </w:rPr>
        <w:t>资格审查条件</w:t>
      </w:r>
      <w:r>
        <w:rPr>
          <w:rFonts w:ascii="宋体" w:hAnsi="宋体" w:cs="宋体"/>
          <w:b/>
          <w:bCs/>
          <w:color w:val="auto"/>
          <w:sz w:val="32"/>
          <w:szCs w:val="32"/>
        </w:rPr>
        <w:t>(</w:t>
      </w:r>
      <w:r>
        <w:rPr>
          <w:rFonts w:ascii="宋体" w:hAnsi="宋体" w:cs="宋体" w:hint="eastAsia"/>
          <w:b/>
          <w:bCs/>
          <w:color w:val="auto"/>
          <w:sz w:val="32"/>
          <w:szCs w:val="32"/>
        </w:rPr>
        <w:t>业绩最低要求</w:t>
      </w:r>
      <w:r>
        <w:rPr>
          <w:rFonts w:ascii="宋体" w:hAnsi="宋体" w:cs="宋体"/>
          <w:b/>
          <w:bCs/>
          <w:color w:val="auto"/>
          <w:sz w:val="32"/>
          <w:szCs w:val="32"/>
        </w:rPr>
        <w:t>)</w:t>
      </w:r>
    </w:p>
    <w:tbl>
      <w:tblPr>
        <w:tblW w:w="0" w:type="auto"/>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529"/>
      </w:tblGrid>
      <w:tr w:rsidR="00DD4202" w14:paraId="7836E2EE" w14:textId="77777777" w:rsidTr="00922A65">
        <w:trPr>
          <w:trHeight w:val="118"/>
          <w:jc w:val="center"/>
        </w:trPr>
        <w:tc>
          <w:tcPr>
            <w:tcW w:w="8529" w:type="dxa"/>
            <w:tcBorders>
              <w:top w:val="single" w:sz="2" w:space="0" w:color="000000"/>
              <w:bottom w:val="single" w:sz="2" w:space="0" w:color="000000"/>
            </w:tcBorders>
            <w:vAlign w:val="center"/>
          </w:tcPr>
          <w:p w14:paraId="6FF3D4C8" w14:textId="77777777" w:rsidR="00DD4202" w:rsidRDefault="00DD4202" w:rsidP="00922A65">
            <w:pPr>
              <w:kinsoku/>
              <w:wordWrap w:val="0"/>
              <w:topLinePunct/>
              <w:autoSpaceDE/>
              <w:autoSpaceDN/>
              <w:adjustRightInd/>
              <w:snapToGrid/>
              <w:jc w:val="center"/>
              <w:rPr>
                <w:rFonts w:ascii="宋体"/>
                <w:b/>
                <w:bCs/>
              </w:rPr>
            </w:pPr>
            <w:r>
              <w:rPr>
                <w:rFonts w:ascii="宋体" w:hAnsi="宋体" w:cs="宋体" w:hint="eastAsia"/>
                <w:b/>
                <w:bCs/>
              </w:rPr>
              <w:t>业绩要求</w:t>
            </w:r>
          </w:p>
        </w:tc>
      </w:tr>
      <w:tr w:rsidR="00DD4202" w14:paraId="3AAB4363" w14:textId="77777777" w:rsidTr="00922A65">
        <w:trPr>
          <w:trHeight w:val="845"/>
          <w:jc w:val="center"/>
        </w:trPr>
        <w:tc>
          <w:tcPr>
            <w:tcW w:w="8529" w:type="dxa"/>
            <w:tcBorders>
              <w:top w:val="single" w:sz="2" w:space="0" w:color="000000"/>
              <w:bottom w:val="single" w:sz="2" w:space="0" w:color="000000"/>
            </w:tcBorders>
            <w:vAlign w:val="center"/>
          </w:tcPr>
          <w:p w14:paraId="6CACC26A" w14:textId="77777777" w:rsidR="00DD4202" w:rsidRDefault="00DD4202" w:rsidP="00922A65">
            <w:pPr>
              <w:kinsoku/>
              <w:wordWrap w:val="0"/>
              <w:topLinePunct/>
              <w:autoSpaceDE/>
              <w:autoSpaceDN/>
              <w:adjustRightInd/>
              <w:snapToGrid/>
              <w:jc w:val="both"/>
              <w:rPr>
                <w:rFonts w:ascii="宋体"/>
                <w:b/>
                <w:bCs/>
              </w:rPr>
            </w:pPr>
            <w:r>
              <w:rPr>
                <w:rFonts w:ascii="宋体" w:hAnsi="宋体" w:cs="宋体" w:hint="eastAsia"/>
              </w:rPr>
              <w:t>近五年（2</w:t>
            </w:r>
            <w:r>
              <w:rPr>
                <w:rFonts w:ascii="宋体" w:hAnsi="宋体" w:cs="宋体" w:hint="eastAsia"/>
                <w:color w:val="auto"/>
              </w:rPr>
              <w:t>017年8月1日至投标截止之日止）内至少独立完成过2个合同段且单个合同段金额不少于200万元人民币的营运高速公路交通安全设施养护维修工程施工。</w:t>
            </w:r>
          </w:p>
        </w:tc>
      </w:tr>
    </w:tbl>
    <w:p w14:paraId="5744EF93" w14:textId="77777777" w:rsidR="00DD4202" w:rsidRDefault="00DD4202" w:rsidP="00DD4202">
      <w:pPr>
        <w:kinsoku/>
        <w:wordWrap w:val="0"/>
        <w:topLinePunct/>
        <w:autoSpaceDE/>
        <w:autoSpaceDN/>
        <w:adjustRightInd/>
        <w:snapToGrid/>
        <w:jc w:val="both"/>
        <w:rPr>
          <w:rFonts w:ascii="宋体"/>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、本附录所要求的业绩仅限中华人民共和国境内业绩。</w:t>
      </w:r>
    </w:p>
    <w:p w14:paraId="0AA7C69A" w14:textId="77777777" w:rsidR="00DD4202" w:rsidRDefault="00DD4202" w:rsidP="00DD4202">
      <w:pPr>
        <w:kinsoku/>
        <w:wordWrap w:val="0"/>
        <w:topLinePunct/>
        <w:autoSpaceDE/>
        <w:autoSpaceDN/>
        <w:adjustRightInd/>
        <w:snapToGrid/>
        <w:jc w:val="both"/>
        <w:rPr>
          <w:rFonts w:ascii="宋体"/>
          <w:sz w:val="18"/>
          <w:szCs w:val="18"/>
        </w:rPr>
      </w:pPr>
      <w:r>
        <w:rPr>
          <w:rFonts w:ascii="宋体" w:hAnsi="宋体" w:cs="宋体"/>
          <w:sz w:val="18"/>
          <w:szCs w:val="18"/>
        </w:rPr>
        <w:t>2</w:t>
      </w:r>
      <w:r>
        <w:rPr>
          <w:rFonts w:ascii="宋体" w:hAnsi="宋体" w:cs="宋体" w:hint="eastAsia"/>
          <w:sz w:val="18"/>
          <w:szCs w:val="18"/>
        </w:rPr>
        <w:t>、联合体业绩不予认定。</w:t>
      </w:r>
    </w:p>
    <w:p w14:paraId="617AC082" w14:textId="77777777" w:rsidR="00DD4202" w:rsidRDefault="00DD4202" w:rsidP="00DD4202">
      <w:pPr>
        <w:kinsoku/>
        <w:wordWrap w:val="0"/>
        <w:topLinePunct/>
        <w:autoSpaceDE/>
        <w:autoSpaceDN/>
        <w:adjustRightInd/>
        <w:snapToGrid/>
        <w:jc w:val="both"/>
        <w:rPr>
          <w:rFonts w:ascii="宋体"/>
          <w:sz w:val="18"/>
          <w:szCs w:val="18"/>
        </w:rPr>
      </w:pPr>
      <w:r>
        <w:rPr>
          <w:rFonts w:ascii="宋体" w:hAnsi="宋体" w:cs="宋体"/>
          <w:sz w:val="18"/>
          <w:szCs w:val="18"/>
        </w:rPr>
        <w:t>3</w:t>
      </w:r>
      <w:r>
        <w:rPr>
          <w:rFonts w:ascii="宋体" w:hAnsi="宋体" w:cs="宋体" w:hint="eastAsia"/>
          <w:sz w:val="18"/>
          <w:szCs w:val="18"/>
        </w:rPr>
        <w:t>、投标人应根据招标文件第二章“投标人须知”第</w:t>
      </w:r>
      <w:r>
        <w:rPr>
          <w:rFonts w:ascii="宋体" w:hAnsi="宋体" w:cs="宋体"/>
          <w:sz w:val="18"/>
          <w:szCs w:val="18"/>
        </w:rPr>
        <w:t>3.5.3</w:t>
      </w:r>
      <w:r>
        <w:rPr>
          <w:rFonts w:ascii="宋体" w:hAnsi="宋体" w:cs="宋体" w:hint="eastAsia"/>
          <w:sz w:val="18"/>
          <w:szCs w:val="18"/>
        </w:rPr>
        <w:t>项的要求附相关证明材料。</w:t>
      </w:r>
    </w:p>
    <w:p w14:paraId="3D382EC4" w14:textId="64C70D23" w:rsidR="00DD4202" w:rsidRDefault="00DD4202" w:rsidP="00DD4202">
      <w:pPr>
        <w:kinsoku/>
        <w:wordWrap w:val="0"/>
        <w:topLinePunct/>
        <w:autoSpaceDE/>
        <w:autoSpaceDN/>
        <w:adjustRightInd/>
        <w:snapToGrid/>
        <w:jc w:val="both"/>
        <w:rPr>
          <w:rFonts w:ascii="宋体"/>
          <w:sz w:val="18"/>
          <w:szCs w:val="18"/>
        </w:rPr>
      </w:pPr>
      <w:r>
        <w:rPr>
          <w:rFonts w:ascii="宋体" w:hAnsi="宋体" w:cs="宋体"/>
          <w:sz w:val="18"/>
          <w:szCs w:val="18"/>
        </w:rPr>
        <w:t>4</w:t>
      </w:r>
      <w:r>
        <w:rPr>
          <w:rFonts w:ascii="宋体" w:hAnsi="宋体" w:cs="宋体" w:hint="eastAsia"/>
          <w:sz w:val="18"/>
          <w:szCs w:val="18"/>
        </w:rPr>
        <w:t>、近五年是指：</w:t>
      </w:r>
      <w:r>
        <w:rPr>
          <w:rFonts w:ascii="宋体" w:hAnsi="宋体" w:cs="宋体"/>
          <w:sz w:val="18"/>
          <w:szCs w:val="18"/>
        </w:rPr>
        <w:t>2018</w:t>
      </w:r>
      <w:r>
        <w:rPr>
          <w:rFonts w:ascii="宋体" w:hAnsi="宋体" w:cs="宋体" w:hint="eastAsia"/>
          <w:sz w:val="18"/>
          <w:szCs w:val="18"/>
        </w:rPr>
        <w:t>年</w:t>
      </w:r>
      <w:r>
        <w:rPr>
          <w:rFonts w:ascii="宋体" w:hAnsi="宋体" w:cs="宋体"/>
          <w:sz w:val="18"/>
          <w:szCs w:val="18"/>
        </w:rPr>
        <w:t>7</w:t>
      </w:r>
      <w:r>
        <w:rPr>
          <w:rFonts w:ascii="宋体" w:hAnsi="宋体" w:cs="宋体" w:hint="eastAsia"/>
          <w:sz w:val="18"/>
          <w:szCs w:val="18"/>
        </w:rPr>
        <w:t>月</w:t>
      </w:r>
      <w:r>
        <w:rPr>
          <w:rFonts w:ascii="宋体" w:hAnsi="宋体" w:cs="宋体"/>
          <w:sz w:val="18"/>
          <w:szCs w:val="18"/>
        </w:rPr>
        <w:t>1</w:t>
      </w:r>
      <w:r>
        <w:rPr>
          <w:rFonts w:ascii="宋体" w:hAnsi="宋体" w:cs="宋体" w:hint="eastAsia"/>
          <w:sz w:val="18"/>
          <w:szCs w:val="18"/>
        </w:rPr>
        <w:t>日至投标文件递交截止之日止，以</w:t>
      </w:r>
      <w:r w:rsidR="008B0808">
        <w:rPr>
          <w:rFonts w:ascii="宋体" w:hAnsi="宋体" w:cs="宋体" w:hint="eastAsia"/>
          <w:sz w:val="18"/>
          <w:szCs w:val="18"/>
        </w:rPr>
        <w:t>证明材料</w:t>
      </w:r>
      <w:r>
        <w:rPr>
          <w:rFonts w:ascii="宋体" w:hAnsi="宋体" w:cs="宋体" w:hint="eastAsia"/>
          <w:sz w:val="18"/>
          <w:szCs w:val="18"/>
        </w:rPr>
        <w:t>上的交工验收或未交工验收一次性竣工验收的时间为准。</w:t>
      </w:r>
    </w:p>
    <w:p w14:paraId="2F66F27D" w14:textId="6E3C96D7" w:rsidR="00DD4202" w:rsidRDefault="00DD4202" w:rsidP="00DD4202">
      <w:pPr>
        <w:kinsoku/>
        <w:topLinePunct/>
        <w:autoSpaceDE/>
        <w:autoSpaceDN/>
        <w:adjustRightInd/>
        <w:snapToGrid/>
        <w:rPr>
          <w:rFonts w:ascii="Times New Roman" w:hAnsi="Times New Roman" w:cs="Times New Roman"/>
        </w:rPr>
      </w:pPr>
      <w:bookmarkStart w:id="0" w:name="_bookmark63"/>
      <w:bookmarkEnd w:id="0"/>
      <w:r>
        <w:rPr>
          <w:rFonts w:ascii="宋体" w:hAnsi="宋体" w:cs="宋体" w:hint="eastAsia"/>
          <w:sz w:val="18"/>
          <w:szCs w:val="18"/>
        </w:rPr>
        <w:t>5、若所附的业绩含有非公路交通安全设施工程的施工内容，则必须剔除该部分费用，只计算公路交通安全设施部分的合同金额（可提供合同工程量清单证明），且须满足本条款合同金额要求,否则该项业绩不予认定。</w:t>
      </w:r>
      <w:r>
        <w:rPr>
          <w:rFonts w:ascii="Times New Roman" w:hAnsi="Times New Roman" w:cs="Times New Roman"/>
        </w:rPr>
        <w:br w:type="page"/>
      </w:r>
      <w:r>
        <w:rPr>
          <w:noProof/>
        </w:rPr>
        <w:lastRenderedPageBreak/>
        <mc:AlternateContent>
          <mc:Choice Requires="wps">
            <w:drawing>
              <wp:anchor distT="4294967295" distB="4294967295" distL="114300" distR="114300" simplePos="0" relativeHeight="251659264" behindDoc="0" locked="0" layoutInCell="0" allowOverlap="1" wp14:anchorId="0113D70A" wp14:editId="4955737E">
                <wp:simplePos x="0" y="0"/>
                <wp:positionH relativeFrom="page">
                  <wp:posOffset>899795</wp:posOffset>
                </wp:positionH>
                <wp:positionV relativeFrom="page">
                  <wp:posOffset>9566909</wp:posOffset>
                </wp:positionV>
                <wp:extent cx="1828800" cy="0"/>
                <wp:effectExtent l="0" t="0" r="0" b="0"/>
                <wp:wrapNone/>
                <wp:docPr id="3"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0"/>
                        </a:xfrm>
                        <a:prstGeom prst="rect">
                          <a:avLst/>
                        </a:prstGeom>
                        <a:solidFill>
                          <a:srgbClr val="000000"/>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56A3FFE2" id="矩形 1" o:spid="_x0000_s1026" style="position:absolute;left:0;text-align:left;margin-left:70.85pt;margin-top:753.3pt;width:2in;height:0;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" o:allowincell="f" fillcolor="black" stroked="f">
                <w10:wrap anchorx="page" anchory="page"/>
              </v:rect>
            </w:pict>
          </mc:Fallback>
        </mc:AlternateContent>
      </w:r>
      <w:r>
        <w:rPr>
          <w:rFonts w:ascii="宋体" w:hAnsi="宋体" w:cs="宋体" w:hint="eastAsia"/>
          <w:b/>
          <w:bCs/>
          <w:sz w:val="32"/>
          <w:szCs w:val="32"/>
        </w:rPr>
        <w:t>附录</w:t>
      </w:r>
      <w:r>
        <w:rPr>
          <w:rFonts w:ascii="宋体" w:hAnsi="宋体" w:cs="宋体"/>
          <w:b/>
          <w:bCs/>
          <w:sz w:val="32"/>
          <w:szCs w:val="32"/>
        </w:rPr>
        <w:t>4</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信誉最低要求</w:t>
      </w:r>
      <w:r>
        <w:rPr>
          <w:rFonts w:ascii="宋体" w:hAnsi="宋体" w:cs="宋体"/>
          <w:b/>
          <w:bCs/>
          <w:sz w:val="32"/>
          <w:szCs w:val="32"/>
        </w:rPr>
        <w:t>)</w:t>
      </w:r>
    </w:p>
    <w:tbl>
      <w:tblPr>
        <w:tblW w:w="0" w:type="auto"/>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529"/>
      </w:tblGrid>
      <w:tr w:rsidR="00DD4202" w14:paraId="6CFD627B" w14:textId="77777777" w:rsidTr="00922A65">
        <w:trPr>
          <w:trHeight w:val="181"/>
          <w:jc w:val="center"/>
        </w:trPr>
        <w:tc>
          <w:tcPr>
            <w:tcW w:w="8529" w:type="dxa"/>
            <w:tcBorders>
              <w:top w:val="single" w:sz="2" w:space="0" w:color="000000"/>
              <w:bottom w:val="single" w:sz="2" w:space="0" w:color="000000"/>
            </w:tcBorders>
            <w:vAlign w:val="center"/>
          </w:tcPr>
          <w:p w14:paraId="1B7184B9" w14:textId="77777777" w:rsidR="00DD4202" w:rsidRDefault="00DD4202" w:rsidP="00922A65">
            <w:pPr>
              <w:kinsoku/>
              <w:wordWrap w:val="0"/>
              <w:topLinePunct/>
              <w:autoSpaceDE/>
              <w:autoSpaceDN/>
              <w:adjustRightInd/>
              <w:snapToGrid/>
              <w:jc w:val="center"/>
              <w:rPr>
                <w:rFonts w:ascii="宋体"/>
                <w:b/>
                <w:bCs/>
              </w:rPr>
            </w:pPr>
            <w:r>
              <w:rPr>
                <w:rFonts w:ascii="宋体" w:hAnsi="宋体" w:cs="宋体" w:hint="eastAsia"/>
                <w:b/>
                <w:bCs/>
              </w:rPr>
              <w:t>信誉要求</w:t>
            </w:r>
          </w:p>
        </w:tc>
      </w:tr>
      <w:tr w:rsidR="00DD4202" w14:paraId="1E131BA1" w14:textId="77777777" w:rsidTr="00922A65">
        <w:trPr>
          <w:trHeight w:val="1596"/>
          <w:jc w:val="center"/>
        </w:trPr>
        <w:tc>
          <w:tcPr>
            <w:tcW w:w="8529" w:type="dxa"/>
            <w:tcBorders>
              <w:top w:val="single" w:sz="2" w:space="0" w:color="000000"/>
              <w:bottom w:val="single" w:sz="2" w:space="0" w:color="000000"/>
            </w:tcBorders>
            <w:vAlign w:val="center"/>
          </w:tcPr>
          <w:p w14:paraId="4FB7E824" w14:textId="77777777" w:rsidR="00DD4202" w:rsidRDefault="00DD4202" w:rsidP="00922A65">
            <w:pPr>
              <w:kinsoku/>
              <w:wordWrap w:val="0"/>
              <w:topLinePunct/>
              <w:autoSpaceDE/>
              <w:autoSpaceDN/>
              <w:adjustRightInd/>
              <w:snapToGrid/>
              <w:jc w:val="both"/>
              <w:rPr>
                <w:rFonts w:ascii="宋体"/>
              </w:rPr>
            </w:pPr>
            <w:r>
              <w:rPr>
                <w:rFonts w:ascii="宋体" w:hAnsi="宋体" w:cs="宋体" w:hint="eastAsia"/>
              </w:rPr>
              <w:t>在最新年度广东省公路工程从业单位</w:t>
            </w:r>
            <w:r>
              <w:rPr>
                <w:rFonts w:ascii="宋体" w:hAnsi="宋体" w:cs="宋体"/>
              </w:rPr>
              <w:t>(</w:t>
            </w:r>
            <w:r>
              <w:rPr>
                <w:rFonts w:ascii="宋体" w:hAnsi="宋体" w:cs="宋体" w:hint="eastAsia"/>
              </w:rPr>
              <w:t>施工单位</w:t>
            </w:r>
            <w:r>
              <w:rPr>
                <w:rFonts w:ascii="宋体" w:hAnsi="宋体" w:cs="宋体"/>
              </w:rPr>
              <w:t>)</w:t>
            </w:r>
            <w:r>
              <w:rPr>
                <w:rFonts w:ascii="宋体" w:hAnsi="宋体" w:cs="宋体" w:hint="eastAsia"/>
              </w:rPr>
              <w:t>信用评价</w:t>
            </w:r>
            <w:r>
              <w:rPr>
                <w:rFonts w:ascii="宋体" w:hAnsi="宋体" w:cs="宋体"/>
              </w:rPr>
              <w:t>(</w:t>
            </w:r>
            <w:r>
              <w:rPr>
                <w:rFonts w:ascii="宋体" w:hAnsi="宋体" w:cs="宋体" w:hint="eastAsia"/>
              </w:rPr>
              <w:t>含无最新年度而上一年度有信用评价</w:t>
            </w:r>
            <w:r>
              <w:rPr>
                <w:rFonts w:ascii="宋体" w:hAnsi="宋体" w:cs="宋体"/>
              </w:rPr>
              <w:t>)</w:t>
            </w:r>
            <w:r>
              <w:rPr>
                <w:rFonts w:ascii="宋体" w:hAnsi="宋体" w:cs="宋体" w:hint="eastAsia"/>
              </w:rPr>
              <w:t>中，信用等级未被评为</w:t>
            </w:r>
            <w:r>
              <w:rPr>
                <w:rFonts w:ascii="宋体" w:hAnsi="宋体" w:cs="宋体"/>
              </w:rPr>
              <w:t>D</w:t>
            </w:r>
            <w:r>
              <w:rPr>
                <w:rFonts w:ascii="宋体" w:hAnsi="宋体" w:cs="宋体" w:hint="eastAsia"/>
              </w:rPr>
              <w:t>级；</w:t>
            </w:r>
          </w:p>
          <w:p w14:paraId="5D5196CD" w14:textId="77777777" w:rsidR="00DD4202" w:rsidRDefault="00DD4202" w:rsidP="00922A65">
            <w:pPr>
              <w:kinsoku/>
              <w:wordWrap w:val="0"/>
              <w:topLinePunct/>
              <w:autoSpaceDE/>
              <w:autoSpaceDN/>
              <w:adjustRightInd/>
              <w:snapToGrid/>
              <w:jc w:val="both"/>
              <w:rPr>
                <w:rFonts w:ascii="宋体"/>
              </w:rPr>
            </w:pPr>
            <w:r>
              <w:rPr>
                <w:rFonts w:ascii="宋体" w:hAnsi="宋体" w:cs="宋体" w:hint="eastAsia"/>
              </w:rPr>
              <w:t>初次进入广东省的投标人，在最新年度的全国公路从业单位</w:t>
            </w:r>
            <w:r>
              <w:rPr>
                <w:rFonts w:ascii="宋体" w:hAnsi="宋体" w:cs="宋体"/>
              </w:rPr>
              <w:t>(</w:t>
            </w:r>
            <w:r>
              <w:rPr>
                <w:rFonts w:ascii="宋体" w:hAnsi="宋体" w:cs="宋体" w:hint="eastAsia"/>
              </w:rPr>
              <w:t>施工单位</w:t>
            </w:r>
            <w:r>
              <w:rPr>
                <w:rFonts w:ascii="宋体" w:hAnsi="宋体" w:cs="宋体"/>
              </w:rPr>
              <w:t>)</w:t>
            </w:r>
            <w:r>
              <w:rPr>
                <w:rFonts w:ascii="宋体" w:hAnsi="宋体" w:cs="宋体" w:hint="eastAsia"/>
              </w:rPr>
              <w:t>信用评价结果中未被评为</w:t>
            </w:r>
            <w:r>
              <w:rPr>
                <w:rFonts w:ascii="宋体" w:hAnsi="宋体" w:cs="宋体"/>
              </w:rPr>
              <w:t>D</w:t>
            </w:r>
            <w:r>
              <w:rPr>
                <w:rFonts w:ascii="宋体" w:hAnsi="宋体" w:cs="宋体" w:hint="eastAsia"/>
              </w:rPr>
              <w:t>级。</w:t>
            </w:r>
          </w:p>
        </w:tc>
      </w:tr>
    </w:tbl>
    <w:p w14:paraId="5E17AB34" w14:textId="77777777" w:rsidR="00DD4202" w:rsidRDefault="00DD4202" w:rsidP="00DD4202">
      <w:pPr>
        <w:kinsoku/>
        <w:wordWrap w:val="0"/>
        <w:topLinePunct/>
        <w:autoSpaceDE/>
        <w:autoSpaceDN/>
        <w:adjustRightInd/>
        <w:snapToGrid/>
        <w:jc w:val="both"/>
        <w:rPr>
          <w:rFonts w:ascii="宋体"/>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、信用等级的确定原则遵遁投标人须知前附表</w:t>
      </w:r>
      <w:r>
        <w:rPr>
          <w:rFonts w:ascii="宋体" w:hAnsi="宋体" w:cs="宋体"/>
          <w:sz w:val="18"/>
          <w:szCs w:val="18"/>
        </w:rPr>
        <w:t>10.2</w:t>
      </w:r>
      <w:r>
        <w:rPr>
          <w:rFonts w:ascii="宋体" w:hAnsi="宋体" w:cs="宋体" w:hint="eastAsia"/>
          <w:sz w:val="18"/>
          <w:szCs w:val="18"/>
        </w:rPr>
        <w:t>款的规定。</w:t>
      </w:r>
    </w:p>
    <w:p w14:paraId="4D0FE12D" w14:textId="77777777" w:rsidR="00DD4202" w:rsidRDefault="00DD4202" w:rsidP="00DD4202">
      <w:pPr>
        <w:kinsoku/>
        <w:wordWrap w:val="0"/>
        <w:topLinePunct/>
        <w:autoSpaceDE/>
        <w:autoSpaceDN/>
        <w:adjustRightInd/>
        <w:snapToGrid/>
        <w:jc w:val="both"/>
        <w:rPr>
          <w:rFonts w:ascii="宋体"/>
          <w:sz w:val="18"/>
          <w:szCs w:val="18"/>
        </w:rPr>
      </w:pPr>
      <w:r>
        <w:rPr>
          <w:rFonts w:ascii="宋体" w:hAnsi="宋体" w:cs="宋体"/>
          <w:sz w:val="18"/>
          <w:szCs w:val="18"/>
        </w:rPr>
        <w:t>2</w:t>
      </w:r>
      <w:r>
        <w:rPr>
          <w:rFonts w:ascii="宋体" w:hAnsi="宋体" w:cs="宋体" w:hint="eastAsia"/>
          <w:sz w:val="18"/>
          <w:szCs w:val="18"/>
        </w:rPr>
        <w:t>、投标人应根据第九章</w:t>
      </w:r>
      <w:r>
        <w:rPr>
          <w:rFonts w:ascii="宋体" w:cs="宋体" w:hint="eastAsia"/>
          <w:sz w:val="18"/>
          <w:szCs w:val="18"/>
        </w:rPr>
        <w:t>“</w:t>
      </w:r>
      <w:r>
        <w:rPr>
          <w:rFonts w:ascii="宋体" w:hAnsi="宋体" w:cs="宋体" w:hint="eastAsia"/>
          <w:sz w:val="18"/>
          <w:szCs w:val="18"/>
        </w:rPr>
        <w:t>投标文件格式</w:t>
      </w:r>
      <w:r>
        <w:rPr>
          <w:rFonts w:ascii="宋体" w:cs="宋体" w:hint="eastAsia"/>
          <w:sz w:val="18"/>
          <w:szCs w:val="18"/>
        </w:rPr>
        <w:t>”</w:t>
      </w:r>
      <w:r>
        <w:rPr>
          <w:rFonts w:ascii="宋体" w:hAnsi="宋体" w:cs="宋体" w:hint="eastAsia"/>
          <w:sz w:val="18"/>
          <w:szCs w:val="18"/>
        </w:rPr>
        <w:t>中</w:t>
      </w:r>
      <w:r>
        <w:rPr>
          <w:rFonts w:ascii="宋体" w:cs="宋体" w:hint="eastAsia"/>
          <w:sz w:val="18"/>
          <w:szCs w:val="18"/>
        </w:rPr>
        <w:t>“</w:t>
      </w:r>
      <w:r>
        <w:rPr>
          <w:rFonts w:ascii="宋体" w:hAnsi="宋体" w:cs="宋体" w:hint="eastAsia"/>
          <w:sz w:val="18"/>
          <w:szCs w:val="18"/>
        </w:rPr>
        <w:t>八、资格审查资料</w:t>
      </w:r>
      <w:r>
        <w:rPr>
          <w:rFonts w:ascii="宋体" w:hAnsi="宋体" w:cs="宋体"/>
          <w:sz w:val="18"/>
          <w:szCs w:val="18"/>
        </w:rPr>
        <w:t>(</w:t>
      </w:r>
      <w:r>
        <w:rPr>
          <w:rFonts w:ascii="宋体" w:hAnsi="宋体" w:cs="宋体" w:hint="eastAsia"/>
          <w:sz w:val="18"/>
          <w:szCs w:val="18"/>
        </w:rPr>
        <w:t>五</w:t>
      </w:r>
      <w:r>
        <w:rPr>
          <w:rFonts w:ascii="宋体" w:hAnsi="宋体" w:cs="宋体"/>
          <w:sz w:val="18"/>
          <w:szCs w:val="18"/>
        </w:rPr>
        <w:t>)</w:t>
      </w:r>
      <w:r>
        <w:rPr>
          <w:rFonts w:ascii="宋体" w:hAnsi="宋体" w:cs="宋体" w:hint="eastAsia"/>
          <w:sz w:val="18"/>
          <w:szCs w:val="18"/>
        </w:rPr>
        <w:t>投标人的信誉情况表</w:t>
      </w:r>
      <w:r>
        <w:rPr>
          <w:rFonts w:ascii="宋体" w:cs="宋体" w:hint="eastAsia"/>
          <w:sz w:val="18"/>
          <w:szCs w:val="18"/>
        </w:rPr>
        <w:t>”</w:t>
      </w:r>
      <w:r>
        <w:rPr>
          <w:rFonts w:ascii="宋体" w:hAnsi="宋体" w:cs="宋体" w:hint="eastAsia"/>
          <w:sz w:val="18"/>
          <w:szCs w:val="18"/>
        </w:rPr>
        <w:t>填写情况说明。</w:t>
      </w:r>
    </w:p>
    <w:p w14:paraId="753E5BC7" w14:textId="77777777" w:rsidR="00DD4202" w:rsidRDefault="00DD4202" w:rsidP="00DD4202">
      <w:pPr>
        <w:kinsoku/>
        <w:wordWrap w:val="0"/>
        <w:topLinePunct/>
        <w:autoSpaceDE/>
        <w:autoSpaceDN/>
        <w:adjustRightInd/>
        <w:snapToGrid/>
        <w:jc w:val="both"/>
        <w:rPr>
          <w:rFonts w:ascii="宋体"/>
        </w:rPr>
      </w:pPr>
    </w:p>
    <w:p w14:paraId="7453D8BA" w14:textId="77777777" w:rsidR="00DD4202" w:rsidRDefault="00DD4202" w:rsidP="00DD4202">
      <w:pPr>
        <w:kinsoku/>
        <w:wordWrap w:val="0"/>
        <w:topLinePunct/>
        <w:autoSpaceDE/>
        <w:autoSpaceDN/>
        <w:adjustRightInd/>
        <w:snapToGrid/>
        <w:spacing w:line="418" w:lineRule="auto"/>
        <w:jc w:val="center"/>
        <w:rPr>
          <w:rFonts w:ascii="Times New Roman" w:hAnsi="Times New Roman" w:cs="Times New Roman"/>
        </w:rPr>
      </w:pPr>
      <w:r>
        <w:rPr>
          <w:rFonts w:ascii="宋体" w:hAnsi="宋体" w:cs="宋体" w:hint="eastAsia"/>
          <w:b/>
          <w:bCs/>
          <w:sz w:val="32"/>
          <w:szCs w:val="32"/>
        </w:rPr>
        <w:t>附录</w:t>
      </w:r>
      <w:r>
        <w:rPr>
          <w:rFonts w:ascii="宋体" w:hAnsi="宋体" w:cs="宋体"/>
          <w:b/>
          <w:bCs/>
          <w:sz w:val="32"/>
          <w:szCs w:val="32"/>
        </w:rPr>
        <w:t>5</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项目经理和项目总工最低要求</w:t>
      </w:r>
      <w:r>
        <w:rPr>
          <w:rFonts w:ascii="宋体" w:hAnsi="宋体" w:cs="宋体"/>
          <w:b/>
          <w:bCs/>
          <w:sz w:val="32"/>
          <w:szCs w:val="32"/>
        </w:rPr>
        <w:t>)</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300"/>
        <w:gridCol w:w="1022"/>
        <w:gridCol w:w="3548"/>
        <w:gridCol w:w="2659"/>
      </w:tblGrid>
      <w:tr w:rsidR="00DD4202" w14:paraId="25C62636" w14:textId="77777777" w:rsidTr="00922A65">
        <w:trPr>
          <w:trHeight w:val="20"/>
          <w:jc w:val="center"/>
        </w:trPr>
        <w:tc>
          <w:tcPr>
            <w:tcW w:w="1300" w:type="dxa"/>
            <w:tcBorders>
              <w:left w:val="single" w:sz="10" w:space="0" w:color="000000"/>
            </w:tcBorders>
          </w:tcPr>
          <w:p w14:paraId="4FAE4617" w14:textId="77777777" w:rsidR="00DD4202" w:rsidRDefault="00DD4202" w:rsidP="00922A65">
            <w:pPr>
              <w:kinsoku/>
              <w:wordWrap w:val="0"/>
              <w:topLinePunct/>
              <w:autoSpaceDE/>
              <w:autoSpaceDN/>
              <w:adjustRightInd/>
              <w:snapToGrid/>
              <w:jc w:val="center"/>
              <w:rPr>
                <w:rFonts w:ascii="宋体"/>
                <w:b/>
                <w:bCs/>
              </w:rPr>
            </w:pPr>
            <w:r>
              <w:rPr>
                <w:rFonts w:ascii="宋体" w:hAnsi="宋体" w:cs="宋体" w:hint="eastAsia"/>
                <w:b/>
                <w:bCs/>
              </w:rPr>
              <w:t>人员</w:t>
            </w:r>
          </w:p>
        </w:tc>
        <w:tc>
          <w:tcPr>
            <w:tcW w:w="1022" w:type="dxa"/>
          </w:tcPr>
          <w:p w14:paraId="6BC3B732" w14:textId="77777777" w:rsidR="00DD4202" w:rsidRDefault="00DD4202" w:rsidP="00922A65">
            <w:pPr>
              <w:kinsoku/>
              <w:wordWrap w:val="0"/>
              <w:topLinePunct/>
              <w:autoSpaceDE/>
              <w:autoSpaceDN/>
              <w:adjustRightInd/>
              <w:snapToGrid/>
              <w:jc w:val="center"/>
              <w:rPr>
                <w:rFonts w:ascii="宋体"/>
                <w:b/>
                <w:bCs/>
              </w:rPr>
            </w:pPr>
            <w:r>
              <w:rPr>
                <w:rFonts w:ascii="宋体" w:hAnsi="宋体" w:cs="宋体" w:hint="eastAsia"/>
                <w:b/>
                <w:bCs/>
              </w:rPr>
              <w:t>数量</w:t>
            </w:r>
          </w:p>
        </w:tc>
        <w:tc>
          <w:tcPr>
            <w:tcW w:w="3548" w:type="dxa"/>
            <w:tcBorders>
              <w:bottom w:val="single" w:sz="4" w:space="0" w:color="auto"/>
            </w:tcBorders>
          </w:tcPr>
          <w:p w14:paraId="4E57E702" w14:textId="77777777" w:rsidR="00DD4202" w:rsidRDefault="00DD4202" w:rsidP="00922A65">
            <w:pPr>
              <w:kinsoku/>
              <w:wordWrap w:val="0"/>
              <w:topLinePunct/>
              <w:autoSpaceDE/>
              <w:autoSpaceDN/>
              <w:adjustRightInd/>
              <w:snapToGrid/>
              <w:jc w:val="center"/>
              <w:rPr>
                <w:rFonts w:ascii="宋体"/>
                <w:b/>
                <w:bCs/>
              </w:rPr>
            </w:pPr>
            <w:r>
              <w:rPr>
                <w:rFonts w:ascii="宋体" w:hAnsi="宋体" w:cs="宋体" w:hint="eastAsia"/>
                <w:b/>
                <w:bCs/>
              </w:rPr>
              <w:t>资格要求</w:t>
            </w:r>
          </w:p>
        </w:tc>
        <w:tc>
          <w:tcPr>
            <w:tcW w:w="2659" w:type="dxa"/>
            <w:tcBorders>
              <w:bottom w:val="single" w:sz="4" w:space="0" w:color="auto"/>
              <w:right w:val="single" w:sz="10" w:space="0" w:color="000000"/>
            </w:tcBorders>
          </w:tcPr>
          <w:p w14:paraId="1D461CA8" w14:textId="77777777" w:rsidR="00DD4202" w:rsidRDefault="00DD4202" w:rsidP="00922A65">
            <w:pPr>
              <w:kinsoku/>
              <w:wordWrap w:val="0"/>
              <w:topLinePunct/>
              <w:autoSpaceDE/>
              <w:autoSpaceDN/>
              <w:adjustRightInd/>
              <w:snapToGrid/>
              <w:jc w:val="center"/>
              <w:rPr>
                <w:rFonts w:ascii="宋体"/>
                <w:b/>
                <w:bCs/>
              </w:rPr>
            </w:pPr>
            <w:r>
              <w:rPr>
                <w:rFonts w:ascii="宋体" w:hAnsi="宋体" w:cs="宋体" w:hint="eastAsia"/>
                <w:b/>
                <w:bCs/>
              </w:rPr>
              <w:t>在岗要求</w:t>
            </w:r>
          </w:p>
        </w:tc>
      </w:tr>
      <w:tr w:rsidR="00DD4202" w14:paraId="4A44A644" w14:textId="77777777" w:rsidTr="00922A65">
        <w:trPr>
          <w:trHeight w:val="1129"/>
          <w:jc w:val="center"/>
        </w:trPr>
        <w:tc>
          <w:tcPr>
            <w:tcW w:w="1300" w:type="dxa"/>
            <w:tcBorders>
              <w:left w:val="single" w:sz="10" w:space="0" w:color="000000"/>
            </w:tcBorders>
            <w:vAlign w:val="center"/>
          </w:tcPr>
          <w:p w14:paraId="3DB49C8A" w14:textId="77777777" w:rsidR="00DD4202" w:rsidRDefault="00DD4202" w:rsidP="00922A65">
            <w:pPr>
              <w:kinsoku/>
              <w:topLinePunct/>
              <w:autoSpaceDE/>
              <w:autoSpaceDN/>
              <w:adjustRightInd/>
              <w:snapToGrid/>
              <w:jc w:val="center"/>
              <w:rPr>
                <w:rFonts w:ascii="宋体"/>
              </w:rPr>
            </w:pPr>
            <w:r>
              <w:rPr>
                <w:rFonts w:ascii="宋体" w:hAnsi="宋体" w:cs="宋体" w:hint="eastAsia"/>
              </w:rPr>
              <w:t>项目经理</w:t>
            </w:r>
          </w:p>
        </w:tc>
        <w:tc>
          <w:tcPr>
            <w:tcW w:w="1022" w:type="dxa"/>
            <w:tcBorders>
              <w:right w:val="single" w:sz="4" w:space="0" w:color="auto"/>
            </w:tcBorders>
            <w:vAlign w:val="center"/>
          </w:tcPr>
          <w:p w14:paraId="54E63971" w14:textId="77777777" w:rsidR="00DD4202" w:rsidRDefault="00DD4202" w:rsidP="00922A65">
            <w:pPr>
              <w:kinsoku/>
              <w:wordWrap w:val="0"/>
              <w:topLinePunct/>
              <w:autoSpaceDE/>
              <w:autoSpaceDN/>
              <w:adjustRightInd/>
              <w:snapToGrid/>
              <w:jc w:val="center"/>
              <w:rPr>
                <w:rFonts w:ascii="宋体" w:hAnsi="宋体" w:cs="宋体"/>
              </w:rPr>
            </w:pPr>
            <w:r>
              <w:rPr>
                <w:rFonts w:ascii="宋体" w:hAnsi="宋体" w:cs="宋体"/>
              </w:rPr>
              <w:t>1</w:t>
            </w:r>
          </w:p>
        </w:tc>
        <w:tc>
          <w:tcPr>
            <w:tcW w:w="3548" w:type="dxa"/>
            <w:tcBorders>
              <w:top w:val="single" w:sz="4" w:space="0" w:color="auto"/>
              <w:left w:val="single" w:sz="4" w:space="0" w:color="auto"/>
              <w:bottom w:val="single" w:sz="4" w:space="0" w:color="auto"/>
              <w:right w:val="single" w:sz="4" w:space="0" w:color="auto"/>
            </w:tcBorders>
          </w:tcPr>
          <w:p w14:paraId="1F367FB1" w14:textId="77777777" w:rsidR="00DD4202" w:rsidRDefault="00DD4202" w:rsidP="00922A65">
            <w:pPr>
              <w:kinsoku/>
              <w:wordWrap w:val="0"/>
              <w:topLinePunct/>
              <w:autoSpaceDE/>
              <w:autoSpaceDN/>
              <w:adjustRightInd/>
              <w:snapToGrid/>
              <w:jc w:val="both"/>
              <w:rPr>
                <w:rFonts w:ascii="宋体"/>
                <w:color w:val="auto"/>
              </w:rPr>
            </w:pPr>
            <w:r>
              <w:rPr>
                <w:rFonts w:ascii="宋体" w:hAnsi="宋体" w:hint="eastAsia"/>
                <w:color w:val="auto"/>
              </w:rPr>
              <w:t>公路工程相关专业工程师，</w:t>
            </w:r>
            <w:r>
              <w:rPr>
                <w:rFonts w:ascii="宋体" w:hAnsi="宋体" w:cs="宋体"/>
                <w:color w:val="auto"/>
              </w:rPr>
              <w:t>担任过</w:t>
            </w:r>
            <w:r>
              <w:rPr>
                <w:rFonts w:ascii="宋体" w:hAnsi="宋体" w:cs="宋体" w:hint="eastAsia"/>
                <w:color w:val="auto"/>
              </w:rPr>
              <w:t>至少2</w:t>
            </w:r>
            <w:r>
              <w:rPr>
                <w:rFonts w:ascii="宋体" w:hAnsi="宋体" w:cs="宋体"/>
                <w:color w:val="auto"/>
              </w:rPr>
              <w:t>个合同段</w:t>
            </w:r>
            <w:r>
              <w:rPr>
                <w:rFonts w:ascii="宋体" w:hAnsi="宋体" w:hint="eastAsia"/>
                <w:color w:val="auto"/>
              </w:rPr>
              <w:t>高速公路养护项目经理岗位，并</w:t>
            </w:r>
            <w:r>
              <w:rPr>
                <w:rFonts w:ascii="宋体" w:hAnsi="宋体"/>
                <w:color w:val="auto"/>
              </w:rPr>
              <w:t>持有有效</w:t>
            </w:r>
            <w:r>
              <w:rPr>
                <w:rFonts w:ascii="宋体" w:hAnsi="宋体" w:hint="eastAsia"/>
                <w:color w:val="auto"/>
              </w:rPr>
              <w:t>一</w:t>
            </w:r>
            <w:r>
              <w:rPr>
                <w:rFonts w:ascii="宋体" w:hAnsi="宋体"/>
                <w:color w:val="auto"/>
              </w:rPr>
              <w:t>级建造师</w:t>
            </w:r>
            <w:r>
              <w:rPr>
                <w:rFonts w:ascii="宋体" w:hAnsi="宋体" w:hint="eastAsia"/>
                <w:color w:val="auto"/>
              </w:rPr>
              <w:t>注册</w:t>
            </w:r>
            <w:r>
              <w:rPr>
                <w:rFonts w:ascii="宋体" w:hAnsi="宋体"/>
                <w:color w:val="auto"/>
              </w:rPr>
              <w:t>证书（公路</w:t>
            </w:r>
            <w:r>
              <w:rPr>
                <w:rFonts w:ascii="宋体" w:hAnsi="宋体" w:hint="eastAsia"/>
                <w:color w:val="auto"/>
              </w:rPr>
              <w:t>工程</w:t>
            </w:r>
            <w:r>
              <w:rPr>
                <w:rFonts w:ascii="宋体" w:hAnsi="宋体"/>
                <w:color w:val="auto"/>
              </w:rPr>
              <w:t>专业）</w:t>
            </w:r>
            <w:r>
              <w:rPr>
                <w:rFonts w:ascii="宋体" w:hAnsi="宋体" w:hint="eastAsia"/>
                <w:color w:val="auto"/>
              </w:rPr>
              <w:t>（不含临时资格证书），具有</w:t>
            </w:r>
            <w:r>
              <w:rPr>
                <w:rFonts w:ascii="宋体" w:hAnsi="宋体"/>
                <w:color w:val="auto"/>
              </w:rPr>
              <w:t>交通主管部门</w:t>
            </w:r>
            <w:r>
              <w:rPr>
                <w:rFonts w:ascii="宋体" w:hAnsi="宋体" w:hint="eastAsia"/>
                <w:color w:val="auto"/>
              </w:rPr>
              <w:t>或住房和城乡建设部颁发的有效安全生产“三类人员”B类证书，年龄不超过55岁。</w:t>
            </w:r>
          </w:p>
        </w:tc>
        <w:tc>
          <w:tcPr>
            <w:tcW w:w="2659" w:type="dxa"/>
            <w:vMerge w:val="restart"/>
            <w:tcBorders>
              <w:top w:val="single" w:sz="4" w:space="0" w:color="auto"/>
              <w:left w:val="single" w:sz="4" w:space="0" w:color="auto"/>
              <w:bottom w:val="single" w:sz="4" w:space="0" w:color="auto"/>
              <w:right w:val="single" w:sz="4" w:space="0" w:color="auto"/>
            </w:tcBorders>
            <w:vAlign w:val="center"/>
          </w:tcPr>
          <w:p w14:paraId="08CD6266" w14:textId="77777777" w:rsidR="00DD4202" w:rsidRDefault="00DD4202" w:rsidP="00922A65">
            <w:pPr>
              <w:kinsoku/>
              <w:wordWrap w:val="0"/>
              <w:topLinePunct/>
              <w:autoSpaceDE/>
              <w:autoSpaceDN/>
              <w:adjustRightInd/>
              <w:snapToGrid/>
              <w:jc w:val="both"/>
              <w:rPr>
                <w:rFonts w:ascii="宋体" w:hAnsi="宋体" w:cs="宋体"/>
              </w:rPr>
            </w:pPr>
            <w:r>
              <w:rPr>
                <w:rFonts w:ascii="宋体" w:hAnsi="宋体" w:cs="宋体" w:hint="eastAsia"/>
              </w:rPr>
              <w:t>无在岗项目</w:t>
            </w:r>
            <w:r>
              <w:rPr>
                <w:rFonts w:ascii="宋体" w:hAnsi="宋体" w:cs="宋体"/>
              </w:rPr>
              <w:t>(</w:t>
            </w:r>
            <w:r>
              <w:rPr>
                <w:rFonts w:ascii="宋体" w:hAnsi="宋体" w:cs="宋体" w:hint="eastAsia"/>
              </w:rPr>
              <w:t>指目前未在其他项目上任职，或虽在其他项目上任职但本项目中标后能够从该项目撤离</w:t>
            </w:r>
            <w:r>
              <w:rPr>
                <w:rFonts w:ascii="宋体" w:hAnsi="宋体" w:cs="宋体"/>
              </w:rPr>
              <w:t>)</w:t>
            </w:r>
          </w:p>
        </w:tc>
      </w:tr>
      <w:tr w:rsidR="00DD4202" w14:paraId="39BA1344" w14:textId="77777777" w:rsidTr="00922A65">
        <w:trPr>
          <w:trHeight w:val="551"/>
          <w:jc w:val="center"/>
        </w:trPr>
        <w:tc>
          <w:tcPr>
            <w:tcW w:w="1300" w:type="dxa"/>
            <w:tcBorders>
              <w:left w:val="single" w:sz="10" w:space="0" w:color="000000"/>
            </w:tcBorders>
            <w:vAlign w:val="center"/>
          </w:tcPr>
          <w:p w14:paraId="46AB55EB" w14:textId="77777777" w:rsidR="00DD4202" w:rsidRDefault="00DD4202" w:rsidP="00922A65">
            <w:pPr>
              <w:kinsoku/>
              <w:wordWrap w:val="0"/>
              <w:topLinePunct/>
              <w:autoSpaceDE/>
              <w:autoSpaceDN/>
              <w:adjustRightInd/>
              <w:snapToGrid/>
              <w:jc w:val="center"/>
              <w:rPr>
                <w:rFonts w:ascii="宋体"/>
              </w:rPr>
            </w:pPr>
            <w:r>
              <w:rPr>
                <w:rFonts w:ascii="宋体" w:hAnsi="宋体" w:cs="宋体" w:hint="eastAsia"/>
              </w:rPr>
              <w:t>项目总工</w:t>
            </w:r>
          </w:p>
        </w:tc>
        <w:tc>
          <w:tcPr>
            <w:tcW w:w="1022" w:type="dxa"/>
            <w:tcBorders>
              <w:right w:val="single" w:sz="4" w:space="0" w:color="auto"/>
            </w:tcBorders>
            <w:vAlign w:val="center"/>
          </w:tcPr>
          <w:p w14:paraId="360C02B2" w14:textId="77777777" w:rsidR="00DD4202" w:rsidRDefault="00DD4202" w:rsidP="00922A65">
            <w:pPr>
              <w:kinsoku/>
              <w:wordWrap w:val="0"/>
              <w:topLinePunct/>
              <w:autoSpaceDE/>
              <w:autoSpaceDN/>
              <w:adjustRightInd/>
              <w:snapToGrid/>
              <w:jc w:val="center"/>
              <w:rPr>
                <w:rFonts w:ascii="宋体" w:hAnsi="宋体" w:cs="宋体"/>
              </w:rPr>
            </w:pPr>
            <w:r>
              <w:rPr>
                <w:rFonts w:ascii="宋体" w:hAnsi="宋体" w:cs="宋体"/>
              </w:rPr>
              <w:t>1</w:t>
            </w:r>
          </w:p>
        </w:tc>
        <w:tc>
          <w:tcPr>
            <w:tcW w:w="3548" w:type="dxa"/>
            <w:tcBorders>
              <w:top w:val="single" w:sz="4" w:space="0" w:color="auto"/>
              <w:left w:val="single" w:sz="4" w:space="0" w:color="auto"/>
              <w:bottom w:val="single" w:sz="4" w:space="0" w:color="auto"/>
              <w:right w:val="single" w:sz="4" w:space="0" w:color="auto"/>
            </w:tcBorders>
          </w:tcPr>
          <w:p w14:paraId="05D036D7" w14:textId="77777777" w:rsidR="00DD4202" w:rsidRDefault="00DD4202" w:rsidP="00922A65">
            <w:pPr>
              <w:kinsoku/>
              <w:wordWrap w:val="0"/>
              <w:topLinePunct/>
              <w:autoSpaceDE/>
              <w:autoSpaceDN/>
              <w:adjustRightInd/>
              <w:snapToGrid/>
              <w:jc w:val="both"/>
              <w:rPr>
                <w:rFonts w:ascii="宋体"/>
                <w:color w:val="auto"/>
              </w:rPr>
            </w:pPr>
            <w:r>
              <w:rPr>
                <w:rFonts w:ascii="宋体" w:hAnsi="宋体" w:hint="eastAsia"/>
                <w:color w:val="auto"/>
              </w:rPr>
              <w:t>公路工程相关专业高级工程师</w:t>
            </w:r>
            <w:r>
              <w:rPr>
                <w:rFonts w:ascii="宋体" w:hAnsi="宋体"/>
                <w:color w:val="auto"/>
              </w:rPr>
              <w:t>，</w:t>
            </w:r>
            <w:r>
              <w:rPr>
                <w:rFonts w:ascii="宋体" w:hAnsi="宋体" w:cs="宋体"/>
                <w:color w:val="auto"/>
              </w:rPr>
              <w:t>担任过</w:t>
            </w:r>
            <w:r>
              <w:rPr>
                <w:rFonts w:ascii="宋体" w:hAnsi="宋体" w:cs="宋体" w:hint="eastAsia"/>
                <w:color w:val="auto"/>
              </w:rPr>
              <w:t>至少2</w:t>
            </w:r>
            <w:r>
              <w:rPr>
                <w:rFonts w:ascii="宋体" w:hAnsi="宋体" w:cs="宋体"/>
                <w:color w:val="auto"/>
              </w:rPr>
              <w:t>个合同段</w:t>
            </w:r>
            <w:r>
              <w:rPr>
                <w:rFonts w:ascii="宋体" w:hAnsi="宋体" w:cs="宋体" w:hint="eastAsia"/>
                <w:color w:val="auto"/>
              </w:rPr>
              <w:t>营运高速公路养护项目的技术负责人</w:t>
            </w:r>
            <w:r>
              <w:rPr>
                <w:rFonts w:ascii="宋体" w:hAnsi="宋体" w:cs="宋体"/>
                <w:color w:val="auto"/>
              </w:rPr>
              <w:t>岗位，</w:t>
            </w:r>
            <w:r>
              <w:rPr>
                <w:rFonts w:ascii="宋体" w:hAnsi="宋体" w:hint="eastAsia"/>
                <w:color w:val="auto"/>
              </w:rPr>
              <w:t>具有</w:t>
            </w:r>
            <w:r>
              <w:rPr>
                <w:rFonts w:ascii="宋体" w:hAnsi="宋体"/>
                <w:color w:val="auto"/>
              </w:rPr>
              <w:t>交通主管部门</w:t>
            </w:r>
            <w:r>
              <w:rPr>
                <w:rFonts w:ascii="宋体" w:hAnsi="宋体" w:hint="eastAsia"/>
                <w:color w:val="auto"/>
              </w:rPr>
              <w:t>或住房和城乡建设部颁发的有效安全生产“三类人员”B类证书，年龄不超过55岁。</w:t>
            </w:r>
          </w:p>
        </w:tc>
        <w:tc>
          <w:tcPr>
            <w:tcW w:w="2659" w:type="dxa"/>
            <w:vMerge/>
            <w:tcBorders>
              <w:top w:val="single" w:sz="4" w:space="0" w:color="auto"/>
              <w:left w:val="single" w:sz="4" w:space="0" w:color="auto"/>
              <w:bottom w:val="single" w:sz="4" w:space="0" w:color="auto"/>
              <w:right w:val="single" w:sz="4" w:space="0" w:color="auto"/>
            </w:tcBorders>
          </w:tcPr>
          <w:p w14:paraId="1FD49738" w14:textId="77777777" w:rsidR="00DD4202" w:rsidRDefault="00DD4202" w:rsidP="00922A65">
            <w:pPr>
              <w:kinsoku/>
              <w:wordWrap w:val="0"/>
              <w:topLinePunct/>
              <w:autoSpaceDE/>
              <w:autoSpaceDN/>
              <w:adjustRightInd/>
              <w:snapToGrid/>
              <w:jc w:val="both"/>
              <w:rPr>
                <w:rFonts w:ascii="宋体"/>
              </w:rPr>
            </w:pPr>
          </w:p>
        </w:tc>
      </w:tr>
    </w:tbl>
    <w:p w14:paraId="3281DBF7" w14:textId="77777777" w:rsidR="00DD4202" w:rsidRDefault="00DD4202" w:rsidP="00DD4202">
      <w:pPr>
        <w:kinsoku/>
        <w:wordWrap w:val="0"/>
        <w:topLinePunct/>
        <w:autoSpaceDE/>
        <w:autoSpaceDN/>
        <w:adjustRightInd/>
        <w:snapToGrid/>
        <w:spacing w:line="228" w:lineRule="auto"/>
        <w:jc w:val="both"/>
        <w:rPr>
          <w:rFonts w:ascii="宋体"/>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、资格要求的人员建造师注册证书、安全生产</w:t>
      </w:r>
      <w:r>
        <w:rPr>
          <w:rFonts w:ascii="宋体" w:cs="宋体" w:hint="eastAsia"/>
          <w:sz w:val="18"/>
          <w:szCs w:val="18"/>
        </w:rPr>
        <w:t>“</w:t>
      </w:r>
      <w:r>
        <w:rPr>
          <w:rFonts w:ascii="宋体" w:hAnsi="宋体" w:cs="宋体" w:hint="eastAsia"/>
          <w:sz w:val="18"/>
          <w:szCs w:val="18"/>
        </w:rPr>
        <w:t>三类人员</w:t>
      </w:r>
      <w:r>
        <w:rPr>
          <w:rFonts w:ascii="宋体" w:cs="宋体" w:hint="eastAsia"/>
          <w:sz w:val="18"/>
          <w:szCs w:val="18"/>
        </w:rPr>
        <w:t>”</w:t>
      </w:r>
      <w:r>
        <w:rPr>
          <w:rFonts w:ascii="宋体" w:hAnsi="宋体" w:cs="宋体"/>
          <w:sz w:val="18"/>
          <w:szCs w:val="18"/>
        </w:rPr>
        <w:t>B</w:t>
      </w:r>
      <w:r>
        <w:rPr>
          <w:rFonts w:ascii="宋体" w:hAnsi="宋体" w:cs="宋体" w:hint="eastAsia"/>
          <w:sz w:val="18"/>
          <w:szCs w:val="18"/>
        </w:rPr>
        <w:t>类证书均应在投标人所在单位，否则视为无效。</w:t>
      </w:r>
    </w:p>
    <w:p w14:paraId="3AE0586A" w14:textId="77777777" w:rsidR="00DD4202" w:rsidRDefault="00DD4202" w:rsidP="00DD4202">
      <w:pPr>
        <w:kinsoku/>
        <w:wordWrap w:val="0"/>
        <w:topLinePunct/>
        <w:autoSpaceDE/>
        <w:autoSpaceDN/>
        <w:adjustRightInd/>
        <w:snapToGrid/>
        <w:spacing w:line="226" w:lineRule="auto"/>
        <w:jc w:val="both"/>
        <w:rPr>
          <w:rFonts w:ascii="宋体"/>
          <w:sz w:val="18"/>
          <w:szCs w:val="18"/>
        </w:rPr>
      </w:pPr>
      <w:r>
        <w:rPr>
          <w:rFonts w:ascii="宋体" w:hAnsi="宋体" w:cs="宋体"/>
          <w:sz w:val="18"/>
          <w:szCs w:val="18"/>
        </w:rPr>
        <w:t>2</w:t>
      </w:r>
      <w:r>
        <w:rPr>
          <w:rFonts w:ascii="宋体" w:hAnsi="宋体" w:cs="宋体" w:hint="eastAsia"/>
          <w:sz w:val="18"/>
          <w:szCs w:val="18"/>
        </w:rPr>
        <w:t>、投标人应根据招标文件第二章</w:t>
      </w:r>
      <w:r>
        <w:rPr>
          <w:rFonts w:ascii="宋体" w:cs="宋体" w:hint="eastAsia"/>
          <w:sz w:val="18"/>
          <w:szCs w:val="18"/>
        </w:rPr>
        <w:t>“</w:t>
      </w:r>
      <w:r>
        <w:rPr>
          <w:rFonts w:ascii="宋体" w:hAnsi="宋体" w:cs="宋体" w:hint="eastAsia"/>
          <w:sz w:val="18"/>
          <w:szCs w:val="18"/>
        </w:rPr>
        <w:t>投标人须知</w:t>
      </w:r>
      <w:r>
        <w:rPr>
          <w:rFonts w:ascii="宋体" w:cs="宋体" w:hint="eastAsia"/>
          <w:sz w:val="18"/>
          <w:szCs w:val="18"/>
        </w:rPr>
        <w:t>”</w:t>
      </w:r>
      <w:r>
        <w:rPr>
          <w:rFonts w:ascii="宋体" w:hAnsi="宋体" w:cs="宋体" w:hint="eastAsia"/>
          <w:sz w:val="18"/>
          <w:szCs w:val="18"/>
        </w:rPr>
        <w:t>第</w:t>
      </w:r>
      <w:r>
        <w:rPr>
          <w:rFonts w:ascii="宋体" w:hAnsi="宋体" w:cs="宋体"/>
          <w:sz w:val="18"/>
          <w:szCs w:val="18"/>
        </w:rPr>
        <w:t>3.5.5</w:t>
      </w:r>
      <w:r>
        <w:rPr>
          <w:rFonts w:ascii="宋体" w:hAnsi="宋体" w:cs="宋体" w:hint="eastAsia"/>
          <w:sz w:val="18"/>
          <w:szCs w:val="18"/>
        </w:rPr>
        <w:t>项的要求附相关证明材料。</w:t>
      </w:r>
    </w:p>
    <w:p w14:paraId="4BACB180" w14:textId="77777777" w:rsidR="00DD4202" w:rsidRDefault="00DD4202" w:rsidP="00DD4202">
      <w:pPr>
        <w:kinsoku/>
        <w:wordWrap w:val="0"/>
        <w:topLinePunct/>
        <w:autoSpaceDE/>
        <w:autoSpaceDN/>
        <w:adjustRightInd/>
        <w:snapToGrid/>
        <w:spacing w:line="228" w:lineRule="auto"/>
        <w:jc w:val="both"/>
        <w:rPr>
          <w:rFonts w:ascii="宋体"/>
          <w:sz w:val="18"/>
          <w:szCs w:val="18"/>
        </w:rPr>
      </w:pPr>
      <w:r>
        <w:rPr>
          <w:rFonts w:ascii="宋体" w:cs="宋体"/>
          <w:sz w:val="18"/>
          <w:szCs w:val="18"/>
        </w:rPr>
        <w:t>3</w:t>
      </w:r>
      <w:r>
        <w:rPr>
          <w:rFonts w:ascii="宋体" w:cs="宋体" w:hint="eastAsia"/>
          <w:sz w:val="18"/>
          <w:szCs w:val="18"/>
        </w:rPr>
        <w:t>、依照《建筑业企业资质等级标准》</w:t>
      </w:r>
      <w:r>
        <w:rPr>
          <w:rFonts w:ascii="宋体" w:cs="宋体"/>
          <w:sz w:val="18"/>
          <w:szCs w:val="18"/>
        </w:rPr>
        <w:t>(</w:t>
      </w:r>
      <w:r>
        <w:rPr>
          <w:rFonts w:ascii="宋体" w:cs="宋体" w:hint="eastAsia"/>
          <w:sz w:val="18"/>
          <w:szCs w:val="18"/>
        </w:rPr>
        <w:t>建市〔</w:t>
      </w:r>
      <w:r>
        <w:rPr>
          <w:rFonts w:ascii="宋体" w:cs="宋体"/>
          <w:sz w:val="18"/>
          <w:szCs w:val="18"/>
        </w:rPr>
        <w:t>2014</w:t>
      </w:r>
      <w:r>
        <w:rPr>
          <w:rFonts w:ascii="宋体" w:cs="宋体" w:hint="eastAsia"/>
          <w:sz w:val="18"/>
          <w:szCs w:val="18"/>
        </w:rPr>
        <w:t>〕</w:t>
      </w:r>
      <w:r>
        <w:rPr>
          <w:rFonts w:ascii="宋体" w:cs="宋体"/>
          <w:sz w:val="18"/>
          <w:szCs w:val="18"/>
        </w:rPr>
        <w:t>159</w:t>
      </w:r>
      <w:r>
        <w:rPr>
          <w:rFonts w:ascii="宋体" w:cs="宋体" w:hint="eastAsia"/>
          <w:sz w:val="18"/>
          <w:szCs w:val="18"/>
        </w:rPr>
        <w:t>号</w:t>
      </w:r>
      <w:r>
        <w:rPr>
          <w:rFonts w:ascii="宋体" w:cs="宋体"/>
          <w:sz w:val="18"/>
          <w:szCs w:val="18"/>
        </w:rPr>
        <w:t>)</w:t>
      </w:r>
      <w:r>
        <w:rPr>
          <w:rFonts w:ascii="宋体" w:cs="宋体" w:hint="eastAsia"/>
          <w:sz w:val="18"/>
          <w:szCs w:val="18"/>
        </w:rPr>
        <w:t>，公路工程相关专业职称包括公路工程、桥梁工程、公路与桥梁工程、交通土建、隧道（地下结构）工程、交通工程等专业职称。</w:t>
      </w:r>
    </w:p>
    <w:p w14:paraId="3B2250EB" w14:textId="77777777" w:rsidR="00DD4202" w:rsidRDefault="00DD4202" w:rsidP="00DD4202">
      <w:pPr>
        <w:kinsoku/>
        <w:wordWrap w:val="0"/>
        <w:topLinePunct/>
        <w:autoSpaceDE/>
        <w:autoSpaceDN/>
        <w:adjustRightInd/>
        <w:snapToGrid/>
        <w:spacing w:line="418" w:lineRule="auto"/>
        <w:jc w:val="center"/>
        <w:rPr>
          <w:rFonts w:ascii="Times New Roman" w:hAnsi="Times New Roman" w:cs="Times New Roman"/>
        </w:rPr>
      </w:pPr>
      <w:r>
        <w:rPr>
          <w:rFonts w:ascii="宋体"/>
          <w:sz w:val="23"/>
          <w:szCs w:val="23"/>
        </w:rPr>
        <w:br w:type="page"/>
      </w:r>
      <w:r>
        <w:rPr>
          <w:rFonts w:ascii="宋体" w:hAnsi="宋体" w:cs="宋体" w:hint="eastAsia"/>
          <w:b/>
          <w:bCs/>
          <w:sz w:val="32"/>
          <w:szCs w:val="32"/>
        </w:rPr>
        <w:lastRenderedPageBreak/>
        <w:t>附录</w:t>
      </w:r>
      <w:r>
        <w:rPr>
          <w:rFonts w:ascii="宋体" w:hAnsi="宋体" w:cs="宋体"/>
          <w:b/>
          <w:bCs/>
          <w:sz w:val="32"/>
          <w:szCs w:val="32"/>
        </w:rPr>
        <w:t>6</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其他管理人员和技术人员最低要求</w:t>
      </w:r>
      <w:r>
        <w:rPr>
          <w:rFonts w:ascii="宋体" w:hAnsi="宋体" w:cs="宋体"/>
          <w:b/>
          <w:bCs/>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1278"/>
        <w:gridCol w:w="5502"/>
      </w:tblGrid>
      <w:tr w:rsidR="00DD4202" w14:paraId="2F0058F5" w14:textId="77777777" w:rsidTr="00922A65">
        <w:trPr>
          <w:cantSplit/>
          <w:trHeight w:val="20"/>
          <w:jc w:val="center"/>
        </w:trPr>
        <w:tc>
          <w:tcPr>
            <w:tcW w:w="1742" w:type="dxa"/>
            <w:vAlign w:val="center"/>
          </w:tcPr>
          <w:p w14:paraId="2E8723E9" w14:textId="77777777" w:rsidR="00DD4202" w:rsidRDefault="00DD4202" w:rsidP="00922A65">
            <w:pPr>
              <w:kinsoku/>
              <w:wordWrap w:val="0"/>
              <w:topLinePunct/>
              <w:autoSpaceDE/>
              <w:autoSpaceDN/>
              <w:jc w:val="center"/>
              <w:rPr>
                <w:rFonts w:ascii="宋体"/>
                <w:b/>
                <w:bCs/>
                <w:color w:val="auto"/>
              </w:rPr>
            </w:pPr>
            <w:r>
              <w:rPr>
                <w:rFonts w:ascii="宋体" w:hAnsi="宋体" w:cs="宋体" w:hint="eastAsia"/>
                <w:b/>
                <w:bCs/>
                <w:color w:val="auto"/>
              </w:rPr>
              <w:t>人员</w:t>
            </w:r>
          </w:p>
        </w:tc>
        <w:tc>
          <w:tcPr>
            <w:tcW w:w="1278" w:type="dxa"/>
            <w:vAlign w:val="center"/>
          </w:tcPr>
          <w:p w14:paraId="117961A3" w14:textId="77777777" w:rsidR="00DD4202" w:rsidRDefault="00DD4202" w:rsidP="00922A65">
            <w:pPr>
              <w:kinsoku/>
              <w:wordWrap w:val="0"/>
              <w:topLinePunct/>
              <w:autoSpaceDE/>
              <w:autoSpaceDN/>
              <w:jc w:val="center"/>
              <w:rPr>
                <w:rFonts w:ascii="宋体"/>
                <w:b/>
                <w:bCs/>
                <w:color w:val="auto"/>
              </w:rPr>
            </w:pPr>
            <w:r>
              <w:rPr>
                <w:rFonts w:ascii="宋体" w:hAnsi="宋体" w:cs="宋体" w:hint="eastAsia"/>
                <w:b/>
                <w:bCs/>
                <w:color w:val="auto"/>
              </w:rPr>
              <w:t>数量</w:t>
            </w:r>
          </w:p>
        </w:tc>
        <w:tc>
          <w:tcPr>
            <w:tcW w:w="5502" w:type="dxa"/>
            <w:vAlign w:val="center"/>
          </w:tcPr>
          <w:p w14:paraId="78A36255" w14:textId="77777777" w:rsidR="00DD4202" w:rsidRDefault="00DD4202" w:rsidP="00922A65">
            <w:pPr>
              <w:kinsoku/>
              <w:wordWrap w:val="0"/>
              <w:topLinePunct/>
              <w:autoSpaceDE/>
              <w:autoSpaceDN/>
              <w:jc w:val="center"/>
              <w:rPr>
                <w:rFonts w:ascii="宋体"/>
                <w:b/>
                <w:bCs/>
                <w:color w:val="auto"/>
              </w:rPr>
            </w:pPr>
            <w:r>
              <w:rPr>
                <w:rFonts w:ascii="宋体" w:hAnsi="宋体" w:cs="宋体" w:hint="eastAsia"/>
                <w:b/>
                <w:bCs/>
                <w:color w:val="auto"/>
              </w:rPr>
              <w:t>资格要求</w:t>
            </w:r>
          </w:p>
        </w:tc>
      </w:tr>
      <w:tr w:rsidR="00DD4202" w14:paraId="2D79E212" w14:textId="77777777" w:rsidTr="00922A65">
        <w:trPr>
          <w:cantSplit/>
          <w:trHeight w:val="20"/>
          <w:jc w:val="center"/>
        </w:trPr>
        <w:tc>
          <w:tcPr>
            <w:tcW w:w="1742" w:type="dxa"/>
            <w:vAlign w:val="center"/>
          </w:tcPr>
          <w:p w14:paraId="3B616F11" w14:textId="77777777" w:rsidR="00DD4202" w:rsidRDefault="00DD4202" w:rsidP="00922A65">
            <w:pPr>
              <w:kinsoku/>
              <w:wordWrap w:val="0"/>
              <w:topLinePunct/>
              <w:autoSpaceDE/>
              <w:autoSpaceDN/>
              <w:jc w:val="center"/>
              <w:rPr>
                <w:rFonts w:ascii="宋体"/>
                <w:color w:val="auto"/>
              </w:rPr>
            </w:pPr>
            <w:r>
              <w:rPr>
                <w:rFonts w:ascii="宋体" w:hAnsi="宋体" w:cs="宋体" w:hint="eastAsia"/>
                <w:color w:val="auto"/>
              </w:rPr>
              <w:t>质检工程师</w:t>
            </w:r>
          </w:p>
        </w:tc>
        <w:tc>
          <w:tcPr>
            <w:tcW w:w="1278" w:type="dxa"/>
            <w:vAlign w:val="center"/>
          </w:tcPr>
          <w:p w14:paraId="23EEC4A1" w14:textId="77777777" w:rsidR="00DD4202" w:rsidRDefault="00DD4202" w:rsidP="00922A65">
            <w:pPr>
              <w:kinsoku/>
              <w:wordWrap w:val="0"/>
              <w:topLinePunct/>
              <w:autoSpaceDE/>
              <w:autoSpaceDN/>
              <w:jc w:val="center"/>
              <w:rPr>
                <w:rFonts w:ascii="宋体"/>
                <w:color w:val="auto"/>
              </w:rPr>
            </w:pPr>
            <w:r>
              <w:rPr>
                <w:rFonts w:ascii="宋体" w:hAnsi="宋体" w:cs="宋体"/>
                <w:color w:val="auto"/>
              </w:rPr>
              <w:t>1</w:t>
            </w:r>
          </w:p>
        </w:tc>
        <w:tc>
          <w:tcPr>
            <w:tcW w:w="5502" w:type="dxa"/>
            <w:vAlign w:val="center"/>
          </w:tcPr>
          <w:p w14:paraId="19FA2C15" w14:textId="77777777" w:rsidR="00DD4202" w:rsidRDefault="00DD4202" w:rsidP="00922A65">
            <w:pPr>
              <w:kinsoku/>
              <w:wordWrap w:val="0"/>
              <w:topLinePunct/>
              <w:autoSpaceDE/>
              <w:autoSpaceDN/>
              <w:rPr>
                <w:rFonts w:ascii="宋体"/>
                <w:color w:val="auto"/>
              </w:rPr>
            </w:pPr>
            <w:r>
              <w:rPr>
                <w:rFonts w:ascii="宋体" w:hAnsi="宋体" w:cs="宋体" w:hint="eastAsia"/>
                <w:color w:val="auto"/>
              </w:rPr>
              <w:t>公路相关专业中级职称，</w:t>
            </w:r>
            <w:r>
              <w:rPr>
                <w:rFonts w:ascii="宋体" w:hAnsi="宋体" w:cs="宋体"/>
                <w:color w:val="auto"/>
              </w:rPr>
              <w:t>5</w:t>
            </w:r>
            <w:r>
              <w:rPr>
                <w:rFonts w:ascii="宋体" w:hAnsi="宋体" w:cs="宋体" w:hint="eastAsia"/>
                <w:color w:val="auto"/>
              </w:rPr>
              <w:t>年以上工作经验且从事类似工程施工</w:t>
            </w:r>
            <w:r>
              <w:rPr>
                <w:rFonts w:ascii="宋体" w:hAnsi="宋体" w:cs="宋体"/>
                <w:color w:val="auto"/>
              </w:rPr>
              <w:t>3</w:t>
            </w:r>
            <w:r>
              <w:rPr>
                <w:rFonts w:ascii="宋体" w:hAnsi="宋体" w:cs="宋体" w:hint="eastAsia"/>
                <w:color w:val="auto"/>
              </w:rPr>
              <w:t>年以上。</w:t>
            </w:r>
          </w:p>
        </w:tc>
      </w:tr>
      <w:tr w:rsidR="00DD4202" w14:paraId="791AB193" w14:textId="77777777" w:rsidTr="00922A65">
        <w:trPr>
          <w:cantSplit/>
          <w:trHeight w:val="20"/>
          <w:jc w:val="center"/>
        </w:trPr>
        <w:tc>
          <w:tcPr>
            <w:tcW w:w="1742" w:type="dxa"/>
            <w:vAlign w:val="center"/>
          </w:tcPr>
          <w:p w14:paraId="37E2881C" w14:textId="77777777" w:rsidR="00DD4202" w:rsidRDefault="00DD4202" w:rsidP="00922A65">
            <w:pPr>
              <w:kinsoku/>
              <w:wordWrap w:val="0"/>
              <w:topLinePunct/>
              <w:autoSpaceDE/>
              <w:autoSpaceDN/>
              <w:jc w:val="center"/>
              <w:rPr>
                <w:rFonts w:ascii="宋体"/>
                <w:color w:val="auto"/>
              </w:rPr>
            </w:pPr>
            <w:r>
              <w:rPr>
                <w:rFonts w:ascii="宋体" w:hAnsi="宋体" w:cs="宋体" w:hint="eastAsia"/>
                <w:color w:val="auto"/>
              </w:rPr>
              <w:t>计划工程师</w:t>
            </w:r>
          </w:p>
        </w:tc>
        <w:tc>
          <w:tcPr>
            <w:tcW w:w="1278" w:type="dxa"/>
            <w:vAlign w:val="center"/>
          </w:tcPr>
          <w:p w14:paraId="088C5D29" w14:textId="77777777" w:rsidR="00DD4202" w:rsidRDefault="00DD4202" w:rsidP="00922A65">
            <w:pPr>
              <w:kinsoku/>
              <w:wordWrap w:val="0"/>
              <w:topLinePunct/>
              <w:autoSpaceDE/>
              <w:autoSpaceDN/>
              <w:jc w:val="center"/>
              <w:rPr>
                <w:rFonts w:ascii="宋体"/>
                <w:color w:val="auto"/>
              </w:rPr>
            </w:pPr>
            <w:r>
              <w:rPr>
                <w:rFonts w:ascii="宋体" w:hAnsi="宋体" w:cs="宋体"/>
                <w:color w:val="auto"/>
              </w:rPr>
              <w:t>1</w:t>
            </w:r>
          </w:p>
        </w:tc>
        <w:tc>
          <w:tcPr>
            <w:tcW w:w="5502" w:type="dxa"/>
            <w:vAlign w:val="center"/>
          </w:tcPr>
          <w:p w14:paraId="0BDEB036" w14:textId="77777777" w:rsidR="00DD4202" w:rsidRDefault="00DD4202" w:rsidP="00922A65">
            <w:pPr>
              <w:kinsoku/>
              <w:wordWrap w:val="0"/>
              <w:topLinePunct/>
              <w:autoSpaceDE/>
              <w:autoSpaceDN/>
              <w:rPr>
                <w:rFonts w:ascii="宋体"/>
                <w:color w:val="auto"/>
              </w:rPr>
            </w:pPr>
            <w:r>
              <w:rPr>
                <w:rFonts w:ascii="宋体" w:hAnsi="宋体" w:cs="宋体" w:hint="eastAsia"/>
                <w:color w:val="auto"/>
              </w:rPr>
              <w:t>公路相关专业中级职称，至少有负责计划</w:t>
            </w:r>
            <w:r>
              <w:rPr>
                <w:rFonts w:ascii="宋体" w:hAnsi="宋体" w:cs="宋体"/>
                <w:color w:val="auto"/>
              </w:rPr>
              <w:t>3</w:t>
            </w:r>
            <w:r>
              <w:rPr>
                <w:rFonts w:ascii="宋体" w:hAnsi="宋体" w:cs="宋体" w:hint="eastAsia"/>
                <w:color w:val="auto"/>
              </w:rPr>
              <w:t>年类似工程的经验。</w:t>
            </w:r>
          </w:p>
        </w:tc>
      </w:tr>
      <w:tr w:rsidR="00DD4202" w14:paraId="7762004F" w14:textId="77777777" w:rsidTr="00922A65">
        <w:trPr>
          <w:cantSplit/>
          <w:trHeight w:val="20"/>
          <w:jc w:val="center"/>
        </w:trPr>
        <w:tc>
          <w:tcPr>
            <w:tcW w:w="1742" w:type="dxa"/>
            <w:vAlign w:val="center"/>
          </w:tcPr>
          <w:p w14:paraId="101B49D1" w14:textId="77777777" w:rsidR="00DD4202" w:rsidRDefault="00DD4202" w:rsidP="00922A65">
            <w:pPr>
              <w:kinsoku/>
              <w:wordWrap w:val="0"/>
              <w:topLinePunct/>
              <w:autoSpaceDE/>
              <w:autoSpaceDN/>
              <w:jc w:val="center"/>
              <w:rPr>
                <w:rFonts w:ascii="宋体" w:hAnsi="宋体" w:cs="宋体"/>
                <w:color w:val="auto"/>
              </w:rPr>
            </w:pPr>
            <w:r>
              <w:rPr>
                <w:rFonts w:ascii="宋体" w:hAnsi="宋体" w:cs="宋体" w:hint="eastAsia"/>
                <w:color w:val="auto"/>
              </w:rPr>
              <w:t>交通安全设施</w:t>
            </w:r>
          </w:p>
          <w:p w14:paraId="01EBA2AF" w14:textId="77777777" w:rsidR="00DD4202" w:rsidRDefault="00DD4202" w:rsidP="00922A65">
            <w:pPr>
              <w:kinsoku/>
              <w:wordWrap w:val="0"/>
              <w:topLinePunct/>
              <w:autoSpaceDE/>
              <w:autoSpaceDN/>
              <w:jc w:val="center"/>
              <w:rPr>
                <w:rFonts w:ascii="宋体"/>
                <w:color w:val="auto"/>
              </w:rPr>
            </w:pPr>
            <w:r>
              <w:rPr>
                <w:rFonts w:ascii="宋体" w:hAnsi="宋体" w:cs="宋体" w:hint="eastAsia"/>
                <w:color w:val="auto"/>
              </w:rPr>
              <w:t>工程师</w:t>
            </w:r>
          </w:p>
        </w:tc>
        <w:tc>
          <w:tcPr>
            <w:tcW w:w="1278" w:type="dxa"/>
            <w:vAlign w:val="center"/>
          </w:tcPr>
          <w:p w14:paraId="47CCB930" w14:textId="77777777" w:rsidR="00DD4202" w:rsidRDefault="00DD4202" w:rsidP="00922A65">
            <w:pPr>
              <w:kinsoku/>
              <w:wordWrap w:val="0"/>
              <w:topLinePunct/>
              <w:autoSpaceDE/>
              <w:autoSpaceDN/>
              <w:jc w:val="center"/>
              <w:rPr>
                <w:rFonts w:ascii="宋体"/>
                <w:color w:val="auto"/>
              </w:rPr>
            </w:pPr>
            <w:r>
              <w:rPr>
                <w:rFonts w:ascii="宋体" w:hAnsi="宋体" w:cs="宋体"/>
                <w:color w:val="auto"/>
              </w:rPr>
              <w:t>2</w:t>
            </w:r>
          </w:p>
        </w:tc>
        <w:tc>
          <w:tcPr>
            <w:tcW w:w="5502" w:type="dxa"/>
            <w:vAlign w:val="center"/>
          </w:tcPr>
          <w:p w14:paraId="13E94753" w14:textId="77777777" w:rsidR="00DD4202" w:rsidRDefault="00DD4202" w:rsidP="00922A65">
            <w:pPr>
              <w:kinsoku/>
              <w:wordWrap w:val="0"/>
              <w:topLinePunct/>
              <w:autoSpaceDE/>
              <w:autoSpaceDN/>
              <w:rPr>
                <w:rFonts w:ascii="宋体"/>
                <w:color w:val="auto"/>
              </w:rPr>
            </w:pPr>
            <w:r>
              <w:rPr>
                <w:rFonts w:ascii="宋体" w:hAnsi="宋体" w:cs="宋体" w:hint="eastAsia"/>
                <w:color w:val="auto"/>
              </w:rPr>
              <w:t>公路相关专业中级职称，</w:t>
            </w:r>
            <w:r>
              <w:rPr>
                <w:rFonts w:ascii="宋体" w:hAnsi="宋体" w:cs="宋体"/>
                <w:color w:val="auto"/>
              </w:rPr>
              <w:t>5</w:t>
            </w:r>
            <w:r>
              <w:rPr>
                <w:rFonts w:ascii="宋体" w:hAnsi="宋体" w:cs="宋体" w:hint="eastAsia"/>
                <w:color w:val="auto"/>
              </w:rPr>
              <w:t>年以上工作经验且从事类似工程施工</w:t>
            </w:r>
            <w:r>
              <w:rPr>
                <w:rFonts w:ascii="宋体" w:hAnsi="宋体" w:cs="宋体"/>
                <w:color w:val="auto"/>
              </w:rPr>
              <w:t>3</w:t>
            </w:r>
            <w:r>
              <w:rPr>
                <w:rFonts w:ascii="宋体" w:hAnsi="宋体" w:cs="宋体" w:hint="eastAsia"/>
                <w:color w:val="auto"/>
              </w:rPr>
              <w:t>年以上。</w:t>
            </w:r>
          </w:p>
        </w:tc>
      </w:tr>
      <w:tr w:rsidR="00DD4202" w14:paraId="33BE4601" w14:textId="77777777" w:rsidTr="00922A65">
        <w:trPr>
          <w:cantSplit/>
          <w:trHeight w:val="20"/>
          <w:jc w:val="center"/>
        </w:trPr>
        <w:tc>
          <w:tcPr>
            <w:tcW w:w="1742" w:type="dxa"/>
            <w:vAlign w:val="center"/>
          </w:tcPr>
          <w:p w14:paraId="05B2C9A5" w14:textId="77777777" w:rsidR="00DD4202" w:rsidRDefault="00DD4202" w:rsidP="00922A65">
            <w:pPr>
              <w:kinsoku/>
              <w:wordWrap w:val="0"/>
              <w:topLinePunct/>
              <w:autoSpaceDE/>
              <w:autoSpaceDN/>
              <w:jc w:val="center"/>
              <w:rPr>
                <w:rFonts w:ascii="宋体"/>
                <w:color w:val="auto"/>
              </w:rPr>
            </w:pPr>
            <w:r>
              <w:rPr>
                <w:rFonts w:ascii="宋体" w:hAnsi="宋体" w:cs="宋体" w:hint="eastAsia"/>
                <w:color w:val="auto"/>
              </w:rPr>
              <w:t>试验工程师</w:t>
            </w:r>
          </w:p>
        </w:tc>
        <w:tc>
          <w:tcPr>
            <w:tcW w:w="1278" w:type="dxa"/>
            <w:vAlign w:val="center"/>
          </w:tcPr>
          <w:p w14:paraId="36EE64A2" w14:textId="77777777" w:rsidR="00DD4202" w:rsidRDefault="00DD4202" w:rsidP="00922A65">
            <w:pPr>
              <w:kinsoku/>
              <w:wordWrap w:val="0"/>
              <w:topLinePunct/>
              <w:autoSpaceDE/>
              <w:autoSpaceDN/>
              <w:jc w:val="center"/>
              <w:rPr>
                <w:rFonts w:ascii="宋体"/>
                <w:color w:val="auto"/>
              </w:rPr>
            </w:pPr>
            <w:r>
              <w:rPr>
                <w:rFonts w:ascii="宋体" w:hAnsi="宋体" w:cs="宋体"/>
                <w:color w:val="auto"/>
              </w:rPr>
              <w:t>1</w:t>
            </w:r>
          </w:p>
        </w:tc>
        <w:tc>
          <w:tcPr>
            <w:tcW w:w="5502" w:type="dxa"/>
            <w:vAlign w:val="center"/>
          </w:tcPr>
          <w:p w14:paraId="72975C56" w14:textId="77777777" w:rsidR="00DD4202" w:rsidRDefault="00DD4202" w:rsidP="00922A65">
            <w:pPr>
              <w:kinsoku/>
              <w:wordWrap w:val="0"/>
              <w:topLinePunct/>
              <w:autoSpaceDE/>
              <w:autoSpaceDN/>
              <w:rPr>
                <w:rFonts w:ascii="宋体"/>
                <w:color w:val="auto"/>
              </w:rPr>
            </w:pPr>
            <w:r>
              <w:rPr>
                <w:rFonts w:ascii="宋体" w:hAnsi="宋体" w:cs="宋体" w:hint="eastAsia"/>
                <w:color w:val="auto"/>
              </w:rPr>
              <w:t>中级职称，持有交通运输部基本建设质量监督总站颁发的试验检测资格证书，</w:t>
            </w:r>
            <w:r>
              <w:rPr>
                <w:rFonts w:ascii="宋体" w:hAnsi="宋体" w:cs="宋体"/>
                <w:color w:val="auto"/>
              </w:rPr>
              <w:t>5</w:t>
            </w:r>
            <w:r>
              <w:rPr>
                <w:rFonts w:ascii="宋体" w:hAnsi="宋体" w:cs="宋体" w:hint="eastAsia"/>
                <w:color w:val="auto"/>
              </w:rPr>
              <w:t>年以上工作经验且从事类似工程施工</w:t>
            </w:r>
            <w:r>
              <w:rPr>
                <w:rFonts w:ascii="宋体" w:hAnsi="宋体" w:cs="宋体"/>
                <w:color w:val="auto"/>
              </w:rPr>
              <w:t>3</w:t>
            </w:r>
            <w:r>
              <w:rPr>
                <w:rFonts w:ascii="宋体" w:hAnsi="宋体" w:cs="宋体" w:hint="eastAsia"/>
                <w:color w:val="auto"/>
              </w:rPr>
              <w:t>年以上。</w:t>
            </w:r>
          </w:p>
        </w:tc>
      </w:tr>
      <w:tr w:rsidR="00DD4202" w14:paraId="080C587B" w14:textId="77777777" w:rsidTr="00922A65">
        <w:trPr>
          <w:cantSplit/>
          <w:trHeight w:val="20"/>
          <w:jc w:val="center"/>
        </w:trPr>
        <w:tc>
          <w:tcPr>
            <w:tcW w:w="1742" w:type="dxa"/>
            <w:vAlign w:val="center"/>
          </w:tcPr>
          <w:p w14:paraId="25906A75" w14:textId="77777777" w:rsidR="00DD4202" w:rsidRDefault="00DD4202" w:rsidP="00922A65">
            <w:pPr>
              <w:kinsoku/>
              <w:wordWrap w:val="0"/>
              <w:topLinePunct/>
              <w:autoSpaceDE/>
              <w:autoSpaceDN/>
              <w:jc w:val="center"/>
              <w:rPr>
                <w:rFonts w:ascii="宋体"/>
                <w:color w:val="auto"/>
              </w:rPr>
            </w:pPr>
            <w:r>
              <w:rPr>
                <w:rFonts w:ascii="宋体" w:hAnsi="宋体" w:cs="宋体" w:hint="eastAsia"/>
                <w:color w:val="auto"/>
              </w:rPr>
              <w:t>内业资料员</w:t>
            </w:r>
          </w:p>
        </w:tc>
        <w:tc>
          <w:tcPr>
            <w:tcW w:w="1278" w:type="dxa"/>
            <w:vAlign w:val="center"/>
          </w:tcPr>
          <w:p w14:paraId="3050D908" w14:textId="77777777" w:rsidR="00DD4202" w:rsidRDefault="00DD4202" w:rsidP="00922A65">
            <w:pPr>
              <w:kinsoku/>
              <w:wordWrap w:val="0"/>
              <w:topLinePunct/>
              <w:autoSpaceDE/>
              <w:autoSpaceDN/>
              <w:jc w:val="center"/>
              <w:rPr>
                <w:rFonts w:ascii="宋体"/>
                <w:color w:val="auto"/>
              </w:rPr>
            </w:pPr>
            <w:r>
              <w:rPr>
                <w:rFonts w:ascii="宋体" w:hAnsi="宋体" w:cs="宋体"/>
                <w:color w:val="auto"/>
              </w:rPr>
              <w:t>2</w:t>
            </w:r>
          </w:p>
        </w:tc>
        <w:tc>
          <w:tcPr>
            <w:tcW w:w="5502" w:type="dxa"/>
            <w:vAlign w:val="center"/>
          </w:tcPr>
          <w:p w14:paraId="28A2C92C" w14:textId="77777777" w:rsidR="00DD4202" w:rsidRDefault="00DD4202" w:rsidP="00922A65">
            <w:pPr>
              <w:kinsoku/>
              <w:wordWrap w:val="0"/>
              <w:topLinePunct/>
              <w:autoSpaceDE/>
              <w:autoSpaceDN/>
              <w:rPr>
                <w:rFonts w:ascii="宋体"/>
                <w:color w:val="auto"/>
              </w:rPr>
            </w:pPr>
            <w:r>
              <w:rPr>
                <w:rFonts w:ascii="宋体" w:hAnsi="宋体" w:cs="宋体" w:hint="eastAsia"/>
                <w:color w:val="auto"/>
              </w:rPr>
              <w:t>具有大专以上学历，至少</w:t>
            </w:r>
            <w:r>
              <w:rPr>
                <w:rFonts w:ascii="宋体" w:hAnsi="宋体" w:cs="宋体"/>
                <w:color w:val="auto"/>
              </w:rPr>
              <w:t>2</w:t>
            </w:r>
            <w:r>
              <w:rPr>
                <w:rFonts w:ascii="宋体" w:hAnsi="宋体" w:cs="宋体" w:hint="eastAsia"/>
                <w:color w:val="auto"/>
              </w:rPr>
              <w:t>年以上类似工作经验。</w:t>
            </w:r>
          </w:p>
        </w:tc>
      </w:tr>
      <w:tr w:rsidR="00DD4202" w14:paraId="44CB113C" w14:textId="77777777" w:rsidTr="00922A65">
        <w:trPr>
          <w:cantSplit/>
          <w:trHeight w:val="20"/>
          <w:jc w:val="center"/>
        </w:trPr>
        <w:tc>
          <w:tcPr>
            <w:tcW w:w="1742" w:type="dxa"/>
            <w:vAlign w:val="center"/>
          </w:tcPr>
          <w:p w14:paraId="5CAB22B3" w14:textId="77777777" w:rsidR="00DD4202" w:rsidRDefault="00DD4202" w:rsidP="00922A65">
            <w:pPr>
              <w:kinsoku/>
              <w:wordWrap w:val="0"/>
              <w:topLinePunct/>
              <w:autoSpaceDE/>
              <w:autoSpaceDN/>
              <w:jc w:val="center"/>
              <w:rPr>
                <w:rFonts w:ascii="宋体"/>
                <w:color w:val="auto"/>
              </w:rPr>
            </w:pPr>
            <w:r>
              <w:rPr>
                <w:rFonts w:ascii="宋体" w:hAnsi="宋体" w:cs="宋体" w:hint="eastAsia"/>
                <w:color w:val="auto"/>
              </w:rPr>
              <w:t>专职安全生产</w:t>
            </w:r>
          </w:p>
          <w:p w14:paraId="2C5F19D3" w14:textId="77777777" w:rsidR="00DD4202" w:rsidRDefault="00DD4202" w:rsidP="00922A65">
            <w:pPr>
              <w:kinsoku/>
              <w:wordWrap w:val="0"/>
              <w:topLinePunct/>
              <w:autoSpaceDE/>
              <w:autoSpaceDN/>
              <w:jc w:val="center"/>
              <w:rPr>
                <w:rFonts w:ascii="宋体"/>
                <w:color w:val="auto"/>
              </w:rPr>
            </w:pPr>
            <w:r>
              <w:rPr>
                <w:rFonts w:ascii="宋体" w:hAnsi="宋体" w:cs="宋体" w:hint="eastAsia"/>
                <w:color w:val="auto"/>
              </w:rPr>
              <w:t>管理员</w:t>
            </w:r>
          </w:p>
        </w:tc>
        <w:tc>
          <w:tcPr>
            <w:tcW w:w="1278" w:type="dxa"/>
            <w:vAlign w:val="center"/>
          </w:tcPr>
          <w:p w14:paraId="576E839A" w14:textId="77777777" w:rsidR="00DD4202" w:rsidRDefault="00DD4202" w:rsidP="00922A65">
            <w:pPr>
              <w:kinsoku/>
              <w:wordWrap w:val="0"/>
              <w:topLinePunct/>
              <w:autoSpaceDE/>
              <w:autoSpaceDN/>
              <w:jc w:val="center"/>
              <w:rPr>
                <w:rFonts w:ascii="宋体" w:hAnsi="宋体" w:cs="宋体"/>
                <w:color w:val="auto"/>
              </w:rPr>
            </w:pPr>
            <w:r>
              <w:rPr>
                <w:rFonts w:ascii="宋体" w:hAnsi="宋体" w:cs="宋体"/>
                <w:color w:val="auto"/>
              </w:rPr>
              <w:t>1</w:t>
            </w:r>
          </w:p>
        </w:tc>
        <w:tc>
          <w:tcPr>
            <w:tcW w:w="5502" w:type="dxa"/>
            <w:vAlign w:val="center"/>
          </w:tcPr>
          <w:p w14:paraId="45BB7D84" w14:textId="77777777" w:rsidR="00DD4202" w:rsidRDefault="00DD4202" w:rsidP="00922A65">
            <w:pPr>
              <w:kinsoku/>
              <w:wordWrap w:val="0"/>
              <w:topLinePunct/>
              <w:autoSpaceDE/>
              <w:autoSpaceDN/>
              <w:rPr>
                <w:rFonts w:ascii="宋体"/>
                <w:color w:val="auto"/>
              </w:rPr>
            </w:pPr>
            <w:r>
              <w:rPr>
                <w:rFonts w:ascii="宋体" w:hAnsi="宋体" w:cs="宋体" w:hint="eastAsia"/>
                <w:color w:val="auto"/>
              </w:rPr>
              <w:t>具有交通运输部安全生产</w:t>
            </w:r>
            <w:r>
              <w:rPr>
                <w:rFonts w:ascii="宋体" w:cs="宋体" w:hint="eastAsia"/>
                <w:color w:val="auto"/>
              </w:rPr>
              <w:t>“</w:t>
            </w:r>
            <w:r>
              <w:rPr>
                <w:rFonts w:ascii="宋体" w:hAnsi="宋体" w:cs="宋体" w:hint="eastAsia"/>
                <w:color w:val="auto"/>
              </w:rPr>
              <w:t>三类人员</w:t>
            </w:r>
            <w:r>
              <w:rPr>
                <w:rFonts w:ascii="宋体" w:cs="宋体" w:hint="eastAsia"/>
                <w:color w:val="auto"/>
              </w:rPr>
              <w:t>”</w:t>
            </w:r>
            <w:r>
              <w:rPr>
                <w:rFonts w:ascii="宋体" w:hAnsi="宋体" w:cs="宋体"/>
                <w:color w:val="auto"/>
              </w:rPr>
              <w:t>C</w:t>
            </w:r>
            <w:r>
              <w:rPr>
                <w:rFonts w:ascii="宋体" w:hAnsi="宋体" w:cs="宋体" w:hint="eastAsia"/>
                <w:color w:val="auto"/>
              </w:rPr>
              <w:t>类证书，</w:t>
            </w:r>
            <w:r>
              <w:rPr>
                <w:rFonts w:ascii="宋体" w:hAnsi="宋体" w:cs="宋体"/>
                <w:color w:val="auto"/>
              </w:rPr>
              <w:t>3</w:t>
            </w:r>
            <w:r>
              <w:rPr>
                <w:rFonts w:ascii="宋体" w:hAnsi="宋体" w:cs="宋体" w:hint="eastAsia"/>
                <w:color w:val="auto"/>
              </w:rPr>
              <w:t>年以上工作经验且具备类似工程施工经验。</w:t>
            </w:r>
          </w:p>
        </w:tc>
      </w:tr>
    </w:tbl>
    <w:p w14:paraId="3D61144C" w14:textId="77777777" w:rsidR="00DD4202" w:rsidRDefault="00DD4202" w:rsidP="00DD4202">
      <w:pPr>
        <w:kinsoku/>
        <w:wordWrap w:val="0"/>
        <w:topLinePunct/>
        <w:autoSpaceDE/>
        <w:autoSpaceDN/>
        <w:adjustRightInd/>
        <w:snapToGrid/>
        <w:spacing w:line="260" w:lineRule="auto"/>
        <w:ind w:hanging="17"/>
        <w:jc w:val="both"/>
        <w:rPr>
          <w:rFonts w:ascii="宋体"/>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、附录</w:t>
      </w:r>
      <w:r>
        <w:rPr>
          <w:rFonts w:ascii="宋体" w:hAnsi="宋体" w:cs="宋体"/>
          <w:sz w:val="18"/>
          <w:szCs w:val="18"/>
        </w:rPr>
        <w:t>6</w:t>
      </w:r>
      <w:r>
        <w:rPr>
          <w:rFonts w:ascii="宋体" w:hAnsi="宋体" w:cs="宋体" w:hint="eastAsia"/>
          <w:sz w:val="18"/>
          <w:szCs w:val="18"/>
        </w:rPr>
        <w:t>所要求人员须按投标文件投标函的格式承诺，中标人在进场前向招标人提交实际投入的人员。</w:t>
      </w:r>
    </w:p>
    <w:p w14:paraId="505477DB" w14:textId="77777777" w:rsidR="00DD4202" w:rsidRDefault="00DD4202" w:rsidP="00DD4202">
      <w:pPr>
        <w:kinsoku/>
        <w:wordWrap w:val="0"/>
        <w:topLinePunct/>
        <w:autoSpaceDE/>
        <w:autoSpaceDN/>
        <w:adjustRightInd/>
        <w:snapToGrid/>
        <w:jc w:val="both"/>
        <w:rPr>
          <w:rFonts w:ascii="宋体" w:hAnsi="宋体" w:cs="宋体"/>
          <w:sz w:val="18"/>
          <w:szCs w:val="18"/>
        </w:rPr>
      </w:pPr>
      <w:r>
        <w:rPr>
          <w:rFonts w:ascii="宋体" w:hAnsi="宋体" w:cs="宋体"/>
          <w:sz w:val="18"/>
          <w:szCs w:val="18"/>
        </w:rPr>
        <w:t>2</w:t>
      </w:r>
      <w:r>
        <w:rPr>
          <w:rFonts w:ascii="宋体" w:hAnsi="宋体" w:cs="宋体" w:hint="eastAsia"/>
          <w:sz w:val="18"/>
          <w:szCs w:val="18"/>
        </w:rPr>
        <w:t>、投标人中标后专职安全生产管理人员的配备应按照交通部《公路水运工程安全生产监督管理办法》的要求执行。招标人可根据项目的工期和进度，按规定设置最低的专职安全生产管理人员数量要求。</w:t>
      </w:r>
    </w:p>
    <w:p w14:paraId="5386FB01" w14:textId="77777777" w:rsidR="00DD4202" w:rsidRDefault="00DD4202" w:rsidP="00DD4202">
      <w:pPr>
        <w:kinsoku/>
        <w:wordWrap w:val="0"/>
        <w:topLinePunct/>
        <w:autoSpaceDE/>
        <w:autoSpaceDN/>
        <w:adjustRightInd/>
        <w:snapToGrid/>
        <w:rPr>
          <w:rFonts w:ascii="宋体" w:hAnsi="宋体" w:cs="宋体"/>
          <w:sz w:val="18"/>
          <w:szCs w:val="18"/>
        </w:rPr>
      </w:pPr>
      <w:r>
        <w:rPr>
          <w:rFonts w:ascii="宋体" w:hAnsi="宋体" w:cs="宋体"/>
          <w:sz w:val="18"/>
          <w:szCs w:val="18"/>
        </w:rPr>
        <w:t>3</w:t>
      </w:r>
      <w:r>
        <w:rPr>
          <w:rFonts w:ascii="宋体" w:hAnsi="宋体" w:cs="宋体" w:hint="eastAsia"/>
          <w:sz w:val="18"/>
          <w:szCs w:val="18"/>
        </w:rPr>
        <w:t>、依照《建筑业企业资质等级标准》</w:t>
      </w:r>
      <w:r>
        <w:rPr>
          <w:rFonts w:ascii="宋体" w:hAnsi="宋体" w:cs="宋体"/>
          <w:sz w:val="18"/>
          <w:szCs w:val="18"/>
        </w:rPr>
        <w:t>(</w:t>
      </w:r>
      <w:r>
        <w:rPr>
          <w:rFonts w:ascii="宋体" w:hAnsi="宋体" w:cs="宋体" w:hint="eastAsia"/>
          <w:sz w:val="18"/>
          <w:szCs w:val="18"/>
        </w:rPr>
        <w:t>建市〔</w:t>
      </w:r>
      <w:r>
        <w:rPr>
          <w:rFonts w:ascii="宋体" w:hAnsi="宋体" w:cs="宋体"/>
          <w:sz w:val="18"/>
          <w:szCs w:val="18"/>
        </w:rPr>
        <w:t>2014</w:t>
      </w:r>
      <w:r>
        <w:rPr>
          <w:rFonts w:ascii="宋体" w:hAnsi="宋体" w:cs="宋体" w:hint="eastAsia"/>
          <w:sz w:val="18"/>
          <w:szCs w:val="18"/>
        </w:rPr>
        <w:t>〕</w:t>
      </w:r>
      <w:r>
        <w:rPr>
          <w:rFonts w:ascii="宋体" w:hAnsi="宋体" w:cs="宋体"/>
          <w:sz w:val="18"/>
          <w:szCs w:val="18"/>
        </w:rPr>
        <w:t>159</w:t>
      </w:r>
      <w:r>
        <w:rPr>
          <w:rFonts w:ascii="宋体" w:hAnsi="宋体" w:cs="宋体" w:hint="eastAsia"/>
          <w:sz w:val="18"/>
          <w:szCs w:val="18"/>
        </w:rPr>
        <w:t>号</w:t>
      </w:r>
      <w:r>
        <w:rPr>
          <w:rFonts w:ascii="宋体" w:hAnsi="宋体" w:cs="宋体"/>
          <w:sz w:val="18"/>
          <w:szCs w:val="18"/>
        </w:rPr>
        <w:t>)</w:t>
      </w:r>
      <w:r>
        <w:rPr>
          <w:rFonts w:ascii="宋体" w:hAnsi="宋体" w:cs="宋体" w:hint="eastAsia"/>
          <w:sz w:val="18"/>
          <w:szCs w:val="18"/>
        </w:rPr>
        <w:t>，公路工程相关专业职称包括公路工程、桥梁工程、公路与桥梁工程、交通土建、隧道（地下结构）工程、交通工程等专业职称。</w:t>
      </w:r>
    </w:p>
    <w:p w14:paraId="7C582529" w14:textId="77777777" w:rsidR="00DD4202" w:rsidRDefault="00DD4202" w:rsidP="00DD4202">
      <w:pPr>
        <w:kinsoku/>
        <w:wordWrap w:val="0"/>
        <w:topLinePunct/>
        <w:autoSpaceDE/>
        <w:autoSpaceDN/>
        <w:adjustRightInd/>
        <w:snapToGrid/>
        <w:spacing w:line="418" w:lineRule="auto"/>
        <w:jc w:val="center"/>
        <w:rPr>
          <w:rFonts w:ascii="宋体" w:hAnsi="宋体" w:cs="宋体"/>
          <w:b/>
          <w:bCs/>
          <w:sz w:val="32"/>
          <w:szCs w:val="32"/>
        </w:rPr>
      </w:pPr>
    </w:p>
    <w:p w14:paraId="5C9680E4" w14:textId="77777777" w:rsidR="00DD4202" w:rsidRDefault="00DD4202" w:rsidP="00DD4202">
      <w:pPr>
        <w:kinsoku/>
        <w:wordWrap w:val="0"/>
        <w:topLinePunct/>
        <w:autoSpaceDE/>
        <w:autoSpaceDN/>
        <w:adjustRightInd/>
        <w:snapToGrid/>
        <w:spacing w:line="418" w:lineRule="auto"/>
        <w:jc w:val="center"/>
        <w:rPr>
          <w:rFonts w:ascii="宋体"/>
          <w:b/>
          <w:bCs/>
          <w:sz w:val="32"/>
          <w:szCs w:val="32"/>
        </w:rPr>
      </w:pPr>
      <w:r>
        <w:rPr>
          <w:rFonts w:ascii="宋体" w:hAnsi="宋体" w:cs="宋体" w:hint="eastAsia"/>
          <w:b/>
          <w:bCs/>
          <w:sz w:val="32"/>
          <w:szCs w:val="32"/>
        </w:rPr>
        <w:t>附录</w:t>
      </w:r>
      <w:r>
        <w:rPr>
          <w:rFonts w:ascii="宋体" w:hAnsi="宋体" w:cs="宋体"/>
          <w:b/>
          <w:bCs/>
          <w:sz w:val="32"/>
          <w:szCs w:val="32"/>
        </w:rPr>
        <w:t>7</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主要设备最低要求</w:t>
      </w:r>
      <w:r>
        <w:rPr>
          <w:rFonts w:ascii="宋体" w:hAnsi="宋体" w:cs="宋体"/>
          <w:b/>
          <w:bCs/>
          <w:sz w:val="32"/>
          <w:szCs w:val="32"/>
        </w:rPr>
        <w:t>)</w:t>
      </w:r>
    </w:p>
    <w:tbl>
      <w:tblPr>
        <w:tblW w:w="0" w:type="auto"/>
        <w:jc w:val="center"/>
        <w:tblLayout w:type="fixed"/>
        <w:tblLook w:val="0000" w:firstRow="0" w:lastRow="0" w:firstColumn="0" w:lastColumn="0" w:noHBand="0" w:noVBand="0"/>
      </w:tblPr>
      <w:tblGrid>
        <w:gridCol w:w="739"/>
        <w:gridCol w:w="2410"/>
        <w:gridCol w:w="2428"/>
        <w:gridCol w:w="981"/>
        <w:gridCol w:w="981"/>
        <w:gridCol w:w="983"/>
      </w:tblGrid>
      <w:tr w:rsidR="00DD4202" w14:paraId="7DC80B5D" w14:textId="77777777" w:rsidTr="00922A65">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B935B" w14:textId="77777777" w:rsidR="00DD4202" w:rsidRDefault="00DD4202" w:rsidP="00922A65">
            <w:pPr>
              <w:wordWrap w:val="0"/>
              <w:topLinePunct/>
              <w:contextualSpacing/>
              <w:jc w:val="center"/>
              <w:rPr>
                <w:rFonts w:ascii="宋体" w:hAnsi="宋体"/>
                <w:b/>
              </w:rPr>
            </w:pPr>
            <w:r>
              <w:rPr>
                <w:rFonts w:ascii="宋体" w:hAnsi="宋体"/>
                <w:b/>
              </w:rPr>
              <w:t>序号</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6B0CC72" w14:textId="77777777" w:rsidR="00DD4202" w:rsidRDefault="00DD4202" w:rsidP="00922A65">
            <w:pPr>
              <w:wordWrap w:val="0"/>
              <w:topLinePunct/>
              <w:contextualSpacing/>
              <w:jc w:val="center"/>
              <w:rPr>
                <w:rFonts w:ascii="宋体" w:cs="宋体"/>
                <w:b/>
              </w:rPr>
            </w:pPr>
            <w:r>
              <w:rPr>
                <w:rFonts w:ascii="宋体" w:cs="宋体"/>
                <w:b/>
              </w:rPr>
              <w:t>名称</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7A008B6" w14:textId="77777777" w:rsidR="00DD4202" w:rsidRDefault="00DD4202" w:rsidP="00922A65">
            <w:pPr>
              <w:wordWrap w:val="0"/>
              <w:topLinePunct/>
              <w:contextualSpacing/>
              <w:jc w:val="center"/>
              <w:rPr>
                <w:rFonts w:ascii="宋体" w:cs="宋体"/>
                <w:b/>
              </w:rPr>
            </w:pPr>
            <w:r>
              <w:rPr>
                <w:rFonts w:ascii="宋体" w:cs="宋体"/>
                <w:b/>
              </w:rPr>
              <w:t>设备要求</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17AD2AF" w14:textId="77777777" w:rsidR="00DD4202" w:rsidRDefault="00DD4202" w:rsidP="00922A65">
            <w:pPr>
              <w:wordWrap w:val="0"/>
              <w:topLinePunct/>
              <w:contextualSpacing/>
              <w:jc w:val="center"/>
              <w:rPr>
                <w:rFonts w:ascii="宋体" w:cs="宋体"/>
                <w:b/>
              </w:rPr>
            </w:pPr>
            <w:r>
              <w:rPr>
                <w:rFonts w:ascii="宋体" w:cs="宋体"/>
                <w:b/>
              </w:rPr>
              <w:t>单位</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FF14F9F" w14:textId="77777777" w:rsidR="00DD4202" w:rsidRDefault="00DD4202" w:rsidP="00922A65">
            <w:pPr>
              <w:wordWrap w:val="0"/>
              <w:topLinePunct/>
              <w:contextualSpacing/>
              <w:jc w:val="center"/>
              <w:rPr>
                <w:rFonts w:ascii="宋体" w:hAnsi="宋体"/>
                <w:b/>
              </w:rPr>
            </w:pPr>
            <w:r>
              <w:rPr>
                <w:rFonts w:ascii="宋体" w:hAnsi="宋体"/>
                <w:b/>
              </w:rPr>
              <w:t>数量</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78894F9" w14:textId="77777777" w:rsidR="00DD4202" w:rsidRDefault="00DD4202" w:rsidP="00922A65">
            <w:pPr>
              <w:wordWrap w:val="0"/>
              <w:topLinePunct/>
              <w:contextualSpacing/>
              <w:jc w:val="center"/>
              <w:rPr>
                <w:rFonts w:ascii="宋体" w:hAnsi="宋体"/>
                <w:b/>
              </w:rPr>
            </w:pPr>
            <w:r>
              <w:rPr>
                <w:rFonts w:ascii="宋体" w:hAnsi="宋体"/>
                <w:b/>
              </w:rPr>
              <w:t>备注</w:t>
            </w:r>
          </w:p>
        </w:tc>
      </w:tr>
      <w:tr w:rsidR="00DD4202" w14:paraId="679C74C4" w14:textId="77777777" w:rsidTr="00922A65">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8F919" w14:textId="77777777" w:rsidR="00DD4202" w:rsidRDefault="00DD4202" w:rsidP="00922A65">
            <w:pPr>
              <w:wordWrap w:val="0"/>
              <w:topLinePunct/>
              <w:contextualSpacing/>
              <w:jc w:val="center"/>
              <w:rPr>
                <w:rFonts w:ascii="宋体" w:cs="宋体"/>
              </w:rPr>
            </w:pPr>
            <w:r>
              <w:rPr>
                <w:rFonts w:ascii="宋体" w:cs="宋体"/>
              </w:rPr>
              <w:t>1</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C294046" w14:textId="77777777" w:rsidR="00DD4202" w:rsidRDefault="00DD4202" w:rsidP="00922A65">
            <w:pPr>
              <w:wordWrap w:val="0"/>
              <w:topLinePunct/>
              <w:contextualSpacing/>
              <w:jc w:val="center"/>
              <w:rPr>
                <w:rFonts w:ascii="宋体" w:cs="宋体"/>
              </w:rPr>
            </w:pPr>
            <w:r>
              <w:rPr>
                <w:rFonts w:ascii="宋体" w:cs="宋体"/>
              </w:rPr>
              <w:t>自卸货车</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5939192" w14:textId="77777777" w:rsidR="00DD4202" w:rsidRDefault="00DD4202" w:rsidP="00922A65">
            <w:pPr>
              <w:wordWrap w:val="0"/>
              <w:topLinePunct/>
              <w:contextualSpacing/>
              <w:jc w:val="center"/>
              <w:rPr>
                <w:rFonts w:ascii="宋体" w:cs="宋体"/>
              </w:rPr>
            </w:pPr>
            <w:r>
              <w:rPr>
                <w:rFonts w:ascii="宋体" w:cs="宋体"/>
              </w:rPr>
              <w:t>15T以上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448D91" w14:textId="77777777" w:rsidR="00DD4202" w:rsidRDefault="00DD4202" w:rsidP="00922A65">
            <w:pPr>
              <w:wordWrap w:val="0"/>
              <w:topLinePunct/>
              <w:contextualSpacing/>
              <w:jc w:val="center"/>
              <w:rPr>
                <w:rFonts w:ascii="宋体" w:cs="宋体"/>
              </w:rPr>
            </w:pPr>
            <w:r>
              <w:rPr>
                <w:rFonts w:ascii="宋体" w:cs="宋体"/>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5F7D383" w14:textId="77777777" w:rsidR="00DD4202" w:rsidRDefault="00DD4202" w:rsidP="00922A65">
            <w:pPr>
              <w:wordWrap w:val="0"/>
              <w:topLinePunct/>
              <w:contextualSpacing/>
              <w:jc w:val="center"/>
              <w:rPr>
                <w:rFonts w:ascii="宋体" w:cs="宋体"/>
              </w:rPr>
            </w:pPr>
            <w:r>
              <w:rPr>
                <w:rFonts w:ascii="宋体" w:cs="宋体"/>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F7A0847" w14:textId="77777777" w:rsidR="00DD4202" w:rsidRDefault="00DD4202" w:rsidP="00922A65">
            <w:pPr>
              <w:wordWrap w:val="0"/>
              <w:topLinePunct/>
              <w:contextualSpacing/>
              <w:rPr>
                <w:rFonts w:ascii="宋体" w:cs="宋体"/>
              </w:rPr>
            </w:pPr>
          </w:p>
        </w:tc>
      </w:tr>
      <w:tr w:rsidR="00DD4202" w14:paraId="249343D4" w14:textId="77777777" w:rsidTr="00922A65">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86F65" w14:textId="77777777" w:rsidR="00DD4202" w:rsidRDefault="00DD4202" w:rsidP="00922A65">
            <w:pPr>
              <w:wordWrap w:val="0"/>
              <w:topLinePunct/>
              <w:contextualSpacing/>
              <w:jc w:val="center"/>
              <w:rPr>
                <w:rFonts w:ascii="宋体" w:cs="宋体"/>
              </w:rPr>
            </w:pPr>
            <w:r>
              <w:rPr>
                <w:rFonts w:ascii="宋体" w:cs="宋体"/>
              </w:rPr>
              <w:t>2</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81680FC" w14:textId="77777777" w:rsidR="00DD4202" w:rsidRDefault="00DD4202" w:rsidP="00922A65">
            <w:pPr>
              <w:wordWrap w:val="0"/>
              <w:topLinePunct/>
              <w:contextualSpacing/>
              <w:jc w:val="center"/>
              <w:rPr>
                <w:rFonts w:ascii="宋体" w:cs="宋体"/>
              </w:rPr>
            </w:pPr>
            <w:r>
              <w:rPr>
                <w:rFonts w:ascii="宋体" w:cs="宋体" w:hint="eastAsia"/>
              </w:rPr>
              <w:t>护栏抢修车</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25F10CD" w14:textId="77777777" w:rsidR="00DD4202" w:rsidRDefault="00DD4202" w:rsidP="00922A65">
            <w:pPr>
              <w:wordWrap w:val="0"/>
              <w:topLinePunct/>
              <w:contextualSpacing/>
              <w:jc w:val="center"/>
              <w:rPr>
                <w:rFonts w:ascii="宋体" w:cs="宋体"/>
              </w:rPr>
            </w:pPr>
            <w:r>
              <w:rPr>
                <w:rFonts w:ascii="宋体" w:cs="宋体" w:hint="eastAsia"/>
              </w:rPr>
              <w:t>护栏打桩</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414465E" w14:textId="77777777" w:rsidR="00DD4202" w:rsidRDefault="00DD4202" w:rsidP="00922A65">
            <w:pPr>
              <w:wordWrap w:val="0"/>
              <w:topLinePunct/>
              <w:contextualSpacing/>
              <w:jc w:val="center"/>
              <w:rPr>
                <w:rFonts w:ascii="宋体" w:cs="宋体"/>
              </w:rPr>
            </w:pPr>
            <w:r>
              <w:rPr>
                <w:rFonts w:asci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8DC38F9" w14:textId="77777777" w:rsidR="00DD4202" w:rsidRDefault="00DD4202" w:rsidP="00922A65">
            <w:pPr>
              <w:wordWrap w:val="0"/>
              <w:topLinePunct/>
              <w:contextualSpacing/>
              <w:jc w:val="center"/>
              <w:rPr>
                <w:rFonts w:ascii="宋体" w:cs="宋体"/>
              </w:rPr>
            </w:pPr>
            <w:r>
              <w:rPr>
                <w:rFonts w:ascii="宋体" w:cs="宋体" w:hint="eastAsia"/>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3829B78" w14:textId="77777777" w:rsidR="00DD4202" w:rsidRDefault="00DD4202" w:rsidP="00922A65">
            <w:pPr>
              <w:wordWrap w:val="0"/>
              <w:topLinePunct/>
              <w:contextualSpacing/>
              <w:rPr>
                <w:rFonts w:ascii="宋体" w:cs="宋体"/>
              </w:rPr>
            </w:pPr>
          </w:p>
        </w:tc>
      </w:tr>
      <w:tr w:rsidR="00DD4202" w14:paraId="1B68724B" w14:textId="77777777" w:rsidTr="00922A65">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DF1CF" w14:textId="77777777" w:rsidR="00DD4202" w:rsidRDefault="00DD4202" w:rsidP="00922A65">
            <w:pPr>
              <w:wordWrap w:val="0"/>
              <w:topLinePunct/>
              <w:contextualSpacing/>
              <w:jc w:val="center"/>
              <w:rPr>
                <w:rFonts w:ascii="宋体" w:cs="宋体"/>
              </w:rPr>
            </w:pPr>
            <w:r>
              <w:rPr>
                <w:rFonts w:ascii="宋体" w:cs="宋体"/>
              </w:rPr>
              <w:t>3</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6526B38" w14:textId="77777777" w:rsidR="00DD4202" w:rsidRDefault="00DD4202" w:rsidP="00922A65">
            <w:pPr>
              <w:wordWrap w:val="0"/>
              <w:topLinePunct/>
              <w:contextualSpacing/>
              <w:jc w:val="center"/>
              <w:rPr>
                <w:rFonts w:ascii="宋体" w:cs="宋体"/>
              </w:rPr>
            </w:pPr>
            <w:r>
              <w:rPr>
                <w:rFonts w:ascii="宋体" w:cs="宋体" w:hint="eastAsia"/>
              </w:rPr>
              <w:t>吊车</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2E7EEBB" w14:textId="77777777" w:rsidR="00DD4202" w:rsidRDefault="00DD4202" w:rsidP="00922A65">
            <w:pPr>
              <w:wordWrap w:val="0"/>
              <w:topLinePunct/>
              <w:contextualSpacing/>
              <w:jc w:val="center"/>
              <w:rPr>
                <w:rFonts w:ascii="宋体" w:cs="宋体"/>
              </w:rPr>
            </w:pPr>
            <w:r>
              <w:rPr>
                <w:rFonts w:ascii="宋体" w:cs="宋体"/>
              </w:rPr>
              <w:t>12</w:t>
            </w:r>
            <w:r>
              <w:rPr>
                <w:rFonts w:ascii="宋体" w:cs="宋体" w:hint="eastAsia"/>
              </w:rPr>
              <w:t>t</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6BE35EE" w14:textId="77777777" w:rsidR="00DD4202" w:rsidRDefault="00DD4202" w:rsidP="00922A65">
            <w:pPr>
              <w:wordWrap w:val="0"/>
              <w:topLinePunct/>
              <w:contextualSpacing/>
              <w:jc w:val="center"/>
              <w:rPr>
                <w:rFonts w:ascii="宋体" w:cs="宋体"/>
              </w:rPr>
            </w:pPr>
            <w:r>
              <w:rPr>
                <w:rFonts w:asci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27B591" w14:textId="77777777" w:rsidR="00DD4202" w:rsidRDefault="00DD4202" w:rsidP="00922A65">
            <w:pPr>
              <w:wordWrap w:val="0"/>
              <w:topLinePunct/>
              <w:contextualSpacing/>
              <w:jc w:val="center"/>
              <w:rPr>
                <w:rFonts w:ascii="宋体" w:cs="宋体"/>
              </w:rPr>
            </w:pPr>
            <w:r>
              <w:rPr>
                <w:rFonts w:ascii="宋体" w:cs="宋体" w:hint="eastAsia"/>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06D47CE" w14:textId="77777777" w:rsidR="00DD4202" w:rsidRDefault="00DD4202" w:rsidP="00922A65">
            <w:pPr>
              <w:wordWrap w:val="0"/>
              <w:topLinePunct/>
              <w:contextualSpacing/>
              <w:rPr>
                <w:rFonts w:ascii="宋体" w:cs="宋体"/>
              </w:rPr>
            </w:pPr>
          </w:p>
        </w:tc>
      </w:tr>
      <w:tr w:rsidR="00DD4202" w14:paraId="5F70A770" w14:textId="77777777" w:rsidTr="00922A65">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57387" w14:textId="77777777" w:rsidR="00DD4202" w:rsidRDefault="00DD4202" w:rsidP="00922A65">
            <w:pPr>
              <w:wordWrap w:val="0"/>
              <w:topLinePunct/>
              <w:contextualSpacing/>
              <w:jc w:val="center"/>
              <w:rPr>
                <w:rFonts w:ascii="宋体" w:cs="宋体"/>
              </w:rPr>
            </w:pPr>
            <w:r>
              <w:rPr>
                <w:rFonts w:ascii="宋体" w:cs="宋体" w:hint="eastAsia"/>
              </w:rPr>
              <w:t>4</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35DB213" w14:textId="77777777" w:rsidR="00DD4202" w:rsidRDefault="00DD4202" w:rsidP="00922A65">
            <w:pPr>
              <w:wordWrap w:val="0"/>
              <w:topLinePunct/>
              <w:jc w:val="center"/>
              <w:rPr>
                <w:rFonts w:ascii="宋体" w:cs="宋体"/>
              </w:rPr>
            </w:pPr>
            <w:r>
              <w:rPr>
                <w:rFonts w:ascii="宋体" w:cs="宋体" w:hint="eastAsia"/>
              </w:rPr>
              <w:t>放线设备</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C8546F0" w14:textId="77777777" w:rsidR="00DD4202" w:rsidRDefault="00DD4202" w:rsidP="00922A65">
            <w:pPr>
              <w:wordWrap w:val="0"/>
              <w:topLinePunct/>
              <w:jc w:val="center"/>
              <w:rPr>
                <w:rFonts w:ascii="宋体" w:cs="宋体"/>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FFF3C55" w14:textId="77777777" w:rsidR="00DD4202" w:rsidRDefault="00DD4202" w:rsidP="00922A65">
            <w:pPr>
              <w:wordWrap w:val="0"/>
              <w:topLinePunct/>
              <w:jc w:val="center"/>
              <w:rPr>
                <w:rFonts w:ascii="宋体" w:cs="宋体"/>
              </w:rPr>
            </w:pPr>
            <w:r>
              <w:rPr>
                <w:rFonts w:asci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DBA45DF" w14:textId="77777777" w:rsidR="00DD4202" w:rsidRDefault="00DD4202" w:rsidP="00922A65">
            <w:pPr>
              <w:wordWrap w:val="0"/>
              <w:topLinePunct/>
              <w:contextualSpacing/>
              <w:jc w:val="center"/>
              <w:rPr>
                <w:rFonts w:ascii="宋体" w:cs="宋体"/>
              </w:rPr>
            </w:pPr>
            <w:r>
              <w:rPr>
                <w:rFonts w:ascii="宋体" w:cs="宋体" w:hint="eastAsia"/>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E17504D" w14:textId="77777777" w:rsidR="00DD4202" w:rsidRDefault="00DD4202" w:rsidP="00922A65">
            <w:pPr>
              <w:wordWrap w:val="0"/>
              <w:topLinePunct/>
              <w:contextualSpacing/>
              <w:rPr>
                <w:rFonts w:ascii="宋体" w:cs="宋体"/>
              </w:rPr>
            </w:pPr>
          </w:p>
        </w:tc>
      </w:tr>
      <w:tr w:rsidR="00DD4202" w14:paraId="2C590B38" w14:textId="77777777" w:rsidTr="00922A65">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44B20" w14:textId="77777777" w:rsidR="00DD4202" w:rsidRDefault="00DD4202" w:rsidP="00922A65">
            <w:pPr>
              <w:wordWrap w:val="0"/>
              <w:topLinePunct/>
              <w:contextualSpacing/>
              <w:jc w:val="center"/>
              <w:rPr>
                <w:rFonts w:ascii="宋体" w:cs="宋体"/>
              </w:rPr>
            </w:pPr>
            <w:r>
              <w:rPr>
                <w:rFonts w:ascii="宋体" w:cs="宋体" w:hint="eastAsia"/>
              </w:rPr>
              <w:t>5</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E5309DB" w14:textId="77777777" w:rsidR="00DD4202" w:rsidRDefault="00DD4202" w:rsidP="00922A65">
            <w:pPr>
              <w:wordWrap w:val="0"/>
              <w:topLinePunct/>
              <w:jc w:val="center"/>
              <w:rPr>
                <w:rFonts w:ascii="宋体" w:cs="宋体"/>
              </w:rPr>
            </w:pPr>
            <w:r>
              <w:rPr>
                <w:rFonts w:ascii="宋体" w:cs="宋体" w:hint="eastAsia"/>
              </w:rPr>
              <w:t>热熔釜</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2ADDA85" w14:textId="77777777" w:rsidR="00DD4202" w:rsidRDefault="00DD4202" w:rsidP="00922A65">
            <w:pPr>
              <w:wordWrap w:val="0"/>
              <w:topLinePunct/>
              <w:jc w:val="center"/>
              <w:rPr>
                <w:rFonts w:ascii="宋体" w:cs="宋体"/>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2A4F07E" w14:textId="77777777" w:rsidR="00DD4202" w:rsidRDefault="00DD4202" w:rsidP="00922A65">
            <w:pPr>
              <w:wordWrap w:val="0"/>
              <w:topLinePunct/>
              <w:jc w:val="center"/>
              <w:rPr>
                <w:rFonts w:ascii="宋体" w:cs="宋体"/>
              </w:rPr>
            </w:pPr>
            <w:r>
              <w:rPr>
                <w:rFonts w:asci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CAAD2E4" w14:textId="77777777" w:rsidR="00DD4202" w:rsidRDefault="00DD4202" w:rsidP="00922A65">
            <w:pPr>
              <w:wordWrap w:val="0"/>
              <w:topLinePunct/>
              <w:contextualSpacing/>
              <w:jc w:val="center"/>
              <w:rPr>
                <w:rFonts w:ascii="宋体" w:cs="宋体"/>
              </w:rPr>
            </w:pPr>
            <w:r>
              <w:rPr>
                <w:rFonts w:ascii="宋体" w:cs="宋体" w:hint="eastAsia"/>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692264" w14:textId="77777777" w:rsidR="00DD4202" w:rsidRDefault="00DD4202" w:rsidP="00922A65">
            <w:pPr>
              <w:wordWrap w:val="0"/>
              <w:topLinePunct/>
              <w:contextualSpacing/>
              <w:rPr>
                <w:rFonts w:ascii="宋体" w:cs="宋体"/>
              </w:rPr>
            </w:pPr>
          </w:p>
        </w:tc>
      </w:tr>
      <w:tr w:rsidR="00DD4202" w14:paraId="4E60484D" w14:textId="77777777" w:rsidTr="00922A65">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03713" w14:textId="77777777" w:rsidR="00DD4202" w:rsidRDefault="00DD4202" w:rsidP="00922A65">
            <w:pPr>
              <w:wordWrap w:val="0"/>
              <w:topLinePunct/>
              <w:contextualSpacing/>
              <w:jc w:val="center"/>
              <w:rPr>
                <w:rFonts w:ascii="宋体" w:cs="宋体"/>
              </w:rPr>
            </w:pPr>
            <w:r>
              <w:rPr>
                <w:rFonts w:ascii="宋体" w:cs="宋体" w:hint="eastAsia"/>
              </w:rPr>
              <w:t>6</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C1DC049" w14:textId="77777777" w:rsidR="00DD4202" w:rsidRDefault="00DD4202" w:rsidP="00922A65">
            <w:pPr>
              <w:wordWrap w:val="0"/>
              <w:topLinePunct/>
              <w:jc w:val="center"/>
              <w:rPr>
                <w:rFonts w:ascii="宋体" w:cs="宋体"/>
              </w:rPr>
            </w:pPr>
            <w:r>
              <w:rPr>
                <w:rFonts w:ascii="宋体" w:cs="宋体" w:hint="eastAsia"/>
              </w:rPr>
              <w:t>自行式热溶划线机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C6693CC" w14:textId="77777777" w:rsidR="00DD4202" w:rsidRDefault="00DD4202" w:rsidP="00922A65">
            <w:pPr>
              <w:wordWrap w:val="0"/>
              <w:topLinePunct/>
              <w:jc w:val="center"/>
              <w:rPr>
                <w:rFonts w:ascii="宋体" w:cs="宋体"/>
              </w:rPr>
            </w:pPr>
            <w:r>
              <w:rPr>
                <w:rFonts w:ascii="宋体" w:cs="宋体"/>
              </w:rPr>
              <w:t>25</w:t>
            </w:r>
            <w:r>
              <w:rPr>
                <w:rFonts w:ascii="宋体" w:cs="宋体" w:hint="eastAsia"/>
              </w:rPr>
              <w:t>kw</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640ECCD" w14:textId="77777777" w:rsidR="00DD4202" w:rsidRDefault="00DD4202" w:rsidP="00922A65">
            <w:pPr>
              <w:wordWrap w:val="0"/>
              <w:topLinePunct/>
              <w:jc w:val="center"/>
              <w:rPr>
                <w:rFonts w:ascii="宋体" w:cs="宋体"/>
              </w:rPr>
            </w:pPr>
            <w:r>
              <w:rPr>
                <w:rFonts w:asci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3C93956" w14:textId="77777777" w:rsidR="00DD4202" w:rsidRDefault="00DD4202" w:rsidP="00922A65">
            <w:pPr>
              <w:wordWrap w:val="0"/>
              <w:topLinePunct/>
              <w:contextualSpacing/>
              <w:jc w:val="center"/>
              <w:rPr>
                <w:rFonts w:ascii="宋体" w:cs="宋体"/>
              </w:rPr>
            </w:pPr>
            <w:r>
              <w:rPr>
                <w:rFonts w:ascii="宋体" w:cs="宋体" w:hint="eastAsia"/>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A948F2" w14:textId="77777777" w:rsidR="00DD4202" w:rsidRDefault="00DD4202" w:rsidP="00922A65">
            <w:pPr>
              <w:wordWrap w:val="0"/>
              <w:topLinePunct/>
              <w:contextualSpacing/>
              <w:rPr>
                <w:rFonts w:ascii="宋体" w:cs="宋体"/>
              </w:rPr>
            </w:pPr>
          </w:p>
        </w:tc>
      </w:tr>
      <w:tr w:rsidR="00DD4202" w14:paraId="3EF16CA0" w14:textId="77777777" w:rsidTr="00922A65">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28A63" w14:textId="77777777" w:rsidR="00DD4202" w:rsidRDefault="00DD4202" w:rsidP="00922A65">
            <w:pPr>
              <w:wordWrap w:val="0"/>
              <w:topLinePunct/>
              <w:contextualSpacing/>
              <w:jc w:val="center"/>
              <w:rPr>
                <w:rFonts w:ascii="宋体" w:cs="宋体"/>
              </w:rPr>
            </w:pPr>
            <w:r>
              <w:rPr>
                <w:rFonts w:ascii="宋体" w:cs="宋体" w:hint="eastAsia"/>
              </w:rPr>
              <w:t>7</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843DEB0" w14:textId="77777777" w:rsidR="00DD4202" w:rsidRDefault="00DD4202" w:rsidP="00922A65">
            <w:pPr>
              <w:wordWrap w:val="0"/>
              <w:topLinePunct/>
              <w:jc w:val="center"/>
              <w:rPr>
                <w:rFonts w:ascii="宋体" w:cs="宋体"/>
              </w:rPr>
            </w:pPr>
            <w:r>
              <w:rPr>
                <w:rFonts w:ascii="宋体" w:cs="宋体" w:hint="eastAsia"/>
              </w:rPr>
              <w:t>底漆高压喷涂机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EC30744" w14:textId="77777777" w:rsidR="00DD4202" w:rsidRDefault="00DD4202" w:rsidP="00922A65">
            <w:pPr>
              <w:wordWrap w:val="0"/>
              <w:topLinePunct/>
              <w:jc w:val="center"/>
              <w:rPr>
                <w:rFonts w:ascii="宋体" w:cs="宋体"/>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AFA82CF" w14:textId="77777777" w:rsidR="00DD4202" w:rsidRDefault="00DD4202" w:rsidP="00922A65">
            <w:pPr>
              <w:wordWrap w:val="0"/>
              <w:topLinePunct/>
              <w:jc w:val="center"/>
              <w:rPr>
                <w:rFonts w:ascii="宋体" w:cs="宋体"/>
              </w:rPr>
            </w:pPr>
            <w:r>
              <w:rPr>
                <w:rFonts w:asci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7792780" w14:textId="77777777" w:rsidR="00DD4202" w:rsidRDefault="00DD4202" w:rsidP="00922A65">
            <w:pPr>
              <w:wordWrap w:val="0"/>
              <w:topLinePunct/>
              <w:contextualSpacing/>
              <w:jc w:val="center"/>
              <w:rPr>
                <w:rFonts w:ascii="宋体" w:cs="宋体"/>
              </w:rPr>
            </w:pPr>
            <w:r>
              <w:rPr>
                <w:rFonts w:ascii="宋体" w:cs="宋体" w:hint="eastAsia"/>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DED2D58" w14:textId="77777777" w:rsidR="00DD4202" w:rsidRDefault="00DD4202" w:rsidP="00922A65">
            <w:pPr>
              <w:wordWrap w:val="0"/>
              <w:topLinePunct/>
              <w:contextualSpacing/>
              <w:rPr>
                <w:rFonts w:ascii="宋体" w:cs="宋体"/>
              </w:rPr>
            </w:pPr>
          </w:p>
        </w:tc>
      </w:tr>
    </w:tbl>
    <w:p w14:paraId="4EE10014" w14:textId="77777777" w:rsidR="00DD4202" w:rsidRDefault="00DD4202" w:rsidP="00DD4202">
      <w:pPr>
        <w:kinsoku/>
        <w:wordWrap w:val="0"/>
        <w:topLinePunct/>
        <w:autoSpaceDE/>
        <w:autoSpaceDN/>
        <w:adjustRightInd/>
        <w:snapToGrid/>
        <w:spacing w:line="232" w:lineRule="auto"/>
        <w:jc w:val="both"/>
        <w:rPr>
          <w:rFonts w:ascii="宋体"/>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、投标人须按投标文件投标函的格式承诺。</w:t>
      </w:r>
    </w:p>
    <w:p w14:paraId="28CCE3D2" w14:textId="77777777" w:rsidR="00DD4202" w:rsidRDefault="00DD4202" w:rsidP="00DD4202">
      <w:pPr>
        <w:kinsoku/>
        <w:wordWrap w:val="0"/>
        <w:topLinePunct/>
        <w:autoSpaceDE/>
        <w:autoSpaceDN/>
        <w:adjustRightInd/>
        <w:snapToGrid/>
        <w:spacing w:line="270" w:lineRule="exact"/>
        <w:jc w:val="both"/>
        <w:rPr>
          <w:rFonts w:ascii="宋体"/>
          <w:sz w:val="18"/>
          <w:szCs w:val="18"/>
        </w:rPr>
      </w:pPr>
      <w:r>
        <w:rPr>
          <w:rFonts w:ascii="宋体" w:hAnsi="宋体" w:cs="宋体"/>
          <w:sz w:val="18"/>
          <w:szCs w:val="18"/>
        </w:rPr>
        <w:t>2</w:t>
      </w:r>
      <w:r>
        <w:rPr>
          <w:rFonts w:ascii="宋体" w:hAnsi="宋体" w:cs="宋体" w:hint="eastAsia"/>
          <w:sz w:val="18"/>
          <w:szCs w:val="18"/>
        </w:rPr>
        <w:t>、招标人有权根据标段的工程特点、工程量及工程进度情况要求增加或调整相应的施工设备。</w:t>
      </w:r>
    </w:p>
    <w:p w14:paraId="574CBFFC" w14:textId="77777777" w:rsidR="00DD4202" w:rsidRDefault="00DD4202" w:rsidP="00DD4202">
      <w:pPr>
        <w:kinsoku/>
        <w:wordWrap w:val="0"/>
        <w:topLinePunct/>
        <w:autoSpaceDE/>
        <w:autoSpaceDN/>
        <w:adjustRightInd/>
        <w:snapToGrid/>
        <w:spacing w:line="250" w:lineRule="auto"/>
        <w:jc w:val="both"/>
        <w:rPr>
          <w:rFonts w:ascii="宋体"/>
          <w:sz w:val="18"/>
          <w:szCs w:val="18"/>
        </w:rPr>
      </w:pPr>
      <w:bookmarkStart w:id="1" w:name="_bookmark70"/>
      <w:bookmarkEnd w:id="1"/>
    </w:p>
    <w:p w14:paraId="366E1870" w14:textId="77777777" w:rsidR="00DD4202" w:rsidRDefault="00DD4202" w:rsidP="00DD4202">
      <w:pPr>
        <w:kinsoku/>
        <w:wordWrap w:val="0"/>
        <w:topLinePunct/>
        <w:autoSpaceDE/>
        <w:autoSpaceDN/>
        <w:adjustRightInd/>
        <w:snapToGrid/>
        <w:spacing w:line="250" w:lineRule="auto"/>
        <w:jc w:val="both"/>
        <w:rPr>
          <w:rFonts w:ascii="宋体"/>
          <w:sz w:val="18"/>
          <w:szCs w:val="18"/>
        </w:rPr>
      </w:pPr>
    </w:p>
    <w:p w14:paraId="38AC5E20" w14:textId="77777777" w:rsidR="00DD4202" w:rsidRDefault="00DD4202" w:rsidP="00DD4202">
      <w:pPr>
        <w:kinsoku/>
        <w:wordWrap w:val="0"/>
        <w:topLinePunct/>
        <w:autoSpaceDE/>
        <w:autoSpaceDN/>
        <w:adjustRightInd/>
        <w:snapToGrid/>
        <w:spacing w:line="231" w:lineRule="auto"/>
        <w:jc w:val="both"/>
        <w:rPr>
          <w:rFonts w:ascii="宋体" w:hAnsi="宋体" w:cs="宋体"/>
          <w:sz w:val="17"/>
          <w:szCs w:val="17"/>
        </w:rPr>
      </w:pPr>
    </w:p>
    <w:p w14:paraId="1C2FBB5A" w14:textId="290E6BCE" w:rsidR="00DD4202" w:rsidRDefault="00DD4202" w:rsidP="00DD4202">
      <w:pPr>
        <w:spacing w:line="418" w:lineRule="auto"/>
        <w:rPr>
          <w:rFonts w:ascii="Times New Roman" w:hAnsi="Times New Roman" w:cs="Times New Roman"/>
        </w:rPr>
      </w:pPr>
      <w:r>
        <w:rPr>
          <w:rFonts w:ascii="Times New Roman" w:hAnsi="Times New Roman" w:cs="Times New Roman"/>
        </w:rPr>
        <w:br w:type="page"/>
      </w:r>
      <w:r w:rsidRPr="00DD4202">
        <w:rPr>
          <w:rFonts w:ascii="宋体" w:hAnsi="宋体" w:cs="宋体" w:hint="eastAsia"/>
          <w:b/>
          <w:bCs/>
          <w:sz w:val="32"/>
          <w:szCs w:val="32"/>
        </w:rPr>
        <w:lastRenderedPageBreak/>
        <w:t>附件2</w:t>
      </w:r>
      <w:r w:rsidRPr="00DD4202">
        <w:rPr>
          <w:rFonts w:ascii="宋体" w:hAnsi="宋体" w:cs="宋体"/>
          <w:b/>
          <w:bCs/>
          <w:sz w:val="32"/>
          <w:szCs w:val="32"/>
        </w:rPr>
        <w:t xml:space="preserve"> </w:t>
      </w:r>
      <w:r w:rsidRPr="00DD4202">
        <w:rPr>
          <w:rFonts w:ascii="宋体" w:hAnsi="宋体" w:cs="宋体" w:hint="eastAsia"/>
          <w:b/>
          <w:bCs/>
          <w:sz w:val="32"/>
          <w:szCs w:val="32"/>
        </w:rPr>
        <w:t>评标办法</w:t>
      </w:r>
    </w:p>
    <w:p w14:paraId="38D48199" w14:textId="77777777" w:rsidR="00DD4202" w:rsidRDefault="00DD4202" w:rsidP="00DD4202">
      <w:pPr>
        <w:kinsoku/>
        <w:wordWrap w:val="0"/>
        <w:topLinePunct/>
        <w:autoSpaceDE/>
        <w:autoSpaceDN/>
        <w:adjustRightInd/>
        <w:snapToGrid/>
        <w:jc w:val="center"/>
        <w:rPr>
          <w:rFonts w:ascii="Times New Roman" w:hAnsi="Times New Roman" w:cs="宋体"/>
          <w:b/>
          <w:bCs/>
        </w:rPr>
      </w:pPr>
      <w:r>
        <w:rPr>
          <w:rFonts w:ascii="宋体" w:hAnsi="宋体" w:cs="宋体" w:hint="eastAsia"/>
          <w:b/>
          <w:bCs/>
          <w:sz w:val="32"/>
          <w:szCs w:val="32"/>
        </w:rPr>
        <w:t>第三章评标办法</w:t>
      </w:r>
      <w:r>
        <w:rPr>
          <w:rFonts w:ascii="宋体" w:hAnsi="宋体" w:cs="宋体"/>
          <w:b/>
          <w:bCs/>
          <w:sz w:val="32"/>
          <w:szCs w:val="32"/>
        </w:rPr>
        <w:t>(</w:t>
      </w:r>
      <w:r>
        <w:rPr>
          <w:rFonts w:ascii="宋体" w:hAnsi="宋体" w:cs="宋体" w:hint="eastAsia"/>
          <w:b/>
          <w:bCs/>
          <w:sz w:val="32"/>
          <w:szCs w:val="32"/>
        </w:rPr>
        <w:t>双信封的合理低价法</w:t>
      </w:r>
      <w:r>
        <w:rPr>
          <w:rFonts w:ascii="宋体" w:hAnsi="宋体" w:cs="宋体"/>
          <w:b/>
          <w:bCs/>
          <w:sz w:val="32"/>
          <w:szCs w:val="32"/>
        </w:rPr>
        <w:t>)</w:t>
      </w:r>
    </w:p>
    <w:p w14:paraId="4B7CA77E" w14:textId="77777777" w:rsidR="00DD4202" w:rsidRDefault="00DD4202" w:rsidP="00DD4202">
      <w:pPr>
        <w:kinsoku/>
        <w:topLinePunct/>
        <w:autoSpaceDE/>
        <w:autoSpaceDN/>
        <w:adjustRightInd/>
        <w:snapToGrid/>
        <w:rPr>
          <w:rFonts w:ascii="Times New Roman" w:hAnsi="Times New Roman" w:cs="宋体"/>
          <w:b/>
          <w:bCs/>
        </w:rPr>
      </w:pPr>
      <w:r>
        <w:rPr>
          <w:rFonts w:ascii="Times New Roman" w:hAnsi="Times New Roman" w:cs="宋体"/>
          <w:b/>
          <w:bCs/>
        </w:rPr>
        <w:t>评标</w:t>
      </w:r>
      <w:r>
        <w:rPr>
          <w:rFonts w:ascii="Times New Roman" w:hAnsi="Times New Roman" w:cs="宋体" w:hint="eastAsia"/>
          <w:b/>
          <w:bCs/>
        </w:rPr>
        <w:t>办法前附表</w:t>
      </w:r>
    </w:p>
    <w:tbl>
      <w:tblPr>
        <w:tblW w:w="85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69"/>
        <w:gridCol w:w="1651"/>
        <w:gridCol w:w="6009"/>
      </w:tblGrid>
      <w:tr w:rsidR="00DD4202" w14:paraId="4C4DAA06" w14:textId="77777777" w:rsidTr="00922A65">
        <w:trPr>
          <w:trHeight w:val="20"/>
        </w:trPr>
        <w:tc>
          <w:tcPr>
            <w:tcW w:w="2520" w:type="dxa"/>
            <w:gridSpan w:val="2"/>
            <w:vAlign w:val="center"/>
          </w:tcPr>
          <w:p w14:paraId="08326F9C" w14:textId="77777777" w:rsidR="00DD4202" w:rsidRDefault="00DD4202" w:rsidP="00922A65">
            <w:pPr>
              <w:keepLines/>
              <w:kinsoku/>
              <w:topLinePunct/>
              <w:autoSpaceDE/>
              <w:autoSpaceDN/>
              <w:adjustRightInd/>
              <w:snapToGrid/>
              <w:jc w:val="both"/>
              <w:rPr>
                <w:rFonts w:ascii="宋体"/>
                <w:b/>
                <w:bCs/>
              </w:rPr>
            </w:pPr>
            <w:r>
              <w:rPr>
                <w:rFonts w:ascii="宋体" w:hAnsi="宋体" w:cs="宋体" w:hint="eastAsia"/>
                <w:b/>
                <w:bCs/>
              </w:rPr>
              <w:t>条款号</w:t>
            </w:r>
          </w:p>
        </w:tc>
        <w:tc>
          <w:tcPr>
            <w:tcW w:w="6009" w:type="dxa"/>
            <w:vAlign w:val="center"/>
          </w:tcPr>
          <w:p w14:paraId="11F05731" w14:textId="77777777" w:rsidR="00DD4202" w:rsidRDefault="00DD4202" w:rsidP="00922A65">
            <w:pPr>
              <w:keepLines/>
              <w:kinsoku/>
              <w:topLinePunct/>
              <w:autoSpaceDE/>
              <w:autoSpaceDN/>
              <w:adjustRightInd/>
              <w:snapToGrid/>
              <w:jc w:val="both"/>
              <w:rPr>
                <w:rFonts w:ascii="宋体"/>
                <w:b/>
                <w:bCs/>
              </w:rPr>
            </w:pPr>
            <w:r>
              <w:rPr>
                <w:rFonts w:ascii="宋体" w:hAnsi="宋体" w:cs="宋体" w:hint="eastAsia"/>
                <w:b/>
                <w:bCs/>
              </w:rPr>
              <w:t>评审因素与评审标准</w:t>
            </w:r>
          </w:p>
        </w:tc>
      </w:tr>
      <w:tr w:rsidR="00DD4202" w14:paraId="49A73C37" w14:textId="77777777" w:rsidTr="00922A65">
        <w:trPr>
          <w:trHeight w:val="20"/>
        </w:trPr>
        <w:tc>
          <w:tcPr>
            <w:tcW w:w="869" w:type="dxa"/>
            <w:vAlign w:val="center"/>
          </w:tcPr>
          <w:p w14:paraId="5A807CFF" w14:textId="77777777" w:rsidR="00DD4202" w:rsidRDefault="00DD4202" w:rsidP="00922A65">
            <w:pPr>
              <w:keepLines/>
              <w:kinsoku/>
              <w:topLinePunct/>
              <w:autoSpaceDE/>
              <w:autoSpaceDN/>
              <w:adjustRightInd/>
              <w:snapToGrid/>
              <w:jc w:val="both"/>
              <w:rPr>
                <w:rFonts w:ascii="宋体" w:hAnsi="宋体" w:cs="宋体"/>
              </w:rPr>
            </w:pPr>
            <w:r>
              <w:rPr>
                <w:rFonts w:ascii="宋体" w:hAnsi="宋体" w:cs="宋体"/>
              </w:rPr>
              <w:t>1</w:t>
            </w:r>
          </w:p>
        </w:tc>
        <w:tc>
          <w:tcPr>
            <w:tcW w:w="1651" w:type="dxa"/>
            <w:vAlign w:val="center"/>
          </w:tcPr>
          <w:p w14:paraId="0E483428" w14:textId="77777777" w:rsidR="00DD4202" w:rsidRDefault="00DD4202" w:rsidP="00922A65">
            <w:pPr>
              <w:keepLines/>
              <w:kinsoku/>
              <w:topLinePunct/>
              <w:autoSpaceDE/>
              <w:autoSpaceDN/>
              <w:adjustRightInd/>
              <w:snapToGrid/>
              <w:jc w:val="both"/>
              <w:rPr>
                <w:rFonts w:ascii="宋体"/>
              </w:rPr>
            </w:pPr>
            <w:r>
              <w:rPr>
                <w:rFonts w:ascii="宋体" w:hAnsi="宋体" w:cs="宋体" w:hint="eastAsia"/>
              </w:rPr>
              <w:t>评标方法</w:t>
            </w:r>
          </w:p>
        </w:tc>
        <w:tc>
          <w:tcPr>
            <w:tcW w:w="6009" w:type="dxa"/>
            <w:vAlign w:val="center"/>
          </w:tcPr>
          <w:p w14:paraId="03059D21" w14:textId="77777777" w:rsidR="00DD4202" w:rsidRDefault="00DD4202" w:rsidP="00922A65">
            <w:pPr>
              <w:keepLines/>
              <w:kinsoku/>
              <w:topLinePunct/>
              <w:autoSpaceDE/>
              <w:autoSpaceDN/>
              <w:adjustRightInd/>
              <w:snapToGrid/>
              <w:jc w:val="both"/>
              <w:rPr>
                <w:rFonts w:ascii="宋体"/>
              </w:rPr>
            </w:pPr>
            <w:r>
              <w:rPr>
                <w:rFonts w:ascii="宋体" w:hAnsi="宋体" w:cs="宋体" w:hint="eastAsia"/>
              </w:rPr>
              <w:t>综合评分相等时，评标委员会依次按照以下优先顺序推荐中标候选人或确定中标人：</w:t>
            </w:r>
          </w:p>
          <w:p w14:paraId="0969B01E"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(1)</w:t>
            </w:r>
            <w:r>
              <w:rPr>
                <w:rFonts w:ascii="宋体" w:hAnsi="宋体" w:cs="宋体" w:hint="eastAsia"/>
              </w:rPr>
              <w:t>评标价低的优先；</w:t>
            </w:r>
          </w:p>
          <w:p w14:paraId="36961A0F"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(2)</w:t>
            </w:r>
            <w:r>
              <w:rPr>
                <w:rFonts w:ascii="宋体" w:hAnsi="宋体" w:cs="宋体" w:hint="eastAsia"/>
              </w:rPr>
              <w:t>按招标文件规定被认定为最新年度广东省公路工程从业单位信用评价等级较高的投标人优先，采用如下的优先顺序：承诺使用的</w:t>
            </w:r>
            <w:r>
              <w:rPr>
                <w:rFonts w:ascii="宋体" w:hAnsi="宋体" w:cs="宋体"/>
              </w:rPr>
              <w:t>AA</w:t>
            </w:r>
            <w:r>
              <w:rPr>
                <w:rFonts w:ascii="宋体" w:hAnsi="宋体" w:cs="宋体" w:hint="eastAsia"/>
              </w:rPr>
              <w:t>级投标人、不承诺使用的</w:t>
            </w:r>
            <w:r>
              <w:rPr>
                <w:rFonts w:ascii="宋体" w:hAnsi="宋体" w:cs="宋体"/>
              </w:rPr>
              <w:t>AA</w:t>
            </w:r>
            <w:r>
              <w:rPr>
                <w:rFonts w:ascii="宋体" w:hAnsi="宋体" w:cs="宋体" w:hint="eastAsia"/>
              </w:rPr>
              <w:t>级投标人、承诺使用的</w:t>
            </w:r>
            <w:r>
              <w:rPr>
                <w:rFonts w:ascii="宋体" w:hAnsi="宋体" w:cs="宋体"/>
              </w:rPr>
              <w:t>A</w:t>
            </w:r>
            <w:r>
              <w:rPr>
                <w:rFonts w:ascii="宋体" w:hAnsi="宋体" w:cs="宋体" w:hint="eastAsia"/>
              </w:rPr>
              <w:t>级投标人、不承诺使用的</w:t>
            </w:r>
            <w:r>
              <w:rPr>
                <w:rFonts w:ascii="宋体" w:hAnsi="宋体" w:cs="宋体"/>
              </w:rPr>
              <w:t>A</w:t>
            </w:r>
            <w:r>
              <w:rPr>
                <w:rFonts w:ascii="宋体" w:hAnsi="宋体" w:cs="宋体" w:hint="eastAsia"/>
              </w:rPr>
              <w:t>级投标人、</w:t>
            </w:r>
            <w:r>
              <w:rPr>
                <w:rFonts w:ascii="宋体" w:hAnsi="宋体" w:cs="宋体"/>
              </w:rPr>
              <w:t>B</w:t>
            </w:r>
            <w:r>
              <w:rPr>
                <w:rFonts w:ascii="宋体" w:hAnsi="宋体" w:cs="宋体" w:hint="eastAsia"/>
              </w:rPr>
              <w:t>级投标人、未参评且被确定为</w:t>
            </w:r>
            <w:r>
              <w:rPr>
                <w:rFonts w:ascii="宋体" w:hAnsi="宋体" w:cs="宋体"/>
              </w:rPr>
              <w:t>B</w:t>
            </w:r>
            <w:r>
              <w:rPr>
                <w:rFonts w:ascii="宋体" w:hAnsi="宋体" w:cs="宋体" w:hint="eastAsia"/>
              </w:rPr>
              <w:t>级投标人；</w:t>
            </w:r>
          </w:p>
          <w:p w14:paraId="377293E5"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(3)</w:t>
            </w:r>
            <w:r>
              <w:rPr>
                <w:rFonts w:ascii="宋体" w:hAnsi="宋体" w:cs="宋体" w:hint="eastAsia"/>
              </w:rPr>
              <w:t>以投标人企业最新年度净资产较高的优先；</w:t>
            </w:r>
          </w:p>
          <w:p w14:paraId="41A09CAC"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(4)</w:t>
            </w:r>
            <w:r>
              <w:rPr>
                <w:rFonts w:ascii="宋体" w:hAnsi="宋体" w:cs="宋体" w:hint="eastAsia"/>
              </w:rPr>
              <w:t>评标委员会视投标人情况综合比较，投票确定其名次。</w:t>
            </w:r>
          </w:p>
        </w:tc>
      </w:tr>
      <w:tr w:rsidR="00DD4202" w14:paraId="6B5D92EE" w14:textId="77777777" w:rsidTr="00922A65">
        <w:trPr>
          <w:trHeight w:val="20"/>
        </w:trPr>
        <w:tc>
          <w:tcPr>
            <w:tcW w:w="869" w:type="dxa"/>
            <w:vAlign w:val="center"/>
          </w:tcPr>
          <w:p w14:paraId="2FBDD9A1" w14:textId="77777777" w:rsidR="00DD4202" w:rsidRDefault="00DD4202" w:rsidP="00922A65">
            <w:pPr>
              <w:keepLines/>
              <w:kinsoku/>
              <w:topLinePunct/>
              <w:autoSpaceDE/>
              <w:autoSpaceDN/>
              <w:adjustRightInd/>
              <w:snapToGrid/>
              <w:jc w:val="both"/>
              <w:rPr>
                <w:rFonts w:ascii="宋体" w:hAnsi="宋体" w:cs="宋体"/>
              </w:rPr>
            </w:pPr>
            <w:r>
              <w:rPr>
                <w:rFonts w:ascii="宋体" w:hAnsi="宋体" w:cs="宋体"/>
              </w:rPr>
              <w:t>2.1.1</w:t>
            </w:r>
          </w:p>
          <w:p w14:paraId="2152D28D" w14:textId="77777777" w:rsidR="00DD4202" w:rsidRDefault="00DD4202" w:rsidP="00922A65">
            <w:pPr>
              <w:keepLines/>
              <w:kinsoku/>
              <w:topLinePunct/>
              <w:autoSpaceDE/>
              <w:autoSpaceDN/>
              <w:adjustRightInd/>
              <w:snapToGrid/>
              <w:jc w:val="both"/>
              <w:rPr>
                <w:rFonts w:ascii="宋体" w:hAnsi="宋体" w:cs="宋体"/>
              </w:rPr>
            </w:pPr>
            <w:r>
              <w:rPr>
                <w:rFonts w:ascii="宋体" w:hAnsi="宋体" w:cs="宋体"/>
              </w:rPr>
              <w:t>2.1.3</w:t>
            </w:r>
          </w:p>
        </w:tc>
        <w:tc>
          <w:tcPr>
            <w:tcW w:w="1651" w:type="dxa"/>
            <w:vAlign w:val="center"/>
          </w:tcPr>
          <w:p w14:paraId="016435A1" w14:textId="77777777" w:rsidR="00DD4202" w:rsidRDefault="00DD4202" w:rsidP="00922A65">
            <w:pPr>
              <w:keepLines/>
              <w:kinsoku/>
              <w:topLinePunct/>
              <w:autoSpaceDE/>
              <w:autoSpaceDN/>
              <w:adjustRightInd/>
              <w:snapToGrid/>
              <w:jc w:val="both"/>
              <w:rPr>
                <w:rFonts w:ascii="宋体"/>
              </w:rPr>
            </w:pPr>
            <w:r>
              <w:rPr>
                <w:rFonts w:ascii="宋体" w:hAnsi="宋体" w:cs="宋体" w:hint="eastAsia"/>
              </w:rPr>
              <w:t>形式评审与响应性评审标准</w:t>
            </w:r>
          </w:p>
        </w:tc>
        <w:tc>
          <w:tcPr>
            <w:tcW w:w="6009" w:type="dxa"/>
            <w:vAlign w:val="center"/>
          </w:tcPr>
          <w:p w14:paraId="7C6A231F" w14:textId="77777777" w:rsidR="00DD4202" w:rsidRDefault="00DD4202" w:rsidP="00922A65">
            <w:pPr>
              <w:keepLines/>
              <w:kinsoku/>
              <w:topLinePunct/>
              <w:autoSpaceDE/>
              <w:autoSpaceDN/>
              <w:adjustRightInd/>
              <w:snapToGrid/>
              <w:jc w:val="both"/>
              <w:rPr>
                <w:rFonts w:ascii="宋体"/>
                <w:b/>
                <w:bCs/>
              </w:rPr>
            </w:pPr>
            <w:r>
              <w:rPr>
                <w:rFonts w:ascii="宋体" w:hAnsi="宋体" w:cs="宋体" w:hint="eastAsia"/>
                <w:b/>
                <w:bCs/>
              </w:rPr>
              <w:t>第一个信封</w:t>
            </w:r>
            <w:r>
              <w:rPr>
                <w:rFonts w:ascii="宋体" w:hAnsi="宋体" w:cs="宋体"/>
                <w:b/>
                <w:bCs/>
              </w:rPr>
              <w:t>(</w:t>
            </w:r>
            <w:r>
              <w:rPr>
                <w:rFonts w:ascii="宋体" w:hAnsi="宋体" w:cs="宋体" w:hint="eastAsia"/>
                <w:b/>
                <w:bCs/>
              </w:rPr>
              <w:t>商务及技术文件</w:t>
            </w:r>
            <w:r>
              <w:rPr>
                <w:rFonts w:ascii="宋体" w:hAnsi="宋体" w:cs="宋体"/>
                <w:b/>
                <w:bCs/>
              </w:rPr>
              <w:t>)</w:t>
            </w:r>
            <w:r>
              <w:rPr>
                <w:rFonts w:ascii="宋体" w:hAnsi="宋体" w:cs="宋体" w:hint="eastAsia"/>
                <w:b/>
                <w:bCs/>
              </w:rPr>
              <w:t>评审标准：</w:t>
            </w:r>
          </w:p>
          <w:p w14:paraId="0ED260F7" w14:textId="77777777" w:rsidR="00DD4202" w:rsidRDefault="00DD4202" w:rsidP="00922A65">
            <w:pPr>
              <w:keepLines/>
              <w:kinsoku/>
              <w:topLinePunct/>
              <w:autoSpaceDE/>
              <w:autoSpaceDN/>
              <w:adjustRightInd/>
              <w:snapToGrid/>
              <w:jc w:val="both"/>
              <w:rPr>
                <w:rFonts w:ascii="宋体"/>
              </w:rPr>
            </w:pPr>
            <w:r>
              <w:rPr>
                <w:rFonts w:ascii="宋体" w:hAnsi="宋体" w:cs="宋体"/>
              </w:rPr>
              <w:t>(1)</w:t>
            </w:r>
            <w:r>
              <w:rPr>
                <w:rFonts w:ascii="宋体" w:hAnsi="宋体" w:cs="宋体" w:hint="eastAsia"/>
              </w:rPr>
              <w:t>投标文件按照招标文件规定的格式、内容填写，字迹清晰可辨：</w:t>
            </w:r>
          </w:p>
          <w:p w14:paraId="37DE96C2"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a.</w:t>
            </w:r>
            <w:r>
              <w:rPr>
                <w:rFonts w:ascii="宋体" w:hAnsi="宋体" w:cs="宋体" w:hint="eastAsia"/>
              </w:rPr>
              <w:t>投标函按招标文件规定填报了项目名称、标段号</w:t>
            </w:r>
            <w:r>
              <w:rPr>
                <w:rFonts w:ascii="宋体" w:hAnsi="宋体" w:cs="宋体"/>
              </w:rPr>
              <w:t>(</w:t>
            </w:r>
            <w:r>
              <w:rPr>
                <w:rFonts w:ascii="宋体" w:hAnsi="宋体" w:cs="宋体" w:hint="eastAsia"/>
              </w:rPr>
              <w:t>如有</w:t>
            </w:r>
            <w:r>
              <w:rPr>
                <w:rFonts w:ascii="宋体" w:hAnsi="宋体" w:cs="宋体"/>
              </w:rPr>
              <w:t>)</w:t>
            </w:r>
            <w:r>
              <w:rPr>
                <w:rFonts w:ascii="宋体" w:hAnsi="宋体" w:cs="宋体" w:hint="eastAsia"/>
              </w:rPr>
              <w:t>、补遗书编号</w:t>
            </w:r>
            <w:r>
              <w:rPr>
                <w:rFonts w:ascii="宋体" w:hAnsi="宋体" w:cs="宋体"/>
              </w:rPr>
              <w:t>(</w:t>
            </w:r>
            <w:r>
              <w:rPr>
                <w:rFonts w:ascii="宋体" w:hAnsi="宋体" w:cs="宋体" w:hint="eastAsia"/>
              </w:rPr>
              <w:t>如有</w:t>
            </w:r>
            <w:r>
              <w:rPr>
                <w:rFonts w:ascii="宋体" w:hAnsi="宋体" w:cs="宋体"/>
              </w:rPr>
              <w:t>)</w:t>
            </w:r>
            <w:r>
              <w:rPr>
                <w:rFonts w:ascii="宋体" w:hAnsi="宋体" w:cs="宋体" w:hint="eastAsia"/>
              </w:rPr>
              <w:t>、工期、工程质量要求及安全目标；</w:t>
            </w:r>
          </w:p>
          <w:p w14:paraId="714A5EB3"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b.</w:t>
            </w:r>
            <w:r>
              <w:rPr>
                <w:rFonts w:ascii="宋体" w:hAnsi="宋体" w:cs="宋体" w:hint="eastAsia"/>
              </w:rPr>
              <w:t>投标函附录的所有数据均符合招标文件规定；</w:t>
            </w:r>
          </w:p>
          <w:p w14:paraId="4D1FEB25"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c.</w:t>
            </w:r>
            <w:r>
              <w:rPr>
                <w:rFonts w:ascii="宋体" w:hAnsi="宋体" w:cs="宋体" w:hint="eastAsia"/>
              </w:rPr>
              <w:t>投标文件组成齐全完整，内容均按规定填写。</w:t>
            </w:r>
          </w:p>
          <w:p w14:paraId="5C8CB67E" w14:textId="77777777" w:rsidR="00DD4202" w:rsidRDefault="00DD4202" w:rsidP="00922A65">
            <w:pPr>
              <w:keepLines/>
              <w:kinsoku/>
              <w:topLinePunct/>
              <w:autoSpaceDE/>
              <w:autoSpaceDN/>
              <w:adjustRightInd/>
              <w:snapToGrid/>
              <w:jc w:val="both"/>
              <w:rPr>
                <w:rFonts w:ascii="宋体"/>
              </w:rPr>
            </w:pPr>
            <w:r>
              <w:rPr>
                <w:rFonts w:ascii="宋体" w:hAnsi="宋体" w:cs="宋体"/>
              </w:rPr>
              <w:t>(2)</w:t>
            </w:r>
            <w:r>
              <w:rPr>
                <w:rFonts w:ascii="宋体" w:hAnsi="宋体" w:cs="宋体" w:hint="eastAsia"/>
              </w:rPr>
              <w:t>投标文件上法定代表人或其委托代理人的签字、投标人的单位章盖章齐全，符合招标文件规定。</w:t>
            </w:r>
          </w:p>
          <w:p w14:paraId="1D41E7A0" w14:textId="77777777" w:rsidR="00DD4202" w:rsidRDefault="00DD4202" w:rsidP="00922A65">
            <w:pPr>
              <w:keepLines/>
              <w:kinsoku/>
              <w:topLinePunct/>
              <w:autoSpaceDE/>
              <w:autoSpaceDN/>
              <w:adjustRightInd/>
              <w:snapToGrid/>
              <w:jc w:val="both"/>
              <w:rPr>
                <w:rFonts w:ascii="宋体"/>
              </w:rPr>
            </w:pPr>
            <w:r>
              <w:rPr>
                <w:rFonts w:ascii="宋体" w:hAnsi="宋体" w:cs="宋体"/>
              </w:rPr>
              <w:t>(3)</w:t>
            </w:r>
            <w:r>
              <w:rPr>
                <w:rFonts w:ascii="宋体" w:hAnsi="宋体" w:cs="宋体" w:hint="eastAsia"/>
              </w:rPr>
              <w:t>投标人按照招标文件的规定提供了投标保证金：</w:t>
            </w:r>
          </w:p>
          <w:p w14:paraId="045FB587"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a.</w:t>
            </w:r>
            <w:r>
              <w:rPr>
                <w:rFonts w:ascii="宋体" w:hAnsi="宋体" w:cs="宋体" w:hint="eastAsia"/>
              </w:rPr>
              <w:t>投标保证金金额符合招标文件规定的金额，且投标保证金有效期不少于投标有效期；</w:t>
            </w:r>
          </w:p>
          <w:p w14:paraId="66C3ABB2"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b.</w:t>
            </w:r>
            <w:r>
              <w:rPr>
                <w:rFonts w:ascii="宋体" w:hAnsi="宋体" w:cs="宋体" w:hint="eastAsia"/>
              </w:rPr>
              <w:t>若投标保证金采用现金或支票形式提交，投标人应在投标人须知</w:t>
            </w:r>
            <w:r>
              <w:rPr>
                <w:rFonts w:ascii="宋体" w:hAnsi="宋体" w:cs="宋体"/>
              </w:rPr>
              <w:t>3.4.1</w:t>
            </w:r>
            <w:r>
              <w:rPr>
                <w:rFonts w:ascii="宋体" w:hAnsi="宋体" w:cs="宋体" w:hint="eastAsia"/>
              </w:rPr>
              <w:t>项规定的时间，将投标保证金由投标人的基本账户转入招标人指定账户；</w:t>
            </w:r>
          </w:p>
          <w:p w14:paraId="7B9EB995"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c.</w:t>
            </w:r>
            <w:r>
              <w:rPr>
                <w:rFonts w:ascii="宋体" w:hAnsi="宋体" w:cs="宋体" w:hint="eastAsia"/>
              </w:rPr>
              <w:t>若投标保证金采用银行保函或投标人须知前附表</w:t>
            </w:r>
            <w:r>
              <w:rPr>
                <w:rFonts w:ascii="宋体" w:hAnsi="宋体" w:cs="宋体"/>
              </w:rPr>
              <w:t>3.4.1</w:t>
            </w:r>
            <w:r>
              <w:rPr>
                <w:rFonts w:ascii="宋体" w:hAnsi="宋体" w:cs="宋体" w:hint="eastAsia"/>
              </w:rPr>
              <w:t>项规定的其他形式提交，应满足招标文件要求。</w:t>
            </w:r>
          </w:p>
          <w:p w14:paraId="134274E1" w14:textId="77777777" w:rsidR="00DD4202" w:rsidRDefault="00DD4202" w:rsidP="00922A65">
            <w:pPr>
              <w:keepLines/>
              <w:kinsoku/>
              <w:topLinePunct/>
              <w:autoSpaceDE/>
              <w:autoSpaceDN/>
              <w:adjustRightInd/>
              <w:snapToGrid/>
              <w:jc w:val="both"/>
              <w:rPr>
                <w:rFonts w:ascii="宋体"/>
              </w:rPr>
            </w:pPr>
            <w:r>
              <w:rPr>
                <w:rFonts w:ascii="宋体" w:hAnsi="宋体" w:cs="宋体"/>
              </w:rPr>
              <w:t>(4)</w:t>
            </w:r>
            <w:r>
              <w:rPr>
                <w:rFonts w:ascii="宋体" w:hAnsi="宋体" w:cs="宋体" w:hint="eastAsia"/>
              </w:rPr>
              <w:t>投标人法定代表人授权委托代理人签署投标文件的，需提交授权委托书，且授权人和被授权人均在授权委托书上签名，未使用印章、签名章或其他电子制版签名代替。</w:t>
            </w:r>
          </w:p>
          <w:p w14:paraId="778A9701" w14:textId="77777777" w:rsidR="00DD4202" w:rsidRDefault="00DD4202" w:rsidP="00922A65">
            <w:pPr>
              <w:keepLines/>
              <w:kinsoku/>
              <w:topLinePunct/>
              <w:autoSpaceDE/>
              <w:autoSpaceDN/>
              <w:adjustRightInd/>
              <w:snapToGrid/>
              <w:jc w:val="both"/>
              <w:rPr>
                <w:rFonts w:ascii="宋体" w:hAnsi="宋体" w:cs="宋体"/>
              </w:rPr>
            </w:pPr>
            <w:r>
              <w:rPr>
                <w:rFonts w:ascii="宋体" w:hAnsi="宋体" w:cs="宋体"/>
              </w:rPr>
              <w:t>(5)</w:t>
            </w:r>
            <w:r>
              <w:rPr>
                <w:rFonts w:ascii="宋体" w:hAnsi="宋体" w:cs="宋体" w:hint="eastAsia"/>
              </w:rPr>
              <w:t>投标人法定代表人亲自签署投标文件的，提供了法定代表人身份证明，且法定代表人在法定代表人身份证明上签名，未使用印章、签名章或其他电子制版签名代替。</w:t>
            </w:r>
          </w:p>
          <w:p w14:paraId="1ACFF534" w14:textId="77777777" w:rsidR="00DD4202" w:rsidRDefault="00DD4202" w:rsidP="00922A65">
            <w:pPr>
              <w:keepLines/>
              <w:kinsoku/>
              <w:topLinePunct/>
              <w:autoSpaceDE/>
              <w:autoSpaceDN/>
              <w:adjustRightInd/>
              <w:snapToGrid/>
              <w:jc w:val="both"/>
              <w:rPr>
                <w:rFonts w:ascii="宋体" w:hAnsi="宋体" w:cs="宋体"/>
              </w:rPr>
            </w:pPr>
            <w:r>
              <w:rPr>
                <w:rFonts w:ascii="宋体" w:hAnsi="宋体" w:cs="宋体"/>
              </w:rPr>
              <w:t>(6)</w:t>
            </w:r>
            <w:r>
              <w:rPr>
                <w:rFonts w:ascii="宋体" w:hAnsi="宋体" w:cs="宋体" w:hint="eastAsia"/>
              </w:rPr>
              <w:t>投标人未以联合体形式投标。</w:t>
            </w:r>
          </w:p>
          <w:p w14:paraId="36FE9ED6" w14:textId="77777777" w:rsidR="00DD4202" w:rsidRDefault="00DD4202" w:rsidP="00922A65">
            <w:pPr>
              <w:keepLines/>
              <w:kinsoku/>
              <w:topLinePunct/>
              <w:autoSpaceDE/>
              <w:autoSpaceDN/>
              <w:adjustRightInd/>
              <w:snapToGrid/>
              <w:jc w:val="both"/>
              <w:rPr>
                <w:rFonts w:ascii="宋体"/>
              </w:rPr>
            </w:pPr>
            <w:r>
              <w:rPr>
                <w:rFonts w:ascii="宋体" w:hAnsi="宋体" w:cs="宋体"/>
              </w:rPr>
              <w:t>(7)</w:t>
            </w:r>
            <w:r>
              <w:rPr>
                <w:rFonts w:ascii="宋体" w:hAnsi="宋体" w:cs="宋体" w:hint="eastAsia"/>
              </w:rPr>
              <w:t>如投标人不具备拟分包工程所需的某专项工程相应资质或投标人如有分包计划，符合招标文件第二章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1.11</w:t>
            </w:r>
            <w:r>
              <w:rPr>
                <w:rFonts w:ascii="宋体" w:hAnsi="宋体" w:cs="宋体" w:hint="eastAsia"/>
              </w:rPr>
              <w:t>款规定，且按招标文件第九章</w:t>
            </w:r>
            <w:r>
              <w:rPr>
                <w:rFonts w:ascii="宋体" w:cs="宋体" w:hint="eastAsia"/>
              </w:rPr>
              <w:t>“</w:t>
            </w:r>
            <w:r>
              <w:rPr>
                <w:rFonts w:ascii="宋体" w:hAnsi="宋体" w:cs="宋体" w:hint="eastAsia"/>
              </w:rPr>
              <w:t>投标文件格式</w:t>
            </w:r>
            <w:r>
              <w:rPr>
                <w:rFonts w:ascii="宋体" w:cs="宋体" w:hint="eastAsia"/>
              </w:rPr>
              <w:t>”</w:t>
            </w:r>
            <w:r>
              <w:rPr>
                <w:rFonts w:ascii="宋体" w:hAnsi="宋体" w:cs="宋体" w:hint="eastAsia"/>
              </w:rPr>
              <w:t>的要求填写了</w:t>
            </w:r>
            <w:r>
              <w:rPr>
                <w:rFonts w:ascii="宋体" w:cs="宋体" w:hint="eastAsia"/>
              </w:rPr>
              <w:t>“</w:t>
            </w:r>
            <w:r>
              <w:rPr>
                <w:rFonts w:ascii="宋体" w:hAnsi="宋体" w:cs="宋体" w:hint="eastAsia"/>
              </w:rPr>
              <w:t>拟分包项目情况表</w:t>
            </w:r>
            <w:r>
              <w:rPr>
                <w:rFonts w:ascii="宋体" w:cs="宋体" w:hint="eastAsia"/>
              </w:rPr>
              <w:t>”</w:t>
            </w:r>
            <w:r>
              <w:rPr>
                <w:rFonts w:ascii="宋体" w:hAnsi="宋体" w:cs="宋体" w:hint="eastAsia"/>
              </w:rPr>
              <w:t>。</w:t>
            </w:r>
          </w:p>
          <w:p w14:paraId="61205480" w14:textId="77777777" w:rsidR="00DD4202" w:rsidRDefault="00DD4202" w:rsidP="00922A65">
            <w:pPr>
              <w:keepLines/>
              <w:kinsoku/>
              <w:topLinePunct/>
              <w:autoSpaceDE/>
              <w:autoSpaceDN/>
              <w:adjustRightInd/>
              <w:snapToGrid/>
              <w:jc w:val="both"/>
              <w:rPr>
                <w:rFonts w:ascii="宋体"/>
              </w:rPr>
            </w:pPr>
            <w:r>
              <w:rPr>
                <w:rFonts w:ascii="宋体" w:hAnsi="宋体" w:cs="宋体"/>
              </w:rPr>
              <w:lastRenderedPageBreak/>
              <w:t>(8)</w:t>
            </w:r>
            <w:r>
              <w:rPr>
                <w:rFonts w:ascii="宋体" w:hAnsi="宋体" w:cs="宋体" w:hint="eastAsia"/>
              </w:rPr>
              <w:t>同一投标人未提交两个以上不同的投标文件，但招标文件要求提交备选投标的除外。</w:t>
            </w:r>
          </w:p>
          <w:p w14:paraId="3056ADC2" w14:textId="77777777" w:rsidR="00DD4202" w:rsidRDefault="00DD4202" w:rsidP="00922A65">
            <w:pPr>
              <w:keepLines/>
              <w:kinsoku/>
              <w:topLinePunct/>
              <w:autoSpaceDE/>
              <w:autoSpaceDN/>
              <w:adjustRightInd/>
              <w:snapToGrid/>
              <w:jc w:val="both"/>
              <w:rPr>
                <w:rFonts w:ascii="宋体"/>
              </w:rPr>
            </w:pPr>
            <w:r>
              <w:rPr>
                <w:rFonts w:ascii="宋体" w:hAnsi="宋体" w:cs="宋体"/>
              </w:rPr>
              <w:t>(9)</w:t>
            </w:r>
            <w:r>
              <w:rPr>
                <w:rFonts w:ascii="宋体" w:hAnsi="宋体" w:cs="宋体" w:hint="eastAsia"/>
              </w:rPr>
              <w:t>投标文件中未出现有关投标报价的内容。</w:t>
            </w:r>
          </w:p>
          <w:p w14:paraId="0854BD9A" w14:textId="77777777" w:rsidR="00DD4202" w:rsidRDefault="00DD4202" w:rsidP="00922A65">
            <w:pPr>
              <w:keepLines/>
              <w:kinsoku/>
              <w:topLinePunct/>
              <w:autoSpaceDE/>
              <w:autoSpaceDN/>
              <w:adjustRightInd/>
              <w:snapToGrid/>
              <w:jc w:val="both"/>
              <w:rPr>
                <w:rFonts w:ascii="宋体"/>
              </w:rPr>
            </w:pPr>
            <w:r>
              <w:rPr>
                <w:rFonts w:ascii="宋体" w:hAnsi="宋体" w:cs="宋体"/>
              </w:rPr>
              <w:t>(10)</w:t>
            </w:r>
            <w:r>
              <w:rPr>
                <w:rFonts w:ascii="宋体" w:hAnsi="宋体" w:cs="宋体" w:hint="eastAsia"/>
              </w:rPr>
              <w:t>投标文件载明的招标项目完成期限未超过招标文件规定的时限。</w:t>
            </w:r>
          </w:p>
          <w:p w14:paraId="35FA736B" w14:textId="77777777" w:rsidR="00DD4202" w:rsidRDefault="00DD4202" w:rsidP="00922A65">
            <w:pPr>
              <w:keepLines/>
              <w:kinsoku/>
              <w:topLinePunct/>
              <w:autoSpaceDE/>
              <w:autoSpaceDN/>
              <w:adjustRightInd/>
              <w:snapToGrid/>
              <w:jc w:val="both"/>
              <w:rPr>
                <w:rFonts w:ascii="宋体"/>
              </w:rPr>
            </w:pPr>
            <w:r>
              <w:rPr>
                <w:rFonts w:ascii="宋体" w:hAnsi="宋体" w:cs="宋体"/>
              </w:rPr>
              <w:t>(11)</w:t>
            </w:r>
            <w:r>
              <w:rPr>
                <w:rFonts w:ascii="宋体" w:hAnsi="宋体" w:cs="宋体" w:hint="eastAsia"/>
              </w:rPr>
              <w:t>投标文件对招标文件的实质性要求和条件作出响应。</w:t>
            </w:r>
          </w:p>
          <w:p w14:paraId="642AABBB" w14:textId="77777777" w:rsidR="00DD4202" w:rsidRDefault="00DD4202" w:rsidP="00922A65">
            <w:pPr>
              <w:keepLines/>
              <w:kinsoku/>
              <w:topLinePunct/>
              <w:autoSpaceDE/>
              <w:autoSpaceDN/>
              <w:adjustRightInd/>
              <w:snapToGrid/>
              <w:jc w:val="both"/>
              <w:rPr>
                <w:rFonts w:ascii="宋体"/>
              </w:rPr>
            </w:pPr>
            <w:r>
              <w:rPr>
                <w:rFonts w:ascii="宋体" w:hAnsi="宋体" w:cs="宋体"/>
              </w:rPr>
              <w:t>(13)</w:t>
            </w:r>
            <w:r>
              <w:rPr>
                <w:rFonts w:ascii="宋体" w:hAnsi="宋体" w:cs="宋体" w:hint="eastAsia"/>
              </w:rPr>
              <w:t>权利义务符合招标文件规定：</w:t>
            </w:r>
          </w:p>
          <w:p w14:paraId="540B194C"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a.</w:t>
            </w:r>
            <w:r>
              <w:rPr>
                <w:rFonts w:ascii="宋体" w:hAnsi="宋体" w:cs="宋体" w:hint="eastAsia"/>
              </w:rPr>
              <w:t>投标人应接受招标文件规定的风险划分原则，未提出新的风险划分办法；</w:t>
            </w:r>
          </w:p>
          <w:p w14:paraId="48D655D2"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b.</w:t>
            </w:r>
            <w:r>
              <w:rPr>
                <w:rFonts w:ascii="宋体" w:hAnsi="宋体" w:cs="宋体" w:hint="eastAsia"/>
              </w:rPr>
              <w:t>投标人未增加发包人的责任范围，或减少投标人义务；</w:t>
            </w:r>
          </w:p>
          <w:p w14:paraId="61A731A1"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c.</w:t>
            </w:r>
            <w:r>
              <w:rPr>
                <w:rFonts w:ascii="宋体" w:hAnsi="宋体" w:cs="宋体" w:hint="eastAsia"/>
              </w:rPr>
              <w:t>投标人未提出不同的工程验收、计量、支付办法；</w:t>
            </w:r>
          </w:p>
          <w:p w14:paraId="6627CD3F"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d.</w:t>
            </w:r>
            <w:r>
              <w:rPr>
                <w:rFonts w:ascii="宋体" w:hAnsi="宋体" w:cs="宋体" w:hint="eastAsia"/>
              </w:rPr>
              <w:t>投标人对合同纠纷、事故处理办法未提出异议；</w:t>
            </w:r>
          </w:p>
          <w:p w14:paraId="1FF9C8F9"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e.</w:t>
            </w:r>
            <w:r>
              <w:rPr>
                <w:rFonts w:ascii="宋体" w:hAnsi="宋体" w:cs="宋体" w:hint="eastAsia"/>
              </w:rPr>
              <w:t>投标人在投标活动中无欺诈行为；</w:t>
            </w:r>
          </w:p>
          <w:p w14:paraId="4C9FBF30"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f.</w:t>
            </w:r>
            <w:r>
              <w:rPr>
                <w:rFonts w:ascii="宋体" w:hAnsi="宋体" w:cs="宋体" w:hint="eastAsia"/>
              </w:rPr>
              <w:t>投标人未对合同条款有重要保留。</w:t>
            </w:r>
          </w:p>
          <w:p w14:paraId="27768043" w14:textId="77777777" w:rsidR="00DD4202" w:rsidRDefault="00DD4202" w:rsidP="00922A65">
            <w:pPr>
              <w:keepLines/>
              <w:kinsoku/>
              <w:topLinePunct/>
              <w:autoSpaceDE/>
              <w:autoSpaceDN/>
              <w:adjustRightInd/>
              <w:snapToGrid/>
              <w:jc w:val="both"/>
              <w:rPr>
                <w:rFonts w:ascii="宋体"/>
              </w:rPr>
            </w:pPr>
            <w:r>
              <w:rPr>
                <w:rFonts w:ascii="宋体" w:hAnsi="宋体" w:cs="宋体"/>
              </w:rPr>
              <w:t>(14)</w:t>
            </w:r>
            <w:r>
              <w:rPr>
                <w:rFonts w:ascii="宋体" w:hAnsi="宋体" w:cs="宋体" w:hint="eastAsia"/>
              </w:rPr>
              <w:t>投标文件正、副本份数符合招标文件第二章</w:t>
            </w:r>
            <w:r>
              <w:rPr>
                <w:rFonts w:ascii="宋体" w:cs="宋体" w:hint="eastAsia"/>
              </w:rPr>
              <w:t>“</w:t>
            </w:r>
            <w:r>
              <w:rPr>
                <w:rFonts w:ascii="宋体" w:hAnsi="宋体" w:cs="宋体" w:hint="eastAsia"/>
              </w:rPr>
              <w:t>投标人须知第</w:t>
            </w:r>
            <w:r>
              <w:rPr>
                <w:rFonts w:ascii="宋体" w:hAnsi="宋体" w:cs="宋体"/>
              </w:rPr>
              <w:t>3.7.4</w:t>
            </w:r>
            <w:r>
              <w:rPr>
                <w:rFonts w:ascii="宋体" w:hAnsi="宋体" w:cs="宋体" w:hint="eastAsia"/>
              </w:rPr>
              <w:t>项规定。</w:t>
            </w:r>
          </w:p>
          <w:p w14:paraId="08234C6E" w14:textId="77777777" w:rsidR="00DD4202" w:rsidRDefault="00DD4202" w:rsidP="00922A65">
            <w:pPr>
              <w:keepLines/>
              <w:pBdr>
                <w:bottom w:val="single" w:sz="6" w:space="1" w:color="auto"/>
              </w:pBdr>
              <w:kinsoku/>
              <w:topLinePunct/>
              <w:autoSpaceDE/>
              <w:autoSpaceDN/>
              <w:adjustRightInd/>
              <w:snapToGrid/>
              <w:jc w:val="both"/>
              <w:rPr>
                <w:rFonts w:ascii="宋体" w:hAnsi="宋体" w:cs="宋体"/>
              </w:rPr>
            </w:pPr>
            <w:r>
              <w:rPr>
                <w:rFonts w:ascii="宋体" w:hAnsi="宋体" w:cs="宋体"/>
              </w:rPr>
              <w:t>(15)</w:t>
            </w:r>
            <w:r>
              <w:rPr>
                <w:rFonts w:ascii="宋体" w:hAnsi="宋体" w:cs="宋体" w:hint="eastAsia"/>
              </w:rPr>
              <w:t>投标文件未附有招标人不能接受的条件。</w:t>
            </w:r>
          </w:p>
          <w:p w14:paraId="4D37D361" w14:textId="77777777" w:rsidR="00DD4202" w:rsidRDefault="00DD4202" w:rsidP="00922A65">
            <w:pPr>
              <w:keepLines/>
              <w:kinsoku/>
              <w:topLinePunct/>
              <w:autoSpaceDE/>
              <w:autoSpaceDN/>
              <w:adjustRightInd/>
              <w:snapToGrid/>
              <w:jc w:val="both"/>
              <w:rPr>
                <w:rFonts w:ascii="宋体"/>
                <w:b/>
                <w:bCs/>
              </w:rPr>
            </w:pPr>
            <w:r>
              <w:rPr>
                <w:rFonts w:ascii="宋体" w:hAnsi="宋体" w:cs="宋体" w:hint="eastAsia"/>
                <w:b/>
                <w:bCs/>
              </w:rPr>
              <w:t>第二个信封</w:t>
            </w:r>
            <w:r>
              <w:rPr>
                <w:rFonts w:ascii="宋体" w:hAnsi="宋体" w:cs="宋体"/>
                <w:b/>
                <w:bCs/>
              </w:rPr>
              <w:t>(</w:t>
            </w:r>
            <w:r>
              <w:rPr>
                <w:rFonts w:ascii="宋体" w:hAnsi="宋体" w:cs="宋体" w:hint="eastAsia"/>
                <w:b/>
                <w:bCs/>
              </w:rPr>
              <w:t>报价文件</w:t>
            </w:r>
            <w:r>
              <w:rPr>
                <w:rFonts w:ascii="宋体" w:hAnsi="宋体" w:cs="宋体"/>
                <w:b/>
                <w:bCs/>
              </w:rPr>
              <w:t>)</w:t>
            </w:r>
            <w:r>
              <w:rPr>
                <w:rFonts w:ascii="宋体" w:hAnsi="宋体" w:cs="宋体" w:hint="eastAsia"/>
                <w:b/>
                <w:bCs/>
              </w:rPr>
              <w:t>评审标准：</w:t>
            </w:r>
          </w:p>
          <w:p w14:paraId="71B50BA6" w14:textId="77777777" w:rsidR="00DD4202" w:rsidRDefault="00DD4202" w:rsidP="00922A65">
            <w:pPr>
              <w:keepLines/>
              <w:kinsoku/>
              <w:topLinePunct/>
              <w:autoSpaceDE/>
              <w:autoSpaceDN/>
              <w:adjustRightInd/>
              <w:snapToGrid/>
              <w:jc w:val="both"/>
              <w:rPr>
                <w:rFonts w:ascii="宋体"/>
              </w:rPr>
            </w:pPr>
            <w:r>
              <w:rPr>
                <w:rFonts w:ascii="宋体" w:hAnsi="宋体" w:cs="宋体"/>
              </w:rPr>
              <w:t>(1)</w:t>
            </w:r>
            <w:r>
              <w:rPr>
                <w:rFonts w:ascii="宋体" w:hAnsi="宋体" w:cs="宋体" w:hint="eastAsia"/>
              </w:rPr>
              <w:t>投标文件按照招标文件规定的格式、内容填写，字迹清晰可辨：</w:t>
            </w:r>
          </w:p>
          <w:p w14:paraId="498CD039"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a.</w:t>
            </w:r>
            <w:r>
              <w:rPr>
                <w:rFonts w:ascii="宋体" w:hAnsi="宋体" w:cs="宋体" w:hint="eastAsia"/>
              </w:rPr>
              <w:t>投标函按招标文件规定填报了项目名称、标段号</w:t>
            </w:r>
            <w:r>
              <w:rPr>
                <w:rFonts w:ascii="宋体" w:hAnsi="宋体" w:cs="宋体"/>
              </w:rPr>
              <w:t>(</w:t>
            </w:r>
            <w:r>
              <w:rPr>
                <w:rFonts w:ascii="宋体" w:hAnsi="宋体" w:cs="宋体" w:hint="eastAsia"/>
              </w:rPr>
              <w:t>如有</w:t>
            </w:r>
            <w:r>
              <w:rPr>
                <w:rFonts w:ascii="宋体" w:hAnsi="宋体" w:cs="宋体"/>
              </w:rPr>
              <w:t>)</w:t>
            </w:r>
            <w:r>
              <w:rPr>
                <w:rFonts w:ascii="宋体" w:hAnsi="宋体" w:cs="宋体" w:hint="eastAsia"/>
              </w:rPr>
              <w:t>、补遗书编号</w:t>
            </w:r>
            <w:r>
              <w:rPr>
                <w:rFonts w:ascii="宋体" w:hAnsi="宋体" w:cs="宋体"/>
              </w:rPr>
              <w:t>(</w:t>
            </w:r>
            <w:r>
              <w:rPr>
                <w:rFonts w:ascii="宋体" w:hAnsi="宋体" w:cs="宋体" w:hint="eastAsia"/>
              </w:rPr>
              <w:t>如有</w:t>
            </w:r>
            <w:r>
              <w:rPr>
                <w:rFonts w:ascii="宋体" w:hAnsi="宋体" w:cs="宋体"/>
              </w:rPr>
              <w:t>)</w:t>
            </w:r>
            <w:r>
              <w:rPr>
                <w:rFonts w:ascii="宋体" w:hAnsi="宋体" w:cs="宋体" w:hint="eastAsia"/>
              </w:rPr>
              <w:t>、投标总报价</w:t>
            </w:r>
            <w:r>
              <w:rPr>
                <w:rFonts w:ascii="宋体" w:hAnsi="宋体" w:cs="宋体"/>
              </w:rPr>
              <w:t>(</w:t>
            </w:r>
            <w:r>
              <w:rPr>
                <w:rFonts w:ascii="宋体" w:hAnsi="宋体" w:cs="宋体" w:hint="eastAsia"/>
              </w:rPr>
              <w:t>包括大写金额和小写金额</w:t>
            </w:r>
            <w:r>
              <w:rPr>
                <w:rFonts w:ascii="宋体" w:hAnsi="宋体" w:cs="宋体"/>
              </w:rPr>
              <w:t>)</w:t>
            </w:r>
            <w:r>
              <w:rPr>
                <w:rFonts w:ascii="宋体" w:hAnsi="宋体" w:cs="宋体" w:hint="eastAsia"/>
              </w:rPr>
              <w:t>；</w:t>
            </w:r>
          </w:p>
          <w:p w14:paraId="3A1CEA5B"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b.</w:t>
            </w:r>
            <w:r>
              <w:rPr>
                <w:rFonts w:ascii="宋体" w:hAnsi="宋体" w:cs="宋体" w:hint="eastAsia"/>
              </w:rPr>
              <w:t>已标价工程量清单说明文字与招标文件规定一致，未进行实质性修改和删减；</w:t>
            </w:r>
          </w:p>
          <w:p w14:paraId="02578220" w14:textId="77777777" w:rsidR="00DD4202" w:rsidRDefault="00DD4202" w:rsidP="00922A65">
            <w:pPr>
              <w:keepLines/>
              <w:kinsoku/>
              <w:topLinePunct/>
              <w:autoSpaceDE/>
              <w:autoSpaceDN/>
              <w:adjustRightInd/>
              <w:snapToGrid/>
              <w:ind w:firstLineChars="200" w:firstLine="420"/>
              <w:jc w:val="both"/>
              <w:rPr>
                <w:rFonts w:ascii="宋体"/>
              </w:rPr>
            </w:pPr>
            <w:r>
              <w:rPr>
                <w:rFonts w:ascii="宋体" w:hAnsi="宋体" w:cs="宋体"/>
              </w:rPr>
              <w:t>c.</w:t>
            </w:r>
            <w:r>
              <w:rPr>
                <w:rFonts w:ascii="宋体" w:hAnsi="宋体" w:cs="宋体" w:hint="eastAsia"/>
              </w:rPr>
              <w:t>投标文件组成齐全完整，内容均按规定填写。</w:t>
            </w:r>
          </w:p>
          <w:p w14:paraId="7227A9AA" w14:textId="77777777" w:rsidR="00DD4202" w:rsidRDefault="00DD4202" w:rsidP="00922A65">
            <w:pPr>
              <w:keepLines/>
              <w:kinsoku/>
              <w:topLinePunct/>
              <w:autoSpaceDE/>
              <w:autoSpaceDN/>
              <w:adjustRightInd/>
              <w:snapToGrid/>
              <w:jc w:val="both"/>
              <w:rPr>
                <w:rFonts w:ascii="宋体"/>
              </w:rPr>
            </w:pPr>
            <w:r>
              <w:rPr>
                <w:rFonts w:ascii="宋体" w:hAnsi="宋体" w:cs="宋体"/>
              </w:rPr>
              <w:t>(2)</w:t>
            </w:r>
            <w:r>
              <w:rPr>
                <w:rFonts w:ascii="宋体" w:hAnsi="宋体" w:cs="宋体" w:hint="eastAsia"/>
              </w:rPr>
              <w:t>投标文件上法定代表人或其委托代理人的签字、投标人的单位章盖章齐全，符合招标文件规定。</w:t>
            </w:r>
          </w:p>
          <w:p w14:paraId="76A4C6C2" w14:textId="77777777" w:rsidR="00DD4202" w:rsidRDefault="00DD4202" w:rsidP="00922A65">
            <w:pPr>
              <w:keepLines/>
              <w:kinsoku/>
              <w:topLinePunct/>
              <w:autoSpaceDE/>
              <w:autoSpaceDN/>
              <w:adjustRightInd/>
              <w:snapToGrid/>
              <w:jc w:val="both"/>
              <w:rPr>
                <w:rFonts w:ascii="宋体"/>
              </w:rPr>
            </w:pPr>
            <w:r>
              <w:rPr>
                <w:rFonts w:ascii="宋体" w:hAnsi="宋体" w:cs="宋体"/>
              </w:rPr>
              <w:t>(3)</w:t>
            </w:r>
            <w:r>
              <w:rPr>
                <w:rFonts w:ascii="宋体" w:hAnsi="宋体" w:cs="宋体" w:hint="eastAsia"/>
              </w:rPr>
              <w:t>投标总报价或调价函中的报价未超过招标文件设定的最高投标限价</w:t>
            </w:r>
            <w:r>
              <w:rPr>
                <w:rFonts w:ascii="宋体" w:hAnsi="宋体" w:cs="宋体"/>
              </w:rPr>
              <w:t>(</w:t>
            </w:r>
            <w:r>
              <w:rPr>
                <w:rFonts w:ascii="宋体" w:hAnsi="宋体" w:cs="宋体" w:hint="eastAsia"/>
              </w:rPr>
              <w:t>如有</w:t>
            </w:r>
            <w:r>
              <w:rPr>
                <w:rFonts w:ascii="宋体" w:hAnsi="宋体" w:cs="宋体"/>
              </w:rPr>
              <w:t>)</w:t>
            </w:r>
            <w:r>
              <w:rPr>
                <w:rFonts w:ascii="宋体" w:hAnsi="宋体" w:cs="宋体" w:hint="eastAsia"/>
              </w:rPr>
              <w:t>及最高评标限价</w:t>
            </w:r>
            <w:r>
              <w:rPr>
                <w:rFonts w:ascii="宋体" w:hAnsi="宋体" w:cs="宋体"/>
              </w:rPr>
              <w:t>(</w:t>
            </w:r>
            <w:r>
              <w:rPr>
                <w:rFonts w:ascii="宋体" w:hAnsi="宋体" w:cs="宋体" w:hint="eastAsia"/>
              </w:rPr>
              <w:t>如有</w:t>
            </w:r>
            <w:r>
              <w:rPr>
                <w:rFonts w:ascii="宋体" w:hAnsi="宋体" w:cs="宋体"/>
              </w:rPr>
              <w:t>)</w:t>
            </w:r>
            <w:r>
              <w:rPr>
                <w:rFonts w:ascii="宋体" w:hAnsi="宋体" w:cs="宋体" w:hint="eastAsia"/>
              </w:rPr>
              <w:t>。</w:t>
            </w:r>
          </w:p>
          <w:p w14:paraId="2A69F5E4" w14:textId="77777777" w:rsidR="00DD4202" w:rsidRDefault="00DD4202" w:rsidP="00922A65">
            <w:pPr>
              <w:keepLines/>
              <w:kinsoku/>
              <w:topLinePunct/>
              <w:autoSpaceDE/>
              <w:autoSpaceDN/>
              <w:adjustRightInd/>
              <w:snapToGrid/>
              <w:jc w:val="both"/>
              <w:rPr>
                <w:rFonts w:ascii="宋体"/>
              </w:rPr>
            </w:pPr>
            <w:r>
              <w:rPr>
                <w:rFonts w:ascii="宋体" w:hAnsi="宋体" w:cs="宋体"/>
              </w:rPr>
              <w:t>(4)</w:t>
            </w:r>
            <w:r>
              <w:rPr>
                <w:rFonts w:ascii="宋体" w:hAnsi="宋体" w:cs="宋体" w:hint="eastAsia"/>
              </w:rPr>
              <w:t>投标总报价或调价函中报价的大写金额能够确定具体数值。</w:t>
            </w:r>
          </w:p>
          <w:p w14:paraId="3E0AF795" w14:textId="77777777" w:rsidR="00DD4202" w:rsidRDefault="00DD4202" w:rsidP="00922A65">
            <w:pPr>
              <w:keepLines/>
              <w:kinsoku/>
              <w:topLinePunct/>
              <w:autoSpaceDE/>
              <w:autoSpaceDN/>
              <w:adjustRightInd/>
              <w:snapToGrid/>
              <w:jc w:val="both"/>
              <w:rPr>
                <w:rFonts w:ascii="宋体"/>
              </w:rPr>
            </w:pPr>
            <w:r>
              <w:rPr>
                <w:rFonts w:ascii="宋体" w:hAnsi="宋体" w:cs="宋体"/>
              </w:rPr>
              <w:t>(5)</w:t>
            </w:r>
            <w:r>
              <w:rPr>
                <w:rFonts w:ascii="宋体" w:hAnsi="宋体" w:cs="宋体" w:hint="eastAsia"/>
              </w:rPr>
              <w:t>同一投标人未提交两个以上不同的投标报价，但招标文件要求提交备选投标的除外。</w:t>
            </w:r>
          </w:p>
          <w:p w14:paraId="45C8DB1B" w14:textId="77777777" w:rsidR="00DD4202" w:rsidRDefault="00DD4202" w:rsidP="00922A65">
            <w:pPr>
              <w:keepLines/>
              <w:kinsoku/>
              <w:topLinePunct/>
              <w:autoSpaceDE/>
              <w:autoSpaceDN/>
              <w:adjustRightInd/>
              <w:snapToGrid/>
              <w:jc w:val="both"/>
              <w:rPr>
                <w:rFonts w:ascii="宋体"/>
              </w:rPr>
            </w:pPr>
            <w:r>
              <w:rPr>
                <w:rFonts w:ascii="宋体" w:hAnsi="宋体" w:cs="宋体"/>
              </w:rPr>
              <w:t>(6)</w:t>
            </w:r>
            <w:r>
              <w:rPr>
                <w:rFonts w:ascii="宋体" w:hAnsi="宋体" w:cs="宋体" w:hint="eastAsia"/>
              </w:rPr>
              <w:t>投标人若提交调价函，调价函符合招标文件第二章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3.2.6</w:t>
            </w:r>
            <w:r>
              <w:rPr>
                <w:rFonts w:ascii="宋体" w:hAnsi="宋体" w:cs="宋体" w:hint="eastAsia"/>
              </w:rPr>
              <w:t>项要求。</w:t>
            </w:r>
          </w:p>
          <w:p w14:paraId="458A7BB1" w14:textId="77777777" w:rsidR="00DD4202" w:rsidRDefault="00DD4202" w:rsidP="00922A65">
            <w:pPr>
              <w:keepLines/>
              <w:kinsoku/>
              <w:topLinePunct/>
              <w:autoSpaceDE/>
              <w:autoSpaceDN/>
              <w:adjustRightInd/>
              <w:snapToGrid/>
              <w:jc w:val="both"/>
              <w:rPr>
                <w:rFonts w:ascii="宋体"/>
              </w:rPr>
            </w:pPr>
            <w:r>
              <w:rPr>
                <w:rFonts w:ascii="宋体" w:hAnsi="宋体" w:cs="宋体"/>
              </w:rPr>
              <w:t>(7)</w:t>
            </w:r>
            <w:r>
              <w:rPr>
                <w:rFonts w:ascii="宋体" w:hAnsi="宋体" w:cs="宋体" w:hint="eastAsia"/>
              </w:rPr>
              <w:t>投标人若填写工程量固化清单，填写完毕的工程量固化清单未对工程量固化清单电子文件中的数据、格式和运算定义进行修改；工程量固化清单中的投标总报价和投标函大写金额报价一致。</w:t>
            </w:r>
          </w:p>
          <w:p w14:paraId="6CB809D1" w14:textId="77777777" w:rsidR="00DD4202" w:rsidRDefault="00DD4202" w:rsidP="00922A65">
            <w:pPr>
              <w:keepLines/>
              <w:kinsoku/>
              <w:topLinePunct/>
              <w:autoSpaceDE/>
              <w:autoSpaceDN/>
              <w:adjustRightInd/>
              <w:snapToGrid/>
              <w:jc w:val="both"/>
              <w:rPr>
                <w:rFonts w:ascii="宋体"/>
              </w:rPr>
            </w:pPr>
            <w:r>
              <w:rPr>
                <w:rFonts w:ascii="宋体" w:hAnsi="宋体" w:cs="宋体"/>
              </w:rPr>
              <w:t>(8)</w:t>
            </w:r>
            <w:r>
              <w:rPr>
                <w:rFonts w:ascii="宋体" w:hAnsi="宋体" w:cs="宋体" w:hint="eastAsia"/>
              </w:rPr>
              <w:t>投标文件正、副本份数符合招标文件第二章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3.7.4</w:t>
            </w:r>
            <w:r>
              <w:rPr>
                <w:rFonts w:ascii="宋体" w:hAnsi="宋体" w:cs="宋体" w:hint="eastAsia"/>
              </w:rPr>
              <w:t>项规定。</w:t>
            </w:r>
          </w:p>
        </w:tc>
      </w:tr>
      <w:tr w:rsidR="00DD4202" w14:paraId="0CE19BA5" w14:textId="77777777" w:rsidTr="00922A65">
        <w:trPr>
          <w:trHeight w:val="20"/>
        </w:trPr>
        <w:tc>
          <w:tcPr>
            <w:tcW w:w="869" w:type="dxa"/>
            <w:vAlign w:val="center"/>
          </w:tcPr>
          <w:p w14:paraId="7FDAA5F9" w14:textId="77777777" w:rsidR="00DD4202" w:rsidRDefault="00DD4202" w:rsidP="00922A65">
            <w:pPr>
              <w:keepLines/>
              <w:kinsoku/>
              <w:topLinePunct/>
              <w:autoSpaceDE/>
              <w:autoSpaceDN/>
              <w:adjustRightInd/>
              <w:snapToGrid/>
              <w:jc w:val="both"/>
              <w:rPr>
                <w:rFonts w:ascii="宋体" w:hAnsi="宋体" w:cs="宋体"/>
              </w:rPr>
            </w:pPr>
            <w:r>
              <w:rPr>
                <w:rFonts w:ascii="宋体" w:hAnsi="宋体" w:cs="宋体"/>
              </w:rPr>
              <w:lastRenderedPageBreak/>
              <w:t>2.1.2</w:t>
            </w:r>
          </w:p>
        </w:tc>
        <w:tc>
          <w:tcPr>
            <w:tcW w:w="1651" w:type="dxa"/>
            <w:vAlign w:val="center"/>
          </w:tcPr>
          <w:p w14:paraId="021E48DB" w14:textId="77777777" w:rsidR="00DD4202" w:rsidRDefault="00DD4202" w:rsidP="00922A65">
            <w:pPr>
              <w:kinsoku/>
              <w:topLinePunct/>
              <w:autoSpaceDE/>
              <w:autoSpaceDN/>
              <w:adjustRightInd/>
              <w:snapToGrid/>
              <w:jc w:val="both"/>
              <w:rPr>
                <w:rFonts w:ascii="宋体"/>
              </w:rPr>
            </w:pPr>
            <w:r>
              <w:rPr>
                <w:rFonts w:ascii="宋体" w:hAnsi="宋体" w:cs="宋体" w:hint="eastAsia"/>
              </w:rPr>
              <w:t>资格评审标准</w:t>
            </w:r>
          </w:p>
        </w:tc>
        <w:tc>
          <w:tcPr>
            <w:tcW w:w="6009" w:type="dxa"/>
            <w:vAlign w:val="center"/>
          </w:tcPr>
          <w:p w14:paraId="5EDDB5B9" w14:textId="77777777" w:rsidR="00DD4202" w:rsidRDefault="00DD4202" w:rsidP="00922A65">
            <w:pPr>
              <w:kinsoku/>
              <w:topLinePunct/>
              <w:autoSpaceDE/>
              <w:autoSpaceDN/>
              <w:adjustRightInd/>
              <w:snapToGrid/>
              <w:ind w:firstLine="9"/>
              <w:jc w:val="both"/>
              <w:rPr>
                <w:rFonts w:ascii="宋体"/>
              </w:rPr>
            </w:pPr>
            <w:r>
              <w:rPr>
                <w:rFonts w:ascii="宋体" w:hAnsi="宋体" w:cs="宋体"/>
              </w:rPr>
              <w:t>(1)</w:t>
            </w:r>
            <w:r>
              <w:rPr>
                <w:rFonts w:ascii="宋体" w:hAnsi="宋体" w:cs="宋体" w:hint="eastAsia"/>
              </w:rPr>
              <w:t>投标人具备有效的营业执照、资质证书、安全生产许可证和基本账户开户许可证</w:t>
            </w:r>
            <w:r>
              <w:rPr>
                <w:rFonts w:ascii="宋体" w:hAnsi="宋体" w:cs="宋体"/>
              </w:rPr>
              <w:t>(</w:t>
            </w:r>
            <w:r>
              <w:rPr>
                <w:rFonts w:ascii="宋体" w:hAnsi="宋体" w:cs="宋体" w:hint="eastAsia"/>
              </w:rPr>
              <w:t>如企业所在地已取消企业银行账户许可而无法提供开户许可证的，则需附上开户银行出具的</w:t>
            </w:r>
            <w:r>
              <w:rPr>
                <w:rFonts w:ascii="宋体" w:cs="宋体" w:hint="eastAsia"/>
              </w:rPr>
              <w:t>“</w:t>
            </w:r>
            <w:r>
              <w:rPr>
                <w:rFonts w:ascii="宋体" w:hAnsi="宋体" w:cs="宋体" w:hint="eastAsia"/>
              </w:rPr>
              <w:t>基本存款账户信息</w:t>
            </w:r>
            <w:r>
              <w:rPr>
                <w:rFonts w:ascii="宋体" w:cs="宋体" w:hint="eastAsia"/>
              </w:rPr>
              <w:t>”</w:t>
            </w:r>
            <w:r>
              <w:rPr>
                <w:rFonts w:ascii="宋体" w:hAnsi="宋体" w:cs="宋体" w:hint="eastAsia"/>
              </w:rPr>
              <w:t>或</w:t>
            </w:r>
            <w:r>
              <w:rPr>
                <w:rFonts w:ascii="宋体" w:cs="宋体" w:hint="eastAsia"/>
              </w:rPr>
              <w:t>“</w:t>
            </w:r>
            <w:r>
              <w:rPr>
                <w:rFonts w:ascii="宋体" w:hAnsi="宋体" w:cs="宋体" w:hint="eastAsia"/>
              </w:rPr>
              <w:t>人民银行账户管理系统查询的基本账户信息截图</w:t>
            </w:r>
            <w:r>
              <w:rPr>
                <w:rFonts w:ascii="宋体" w:cs="宋体" w:hint="eastAsia"/>
              </w:rPr>
              <w:t>”</w:t>
            </w:r>
            <w:r>
              <w:rPr>
                <w:rFonts w:ascii="宋体" w:hAnsi="宋体" w:cs="宋体"/>
              </w:rPr>
              <w:t>)</w:t>
            </w:r>
            <w:r>
              <w:rPr>
                <w:rFonts w:ascii="宋体" w:hAnsi="宋体" w:cs="宋体" w:hint="eastAsia"/>
              </w:rPr>
              <w:t>；</w:t>
            </w:r>
          </w:p>
          <w:p w14:paraId="7A9174F0" w14:textId="77777777" w:rsidR="00DD4202" w:rsidRDefault="00DD4202" w:rsidP="00922A65">
            <w:pPr>
              <w:kinsoku/>
              <w:topLinePunct/>
              <w:autoSpaceDE/>
              <w:autoSpaceDN/>
              <w:adjustRightInd/>
              <w:snapToGrid/>
              <w:jc w:val="both"/>
              <w:rPr>
                <w:rFonts w:ascii="宋体"/>
              </w:rPr>
            </w:pPr>
            <w:r>
              <w:rPr>
                <w:rFonts w:ascii="宋体" w:hAnsi="宋体" w:cs="宋体"/>
              </w:rPr>
              <w:lastRenderedPageBreak/>
              <w:t>(2)</w:t>
            </w:r>
            <w:r>
              <w:rPr>
                <w:rFonts w:ascii="宋体" w:hAnsi="宋体" w:cs="宋体" w:hint="eastAsia"/>
              </w:rPr>
              <w:t>投标人的资质等级符合招标文件规定；</w:t>
            </w:r>
          </w:p>
          <w:p w14:paraId="39402043" w14:textId="77777777" w:rsidR="00DD4202" w:rsidRDefault="00DD4202" w:rsidP="00922A65">
            <w:pPr>
              <w:kinsoku/>
              <w:topLinePunct/>
              <w:autoSpaceDE/>
              <w:autoSpaceDN/>
              <w:adjustRightInd/>
              <w:snapToGrid/>
              <w:jc w:val="both"/>
              <w:rPr>
                <w:rFonts w:ascii="宋体"/>
              </w:rPr>
            </w:pPr>
            <w:r>
              <w:rPr>
                <w:rFonts w:ascii="宋体" w:hAnsi="宋体" w:cs="宋体"/>
              </w:rPr>
              <w:t>(3)</w:t>
            </w:r>
            <w:r>
              <w:rPr>
                <w:rFonts w:ascii="宋体" w:hAnsi="宋体" w:cs="宋体" w:hint="eastAsia"/>
              </w:rPr>
              <w:t>投标人的财务状况符合招标文件规定；</w:t>
            </w:r>
          </w:p>
          <w:p w14:paraId="6C227497" w14:textId="77777777" w:rsidR="00DD4202" w:rsidRDefault="00DD4202" w:rsidP="00922A65">
            <w:pPr>
              <w:kinsoku/>
              <w:topLinePunct/>
              <w:autoSpaceDE/>
              <w:autoSpaceDN/>
              <w:adjustRightInd/>
              <w:snapToGrid/>
              <w:jc w:val="both"/>
              <w:rPr>
                <w:rFonts w:ascii="宋体"/>
              </w:rPr>
            </w:pPr>
            <w:r>
              <w:rPr>
                <w:rFonts w:ascii="宋体" w:hAnsi="宋体" w:cs="宋体"/>
              </w:rPr>
              <w:t>(4)</w:t>
            </w:r>
            <w:r>
              <w:rPr>
                <w:rFonts w:ascii="宋体" w:hAnsi="宋体" w:cs="宋体" w:hint="eastAsia"/>
              </w:rPr>
              <w:t>投标人的类似项目业绩符合招标文件规定；</w:t>
            </w:r>
          </w:p>
          <w:p w14:paraId="00DFC549" w14:textId="77777777" w:rsidR="00DD4202" w:rsidRDefault="00DD4202" w:rsidP="00922A65">
            <w:pPr>
              <w:kinsoku/>
              <w:topLinePunct/>
              <w:autoSpaceDE/>
              <w:autoSpaceDN/>
              <w:adjustRightInd/>
              <w:snapToGrid/>
              <w:jc w:val="both"/>
              <w:rPr>
                <w:rFonts w:ascii="宋体"/>
              </w:rPr>
            </w:pPr>
            <w:r>
              <w:rPr>
                <w:rFonts w:ascii="宋体" w:hAnsi="宋体" w:cs="宋体"/>
              </w:rPr>
              <w:t>(5)</w:t>
            </w:r>
            <w:r>
              <w:rPr>
                <w:rFonts w:ascii="宋体" w:hAnsi="宋体" w:cs="宋体" w:hint="eastAsia"/>
              </w:rPr>
              <w:t>投标人的信誉符合招标文件规定；</w:t>
            </w:r>
          </w:p>
          <w:p w14:paraId="23A041E3" w14:textId="77777777" w:rsidR="00DD4202" w:rsidRDefault="00DD4202" w:rsidP="00922A65">
            <w:pPr>
              <w:kinsoku/>
              <w:topLinePunct/>
              <w:autoSpaceDE/>
              <w:autoSpaceDN/>
              <w:adjustRightInd/>
              <w:snapToGrid/>
              <w:jc w:val="both"/>
              <w:rPr>
                <w:rFonts w:ascii="宋体"/>
              </w:rPr>
            </w:pPr>
            <w:r>
              <w:rPr>
                <w:rFonts w:ascii="宋体" w:hAnsi="宋体" w:cs="宋体"/>
              </w:rPr>
              <w:t>(6)</w:t>
            </w:r>
            <w:r>
              <w:rPr>
                <w:rFonts w:ascii="宋体" w:hAnsi="宋体" w:cs="宋体" w:hint="eastAsia"/>
              </w:rPr>
              <w:t>投标人的项目经理和项目总工资格</w:t>
            </w:r>
            <w:r>
              <w:rPr>
                <w:rFonts w:ascii="宋体" w:hAnsi="宋体" w:cs="宋体"/>
                <w:u w:val="single"/>
              </w:rPr>
              <w:t>(</w:t>
            </w:r>
            <w:r>
              <w:rPr>
                <w:rFonts w:ascii="宋体" w:hAnsi="宋体" w:cs="宋体" w:hint="eastAsia"/>
                <w:u w:val="single"/>
              </w:rPr>
              <w:t>均含备选</w:t>
            </w:r>
            <w:r>
              <w:rPr>
                <w:rFonts w:ascii="宋体" w:hAnsi="宋体" w:cs="宋体"/>
                <w:u w:val="single"/>
              </w:rPr>
              <w:t>)</w:t>
            </w:r>
            <w:r>
              <w:rPr>
                <w:rFonts w:ascii="宋体" w:hAnsi="宋体" w:cs="宋体" w:hint="eastAsia"/>
              </w:rPr>
              <w:t>、在岗情况符合招标文件规定，并按规定在投标文件中签字确认；</w:t>
            </w:r>
          </w:p>
          <w:p w14:paraId="560C5611" w14:textId="77777777" w:rsidR="00DD4202" w:rsidRDefault="00DD4202" w:rsidP="00922A65">
            <w:pPr>
              <w:kinsoku/>
              <w:topLinePunct/>
              <w:autoSpaceDE/>
              <w:autoSpaceDN/>
              <w:adjustRightInd/>
              <w:snapToGrid/>
              <w:jc w:val="both"/>
              <w:rPr>
                <w:rFonts w:ascii="宋体"/>
              </w:rPr>
            </w:pPr>
            <w:r>
              <w:rPr>
                <w:rFonts w:ascii="宋体" w:hAnsi="宋体" w:cs="宋体"/>
              </w:rPr>
              <w:t>(7)</w:t>
            </w:r>
            <w:r>
              <w:rPr>
                <w:rFonts w:ascii="宋体" w:hAnsi="宋体" w:cs="宋体" w:hint="eastAsia"/>
              </w:rPr>
              <w:t>投标人的其他要求符合招标文件规定；</w:t>
            </w:r>
          </w:p>
          <w:p w14:paraId="324E9CC9" w14:textId="77777777" w:rsidR="00DD4202" w:rsidRDefault="00DD4202" w:rsidP="00922A65">
            <w:pPr>
              <w:kinsoku/>
              <w:topLinePunct/>
              <w:autoSpaceDE/>
              <w:autoSpaceDN/>
              <w:adjustRightInd/>
              <w:snapToGrid/>
              <w:ind w:hanging="6"/>
              <w:jc w:val="both"/>
              <w:rPr>
                <w:rFonts w:ascii="宋体"/>
                <w:b/>
                <w:bCs/>
              </w:rPr>
            </w:pPr>
            <w:r>
              <w:rPr>
                <w:rFonts w:ascii="宋体" w:hAnsi="宋体" w:cs="宋体"/>
              </w:rPr>
              <w:t>(8)</w:t>
            </w:r>
            <w:r>
              <w:rPr>
                <w:rFonts w:ascii="宋体" w:hAnsi="宋体" w:cs="宋体" w:hint="eastAsia"/>
              </w:rPr>
              <w:t>投标人不存在第二章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1.4.3</w:t>
            </w:r>
            <w:r>
              <w:rPr>
                <w:rFonts w:ascii="宋体" w:hAnsi="宋体" w:cs="宋体" w:hint="eastAsia"/>
              </w:rPr>
              <w:t>项或第</w:t>
            </w:r>
            <w:r>
              <w:rPr>
                <w:rFonts w:ascii="宋体" w:hAnsi="宋体" w:cs="宋体"/>
              </w:rPr>
              <w:t>1.4.4</w:t>
            </w:r>
            <w:r>
              <w:rPr>
                <w:rFonts w:ascii="宋体" w:hAnsi="宋体" w:cs="宋体" w:hint="eastAsia"/>
              </w:rPr>
              <w:t>项规定的任何一种情形。</w:t>
            </w:r>
          </w:p>
        </w:tc>
      </w:tr>
      <w:tr w:rsidR="00DD4202" w14:paraId="17228EBC" w14:textId="77777777" w:rsidTr="00922A65">
        <w:trPr>
          <w:trHeight w:val="20"/>
        </w:trPr>
        <w:tc>
          <w:tcPr>
            <w:tcW w:w="869" w:type="dxa"/>
            <w:vAlign w:val="center"/>
          </w:tcPr>
          <w:p w14:paraId="461CCD80" w14:textId="77777777" w:rsidR="00DD4202" w:rsidRDefault="00DD4202" w:rsidP="00922A65">
            <w:pPr>
              <w:kinsoku/>
              <w:topLinePunct/>
              <w:autoSpaceDE/>
              <w:autoSpaceDN/>
              <w:adjustRightInd/>
              <w:snapToGrid/>
              <w:jc w:val="both"/>
              <w:rPr>
                <w:rFonts w:ascii="宋体" w:hAnsi="宋体" w:cs="宋体"/>
              </w:rPr>
            </w:pPr>
            <w:r>
              <w:rPr>
                <w:rFonts w:ascii="宋体" w:hAnsi="宋体" w:cs="宋体"/>
              </w:rPr>
              <w:lastRenderedPageBreak/>
              <w:t>2.2.1</w:t>
            </w:r>
          </w:p>
        </w:tc>
        <w:tc>
          <w:tcPr>
            <w:tcW w:w="1651" w:type="dxa"/>
            <w:vAlign w:val="center"/>
          </w:tcPr>
          <w:p w14:paraId="5A04890E" w14:textId="77777777" w:rsidR="00DD4202" w:rsidRDefault="00DD4202" w:rsidP="00922A65">
            <w:pPr>
              <w:kinsoku/>
              <w:topLinePunct/>
              <w:autoSpaceDE/>
              <w:autoSpaceDN/>
              <w:adjustRightInd/>
              <w:snapToGrid/>
              <w:jc w:val="both"/>
              <w:rPr>
                <w:rFonts w:ascii="宋体"/>
              </w:rPr>
            </w:pPr>
            <w:r>
              <w:rPr>
                <w:rFonts w:ascii="宋体" w:hAnsi="宋体" w:cs="宋体" w:hint="eastAsia"/>
              </w:rPr>
              <w:t>分值构成</w:t>
            </w:r>
          </w:p>
          <w:p w14:paraId="7B0ACAF4" w14:textId="77777777" w:rsidR="00DD4202" w:rsidRDefault="00DD4202" w:rsidP="00922A65">
            <w:pPr>
              <w:kinsoku/>
              <w:topLinePunct/>
              <w:autoSpaceDE/>
              <w:autoSpaceDN/>
              <w:adjustRightInd/>
              <w:snapToGrid/>
              <w:jc w:val="both"/>
              <w:rPr>
                <w:rFonts w:ascii="宋体" w:hAnsi="宋体" w:cs="宋体"/>
              </w:rPr>
            </w:pPr>
            <w:r>
              <w:rPr>
                <w:rFonts w:ascii="宋体" w:hAnsi="宋体" w:cs="宋体"/>
              </w:rPr>
              <w:t>(</w:t>
            </w:r>
            <w:r>
              <w:rPr>
                <w:rFonts w:ascii="宋体" w:hAnsi="宋体" w:cs="宋体" w:hint="eastAsia"/>
              </w:rPr>
              <w:t>总分</w:t>
            </w:r>
            <w:r>
              <w:rPr>
                <w:rFonts w:ascii="宋体" w:hAnsi="宋体" w:cs="宋体"/>
              </w:rPr>
              <w:t>100</w:t>
            </w:r>
            <w:r>
              <w:rPr>
                <w:rFonts w:ascii="宋体" w:hAnsi="宋体" w:cs="宋体" w:hint="eastAsia"/>
              </w:rPr>
              <w:t>分</w:t>
            </w:r>
            <w:r>
              <w:rPr>
                <w:rFonts w:ascii="宋体" w:hAnsi="宋体" w:cs="宋体"/>
              </w:rPr>
              <w:t>)</w:t>
            </w:r>
          </w:p>
        </w:tc>
        <w:tc>
          <w:tcPr>
            <w:tcW w:w="6009" w:type="dxa"/>
            <w:vAlign w:val="center"/>
          </w:tcPr>
          <w:p w14:paraId="6818EFEB" w14:textId="77777777" w:rsidR="00DD4202" w:rsidRDefault="00DD4202" w:rsidP="00922A65">
            <w:pPr>
              <w:kinsoku/>
              <w:topLinePunct/>
              <w:autoSpaceDE/>
              <w:autoSpaceDN/>
              <w:adjustRightInd/>
              <w:snapToGrid/>
              <w:jc w:val="both"/>
              <w:rPr>
                <w:rFonts w:ascii="宋体"/>
              </w:rPr>
            </w:pPr>
            <w:r>
              <w:rPr>
                <w:rFonts w:ascii="宋体" w:hAnsi="宋体" w:cs="宋体" w:hint="eastAsia"/>
              </w:rPr>
              <w:t>评标价：</w:t>
            </w:r>
            <w:r>
              <w:rPr>
                <w:rFonts w:ascii="宋体" w:hAnsi="宋体" w:cs="宋体"/>
              </w:rPr>
              <w:t>95</w:t>
            </w:r>
            <w:r>
              <w:rPr>
                <w:rFonts w:ascii="宋体" w:hAnsi="宋体" w:cs="宋体" w:hint="eastAsia"/>
              </w:rPr>
              <w:t>分</w:t>
            </w:r>
          </w:p>
          <w:p w14:paraId="1FB8FF30" w14:textId="77777777" w:rsidR="00DD4202" w:rsidRDefault="00DD4202" w:rsidP="00922A65">
            <w:pPr>
              <w:kinsoku/>
              <w:topLinePunct/>
              <w:autoSpaceDE/>
              <w:autoSpaceDN/>
              <w:adjustRightInd/>
              <w:snapToGrid/>
              <w:jc w:val="both"/>
              <w:rPr>
                <w:rFonts w:ascii="宋体"/>
              </w:rPr>
            </w:pPr>
            <w:r>
              <w:rPr>
                <w:rFonts w:ascii="宋体" w:hAnsi="宋体" w:cs="宋体" w:hint="eastAsia"/>
              </w:rPr>
              <w:t>其他因素：</w:t>
            </w:r>
            <w:r>
              <w:rPr>
                <w:rFonts w:ascii="宋体" w:hAnsi="宋体" w:cs="宋体"/>
              </w:rPr>
              <w:t>5</w:t>
            </w:r>
            <w:r>
              <w:rPr>
                <w:rFonts w:ascii="宋体" w:hAnsi="宋体" w:cs="宋体" w:hint="eastAsia"/>
              </w:rPr>
              <w:t>分</w:t>
            </w:r>
          </w:p>
        </w:tc>
      </w:tr>
      <w:tr w:rsidR="00DD4202" w14:paraId="3357FBBD" w14:textId="77777777" w:rsidTr="00922A65">
        <w:trPr>
          <w:trHeight w:val="20"/>
        </w:trPr>
        <w:tc>
          <w:tcPr>
            <w:tcW w:w="869" w:type="dxa"/>
            <w:vAlign w:val="center"/>
          </w:tcPr>
          <w:p w14:paraId="23CA81EA" w14:textId="77777777" w:rsidR="00DD4202" w:rsidRDefault="00DD4202" w:rsidP="00922A65">
            <w:pPr>
              <w:keepLines/>
              <w:kinsoku/>
              <w:topLinePunct/>
              <w:autoSpaceDE/>
              <w:autoSpaceDN/>
              <w:adjustRightInd/>
              <w:snapToGrid/>
              <w:jc w:val="both"/>
              <w:rPr>
                <w:rFonts w:ascii="宋体" w:hAnsi="宋体" w:cs="宋体"/>
              </w:rPr>
            </w:pPr>
            <w:r>
              <w:rPr>
                <w:rFonts w:ascii="宋体" w:hAnsi="宋体" w:cs="宋体"/>
              </w:rPr>
              <w:t>2.2.2</w:t>
            </w:r>
          </w:p>
        </w:tc>
        <w:tc>
          <w:tcPr>
            <w:tcW w:w="1651" w:type="dxa"/>
            <w:vAlign w:val="center"/>
          </w:tcPr>
          <w:p w14:paraId="2AE6A9A7" w14:textId="77777777" w:rsidR="00DD4202" w:rsidRDefault="00DD4202" w:rsidP="00922A65">
            <w:pPr>
              <w:kinsoku/>
              <w:topLinePunct/>
              <w:autoSpaceDE/>
              <w:autoSpaceDN/>
              <w:adjustRightInd/>
              <w:snapToGrid/>
              <w:jc w:val="both"/>
              <w:rPr>
                <w:rFonts w:ascii="宋体"/>
              </w:rPr>
            </w:pPr>
            <w:r>
              <w:rPr>
                <w:rFonts w:ascii="宋体" w:hAnsi="宋体" w:cs="宋体" w:hint="eastAsia"/>
              </w:rPr>
              <w:t>评标基准价计算方法</w:t>
            </w:r>
          </w:p>
        </w:tc>
        <w:tc>
          <w:tcPr>
            <w:tcW w:w="6009" w:type="dxa"/>
            <w:vAlign w:val="center"/>
          </w:tcPr>
          <w:p w14:paraId="6E07359F" w14:textId="77777777" w:rsidR="00DD4202" w:rsidRDefault="00DD4202" w:rsidP="00922A65">
            <w:pPr>
              <w:kinsoku/>
              <w:topLinePunct/>
              <w:autoSpaceDE/>
              <w:autoSpaceDN/>
              <w:adjustRightInd/>
              <w:snapToGrid/>
              <w:jc w:val="both"/>
              <w:rPr>
                <w:rFonts w:ascii="宋体"/>
              </w:rPr>
            </w:pPr>
            <w:r>
              <w:rPr>
                <w:rFonts w:ascii="宋体" w:hAnsi="宋体" w:cs="宋体" w:hint="eastAsia"/>
              </w:rPr>
              <w:t>评标基准价的计算：</w:t>
            </w:r>
          </w:p>
          <w:p w14:paraId="25A0F951" w14:textId="77777777" w:rsidR="00DD4202" w:rsidRDefault="00DD4202" w:rsidP="00922A65">
            <w:pPr>
              <w:kinsoku/>
              <w:topLinePunct/>
              <w:autoSpaceDE/>
              <w:autoSpaceDN/>
              <w:adjustRightInd/>
              <w:snapToGrid/>
              <w:jc w:val="both"/>
              <w:rPr>
                <w:rFonts w:ascii="宋体"/>
              </w:rPr>
            </w:pPr>
            <w:r>
              <w:rPr>
                <w:rFonts w:ascii="宋体" w:hAnsi="宋体" w:cs="宋体" w:hint="eastAsia"/>
              </w:rPr>
              <w:t>在开标现场，招标人将当场计算并宣布评标基准价。</w:t>
            </w:r>
          </w:p>
          <w:p w14:paraId="2B896946" w14:textId="77777777" w:rsidR="00DD4202" w:rsidRDefault="00DD4202" w:rsidP="00922A65">
            <w:pPr>
              <w:kinsoku/>
              <w:topLinePunct/>
              <w:autoSpaceDE/>
              <w:autoSpaceDN/>
              <w:adjustRightInd/>
              <w:snapToGrid/>
              <w:jc w:val="both"/>
              <w:rPr>
                <w:rFonts w:ascii="宋体"/>
              </w:rPr>
            </w:pPr>
            <w:r>
              <w:rPr>
                <w:rFonts w:ascii="宋体" w:hAnsi="宋体" w:cs="宋体"/>
              </w:rPr>
              <w:t>(1)</w:t>
            </w:r>
            <w:r>
              <w:rPr>
                <w:rFonts w:ascii="宋体" w:hAnsi="宋体" w:cs="宋体" w:hint="eastAsia"/>
              </w:rPr>
              <w:t>评标价的确定：</w:t>
            </w:r>
          </w:p>
          <w:p w14:paraId="51987BE5" w14:textId="77777777" w:rsidR="00DD4202" w:rsidRDefault="00DD4202" w:rsidP="00922A65">
            <w:pPr>
              <w:kinsoku/>
              <w:topLinePunct/>
              <w:autoSpaceDE/>
              <w:autoSpaceDN/>
              <w:adjustRightInd/>
              <w:snapToGrid/>
              <w:ind w:firstLineChars="200" w:firstLine="420"/>
              <w:jc w:val="both"/>
              <w:rPr>
                <w:rFonts w:ascii="宋体"/>
              </w:rPr>
            </w:pPr>
            <w:r>
              <w:rPr>
                <w:rFonts w:ascii="宋体" w:hAnsi="宋体" w:cs="宋体" w:hint="eastAsia"/>
              </w:rPr>
              <w:t>评标价</w:t>
            </w:r>
            <w:r>
              <w:rPr>
                <w:rFonts w:ascii="宋体" w:hAnsi="宋体" w:cs="宋体"/>
              </w:rPr>
              <w:t>=</w:t>
            </w:r>
            <w:r>
              <w:rPr>
                <w:rFonts w:ascii="宋体" w:hAnsi="宋体" w:cs="宋体" w:hint="eastAsia"/>
              </w:rPr>
              <w:t>投标函文字报价</w:t>
            </w:r>
          </w:p>
          <w:p w14:paraId="61D5D562" w14:textId="77777777" w:rsidR="00DD4202" w:rsidRDefault="00DD4202" w:rsidP="00922A65">
            <w:pPr>
              <w:kinsoku/>
              <w:topLinePunct/>
              <w:autoSpaceDE/>
              <w:autoSpaceDN/>
              <w:adjustRightInd/>
              <w:snapToGrid/>
              <w:jc w:val="both"/>
              <w:rPr>
                <w:rFonts w:ascii="宋体"/>
              </w:rPr>
            </w:pPr>
            <w:r>
              <w:rPr>
                <w:rFonts w:ascii="宋体" w:hAnsi="宋体" w:cs="宋体"/>
              </w:rPr>
              <w:t>(2)</w:t>
            </w:r>
            <w:r>
              <w:rPr>
                <w:rFonts w:ascii="宋体" w:hAnsi="宋体" w:cs="宋体" w:hint="eastAsia"/>
              </w:rPr>
              <w:t>最高评标限价的确定</w:t>
            </w:r>
          </w:p>
          <w:p w14:paraId="6367FE98" w14:textId="77777777" w:rsidR="00DD4202" w:rsidRDefault="00DD4202" w:rsidP="00922A65">
            <w:pPr>
              <w:kinsoku/>
              <w:topLinePunct/>
              <w:autoSpaceDE/>
              <w:autoSpaceDN/>
              <w:adjustRightInd/>
              <w:snapToGrid/>
              <w:ind w:firstLine="423"/>
              <w:jc w:val="both"/>
              <w:rPr>
                <w:rFonts w:ascii="宋体"/>
              </w:rPr>
            </w:pPr>
            <w:r>
              <w:rPr>
                <w:rFonts w:ascii="宋体" w:hAnsi="宋体" w:cs="宋体" w:hint="eastAsia"/>
              </w:rPr>
              <w:t>最高投标限价下浮率</w:t>
            </w:r>
            <w:r>
              <w:rPr>
                <w:rFonts w:ascii="宋体" w:hAnsi="宋体" w:cs="宋体"/>
              </w:rPr>
              <w:t>(</w:t>
            </w:r>
            <w:r>
              <w:rPr>
                <w:rFonts w:ascii="宋体" w:hAnsi="宋体" w:cs="宋体" w:hint="eastAsia"/>
              </w:rPr>
              <w:t>以下简称</w:t>
            </w:r>
            <w:r>
              <w:rPr>
                <w:rFonts w:ascii="宋体" w:cs="宋体" w:hint="eastAsia"/>
              </w:rPr>
              <w:t>“</w:t>
            </w:r>
            <w:r>
              <w:rPr>
                <w:rFonts w:ascii="宋体" w:hAnsi="宋体" w:cs="宋体" w:hint="eastAsia"/>
              </w:rPr>
              <w:t>下浮率</w:t>
            </w:r>
            <w:r>
              <w:rPr>
                <w:rFonts w:ascii="宋体" w:cs="宋体" w:hint="eastAsia"/>
              </w:rPr>
              <w:t>”</w:t>
            </w:r>
            <w:r>
              <w:rPr>
                <w:rFonts w:ascii="宋体" w:hAnsi="宋体" w:cs="宋体"/>
              </w:rPr>
              <w:t>)</w:t>
            </w:r>
            <w:r>
              <w:rPr>
                <w:rFonts w:ascii="宋体" w:hAnsi="宋体" w:cs="宋体" w:hint="eastAsia"/>
              </w:rPr>
              <w:t>在第二个信封开标前在开标现场采取逐标段摇珠方式确定。</w:t>
            </w:r>
          </w:p>
          <w:p w14:paraId="279EFFF0" w14:textId="77777777" w:rsidR="00DD4202" w:rsidRDefault="00DD4202" w:rsidP="00922A65">
            <w:pPr>
              <w:kinsoku/>
              <w:topLinePunct/>
              <w:autoSpaceDE/>
              <w:autoSpaceDN/>
              <w:adjustRightInd/>
              <w:snapToGrid/>
              <w:ind w:firstLine="423"/>
              <w:jc w:val="both"/>
              <w:rPr>
                <w:rFonts w:ascii="宋体"/>
              </w:rPr>
            </w:pPr>
            <w:r>
              <w:rPr>
                <w:rFonts w:ascii="宋体" w:hAnsi="宋体" w:cs="宋体" w:hint="eastAsia"/>
              </w:rPr>
              <w:t>方法的选择：</w:t>
            </w:r>
            <w:r>
              <w:rPr>
                <w:rFonts w:ascii="宋体" w:hAnsi="宋体" w:cs="宋体"/>
              </w:rPr>
              <w:t>1</w:t>
            </w:r>
            <w:r>
              <w:rPr>
                <w:rFonts w:ascii="宋体" w:hAnsi="宋体" w:cs="宋体" w:hint="eastAsia"/>
              </w:rPr>
              <w:t>号球代表方法一，</w:t>
            </w:r>
            <w:r>
              <w:rPr>
                <w:rFonts w:ascii="宋体" w:hAnsi="宋体" w:cs="宋体"/>
              </w:rPr>
              <w:t>2</w:t>
            </w:r>
            <w:r>
              <w:rPr>
                <w:rFonts w:ascii="宋体" w:hAnsi="宋体" w:cs="宋体" w:hint="eastAsia"/>
              </w:rPr>
              <w:t>号球代表方法二，采用随机摇珠的方式摇取</w:t>
            </w:r>
            <w:r>
              <w:rPr>
                <w:rFonts w:ascii="宋体" w:hAnsi="宋体" w:cs="宋体"/>
              </w:rPr>
              <w:t>1</w:t>
            </w:r>
            <w:r>
              <w:rPr>
                <w:rFonts w:ascii="宋体" w:hAnsi="宋体" w:cs="宋体" w:hint="eastAsia"/>
              </w:rPr>
              <w:t>个球，摇出球对应的方法即为下一步采取的下浮率摇珠操作方法。</w:t>
            </w:r>
          </w:p>
          <w:p w14:paraId="19CD5130" w14:textId="77777777" w:rsidR="00DD4202" w:rsidRDefault="00DD4202" w:rsidP="00922A65">
            <w:pPr>
              <w:kinsoku/>
              <w:topLinePunct/>
              <w:autoSpaceDE/>
              <w:autoSpaceDN/>
              <w:adjustRightInd/>
              <w:snapToGrid/>
              <w:jc w:val="both"/>
              <w:rPr>
                <w:rFonts w:ascii="宋体"/>
              </w:rPr>
            </w:pPr>
            <w:r>
              <w:rPr>
                <w:rFonts w:ascii="宋体" w:hAnsi="宋体" w:cs="宋体" w:hint="eastAsia"/>
              </w:rPr>
              <w:t>下浮率摇珠操作方法如下：</w:t>
            </w:r>
          </w:p>
          <w:p w14:paraId="74B05E59" w14:textId="77777777" w:rsidR="00DD4202" w:rsidRDefault="00DD4202" w:rsidP="00922A65">
            <w:pPr>
              <w:kinsoku/>
              <w:topLinePunct/>
              <w:autoSpaceDE/>
              <w:autoSpaceDN/>
              <w:adjustRightInd/>
              <w:snapToGrid/>
              <w:ind w:firstLine="418"/>
              <w:jc w:val="both"/>
              <w:rPr>
                <w:rFonts w:ascii="宋体" w:hAnsi="宋体" w:cs="宋体"/>
              </w:rPr>
            </w:pPr>
            <w:r>
              <w:rPr>
                <w:rFonts w:ascii="宋体" w:hAnsi="宋体" w:cs="宋体" w:hint="eastAsia"/>
              </w:rPr>
              <w:t>方法一：在下浮率摇珠范围内，以</w:t>
            </w:r>
            <w:r>
              <w:rPr>
                <w:rFonts w:ascii="宋体" w:hAnsi="宋体" w:cs="宋体"/>
              </w:rPr>
              <w:t>0.1%</w:t>
            </w:r>
            <w:r>
              <w:rPr>
                <w:rFonts w:ascii="宋体" w:hAnsi="宋体" w:cs="宋体" w:hint="eastAsia"/>
              </w:rPr>
              <w:t>为一档次增序确定摇珠号码，不少于</w:t>
            </w:r>
            <w:r>
              <w:rPr>
                <w:rFonts w:ascii="宋体" w:hAnsi="宋体" w:cs="宋体"/>
              </w:rPr>
              <w:t>31</w:t>
            </w:r>
            <w:r>
              <w:rPr>
                <w:rFonts w:ascii="宋体" w:hAnsi="宋体" w:cs="宋体" w:hint="eastAsia"/>
              </w:rPr>
              <w:t>个球，每个标段各一次性摇取</w:t>
            </w:r>
            <w:r>
              <w:rPr>
                <w:rFonts w:ascii="宋体" w:hAnsi="宋体" w:cs="宋体"/>
              </w:rPr>
              <w:t>1</w:t>
            </w:r>
            <w:r>
              <w:rPr>
                <w:rFonts w:ascii="宋体" w:hAnsi="宋体" w:cs="宋体" w:hint="eastAsia"/>
              </w:rPr>
              <w:t>个球，摇出球对应的下浮率即为本标段招标的下浮率。</w:t>
            </w:r>
          </w:p>
          <w:p w14:paraId="2D207A37" w14:textId="77777777" w:rsidR="00DD4202" w:rsidRDefault="00DD4202" w:rsidP="00922A65">
            <w:pPr>
              <w:kinsoku/>
              <w:topLinePunct/>
              <w:autoSpaceDE/>
              <w:autoSpaceDN/>
              <w:adjustRightInd/>
              <w:snapToGrid/>
              <w:ind w:firstLine="419"/>
              <w:jc w:val="both"/>
              <w:rPr>
                <w:rFonts w:ascii="宋体" w:hAnsi="宋体" w:cs="宋体"/>
              </w:rPr>
            </w:pPr>
            <w:r>
              <w:rPr>
                <w:rFonts w:ascii="宋体" w:hAnsi="宋体" w:cs="宋体" w:hint="eastAsia"/>
              </w:rPr>
              <w:t>方法二：在下浮率摇珠范围内，以</w:t>
            </w:r>
            <w:r>
              <w:rPr>
                <w:rFonts w:ascii="宋体" w:hAnsi="宋体" w:cs="宋体"/>
              </w:rPr>
              <w:t>0.1%</w:t>
            </w:r>
            <w:r>
              <w:rPr>
                <w:rFonts w:ascii="宋体" w:hAnsi="宋体" w:cs="宋体" w:hint="eastAsia"/>
              </w:rPr>
              <w:t>为一档次增序确定摇珠号码，不少于</w:t>
            </w:r>
            <w:r>
              <w:rPr>
                <w:rFonts w:ascii="宋体" w:hAnsi="宋体" w:cs="宋体"/>
              </w:rPr>
              <w:t>31</w:t>
            </w:r>
            <w:r>
              <w:rPr>
                <w:rFonts w:ascii="宋体" w:hAnsi="宋体" w:cs="宋体" w:hint="eastAsia"/>
              </w:rPr>
              <w:t>个球，每个标段各一次性摇取</w:t>
            </w:r>
            <w:r>
              <w:rPr>
                <w:rFonts w:ascii="宋体" w:hAnsi="宋体" w:cs="宋体"/>
              </w:rPr>
              <w:t>3</w:t>
            </w:r>
            <w:r>
              <w:rPr>
                <w:rFonts w:ascii="宋体" w:hAnsi="宋体" w:cs="宋体" w:hint="eastAsia"/>
              </w:rPr>
              <w:t>个球</w:t>
            </w:r>
            <w:r>
              <w:rPr>
                <w:rFonts w:ascii="宋体" w:hAnsi="宋体" w:cs="宋体"/>
              </w:rPr>
              <w:t>(</w:t>
            </w:r>
            <w:r>
              <w:rPr>
                <w:rFonts w:ascii="宋体" w:hAnsi="宋体" w:cs="宋体" w:hint="eastAsia"/>
              </w:rPr>
              <w:t>摇出的球不放回</w:t>
            </w:r>
            <w:r>
              <w:rPr>
                <w:rFonts w:ascii="宋体" w:hAnsi="宋体" w:cs="宋体"/>
              </w:rPr>
              <w:t>)</w:t>
            </w:r>
            <w:r>
              <w:rPr>
                <w:rFonts w:ascii="宋体" w:hAnsi="宋体" w:cs="宋体" w:hint="eastAsia"/>
              </w:rPr>
              <w:t>，摇出</w:t>
            </w:r>
            <w:r>
              <w:rPr>
                <w:rFonts w:ascii="宋体" w:hAnsi="宋体" w:cs="宋体"/>
              </w:rPr>
              <w:t>3</w:t>
            </w:r>
            <w:r>
              <w:rPr>
                <w:rFonts w:ascii="宋体" w:hAnsi="宋体" w:cs="宋体" w:hint="eastAsia"/>
              </w:rPr>
              <w:t>个球对应的下浮率的平均值即为本标段招标的下浮率。</w:t>
            </w:r>
            <w:r>
              <w:rPr>
                <w:rFonts w:ascii="宋体" w:hAnsi="宋体" w:cs="宋体"/>
              </w:rPr>
              <w:t>(</w:t>
            </w:r>
            <w:r>
              <w:rPr>
                <w:rFonts w:ascii="宋体" w:hAnsi="宋体" w:cs="宋体" w:hint="eastAsia"/>
              </w:rPr>
              <w:t>注：摇出三个下浮率的平均值四舍五入取整到</w:t>
            </w:r>
            <w:r>
              <w:rPr>
                <w:rFonts w:ascii="宋体" w:hAnsi="宋体" w:cs="宋体"/>
              </w:rPr>
              <w:t>0.001</w:t>
            </w:r>
            <w:r>
              <w:rPr>
                <w:rFonts w:ascii="宋体" w:hAnsi="宋体" w:cs="宋体" w:hint="eastAsia"/>
              </w:rPr>
              <w:t>％</w:t>
            </w:r>
            <w:r>
              <w:rPr>
                <w:rFonts w:ascii="宋体" w:hAnsi="宋体" w:cs="宋体"/>
              </w:rPr>
              <w:t>)</w:t>
            </w:r>
            <w:r>
              <w:rPr>
                <w:rFonts w:ascii="宋体" w:hAnsi="宋体" w:cs="宋体" w:hint="eastAsia"/>
              </w:rPr>
              <w:t>。</w:t>
            </w:r>
          </w:p>
          <w:p w14:paraId="51FD4973" w14:textId="17C6CA8A" w:rsidR="00DD4202" w:rsidRPr="00DD4202" w:rsidRDefault="00DD4202" w:rsidP="00922A65">
            <w:pPr>
              <w:kinsoku/>
              <w:topLinePunct/>
              <w:autoSpaceDE/>
              <w:autoSpaceDN/>
              <w:adjustRightInd/>
              <w:snapToGrid/>
              <w:ind w:firstLine="419"/>
              <w:jc w:val="both"/>
              <w:rPr>
                <w:rFonts w:ascii="宋体"/>
                <w:color w:val="auto"/>
              </w:rPr>
            </w:pPr>
            <w:r w:rsidRPr="00DD4202">
              <w:rPr>
                <w:rFonts w:ascii="宋体" w:hAnsi="宋体" w:cs="宋体" w:hint="eastAsia"/>
                <w:color w:val="auto"/>
              </w:rPr>
              <w:t>最高投标限价下浮率范围为：</w:t>
            </w:r>
            <w:r w:rsidRPr="00DD4202">
              <w:rPr>
                <w:rFonts w:ascii="宋体" w:hAnsi="宋体" w:cs="宋体" w:hint="eastAsia"/>
                <w:b/>
                <w:bCs/>
                <w:color w:val="auto"/>
                <w:u w:val="single"/>
              </w:rPr>
              <w:t>2%-5%</w:t>
            </w:r>
            <w:r w:rsidRPr="00DD4202">
              <w:rPr>
                <w:rFonts w:ascii="宋体" w:hAnsi="宋体" w:cs="宋体" w:hint="eastAsia"/>
                <w:color w:val="auto"/>
              </w:rPr>
              <w:t>（含界值）</w:t>
            </w:r>
          </w:p>
          <w:p w14:paraId="7CF7A6D4" w14:textId="77777777" w:rsidR="00DD4202" w:rsidRPr="00DD4202" w:rsidRDefault="00DD4202" w:rsidP="00922A65">
            <w:pPr>
              <w:kinsoku/>
              <w:topLinePunct/>
              <w:autoSpaceDE/>
              <w:autoSpaceDN/>
              <w:adjustRightInd/>
              <w:snapToGrid/>
              <w:ind w:firstLineChars="200" w:firstLine="422"/>
              <w:jc w:val="both"/>
              <w:rPr>
                <w:rFonts w:ascii="宋体"/>
                <w:b/>
                <w:bCs/>
                <w:color w:val="auto"/>
              </w:rPr>
            </w:pPr>
            <w:r w:rsidRPr="00DD4202">
              <w:rPr>
                <w:rFonts w:ascii="宋体" w:hAnsi="宋体" w:cs="宋体" w:hint="eastAsia"/>
                <w:b/>
                <w:bCs/>
                <w:color w:val="auto"/>
              </w:rPr>
              <w:t>最高评标限价＝最高投标限价</w:t>
            </w:r>
            <w:r w:rsidRPr="00DD4202">
              <w:rPr>
                <w:rFonts w:ascii="宋体" w:cs="宋体" w:hint="eastAsia"/>
                <w:b/>
                <w:bCs/>
                <w:color w:val="auto"/>
              </w:rPr>
              <w:t>×</w:t>
            </w:r>
            <w:r w:rsidRPr="00DD4202">
              <w:rPr>
                <w:rFonts w:ascii="宋体" w:hAnsi="宋体" w:cs="宋体"/>
                <w:b/>
                <w:bCs/>
                <w:color w:val="auto"/>
              </w:rPr>
              <w:t>(1-</w:t>
            </w:r>
            <w:r w:rsidRPr="00DD4202">
              <w:rPr>
                <w:rFonts w:ascii="宋体" w:hAnsi="宋体" w:cs="宋体" w:hint="eastAsia"/>
                <w:b/>
                <w:bCs/>
                <w:color w:val="auto"/>
              </w:rPr>
              <w:t>下浮率</w:t>
            </w:r>
            <w:r w:rsidRPr="00DD4202">
              <w:rPr>
                <w:rFonts w:ascii="宋体" w:hAnsi="宋体" w:cs="宋体"/>
                <w:b/>
                <w:bCs/>
                <w:color w:val="auto"/>
              </w:rPr>
              <w:t>)</w:t>
            </w:r>
          </w:p>
          <w:p w14:paraId="43C7FBFE" w14:textId="77777777" w:rsidR="00DD4202" w:rsidRPr="00DD4202" w:rsidRDefault="00DD4202" w:rsidP="00922A65">
            <w:pPr>
              <w:kinsoku/>
              <w:topLinePunct/>
              <w:autoSpaceDE/>
              <w:autoSpaceDN/>
              <w:adjustRightInd/>
              <w:snapToGrid/>
              <w:jc w:val="both"/>
              <w:rPr>
                <w:rFonts w:ascii="宋体"/>
                <w:b/>
                <w:bCs/>
                <w:color w:val="auto"/>
              </w:rPr>
            </w:pPr>
            <w:r w:rsidRPr="00DD4202">
              <w:rPr>
                <w:rFonts w:ascii="宋体" w:hAnsi="宋体" w:cs="宋体"/>
                <w:color w:val="auto"/>
              </w:rPr>
              <w:t>(3)</w:t>
            </w:r>
            <w:r w:rsidRPr="00DD4202">
              <w:rPr>
                <w:rFonts w:ascii="宋体" w:hAnsi="宋体" w:cs="宋体" w:hint="eastAsia"/>
                <w:color w:val="auto"/>
              </w:rPr>
              <w:t>有效评标价范围：</w:t>
            </w:r>
          </w:p>
          <w:p w14:paraId="6A1B052E" w14:textId="77777777" w:rsidR="00DD4202" w:rsidRPr="00DD4202" w:rsidRDefault="00DD4202" w:rsidP="00922A65">
            <w:pPr>
              <w:kinsoku/>
              <w:topLinePunct/>
              <w:autoSpaceDE/>
              <w:autoSpaceDN/>
              <w:adjustRightInd/>
              <w:snapToGrid/>
              <w:ind w:firstLine="418"/>
              <w:jc w:val="both"/>
              <w:rPr>
                <w:rFonts w:ascii="宋体"/>
                <w:color w:val="auto"/>
              </w:rPr>
            </w:pPr>
            <w:r w:rsidRPr="00DD4202">
              <w:rPr>
                <w:rFonts w:ascii="宋体" w:hAnsi="宋体" w:cs="宋体" w:hint="eastAsia"/>
                <w:color w:val="auto"/>
              </w:rPr>
              <w:t>有效评标价范围为：不大于最高评标限价的评标价为有效评标价。大于最高评标限价的评标价，将否决其投标。</w:t>
            </w:r>
          </w:p>
          <w:p w14:paraId="29A2A19C" w14:textId="77777777" w:rsidR="00DD4202" w:rsidRPr="00DD4202" w:rsidRDefault="00DD4202" w:rsidP="00922A65">
            <w:pPr>
              <w:kinsoku/>
              <w:topLinePunct/>
              <w:autoSpaceDE/>
              <w:autoSpaceDN/>
              <w:adjustRightInd/>
              <w:snapToGrid/>
              <w:jc w:val="both"/>
              <w:rPr>
                <w:rFonts w:ascii="宋体" w:hAnsi="宋体" w:cs="宋体"/>
                <w:color w:val="auto"/>
              </w:rPr>
            </w:pPr>
            <w:r w:rsidRPr="00DD4202">
              <w:rPr>
                <w:rFonts w:ascii="宋体" w:hAnsi="宋体" w:cs="宋体"/>
                <w:color w:val="auto"/>
              </w:rPr>
              <w:t>(4)</w:t>
            </w:r>
            <w:r w:rsidRPr="00DD4202">
              <w:rPr>
                <w:rFonts w:ascii="宋体" w:hAnsi="宋体" w:cs="宋体" w:hint="eastAsia"/>
                <w:color w:val="auto"/>
              </w:rPr>
              <w:t>评标基准价的确定：</w:t>
            </w:r>
          </w:p>
          <w:p w14:paraId="5F1EA6BA" w14:textId="77777777" w:rsidR="00DD4202" w:rsidRPr="00DD4202" w:rsidRDefault="00DD4202" w:rsidP="00922A65">
            <w:pPr>
              <w:kinsoku/>
              <w:topLinePunct/>
              <w:autoSpaceDE/>
              <w:autoSpaceDN/>
              <w:adjustRightInd/>
              <w:snapToGrid/>
              <w:ind w:firstLine="419"/>
              <w:jc w:val="both"/>
              <w:rPr>
                <w:rFonts w:ascii="宋体"/>
                <w:color w:val="auto"/>
              </w:rPr>
            </w:pPr>
            <w:r w:rsidRPr="00DD4202">
              <w:rPr>
                <w:rFonts w:ascii="宋体" w:hAnsi="宋体" w:cs="宋体" w:hint="eastAsia"/>
                <w:color w:val="auto"/>
              </w:rPr>
              <w:t>最高评标限价下浮</w:t>
            </w:r>
            <w:r w:rsidRPr="00DD4202">
              <w:rPr>
                <w:rFonts w:ascii="宋体" w:hAnsi="宋体" w:cs="宋体" w:hint="eastAsia"/>
                <w:b/>
                <w:bCs/>
                <w:color w:val="auto"/>
              </w:rPr>
              <w:t>2</w:t>
            </w:r>
            <w:r w:rsidRPr="00DD4202">
              <w:rPr>
                <w:rFonts w:ascii="宋体" w:hAnsi="宋体" w:cs="宋体"/>
                <w:b/>
                <w:bCs/>
                <w:color w:val="auto"/>
              </w:rPr>
              <w:t>%</w:t>
            </w:r>
            <w:r w:rsidRPr="00DD4202">
              <w:rPr>
                <w:rFonts w:ascii="宋体" w:hAnsi="宋体" w:cs="宋体" w:hint="eastAsia"/>
                <w:color w:val="auto"/>
              </w:rPr>
              <w:t>，作为评标基准价。</w:t>
            </w:r>
          </w:p>
          <w:p w14:paraId="35EF0B3B" w14:textId="77777777" w:rsidR="00DD4202" w:rsidRDefault="00DD4202" w:rsidP="00922A65">
            <w:pPr>
              <w:kinsoku/>
              <w:topLinePunct/>
              <w:autoSpaceDE/>
              <w:autoSpaceDN/>
              <w:adjustRightInd/>
              <w:snapToGrid/>
              <w:ind w:firstLine="420"/>
              <w:jc w:val="both"/>
              <w:rPr>
                <w:rFonts w:ascii="宋体"/>
              </w:rPr>
            </w:pPr>
            <w:r>
              <w:rPr>
                <w:rFonts w:ascii="宋体" w:hAnsi="宋体" w:cs="宋体" w:hint="eastAsia"/>
              </w:rPr>
              <w:t>在评标过程中，评标委员会应对招标人计算的评标基准价进行复核，存在计算错误的应予以修正并在评标报告中作出说明。除此之外，评标基准价在整个评标期间保持不变，不随任何因素发生变化。</w:t>
            </w:r>
          </w:p>
          <w:p w14:paraId="2E8EB239" w14:textId="77777777" w:rsidR="00DD4202" w:rsidRDefault="00DD4202" w:rsidP="00922A65">
            <w:pPr>
              <w:kinsoku/>
              <w:topLinePunct/>
              <w:autoSpaceDE/>
              <w:autoSpaceDN/>
              <w:adjustRightInd/>
              <w:snapToGrid/>
              <w:ind w:firstLine="9"/>
              <w:jc w:val="both"/>
              <w:rPr>
                <w:rFonts w:ascii="宋体"/>
              </w:rPr>
            </w:pPr>
            <w:r>
              <w:rPr>
                <w:rFonts w:ascii="宋体" w:hAnsi="宋体" w:cs="宋体" w:hint="eastAsia"/>
              </w:rPr>
              <w:t>备注：最高评标限价、评标基准价四舍五入至个位整数元。</w:t>
            </w:r>
          </w:p>
        </w:tc>
      </w:tr>
      <w:tr w:rsidR="00DD4202" w14:paraId="30DF5961" w14:textId="77777777" w:rsidTr="00922A65">
        <w:trPr>
          <w:trHeight w:val="20"/>
        </w:trPr>
        <w:tc>
          <w:tcPr>
            <w:tcW w:w="869" w:type="dxa"/>
            <w:vAlign w:val="center"/>
          </w:tcPr>
          <w:p w14:paraId="516162FE" w14:textId="77777777" w:rsidR="00DD4202" w:rsidRDefault="00DD4202" w:rsidP="00922A65">
            <w:pPr>
              <w:keepLines/>
              <w:kinsoku/>
              <w:topLinePunct/>
              <w:autoSpaceDE/>
              <w:autoSpaceDN/>
              <w:adjustRightInd/>
              <w:snapToGrid/>
              <w:jc w:val="both"/>
              <w:rPr>
                <w:rFonts w:ascii="宋体" w:hAnsi="宋体" w:cs="宋体"/>
              </w:rPr>
            </w:pPr>
            <w:r>
              <w:rPr>
                <w:rFonts w:ascii="宋体" w:hAnsi="宋体" w:cs="宋体"/>
              </w:rPr>
              <w:t>2.2.3</w:t>
            </w:r>
          </w:p>
        </w:tc>
        <w:tc>
          <w:tcPr>
            <w:tcW w:w="1651" w:type="dxa"/>
            <w:vAlign w:val="center"/>
          </w:tcPr>
          <w:p w14:paraId="201F823E" w14:textId="77777777" w:rsidR="00DD4202" w:rsidRDefault="00DD4202" w:rsidP="00922A65">
            <w:pPr>
              <w:kinsoku/>
              <w:topLinePunct/>
              <w:autoSpaceDE/>
              <w:autoSpaceDN/>
              <w:adjustRightInd/>
              <w:snapToGrid/>
              <w:jc w:val="both"/>
              <w:rPr>
                <w:rFonts w:ascii="宋体"/>
              </w:rPr>
            </w:pPr>
            <w:r>
              <w:rPr>
                <w:rFonts w:ascii="宋体" w:hAnsi="宋体" w:cs="宋体" w:hint="eastAsia"/>
              </w:rPr>
              <w:t>评标价的偏差率计算公式</w:t>
            </w:r>
          </w:p>
        </w:tc>
        <w:tc>
          <w:tcPr>
            <w:tcW w:w="6009" w:type="dxa"/>
            <w:vAlign w:val="center"/>
          </w:tcPr>
          <w:p w14:paraId="73D44170" w14:textId="77777777" w:rsidR="00DD4202" w:rsidRDefault="00DD4202" w:rsidP="00922A65">
            <w:pPr>
              <w:kinsoku/>
              <w:topLinePunct/>
              <w:autoSpaceDE/>
              <w:autoSpaceDN/>
              <w:adjustRightInd/>
              <w:snapToGrid/>
              <w:jc w:val="both"/>
              <w:rPr>
                <w:rFonts w:ascii="宋体"/>
              </w:rPr>
            </w:pPr>
            <w:r>
              <w:rPr>
                <w:rFonts w:ascii="宋体" w:hAnsi="宋体" w:cs="宋体" w:hint="eastAsia"/>
              </w:rPr>
              <w:t>偏差率</w:t>
            </w:r>
            <w:r>
              <w:rPr>
                <w:rFonts w:ascii="宋体" w:hAnsi="宋体" w:cs="宋体"/>
              </w:rPr>
              <w:t>=100%</w:t>
            </w:r>
            <w:r>
              <w:rPr>
                <w:rFonts w:ascii="宋体" w:hAnsi="宋体" w:cs="宋体" w:hint="eastAsia"/>
              </w:rPr>
              <w:t>×</w:t>
            </w:r>
            <w:r>
              <w:rPr>
                <w:rFonts w:ascii="宋体" w:hAnsi="宋体" w:cs="宋体"/>
              </w:rPr>
              <w:t>(</w:t>
            </w:r>
            <w:r>
              <w:rPr>
                <w:rFonts w:ascii="宋体" w:hAnsi="宋体" w:cs="宋体" w:hint="eastAsia"/>
              </w:rPr>
              <w:t>投标人评标价一评标基准价</w:t>
            </w:r>
            <w:r>
              <w:rPr>
                <w:rFonts w:ascii="宋体" w:hAnsi="宋体" w:cs="宋体"/>
              </w:rPr>
              <w:t>)/</w:t>
            </w:r>
            <w:r>
              <w:rPr>
                <w:rFonts w:ascii="宋体" w:hAnsi="宋体" w:cs="宋体" w:hint="eastAsia"/>
              </w:rPr>
              <w:t>评标基准价</w:t>
            </w:r>
          </w:p>
        </w:tc>
      </w:tr>
      <w:tr w:rsidR="00DD4202" w14:paraId="065FA3BA" w14:textId="77777777" w:rsidTr="00922A65">
        <w:trPr>
          <w:trHeight w:val="20"/>
        </w:trPr>
        <w:tc>
          <w:tcPr>
            <w:tcW w:w="869" w:type="dxa"/>
            <w:vAlign w:val="center"/>
          </w:tcPr>
          <w:p w14:paraId="0374A31A" w14:textId="77777777" w:rsidR="00DD4202" w:rsidRDefault="00DD4202" w:rsidP="00922A65">
            <w:pPr>
              <w:keepLines/>
              <w:kinsoku/>
              <w:topLinePunct/>
              <w:autoSpaceDE/>
              <w:autoSpaceDN/>
              <w:adjustRightInd/>
              <w:snapToGrid/>
              <w:jc w:val="both"/>
              <w:rPr>
                <w:rFonts w:ascii="宋体" w:hAnsi="宋体" w:cs="宋体"/>
              </w:rPr>
            </w:pPr>
            <w:r>
              <w:rPr>
                <w:rFonts w:ascii="宋体" w:hAnsi="宋体" w:cs="宋体"/>
              </w:rPr>
              <w:lastRenderedPageBreak/>
              <w:t>2.2.4(1)</w:t>
            </w:r>
          </w:p>
        </w:tc>
        <w:tc>
          <w:tcPr>
            <w:tcW w:w="1651" w:type="dxa"/>
            <w:vAlign w:val="center"/>
          </w:tcPr>
          <w:p w14:paraId="2CA1CD26" w14:textId="77777777" w:rsidR="00DD4202" w:rsidRDefault="00DD4202" w:rsidP="00922A65">
            <w:pPr>
              <w:kinsoku/>
              <w:topLinePunct/>
              <w:autoSpaceDE/>
              <w:autoSpaceDN/>
              <w:adjustRightInd/>
              <w:snapToGrid/>
              <w:jc w:val="both"/>
              <w:rPr>
                <w:rFonts w:ascii="宋体"/>
              </w:rPr>
            </w:pPr>
            <w:r>
              <w:rPr>
                <w:rFonts w:ascii="宋体" w:hAnsi="宋体" w:cs="宋体" w:hint="eastAsia"/>
              </w:rPr>
              <w:t>评标价</w:t>
            </w:r>
          </w:p>
        </w:tc>
        <w:tc>
          <w:tcPr>
            <w:tcW w:w="6009" w:type="dxa"/>
            <w:vAlign w:val="center"/>
          </w:tcPr>
          <w:p w14:paraId="56480731" w14:textId="77777777" w:rsidR="00DD4202" w:rsidRDefault="00DD4202" w:rsidP="00922A65">
            <w:pPr>
              <w:kinsoku/>
              <w:topLinePunct/>
              <w:autoSpaceDE/>
              <w:autoSpaceDN/>
              <w:adjustRightInd/>
              <w:snapToGrid/>
              <w:jc w:val="both"/>
              <w:rPr>
                <w:rFonts w:ascii="宋体"/>
                <w:b/>
                <w:bCs/>
              </w:rPr>
            </w:pPr>
            <w:r>
              <w:rPr>
                <w:rFonts w:ascii="宋体" w:hAnsi="宋体" w:cs="宋体" w:hint="eastAsia"/>
                <w:b/>
                <w:bCs/>
              </w:rPr>
              <w:t>评标价：</w:t>
            </w:r>
            <w:r>
              <w:rPr>
                <w:rFonts w:ascii="宋体" w:hAnsi="宋体" w:cs="宋体"/>
                <w:b/>
                <w:bCs/>
                <w:u w:val="single"/>
              </w:rPr>
              <w:t>95</w:t>
            </w:r>
            <w:r>
              <w:rPr>
                <w:rFonts w:ascii="宋体" w:hAnsi="宋体" w:cs="宋体" w:hint="eastAsia"/>
                <w:b/>
                <w:bCs/>
              </w:rPr>
              <w:t>分</w:t>
            </w:r>
          </w:p>
          <w:p w14:paraId="2448BB38" w14:textId="77777777" w:rsidR="00DD4202" w:rsidRDefault="00DD4202" w:rsidP="00922A65">
            <w:pPr>
              <w:kinsoku/>
              <w:topLinePunct/>
              <w:autoSpaceDE/>
              <w:autoSpaceDN/>
              <w:adjustRightInd/>
              <w:snapToGrid/>
              <w:jc w:val="both"/>
              <w:rPr>
                <w:rFonts w:ascii="宋体"/>
              </w:rPr>
            </w:pPr>
            <w:r>
              <w:rPr>
                <w:rFonts w:ascii="宋体" w:hAnsi="宋体" w:cs="宋体" w:hint="eastAsia"/>
              </w:rPr>
              <w:t>方法一：适用于下浮率摇取</w:t>
            </w:r>
            <w:r>
              <w:rPr>
                <w:rFonts w:ascii="宋体" w:hAnsi="宋体" w:cs="宋体"/>
              </w:rPr>
              <w:t>1</w:t>
            </w:r>
            <w:r>
              <w:rPr>
                <w:rFonts w:ascii="宋体" w:hAnsi="宋体" w:cs="宋体" w:hint="eastAsia"/>
              </w:rPr>
              <w:t>个球的情况：</w:t>
            </w:r>
          </w:p>
          <w:p w14:paraId="154313B6" w14:textId="77777777" w:rsidR="00DD4202" w:rsidRDefault="00DD4202" w:rsidP="00922A65">
            <w:pPr>
              <w:kinsoku/>
              <w:topLinePunct/>
              <w:autoSpaceDE/>
              <w:autoSpaceDN/>
              <w:adjustRightInd/>
              <w:snapToGrid/>
              <w:jc w:val="both"/>
              <w:rPr>
                <w:rFonts w:ascii="宋体"/>
              </w:rPr>
            </w:pPr>
            <w:r>
              <w:rPr>
                <w:rFonts w:ascii="宋体" w:hAnsi="宋体" w:cs="宋体" w:hint="eastAsia"/>
              </w:rPr>
              <w:t>评标价得分计算公式示例：</w:t>
            </w:r>
          </w:p>
          <w:p w14:paraId="4957E1B7" w14:textId="77777777" w:rsidR="00DD4202" w:rsidRDefault="00DD4202" w:rsidP="00922A65">
            <w:pPr>
              <w:kinsoku/>
              <w:topLinePunct/>
              <w:autoSpaceDE/>
              <w:autoSpaceDN/>
              <w:adjustRightInd/>
              <w:snapToGrid/>
              <w:ind w:firstLineChars="200" w:firstLine="420"/>
              <w:jc w:val="both"/>
              <w:rPr>
                <w:rFonts w:ascii="宋体"/>
              </w:rPr>
            </w:pPr>
            <w:r>
              <w:rPr>
                <w:rFonts w:ascii="宋体" w:hAnsi="宋体" w:cs="宋体"/>
              </w:rPr>
              <w:t>(1)</w:t>
            </w:r>
            <w:r>
              <w:rPr>
                <w:rFonts w:ascii="宋体" w:hAnsi="宋体" w:cs="宋体" w:hint="eastAsia"/>
              </w:rPr>
              <w:t>如果投标人的评标价</w:t>
            </w:r>
            <w:r>
              <w:rPr>
                <w:rFonts w:ascii="宋体" w:hAnsi="宋体" w:cs="宋体"/>
              </w:rPr>
              <w:t>&gt;</w:t>
            </w:r>
            <w:r>
              <w:rPr>
                <w:rFonts w:ascii="宋体" w:hAnsi="宋体" w:cs="宋体" w:hint="eastAsia"/>
              </w:rPr>
              <w:t>评标基准价，则评标价得分＝</w:t>
            </w:r>
            <w:r>
              <w:rPr>
                <w:rFonts w:ascii="宋体" w:hAnsi="宋体" w:cs="宋体"/>
              </w:rPr>
              <w:t>95</w:t>
            </w:r>
            <w:r>
              <w:rPr>
                <w:rFonts w:ascii="宋体" w:hAnsi="宋体" w:cs="宋体" w:hint="eastAsia"/>
              </w:rPr>
              <w:t>－偏差率</w:t>
            </w:r>
            <w:r>
              <w:rPr>
                <w:rFonts w:ascii="宋体" w:cs="宋体" w:hint="eastAsia"/>
              </w:rPr>
              <w:t>×</w:t>
            </w:r>
            <w:r>
              <w:rPr>
                <w:rFonts w:ascii="宋体" w:hAnsi="宋体" w:cs="宋体"/>
              </w:rPr>
              <w:t>100</w:t>
            </w:r>
            <w:r>
              <w:rPr>
                <w:rFonts w:ascii="宋体" w:hAnsi="宋体" w:cs="宋体" w:hint="eastAsia"/>
              </w:rPr>
              <w:t>×</w:t>
            </w:r>
            <w:r>
              <w:rPr>
                <w:rFonts w:ascii="宋体" w:hAnsi="宋体" w:cs="宋体"/>
              </w:rPr>
              <w:t>D1</w:t>
            </w:r>
            <w:r>
              <w:rPr>
                <w:rFonts w:ascii="宋体" w:hAnsi="宋体" w:cs="宋体" w:hint="eastAsia"/>
              </w:rPr>
              <w:t>；</w:t>
            </w:r>
            <w:r>
              <w:rPr>
                <w:rFonts w:ascii="宋体" w:hAnsi="宋体" w:cs="宋体"/>
              </w:rPr>
              <w:t>D1</w:t>
            </w:r>
            <w:r>
              <w:rPr>
                <w:rFonts w:ascii="宋体" w:hAnsi="宋体" w:cs="宋体" w:hint="eastAsia"/>
              </w:rPr>
              <w:t>取</w:t>
            </w:r>
            <w:r>
              <w:rPr>
                <w:rFonts w:ascii="宋体" w:hAnsi="宋体" w:cs="宋体"/>
                <w:u w:val="single"/>
              </w:rPr>
              <w:t>3</w:t>
            </w:r>
            <w:r>
              <w:rPr>
                <w:rFonts w:ascii="宋体" w:hAnsi="宋体" w:cs="宋体" w:hint="eastAsia"/>
              </w:rPr>
              <w:t>；</w:t>
            </w:r>
          </w:p>
          <w:p w14:paraId="4B7B16F3" w14:textId="77777777" w:rsidR="00DD4202" w:rsidRDefault="00DD4202" w:rsidP="00922A65">
            <w:pPr>
              <w:kinsoku/>
              <w:topLinePunct/>
              <w:autoSpaceDE/>
              <w:autoSpaceDN/>
              <w:adjustRightInd/>
              <w:snapToGrid/>
              <w:ind w:firstLineChars="200" w:firstLine="420"/>
              <w:jc w:val="both"/>
              <w:rPr>
                <w:rFonts w:ascii="宋体"/>
              </w:rPr>
            </w:pPr>
            <w:r>
              <w:rPr>
                <w:rFonts w:ascii="宋体" w:hAnsi="宋体" w:cs="宋体"/>
              </w:rPr>
              <w:t>(2)</w:t>
            </w:r>
            <w:r>
              <w:rPr>
                <w:rFonts w:ascii="宋体" w:hAnsi="宋体" w:cs="宋体" w:hint="eastAsia"/>
              </w:rPr>
              <w:t>如果投标人的评标价</w:t>
            </w:r>
            <w:r>
              <w:rPr>
                <w:rFonts w:ascii="宋体" w:cs="宋体" w:hint="eastAsia"/>
              </w:rPr>
              <w:t>≤</w:t>
            </w:r>
            <w:r>
              <w:rPr>
                <w:rFonts w:ascii="宋体" w:hAnsi="宋体" w:cs="宋体" w:hint="eastAsia"/>
              </w:rPr>
              <w:t>评标基准价，则评标价得分＝</w:t>
            </w:r>
            <w:r>
              <w:rPr>
                <w:rFonts w:ascii="宋体" w:hAnsi="宋体" w:cs="宋体"/>
              </w:rPr>
              <w:t>95</w:t>
            </w:r>
            <w:r>
              <w:rPr>
                <w:rFonts w:ascii="宋体" w:hAnsi="宋体" w:cs="宋体" w:hint="eastAsia"/>
              </w:rPr>
              <w:t>＋偏差率</w:t>
            </w:r>
            <w:r>
              <w:rPr>
                <w:rFonts w:ascii="宋体" w:cs="宋体" w:hint="eastAsia"/>
              </w:rPr>
              <w:t>×</w:t>
            </w:r>
            <w:r>
              <w:rPr>
                <w:rFonts w:ascii="宋体" w:hAnsi="宋体" w:cs="宋体"/>
              </w:rPr>
              <w:t>100</w:t>
            </w:r>
            <w:r>
              <w:rPr>
                <w:rFonts w:ascii="宋体" w:hAnsi="宋体" w:cs="宋体" w:hint="eastAsia"/>
              </w:rPr>
              <w:t>×</w:t>
            </w:r>
            <w:r>
              <w:rPr>
                <w:rFonts w:ascii="宋体" w:hAnsi="宋体" w:cs="宋体"/>
              </w:rPr>
              <w:t>D2</w:t>
            </w:r>
            <w:r>
              <w:rPr>
                <w:rFonts w:ascii="宋体" w:hAnsi="宋体" w:cs="宋体" w:hint="eastAsia"/>
              </w:rPr>
              <w:t>；</w:t>
            </w:r>
            <w:r>
              <w:rPr>
                <w:rFonts w:ascii="宋体" w:hAnsi="宋体" w:cs="宋体"/>
              </w:rPr>
              <w:t>D2</w:t>
            </w:r>
            <w:r>
              <w:rPr>
                <w:rFonts w:ascii="宋体" w:hAnsi="宋体" w:cs="宋体" w:hint="eastAsia"/>
              </w:rPr>
              <w:t>取</w:t>
            </w:r>
            <w:r>
              <w:rPr>
                <w:rFonts w:ascii="宋体" w:hAnsi="宋体" w:cs="宋体"/>
                <w:u w:val="single"/>
              </w:rPr>
              <w:t>1</w:t>
            </w:r>
            <w:r>
              <w:rPr>
                <w:rFonts w:ascii="宋体" w:hAnsi="宋体" w:cs="宋体" w:hint="eastAsia"/>
              </w:rPr>
              <w:t>。</w:t>
            </w:r>
          </w:p>
          <w:p w14:paraId="4C2C5094" w14:textId="77777777" w:rsidR="00DD4202" w:rsidRDefault="00DD4202" w:rsidP="00922A65">
            <w:pPr>
              <w:kinsoku/>
              <w:topLinePunct/>
              <w:autoSpaceDE/>
              <w:autoSpaceDN/>
              <w:adjustRightInd/>
              <w:snapToGrid/>
              <w:jc w:val="both"/>
              <w:rPr>
                <w:rFonts w:ascii="宋体"/>
              </w:rPr>
            </w:pPr>
            <w:r>
              <w:rPr>
                <w:rFonts w:ascii="宋体" w:hAnsi="宋体" w:cs="宋体" w:hint="eastAsia"/>
              </w:rPr>
              <w:t>方法二：适用于下浮率摇取</w:t>
            </w:r>
            <w:r>
              <w:rPr>
                <w:rFonts w:ascii="宋体" w:hAnsi="宋体" w:cs="宋体"/>
              </w:rPr>
              <w:t>3</w:t>
            </w:r>
            <w:r>
              <w:rPr>
                <w:rFonts w:ascii="宋体" w:hAnsi="宋体" w:cs="宋体" w:hint="eastAsia"/>
              </w:rPr>
              <w:t>个球的情况：</w:t>
            </w:r>
          </w:p>
          <w:p w14:paraId="5B1C119C" w14:textId="77777777" w:rsidR="00DD4202" w:rsidRDefault="00DD4202" w:rsidP="00922A65">
            <w:pPr>
              <w:kinsoku/>
              <w:topLinePunct/>
              <w:autoSpaceDE/>
              <w:autoSpaceDN/>
              <w:adjustRightInd/>
              <w:snapToGrid/>
              <w:jc w:val="both"/>
              <w:rPr>
                <w:rFonts w:ascii="宋体"/>
              </w:rPr>
            </w:pPr>
            <w:r>
              <w:rPr>
                <w:rFonts w:ascii="宋体" w:hAnsi="宋体" w:cs="宋体" w:hint="eastAsia"/>
              </w:rPr>
              <w:t>评标价得分计算公式示例：</w:t>
            </w:r>
          </w:p>
          <w:p w14:paraId="5EDC7153" w14:textId="77777777" w:rsidR="00DD4202" w:rsidRDefault="00DD4202" w:rsidP="00922A65">
            <w:pPr>
              <w:kinsoku/>
              <w:topLinePunct/>
              <w:autoSpaceDE/>
              <w:autoSpaceDN/>
              <w:adjustRightInd/>
              <w:snapToGrid/>
              <w:ind w:firstLineChars="200" w:firstLine="420"/>
              <w:jc w:val="both"/>
              <w:rPr>
                <w:rFonts w:ascii="宋体"/>
              </w:rPr>
            </w:pPr>
            <w:r>
              <w:rPr>
                <w:rFonts w:ascii="宋体" w:hAnsi="宋体" w:cs="宋体"/>
              </w:rPr>
              <w:t>(1)</w:t>
            </w:r>
            <w:r>
              <w:rPr>
                <w:rFonts w:ascii="宋体" w:hAnsi="宋体" w:cs="宋体" w:hint="eastAsia"/>
              </w:rPr>
              <w:t>如果投标人的评标价</w:t>
            </w:r>
            <w:r>
              <w:rPr>
                <w:rFonts w:ascii="宋体" w:hAnsi="宋体" w:cs="宋体"/>
              </w:rPr>
              <w:t>&gt;</w:t>
            </w:r>
            <w:r>
              <w:rPr>
                <w:rFonts w:ascii="宋体" w:hAnsi="宋体" w:cs="宋体" w:hint="eastAsia"/>
              </w:rPr>
              <w:t>评标基准价，则评标价得分＝</w:t>
            </w:r>
            <w:r>
              <w:rPr>
                <w:rFonts w:ascii="宋体" w:hAnsi="宋体" w:cs="宋体"/>
              </w:rPr>
              <w:t>95</w:t>
            </w:r>
            <w:r>
              <w:rPr>
                <w:rFonts w:ascii="宋体" w:hAnsi="宋体" w:cs="宋体" w:hint="eastAsia"/>
              </w:rPr>
              <w:t>－偏差率</w:t>
            </w:r>
            <w:r>
              <w:rPr>
                <w:rFonts w:ascii="宋体" w:cs="宋体" w:hint="eastAsia"/>
              </w:rPr>
              <w:t>×</w:t>
            </w:r>
            <w:r>
              <w:rPr>
                <w:rFonts w:ascii="宋体" w:hAnsi="宋体" w:cs="宋体"/>
              </w:rPr>
              <w:t>100</w:t>
            </w:r>
            <w:r>
              <w:rPr>
                <w:rFonts w:ascii="宋体" w:hAnsi="宋体" w:cs="宋体" w:hint="eastAsia"/>
              </w:rPr>
              <w:t>×</w:t>
            </w:r>
            <w:r>
              <w:rPr>
                <w:rFonts w:ascii="宋体" w:hAnsi="宋体" w:cs="宋体"/>
              </w:rPr>
              <w:t>D1</w:t>
            </w:r>
            <w:r>
              <w:rPr>
                <w:rFonts w:ascii="宋体" w:hAnsi="宋体" w:cs="宋体" w:hint="eastAsia"/>
              </w:rPr>
              <w:t>；</w:t>
            </w:r>
            <w:r>
              <w:rPr>
                <w:rFonts w:ascii="宋体" w:hAnsi="宋体" w:cs="宋体"/>
              </w:rPr>
              <w:t>D1</w:t>
            </w:r>
            <w:r>
              <w:rPr>
                <w:rFonts w:ascii="宋体" w:hAnsi="宋体" w:cs="宋体" w:hint="eastAsia"/>
              </w:rPr>
              <w:t>取</w:t>
            </w:r>
            <w:r>
              <w:rPr>
                <w:rFonts w:ascii="宋体" w:hAnsi="宋体" w:cs="宋体"/>
                <w:u w:val="single"/>
              </w:rPr>
              <w:t>1.5</w:t>
            </w:r>
            <w:r>
              <w:rPr>
                <w:rFonts w:ascii="宋体" w:hAnsi="宋体" w:cs="宋体" w:hint="eastAsia"/>
              </w:rPr>
              <w:t>；</w:t>
            </w:r>
          </w:p>
          <w:p w14:paraId="49F46D52" w14:textId="77777777" w:rsidR="00DD4202" w:rsidRDefault="00DD4202" w:rsidP="00922A65">
            <w:pPr>
              <w:kinsoku/>
              <w:topLinePunct/>
              <w:autoSpaceDE/>
              <w:autoSpaceDN/>
              <w:adjustRightInd/>
              <w:snapToGrid/>
              <w:ind w:firstLineChars="200" w:firstLine="420"/>
              <w:jc w:val="both"/>
              <w:rPr>
                <w:rFonts w:ascii="宋体" w:hAnsi="宋体" w:cs="宋体"/>
              </w:rPr>
            </w:pPr>
            <w:r>
              <w:rPr>
                <w:rFonts w:ascii="宋体" w:hAnsi="宋体" w:cs="宋体"/>
              </w:rPr>
              <w:t>(2)</w:t>
            </w:r>
            <w:r>
              <w:rPr>
                <w:rFonts w:ascii="宋体" w:hAnsi="宋体" w:cs="宋体" w:hint="eastAsia"/>
              </w:rPr>
              <w:t>如果投标人的评标价</w:t>
            </w:r>
            <w:r>
              <w:rPr>
                <w:rFonts w:ascii="宋体" w:cs="宋体" w:hint="eastAsia"/>
              </w:rPr>
              <w:t>≤</w:t>
            </w:r>
            <w:r>
              <w:rPr>
                <w:rFonts w:ascii="宋体" w:hAnsi="宋体" w:cs="宋体" w:hint="eastAsia"/>
              </w:rPr>
              <w:t>评标基准价，则评标价得分＝</w:t>
            </w:r>
            <w:r>
              <w:rPr>
                <w:rFonts w:ascii="宋体" w:hAnsi="宋体" w:cs="宋体"/>
              </w:rPr>
              <w:t>95</w:t>
            </w:r>
            <w:r>
              <w:rPr>
                <w:rFonts w:ascii="宋体" w:hAnsi="宋体" w:cs="宋体" w:hint="eastAsia"/>
              </w:rPr>
              <w:t>＋偏差率</w:t>
            </w:r>
            <w:r>
              <w:rPr>
                <w:rFonts w:ascii="宋体" w:cs="宋体" w:hint="eastAsia"/>
              </w:rPr>
              <w:t>×</w:t>
            </w:r>
            <w:r>
              <w:rPr>
                <w:rFonts w:ascii="宋体" w:hAnsi="宋体" w:cs="宋体"/>
              </w:rPr>
              <w:t>100</w:t>
            </w:r>
            <w:r>
              <w:rPr>
                <w:rFonts w:ascii="宋体" w:hAnsi="宋体" w:cs="宋体" w:hint="eastAsia"/>
              </w:rPr>
              <w:t>×</w:t>
            </w:r>
            <w:r>
              <w:rPr>
                <w:rFonts w:ascii="宋体" w:hAnsi="宋体" w:cs="宋体"/>
              </w:rPr>
              <w:t>D2</w:t>
            </w:r>
            <w:r>
              <w:rPr>
                <w:rFonts w:ascii="宋体" w:hAnsi="宋体" w:cs="宋体" w:hint="eastAsia"/>
              </w:rPr>
              <w:t>；</w:t>
            </w:r>
            <w:r>
              <w:rPr>
                <w:rFonts w:ascii="宋体" w:hAnsi="宋体" w:cs="宋体"/>
              </w:rPr>
              <w:t>D2</w:t>
            </w:r>
            <w:r>
              <w:rPr>
                <w:rFonts w:ascii="宋体" w:hAnsi="宋体" w:cs="宋体" w:hint="eastAsia"/>
              </w:rPr>
              <w:t>取</w:t>
            </w:r>
            <w:r>
              <w:rPr>
                <w:rFonts w:ascii="宋体" w:hAnsi="宋体" w:cs="宋体"/>
                <w:u w:val="single"/>
              </w:rPr>
              <w:t>0.5</w:t>
            </w:r>
            <w:r>
              <w:rPr>
                <w:rFonts w:ascii="宋体" w:hAnsi="宋体" w:cs="宋体" w:hint="eastAsia"/>
              </w:rPr>
              <w:t>。</w:t>
            </w:r>
          </w:p>
          <w:p w14:paraId="4112B968" w14:textId="77777777" w:rsidR="00DD4202" w:rsidRDefault="00DD4202" w:rsidP="00922A65">
            <w:pPr>
              <w:kinsoku/>
              <w:topLinePunct/>
              <w:autoSpaceDE/>
              <w:autoSpaceDN/>
              <w:adjustRightInd/>
              <w:snapToGrid/>
              <w:ind w:firstLineChars="200" w:firstLine="420"/>
              <w:jc w:val="both"/>
              <w:rPr>
                <w:rFonts w:ascii="宋体"/>
              </w:rPr>
            </w:pPr>
            <w:r>
              <w:rPr>
                <w:rFonts w:ascii="宋体" w:hAnsi="宋体" w:cs="宋体" w:hint="eastAsia"/>
              </w:rPr>
              <w:t>注：评标价得分计算保留小数点后四位，小数点后第五位</w:t>
            </w:r>
            <w:r>
              <w:rPr>
                <w:rFonts w:ascii="宋体" w:cs="宋体" w:hint="eastAsia"/>
              </w:rPr>
              <w:t>“</w:t>
            </w:r>
            <w:r>
              <w:rPr>
                <w:rFonts w:ascii="宋体" w:hAnsi="宋体" w:cs="宋体" w:hint="eastAsia"/>
              </w:rPr>
              <w:t>四舍五入</w:t>
            </w:r>
            <w:r>
              <w:rPr>
                <w:rFonts w:ascii="宋体" w:cs="宋体" w:hint="eastAsia"/>
              </w:rPr>
              <w:t>”</w:t>
            </w:r>
            <w:r>
              <w:rPr>
                <w:rFonts w:ascii="宋体" w:hAnsi="宋体" w:cs="宋体" w:hint="eastAsia"/>
              </w:rPr>
              <w:t>。</w:t>
            </w:r>
          </w:p>
        </w:tc>
      </w:tr>
      <w:tr w:rsidR="00DD4202" w14:paraId="48788E81" w14:textId="77777777" w:rsidTr="00922A65">
        <w:trPr>
          <w:trHeight w:val="20"/>
        </w:trPr>
        <w:tc>
          <w:tcPr>
            <w:tcW w:w="869" w:type="dxa"/>
            <w:vAlign w:val="center"/>
          </w:tcPr>
          <w:p w14:paraId="1E18BAFD" w14:textId="77777777" w:rsidR="00DD4202" w:rsidRDefault="00DD4202" w:rsidP="00922A65">
            <w:pPr>
              <w:kinsoku/>
              <w:topLinePunct/>
              <w:autoSpaceDE/>
              <w:autoSpaceDN/>
              <w:adjustRightInd/>
              <w:snapToGrid/>
              <w:jc w:val="both"/>
              <w:rPr>
                <w:rFonts w:ascii="宋体" w:hAnsi="宋体" w:cs="宋体"/>
              </w:rPr>
            </w:pPr>
            <w:r>
              <w:rPr>
                <w:rFonts w:ascii="宋体" w:hAnsi="宋体" w:cs="宋体"/>
              </w:rPr>
              <w:t>2.2.4</w:t>
            </w:r>
          </w:p>
          <w:p w14:paraId="35CA3A07" w14:textId="77777777" w:rsidR="00DD4202" w:rsidRDefault="00DD4202" w:rsidP="00922A65">
            <w:pPr>
              <w:kinsoku/>
              <w:topLinePunct/>
              <w:autoSpaceDE/>
              <w:autoSpaceDN/>
              <w:adjustRightInd/>
              <w:snapToGrid/>
              <w:jc w:val="both"/>
              <w:rPr>
                <w:rFonts w:ascii="宋体" w:hAnsi="宋体" w:cs="宋体"/>
              </w:rPr>
            </w:pPr>
            <w:r>
              <w:rPr>
                <w:rFonts w:ascii="宋体" w:hAnsi="宋体" w:cs="宋体"/>
              </w:rPr>
              <w:t>(2)</w:t>
            </w:r>
          </w:p>
        </w:tc>
        <w:tc>
          <w:tcPr>
            <w:tcW w:w="1651" w:type="dxa"/>
            <w:vAlign w:val="center"/>
          </w:tcPr>
          <w:p w14:paraId="2A20E846" w14:textId="77777777" w:rsidR="00DD4202" w:rsidRDefault="00DD4202" w:rsidP="00922A65">
            <w:pPr>
              <w:kinsoku/>
              <w:topLinePunct/>
              <w:autoSpaceDE/>
              <w:autoSpaceDN/>
              <w:adjustRightInd/>
              <w:snapToGrid/>
              <w:jc w:val="both"/>
              <w:rPr>
                <w:rFonts w:ascii="宋体"/>
              </w:rPr>
            </w:pPr>
            <w:r>
              <w:rPr>
                <w:rFonts w:ascii="宋体" w:hAnsi="宋体" w:cs="宋体" w:hint="eastAsia"/>
              </w:rPr>
              <w:t>其他因素</w:t>
            </w:r>
          </w:p>
        </w:tc>
        <w:tc>
          <w:tcPr>
            <w:tcW w:w="6009" w:type="dxa"/>
            <w:vAlign w:val="center"/>
          </w:tcPr>
          <w:p w14:paraId="4B7B9514" w14:textId="77777777" w:rsidR="00DD4202" w:rsidRDefault="00DD4202" w:rsidP="00922A65">
            <w:pPr>
              <w:kinsoku/>
              <w:topLinePunct/>
              <w:autoSpaceDE/>
              <w:autoSpaceDN/>
              <w:adjustRightInd/>
              <w:snapToGrid/>
              <w:jc w:val="both"/>
              <w:rPr>
                <w:rFonts w:ascii="宋体"/>
                <w:b/>
                <w:bCs/>
              </w:rPr>
            </w:pPr>
            <w:r>
              <w:rPr>
                <w:rFonts w:ascii="宋体" w:hAnsi="宋体" w:cs="宋体" w:hint="eastAsia"/>
                <w:b/>
                <w:bCs/>
              </w:rPr>
              <w:t>履约信誉情况：</w:t>
            </w:r>
          </w:p>
          <w:p w14:paraId="5F12FD53" w14:textId="77777777" w:rsidR="00DD4202" w:rsidRDefault="00DD4202" w:rsidP="00922A65">
            <w:pPr>
              <w:kinsoku/>
              <w:topLinePunct/>
              <w:autoSpaceDE/>
              <w:autoSpaceDN/>
              <w:adjustRightInd/>
              <w:snapToGrid/>
              <w:jc w:val="both"/>
              <w:rPr>
                <w:rFonts w:ascii="宋体" w:hAnsi="宋体" w:cs="宋体"/>
                <w:b/>
                <w:bCs/>
                <w:color w:val="auto"/>
              </w:rPr>
            </w:pPr>
            <w:r>
              <w:rPr>
                <w:rFonts w:ascii="宋体" w:hAnsi="宋体" w:cs="宋体"/>
                <w:b/>
                <w:bCs/>
                <w:color w:val="auto"/>
              </w:rPr>
              <w:t>1.</w:t>
            </w:r>
            <w:r>
              <w:rPr>
                <w:rFonts w:ascii="宋体" w:hAnsi="宋体" w:cs="宋体" w:hint="eastAsia"/>
                <w:b/>
                <w:bCs/>
                <w:color w:val="auto"/>
              </w:rPr>
              <w:t>信用等级</w:t>
            </w:r>
            <w:r>
              <w:rPr>
                <w:rFonts w:ascii="宋体" w:hAnsi="宋体" w:cs="宋体"/>
                <w:b/>
                <w:bCs/>
                <w:color w:val="auto"/>
              </w:rPr>
              <w:t>(2.5</w:t>
            </w:r>
            <w:r>
              <w:rPr>
                <w:rFonts w:ascii="宋体" w:hAnsi="宋体" w:cs="宋体" w:hint="eastAsia"/>
                <w:b/>
                <w:bCs/>
                <w:color w:val="auto"/>
              </w:rPr>
              <w:t>分</w:t>
            </w:r>
            <w:r>
              <w:rPr>
                <w:rFonts w:ascii="宋体" w:hAnsi="宋体" w:cs="宋体"/>
                <w:b/>
                <w:bCs/>
                <w:color w:val="auto"/>
              </w:rPr>
              <w:t>)</w:t>
            </w:r>
          </w:p>
          <w:p w14:paraId="768D49EB" w14:textId="77777777" w:rsidR="00DD4202" w:rsidRDefault="00DD4202" w:rsidP="00922A65">
            <w:pPr>
              <w:kinsoku/>
              <w:topLinePunct/>
              <w:autoSpaceDE/>
              <w:autoSpaceDN/>
              <w:adjustRightInd/>
              <w:snapToGrid/>
              <w:jc w:val="both"/>
              <w:rPr>
                <w:rFonts w:ascii="宋体"/>
              </w:rPr>
            </w:pPr>
            <w:r>
              <w:rPr>
                <w:rFonts w:ascii="宋体" w:hAnsi="宋体" w:cs="宋体"/>
              </w:rPr>
              <w:t>AA</w:t>
            </w:r>
            <w:r>
              <w:rPr>
                <w:rFonts w:ascii="宋体" w:hAnsi="宋体" w:cs="宋体" w:hint="eastAsia"/>
              </w:rPr>
              <w:t>、</w:t>
            </w:r>
            <w:r>
              <w:rPr>
                <w:rFonts w:ascii="宋体" w:hAnsi="宋体" w:cs="宋体"/>
              </w:rPr>
              <w:t>A</w:t>
            </w:r>
            <w:r>
              <w:rPr>
                <w:rFonts w:ascii="宋体" w:hAnsi="宋体" w:cs="宋体" w:hint="eastAsia"/>
              </w:rPr>
              <w:t>、</w:t>
            </w:r>
            <w:r>
              <w:rPr>
                <w:rFonts w:ascii="宋体" w:hAnsi="宋体" w:cs="宋体"/>
              </w:rPr>
              <w:t>B</w:t>
            </w:r>
            <w:r>
              <w:rPr>
                <w:rFonts w:ascii="宋体" w:hAnsi="宋体" w:cs="宋体" w:hint="eastAsia"/>
              </w:rPr>
              <w:t>、</w:t>
            </w:r>
            <w:r>
              <w:rPr>
                <w:rFonts w:ascii="宋体" w:hAnsi="宋体" w:cs="宋体"/>
              </w:rPr>
              <w:t>C</w:t>
            </w:r>
            <w:r>
              <w:rPr>
                <w:rFonts w:ascii="宋体" w:hAnsi="宋体" w:cs="宋体" w:hint="eastAsia"/>
              </w:rPr>
              <w:t>级单位的信用等级分得分分别为</w:t>
            </w:r>
            <w:r>
              <w:rPr>
                <w:rFonts w:ascii="宋体" w:hAnsi="宋体" w:cs="宋体"/>
              </w:rPr>
              <w:t>2.5</w:t>
            </w:r>
            <w:r>
              <w:rPr>
                <w:rFonts w:ascii="宋体" w:hAnsi="宋体" w:cs="宋体" w:hint="eastAsia"/>
              </w:rPr>
              <w:t>、</w:t>
            </w:r>
            <w:r>
              <w:rPr>
                <w:rFonts w:ascii="宋体" w:hAnsi="宋体" w:cs="宋体"/>
              </w:rPr>
              <w:t>2.4</w:t>
            </w:r>
            <w:r>
              <w:rPr>
                <w:rFonts w:ascii="宋体" w:hAnsi="宋体" w:cs="宋体" w:hint="eastAsia"/>
              </w:rPr>
              <w:t>、</w:t>
            </w:r>
            <w:r>
              <w:rPr>
                <w:rFonts w:ascii="宋体" w:hAnsi="宋体" w:cs="宋体"/>
              </w:rPr>
              <w:t>2.25</w:t>
            </w:r>
            <w:r>
              <w:rPr>
                <w:rFonts w:ascii="宋体" w:hAnsi="宋体" w:cs="宋体" w:hint="eastAsia"/>
              </w:rPr>
              <w:t>、</w:t>
            </w:r>
            <w:r>
              <w:rPr>
                <w:rFonts w:ascii="宋体" w:hAnsi="宋体" w:cs="宋体"/>
              </w:rPr>
              <w:t>1.75</w:t>
            </w:r>
            <w:r>
              <w:rPr>
                <w:rFonts w:ascii="宋体" w:hAnsi="宋体" w:cs="宋体" w:hint="eastAsia"/>
              </w:rPr>
              <w:t>分。注：信用等级的确定原则遵循投标人须知前附表</w:t>
            </w:r>
            <w:r>
              <w:rPr>
                <w:rFonts w:ascii="宋体" w:hAnsi="宋体" w:cs="宋体"/>
              </w:rPr>
              <w:t>10.2</w:t>
            </w:r>
            <w:r>
              <w:rPr>
                <w:rFonts w:ascii="宋体" w:hAnsi="宋体" w:cs="宋体" w:hint="eastAsia"/>
              </w:rPr>
              <w:t>款的规定。</w:t>
            </w:r>
          </w:p>
          <w:p w14:paraId="2559A460" w14:textId="77777777" w:rsidR="00DD4202" w:rsidRDefault="00DD4202" w:rsidP="00922A65">
            <w:pPr>
              <w:kinsoku/>
              <w:topLinePunct/>
              <w:autoSpaceDE/>
              <w:autoSpaceDN/>
              <w:adjustRightInd/>
              <w:snapToGrid/>
              <w:jc w:val="both"/>
              <w:rPr>
                <w:rFonts w:ascii="宋体" w:hAnsi="宋体" w:cs="宋体"/>
                <w:b/>
                <w:bCs/>
                <w:color w:val="auto"/>
              </w:rPr>
            </w:pPr>
            <w:r>
              <w:rPr>
                <w:rFonts w:ascii="宋体" w:hAnsi="宋体" w:cs="宋体"/>
                <w:b/>
                <w:bCs/>
                <w:color w:val="auto"/>
              </w:rPr>
              <w:t>2.</w:t>
            </w:r>
            <w:r>
              <w:rPr>
                <w:rFonts w:ascii="宋体" w:hAnsi="宋体" w:cs="宋体" w:hint="eastAsia"/>
                <w:b/>
                <w:bCs/>
                <w:color w:val="auto"/>
              </w:rPr>
              <w:t>履约情况</w:t>
            </w:r>
            <w:r>
              <w:rPr>
                <w:rFonts w:ascii="宋体" w:hAnsi="宋体" w:cs="宋体"/>
                <w:b/>
                <w:bCs/>
                <w:color w:val="auto"/>
              </w:rPr>
              <w:t>(2.5</w:t>
            </w:r>
            <w:r>
              <w:rPr>
                <w:rFonts w:ascii="宋体" w:hAnsi="宋体" w:cs="宋体" w:hint="eastAsia"/>
                <w:b/>
                <w:bCs/>
                <w:color w:val="auto"/>
              </w:rPr>
              <w:t>分</w:t>
            </w:r>
            <w:r>
              <w:rPr>
                <w:rFonts w:ascii="宋体" w:hAnsi="宋体" w:cs="宋体"/>
                <w:b/>
                <w:bCs/>
                <w:color w:val="auto"/>
              </w:rPr>
              <w:t>)</w:t>
            </w:r>
          </w:p>
          <w:p w14:paraId="7B03AED8" w14:textId="77777777" w:rsidR="00DD4202" w:rsidRDefault="00DD4202" w:rsidP="00922A65">
            <w:pPr>
              <w:kinsoku/>
              <w:topLinePunct/>
              <w:autoSpaceDE/>
              <w:autoSpaceDN/>
              <w:adjustRightInd/>
              <w:snapToGrid/>
              <w:jc w:val="both"/>
              <w:rPr>
                <w:rFonts w:ascii="宋体"/>
              </w:rPr>
            </w:pPr>
            <w:r>
              <w:rPr>
                <w:rFonts w:ascii="宋体" w:hAnsi="宋体" w:cs="宋体" w:hint="eastAsia"/>
              </w:rPr>
              <w:t>若没出现下述情形得满分，得满分</w:t>
            </w:r>
            <w:r>
              <w:rPr>
                <w:rFonts w:ascii="宋体" w:hAnsi="宋体" w:cs="宋体"/>
              </w:rPr>
              <w:t>2.5</w:t>
            </w:r>
            <w:r>
              <w:rPr>
                <w:rFonts w:ascii="宋体" w:hAnsi="宋体" w:cs="宋体" w:hint="eastAsia"/>
              </w:rPr>
              <w:t>分。</w:t>
            </w:r>
          </w:p>
          <w:p w14:paraId="5757889B" w14:textId="77777777" w:rsidR="00DD4202" w:rsidRDefault="00DD4202" w:rsidP="00922A65">
            <w:pPr>
              <w:kinsoku/>
              <w:topLinePunct/>
              <w:autoSpaceDE/>
              <w:autoSpaceDN/>
              <w:adjustRightInd/>
              <w:snapToGrid/>
              <w:jc w:val="both"/>
              <w:rPr>
                <w:rFonts w:ascii="宋体"/>
              </w:rPr>
            </w:pPr>
            <w:r>
              <w:rPr>
                <w:rFonts w:ascii="宋体" w:hAnsi="宋体" w:cs="宋体" w:hint="eastAsia"/>
              </w:rPr>
              <w:t>投标文件递交截止日前</w:t>
            </w:r>
            <w:r>
              <w:rPr>
                <w:rFonts w:ascii="宋体" w:hAnsi="宋体" w:cs="宋体"/>
              </w:rPr>
              <w:t>1</w:t>
            </w:r>
            <w:r>
              <w:rPr>
                <w:rFonts w:ascii="宋体" w:hAnsi="宋体" w:cs="宋体" w:hint="eastAsia"/>
              </w:rPr>
              <w:t>年内，投标人因公路工程</w:t>
            </w:r>
            <w:r>
              <w:rPr>
                <w:rFonts w:ascii="宋体" w:hAnsi="宋体" w:cs="宋体"/>
              </w:rPr>
              <w:t>(</w:t>
            </w:r>
            <w:r>
              <w:rPr>
                <w:rFonts w:ascii="宋体" w:hAnsi="宋体" w:cs="宋体" w:hint="eastAsia"/>
              </w:rPr>
              <w:t>含附属设施</w:t>
            </w:r>
            <w:r>
              <w:rPr>
                <w:rFonts w:ascii="宋体" w:hAnsi="宋体" w:cs="宋体"/>
              </w:rPr>
              <w:t>)</w:t>
            </w:r>
            <w:r>
              <w:rPr>
                <w:rFonts w:ascii="宋体" w:hAnsi="宋体" w:cs="宋体" w:hint="eastAsia"/>
              </w:rPr>
              <w:t>质量、安全、履约或招标投标问题等原因被：</w:t>
            </w:r>
          </w:p>
          <w:p w14:paraId="54209120" w14:textId="77777777" w:rsidR="00DD4202" w:rsidRDefault="00DD4202" w:rsidP="00922A65">
            <w:pPr>
              <w:kinsoku/>
              <w:topLinePunct/>
              <w:autoSpaceDE/>
              <w:autoSpaceDN/>
              <w:adjustRightInd/>
              <w:snapToGrid/>
              <w:jc w:val="both"/>
              <w:rPr>
                <w:rFonts w:ascii="宋体"/>
              </w:rPr>
            </w:pPr>
            <w:r>
              <w:rPr>
                <w:rFonts w:ascii="宋体" w:hAnsi="宋体" w:cs="宋体"/>
              </w:rPr>
              <w:t>(1)</w:t>
            </w:r>
            <w:r>
              <w:rPr>
                <w:rFonts w:ascii="宋体" w:hAnsi="宋体" w:cs="宋体" w:hint="eastAsia"/>
              </w:rPr>
              <w:t>交通运输部行政处罚的，扣</w:t>
            </w:r>
            <w:r>
              <w:rPr>
                <w:rFonts w:ascii="宋体" w:hAnsi="宋体" w:cs="宋体"/>
              </w:rPr>
              <w:t>2.5</w:t>
            </w:r>
            <w:r>
              <w:rPr>
                <w:rFonts w:ascii="宋体" w:hAnsi="宋体" w:cs="宋体" w:hint="eastAsia"/>
              </w:rPr>
              <w:t>分</w:t>
            </w:r>
            <w:r>
              <w:rPr>
                <w:rFonts w:ascii="宋体" w:hAnsi="宋体" w:cs="宋体"/>
              </w:rPr>
              <w:t>/</w:t>
            </w:r>
            <w:r>
              <w:rPr>
                <w:rFonts w:ascii="宋体" w:hAnsi="宋体" w:cs="宋体" w:hint="eastAsia"/>
              </w:rPr>
              <w:t>次。</w:t>
            </w:r>
          </w:p>
          <w:p w14:paraId="006C6B45" w14:textId="77777777" w:rsidR="00DD4202" w:rsidRDefault="00DD4202" w:rsidP="00922A65">
            <w:pPr>
              <w:kinsoku/>
              <w:topLinePunct/>
              <w:autoSpaceDE/>
              <w:autoSpaceDN/>
              <w:adjustRightInd/>
              <w:snapToGrid/>
              <w:jc w:val="both"/>
              <w:rPr>
                <w:rFonts w:ascii="宋体"/>
              </w:rPr>
            </w:pPr>
            <w:r>
              <w:rPr>
                <w:rFonts w:ascii="宋体" w:hAnsi="宋体" w:cs="宋体"/>
              </w:rPr>
              <w:t>(2)</w:t>
            </w:r>
            <w:r>
              <w:rPr>
                <w:rFonts w:ascii="宋体" w:hAnsi="宋体" w:cs="宋体" w:hint="eastAsia"/>
              </w:rPr>
              <w:t>广东省交通运输厅行政处罚的，扣</w:t>
            </w:r>
            <w:r>
              <w:rPr>
                <w:rFonts w:ascii="宋体" w:hAnsi="宋体" w:cs="宋体"/>
              </w:rPr>
              <w:t>1.5</w:t>
            </w:r>
            <w:r>
              <w:rPr>
                <w:rFonts w:ascii="宋体" w:hAnsi="宋体" w:cs="宋体" w:hint="eastAsia"/>
              </w:rPr>
              <w:t>分</w:t>
            </w:r>
            <w:r>
              <w:rPr>
                <w:rFonts w:ascii="宋体" w:hAnsi="宋体" w:cs="宋体"/>
              </w:rPr>
              <w:t>/</w:t>
            </w:r>
            <w:r>
              <w:rPr>
                <w:rFonts w:ascii="宋体" w:hAnsi="宋体" w:cs="宋体" w:hint="eastAsia"/>
              </w:rPr>
              <w:t>次。</w:t>
            </w:r>
          </w:p>
          <w:p w14:paraId="5A5BE618" w14:textId="77777777" w:rsidR="00DD4202" w:rsidRDefault="00DD4202" w:rsidP="00922A65">
            <w:pPr>
              <w:kinsoku/>
              <w:topLinePunct/>
              <w:autoSpaceDE/>
              <w:autoSpaceDN/>
              <w:adjustRightInd/>
              <w:snapToGrid/>
              <w:jc w:val="both"/>
              <w:rPr>
                <w:rFonts w:ascii="宋体"/>
              </w:rPr>
            </w:pPr>
            <w:r>
              <w:rPr>
                <w:rFonts w:ascii="宋体" w:hAnsi="宋体" w:cs="宋体"/>
              </w:rPr>
              <w:t>(3)</w:t>
            </w:r>
            <w:r>
              <w:rPr>
                <w:rFonts w:ascii="宋体" w:hAnsi="宋体" w:cs="宋体" w:hint="eastAsia"/>
              </w:rPr>
              <w:t>广东省交通运输厅正式约谈的，扣</w:t>
            </w:r>
            <w:r>
              <w:rPr>
                <w:rFonts w:ascii="宋体" w:hAnsi="宋体" w:cs="宋体"/>
              </w:rPr>
              <w:t>0.05</w:t>
            </w:r>
            <w:r>
              <w:rPr>
                <w:rFonts w:ascii="宋体" w:hAnsi="宋体" w:cs="宋体" w:hint="eastAsia"/>
              </w:rPr>
              <w:t>分</w:t>
            </w:r>
            <w:r>
              <w:rPr>
                <w:rFonts w:ascii="宋体" w:hAnsi="宋体" w:cs="宋体"/>
              </w:rPr>
              <w:t>/</w:t>
            </w:r>
            <w:r>
              <w:rPr>
                <w:rFonts w:ascii="宋体" w:hAnsi="宋体" w:cs="宋体" w:hint="eastAsia"/>
              </w:rPr>
              <w:t>次。</w:t>
            </w:r>
          </w:p>
          <w:p w14:paraId="1297111F" w14:textId="77777777" w:rsidR="00DD4202" w:rsidRDefault="00DD4202" w:rsidP="00922A65">
            <w:pPr>
              <w:kinsoku/>
              <w:topLinePunct/>
              <w:autoSpaceDE/>
              <w:autoSpaceDN/>
              <w:adjustRightInd/>
              <w:snapToGrid/>
              <w:jc w:val="both"/>
              <w:rPr>
                <w:rFonts w:ascii="宋体"/>
              </w:rPr>
            </w:pPr>
            <w:r>
              <w:rPr>
                <w:rFonts w:ascii="宋体" w:hAnsi="宋体" w:cs="宋体" w:hint="eastAsia"/>
              </w:rPr>
              <w:t>同一事项同时被多个部门行政处罚或正式约谈只按最高的扣分计算</w:t>
            </w:r>
            <w:r>
              <w:rPr>
                <w:rFonts w:ascii="宋体" w:hAnsi="宋体" w:cs="宋体"/>
              </w:rPr>
              <w:t>1</w:t>
            </w:r>
            <w:r>
              <w:rPr>
                <w:rFonts w:ascii="宋体" w:hAnsi="宋体" w:cs="宋体" w:hint="eastAsia"/>
              </w:rPr>
              <w:t>次</w:t>
            </w:r>
            <w:r>
              <w:rPr>
                <w:rStyle w:val="a5"/>
                <w:rFonts w:ascii="宋体"/>
              </w:rPr>
              <w:footnoteReference w:id="1"/>
            </w:r>
            <w:r>
              <w:rPr>
                <w:rFonts w:ascii="宋体" w:hAnsi="宋体" w:cs="宋体" w:hint="eastAsia"/>
              </w:rPr>
              <w:t>。</w:t>
            </w:r>
          </w:p>
        </w:tc>
      </w:tr>
    </w:tbl>
    <w:p w14:paraId="53FFC633" w14:textId="77777777" w:rsidR="00DD4202" w:rsidRDefault="00DD4202" w:rsidP="00DD4202">
      <w:pPr>
        <w:kinsoku/>
        <w:wordWrap w:val="0"/>
        <w:topLinePunct/>
        <w:autoSpaceDE/>
        <w:autoSpaceDN/>
        <w:adjustRightInd/>
        <w:snapToGrid/>
        <w:jc w:val="center"/>
        <w:rPr>
          <w:rFonts w:ascii="宋体" w:hAnsi="宋体" w:cs="宋体"/>
          <w:b/>
          <w:bCs/>
          <w:sz w:val="32"/>
          <w:szCs w:val="32"/>
        </w:rPr>
      </w:pPr>
    </w:p>
    <w:p w14:paraId="16637C7B" w14:textId="77777777" w:rsidR="00DD4202" w:rsidRDefault="00DD4202" w:rsidP="00DD4202">
      <w:pPr>
        <w:kinsoku/>
        <w:autoSpaceDE/>
        <w:autoSpaceDN/>
        <w:adjustRightInd/>
        <w:snapToGrid/>
        <w:textAlignment w:val="auto"/>
        <w:rPr>
          <w:rFonts w:ascii="Times New Roman" w:hAnsi="Times New Roman" w:cs="宋体"/>
          <w:b/>
          <w:bCs/>
        </w:rPr>
      </w:pPr>
    </w:p>
    <w:p w14:paraId="01AB2805" w14:textId="77777777" w:rsidR="00DD4202" w:rsidRDefault="00DD4202" w:rsidP="00DD4202">
      <w:pPr>
        <w:kinsoku/>
        <w:autoSpaceDE/>
        <w:autoSpaceDN/>
        <w:adjustRightInd/>
        <w:snapToGrid/>
        <w:textAlignment w:val="auto"/>
        <w:rPr>
          <w:rFonts w:ascii="Times New Roman" w:hAnsi="Times New Roman" w:cs="宋体"/>
          <w:b/>
          <w:bCs/>
        </w:rPr>
      </w:pPr>
      <w:r>
        <w:rPr>
          <w:rFonts w:ascii="Times New Roman" w:hAnsi="Times New Roman" w:cs="宋体"/>
          <w:b/>
          <w:bCs/>
        </w:rPr>
        <w:br w:type="page"/>
      </w:r>
    </w:p>
    <w:p w14:paraId="1E2AF72C" w14:textId="77777777" w:rsidR="00DD4202" w:rsidRDefault="00DD4202" w:rsidP="00DD4202">
      <w:pPr>
        <w:kinsoku/>
        <w:wordWrap w:val="0"/>
        <w:topLinePunct/>
        <w:autoSpaceDE/>
        <w:autoSpaceDN/>
        <w:adjustRightInd/>
        <w:snapToGrid/>
        <w:jc w:val="both"/>
        <w:rPr>
          <w:rFonts w:ascii="Times New Roman" w:hAnsi="Times New Roman" w:cs="Times New Roman"/>
          <w:b/>
          <w:bCs/>
        </w:rPr>
      </w:pPr>
      <w:r>
        <w:rPr>
          <w:rFonts w:ascii="Times New Roman" w:hAnsi="Times New Roman" w:cs="宋体" w:hint="eastAsia"/>
          <w:b/>
          <w:bCs/>
        </w:rPr>
        <w:lastRenderedPageBreak/>
        <w:t>续上表</w:t>
      </w:r>
    </w:p>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45"/>
        <w:gridCol w:w="7584"/>
      </w:tblGrid>
      <w:tr w:rsidR="00DD4202" w14:paraId="7234F948" w14:textId="77777777" w:rsidTr="00922A65">
        <w:trPr>
          <w:trHeight w:val="20"/>
        </w:trPr>
        <w:tc>
          <w:tcPr>
            <w:tcW w:w="945" w:type="dxa"/>
            <w:vAlign w:val="center"/>
          </w:tcPr>
          <w:p w14:paraId="71592508" w14:textId="77777777" w:rsidR="00DD4202" w:rsidRDefault="00DD4202" w:rsidP="00922A65">
            <w:pPr>
              <w:kinsoku/>
              <w:topLinePunct/>
              <w:autoSpaceDE/>
              <w:autoSpaceDN/>
              <w:adjustRightInd/>
              <w:snapToGrid/>
              <w:jc w:val="both"/>
              <w:rPr>
                <w:rFonts w:ascii="宋体"/>
                <w:b/>
                <w:bCs/>
              </w:rPr>
            </w:pPr>
            <w:r>
              <w:rPr>
                <w:rFonts w:ascii="宋体" w:hAnsi="宋体" w:cs="宋体" w:hint="eastAsia"/>
                <w:b/>
                <w:bCs/>
              </w:rPr>
              <w:t>条款号</w:t>
            </w:r>
          </w:p>
        </w:tc>
        <w:tc>
          <w:tcPr>
            <w:tcW w:w="7584" w:type="dxa"/>
            <w:vAlign w:val="center"/>
          </w:tcPr>
          <w:p w14:paraId="03EE90C8" w14:textId="77777777" w:rsidR="00DD4202" w:rsidRDefault="00DD4202" w:rsidP="00922A65">
            <w:pPr>
              <w:kinsoku/>
              <w:topLinePunct/>
              <w:autoSpaceDE/>
              <w:autoSpaceDN/>
              <w:adjustRightInd/>
              <w:snapToGrid/>
              <w:jc w:val="both"/>
              <w:rPr>
                <w:rFonts w:ascii="宋体"/>
                <w:b/>
                <w:bCs/>
              </w:rPr>
            </w:pPr>
            <w:r>
              <w:rPr>
                <w:rFonts w:ascii="宋体" w:hAnsi="宋体" w:cs="宋体" w:hint="eastAsia"/>
                <w:b/>
                <w:bCs/>
              </w:rPr>
              <w:t>编列内容</w:t>
            </w:r>
          </w:p>
        </w:tc>
      </w:tr>
      <w:tr w:rsidR="00DD4202" w14:paraId="4629ED0E" w14:textId="77777777" w:rsidTr="00922A65">
        <w:trPr>
          <w:trHeight w:val="20"/>
        </w:trPr>
        <w:tc>
          <w:tcPr>
            <w:tcW w:w="945" w:type="dxa"/>
            <w:vAlign w:val="center"/>
          </w:tcPr>
          <w:p w14:paraId="754C3AEF" w14:textId="77777777" w:rsidR="00DD4202" w:rsidRDefault="00DD4202" w:rsidP="00922A65">
            <w:pPr>
              <w:kinsoku/>
              <w:topLinePunct/>
              <w:autoSpaceDE/>
              <w:autoSpaceDN/>
              <w:adjustRightInd/>
              <w:snapToGrid/>
              <w:jc w:val="both"/>
              <w:rPr>
                <w:rFonts w:ascii="宋体" w:hAnsi="宋体" w:cs="宋体"/>
              </w:rPr>
            </w:pPr>
            <w:r>
              <w:rPr>
                <w:rFonts w:ascii="宋体" w:hAnsi="宋体" w:cs="宋体"/>
              </w:rPr>
              <w:t>1</w:t>
            </w:r>
          </w:p>
        </w:tc>
        <w:tc>
          <w:tcPr>
            <w:tcW w:w="7584" w:type="dxa"/>
            <w:vAlign w:val="center"/>
          </w:tcPr>
          <w:p w14:paraId="087DE5BA" w14:textId="77777777" w:rsidR="00DD4202" w:rsidRDefault="00DD4202" w:rsidP="00922A65">
            <w:pPr>
              <w:kinsoku/>
              <w:topLinePunct/>
              <w:autoSpaceDE/>
              <w:autoSpaceDN/>
              <w:adjustRightInd/>
              <w:snapToGrid/>
              <w:jc w:val="both"/>
              <w:rPr>
                <w:rFonts w:ascii="宋体"/>
                <w:b/>
                <w:bCs/>
              </w:rPr>
            </w:pPr>
            <w:r>
              <w:rPr>
                <w:rFonts w:ascii="宋体" w:hAnsi="宋体" w:cs="宋体" w:hint="eastAsia"/>
                <w:b/>
                <w:bCs/>
              </w:rPr>
              <w:t>将评标办法原文第</w:t>
            </w:r>
            <w:r>
              <w:rPr>
                <w:rFonts w:ascii="宋体" w:hAnsi="宋体" w:cs="宋体"/>
                <w:b/>
                <w:bCs/>
              </w:rPr>
              <w:t>1</w:t>
            </w:r>
            <w:r>
              <w:rPr>
                <w:rFonts w:ascii="宋体" w:hAnsi="宋体" w:cs="宋体" w:hint="eastAsia"/>
                <w:b/>
                <w:bCs/>
              </w:rPr>
              <w:t>条“评标方法”改为“评标方法、组织及工作程序”，原文内容修改如下：</w:t>
            </w:r>
          </w:p>
          <w:p w14:paraId="60E2D0A2" w14:textId="77777777" w:rsidR="00DD4202" w:rsidRDefault="00DD4202" w:rsidP="00922A65">
            <w:pPr>
              <w:kinsoku/>
              <w:topLinePunct/>
              <w:autoSpaceDE/>
              <w:autoSpaceDN/>
              <w:adjustRightInd/>
              <w:snapToGrid/>
              <w:jc w:val="both"/>
              <w:rPr>
                <w:rFonts w:ascii="宋体"/>
              </w:rPr>
            </w:pPr>
            <w:r>
              <w:rPr>
                <w:rFonts w:ascii="宋体" w:hAnsi="宋体" w:cs="宋体"/>
              </w:rPr>
              <w:t>1.</w:t>
            </w:r>
            <w:r>
              <w:rPr>
                <w:rFonts w:ascii="宋体" w:hAnsi="宋体" w:cs="宋体" w:hint="eastAsia"/>
              </w:rPr>
              <w:t>评标方法、组织及工作程序</w:t>
            </w:r>
          </w:p>
          <w:p w14:paraId="786ABC4D" w14:textId="77777777" w:rsidR="00DD4202" w:rsidRDefault="00DD4202" w:rsidP="00922A65">
            <w:pPr>
              <w:kinsoku/>
              <w:topLinePunct/>
              <w:autoSpaceDE/>
              <w:autoSpaceDN/>
              <w:adjustRightInd/>
              <w:snapToGrid/>
              <w:jc w:val="both"/>
              <w:rPr>
                <w:rFonts w:ascii="宋体"/>
              </w:rPr>
            </w:pPr>
            <w:r>
              <w:rPr>
                <w:rFonts w:ascii="宋体" w:hAnsi="宋体" w:cs="宋体"/>
              </w:rPr>
              <w:t>1.1</w:t>
            </w:r>
            <w:r>
              <w:rPr>
                <w:rFonts w:ascii="宋体" w:hAnsi="宋体" w:cs="宋体" w:hint="eastAsia"/>
              </w:rPr>
              <w:t>评标方法</w:t>
            </w:r>
          </w:p>
          <w:p w14:paraId="31C6D3EE" w14:textId="77777777" w:rsidR="00DD4202" w:rsidRDefault="00DD4202" w:rsidP="00922A65">
            <w:pPr>
              <w:kinsoku/>
              <w:topLinePunct/>
              <w:autoSpaceDE/>
              <w:autoSpaceDN/>
              <w:adjustRightInd/>
              <w:snapToGrid/>
              <w:jc w:val="both"/>
              <w:rPr>
                <w:rFonts w:ascii="宋体"/>
              </w:rPr>
            </w:pPr>
            <w:r>
              <w:rPr>
                <w:rFonts w:ascii="宋体" w:hAnsi="宋体" w:cs="宋体" w:hint="eastAsia"/>
              </w:rPr>
              <w:t>本次评标采用双信封的合理低价法。评标委员会对满足招标文件实质性要求的投标文件，按照本章第</w:t>
            </w:r>
            <w:r>
              <w:rPr>
                <w:rFonts w:ascii="宋体" w:hAnsi="宋体" w:cs="宋体"/>
              </w:rPr>
              <w:t>2.2</w:t>
            </w:r>
            <w:r>
              <w:rPr>
                <w:rFonts w:ascii="宋体" w:hAnsi="宋体" w:cs="宋体" w:hint="eastAsia"/>
              </w:rPr>
              <w:t>款规定的评分标准进行打分，并按得分由高到低顺序推荐中标候选人，但投标报价低于其成本的除外。综合评分相等时，评标委员会应按照评标办法前附表规定的优先次序推荐中标候选人或确定中标人。</w:t>
            </w:r>
          </w:p>
          <w:p w14:paraId="33BD11FA" w14:textId="77777777" w:rsidR="00DD4202" w:rsidRDefault="00DD4202" w:rsidP="00922A65">
            <w:pPr>
              <w:kinsoku/>
              <w:topLinePunct/>
              <w:autoSpaceDE/>
              <w:autoSpaceDN/>
              <w:adjustRightInd/>
              <w:snapToGrid/>
              <w:jc w:val="both"/>
              <w:rPr>
                <w:rFonts w:ascii="宋体"/>
              </w:rPr>
            </w:pPr>
            <w:r>
              <w:rPr>
                <w:rFonts w:ascii="宋体" w:hAnsi="宋体" w:cs="宋体"/>
              </w:rPr>
              <w:t>1.2</w:t>
            </w:r>
            <w:r>
              <w:rPr>
                <w:rFonts w:ascii="宋体" w:hAnsi="宋体" w:cs="宋体" w:hint="eastAsia"/>
              </w:rPr>
              <w:t>评标组织</w:t>
            </w:r>
          </w:p>
          <w:p w14:paraId="7767665B" w14:textId="77777777" w:rsidR="00DD4202" w:rsidRDefault="00DD4202" w:rsidP="00922A65">
            <w:pPr>
              <w:kinsoku/>
              <w:topLinePunct/>
              <w:autoSpaceDE/>
              <w:autoSpaceDN/>
              <w:adjustRightInd/>
              <w:snapToGrid/>
              <w:jc w:val="both"/>
              <w:rPr>
                <w:rFonts w:ascii="宋体"/>
              </w:rPr>
            </w:pPr>
            <w:r>
              <w:rPr>
                <w:rFonts w:ascii="宋体" w:hAnsi="宋体" w:cs="宋体"/>
              </w:rPr>
              <w:t>1.2.1</w:t>
            </w:r>
            <w:r>
              <w:rPr>
                <w:rFonts w:ascii="宋体" w:hAnsi="宋体" w:cs="宋体" w:hint="eastAsia"/>
              </w:rPr>
              <w:t>协助工作组</w:t>
            </w:r>
          </w:p>
          <w:p w14:paraId="54CE9649" w14:textId="77777777" w:rsidR="00DD4202" w:rsidRDefault="00DD4202" w:rsidP="00922A65">
            <w:pPr>
              <w:kinsoku/>
              <w:topLinePunct/>
              <w:autoSpaceDE/>
              <w:autoSpaceDN/>
              <w:adjustRightInd/>
              <w:snapToGrid/>
              <w:jc w:val="both"/>
              <w:rPr>
                <w:rFonts w:ascii="宋体"/>
              </w:rPr>
            </w:pPr>
            <w:r>
              <w:rPr>
                <w:rFonts w:ascii="宋体" w:hAnsi="宋体" w:cs="宋体" w:hint="eastAsia"/>
              </w:rPr>
              <w:t>招标人可在评标工作开始前成立协助工作组，选派熟悉招标工作、政治素质高的人员组成，协助评标委员会工作。协助工作组人员的具体数量由招标人视评标工作量确定。</w:t>
            </w:r>
          </w:p>
          <w:p w14:paraId="146857A6" w14:textId="77777777" w:rsidR="00DD4202" w:rsidRDefault="00DD4202" w:rsidP="00922A65">
            <w:pPr>
              <w:kinsoku/>
              <w:topLinePunct/>
              <w:autoSpaceDE/>
              <w:autoSpaceDN/>
              <w:adjustRightInd/>
              <w:snapToGrid/>
              <w:jc w:val="both"/>
              <w:rPr>
                <w:rFonts w:ascii="宋体"/>
              </w:rPr>
            </w:pPr>
            <w:r>
              <w:rPr>
                <w:rFonts w:ascii="宋体" w:hAnsi="宋体" w:cs="宋体" w:hint="eastAsia"/>
              </w:rPr>
              <w:t>招标人可以协助评标委员会开展下列工作并提供相关信息：</w:t>
            </w:r>
          </w:p>
          <w:p w14:paraId="01F728B7" w14:textId="77777777" w:rsidR="00DD4202" w:rsidRDefault="00DD4202" w:rsidP="00922A65">
            <w:pPr>
              <w:kinsoku/>
              <w:topLinePunct/>
              <w:autoSpaceDE/>
              <w:autoSpaceDN/>
              <w:adjustRightInd/>
              <w:snapToGrid/>
              <w:jc w:val="both"/>
              <w:rPr>
                <w:rFonts w:ascii="宋体"/>
              </w:rPr>
            </w:pPr>
            <w:r>
              <w:rPr>
                <w:rFonts w:ascii="宋体" w:hAnsi="宋体" w:cs="宋体"/>
              </w:rPr>
              <w:t>(1)</w:t>
            </w:r>
            <w:r>
              <w:rPr>
                <w:rFonts w:ascii="宋体" w:hAnsi="宋体" w:cs="宋体" w:hint="eastAsia"/>
              </w:rPr>
              <w:t>根据招标文件，编制评标使用的相应表格；</w:t>
            </w:r>
          </w:p>
          <w:p w14:paraId="01E1AACF" w14:textId="77777777" w:rsidR="00DD4202" w:rsidRDefault="00DD4202" w:rsidP="00922A65">
            <w:pPr>
              <w:kinsoku/>
              <w:topLinePunct/>
              <w:autoSpaceDE/>
              <w:autoSpaceDN/>
              <w:adjustRightInd/>
              <w:snapToGrid/>
              <w:jc w:val="both"/>
              <w:rPr>
                <w:rFonts w:ascii="宋体"/>
              </w:rPr>
            </w:pPr>
            <w:r>
              <w:rPr>
                <w:rFonts w:ascii="宋体" w:hAnsi="宋体" w:cs="宋体"/>
              </w:rPr>
              <w:t>(2)</w:t>
            </w:r>
            <w:r>
              <w:rPr>
                <w:rFonts w:ascii="宋体" w:hAnsi="宋体" w:cs="宋体" w:hint="eastAsia"/>
              </w:rPr>
              <w:t>对投标报价进行算术性校核</w:t>
            </w:r>
            <w:r>
              <w:rPr>
                <w:rFonts w:ascii="宋体" w:hAnsi="宋体" w:cs="宋体"/>
              </w:rPr>
              <w:t>(</w:t>
            </w:r>
            <w:r>
              <w:rPr>
                <w:rFonts w:ascii="宋体" w:hAnsi="宋体" w:cs="宋体" w:hint="eastAsia"/>
              </w:rPr>
              <w:t>如采用固化工程量清单，本步骤省略</w:t>
            </w:r>
            <w:r>
              <w:rPr>
                <w:rFonts w:ascii="宋体" w:hAnsi="宋体" w:cs="宋体"/>
              </w:rPr>
              <w:t>)</w:t>
            </w:r>
            <w:r>
              <w:rPr>
                <w:rFonts w:ascii="宋体" w:hAnsi="宋体" w:cs="宋体" w:hint="eastAsia"/>
              </w:rPr>
              <w:t>；</w:t>
            </w:r>
          </w:p>
          <w:p w14:paraId="49626EC3" w14:textId="77777777" w:rsidR="00DD4202" w:rsidRDefault="00DD4202" w:rsidP="00922A65">
            <w:pPr>
              <w:kinsoku/>
              <w:topLinePunct/>
              <w:autoSpaceDE/>
              <w:autoSpaceDN/>
              <w:adjustRightInd/>
              <w:snapToGrid/>
              <w:jc w:val="both"/>
              <w:rPr>
                <w:rFonts w:ascii="宋体"/>
              </w:rPr>
            </w:pPr>
            <w:r>
              <w:rPr>
                <w:rFonts w:ascii="宋体" w:hAnsi="宋体" w:cs="宋体"/>
              </w:rPr>
              <w:t>(3)</w:t>
            </w:r>
            <w:r>
              <w:rPr>
                <w:rFonts w:ascii="宋体" w:hAnsi="宋体" w:cs="宋体" w:hint="eastAsia"/>
              </w:rPr>
              <w:t>以评标标准和方法为依据，列出投标文件相对于招标文件的所有偏差，并进行归类汇总；</w:t>
            </w:r>
          </w:p>
          <w:p w14:paraId="60401C14" w14:textId="77777777" w:rsidR="00DD4202" w:rsidRDefault="00DD4202" w:rsidP="00922A65">
            <w:pPr>
              <w:kinsoku/>
              <w:topLinePunct/>
              <w:autoSpaceDE/>
              <w:autoSpaceDN/>
              <w:adjustRightInd/>
              <w:snapToGrid/>
              <w:jc w:val="both"/>
              <w:rPr>
                <w:rFonts w:ascii="宋体"/>
              </w:rPr>
            </w:pPr>
            <w:r>
              <w:rPr>
                <w:rFonts w:ascii="宋体" w:hAnsi="宋体" w:cs="宋体"/>
              </w:rPr>
              <w:t>(4)</w:t>
            </w:r>
            <w:r>
              <w:rPr>
                <w:rFonts w:ascii="宋体" w:hAnsi="宋体" w:cs="宋体" w:hint="eastAsia"/>
              </w:rPr>
              <w:t>查询公路建设市场信用信息管理系统，对投标人的资质、业绩、主要人员资</w:t>
            </w:r>
          </w:p>
          <w:p w14:paraId="16821D62" w14:textId="77777777" w:rsidR="00DD4202" w:rsidRDefault="00DD4202" w:rsidP="00922A65">
            <w:pPr>
              <w:kinsoku/>
              <w:topLinePunct/>
              <w:autoSpaceDE/>
              <w:autoSpaceDN/>
              <w:adjustRightInd/>
              <w:snapToGrid/>
              <w:jc w:val="both"/>
              <w:rPr>
                <w:rFonts w:ascii="宋体"/>
              </w:rPr>
            </w:pPr>
            <w:r>
              <w:rPr>
                <w:rFonts w:ascii="宋体" w:hAnsi="宋体" w:cs="宋体" w:hint="eastAsia"/>
              </w:rPr>
              <w:t>历和目前在岗情况、信用等级进行核实。</w:t>
            </w:r>
          </w:p>
          <w:p w14:paraId="18AE0495" w14:textId="77777777" w:rsidR="00DD4202" w:rsidRDefault="00DD4202" w:rsidP="00922A65">
            <w:pPr>
              <w:kinsoku/>
              <w:topLinePunct/>
              <w:autoSpaceDE/>
              <w:autoSpaceDN/>
              <w:adjustRightInd/>
              <w:snapToGrid/>
              <w:jc w:val="both"/>
              <w:rPr>
                <w:rFonts w:ascii="宋体"/>
              </w:rPr>
            </w:pPr>
            <w:r>
              <w:rPr>
                <w:rFonts w:ascii="宋体" w:hAnsi="宋体" w:cs="宋体" w:hint="eastAsia"/>
              </w:rPr>
              <w:t>招标人不得对投标文件作出任何评价，不得故意遗漏或者片面摘录，不得在评标委员会对所有偏差定性之前透露存有偏差的投标人名称。</w:t>
            </w:r>
          </w:p>
          <w:p w14:paraId="66F282A5" w14:textId="77777777" w:rsidR="00DD4202" w:rsidRDefault="00DD4202" w:rsidP="00922A65">
            <w:pPr>
              <w:kinsoku/>
              <w:topLinePunct/>
              <w:autoSpaceDE/>
              <w:autoSpaceDN/>
              <w:adjustRightInd/>
              <w:snapToGrid/>
              <w:jc w:val="both"/>
              <w:rPr>
                <w:rFonts w:ascii="宋体"/>
              </w:rPr>
            </w:pPr>
            <w:r>
              <w:rPr>
                <w:rFonts w:ascii="宋体" w:hAnsi="宋体" w:cs="宋体"/>
              </w:rPr>
              <w:t>1.2.2</w:t>
            </w:r>
            <w:r>
              <w:rPr>
                <w:rFonts w:ascii="宋体" w:hAnsi="宋体" w:cs="宋体" w:hint="eastAsia"/>
              </w:rPr>
              <w:t>评标委员会</w:t>
            </w:r>
          </w:p>
          <w:p w14:paraId="008AEED4" w14:textId="77777777" w:rsidR="00DD4202" w:rsidRDefault="00DD4202" w:rsidP="00922A65">
            <w:pPr>
              <w:kinsoku/>
              <w:topLinePunct/>
              <w:autoSpaceDE/>
              <w:autoSpaceDN/>
              <w:adjustRightInd/>
              <w:snapToGrid/>
              <w:jc w:val="both"/>
              <w:rPr>
                <w:rFonts w:ascii="宋体"/>
              </w:rPr>
            </w:pPr>
            <w:r>
              <w:rPr>
                <w:rFonts w:ascii="宋体" w:hAnsi="宋体" w:cs="宋体" w:hint="eastAsia"/>
              </w:rPr>
              <w:t>评标委员会由招标人按国家、广东省等的有关规定依法组建。评标委员会的主要工作内容包括：</w:t>
            </w:r>
          </w:p>
          <w:p w14:paraId="6CF8EA4B" w14:textId="77777777" w:rsidR="00DD4202" w:rsidRDefault="00DD4202" w:rsidP="00922A65">
            <w:pPr>
              <w:kinsoku/>
              <w:topLinePunct/>
              <w:autoSpaceDE/>
              <w:autoSpaceDN/>
              <w:adjustRightInd/>
              <w:snapToGrid/>
              <w:jc w:val="both"/>
              <w:rPr>
                <w:rFonts w:ascii="宋体"/>
              </w:rPr>
            </w:pPr>
            <w:r>
              <w:rPr>
                <w:rFonts w:ascii="宋体" w:hAnsi="宋体" w:cs="宋体"/>
              </w:rPr>
              <w:t>(1)</w:t>
            </w:r>
            <w:r>
              <w:rPr>
                <w:rFonts w:ascii="宋体" w:hAnsi="宋体" w:cs="宋体" w:hint="eastAsia"/>
              </w:rPr>
              <w:t>评标委员会开始评标工作之前，首先听取招标人、协助工作组关于工程情况和辅助工作的说明，并认真研读招标文件，获取评标所需的重要信息和数据；</w:t>
            </w:r>
          </w:p>
          <w:p w14:paraId="244130B1" w14:textId="77777777" w:rsidR="00DD4202" w:rsidRDefault="00DD4202" w:rsidP="00922A65">
            <w:pPr>
              <w:kinsoku/>
              <w:topLinePunct/>
              <w:autoSpaceDE/>
              <w:autoSpaceDN/>
              <w:adjustRightInd/>
              <w:snapToGrid/>
              <w:jc w:val="both"/>
              <w:rPr>
                <w:rFonts w:ascii="宋体"/>
              </w:rPr>
            </w:pPr>
            <w:r>
              <w:rPr>
                <w:rFonts w:ascii="宋体" w:hAnsi="宋体" w:cs="宋体"/>
              </w:rPr>
              <w:t>(2)</w:t>
            </w:r>
            <w:r>
              <w:rPr>
                <w:rFonts w:ascii="宋体" w:hAnsi="宋体" w:cs="宋体" w:hint="eastAsia"/>
              </w:rPr>
              <w:t>对协助工作组提供的评标工作用表和评标内容进行核查；</w:t>
            </w:r>
          </w:p>
          <w:p w14:paraId="73F5B576" w14:textId="77777777" w:rsidR="00DD4202" w:rsidRDefault="00DD4202" w:rsidP="00922A65">
            <w:pPr>
              <w:kinsoku/>
              <w:topLinePunct/>
              <w:autoSpaceDE/>
              <w:autoSpaceDN/>
              <w:adjustRightInd/>
              <w:snapToGrid/>
              <w:jc w:val="both"/>
              <w:rPr>
                <w:rFonts w:ascii="宋体"/>
              </w:rPr>
            </w:pPr>
            <w:r>
              <w:rPr>
                <w:rFonts w:ascii="宋体" w:hAnsi="宋体" w:cs="宋体"/>
              </w:rPr>
              <w:t>(3)</w:t>
            </w:r>
            <w:r>
              <w:rPr>
                <w:rFonts w:ascii="宋体" w:hAnsi="宋体" w:cs="宋体" w:hint="eastAsia"/>
              </w:rPr>
              <w:t>按照以下</w:t>
            </w:r>
            <w:r>
              <w:rPr>
                <w:rFonts w:ascii="宋体" w:hAnsi="宋体" w:cs="宋体"/>
              </w:rPr>
              <w:t>1.3</w:t>
            </w:r>
            <w:r>
              <w:rPr>
                <w:rFonts w:ascii="宋体" w:hAnsi="宋体" w:cs="宋体" w:hint="eastAsia"/>
              </w:rPr>
              <w:t>款程序进行各项评审工作。</w:t>
            </w:r>
          </w:p>
          <w:p w14:paraId="343F74CB" w14:textId="77777777" w:rsidR="00DD4202" w:rsidRDefault="00DD4202" w:rsidP="00922A65">
            <w:pPr>
              <w:kinsoku/>
              <w:topLinePunct/>
              <w:autoSpaceDE/>
              <w:autoSpaceDN/>
              <w:adjustRightInd/>
              <w:snapToGrid/>
              <w:jc w:val="both"/>
              <w:rPr>
                <w:rFonts w:ascii="宋体"/>
              </w:rPr>
            </w:pPr>
            <w:r>
              <w:rPr>
                <w:rFonts w:ascii="宋体" w:hAnsi="宋体" w:cs="宋体"/>
              </w:rPr>
              <w:t>1.3</w:t>
            </w:r>
            <w:r>
              <w:rPr>
                <w:rFonts w:ascii="宋体" w:hAnsi="宋体" w:cs="宋体" w:hint="eastAsia"/>
              </w:rPr>
              <w:t>评审工作程序</w:t>
            </w:r>
          </w:p>
          <w:p w14:paraId="01704C38" w14:textId="77777777" w:rsidR="00DD4202" w:rsidRDefault="00DD4202" w:rsidP="00922A65">
            <w:pPr>
              <w:kinsoku/>
              <w:topLinePunct/>
              <w:autoSpaceDE/>
              <w:autoSpaceDN/>
              <w:adjustRightInd/>
              <w:snapToGrid/>
              <w:jc w:val="both"/>
              <w:rPr>
                <w:rFonts w:ascii="宋体"/>
              </w:rPr>
            </w:pPr>
            <w:r>
              <w:rPr>
                <w:rFonts w:ascii="宋体" w:hAnsi="宋体" w:cs="宋体" w:hint="eastAsia"/>
              </w:rPr>
              <w:t>评标委员会将按以下程序开展评标工作：</w:t>
            </w:r>
          </w:p>
          <w:p w14:paraId="4C28A3DC" w14:textId="77777777" w:rsidR="00DD4202" w:rsidRDefault="00DD4202" w:rsidP="00922A65">
            <w:pPr>
              <w:kinsoku/>
              <w:topLinePunct/>
              <w:autoSpaceDE/>
              <w:autoSpaceDN/>
              <w:adjustRightInd/>
              <w:snapToGrid/>
              <w:jc w:val="both"/>
              <w:rPr>
                <w:rFonts w:ascii="宋体"/>
              </w:rPr>
            </w:pPr>
            <w:r>
              <w:rPr>
                <w:rFonts w:ascii="宋体" w:hAnsi="宋体" w:cs="宋体"/>
              </w:rPr>
              <w:t>1.3.1</w:t>
            </w:r>
            <w:r>
              <w:rPr>
                <w:rFonts w:ascii="宋体" w:hAnsi="宋体" w:cs="宋体" w:hint="eastAsia"/>
              </w:rPr>
              <w:t>第一个信封</w:t>
            </w:r>
            <w:r>
              <w:rPr>
                <w:rFonts w:ascii="宋体" w:hAnsi="宋体" w:cs="宋体"/>
              </w:rPr>
              <w:t>(</w:t>
            </w:r>
            <w:r>
              <w:rPr>
                <w:rFonts w:ascii="宋体" w:hAnsi="宋体" w:cs="宋体" w:hint="eastAsia"/>
              </w:rPr>
              <w:t>商务及技术文件</w:t>
            </w:r>
            <w:r>
              <w:rPr>
                <w:rFonts w:ascii="宋体" w:hAnsi="宋体" w:cs="宋体"/>
              </w:rPr>
              <w:t>)</w:t>
            </w:r>
            <w:r>
              <w:rPr>
                <w:rFonts w:ascii="宋体" w:hAnsi="宋体" w:cs="宋体" w:hint="eastAsia"/>
              </w:rPr>
              <w:t>的评审：</w:t>
            </w:r>
          </w:p>
          <w:p w14:paraId="4E230C82" w14:textId="77777777" w:rsidR="00DD4202" w:rsidRDefault="00DD4202" w:rsidP="00922A65">
            <w:pPr>
              <w:kinsoku/>
              <w:topLinePunct/>
              <w:autoSpaceDE/>
              <w:autoSpaceDN/>
              <w:adjustRightInd/>
              <w:snapToGrid/>
              <w:jc w:val="both"/>
              <w:rPr>
                <w:rFonts w:ascii="宋体"/>
              </w:rPr>
            </w:pPr>
            <w:r>
              <w:rPr>
                <w:rFonts w:ascii="宋体" w:hAnsi="宋体" w:cs="宋体"/>
              </w:rPr>
              <w:t>(1)</w:t>
            </w:r>
            <w:r>
              <w:rPr>
                <w:rFonts w:ascii="宋体" w:hAnsi="宋体" w:cs="宋体" w:hint="eastAsia"/>
              </w:rPr>
              <w:t>初步评审：包括对投标文件进行形式评审与响应性评审、资格评审</w:t>
            </w:r>
            <w:r>
              <w:rPr>
                <w:rFonts w:ascii="宋体" w:hAnsi="宋体" w:cs="宋体"/>
              </w:rPr>
              <w:t>(</w:t>
            </w:r>
            <w:r>
              <w:rPr>
                <w:rFonts w:ascii="宋体" w:hAnsi="宋体" w:cs="宋体" w:hint="eastAsia"/>
              </w:rPr>
              <w:t>适用于未进行资格预审</w:t>
            </w:r>
            <w:r>
              <w:rPr>
                <w:rFonts w:ascii="宋体" w:hAnsi="宋体" w:cs="宋体"/>
              </w:rPr>
              <w:t>)</w:t>
            </w:r>
            <w:r>
              <w:rPr>
                <w:rFonts w:ascii="宋体" w:hAnsi="宋体" w:cs="宋体" w:hint="eastAsia"/>
              </w:rPr>
              <w:t>；</w:t>
            </w:r>
          </w:p>
          <w:p w14:paraId="31A3B783" w14:textId="77777777" w:rsidR="00DD4202" w:rsidRDefault="00DD4202" w:rsidP="00922A65">
            <w:pPr>
              <w:kinsoku/>
              <w:topLinePunct/>
              <w:autoSpaceDE/>
              <w:autoSpaceDN/>
              <w:adjustRightInd/>
              <w:snapToGrid/>
              <w:jc w:val="both"/>
              <w:rPr>
                <w:rFonts w:ascii="宋体"/>
              </w:rPr>
            </w:pPr>
            <w:r>
              <w:rPr>
                <w:rFonts w:ascii="宋体" w:hAnsi="宋体" w:cs="宋体"/>
              </w:rPr>
              <w:t>(2)</w:t>
            </w:r>
            <w:r>
              <w:rPr>
                <w:rFonts w:ascii="宋体" w:hAnsi="宋体" w:cs="宋体" w:hint="eastAsia"/>
              </w:rPr>
              <w:t>详细评审：评标委员会首先对通过初步评审的投标文件第一个信封</w:t>
            </w:r>
            <w:r>
              <w:rPr>
                <w:rFonts w:ascii="宋体" w:hAnsi="宋体" w:cs="宋体"/>
              </w:rPr>
              <w:t>(</w:t>
            </w:r>
            <w:r>
              <w:rPr>
                <w:rFonts w:ascii="宋体" w:hAnsi="宋体" w:cs="宋体" w:hint="eastAsia"/>
              </w:rPr>
              <w:t>商务及技术文件</w:t>
            </w:r>
            <w:r>
              <w:rPr>
                <w:rFonts w:ascii="宋体" w:hAnsi="宋体" w:cs="宋体"/>
              </w:rPr>
              <w:t>)</w:t>
            </w:r>
            <w:r>
              <w:rPr>
                <w:rFonts w:ascii="宋体" w:hAnsi="宋体" w:cs="宋体" w:hint="eastAsia"/>
              </w:rPr>
              <w:t>进行详细评审，对投标人的其他因素</w:t>
            </w:r>
            <w:r>
              <w:rPr>
                <w:rFonts w:ascii="宋体" w:hAnsi="宋体" w:cs="宋体"/>
              </w:rPr>
              <w:t>(</w:t>
            </w:r>
            <w:r>
              <w:rPr>
                <w:rFonts w:ascii="宋体" w:hAnsi="宋体" w:cs="宋体" w:hint="eastAsia"/>
              </w:rPr>
              <w:t>信用等级、履约情况</w:t>
            </w:r>
            <w:r>
              <w:rPr>
                <w:rFonts w:ascii="宋体" w:hAnsi="宋体" w:cs="宋体"/>
              </w:rPr>
              <w:t>)</w:t>
            </w:r>
            <w:r>
              <w:rPr>
                <w:rFonts w:ascii="宋体" w:hAnsi="宋体" w:cs="宋体" w:hint="eastAsia"/>
              </w:rPr>
              <w:t>得分评审与确认。</w:t>
            </w:r>
          </w:p>
          <w:p w14:paraId="70C3DFB9" w14:textId="77777777" w:rsidR="00DD4202" w:rsidRDefault="00DD4202" w:rsidP="00922A65">
            <w:pPr>
              <w:kinsoku/>
              <w:topLinePunct/>
              <w:autoSpaceDE/>
              <w:autoSpaceDN/>
              <w:adjustRightInd/>
              <w:snapToGrid/>
              <w:jc w:val="both"/>
              <w:rPr>
                <w:rFonts w:ascii="宋体"/>
              </w:rPr>
            </w:pPr>
            <w:r>
              <w:rPr>
                <w:rFonts w:ascii="宋体" w:hAnsi="宋体" w:cs="宋体"/>
              </w:rPr>
              <w:t>1.3.2</w:t>
            </w:r>
            <w:r>
              <w:rPr>
                <w:rFonts w:ascii="宋体" w:hAnsi="宋体" w:cs="宋体" w:hint="eastAsia"/>
              </w:rPr>
              <w:t>第二个信封</w:t>
            </w:r>
            <w:r>
              <w:rPr>
                <w:rFonts w:ascii="宋体" w:hAnsi="宋体" w:cs="宋体"/>
              </w:rPr>
              <w:t>(</w:t>
            </w:r>
            <w:r>
              <w:rPr>
                <w:rFonts w:ascii="宋体" w:hAnsi="宋体" w:cs="宋体" w:hint="eastAsia"/>
              </w:rPr>
              <w:t>报价文件</w:t>
            </w:r>
            <w:r>
              <w:rPr>
                <w:rFonts w:ascii="宋体" w:hAnsi="宋体" w:cs="宋体"/>
              </w:rPr>
              <w:t>)</w:t>
            </w:r>
            <w:r>
              <w:rPr>
                <w:rFonts w:ascii="宋体" w:hAnsi="宋体" w:cs="宋体" w:hint="eastAsia"/>
              </w:rPr>
              <w:t>的评审：</w:t>
            </w:r>
          </w:p>
          <w:p w14:paraId="256AB2D2" w14:textId="77777777" w:rsidR="00DD4202" w:rsidRDefault="00DD4202" w:rsidP="00922A65">
            <w:pPr>
              <w:kinsoku/>
              <w:topLinePunct/>
              <w:autoSpaceDE/>
              <w:autoSpaceDN/>
              <w:adjustRightInd/>
              <w:snapToGrid/>
              <w:jc w:val="both"/>
              <w:rPr>
                <w:rFonts w:ascii="宋体"/>
              </w:rPr>
            </w:pPr>
            <w:r>
              <w:rPr>
                <w:rFonts w:ascii="宋体" w:hAnsi="宋体" w:cs="宋体"/>
              </w:rPr>
              <w:t>(1)</w:t>
            </w:r>
            <w:r>
              <w:rPr>
                <w:rFonts w:ascii="宋体" w:hAnsi="宋体" w:cs="宋体" w:hint="eastAsia"/>
              </w:rPr>
              <w:t>初步评审：</w:t>
            </w:r>
          </w:p>
          <w:p w14:paraId="095AEA73" w14:textId="77777777" w:rsidR="00DD4202" w:rsidRDefault="00DD4202" w:rsidP="00922A65">
            <w:pPr>
              <w:kinsoku/>
              <w:topLinePunct/>
              <w:autoSpaceDE/>
              <w:autoSpaceDN/>
              <w:adjustRightInd/>
              <w:snapToGrid/>
              <w:jc w:val="both"/>
              <w:rPr>
                <w:rFonts w:ascii="宋体"/>
              </w:rPr>
            </w:pPr>
            <w:r>
              <w:rPr>
                <w:rFonts w:ascii="宋体" w:hAnsi="宋体" w:cs="宋体" w:hint="eastAsia"/>
              </w:rPr>
              <w:t>①只有投标文件第一个信封通过详细评审的投标人才能继续参加第二个信封报价文件的形式评审与响应性评审；</w:t>
            </w:r>
          </w:p>
          <w:p w14:paraId="7FE0EE2D" w14:textId="77777777" w:rsidR="00DD4202" w:rsidRDefault="00DD4202" w:rsidP="00922A65">
            <w:pPr>
              <w:kinsoku/>
              <w:topLinePunct/>
              <w:autoSpaceDE/>
              <w:autoSpaceDN/>
              <w:adjustRightInd/>
              <w:snapToGrid/>
              <w:jc w:val="both"/>
              <w:rPr>
                <w:rFonts w:ascii="宋体"/>
              </w:rPr>
            </w:pPr>
            <w:r>
              <w:rPr>
                <w:rFonts w:ascii="宋体" w:hAnsi="宋体" w:cs="宋体" w:hint="eastAsia"/>
              </w:rPr>
              <w:t>②报价算术性修正</w:t>
            </w:r>
            <w:r>
              <w:rPr>
                <w:rFonts w:ascii="宋体" w:hAnsi="宋体" w:cs="宋体"/>
              </w:rPr>
              <w:t>(</w:t>
            </w:r>
            <w:r>
              <w:rPr>
                <w:rFonts w:ascii="宋体" w:hAnsi="宋体" w:cs="宋体" w:hint="eastAsia"/>
              </w:rPr>
              <w:t>如采用固化工程量清单，本步骤省略</w:t>
            </w:r>
            <w:r>
              <w:rPr>
                <w:rFonts w:ascii="宋体" w:hAnsi="宋体" w:cs="宋体"/>
              </w:rPr>
              <w:t>)</w:t>
            </w:r>
            <w:r>
              <w:rPr>
                <w:rFonts w:ascii="宋体" w:hAnsi="宋体" w:cs="宋体" w:hint="eastAsia"/>
              </w:rPr>
              <w:t>。</w:t>
            </w:r>
          </w:p>
          <w:p w14:paraId="731E4196" w14:textId="77777777" w:rsidR="00DD4202" w:rsidRDefault="00DD4202" w:rsidP="00922A65">
            <w:pPr>
              <w:kinsoku/>
              <w:topLinePunct/>
              <w:autoSpaceDE/>
              <w:autoSpaceDN/>
              <w:adjustRightInd/>
              <w:snapToGrid/>
              <w:jc w:val="both"/>
              <w:rPr>
                <w:rFonts w:ascii="宋体"/>
              </w:rPr>
            </w:pPr>
            <w:r>
              <w:rPr>
                <w:rFonts w:ascii="宋体" w:hAnsi="宋体" w:cs="宋体"/>
              </w:rPr>
              <w:lastRenderedPageBreak/>
              <w:t>(2)</w:t>
            </w:r>
            <w:r>
              <w:rPr>
                <w:rFonts w:ascii="宋体" w:hAnsi="宋体" w:cs="宋体" w:hint="eastAsia"/>
              </w:rPr>
              <w:t>详细评审：计算评标基准价、评标价得分及综合得分。</w:t>
            </w:r>
          </w:p>
          <w:p w14:paraId="6AC70077" w14:textId="77777777" w:rsidR="00DD4202" w:rsidRDefault="00DD4202" w:rsidP="00922A65">
            <w:pPr>
              <w:kinsoku/>
              <w:topLinePunct/>
              <w:autoSpaceDE/>
              <w:autoSpaceDN/>
              <w:adjustRightInd/>
              <w:snapToGrid/>
              <w:jc w:val="both"/>
              <w:rPr>
                <w:rFonts w:ascii="宋体"/>
              </w:rPr>
            </w:pPr>
            <w:r>
              <w:rPr>
                <w:rFonts w:ascii="宋体" w:hAnsi="宋体" w:cs="宋体"/>
              </w:rPr>
              <w:t>1.3.3</w:t>
            </w:r>
            <w:r>
              <w:rPr>
                <w:rFonts w:ascii="宋体" w:hAnsi="宋体" w:cs="宋体" w:hint="eastAsia"/>
              </w:rPr>
              <w:t>投标文件相关信息的核查。</w:t>
            </w:r>
          </w:p>
          <w:p w14:paraId="6F69C180" w14:textId="77777777" w:rsidR="00DD4202" w:rsidRDefault="00DD4202" w:rsidP="00922A65">
            <w:pPr>
              <w:kinsoku/>
              <w:topLinePunct/>
              <w:autoSpaceDE/>
              <w:autoSpaceDN/>
              <w:adjustRightInd/>
              <w:snapToGrid/>
              <w:jc w:val="both"/>
              <w:rPr>
                <w:rFonts w:ascii="宋体"/>
              </w:rPr>
            </w:pPr>
            <w:r>
              <w:rPr>
                <w:rFonts w:ascii="宋体" w:hAnsi="宋体" w:cs="宋体"/>
              </w:rPr>
              <w:t>1.3.4</w:t>
            </w:r>
            <w:r>
              <w:rPr>
                <w:rFonts w:ascii="宋体" w:hAnsi="宋体" w:cs="宋体" w:hint="eastAsia"/>
              </w:rPr>
              <w:t>投标文件的澄清和说明</w:t>
            </w:r>
            <w:r>
              <w:rPr>
                <w:rFonts w:ascii="宋体" w:hAnsi="宋体" w:cs="宋体"/>
              </w:rPr>
              <w:t>(</w:t>
            </w:r>
            <w:r>
              <w:rPr>
                <w:rFonts w:ascii="宋体" w:hAnsi="宋体" w:cs="宋体" w:hint="eastAsia"/>
              </w:rPr>
              <w:t>如有</w:t>
            </w:r>
            <w:r>
              <w:rPr>
                <w:rFonts w:ascii="宋体" w:hAnsi="宋体" w:cs="宋体"/>
              </w:rPr>
              <w:t>)</w:t>
            </w:r>
            <w:r>
              <w:rPr>
                <w:rFonts w:ascii="宋体" w:hAnsi="宋体" w:cs="宋体" w:hint="eastAsia"/>
              </w:rPr>
              <w:t>。</w:t>
            </w:r>
          </w:p>
          <w:p w14:paraId="47313779" w14:textId="77777777" w:rsidR="00DD4202" w:rsidRDefault="00DD4202" w:rsidP="00922A65">
            <w:pPr>
              <w:kinsoku/>
              <w:topLinePunct/>
              <w:autoSpaceDE/>
              <w:autoSpaceDN/>
              <w:adjustRightInd/>
              <w:snapToGrid/>
              <w:jc w:val="both"/>
              <w:rPr>
                <w:rFonts w:ascii="宋体"/>
              </w:rPr>
            </w:pPr>
            <w:r>
              <w:rPr>
                <w:rFonts w:ascii="宋体" w:hAnsi="宋体" w:cs="宋体"/>
              </w:rPr>
              <w:t>1.3.5</w:t>
            </w:r>
            <w:r>
              <w:rPr>
                <w:rFonts w:ascii="宋体" w:hAnsi="宋体" w:cs="宋体" w:hint="eastAsia"/>
              </w:rPr>
              <w:t>按评标办法规定推荐中标候选人，编写评标报告。</w:t>
            </w:r>
          </w:p>
        </w:tc>
      </w:tr>
      <w:tr w:rsidR="00DD4202" w14:paraId="6A2D4606" w14:textId="77777777" w:rsidTr="00922A65">
        <w:trPr>
          <w:trHeight w:val="20"/>
        </w:trPr>
        <w:tc>
          <w:tcPr>
            <w:tcW w:w="945" w:type="dxa"/>
            <w:vAlign w:val="center"/>
          </w:tcPr>
          <w:p w14:paraId="51781298" w14:textId="77777777" w:rsidR="00DD4202" w:rsidRDefault="00DD4202" w:rsidP="00922A65">
            <w:pPr>
              <w:kinsoku/>
              <w:topLinePunct/>
              <w:autoSpaceDE/>
              <w:autoSpaceDN/>
              <w:adjustRightInd/>
              <w:snapToGrid/>
              <w:jc w:val="both"/>
              <w:rPr>
                <w:rFonts w:ascii="宋体" w:hAnsi="宋体" w:cs="宋体"/>
              </w:rPr>
            </w:pPr>
            <w:r>
              <w:rPr>
                <w:rFonts w:ascii="宋体" w:hAnsi="宋体" w:cs="宋体"/>
              </w:rPr>
              <w:lastRenderedPageBreak/>
              <w:t>2.2.1</w:t>
            </w:r>
          </w:p>
        </w:tc>
        <w:tc>
          <w:tcPr>
            <w:tcW w:w="7584" w:type="dxa"/>
            <w:vAlign w:val="center"/>
          </w:tcPr>
          <w:p w14:paraId="066E2943" w14:textId="77777777" w:rsidR="00DD4202" w:rsidRDefault="00DD4202" w:rsidP="00922A65">
            <w:pPr>
              <w:kinsoku/>
              <w:topLinePunct/>
              <w:autoSpaceDE/>
              <w:autoSpaceDN/>
              <w:adjustRightInd/>
              <w:snapToGrid/>
              <w:jc w:val="both"/>
              <w:rPr>
                <w:rFonts w:ascii="宋体"/>
                <w:b/>
                <w:bCs/>
              </w:rPr>
            </w:pPr>
            <w:r>
              <w:rPr>
                <w:rFonts w:ascii="宋体" w:hAnsi="宋体" w:cs="宋体"/>
                <w:b/>
                <w:bCs/>
              </w:rPr>
              <w:t>2.2.1</w:t>
            </w:r>
            <w:r>
              <w:rPr>
                <w:rFonts w:ascii="宋体" w:hAnsi="宋体" w:cs="宋体" w:hint="eastAsia"/>
                <w:b/>
                <w:bCs/>
              </w:rPr>
              <w:t>分值构成</w:t>
            </w:r>
          </w:p>
          <w:p w14:paraId="4B31B339" w14:textId="77777777" w:rsidR="00DD4202" w:rsidRDefault="00DD4202" w:rsidP="00922A65">
            <w:pPr>
              <w:kinsoku/>
              <w:topLinePunct/>
              <w:autoSpaceDE/>
              <w:autoSpaceDN/>
              <w:adjustRightInd/>
              <w:snapToGrid/>
              <w:jc w:val="both"/>
              <w:rPr>
                <w:rFonts w:ascii="宋体"/>
              </w:rPr>
            </w:pPr>
            <w:r>
              <w:rPr>
                <w:rFonts w:ascii="宋体" w:hAnsi="宋体" w:cs="宋体" w:hint="eastAsia"/>
              </w:rPr>
              <w:t>评标价：见评标办法前附表。</w:t>
            </w:r>
          </w:p>
          <w:p w14:paraId="4CB58146" w14:textId="77777777" w:rsidR="00DD4202" w:rsidRDefault="00DD4202" w:rsidP="00922A65">
            <w:pPr>
              <w:kinsoku/>
              <w:topLinePunct/>
              <w:autoSpaceDE/>
              <w:autoSpaceDN/>
              <w:adjustRightInd/>
              <w:snapToGrid/>
              <w:jc w:val="both"/>
              <w:rPr>
                <w:rFonts w:ascii="宋体"/>
              </w:rPr>
            </w:pPr>
            <w:r>
              <w:rPr>
                <w:rFonts w:ascii="宋体" w:hAnsi="宋体" w:cs="宋体" w:hint="eastAsia"/>
              </w:rPr>
              <w:t>其他因素：见评标办法前附表。</w:t>
            </w:r>
          </w:p>
        </w:tc>
      </w:tr>
      <w:tr w:rsidR="00DD4202" w14:paraId="6E2A0CB6" w14:textId="77777777" w:rsidTr="00922A65">
        <w:trPr>
          <w:trHeight w:val="20"/>
        </w:trPr>
        <w:tc>
          <w:tcPr>
            <w:tcW w:w="945" w:type="dxa"/>
            <w:vAlign w:val="center"/>
          </w:tcPr>
          <w:p w14:paraId="65E44E16" w14:textId="77777777" w:rsidR="00DD4202" w:rsidRDefault="00DD4202" w:rsidP="00922A65">
            <w:pPr>
              <w:kinsoku/>
              <w:topLinePunct/>
              <w:autoSpaceDE/>
              <w:autoSpaceDN/>
              <w:adjustRightInd/>
              <w:snapToGrid/>
              <w:jc w:val="both"/>
              <w:rPr>
                <w:rFonts w:ascii="宋体" w:hAnsi="宋体" w:cs="宋体"/>
              </w:rPr>
            </w:pPr>
            <w:r>
              <w:rPr>
                <w:rFonts w:ascii="宋体" w:hAnsi="宋体" w:cs="宋体"/>
              </w:rPr>
              <w:t>2.2.4</w:t>
            </w:r>
          </w:p>
        </w:tc>
        <w:tc>
          <w:tcPr>
            <w:tcW w:w="7584" w:type="dxa"/>
            <w:vAlign w:val="center"/>
          </w:tcPr>
          <w:p w14:paraId="02949024" w14:textId="77777777" w:rsidR="00DD4202" w:rsidRDefault="00DD4202" w:rsidP="00922A65">
            <w:pPr>
              <w:kinsoku/>
              <w:topLinePunct/>
              <w:autoSpaceDE/>
              <w:autoSpaceDN/>
              <w:adjustRightInd/>
              <w:snapToGrid/>
              <w:jc w:val="both"/>
              <w:rPr>
                <w:rFonts w:ascii="宋体"/>
                <w:b/>
                <w:bCs/>
              </w:rPr>
            </w:pPr>
            <w:r>
              <w:rPr>
                <w:rFonts w:ascii="宋体" w:hAnsi="宋体" w:cs="宋体"/>
                <w:b/>
                <w:bCs/>
              </w:rPr>
              <w:t>2.2.4</w:t>
            </w:r>
            <w:r>
              <w:rPr>
                <w:rFonts w:ascii="宋体" w:hAnsi="宋体" w:cs="宋体" w:hint="eastAsia"/>
                <w:b/>
                <w:bCs/>
              </w:rPr>
              <w:t>评分标准</w:t>
            </w:r>
          </w:p>
          <w:p w14:paraId="186A6902" w14:textId="77777777" w:rsidR="00DD4202" w:rsidRDefault="00DD4202" w:rsidP="00922A65">
            <w:pPr>
              <w:kinsoku/>
              <w:topLinePunct/>
              <w:autoSpaceDE/>
              <w:autoSpaceDN/>
              <w:adjustRightInd/>
              <w:snapToGrid/>
              <w:jc w:val="both"/>
              <w:rPr>
                <w:rFonts w:ascii="宋体"/>
              </w:rPr>
            </w:pPr>
            <w:r>
              <w:rPr>
                <w:rFonts w:ascii="宋体" w:hAnsi="宋体" w:cs="宋体" w:hint="eastAsia"/>
              </w:rPr>
              <w:t>评标价评分标准：见评标办法前附表。</w:t>
            </w:r>
          </w:p>
          <w:p w14:paraId="454B207C" w14:textId="77777777" w:rsidR="00DD4202" w:rsidRDefault="00DD4202" w:rsidP="00922A65">
            <w:pPr>
              <w:kinsoku/>
              <w:topLinePunct/>
              <w:autoSpaceDE/>
              <w:autoSpaceDN/>
              <w:adjustRightInd/>
              <w:snapToGrid/>
              <w:jc w:val="both"/>
              <w:rPr>
                <w:rFonts w:ascii="宋体"/>
              </w:rPr>
            </w:pPr>
            <w:r>
              <w:rPr>
                <w:rFonts w:ascii="宋体" w:hAnsi="宋体" w:cs="宋体" w:hint="eastAsia"/>
              </w:rPr>
              <w:t>其他因素评分标准：见评标办法前附表。</w:t>
            </w:r>
          </w:p>
        </w:tc>
      </w:tr>
      <w:tr w:rsidR="00DD4202" w14:paraId="6217A806" w14:textId="77777777" w:rsidTr="00922A65">
        <w:trPr>
          <w:trHeight w:val="20"/>
        </w:trPr>
        <w:tc>
          <w:tcPr>
            <w:tcW w:w="945" w:type="dxa"/>
            <w:vAlign w:val="center"/>
          </w:tcPr>
          <w:p w14:paraId="5E368FE3" w14:textId="77777777" w:rsidR="00DD4202" w:rsidRDefault="00DD4202" w:rsidP="00922A65">
            <w:pPr>
              <w:kinsoku/>
              <w:topLinePunct/>
              <w:autoSpaceDE/>
              <w:autoSpaceDN/>
              <w:adjustRightInd/>
              <w:snapToGrid/>
              <w:jc w:val="both"/>
              <w:rPr>
                <w:rFonts w:ascii="宋体" w:hAnsi="宋体" w:cs="宋体"/>
              </w:rPr>
            </w:pPr>
            <w:r>
              <w:rPr>
                <w:rFonts w:ascii="宋体" w:hAnsi="宋体" w:cs="宋体"/>
              </w:rPr>
              <w:t>3.4.1</w:t>
            </w:r>
          </w:p>
        </w:tc>
        <w:tc>
          <w:tcPr>
            <w:tcW w:w="7584" w:type="dxa"/>
            <w:vAlign w:val="center"/>
          </w:tcPr>
          <w:p w14:paraId="6E3AD559" w14:textId="77777777" w:rsidR="00DD4202" w:rsidRDefault="00DD4202" w:rsidP="00922A65">
            <w:pPr>
              <w:kinsoku/>
              <w:topLinePunct/>
              <w:autoSpaceDE/>
              <w:autoSpaceDN/>
              <w:adjustRightInd/>
              <w:snapToGrid/>
              <w:jc w:val="both"/>
              <w:rPr>
                <w:rFonts w:ascii="宋体"/>
              </w:rPr>
            </w:pPr>
            <w:r>
              <w:rPr>
                <w:rFonts w:ascii="宋体" w:hAnsi="宋体" w:cs="宋体" w:hint="eastAsia"/>
              </w:rPr>
              <w:t>将评标办法原文第</w:t>
            </w:r>
            <w:r>
              <w:rPr>
                <w:rFonts w:ascii="宋体" w:hAnsi="宋体" w:cs="宋体"/>
              </w:rPr>
              <w:t>3.4.1</w:t>
            </w:r>
            <w:r>
              <w:rPr>
                <w:rFonts w:ascii="宋体" w:hAnsi="宋体" w:cs="宋体" w:hint="eastAsia"/>
              </w:rPr>
              <w:t>项修改为：评标委员会按本章第</w:t>
            </w:r>
            <w:r>
              <w:rPr>
                <w:rFonts w:ascii="宋体" w:hAnsi="宋体" w:cs="宋体"/>
              </w:rPr>
              <w:t>2.2</w:t>
            </w:r>
            <w:r>
              <w:rPr>
                <w:rFonts w:ascii="宋体" w:hAnsi="宋体" w:cs="宋体" w:hint="eastAsia"/>
              </w:rPr>
              <w:t>款规定的量化因素和分值进行打分，并计算出综合评估得分。</w:t>
            </w:r>
          </w:p>
        </w:tc>
      </w:tr>
      <w:tr w:rsidR="00DD4202" w14:paraId="721B1F29" w14:textId="77777777" w:rsidTr="00922A65">
        <w:trPr>
          <w:trHeight w:val="20"/>
        </w:trPr>
        <w:tc>
          <w:tcPr>
            <w:tcW w:w="945" w:type="dxa"/>
            <w:vAlign w:val="center"/>
          </w:tcPr>
          <w:p w14:paraId="4095CF36" w14:textId="77777777" w:rsidR="00DD4202" w:rsidRDefault="00DD4202" w:rsidP="00922A65">
            <w:pPr>
              <w:kinsoku/>
              <w:topLinePunct/>
              <w:autoSpaceDE/>
              <w:autoSpaceDN/>
              <w:adjustRightInd/>
              <w:snapToGrid/>
              <w:jc w:val="both"/>
              <w:rPr>
                <w:rFonts w:ascii="宋体" w:hAnsi="宋体" w:cs="宋体"/>
              </w:rPr>
            </w:pPr>
            <w:r>
              <w:rPr>
                <w:rFonts w:ascii="宋体" w:hAnsi="宋体" w:cs="宋体"/>
              </w:rPr>
              <w:t>3.4.2</w:t>
            </w:r>
          </w:p>
        </w:tc>
        <w:tc>
          <w:tcPr>
            <w:tcW w:w="7584" w:type="dxa"/>
            <w:vAlign w:val="center"/>
          </w:tcPr>
          <w:p w14:paraId="4E3B2D13" w14:textId="77777777" w:rsidR="00DD4202" w:rsidRDefault="00DD4202" w:rsidP="00922A65">
            <w:pPr>
              <w:kinsoku/>
              <w:topLinePunct/>
              <w:autoSpaceDE/>
              <w:autoSpaceDN/>
              <w:adjustRightInd/>
              <w:snapToGrid/>
              <w:jc w:val="both"/>
              <w:rPr>
                <w:rFonts w:ascii="宋体"/>
                <w:b/>
                <w:bCs/>
              </w:rPr>
            </w:pPr>
            <w:r>
              <w:rPr>
                <w:rFonts w:ascii="宋体" w:hAnsi="宋体" w:cs="宋体" w:hint="eastAsia"/>
                <w:b/>
                <w:bCs/>
              </w:rPr>
              <w:t>将评标办法原文第</w:t>
            </w:r>
            <w:r>
              <w:rPr>
                <w:rFonts w:ascii="宋体" w:hAnsi="宋体" w:cs="宋体"/>
                <w:b/>
                <w:bCs/>
              </w:rPr>
              <w:t>3.4.2</w:t>
            </w:r>
            <w:r>
              <w:rPr>
                <w:rFonts w:ascii="宋体" w:hAnsi="宋体" w:cs="宋体" w:hint="eastAsia"/>
                <w:b/>
                <w:bCs/>
              </w:rPr>
              <w:t>项修改如下：</w:t>
            </w:r>
          </w:p>
          <w:p w14:paraId="4F3CFF4D" w14:textId="77777777" w:rsidR="00DD4202" w:rsidRDefault="00DD4202" w:rsidP="00922A65">
            <w:pPr>
              <w:kinsoku/>
              <w:topLinePunct/>
              <w:autoSpaceDE/>
              <w:autoSpaceDN/>
              <w:adjustRightInd/>
              <w:snapToGrid/>
              <w:jc w:val="both"/>
              <w:rPr>
                <w:rFonts w:ascii="宋体"/>
              </w:rPr>
            </w:pPr>
            <w:r>
              <w:rPr>
                <w:rFonts w:ascii="宋体" w:hAnsi="宋体" w:cs="宋体" w:hint="eastAsia"/>
              </w:rPr>
              <w:t>投标人得分分值计算保留小数点后四位，小数点后第五位</w:t>
            </w:r>
            <w:r>
              <w:rPr>
                <w:rFonts w:ascii="宋体" w:cs="宋体" w:hint="eastAsia"/>
              </w:rPr>
              <w:t>“</w:t>
            </w:r>
            <w:r>
              <w:rPr>
                <w:rFonts w:ascii="宋体" w:hAnsi="宋体" w:cs="宋体" w:hint="eastAsia"/>
              </w:rPr>
              <w:t>四舍五入</w:t>
            </w:r>
            <w:r>
              <w:rPr>
                <w:rFonts w:ascii="宋体" w:cs="宋体" w:hint="eastAsia"/>
              </w:rPr>
              <w:t>”</w:t>
            </w:r>
            <w:r>
              <w:rPr>
                <w:rFonts w:ascii="宋体" w:hAnsi="宋体" w:cs="宋体" w:hint="eastAsia"/>
              </w:rPr>
              <w:t>。</w:t>
            </w:r>
          </w:p>
        </w:tc>
      </w:tr>
      <w:tr w:rsidR="00DD4202" w14:paraId="58087C20" w14:textId="77777777" w:rsidTr="00922A65">
        <w:trPr>
          <w:trHeight w:val="20"/>
        </w:trPr>
        <w:tc>
          <w:tcPr>
            <w:tcW w:w="945" w:type="dxa"/>
            <w:vAlign w:val="center"/>
          </w:tcPr>
          <w:p w14:paraId="15876135" w14:textId="77777777" w:rsidR="00DD4202" w:rsidRDefault="00DD4202" w:rsidP="00922A65">
            <w:pPr>
              <w:kinsoku/>
              <w:topLinePunct/>
              <w:autoSpaceDE/>
              <w:autoSpaceDN/>
              <w:adjustRightInd/>
              <w:snapToGrid/>
              <w:jc w:val="both"/>
              <w:rPr>
                <w:rFonts w:ascii="宋体" w:hAnsi="宋体" w:cs="宋体"/>
              </w:rPr>
            </w:pPr>
            <w:r>
              <w:rPr>
                <w:rFonts w:ascii="宋体" w:hAnsi="宋体" w:cs="宋体"/>
              </w:rPr>
              <w:t>3.5</w:t>
            </w:r>
          </w:p>
        </w:tc>
        <w:tc>
          <w:tcPr>
            <w:tcW w:w="7584" w:type="dxa"/>
            <w:vAlign w:val="center"/>
          </w:tcPr>
          <w:p w14:paraId="05A8E4BB" w14:textId="77777777" w:rsidR="00DD4202" w:rsidRDefault="00DD4202" w:rsidP="00922A65">
            <w:pPr>
              <w:kinsoku/>
              <w:topLinePunct/>
              <w:autoSpaceDE/>
              <w:autoSpaceDN/>
              <w:adjustRightInd/>
              <w:snapToGrid/>
              <w:jc w:val="both"/>
              <w:rPr>
                <w:rFonts w:ascii="宋体"/>
                <w:b/>
                <w:bCs/>
              </w:rPr>
            </w:pPr>
            <w:r>
              <w:rPr>
                <w:rFonts w:ascii="宋体" w:hAnsi="宋体" w:cs="宋体"/>
                <w:b/>
                <w:bCs/>
              </w:rPr>
              <w:t>3.5.2</w:t>
            </w:r>
            <w:r>
              <w:rPr>
                <w:rFonts w:ascii="宋体" w:hAnsi="宋体" w:cs="宋体" w:hint="eastAsia"/>
                <w:b/>
                <w:bCs/>
              </w:rPr>
              <w:t>项</w:t>
            </w:r>
            <w:r>
              <w:rPr>
                <w:rFonts w:ascii="宋体" w:hAnsi="宋体" w:cs="宋体"/>
                <w:b/>
                <w:bCs/>
              </w:rPr>
              <w:t>(2)</w:t>
            </w:r>
            <w:r>
              <w:rPr>
                <w:rFonts w:ascii="宋体" w:hAnsi="宋体" w:cs="宋体" w:hint="eastAsia"/>
                <w:b/>
                <w:bCs/>
              </w:rPr>
              <w:t>目末增加以下条款：</w:t>
            </w:r>
          </w:p>
          <w:p w14:paraId="3B5B8F6F" w14:textId="77777777" w:rsidR="00DD4202" w:rsidRDefault="00DD4202" w:rsidP="00922A65">
            <w:pPr>
              <w:kinsoku/>
              <w:topLinePunct/>
              <w:autoSpaceDE/>
              <w:autoSpaceDN/>
              <w:adjustRightInd/>
              <w:snapToGrid/>
              <w:jc w:val="both"/>
              <w:rPr>
                <w:rFonts w:ascii="宋体"/>
              </w:rPr>
            </w:pPr>
            <w:r>
              <w:rPr>
                <w:rFonts w:ascii="宋体" w:hAnsi="宋体" w:cs="宋体"/>
              </w:rPr>
              <w:t>g.</w:t>
            </w:r>
            <w:r>
              <w:rPr>
                <w:rFonts w:ascii="宋体" w:hAnsi="宋体" w:cs="宋体" w:hint="eastAsia"/>
              </w:rPr>
              <w:t>当一家以上投标人评标价相同时，若各投标人工程量清单细目单价也相同，视为串标</w:t>
            </w:r>
            <w:r>
              <w:rPr>
                <w:rFonts w:ascii="宋体" w:hAnsi="宋体" w:cs="宋体"/>
              </w:rPr>
              <w:t>(</w:t>
            </w:r>
            <w:r>
              <w:rPr>
                <w:rFonts w:ascii="宋体" w:hAnsi="宋体" w:cs="宋体" w:hint="eastAsia"/>
              </w:rPr>
              <w:t>一个标段仅一工作细目报价的除外</w:t>
            </w:r>
            <w:r>
              <w:rPr>
                <w:rFonts w:ascii="宋体" w:hAnsi="宋体" w:cs="宋体"/>
              </w:rPr>
              <w:t>)</w:t>
            </w:r>
            <w:r>
              <w:rPr>
                <w:rFonts w:ascii="宋体" w:hAnsi="宋体" w:cs="宋体" w:hint="eastAsia"/>
              </w:rPr>
              <w:t>。</w:t>
            </w:r>
          </w:p>
          <w:p w14:paraId="429A6353" w14:textId="77777777" w:rsidR="00DD4202" w:rsidRDefault="00DD4202" w:rsidP="00922A65">
            <w:pPr>
              <w:kinsoku/>
              <w:topLinePunct/>
              <w:autoSpaceDE/>
              <w:autoSpaceDN/>
              <w:adjustRightInd/>
              <w:snapToGrid/>
              <w:jc w:val="both"/>
              <w:rPr>
                <w:rFonts w:ascii="宋体"/>
              </w:rPr>
            </w:pPr>
            <w:r>
              <w:rPr>
                <w:rFonts w:ascii="宋体" w:hAnsi="宋体" w:cs="宋体"/>
              </w:rPr>
              <w:t>h.</w:t>
            </w:r>
            <w:r>
              <w:rPr>
                <w:rFonts w:ascii="宋体" w:hAnsi="宋体" w:cs="宋体" w:hint="eastAsia"/>
              </w:rPr>
              <w:t>广东省实施《中华人民共和国招标投标法》办法第十六条规定的情形。增加</w:t>
            </w:r>
            <w:r>
              <w:rPr>
                <w:rFonts w:ascii="宋体" w:hAnsi="宋体" w:cs="宋体"/>
              </w:rPr>
              <w:t>3.5.3</w:t>
            </w:r>
            <w:r>
              <w:rPr>
                <w:rFonts w:ascii="宋体" w:hAnsi="宋体" w:cs="宋体" w:hint="eastAsia"/>
              </w:rPr>
              <w:t>项：</w:t>
            </w:r>
          </w:p>
          <w:p w14:paraId="37E1445D" w14:textId="77777777" w:rsidR="00DD4202" w:rsidRDefault="00DD4202" w:rsidP="00922A65">
            <w:pPr>
              <w:kinsoku/>
              <w:topLinePunct/>
              <w:autoSpaceDE/>
              <w:autoSpaceDN/>
              <w:adjustRightInd/>
              <w:snapToGrid/>
              <w:jc w:val="both"/>
              <w:rPr>
                <w:rFonts w:ascii="宋体"/>
              </w:rPr>
            </w:pPr>
            <w:r>
              <w:rPr>
                <w:rFonts w:ascii="宋体" w:hAnsi="宋体" w:cs="宋体"/>
              </w:rPr>
              <w:t>3.5.3</w:t>
            </w:r>
            <w:r>
              <w:rPr>
                <w:rFonts w:ascii="宋体" w:hAnsi="宋体" w:cs="宋体" w:hint="eastAsia"/>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rsidR="00DD4202" w14:paraId="7B8CECFF" w14:textId="77777777" w:rsidTr="00922A65">
        <w:trPr>
          <w:trHeight w:val="20"/>
        </w:trPr>
        <w:tc>
          <w:tcPr>
            <w:tcW w:w="945" w:type="dxa"/>
            <w:vAlign w:val="center"/>
          </w:tcPr>
          <w:p w14:paraId="588EB762" w14:textId="77777777" w:rsidR="00DD4202" w:rsidRDefault="00DD4202" w:rsidP="00922A65">
            <w:pPr>
              <w:kinsoku/>
              <w:topLinePunct/>
              <w:autoSpaceDE/>
              <w:autoSpaceDN/>
              <w:adjustRightInd/>
              <w:snapToGrid/>
              <w:jc w:val="both"/>
              <w:rPr>
                <w:rFonts w:ascii="宋体" w:hAnsi="宋体" w:cs="宋体"/>
              </w:rPr>
            </w:pPr>
            <w:r>
              <w:rPr>
                <w:rFonts w:ascii="宋体" w:hAnsi="宋体" w:cs="宋体"/>
              </w:rPr>
              <w:t>3.8</w:t>
            </w:r>
          </w:p>
        </w:tc>
        <w:tc>
          <w:tcPr>
            <w:tcW w:w="7584" w:type="dxa"/>
            <w:vAlign w:val="center"/>
          </w:tcPr>
          <w:p w14:paraId="761E09AF" w14:textId="77777777" w:rsidR="00DD4202" w:rsidRDefault="00DD4202" w:rsidP="00922A65">
            <w:pPr>
              <w:kinsoku/>
              <w:topLinePunct/>
              <w:autoSpaceDE/>
              <w:autoSpaceDN/>
              <w:adjustRightInd/>
              <w:snapToGrid/>
              <w:jc w:val="both"/>
              <w:rPr>
                <w:rFonts w:ascii="宋体"/>
                <w:b/>
                <w:bCs/>
              </w:rPr>
            </w:pPr>
            <w:r>
              <w:rPr>
                <w:rFonts w:ascii="宋体" w:hAnsi="宋体" w:cs="宋体" w:hint="eastAsia"/>
                <w:b/>
                <w:bCs/>
              </w:rPr>
              <w:t>增加</w:t>
            </w:r>
            <w:r>
              <w:rPr>
                <w:rFonts w:ascii="宋体" w:hAnsi="宋体" w:cs="宋体"/>
                <w:b/>
                <w:bCs/>
              </w:rPr>
              <w:t>3.8.3-3.8.7</w:t>
            </w:r>
            <w:r>
              <w:rPr>
                <w:rFonts w:ascii="宋体" w:hAnsi="宋体" w:cs="宋体" w:hint="eastAsia"/>
                <w:b/>
                <w:bCs/>
              </w:rPr>
              <w:t>项：</w:t>
            </w:r>
          </w:p>
          <w:p w14:paraId="79666BAB" w14:textId="77777777" w:rsidR="00DD4202" w:rsidRDefault="00DD4202" w:rsidP="00922A65">
            <w:pPr>
              <w:kinsoku/>
              <w:topLinePunct/>
              <w:autoSpaceDE/>
              <w:autoSpaceDN/>
              <w:adjustRightInd/>
              <w:snapToGrid/>
              <w:jc w:val="both"/>
              <w:rPr>
                <w:rFonts w:ascii="宋体"/>
              </w:rPr>
            </w:pPr>
            <w:r>
              <w:rPr>
                <w:rFonts w:ascii="宋体" w:hAnsi="宋体" w:cs="宋体"/>
              </w:rPr>
              <w:t>3.8.3</w:t>
            </w:r>
            <w:r>
              <w:rPr>
                <w:rFonts w:ascii="宋体" w:hAnsi="宋体" w:cs="宋体" w:hint="eastAsia"/>
              </w:rPr>
              <w:t>推荐中标候选人方式：</w:t>
            </w:r>
          </w:p>
          <w:p w14:paraId="693D6AF1" w14:textId="77777777" w:rsidR="00DD4202" w:rsidRDefault="00DD4202" w:rsidP="00922A65">
            <w:pPr>
              <w:kinsoku/>
              <w:topLinePunct/>
              <w:autoSpaceDE/>
              <w:autoSpaceDN/>
              <w:adjustRightInd/>
              <w:snapToGrid/>
              <w:jc w:val="both"/>
              <w:rPr>
                <w:rFonts w:ascii="宋体"/>
              </w:rPr>
            </w:pPr>
            <w:r>
              <w:rPr>
                <w:rFonts w:ascii="宋体" w:hAnsi="宋体" w:cs="宋体"/>
              </w:rPr>
              <w:t>(1)</w:t>
            </w:r>
            <w:r>
              <w:rPr>
                <w:rFonts w:ascii="宋体" w:hAnsi="宋体" w:cs="宋体" w:hint="eastAsia"/>
              </w:rPr>
              <w:t>已被推荐为某一标段的第一中标候选人，自动失去其在本次招标中其他标段的中标候选人资格。</w:t>
            </w:r>
          </w:p>
          <w:p w14:paraId="743C8813" w14:textId="77777777" w:rsidR="00DD4202" w:rsidRDefault="00DD4202" w:rsidP="00922A65">
            <w:pPr>
              <w:kinsoku/>
              <w:topLinePunct/>
              <w:autoSpaceDE/>
              <w:autoSpaceDN/>
              <w:adjustRightInd/>
              <w:snapToGrid/>
              <w:jc w:val="both"/>
              <w:rPr>
                <w:rFonts w:ascii="宋体"/>
              </w:rPr>
            </w:pPr>
            <w:r>
              <w:rPr>
                <w:rFonts w:ascii="宋体" w:hAnsi="宋体" w:cs="宋体"/>
              </w:rPr>
              <w:t>(2)</w:t>
            </w:r>
            <w:r>
              <w:rPr>
                <w:rFonts w:ascii="宋体" w:hAnsi="宋体" w:cs="宋体" w:hint="eastAsia"/>
              </w:rPr>
              <w:t>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513D29A7" w14:textId="77777777" w:rsidR="00DD4202" w:rsidRDefault="00DD4202" w:rsidP="00922A65">
            <w:pPr>
              <w:kinsoku/>
              <w:topLinePunct/>
              <w:autoSpaceDE/>
              <w:autoSpaceDN/>
              <w:adjustRightInd/>
              <w:snapToGrid/>
              <w:jc w:val="both"/>
              <w:rPr>
                <w:rFonts w:ascii="宋体"/>
              </w:rPr>
            </w:pPr>
            <w:r>
              <w:rPr>
                <w:rFonts w:ascii="宋体" w:hAnsi="宋体" w:cs="宋体"/>
              </w:rPr>
              <w:t>3.8.4</w:t>
            </w:r>
            <w:r>
              <w:rPr>
                <w:rFonts w:ascii="宋体" w:hAnsi="宋体" w:cs="宋体" w:hint="eastAsia"/>
              </w:rPr>
              <w:t>通过第一个信封商务及技术文件评审的投标人少于</w:t>
            </w:r>
            <w:r>
              <w:rPr>
                <w:rFonts w:ascii="宋体" w:hAnsi="宋体" w:cs="宋体"/>
              </w:rPr>
              <w:t>3</w:t>
            </w:r>
            <w:r>
              <w:rPr>
                <w:rFonts w:ascii="宋体" w:hAnsi="宋体" w:cs="宋体" w:hint="eastAsia"/>
              </w:rPr>
              <w:t>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14:paraId="3273C31C" w14:textId="77777777" w:rsidR="00DD4202" w:rsidRDefault="00DD4202" w:rsidP="00922A65">
            <w:pPr>
              <w:kinsoku/>
              <w:topLinePunct/>
              <w:autoSpaceDE/>
              <w:autoSpaceDN/>
              <w:adjustRightInd/>
              <w:snapToGrid/>
              <w:jc w:val="both"/>
              <w:rPr>
                <w:rFonts w:ascii="宋体"/>
              </w:rPr>
            </w:pPr>
            <w:r>
              <w:rPr>
                <w:rFonts w:ascii="宋体" w:hAnsi="宋体" w:cs="宋体"/>
              </w:rPr>
              <w:t>3.8.5</w:t>
            </w:r>
            <w:r>
              <w:rPr>
                <w:rFonts w:ascii="宋体" w:hAnsi="宋体" w:cs="宋体" w:hint="eastAsia"/>
              </w:rPr>
              <w:t>通过第一个信封商务及技术文件评审的投标人在</w:t>
            </w:r>
            <w:r>
              <w:rPr>
                <w:rFonts w:ascii="宋体" w:hAnsi="宋体" w:cs="宋体"/>
              </w:rPr>
              <w:t>3</w:t>
            </w:r>
            <w:r>
              <w:rPr>
                <w:rFonts w:ascii="宋体" w:hAnsi="宋体" w:cs="宋体" w:hint="eastAsia"/>
              </w:rPr>
              <w:t>个及以上的，招标人应当照招标文件规定的程序进行第二个信封报价文件开标；在对报价文件进行评审后，有效投标不足</w:t>
            </w:r>
            <w:r>
              <w:rPr>
                <w:rFonts w:ascii="宋体" w:hAnsi="宋体" w:cs="宋体"/>
              </w:rPr>
              <w:t>3</w:t>
            </w:r>
            <w:r>
              <w:rPr>
                <w:rFonts w:ascii="宋体" w:hAnsi="宋体" w:cs="宋体" w:hint="eastAsia"/>
              </w:rPr>
              <w:t>个的，评标委员会可以否决全部投标。未否决全部投标的，评标委员会应当在评标报告中阐明理由并推荐中标候选人。</w:t>
            </w:r>
          </w:p>
          <w:p w14:paraId="1E10E20A" w14:textId="77777777" w:rsidR="00DD4202" w:rsidRDefault="00DD4202" w:rsidP="00922A65">
            <w:pPr>
              <w:kinsoku/>
              <w:topLinePunct/>
              <w:autoSpaceDE/>
              <w:autoSpaceDN/>
              <w:adjustRightInd/>
              <w:snapToGrid/>
              <w:jc w:val="both"/>
              <w:rPr>
                <w:rFonts w:ascii="宋体"/>
              </w:rPr>
            </w:pPr>
            <w:r>
              <w:rPr>
                <w:rFonts w:ascii="宋体" w:hAnsi="宋体" w:cs="宋体"/>
              </w:rPr>
              <w:t>3.8.6</w:t>
            </w:r>
            <w:r>
              <w:rPr>
                <w:rFonts w:ascii="宋体" w:hAnsi="宋体" w:cs="宋体" w:hint="eastAsia"/>
              </w:rPr>
              <w:t>如果发生无法确定推荐中标候选人的其他意外情况，评标委员会可建议招标人重新招标。</w:t>
            </w:r>
          </w:p>
          <w:p w14:paraId="08BC5D72" w14:textId="77777777" w:rsidR="00DD4202" w:rsidRDefault="00DD4202" w:rsidP="00922A65">
            <w:pPr>
              <w:kinsoku/>
              <w:topLinePunct/>
              <w:autoSpaceDE/>
              <w:autoSpaceDN/>
              <w:adjustRightInd/>
              <w:snapToGrid/>
              <w:jc w:val="both"/>
              <w:rPr>
                <w:rFonts w:ascii="宋体"/>
              </w:rPr>
            </w:pPr>
            <w:r>
              <w:rPr>
                <w:rFonts w:ascii="宋体" w:hAnsi="宋体" w:cs="宋体"/>
              </w:rPr>
              <w:t>3.8.7</w:t>
            </w:r>
            <w:r>
              <w:rPr>
                <w:rFonts w:ascii="宋体" w:hAnsi="宋体" w:cs="宋体" w:hint="eastAsia"/>
              </w:rPr>
              <w:t>本招标文件规定的否决投标条款包含在以下条款：</w:t>
            </w:r>
          </w:p>
          <w:p w14:paraId="3D59A0A7" w14:textId="77777777" w:rsidR="00DD4202" w:rsidRDefault="00DD4202" w:rsidP="00922A65">
            <w:pPr>
              <w:kinsoku/>
              <w:topLinePunct/>
              <w:autoSpaceDE/>
              <w:autoSpaceDN/>
              <w:adjustRightInd/>
              <w:snapToGrid/>
              <w:jc w:val="both"/>
              <w:rPr>
                <w:rFonts w:ascii="宋体"/>
              </w:rPr>
            </w:pPr>
            <w:r>
              <w:rPr>
                <w:rFonts w:ascii="宋体" w:hAnsi="宋体" w:cs="宋体"/>
              </w:rPr>
              <w:t>(1)</w:t>
            </w:r>
            <w:r>
              <w:rPr>
                <w:rFonts w:ascii="宋体" w:hAnsi="宋体" w:cs="宋体" w:hint="eastAsia"/>
              </w:rPr>
              <w:t>招标公告第</w:t>
            </w:r>
            <w:r>
              <w:rPr>
                <w:rFonts w:ascii="宋体" w:hAnsi="宋体" w:cs="宋体"/>
              </w:rPr>
              <w:t>3</w:t>
            </w:r>
            <w:r>
              <w:rPr>
                <w:rFonts w:ascii="宋体" w:hAnsi="宋体" w:cs="宋体" w:hint="eastAsia"/>
              </w:rPr>
              <w:t>点投标人资格要求；</w:t>
            </w:r>
          </w:p>
          <w:p w14:paraId="3274F006" w14:textId="77777777" w:rsidR="00DD4202" w:rsidRDefault="00DD4202" w:rsidP="00922A65">
            <w:pPr>
              <w:kinsoku/>
              <w:topLinePunct/>
              <w:autoSpaceDE/>
              <w:autoSpaceDN/>
              <w:adjustRightInd/>
              <w:snapToGrid/>
              <w:jc w:val="both"/>
              <w:rPr>
                <w:rFonts w:ascii="宋体"/>
              </w:rPr>
            </w:pPr>
            <w:r>
              <w:rPr>
                <w:rFonts w:ascii="宋体" w:hAnsi="宋体" w:cs="宋体"/>
              </w:rPr>
              <w:lastRenderedPageBreak/>
              <w:t>(2)</w:t>
            </w:r>
            <w:r>
              <w:rPr>
                <w:rFonts w:ascii="宋体" w:hAnsi="宋体" w:cs="宋体" w:hint="eastAsia"/>
                <w:u w:val="single"/>
              </w:rPr>
              <w:t>投标人须知</w:t>
            </w:r>
            <w:r>
              <w:rPr>
                <w:rFonts w:ascii="宋体" w:hAnsi="宋体" w:cs="宋体"/>
                <w:u w:val="single"/>
              </w:rPr>
              <w:t>1.4.3</w:t>
            </w:r>
            <w:r>
              <w:rPr>
                <w:rFonts w:ascii="宋体" w:hAnsi="宋体" w:cs="宋体" w:hint="eastAsia"/>
                <w:u w:val="single"/>
              </w:rPr>
              <w:t>项、</w:t>
            </w:r>
            <w:r>
              <w:rPr>
                <w:rFonts w:ascii="宋体" w:hAnsi="宋体" w:cs="宋体"/>
                <w:u w:val="single"/>
              </w:rPr>
              <w:t>1.4.4</w:t>
            </w:r>
            <w:r>
              <w:rPr>
                <w:rFonts w:ascii="宋体" w:hAnsi="宋体" w:cs="宋体" w:hint="eastAsia"/>
                <w:u w:val="single"/>
              </w:rPr>
              <w:t>项、</w:t>
            </w:r>
            <w:r>
              <w:rPr>
                <w:rFonts w:ascii="宋体" w:hAnsi="宋体" w:cs="宋体"/>
                <w:u w:val="single"/>
              </w:rPr>
              <w:t>1.4.5</w:t>
            </w:r>
            <w:r>
              <w:rPr>
                <w:rFonts w:ascii="宋体" w:hAnsi="宋体" w:cs="宋体" w:hint="eastAsia"/>
                <w:u w:val="single"/>
              </w:rPr>
              <w:t>项、</w:t>
            </w:r>
            <w:r>
              <w:rPr>
                <w:rFonts w:ascii="宋体" w:hAnsi="宋体" w:cs="宋体"/>
                <w:u w:val="single"/>
              </w:rPr>
              <w:t>1.11.1</w:t>
            </w:r>
            <w:r>
              <w:rPr>
                <w:rFonts w:ascii="宋体" w:hAnsi="宋体" w:cs="宋体" w:hint="eastAsia"/>
                <w:u w:val="single"/>
              </w:rPr>
              <w:t>项、</w:t>
            </w:r>
            <w:r>
              <w:rPr>
                <w:rFonts w:ascii="宋体" w:hAnsi="宋体" w:cs="宋体"/>
                <w:u w:val="single"/>
              </w:rPr>
              <w:t>1.12.2</w:t>
            </w:r>
            <w:r>
              <w:rPr>
                <w:rFonts w:ascii="宋体" w:hAnsi="宋体" w:cs="宋体" w:hint="eastAsia"/>
                <w:u w:val="single"/>
              </w:rPr>
              <w:t>项、</w:t>
            </w:r>
            <w:r>
              <w:rPr>
                <w:rFonts w:ascii="宋体" w:hAnsi="宋体" w:cs="宋体"/>
                <w:u w:val="single"/>
              </w:rPr>
              <w:t>3.4.2</w:t>
            </w:r>
            <w:r>
              <w:rPr>
                <w:rFonts w:ascii="宋体" w:hAnsi="宋体" w:cs="宋体" w:hint="eastAsia"/>
                <w:u w:val="single"/>
              </w:rPr>
              <w:t>项、</w:t>
            </w:r>
            <w:r>
              <w:rPr>
                <w:rFonts w:ascii="宋体" w:hAnsi="宋体" w:cs="宋体"/>
                <w:u w:val="single"/>
              </w:rPr>
              <w:t>3.5.11</w:t>
            </w:r>
            <w:r>
              <w:rPr>
                <w:rFonts w:ascii="宋体" w:hAnsi="宋体" w:cs="宋体" w:hint="eastAsia"/>
                <w:u w:val="single"/>
              </w:rPr>
              <w:t>项、</w:t>
            </w:r>
            <w:r>
              <w:rPr>
                <w:rFonts w:ascii="宋体" w:hAnsi="宋体" w:cs="宋体"/>
                <w:u w:val="single"/>
              </w:rPr>
              <w:t>3.6.1</w:t>
            </w:r>
            <w:r>
              <w:rPr>
                <w:rFonts w:ascii="宋体" w:hAnsi="宋体" w:cs="宋体" w:hint="eastAsia"/>
                <w:u w:val="single"/>
              </w:rPr>
              <w:t>项；</w:t>
            </w:r>
          </w:p>
          <w:p w14:paraId="4B28E95A" w14:textId="77777777" w:rsidR="00DD4202" w:rsidRDefault="00DD4202" w:rsidP="00922A65">
            <w:pPr>
              <w:kinsoku/>
              <w:topLinePunct/>
              <w:autoSpaceDE/>
              <w:autoSpaceDN/>
              <w:adjustRightInd/>
              <w:snapToGrid/>
              <w:jc w:val="both"/>
              <w:rPr>
                <w:rFonts w:ascii="宋体"/>
              </w:rPr>
            </w:pPr>
            <w:r>
              <w:rPr>
                <w:rFonts w:ascii="宋体" w:hAnsi="宋体" w:cs="宋体"/>
              </w:rPr>
              <w:t>(3)</w:t>
            </w:r>
            <w:r>
              <w:rPr>
                <w:rFonts w:ascii="宋体" w:hAnsi="宋体" w:cs="宋体" w:hint="eastAsia"/>
              </w:rPr>
              <w:t>本评标办法的否决条款。</w:t>
            </w:r>
          </w:p>
        </w:tc>
      </w:tr>
    </w:tbl>
    <w:p w14:paraId="686CE187" w14:textId="77777777" w:rsidR="00DD4202" w:rsidRDefault="00DD4202" w:rsidP="00DD4202">
      <w:pPr>
        <w:kinsoku/>
        <w:wordWrap w:val="0"/>
        <w:topLinePunct/>
        <w:autoSpaceDE/>
        <w:autoSpaceDN/>
        <w:adjustRightInd/>
        <w:snapToGrid/>
        <w:jc w:val="both"/>
        <w:rPr>
          <w:rFonts w:ascii="Times New Roman" w:hAnsi="Times New Roman" w:cs="Times New Roman"/>
        </w:rPr>
      </w:pPr>
    </w:p>
    <w:p w14:paraId="3414F1A7" w14:textId="77777777" w:rsidR="00DD4202" w:rsidRDefault="00DD4202" w:rsidP="00DD4202">
      <w:pPr>
        <w:kinsoku/>
        <w:wordWrap w:val="0"/>
        <w:topLinePunct/>
        <w:autoSpaceDE/>
        <w:autoSpaceDN/>
        <w:adjustRightInd/>
        <w:snapToGrid/>
        <w:jc w:val="both"/>
        <w:rPr>
          <w:rFonts w:ascii="Times New Roman" w:hAnsi="Times New Roman" w:cs="Times New Roman"/>
        </w:rPr>
      </w:pPr>
      <w:r>
        <w:rPr>
          <w:rFonts w:ascii="Times New Roman" w:hAnsi="Times New Roman" w:cs="Times New Roman"/>
        </w:rPr>
        <w:br w:type="page"/>
      </w:r>
    </w:p>
    <w:p w14:paraId="228765F1" w14:textId="77777777" w:rsidR="00DD4202" w:rsidRDefault="00DD4202" w:rsidP="00DD4202">
      <w:pPr>
        <w:kinsoku/>
        <w:wordWrap w:val="0"/>
        <w:topLinePunct/>
        <w:autoSpaceDE/>
        <w:autoSpaceDN/>
        <w:adjustRightInd/>
        <w:snapToGrid/>
        <w:spacing w:beforeLines="1200" w:before="3744"/>
        <w:jc w:val="both"/>
        <w:rPr>
          <w:rFonts w:ascii="Times New Roman" w:hAnsi="Times New Roman" w:cs="Times New Roman"/>
        </w:rPr>
      </w:pPr>
    </w:p>
    <w:p w14:paraId="3F5E92F6" w14:textId="4DF3A9D2" w:rsidR="00DD4202" w:rsidRDefault="00DD4202" w:rsidP="00DD4202">
      <w:pPr>
        <w:kinsoku/>
        <w:wordWrap w:val="0"/>
        <w:topLinePunct/>
        <w:autoSpaceDE/>
        <w:autoSpaceDN/>
        <w:adjustRightInd/>
        <w:snapToGrid/>
        <w:spacing w:beforeLines="1200" w:before="3744"/>
        <w:jc w:val="both"/>
        <w:rPr>
          <w:rFonts w:ascii="宋体"/>
          <w:sz w:val="31"/>
          <w:szCs w:val="31"/>
        </w:rPr>
      </w:pPr>
      <w:r>
        <w:rPr>
          <w:rFonts w:ascii="宋体" w:hAnsi="宋体" w:cs="宋体" w:hint="eastAsia"/>
          <w:sz w:val="31"/>
          <w:szCs w:val="31"/>
        </w:rPr>
        <w:t>第三章评标办法正文详见</w:t>
      </w:r>
    </w:p>
    <w:p w14:paraId="2A38BAFD" w14:textId="77777777" w:rsidR="00DD4202" w:rsidRDefault="00DD4202" w:rsidP="00DD4202">
      <w:pPr>
        <w:kinsoku/>
        <w:wordWrap w:val="0"/>
        <w:topLinePunct/>
        <w:autoSpaceDE/>
        <w:autoSpaceDN/>
        <w:adjustRightInd/>
        <w:snapToGrid/>
        <w:jc w:val="both"/>
        <w:rPr>
          <w:rFonts w:ascii="宋体"/>
          <w:sz w:val="31"/>
          <w:szCs w:val="31"/>
        </w:rPr>
      </w:pPr>
      <w:bookmarkStart w:id="2" w:name="_bookmark146"/>
      <w:bookmarkStart w:id="3" w:name="_bookmark145"/>
      <w:bookmarkEnd w:id="2"/>
      <w:bookmarkEnd w:id="3"/>
      <w:r>
        <w:rPr>
          <w:rFonts w:ascii="宋体" w:hAnsi="宋体" w:cs="宋体" w:hint="eastAsia"/>
          <w:sz w:val="31"/>
          <w:szCs w:val="31"/>
        </w:rPr>
        <w:t>交通运输部《公路工程标准施工招标文件</w:t>
      </w:r>
      <w:r>
        <w:rPr>
          <w:rFonts w:ascii="宋体" w:hAnsi="宋体" w:cs="宋体"/>
          <w:sz w:val="31"/>
          <w:szCs w:val="31"/>
        </w:rPr>
        <w:t>(2018</w:t>
      </w:r>
      <w:r>
        <w:rPr>
          <w:rFonts w:ascii="宋体" w:hAnsi="宋体" w:cs="宋体" w:hint="eastAsia"/>
          <w:sz w:val="31"/>
          <w:szCs w:val="31"/>
        </w:rPr>
        <w:t>年版</w:t>
      </w:r>
      <w:r>
        <w:rPr>
          <w:rFonts w:ascii="宋体" w:hAnsi="宋体" w:cs="宋体"/>
          <w:sz w:val="31"/>
          <w:szCs w:val="31"/>
        </w:rPr>
        <w:t>)</w:t>
      </w:r>
      <w:r>
        <w:rPr>
          <w:rFonts w:ascii="宋体" w:hAnsi="宋体" w:cs="宋体" w:hint="eastAsia"/>
          <w:sz w:val="31"/>
          <w:szCs w:val="31"/>
        </w:rPr>
        <w:t>》</w:t>
      </w:r>
    </w:p>
    <w:p w14:paraId="5D6A4AA9" w14:textId="77777777" w:rsidR="00DD4202" w:rsidRDefault="00DD4202" w:rsidP="00DD4202">
      <w:pPr>
        <w:kinsoku/>
        <w:wordWrap w:val="0"/>
        <w:topLinePunct/>
        <w:autoSpaceDE/>
        <w:autoSpaceDN/>
        <w:adjustRightInd/>
        <w:snapToGrid/>
        <w:spacing w:line="355" w:lineRule="auto"/>
        <w:jc w:val="both"/>
        <w:rPr>
          <w:rFonts w:ascii="Times New Roman" w:hAnsi="Times New Roman" w:cs="Times New Roman"/>
        </w:rPr>
      </w:pPr>
    </w:p>
    <w:p w14:paraId="51BF0B90" w14:textId="77777777" w:rsidR="00DD4202" w:rsidRDefault="00DD4202" w:rsidP="00DD4202">
      <w:pPr>
        <w:kinsoku/>
        <w:wordWrap w:val="0"/>
        <w:topLinePunct/>
        <w:autoSpaceDE/>
        <w:autoSpaceDN/>
        <w:adjustRightInd/>
        <w:snapToGrid/>
        <w:spacing w:line="355" w:lineRule="auto"/>
        <w:jc w:val="both"/>
        <w:rPr>
          <w:rFonts w:ascii="Times New Roman" w:hAnsi="Times New Roman" w:cs="Times New Roman"/>
        </w:rPr>
      </w:pPr>
    </w:p>
    <w:p w14:paraId="292B68CF" w14:textId="77777777" w:rsidR="00DD4202" w:rsidRDefault="00DD4202" w:rsidP="00DD4202">
      <w:pPr>
        <w:kinsoku/>
        <w:wordWrap w:val="0"/>
        <w:topLinePunct/>
        <w:autoSpaceDE/>
        <w:autoSpaceDN/>
        <w:adjustRightInd/>
        <w:snapToGrid/>
        <w:spacing w:line="241" w:lineRule="auto"/>
        <w:jc w:val="both"/>
        <w:rPr>
          <w:rFonts w:ascii="Times New Roman" w:hAnsi="Times New Roman" w:cs="Times New Roman"/>
        </w:rPr>
      </w:pPr>
    </w:p>
    <w:p w14:paraId="01608A58" w14:textId="77777777" w:rsidR="00DD4202" w:rsidRDefault="00DD4202" w:rsidP="00DD4202">
      <w:pPr>
        <w:kinsoku/>
        <w:wordWrap w:val="0"/>
        <w:topLinePunct/>
        <w:autoSpaceDE/>
        <w:autoSpaceDN/>
        <w:adjustRightInd/>
        <w:snapToGrid/>
        <w:spacing w:line="241" w:lineRule="auto"/>
        <w:jc w:val="both"/>
        <w:rPr>
          <w:rFonts w:ascii="Times New Roman" w:hAnsi="Times New Roman" w:cs="Times New Roman"/>
        </w:rPr>
      </w:pPr>
    </w:p>
    <w:p w14:paraId="6FA80DD5" w14:textId="77777777" w:rsidR="00DD4202" w:rsidRDefault="00DD4202" w:rsidP="00DD4202">
      <w:pPr>
        <w:kinsoku/>
        <w:wordWrap w:val="0"/>
        <w:topLinePunct/>
        <w:autoSpaceDE/>
        <w:autoSpaceDN/>
        <w:adjustRightInd/>
        <w:snapToGrid/>
        <w:spacing w:line="241" w:lineRule="auto"/>
        <w:jc w:val="both"/>
        <w:rPr>
          <w:rFonts w:ascii="Times New Roman" w:hAnsi="Times New Roman" w:cs="Times New Roman"/>
        </w:rPr>
      </w:pPr>
    </w:p>
    <w:p w14:paraId="1D27A99B" w14:textId="77777777" w:rsidR="00DD4202" w:rsidRDefault="00DD4202" w:rsidP="00DD4202">
      <w:pPr>
        <w:kinsoku/>
        <w:wordWrap w:val="0"/>
        <w:topLinePunct/>
        <w:autoSpaceDE/>
        <w:autoSpaceDN/>
        <w:adjustRightInd/>
        <w:snapToGrid/>
        <w:spacing w:line="241" w:lineRule="auto"/>
        <w:jc w:val="both"/>
        <w:rPr>
          <w:rFonts w:ascii="Times New Roman" w:hAnsi="Times New Roman" w:cs="Times New Roman"/>
        </w:rPr>
      </w:pPr>
    </w:p>
    <w:p w14:paraId="15A25CAE" w14:textId="77777777" w:rsidR="00DD4202" w:rsidRDefault="00DD4202" w:rsidP="00DD4202">
      <w:pPr>
        <w:kinsoku/>
        <w:wordWrap w:val="0"/>
        <w:topLinePunct/>
        <w:autoSpaceDE/>
        <w:autoSpaceDN/>
        <w:adjustRightInd/>
        <w:snapToGrid/>
        <w:spacing w:line="241" w:lineRule="auto"/>
        <w:jc w:val="both"/>
        <w:rPr>
          <w:rFonts w:ascii="Times New Roman" w:hAnsi="Times New Roman" w:cs="Times New Roman"/>
        </w:rPr>
      </w:pPr>
    </w:p>
    <w:p w14:paraId="10CA29A0" w14:textId="69292278" w:rsidR="00DD4202" w:rsidRDefault="00DD4202">
      <w:pPr>
        <w:kinsoku/>
        <w:autoSpaceDE/>
        <w:autoSpaceDN/>
        <w:adjustRightInd/>
        <w:snapToGrid/>
        <w:textAlignment w:val="auto"/>
        <w:rPr>
          <w:rFonts w:ascii="Times New Roman" w:hAnsi="Times New Roman" w:cs="Times New Roman"/>
        </w:rPr>
      </w:pPr>
      <w:r>
        <w:rPr>
          <w:rFonts w:ascii="Times New Roman" w:hAnsi="Times New Roman" w:cs="Times New Roman"/>
        </w:rPr>
        <w:br w:type="page"/>
      </w:r>
    </w:p>
    <w:p w14:paraId="6A1C5532" w14:textId="5CD1E361" w:rsidR="00DD4202" w:rsidRDefault="00DD4202" w:rsidP="00DD4202">
      <w:pPr>
        <w:kinsoku/>
        <w:wordWrap w:val="0"/>
        <w:topLinePunct/>
        <w:autoSpaceDE/>
        <w:autoSpaceDN/>
        <w:adjustRightInd/>
        <w:snapToGrid/>
        <w:spacing w:line="242" w:lineRule="auto"/>
        <w:jc w:val="both"/>
        <w:rPr>
          <w:rFonts w:ascii="Times New Roman" w:hAnsi="Times New Roman" w:cs="Times New Roman"/>
        </w:rPr>
      </w:pPr>
      <w:r w:rsidRPr="00DD4202">
        <w:rPr>
          <w:rFonts w:ascii="宋体" w:hAnsi="宋体" w:cs="宋体" w:hint="eastAsia"/>
          <w:b/>
          <w:bCs/>
          <w:sz w:val="32"/>
          <w:szCs w:val="32"/>
        </w:rPr>
        <w:lastRenderedPageBreak/>
        <w:t>附件</w:t>
      </w:r>
      <w:r>
        <w:rPr>
          <w:rFonts w:ascii="宋体" w:hAnsi="宋体" w:cs="宋体" w:hint="eastAsia"/>
          <w:b/>
          <w:bCs/>
          <w:sz w:val="32"/>
          <w:szCs w:val="32"/>
        </w:rPr>
        <w:t>3</w:t>
      </w:r>
      <w:r w:rsidRPr="00DD4202">
        <w:rPr>
          <w:rFonts w:ascii="宋体" w:hAnsi="宋体" w:cs="宋体"/>
          <w:b/>
          <w:bCs/>
          <w:sz w:val="32"/>
          <w:szCs w:val="32"/>
        </w:rPr>
        <w:t xml:space="preserve"> </w:t>
      </w:r>
      <w:r w:rsidRPr="00DD4202">
        <w:rPr>
          <w:rFonts w:ascii="宋体" w:hAnsi="宋体" w:cs="宋体" w:hint="eastAsia"/>
          <w:b/>
          <w:bCs/>
          <w:sz w:val="32"/>
          <w:szCs w:val="32"/>
        </w:rPr>
        <w:t>招标文件及图纸费支付二维码</w:t>
      </w:r>
    </w:p>
    <w:p w14:paraId="0E9FBE23" w14:textId="182B937F" w:rsidR="00DD4202" w:rsidRPr="00DD4202" w:rsidRDefault="00E44C8B" w:rsidP="00DD4202">
      <w:pPr>
        <w:pStyle w:val="a0"/>
      </w:pPr>
      <w:r w:rsidRPr="0082725C">
        <w:rPr>
          <w:rFonts w:ascii="宋体" w:hAnsi="宋体"/>
          <w:b/>
          <w:bCs/>
          <w:noProof/>
          <w:sz w:val="32"/>
          <w:szCs w:val="36"/>
        </w:rPr>
        <w:drawing>
          <wp:inline distT="0" distB="0" distL="0" distR="0" wp14:anchorId="5AC636FE" wp14:editId="01388F89">
            <wp:extent cx="4130728" cy="6189134"/>
            <wp:effectExtent l="0" t="0" r="3175" b="2540"/>
            <wp:docPr id="14942971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6405" cy="6197641"/>
                    </a:xfrm>
                    <a:prstGeom prst="rect">
                      <a:avLst/>
                    </a:prstGeom>
                    <a:noFill/>
                    <a:ln>
                      <a:noFill/>
                    </a:ln>
                  </pic:spPr>
                </pic:pic>
              </a:graphicData>
            </a:graphic>
          </wp:inline>
        </w:drawing>
      </w:r>
    </w:p>
    <w:sectPr w:rsidR="00DD4202" w:rsidRPr="00DD42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7B785" w14:textId="77777777" w:rsidR="00295D05" w:rsidRDefault="00295D05" w:rsidP="00DD4202">
      <w:r>
        <w:separator/>
      </w:r>
    </w:p>
  </w:endnote>
  <w:endnote w:type="continuationSeparator" w:id="0">
    <w:p w14:paraId="522377E7" w14:textId="77777777" w:rsidR="00295D05" w:rsidRDefault="00295D05" w:rsidP="00DD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2A14" w14:textId="77777777" w:rsidR="00295D05" w:rsidRDefault="00295D05" w:rsidP="00DD4202">
      <w:r>
        <w:separator/>
      </w:r>
    </w:p>
  </w:footnote>
  <w:footnote w:type="continuationSeparator" w:id="0">
    <w:p w14:paraId="6A2F1A5F" w14:textId="77777777" w:rsidR="00295D05" w:rsidRDefault="00295D05" w:rsidP="00DD4202">
      <w:r>
        <w:continuationSeparator/>
      </w:r>
    </w:p>
  </w:footnote>
  <w:footnote w:id="1">
    <w:p w14:paraId="36AB8B42" w14:textId="77777777" w:rsidR="00DD4202" w:rsidRDefault="00DD4202" w:rsidP="00DD4202">
      <w:r>
        <w:rPr>
          <w:rFonts w:ascii="宋体"/>
          <w:sz w:val="18"/>
          <w:szCs w:val="18"/>
        </w:rPr>
        <w:footnoteRef/>
      </w:r>
      <w:r>
        <w:rPr>
          <w:rFonts w:ascii="宋体" w:hAnsi="宋体" w:cs="宋体" w:hint="eastAsia"/>
          <w:sz w:val="18"/>
          <w:szCs w:val="18"/>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1C"/>
    <w:rsid w:val="00295D05"/>
    <w:rsid w:val="002C291C"/>
    <w:rsid w:val="008B0808"/>
    <w:rsid w:val="00CC33E3"/>
    <w:rsid w:val="00DD4202"/>
    <w:rsid w:val="00E44C8B"/>
    <w:rsid w:val="00E53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4B8C"/>
  <w15:chartTrackingRefBased/>
  <w15:docId w15:val="{22202CD1-D49A-4824-B4C4-47140268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D4202"/>
    <w:pPr>
      <w:kinsoku w:val="0"/>
      <w:autoSpaceDE w:val="0"/>
      <w:autoSpaceDN w:val="0"/>
      <w:adjustRightInd w:val="0"/>
      <w:snapToGrid w:val="0"/>
      <w:textAlignment w:val="baseline"/>
    </w:pPr>
    <w:rPr>
      <w:rFonts w:ascii="Arial" w:eastAsia="宋体" w:hAnsi="Arial" w:cs="Arial"/>
      <w:color w:val="000000"/>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a4"/>
    <w:uiPriority w:val="99"/>
    <w:semiHidden/>
    <w:unhideWhenUsed/>
    <w:rsid w:val="00DD4202"/>
    <w:pPr>
      <w:spacing w:after="120"/>
      <w:ind w:leftChars="200" w:left="420"/>
    </w:pPr>
  </w:style>
  <w:style w:type="character" w:customStyle="1" w:styleId="a4">
    <w:name w:val="正文文本缩进 字符"/>
    <w:basedOn w:val="a1"/>
    <w:link w:val="a0"/>
    <w:uiPriority w:val="99"/>
    <w:semiHidden/>
    <w:rsid w:val="00DD4202"/>
    <w:rPr>
      <w:rFonts w:ascii="Arial" w:eastAsia="宋体" w:hAnsi="Arial" w:cs="Arial"/>
      <w:color w:val="000000"/>
      <w:kern w:val="0"/>
      <w:szCs w:val="21"/>
    </w:rPr>
  </w:style>
  <w:style w:type="character" w:styleId="a5">
    <w:name w:val="footnote reference"/>
    <w:qFormat/>
    <w:rsid w:val="00DD4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1228</Words>
  <Characters>7005</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5</cp:revision>
  <dcterms:created xsi:type="dcterms:W3CDTF">2023-09-12T06:38:00Z</dcterms:created>
  <dcterms:modified xsi:type="dcterms:W3CDTF">2023-09-12T07:45:00Z</dcterms:modified>
</cp:coreProperties>
</file>