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宋体" w:hAnsi="宋体" w:eastAsia="宋体" w:cs="宋体"/>
        </w:rPr>
      </w:pPr>
      <w:bookmarkStart w:id="0" w:name="_Toc12073"/>
      <w:r>
        <w:rPr>
          <w:rFonts w:hint="eastAsia" w:ascii="宋体" w:hAnsi="宋体" w:eastAsia="宋体" w:cs="宋体"/>
        </w:rPr>
        <w:t>第五章</w:t>
      </w:r>
      <w:r>
        <w:rPr>
          <w:rFonts w:hint="eastAsia" w:ascii="宋体" w:hAnsi="宋体" w:eastAsia="宋体" w:cs="宋体"/>
          <w:lang w:val="en-US"/>
        </w:rPr>
        <w:t xml:space="preserve"> </w:t>
      </w:r>
      <w:r>
        <w:rPr>
          <w:rFonts w:hint="eastAsia" w:ascii="宋体" w:hAnsi="宋体" w:eastAsia="宋体" w:cs="宋体"/>
        </w:rPr>
        <w:t>委托人要求</w:t>
      </w:r>
      <w:bookmarkEnd w:id="0"/>
    </w:p>
    <w:p>
      <w:pPr>
        <w:pStyle w:val="5"/>
        <w:spacing w:before="5" w:line="360" w:lineRule="auto"/>
        <w:jc w:val="center"/>
        <w:rPr>
          <w:sz w:val="22"/>
        </w:rPr>
      </w:pPr>
      <w:r>
        <w:rPr>
          <w:b/>
          <w:sz w:val="28"/>
          <w:szCs w:val="28"/>
        </w:rPr>
        <w:t>委托人要求通常包括但不限于以下内容：</w:t>
      </w:r>
    </w:p>
    <w:p>
      <w:pPr>
        <w:keepNext w:val="0"/>
        <w:keepLines w:val="0"/>
        <w:pageBreakBefore w:val="0"/>
        <w:kinsoku/>
        <w:wordWrap/>
        <w:overflowPunct/>
        <w:autoSpaceDE w:val="0"/>
        <w:autoSpaceDN w:val="0"/>
        <w:bidi w:val="0"/>
        <w:adjustRightInd w:val="0"/>
        <w:snapToGrid w:val="0"/>
        <w:spacing w:line="400" w:lineRule="exact"/>
        <w:textAlignment w:val="auto"/>
        <w:rPr>
          <w:sz w:val="28"/>
        </w:rPr>
      </w:pPr>
      <w:bookmarkStart w:id="1" w:name="_bookmark163"/>
      <w:bookmarkEnd w:id="1"/>
      <w:r>
        <w:rPr>
          <w:rFonts w:hint="eastAsia"/>
          <w:b/>
          <w:bCs/>
          <w:sz w:val="28"/>
        </w:rPr>
        <w:t>一、</w:t>
      </w:r>
      <w:r>
        <w:rPr>
          <w:rFonts w:hint="eastAsia"/>
          <w:b/>
          <w:bCs/>
          <w:sz w:val="28"/>
          <w:lang w:val="en-US" w:eastAsia="zh-CN"/>
        </w:rPr>
        <w:t>监理服务</w:t>
      </w:r>
      <w:r>
        <w:rPr>
          <w:rFonts w:hint="eastAsia"/>
          <w:b/>
          <w:bCs/>
          <w:sz w:val="28"/>
        </w:rPr>
        <w:t>要求</w:t>
      </w:r>
    </w:p>
    <w:p>
      <w:pPr>
        <w:pStyle w:val="8"/>
        <w:keepNext w:val="0"/>
        <w:keepLines w:val="0"/>
        <w:pageBreakBefore w:val="0"/>
        <w:numPr>
          <w:ilvl w:val="0"/>
          <w:numId w:val="0"/>
        </w:numPr>
        <w:tabs>
          <w:tab w:val="left" w:pos="86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1.</w:t>
      </w:r>
      <w:r>
        <w:rPr>
          <w:rFonts w:hint="eastAsia"/>
          <w:spacing w:val="-3"/>
          <w:sz w:val="24"/>
          <w:szCs w:val="24"/>
        </w:rPr>
        <w:t>项目概况</w:t>
      </w:r>
    </w:p>
    <w:p>
      <w:pPr>
        <w:keepNext w:val="0"/>
        <w:keepLines w:val="0"/>
        <w:pageBreakBefore w:val="0"/>
        <w:widowControl/>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ascii="宋体" w:hAnsi="宋体" w:eastAsia="宋体" w:cs="Times New Roman"/>
          <w:b w:val="0"/>
          <w:bCs w:val="0"/>
          <w:snapToGrid w:val="0"/>
          <w:kern w:val="0"/>
          <w:sz w:val="24"/>
          <w:szCs w:val="24"/>
          <w:highlight w:val="none"/>
          <w:u w:val="single"/>
          <w:lang w:val="en-US" w:eastAsia="zh-CN" w:bidi="ar-SA"/>
        </w:rPr>
        <w:t>项目规模：总用地面积为13133.10㎡，主要建设监测综合楼及其配套工程，各类用房建设规模为9100㎡。本工程主要内容包括:1)前沿站和业务大楼建筑面积约6122㎡;2)流出物实验室建筑面积约1944㎡;3)生活楼建筑面积约984㎡;4)连廊面积约50㎡;5)道路、绿化等其他配套工程</w:t>
      </w:r>
      <w:bookmarkStart w:id="10" w:name="_GoBack"/>
      <w:bookmarkEnd w:id="10"/>
      <w:r>
        <w:rPr>
          <w:rFonts w:hint="eastAsia" w:ascii="宋体" w:hAnsi="宋体" w:eastAsia="宋体" w:cs="Times New Roman"/>
          <w:b w:val="0"/>
          <w:bCs w:val="0"/>
          <w:snapToGrid w:val="0"/>
          <w:kern w:val="0"/>
          <w:sz w:val="24"/>
          <w:szCs w:val="24"/>
          <w:highlight w:val="none"/>
          <w:u w:val="single"/>
          <w:lang w:val="en-US" w:eastAsia="zh-CN" w:bidi="ar-SA"/>
        </w:rPr>
        <w:t>。</w:t>
      </w:r>
    </w:p>
    <w:p>
      <w:pPr>
        <w:pStyle w:val="8"/>
        <w:keepNext w:val="0"/>
        <w:keepLines w:val="0"/>
        <w:pageBreakBefore w:val="0"/>
        <w:numPr>
          <w:ilvl w:val="0"/>
          <w:numId w:val="0"/>
        </w:numPr>
        <w:tabs>
          <w:tab w:val="left" w:pos="86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2.招标</w:t>
      </w:r>
      <w:r>
        <w:rPr>
          <w:rFonts w:hint="eastAsia"/>
          <w:spacing w:val="-3"/>
          <w:sz w:val="24"/>
          <w:szCs w:val="24"/>
        </w:rPr>
        <w:t>范围及内容</w:t>
      </w:r>
    </w:p>
    <w:p>
      <w:pPr>
        <w:pStyle w:val="4"/>
        <w:keepNext w:val="0"/>
        <w:keepLines w:val="0"/>
        <w:pageBreakBefore w:val="0"/>
        <w:numPr>
          <w:ilvl w:val="-1"/>
          <w:numId w:val="0"/>
        </w:numPr>
        <w:kinsoku/>
        <w:wordWrap/>
        <w:overflowPunct/>
        <w:autoSpaceDE w:val="0"/>
        <w:autoSpaceDN w:val="0"/>
        <w:bidi w:val="0"/>
        <w:adjustRightInd w:val="0"/>
        <w:snapToGrid w:val="0"/>
        <w:spacing w:line="400" w:lineRule="exact"/>
        <w:ind w:left="0" w:leftChars="0" w:firstLine="480" w:firstLineChars="200"/>
        <w:textAlignment w:val="auto"/>
        <w:rPr>
          <w:rFonts w:hint="eastAsia" w:cs="宋体"/>
          <w:b w:val="0"/>
          <w:bCs w:val="0"/>
          <w:color w:val="000000"/>
          <w:kern w:val="2"/>
          <w:sz w:val="24"/>
          <w:szCs w:val="24"/>
          <w:u w:val="single"/>
          <w:lang w:val="en-US" w:eastAsia="zh-CN" w:bidi="ar-SA"/>
        </w:rPr>
      </w:pPr>
      <w:r>
        <w:rPr>
          <w:rFonts w:hint="eastAsia" w:cs="宋体"/>
          <w:b w:val="0"/>
          <w:bCs w:val="0"/>
          <w:color w:val="000000"/>
          <w:kern w:val="2"/>
          <w:sz w:val="24"/>
          <w:szCs w:val="24"/>
          <w:u w:val="single"/>
          <w:lang w:val="en-US" w:eastAsia="zh-CN" w:bidi="ar-SA"/>
        </w:rPr>
        <w:t>本项目监理工作包括：</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rFonts w:hint="eastAsia"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u w:val="single"/>
          <w:lang w:val="en-US" w:eastAsia="zh-CN" w:bidi="ar-SA"/>
        </w:rPr>
        <w:t>（1）包括但不限于以下内容：广东省环境辐射监测中心粤东分部工程勘察设计阶段、施工准备阶段、施工阶段、工程收尾阶段（包括但不限于竣工验收、整改、工程移交、工程结算等）、保修阶段（缺陷责任期）的质量控制、职业健康安全生产及环境监督管理、投资控制、进度控制、合同管理、信息管理、组织协调的全过程监理工作，并配合委托人实施ISO标准化管理。</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rFonts w:hint="eastAsia" w:ascii="宋体" w:hAnsi="宋体" w:eastAsia="宋体" w:cs="宋体"/>
          <w:b w:val="0"/>
          <w:bCs w:val="0"/>
          <w:color w:val="000000"/>
          <w:kern w:val="2"/>
          <w:sz w:val="24"/>
          <w:szCs w:val="24"/>
          <w:u w:val="single"/>
          <w:lang w:val="en-US" w:eastAsia="zh-CN" w:bidi="ar-SA"/>
        </w:rPr>
      </w:pPr>
      <w:r>
        <w:rPr>
          <w:rFonts w:hint="eastAsia" w:ascii="宋体" w:hAnsi="宋体" w:eastAsia="宋体" w:cs="宋体"/>
          <w:b w:val="0"/>
          <w:bCs w:val="0"/>
          <w:color w:val="000000"/>
          <w:kern w:val="2"/>
          <w:sz w:val="24"/>
          <w:szCs w:val="24"/>
          <w:u w:val="single"/>
          <w:lang w:val="en-US" w:eastAsia="zh-CN" w:bidi="ar-SA"/>
        </w:rPr>
        <w:t>（2）除上述工作范围外，监理人还须按委托人的要求提前进场参与开工前期的准备和筹划工作，协助委托人制定工程管理办法、各参建方职责及有关事务性工作等。</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lang w:val="en-US" w:eastAsia="zh-CN"/>
        </w:rPr>
        <w:t>质量标准</w:t>
      </w:r>
      <w:r>
        <w:rPr>
          <w:rFonts w:hint="eastAsia"/>
          <w:sz w:val="24"/>
          <w:szCs w:val="24"/>
        </w:rPr>
        <w:t>：</w:t>
      </w:r>
    </w:p>
    <w:p>
      <w:pPr>
        <w:pStyle w:val="9"/>
        <w:keepNext w:val="0"/>
        <w:keepLines w:val="0"/>
        <w:pageBreakBefore w:val="0"/>
        <w:kinsoku/>
        <w:wordWrap/>
        <w:overflowPunct/>
        <w:autoSpaceDE w:val="0"/>
        <w:autoSpaceDN w:val="0"/>
        <w:bidi w:val="0"/>
        <w:adjustRightInd w:val="0"/>
        <w:snapToGrid w:val="0"/>
        <w:spacing w:line="400" w:lineRule="exact"/>
        <w:ind w:left="0" w:leftChars="0" w:firstLine="496" w:firstLineChars="200"/>
        <w:textAlignment w:val="auto"/>
        <w:rPr>
          <w:rFonts w:ascii="仿宋" w:hAnsi="仿宋" w:eastAsia="仿宋" w:cs="仿宋"/>
          <w:b/>
          <w:bCs/>
        </w:rPr>
      </w:pPr>
      <w:r>
        <w:rPr>
          <w:rFonts w:hint="eastAsia" w:ascii="宋体" w:hAnsi="宋体" w:cs="宋体"/>
          <w:color w:val="000000"/>
          <w:sz w:val="24"/>
          <w:szCs w:val="24"/>
          <w:u w:val="single"/>
        </w:rPr>
        <w:t>（1）质量控制目标</w:t>
      </w:r>
      <w:r>
        <w:rPr>
          <w:rFonts w:hint="eastAsia" w:ascii="宋体" w:hAnsi="宋体" w:cs="宋体"/>
          <w:color w:val="000000"/>
          <w:spacing w:val="0"/>
          <w:sz w:val="24"/>
          <w:szCs w:val="24"/>
          <w:u w:val="single"/>
        </w:rPr>
        <w:t>：</w:t>
      </w:r>
      <w:r>
        <w:rPr>
          <w:rFonts w:hint="eastAsia" w:ascii="宋体" w:hAnsi="宋体" w:cs="宋体"/>
          <w:color w:val="000000"/>
          <w:spacing w:val="0"/>
          <w:sz w:val="24"/>
          <w:szCs w:val="24"/>
          <w:u w:val="single"/>
          <w:lang w:eastAsia="zh-CN"/>
        </w:rPr>
        <w:t>达到施工合同约定质量标准，验收合格</w:t>
      </w:r>
      <w:r>
        <w:rPr>
          <w:rFonts w:hint="eastAsia" w:ascii="宋体" w:hAnsi="宋体" w:cs="宋体"/>
          <w:color w:val="000000"/>
          <w:spacing w:val="0"/>
          <w:sz w:val="24"/>
          <w:szCs w:val="24"/>
          <w:u w:val="single"/>
        </w:rPr>
        <w:t>。</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color w:val="000000"/>
          <w:sz w:val="24"/>
          <w:szCs w:val="24"/>
          <w:u w:val="single"/>
        </w:rPr>
      </w:pPr>
      <w:r>
        <w:rPr>
          <w:rFonts w:hint="eastAsia"/>
          <w:color w:val="000000"/>
          <w:sz w:val="24"/>
          <w:szCs w:val="24"/>
          <w:u w:val="single"/>
        </w:rPr>
        <w:t>（2）进度控制目标：</w:t>
      </w:r>
      <w:r>
        <w:rPr>
          <w:rFonts w:hint="eastAsia"/>
          <w:color w:val="000000"/>
          <w:sz w:val="24"/>
          <w:szCs w:val="24"/>
          <w:u w:val="single"/>
          <w:lang w:eastAsia="zh-CN"/>
        </w:rPr>
        <w:t>控制在施工合同约定工期内</w:t>
      </w:r>
      <w:r>
        <w:rPr>
          <w:rFonts w:hint="eastAsia"/>
          <w:color w:val="000000"/>
          <w:sz w:val="24"/>
          <w:szCs w:val="24"/>
          <w:u w:val="single"/>
        </w:rPr>
        <w:t>。</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color w:val="000000"/>
          <w:sz w:val="24"/>
          <w:szCs w:val="24"/>
          <w:u w:val="single"/>
        </w:rPr>
      </w:pPr>
      <w:r>
        <w:rPr>
          <w:rFonts w:hint="eastAsia"/>
          <w:color w:val="000000"/>
          <w:sz w:val="24"/>
          <w:szCs w:val="24"/>
          <w:u w:val="single"/>
        </w:rPr>
        <w:t>（3）投资控制目标：</w:t>
      </w:r>
      <w:r>
        <w:rPr>
          <w:rFonts w:hint="eastAsia"/>
          <w:color w:val="000000"/>
          <w:sz w:val="24"/>
          <w:szCs w:val="24"/>
          <w:u w:val="single"/>
          <w:lang w:eastAsia="zh-CN"/>
        </w:rPr>
        <w:t>控制在施工合同造价范围内</w:t>
      </w:r>
      <w:r>
        <w:rPr>
          <w:rFonts w:hint="eastAsia"/>
          <w:color w:val="000000"/>
          <w:sz w:val="24"/>
          <w:szCs w:val="24"/>
          <w:u w:val="single"/>
        </w:rPr>
        <w:t>。</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color w:val="000000"/>
          <w:sz w:val="24"/>
          <w:szCs w:val="24"/>
          <w:u w:val="single"/>
        </w:rPr>
      </w:pPr>
      <w:r>
        <w:rPr>
          <w:rFonts w:hint="eastAsia"/>
          <w:color w:val="000000"/>
          <w:sz w:val="24"/>
          <w:szCs w:val="24"/>
          <w:u w:val="single"/>
        </w:rPr>
        <w:t>（4）安全生产文明施工控制目标：</w:t>
      </w:r>
      <w:r>
        <w:rPr>
          <w:rFonts w:hint="eastAsia"/>
          <w:color w:val="000000"/>
          <w:sz w:val="24"/>
          <w:szCs w:val="24"/>
          <w:u w:val="single"/>
          <w:lang w:eastAsia="zh-CN"/>
        </w:rPr>
        <w:t>按照国家及地方安全监理规定实施</w:t>
      </w:r>
      <w:r>
        <w:rPr>
          <w:rFonts w:hint="eastAsia"/>
          <w:color w:val="000000"/>
          <w:sz w:val="24"/>
          <w:szCs w:val="24"/>
          <w:u w:val="single"/>
        </w:rPr>
        <w:t>。</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rFonts w:hint="eastAsia"/>
          <w:color w:val="000000"/>
          <w:sz w:val="24"/>
          <w:szCs w:val="24"/>
          <w:u w:val="single"/>
        </w:rPr>
      </w:pPr>
      <w:r>
        <w:rPr>
          <w:rFonts w:hint="eastAsia"/>
          <w:color w:val="000000"/>
          <w:sz w:val="24"/>
          <w:szCs w:val="24"/>
          <w:u w:val="single"/>
        </w:rPr>
        <w:t>（5）职业健康安全管理目标：杜绝发生一般事故等级以上的伤亡事故且工伤责任事故死亡人数为零。</w:t>
      </w:r>
    </w:p>
    <w:p>
      <w:pPr>
        <w:pStyle w:val="8"/>
        <w:keepNext w:val="0"/>
        <w:keepLines w:val="0"/>
        <w:pageBreakBefore w:val="0"/>
        <w:numPr>
          <w:ilvl w:val="0"/>
          <w:numId w:val="0"/>
        </w:numPr>
        <w:tabs>
          <w:tab w:val="left" w:pos="86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3.</w:t>
      </w:r>
      <w:r>
        <w:rPr>
          <w:rFonts w:hint="eastAsia"/>
          <w:spacing w:val="-3"/>
          <w:sz w:val="24"/>
          <w:szCs w:val="24"/>
        </w:rPr>
        <w:t>监理依据：根据《建设工程质量管理条例》（中华人民共和国建设部令第279号）和《建设工程监理范围和规模标准规定》（中华人民共和国建设部令第86号），按中华人民共和国国家标准GB/T50319-2013《建设工程监理规范》执行。</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rPr>
        <w:t>（</w:t>
      </w:r>
      <w:r>
        <w:rPr>
          <w:sz w:val="24"/>
          <w:szCs w:val="24"/>
        </w:rPr>
        <w:t>1</w:t>
      </w:r>
      <w:r>
        <w:rPr>
          <w:rFonts w:hint="eastAsia"/>
          <w:sz w:val="24"/>
          <w:szCs w:val="24"/>
        </w:rPr>
        <w:t>）适用的法律、行政法规及部门规章；</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rPr>
        <w:t>（</w:t>
      </w:r>
      <w:r>
        <w:rPr>
          <w:sz w:val="24"/>
          <w:szCs w:val="24"/>
        </w:rPr>
        <w:t>2</w:t>
      </w:r>
      <w:r>
        <w:rPr>
          <w:rFonts w:hint="eastAsia"/>
          <w:sz w:val="24"/>
          <w:szCs w:val="24"/>
        </w:rPr>
        <w:t>）与工程有关的规范、标准、规程；</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rPr>
        <w:t>（</w:t>
      </w:r>
      <w:r>
        <w:rPr>
          <w:sz w:val="24"/>
          <w:szCs w:val="24"/>
        </w:rPr>
        <w:t>3</w:t>
      </w:r>
      <w:r>
        <w:rPr>
          <w:rFonts w:hint="eastAsia"/>
          <w:sz w:val="24"/>
          <w:szCs w:val="24"/>
        </w:rPr>
        <w:t>）工程勘察文件、设计文件及其他文件；</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rPr>
        <w:t>（</w:t>
      </w:r>
      <w:r>
        <w:rPr>
          <w:sz w:val="24"/>
          <w:szCs w:val="24"/>
        </w:rPr>
        <w:t>4</w:t>
      </w:r>
      <w:r>
        <w:rPr>
          <w:rFonts w:hint="eastAsia"/>
          <w:sz w:val="24"/>
          <w:szCs w:val="24"/>
        </w:rPr>
        <w:t>）本工程监理的委托合同及补充合同；</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rPr>
        <w:t>（</w:t>
      </w:r>
      <w:r>
        <w:rPr>
          <w:sz w:val="24"/>
          <w:szCs w:val="24"/>
        </w:rPr>
        <w:t>5</w:t>
      </w:r>
      <w:r>
        <w:rPr>
          <w:rFonts w:hint="eastAsia"/>
          <w:sz w:val="24"/>
          <w:szCs w:val="24"/>
        </w:rPr>
        <w:t>）委托人签订的勘察、设计和施工承包合同；</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rPr>
        <w:t>（</w:t>
      </w:r>
      <w:r>
        <w:rPr>
          <w:sz w:val="24"/>
          <w:szCs w:val="24"/>
        </w:rPr>
        <w:t>6</w:t>
      </w:r>
      <w:r>
        <w:rPr>
          <w:rFonts w:hint="eastAsia"/>
          <w:sz w:val="24"/>
          <w:szCs w:val="24"/>
        </w:rPr>
        <w:t>）合同履行中与工程项目有关的来往函件；</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1"/>
        </w:rPr>
      </w:pPr>
      <w:r>
        <w:rPr>
          <w:rFonts w:hint="eastAsia"/>
          <w:sz w:val="24"/>
          <w:szCs w:val="24"/>
        </w:rPr>
        <w:t>（</w:t>
      </w:r>
      <w:r>
        <w:rPr>
          <w:sz w:val="24"/>
          <w:szCs w:val="24"/>
        </w:rPr>
        <w:t>7</w:t>
      </w:r>
      <w:r>
        <w:rPr>
          <w:rFonts w:hint="eastAsia"/>
          <w:sz w:val="24"/>
          <w:szCs w:val="24"/>
        </w:rPr>
        <w:t>）其他监理依据。</w:t>
      </w:r>
    </w:p>
    <w:p>
      <w:pPr>
        <w:pStyle w:val="8"/>
        <w:keepNext w:val="0"/>
        <w:keepLines w:val="0"/>
        <w:pageBreakBefore w:val="0"/>
        <w:numPr>
          <w:ilvl w:val="0"/>
          <w:numId w:val="0"/>
        </w:numPr>
        <w:tabs>
          <w:tab w:val="left" w:pos="865"/>
        </w:tabs>
        <w:kinsoku/>
        <w:wordWrap/>
        <w:overflowPunct/>
        <w:autoSpaceDE w:val="0"/>
        <w:autoSpaceDN w:val="0"/>
        <w:bidi w:val="0"/>
        <w:adjustRightInd w:val="0"/>
        <w:snapToGrid w:val="0"/>
        <w:spacing w:line="400" w:lineRule="exact"/>
        <w:ind w:left="0" w:leftChars="0" w:firstLine="480" w:firstLineChars="200"/>
        <w:textAlignment w:val="auto"/>
        <w:rPr>
          <w:sz w:val="21"/>
        </w:rPr>
      </w:pPr>
      <w:r>
        <w:rPr>
          <w:rFonts w:hint="eastAsia"/>
          <w:sz w:val="24"/>
          <w:szCs w:val="24"/>
          <w:lang w:val="en-US" w:eastAsia="zh-CN"/>
        </w:rPr>
        <w:t>4.</w:t>
      </w:r>
      <w:r>
        <w:rPr>
          <w:rFonts w:hint="eastAsia"/>
          <w:sz w:val="24"/>
          <w:szCs w:val="24"/>
        </w:rPr>
        <w:t>监理的技术要求：</w:t>
      </w:r>
    </w:p>
    <w:p>
      <w:pPr>
        <w:keepNext w:val="0"/>
        <w:keepLines w:val="0"/>
        <w:pageBreakBefore w:val="0"/>
        <w:numPr>
          <w:ilvl w:val="0"/>
          <w:numId w:val="0"/>
        </w:numPr>
        <w:kinsoku/>
        <w:wordWrap/>
        <w:overflowPunct/>
        <w:autoSpaceDE w:val="0"/>
        <w:autoSpaceDN w:val="0"/>
        <w:bidi w:val="0"/>
        <w:adjustRightInd w:val="0"/>
        <w:snapToGrid w:val="0"/>
        <w:spacing w:line="400" w:lineRule="exact"/>
        <w:ind w:left="0" w:leftChars="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符合法律、行政法规及部门规章；</w:t>
      </w:r>
    </w:p>
    <w:p>
      <w:pPr>
        <w:keepNext w:val="0"/>
        <w:keepLines w:val="0"/>
        <w:pageBreakBefore w:val="0"/>
        <w:numPr>
          <w:ilvl w:val="0"/>
          <w:numId w:val="0"/>
        </w:numPr>
        <w:kinsoku/>
        <w:wordWrap/>
        <w:overflowPunct/>
        <w:autoSpaceDE w:val="0"/>
        <w:autoSpaceDN w:val="0"/>
        <w:bidi w:val="0"/>
        <w:adjustRightInd w:val="0"/>
        <w:snapToGrid w:val="0"/>
        <w:spacing w:line="400" w:lineRule="exact"/>
        <w:ind w:left="0" w:leftChars="0" w:firstLine="480" w:firstLineChars="200"/>
        <w:textAlignment w:val="auto"/>
        <w:rPr>
          <w:sz w:val="21"/>
        </w:rPr>
      </w:pPr>
      <w:r>
        <w:rPr>
          <w:rFonts w:hint="eastAsia"/>
          <w:sz w:val="24"/>
          <w:szCs w:val="24"/>
        </w:rPr>
        <w:t>（</w:t>
      </w:r>
      <w:r>
        <w:rPr>
          <w:sz w:val="24"/>
          <w:szCs w:val="24"/>
        </w:rPr>
        <w:t>2</w:t>
      </w:r>
      <w:r>
        <w:rPr>
          <w:rFonts w:hint="eastAsia"/>
          <w:sz w:val="24"/>
          <w:szCs w:val="24"/>
        </w:rPr>
        <w:t>）符合本工程有关的规范、标准、规程；</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sz w:val="24"/>
          <w:szCs w:val="24"/>
        </w:rPr>
        <w:t>5.</w:t>
      </w:r>
      <w:r>
        <w:rPr>
          <w:rFonts w:hint="eastAsia"/>
          <w:sz w:val="24"/>
          <w:szCs w:val="24"/>
          <w:lang w:val="en-US" w:eastAsia="zh-CN"/>
        </w:rPr>
        <w:t>监理资质要求及</w:t>
      </w:r>
      <w:r>
        <w:rPr>
          <w:rFonts w:hint="eastAsia"/>
          <w:sz w:val="24"/>
          <w:szCs w:val="24"/>
        </w:rPr>
        <w:t>监理人员、设备要求：</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rFonts w:hint="eastAsia"/>
          <w:sz w:val="24"/>
          <w:szCs w:val="24"/>
          <w:u w:val="single"/>
        </w:rPr>
      </w:pPr>
      <w:r>
        <w:rPr>
          <w:rFonts w:hint="eastAsia"/>
          <w:sz w:val="24"/>
          <w:szCs w:val="24"/>
          <w:u w:val="single"/>
        </w:rPr>
        <w:t>监理资质要求（1）</w:t>
      </w:r>
      <w:r>
        <w:rPr>
          <w:rFonts w:hint="eastAsia"/>
          <w:sz w:val="24"/>
          <w:szCs w:val="24"/>
          <w:u w:val="single"/>
          <w:lang w:eastAsia="zh-CN"/>
        </w:rPr>
        <w:t>投标人必须具有建设行政主管部门核发的工程监理综合资质或房屋建筑工程监理专业乙级以上（含乙级）资质</w:t>
      </w:r>
      <w:r>
        <w:rPr>
          <w:rFonts w:hint="eastAsia"/>
          <w:sz w:val="24"/>
          <w:szCs w:val="24"/>
          <w:u w:val="single"/>
        </w:rPr>
        <w:t>。香港企业参加投标的，须在广东省住房和城乡建设主管部门备案且备案的业务范围满足本项目招标文件要求。</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项目监理人员组成要求：</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rPr>
        <w:t>（1）总监理工程师：必须具备建设部2006年4月1日后颁发的中华人民共和国注册监理工程师注册执业证书，且其注册专业为</w:t>
      </w:r>
      <w:r>
        <w:rPr>
          <w:rFonts w:hint="eastAsia"/>
          <w:sz w:val="24"/>
          <w:szCs w:val="24"/>
          <w:u w:val="single"/>
        </w:rPr>
        <w:t>房屋建筑工程</w:t>
      </w:r>
      <w:r>
        <w:rPr>
          <w:rFonts w:hint="eastAsia"/>
          <w:sz w:val="24"/>
          <w:szCs w:val="24"/>
        </w:rPr>
        <w:t>，注册执业单位为本公司，</w:t>
      </w:r>
      <w:r>
        <w:rPr>
          <w:rFonts w:hint="eastAsia"/>
          <w:sz w:val="24"/>
          <w:szCs w:val="24"/>
          <w:lang w:eastAsia="zh-CN"/>
        </w:rPr>
        <w:t>拟任本项目总监理工程师具备有效国家注册监理工程师注册执业证书（房屋建筑工程专业），并且不存在有三个以上在建、已中标未开工的项目总监理工程师情形。（提供注册证书、职称证、身份证复印件</w:t>
      </w:r>
      <w:r>
        <w:rPr>
          <w:rFonts w:hint="eastAsia"/>
          <w:sz w:val="24"/>
          <w:szCs w:val="24"/>
        </w:rPr>
        <w:t>。</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rPr>
        <w:t>（2）专业监理人员配套要求：</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rFonts w:hint="eastAsia"/>
          <w:sz w:val="24"/>
          <w:szCs w:val="24"/>
        </w:rPr>
      </w:pPr>
      <w:r>
        <w:rPr>
          <w:rFonts w:hint="eastAsia"/>
          <w:sz w:val="24"/>
          <w:szCs w:val="24"/>
        </w:rPr>
        <w:t>根据项目进度、专业需求及建设单位要求驻工地。各专业人员可根据工程进度及建设单位要求派驻现场，应满足施工时监理人员旁站监理的要求。</w:t>
      </w:r>
      <w:r>
        <w:rPr>
          <w:rFonts w:hint="eastAsia"/>
          <w:sz w:val="24"/>
          <w:szCs w:val="24"/>
          <w:lang w:eastAsia="zh-CN"/>
        </w:rPr>
        <w:t>房建专业监理工程师2名（提供注册证书或上岗资格证书、身份证复印件）</w:t>
      </w:r>
      <w:r>
        <w:rPr>
          <w:rFonts w:hint="eastAsia"/>
          <w:sz w:val="24"/>
          <w:szCs w:val="24"/>
        </w:rPr>
        <w:t>；</w:t>
      </w:r>
      <w:r>
        <w:rPr>
          <w:rFonts w:hint="eastAsia"/>
          <w:sz w:val="24"/>
          <w:szCs w:val="24"/>
          <w:lang w:eastAsia="zh-CN"/>
        </w:rPr>
        <w:t>现场监理员2名（提供资格证、身份证复印件）</w:t>
      </w:r>
      <w:r>
        <w:rPr>
          <w:rFonts w:hint="eastAsia"/>
          <w:sz w:val="24"/>
          <w:szCs w:val="24"/>
        </w:rPr>
        <w:t>；</w:t>
      </w:r>
      <w:r>
        <w:rPr>
          <w:rFonts w:hint="eastAsia"/>
          <w:sz w:val="24"/>
          <w:szCs w:val="24"/>
          <w:lang w:eastAsia="zh-CN"/>
        </w:rPr>
        <w:t>注册造价工程师1名（提供注册证书复印件）</w:t>
      </w:r>
    </w:p>
    <w:p>
      <w:pPr>
        <w:pStyle w:val="5"/>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lang w:val="en-US" w:eastAsia="zh-CN"/>
        </w:rPr>
        <w:t>6</w:t>
      </w:r>
      <w:r>
        <w:rPr>
          <w:sz w:val="24"/>
          <w:szCs w:val="24"/>
        </w:rPr>
        <w:t>.</w:t>
      </w:r>
      <w:r>
        <w:rPr>
          <w:rFonts w:hint="eastAsia"/>
          <w:sz w:val="24"/>
          <w:szCs w:val="24"/>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pPr>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lang w:val="en-US" w:eastAsia="zh-CN"/>
        </w:rPr>
        <w:t>7</w:t>
      </w:r>
      <w:r>
        <w:rPr>
          <w:sz w:val="24"/>
          <w:szCs w:val="24"/>
        </w:rPr>
        <w:t>. 其他要求</w:t>
      </w:r>
    </w:p>
    <w:p>
      <w:pPr>
        <w:pStyle w:val="5"/>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sz w:val="24"/>
          <w:szCs w:val="24"/>
        </w:rPr>
      </w:pPr>
      <w:r>
        <w:rPr>
          <w:rFonts w:hint="eastAsia"/>
          <w:sz w:val="24"/>
          <w:szCs w:val="24"/>
        </w:rPr>
        <w:t>按国家相关法规执行</w:t>
      </w:r>
      <w:r>
        <w:rPr>
          <w:rFonts w:hint="eastAsia"/>
          <w:sz w:val="24"/>
          <w:szCs w:val="24"/>
          <w:lang w:val="en-US" w:eastAsia="zh-CN"/>
        </w:rPr>
        <w:t>本项目</w:t>
      </w:r>
      <w:r>
        <w:rPr>
          <w:rFonts w:hint="eastAsia"/>
          <w:sz w:val="24"/>
          <w:szCs w:val="24"/>
        </w:rPr>
        <w:t>工作。</w:t>
      </w:r>
    </w:p>
    <w:p>
      <w:pPr>
        <w:keepNext w:val="0"/>
        <w:keepLines w:val="0"/>
        <w:pageBreakBefore w:val="0"/>
        <w:kinsoku/>
        <w:wordWrap/>
        <w:overflowPunct/>
        <w:autoSpaceDE w:val="0"/>
        <w:autoSpaceDN w:val="0"/>
        <w:bidi w:val="0"/>
        <w:adjustRightInd w:val="0"/>
        <w:snapToGrid w:val="0"/>
        <w:spacing w:line="400" w:lineRule="exact"/>
        <w:textAlignment w:val="auto"/>
        <w:rPr>
          <w:sz w:val="28"/>
        </w:rPr>
      </w:pPr>
      <w:bookmarkStart w:id="2" w:name="_bookmark164"/>
      <w:bookmarkEnd w:id="2"/>
      <w:r>
        <w:rPr>
          <w:rFonts w:hint="eastAsia"/>
          <w:b/>
          <w:bCs/>
          <w:sz w:val="28"/>
          <w:lang w:val="en-US" w:eastAsia="zh-CN"/>
        </w:rPr>
        <w:t>二</w:t>
      </w:r>
      <w:r>
        <w:rPr>
          <w:rFonts w:hint="eastAsia"/>
          <w:b/>
          <w:bCs/>
          <w:sz w:val="28"/>
        </w:rPr>
        <w:t>、</w:t>
      </w:r>
      <w:r>
        <w:rPr>
          <w:rFonts w:hint="eastAsia"/>
          <w:b/>
          <w:bCs/>
          <w:sz w:val="28"/>
          <w:lang w:val="en-US" w:eastAsia="zh-CN"/>
        </w:rPr>
        <w:t>监理</w:t>
      </w:r>
      <w:r>
        <w:rPr>
          <w:rFonts w:hint="eastAsia"/>
          <w:b/>
          <w:bCs/>
          <w:sz w:val="28"/>
        </w:rPr>
        <w:t>适用规范标准</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1.</w:t>
      </w:r>
      <w:r>
        <w:rPr>
          <w:rFonts w:hint="eastAsia"/>
          <w:spacing w:val="-3"/>
          <w:sz w:val="24"/>
          <w:szCs w:val="24"/>
        </w:rPr>
        <w:t>国家、行业、项目所在地规范名录</w:t>
      </w:r>
      <w:r>
        <w:rPr>
          <w:rFonts w:hint="eastAsia"/>
          <w:sz w:val="24"/>
          <w:szCs w:val="24"/>
        </w:rPr>
        <w:t>：</w:t>
      </w:r>
      <w:r>
        <w:rPr>
          <w:rFonts w:hint="eastAsia"/>
          <w:sz w:val="24"/>
          <w:szCs w:val="24"/>
          <w:u w:val="single"/>
        </w:rPr>
        <w:t>《建设工程监理规范》</w:t>
      </w:r>
      <w:r>
        <w:rPr>
          <w:sz w:val="24"/>
          <w:szCs w:val="24"/>
          <w:u w:val="single"/>
        </w:rPr>
        <w:t>GB/T50319-2013</w:t>
      </w:r>
      <w:r>
        <w:rPr>
          <w:rFonts w:hint="eastAsia"/>
          <w:sz w:val="24"/>
          <w:szCs w:val="24"/>
          <w:u w:val="single"/>
        </w:rPr>
        <w:t>，按国家、行业、项目所在地规范名录执行。</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2.</w:t>
      </w:r>
      <w:r>
        <w:rPr>
          <w:rFonts w:hint="eastAsia"/>
          <w:spacing w:val="-3"/>
          <w:sz w:val="24"/>
          <w:szCs w:val="24"/>
        </w:rPr>
        <w:t>国家、行业、项目所在地标准名录</w:t>
      </w:r>
      <w:r>
        <w:rPr>
          <w:rFonts w:hint="eastAsia"/>
          <w:sz w:val="24"/>
          <w:szCs w:val="24"/>
        </w:rPr>
        <w:t>：</w:t>
      </w:r>
      <w:r>
        <w:rPr>
          <w:rFonts w:hint="eastAsia"/>
          <w:sz w:val="24"/>
          <w:szCs w:val="24"/>
          <w:u w:val="single"/>
        </w:rPr>
        <w:t>按国家、行业、项目所在地规范标准执行。</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3.</w:t>
      </w:r>
      <w:r>
        <w:rPr>
          <w:rFonts w:hint="eastAsia"/>
          <w:spacing w:val="-3"/>
          <w:sz w:val="24"/>
          <w:szCs w:val="24"/>
        </w:rPr>
        <w:t>国家、行业、项目所在地规程名录</w:t>
      </w:r>
      <w:r>
        <w:rPr>
          <w:rFonts w:hint="eastAsia"/>
          <w:sz w:val="24"/>
          <w:szCs w:val="24"/>
        </w:rPr>
        <w:t>：</w:t>
      </w:r>
      <w:r>
        <w:rPr>
          <w:rFonts w:hint="eastAsia"/>
          <w:sz w:val="24"/>
          <w:szCs w:val="24"/>
          <w:u w:val="single"/>
        </w:rPr>
        <w:t>按国家、行业、项目所在地规范标准执行。</w:t>
      </w:r>
    </w:p>
    <w:p>
      <w:pPr>
        <w:keepNext w:val="0"/>
        <w:keepLines w:val="0"/>
        <w:pageBreakBefore w:val="0"/>
        <w:kinsoku/>
        <w:wordWrap/>
        <w:overflowPunct/>
        <w:autoSpaceDE w:val="0"/>
        <w:autoSpaceDN w:val="0"/>
        <w:bidi w:val="0"/>
        <w:adjustRightInd w:val="0"/>
        <w:snapToGrid w:val="0"/>
        <w:spacing w:line="400" w:lineRule="exact"/>
        <w:textAlignment w:val="auto"/>
        <w:rPr>
          <w:sz w:val="28"/>
        </w:rPr>
      </w:pPr>
      <w:bookmarkStart w:id="3" w:name="_bookmark165"/>
      <w:bookmarkEnd w:id="3"/>
      <w:r>
        <w:rPr>
          <w:rFonts w:hint="eastAsia"/>
          <w:b/>
          <w:bCs/>
          <w:sz w:val="28"/>
          <w:lang w:val="en-US" w:eastAsia="zh-CN"/>
        </w:rPr>
        <w:t>三</w:t>
      </w:r>
      <w:r>
        <w:rPr>
          <w:rFonts w:hint="eastAsia"/>
          <w:b/>
          <w:bCs/>
          <w:sz w:val="28"/>
        </w:rPr>
        <w:t>、</w:t>
      </w:r>
      <w:r>
        <w:rPr>
          <w:rFonts w:hint="eastAsia"/>
          <w:b/>
          <w:bCs/>
          <w:sz w:val="28"/>
          <w:lang w:val="en-US" w:eastAsia="zh-CN"/>
        </w:rPr>
        <w:t>监理</w:t>
      </w:r>
      <w:r>
        <w:rPr>
          <w:rFonts w:hint="eastAsia"/>
          <w:b/>
          <w:bCs/>
          <w:sz w:val="28"/>
        </w:rPr>
        <w:t>成果文件要求</w:t>
      </w:r>
    </w:p>
    <w:p>
      <w:pPr>
        <w:pStyle w:val="5"/>
        <w:keepNext w:val="0"/>
        <w:keepLines w:val="0"/>
        <w:pageBreakBefore w:val="0"/>
        <w:kinsoku/>
        <w:wordWrap/>
        <w:overflowPunct/>
        <w:autoSpaceDE w:val="0"/>
        <w:autoSpaceDN w:val="0"/>
        <w:bidi w:val="0"/>
        <w:adjustRightInd w:val="0"/>
        <w:snapToGrid w:val="0"/>
        <w:spacing w:line="400" w:lineRule="exact"/>
        <w:ind w:left="0" w:leftChars="0" w:firstLine="480" w:firstLineChars="200"/>
        <w:textAlignment w:val="auto"/>
        <w:rPr>
          <w:rFonts w:hint="eastAsia"/>
          <w:sz w:val="24"/>
          <w:szCs w:val="24"/>
        </w:rPr>
      </w:pPr>
      <w:r>
        <w:rPr>
          <w:rFonts w:hint="eastAsia"/>
          <w:sz w:val="24"/>
          <w:szCs w:val="24"/>
        </w:rPr>
        <w:t>按《建设工程监理规范》（</w:t>
      </w:r>
      <w:r>
        <w:rPr>
          <w:sz w:val="24"/>
          <w:szCs w:val="24"/>
        </w:rPr>
        <w:t>GB/T50319-2013</w:t>
      </w:r>
      <w:r>
        <w:rPr>
          <w:rFonts w:hint="eastAsia"/>
          <w:sz w:val="24"/>
          <w:szCs w:val="24"/>
        </w:rPr>
        <w:t>）和招标人要求</w:t>
      </w:r>
    </w:p>
    <w:p>
      <w:pPr>
        <w:pStyle w:val="5"/>
        <w:keepNext w:val="0"/>
        <w:keepLines w:val="0"/>
        <w:pageBreakBefore w:val="0"/>
        <w:kinsoku/>
        <w:wordWrap/>
        <w:overflowPunct/>
        <w:autoSpaceDE w:val="0"/>
        <w:autoSpaceDN w:val="0"/>
        <w:bidi w:val="0"/>
        <w:adjustRightInd w:val="0"/>
        <w:snapToGrid w:val="0"/>
        <w:spacing w:line="400" w:lineRule="exact"/>
        <w:ind w:left="0" w:leftChars="0" w:firstLine="468" w:firstLineChars="200"/>
        <w:textAlignment w:val="auto"/>
        <w:rPr>
          <w:sz w:val="21"/>
        </w:rPr>
      </w:pPr>
      <w:r>
        <w:rPr>
          <w:rFonts w:hint="eastAsia"/>
          <w:spacing w:val="-3"/>
          <w:sz w:val="24"/>
          <w:szCs w:val="24"/>
          <w:lang w:val="en-US" w:eastAsia="zh-CN"/>
        </w:rPr>
        <w:t>1.</w:t>
      </w:r>
      <w:r>
        <w:rPr>
          <w:rFonts w:hint="eastAsia"/>
          <w:spacing w:val="-3"/>
          <w:sz w:val="24"/>
          <w:szCs w:val="24"/>
        </w:rPr>
        <w:t>成果文件的组成</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1</w:t>
      </w:r>
      <w:r>
        <w:rPr>
          <w:rFonts w:hint="eastAsia"/>
          <w:sz w:val="24"/>
          <w:szCs w:val="24"/>
          <w:u w:val="single"/>
        </w:rPr>
        <w:t>）勘察设计文件、建设工程监理合同及其他合同文件；</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2</w:t>
      </w:r>
      <w:r>
        <w:rPr>
          <w:rFonts w:hint="eastAsia"/>
          <w:sz w:val="24"/>
          <w:szCs w:val="24"/>
          <w:u w:val="single"/>
        </w:rPr>
        <w:t>）监理规划、监理实施细则；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3</w:t>
      </w:r>
      <w:r>
        <w:rPr>
          <w:rFonts w:hint="eastAsia"/>
          <w:sz w:val="24"/>
          <w:szCs w:val="24"/>
          <w:u w:val="single"/>
        </w:rPr>
        <w:t>）设计交底和图纸会审会议纪要；</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4</w:t>
      </w:r>
      <w:r>
        <w:rPr>
          <w:rFonts w:hint="eastAsia"/>
          <w:sz w:val="24"/>
          <w:szCs w:val="24"/>
          <w:u w:val="single"/>
        </w:rPr>
        <w:t>）施工组织设计、（专项）施工方案、施工进度计划报审文件资料；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5</w:t>
      </w:r>
      <w:r>
        <w:rPr>
          <w:rFonts w:hint="eastAsia"/>
          <w:sz w:val="24"/>
          <w:szCs w:val="24"/>
          <w:u w:val="single"/>
        </w:rPr>
        <w:t>）分包单位（如有）资格报审文件资料；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6</w:t>
      </w:r>
      <w:r>
        <w:rPr>
          <w:rFonts w:hint="eastAsia"/>
          <w:sz w:val="24"/>
          <w:szCs w:val="24"/>
          <w:u w:val="single"/>
        </w:rPr>
        <w:t>）施工控制测量成果报验文件资料；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7</w:t>
      </w:r>
      <w:r>
        <w:rPr>
          <w:rFonts w:hint="eastAsia"/>
          <w:sz w:val="24"/>
          <w:szCs w:val="24"/>
          <w:u w:val="single"/>
        </w:rPr>
        <w:t>）总监理工程师任命书、工程开工令、暂停令、复工令、开工或复工报审文件资料；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8</w:t>
      </w:r>
      <w:r>
        <w:rPr>
          <w:rFonts w:hint="eastAsia"/>
          <w:sz w:val="24"/>
          <w:szCs w:val="24"/>
          <w:u w:val="single"/>
        </w:rPr>
        <w:t>）工程材料、设备、构配件报验文件资料；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9</w:t>
      </w:r>
      <w:r>
        <w:rPr>
          <w:rFonts w:hint="eastAsia"/>
          <w:sz w:val="24"/>
          <w:szCs w:val="24"/>
          <w:u w:val="single"/>
        </w:rPr>
        <w:t>）见证取样和平行检验文件资料；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10</w:t>
      </w:r>
      <w:r>
        <w:rPr>
          <w:rFonts w:hint="eastAsia"/>
          <w:sz w:val="24"/>
          <w:szCs w:val="24"/>
          <w:u w:val="single"/>
        </w:rPr>
        <w:t>）工程质量检查报验资料及工程有关验收资料；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11</w:t>
      </w:r>
      <w:r>
        <w:rPr>
          <w:rFonts w:hint="eastAsia"/>
          <w:sz w:val="24"/>
          <w:szCs w:val="24"/>
          <w:u w:val="single"/>
        </w:rPr>
        <w:t>）工程变更、费用索赔及工程延期文件资料；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12</w:t>
      </w:r>
      <w:r>
        <w:rPr>
          <w:rFonts w:hint="eastAsia"/>
          <w:sz w:val="24"/>
          <w:szCs w:val="24"/>
          <w:u w:val="single"/>
        </w:rPr>
        <w:t>）工程计量、工程款支付文件资料；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13</w:t>
      </w:r>
      <w:r>
        <w:rPr>
          <w:rFonts w:hint="eastAsia"/>
          <w:sz w:val="24"/>
          <w:szCs w:val="24"/>
          <w:u w:val="single"/>
        </w:rPr>
        <w:t>）监理通知单、工作联系单与监理报告；</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14</w:t>
      </w:r>
      <w:r>
        <w:rPr>
          <w:rFonts w:hint="eastAsia"/>
          <w:sz w:val="24"/>
          <w:szCs w:val="24"/>
          <w:u w:val="single"/>
        </w:rPr>
        <w:t>）第一次工地会议、监理例会、专题会议等会议纪要；</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15</w:t>
      </w:r>
      <w:r>
        <w:rPr>
          <w:rFonts w:hint="eastAsia"/>
          <w:sz w:val="24"/>
          <w:szCs w:val="24"/>
          <w:u w:val="single"/>
        </w:rPr>
        <w:t>）监理月报、监理日志、旁站记录；</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16</w:t>
      </w:r>
      <w:r>
        <w:rPr>
          <w:rFonts w:hint="eastAsia"/>
          <w:sz w:val="24"/>
          <w:szCs w:val="24"/>
          <w:u w:val="single"/>
        </w:rPr>
        <w:t>）工程质量或生产安全事故处理文件资料；</w:t>
      </w:r>
    </w:p>
    <w:p>
      <w:pPr>
        <w:keepNext w:val="0"/>
        <w:keepLines w:val="0"/>
        <w:pageBreakBefore w:val="0"/>
        <w:tabs>
          <w:tab w:val="left" w:pos="680"/>
        </w:tabs>
        <w:kinsoku/>
        <w:wordWrap/>
        <w:overflowPunct/>
        <w:autoSpaceDE w:val="0"/>
        <w:autoSpaceDN w:val="0"/>
        <w:bidi w:val="0"/>
        <w:adjustRightInd w:val="0"/>
        <w:snapToGrid w:val="0"/>
        <w:spacing w:line="400" w:lineRule="exact"/>
        <w:ind w:left="0" w:leftChars="0" w:firstLine="480" w:firstLineChars="200"/>
        <w:textAlignment w:val="auto"/>
        <w:rPr>
          <w:sz w:val="24"/>
          <w:szCs w:val="24"/>
          <w:u w:val="single"/>
        </w:rPr>
      </w:pPr>
      <w:r>
        <w:rPr>
          <w:rFonts w:hint="eastAsia"/>
          <w:sz w:val="24"/>
          <w:szCs w:val="24"/>
          <w:u w:val="single"/>
        </w:rPr>
        <w:t>（</w:t>
      </w:r>
      <w:r>
        <w:rPr>
          <w:rFonts w:hint="eastAsia"/>
          <w:sz w:val="24"/>
          <w:szCs w:val="24"/>
          <w:u w:val="single"/>
          <w:lang w:val="en-US"/>
        </w:rPr>
        <w:t>17</w:t>
      </w:r>
      <w:r>
        <w:rPr>
          <w:rFonts w:hint="eastAsia"/>
          <w:sz w:val="24"/>
          <w:szCs w:val="24"/>
          <w:u w:val="single"/>
        </w:rPr>
        <w:t>）工程质量评估报告及竣工验收监理文件资料；</w:t>
      </w:r>
    </w:p>
    <w:p>
      <w:pPr>
        <w:pStyle w:val="8"/>
        <w:keepNext w:val="0"/>
        <w:keepLines w:val="0"/>
        <w:pageBreakBefore w:val="0"/>
        <w:tabs>
          <w:tab w:val="left" w:pos="925"/>
        </w:tabs>
        <w:kinsoku/>
        <w:wordWrap/>
        <w:overflowPunct/>
        <w:autoSpaceDE w:val="0"/>
        <w:autoSpaceDN w:val="0"/>
        <w:bidi w:val="0"/>
        <w:adjustRightInd w:val="0"/>
        <w:snapToGrid w:val="0"/>
        <w:spacing w:line="400" w:lineRule="exact"/>
        <w:ind w:left="0" w:leftChars="0" w:firstLine="480" w:firstLineChars="200"/>
        <w:textAlignment w:val="auto"/>
        <w:rPr>
          <w:sz w:val="21"/>
        </w:rPr>
      </w:pPr>
      <w:r>
        <w:rPr>
          <w:rFonts w:hint="eastAsia"/>
          <w:sz w:val="24"/>
          <w:szCs w:val="24"/>
          <w:u w:val="single"/>
        </w:rPr>
        <w:t>（</w:t>
      </w:r>
      <w:r>
        <w:rPr>
          <w:rFonts w:hint="eastAsia"/>
          <w:sz w:val="24"/>
          <w:szCs w:val="24"/>
          <w:u w:val="single"/>
          <w:lang w:val="en-US"/>
        </w:rPr>
        <w:t>18</w:t>
      </w:r>
      <w:r>
        <w:rPr>
          <w:rFonts w:hint="eastAsia"/>
          <w:sz w:val="24"/>
          <w:szCs w:val="24"/>
          <w:u w:val="single"/>
        </w:rPr>
        <w:t>）监理工作总结。</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2.</w:t>
      </w:r>
      <w:r>
        <w:rPr>
          <w:rFonts w:hint="eastAsia"/>
          <w:spacing w:val="-3"/>
          <w:sz w:val="24"/>
          <w:szCs w:val="24"/>
        </w:rPr>
        <w:t>成果文件的深度</w:t>
      </w:r>
      <w:r>
        <w:rPr>
          <w:rFonts w:hint="eastAsia"/>
          <w:sz w:val="24"/>
          <w:szCs w:val="24"/>
        </w:rPr>
        <w:t>:</w:t>
      </w:r>
      <w:r>
        <w:rPr>
          <w:rFonts w:hint="eastAsia"/>
          <w:sz w:val="24"/>
          <w:szCs w:val="24"/>
          <w:u w:val="single"/>
        </w:rPr>
        <w:t xml:space="preserve"> 满足本项目监理服务要求。</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3.</w:t>
      </w:r>
      <w:r>
        <w:rPr>
          <w:rFonts w:hint="eastAsia"/>
          <w:spacing w:val="-3"/>
          <w:sz w:val="24"/>
          <w:szCs w:val="24"/>
        </w:rPr>
        <w:t>成果文件的格式要求</w:t>
      </w:r>
      <w:r>
        <w:rPr>
          <w:rFonts w:hint="eastAsia"/>
          <w:sz w:val="24"/>
          <w:szCs w:val="24"/>
        </w:rPr>
        <w:t>:</w:t>
      </w:r>
      <w:r>
        <w:rPr>
          <w:rFonts w:hint="eastAsia"/>
          <w:sz w:val="24"/>
          <w:szCs w:val="24"/>
          <w:u w:val="single"/>
        </w:rPr>
        <w:t xml:space="preserve"> 满足本项目监理服务要求。</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4.</w:t>
      </w:r>
      <w:r>
        <w:rPr>
          <w:rFonts w:hint="eastAsia"/>
          <w:spacing w:val="-3"/>
          <w:sz w:val="24"/>
          <w:szCs w:val="24"/>
        </w:rPr>
        <w:t>成果文件的份数要求</w:t>
      </w:r>
      <w:r>
        <w:rPr>
          <w:rFonts w:hint="eastAsia"/>
          <w:sz w:val="24"/>
          <w:szCs w:val="24"/>
        </w:rPr>
        <w:t>:</w:t>
      </w:r>
      <w:r>
        <w:rPr>
          <w:rFonts w:hint="eastAsia"/>
          <w:sz w:val="24"/>
          <w:szCs w:val="24"/>
          <w:u w:val="single"/>
        </w:rPr>
        <w:t xml:space="preserve"> 一式六份。</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5.</w:t>
      </w:r>
      <w:r>
        <w:rPr>
          <w:rFonts w:hint="eastAsia"/>
          <w:spacing w:val="-3"/>
          <w:sz w:val="24"/>
          <w:szCs w:val="24"/>
        </w:rPr>
        <w:t>成果文件的载体要求</w:t>
      </w:r>
    </w:p>
    <w:p>
      <w:pPr>
        <w:pStyle w:val="8"/>
        <w:keepNext w:val="0"/>
        <w:keepLines w:val="0"/>
        <w:pageBreakBefore w:val="0"/>
        <w:numPr>
          <w:ilvl w:val="0"/>
          <w:numId w:val="0"/>
        </w:numPr>
        <w:tabs>
          <w:tab w:val="left" w:pos="1190"/>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eastAsia="zh-CN"/>
        </w:rPr>
        <w:t>（</w:t>
      </w:r>
      <w:r>
        <w:rPr>
          <w:rFonts w:hint="eastAsia"/>
          <w:spacing w:val="-3"/>
          <w:sz w:val="24"/>
          <w:szCs w:val="24"/>
          <w:lang w:val="en-US" w:eastAsia="zh-CN"/>
        </w:rPr>
        <w:t>1</w:t>
      </w:r>
      <w:r>
        <w:rPr>
          <w:rFonts w:hint="eastAsia"/>
          <w:spacing w:val="-3"/>
          <w:sz w:val="24"/>
          <w:szCs w:val="24"/>
          <w:lang w:eastAsia="zh-CN"/>
        </w:rPr>
        <w:t>）</w:t>
      </w:r>
      <w:r>
        <w:rPr>
          <w:rFonts w:hint="eastAsia"/>
          <w:spacing w:val="-3"/>
          <w:sz w:val="24"/>
          <w:szCs w:val="24"/>
        </w:rPr>
        <w:t>纸质版的要求</w:t>
      </w:r>
      <w:r>
        <w:rPr>
          <w:rFonts w:hint="eastAsia"/>
          <w:sz w:val="24"/>
          <w:szCs w:val="24"/>
        </w:rPr>
        <w:t>:</w:t>
      </w:r>
      <w:r>
        <w:rPr>
          <w:rFonts w:hint="eastAsia"/>
          <w:sz w:val="24"/>
          <w:szCs w:val="24"/>
          <w:u w:val="single"/>
        </w:rPr>
        <w:t xml:space="preserve"> 一式六份。</w:t>
      </w:r>
    </w:p>
    <w:p>
      <w:pPr>
        <w:pStyle w:val="8"/>
        <w:keepNext w:val="0"/>
        <w:keepLines w:val="0"/>
        <w:pageBreakBefore w:val="0"/>
        <w:numPr>
          <w:ilvl w:val="0"/>
          <w:numId w:val="0"/>
        </w:numPr>
        <w:tabs>
          <w:tab w:val="left" w:pos="1190"/>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eastAsia="zh-CN"/>
        </w:rPr>
        <w:t>（</w:t>
      </w:r>
      <w:r>
        <w:rPr>
          <w:rFonts w:hint="eastAsia"/>
          <w:spacing w:val="-3"/>
          <w:sz w:val="24"/>
          <w:szCs w:val="24"/>
          <w:lang w:val="en-US" w:eastAsia="zh-CN"/>
        </w:rPr>
        <w:t>2</w:t>
      </w:r>
      <w:r>
        <w:rPr>
          <w:rFonts w:hint="eastAsia"/>
          <w:spacing w:val="-3"/>
          <w:sz w:val="24"/>
          <w:szCs w:val="24"/>
          <w:lang w:eastAsia="zh-CN"/>
        </w:rPr>
        <w:t>）</w:t>
      </w:r>
      <w:r>
        <w:rPr>
          <w:rFonts w:hint="eastAsia"/>
          <w:spacing w:val="-3"/>
          <w:sz w:val="24"/>
          <w:szCs w:val="24"/>
        </w:rPr>
        <w:t>电子版的要求</w:t>
      </w:r>
      <w:r>
        <w:rPr>
          <w:rFonts w:hint="eastAsia"/>
          <w:sz w:val="24"/>
          <w:szCs w:val="24"/>
        </w:rPr>
        <w:t>:</w:t>
      </w:r>
      <w:r>
        <w:rPr>
          <w:rFonts w:hint="eastAsia"/>
          <w:sz w:val="24"/>
          <w:szCs w:val="24"/>
          <w:u w:val="single"/>
        </w:rPr>
        <w:t xml:space="preserve"> 与纸质版一致的电子版文件</w:t>
      </w:r>
    </w:p>
    <w:p>
      <w:pPr>
        <w:pStyle w:val="8"/>
        <w:keepNext w:val="0"/>
        <w:keepLines w:val="0"/>
        <w:pageBreakBefore w:val="0"/>
        <w:numPr>
          <w:ilvl w:val="0"/>
          <w:numId w:val="0"/>
        </w:numPr>
        <w:tabs>
          <w:tab w:val="left" w:pos="1190"/>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eastAsia="zh-CN"/>
        </w:rPr>
        <w:t>（</w:t>
      </w:r>
      <w:r>
        <w:rPr>
          <w:rFonts w:hint="eastAsia"/>
          <w:spacing w:val="-3"/>
          <w:sz w:val="24"/>
          <w:szCs w:val="24"/>
          <w:lang w:val="en-US" w:eastAsia="zh-CN"/>
        </w:rPr>
        <w:t>3</w:t>
      </w:r>
      <w:r>
        <w:rPr>
          <w:rFonts w:hint="eastAsia"/>
          <w:spacing w:val="-3"/>
          <w:sz w:val="24"/>
          <w:szCs w:val="24"/>
          <w:lang w:eastAsia="zh-CN"/>
        </w:rPr>
        <w:t>）</w:t>
      </w:r>
      <w:r>
        <w:rPr>
          <w:rFonts w:hint="eastAsia"/>
          <w:spacing w:val="-3"/>
          <w:sz w:val="24"/>
          <w:szCs w:val="24"/>
        </w:rPr>
        <w:t>其他要求。</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jc w:val="both"/>
        <w:textAlignment w:val="auto"/>
        <w:rPr>
          <w:rFonts w:hint="eastAsia"/>
          <w:sz w:val="24"/>
          <w:szCs w:val="24"/>
          <w:u w:val="single"/>
        </w:rPr>
      </w:pPr>
      <w:r>
        <w:rPr>
          <w:rFonts w:hint="eastAsia"/>
          <w:spacing w:val="-3"/>
          <w:sz w:val="24"/>
          <w:szCs w:val="24"/>
          <w:lang w:val="en-US" w:eastAsia="zh-CN"/>
        </w:rPr>
        <w:t>6.</w:t>
      </w:r>
      <w:r>
        <w:rPr>
          <w:rFonts w:hint="eastAsia"/>
          <w:spacing w:val="-3"/>
          <w:sz w:val="24"/>
          <w:szCs w:val="24"/>
        </w:rPr>
        <w:t>成果文件的其他要求</w:t>
      </w:r>
      <w:r>
        <w:rPr>
          <w:rFonts w:hint="eastAsia"/>
          <w:sz w:val="24"/>
          <w:szCs w:val="24"/>
        </w:rPr>
        <w:t>:</w:t>
      </w:r>
      <w:r>
        <w:rPr>
          <w:rFonts w:hint="eastAsia"/>
          <w:sz w:val="24"/>
          <w:szCs w:val="24"/>
          <w:u w:val="single"/>
        </w:rPr>
        <w:t xml:space="preserve"> 满足本项目监理服务要求。</w:t>
      </w:r>
      <w:bookmarkStart w:id="4" w:name="_bookmark166"/>
      <w:bookmarkEnd w:id="4"/>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jc w:val="both"/>
        <w:textAlignment w:val="auto"/>
        <w:rPr>
          <w:sz w:val="28"/>
        </w:rPr>
      </w:pPr>
      <w:r>
        <w:rPr>
          <w:rFonts w:hint="eastAsia"/>
          <w:b/>
          <w:bCs/>
          <w:sz w:val="28"/>
          <w:lang w:val="en-US" w:eastAsia="zh-CN"/>
        </w:rPr>
        <w:t>四</w:t>
      </w:r>
      <w:r>
        <w:rPr>
          <w:rFonts w:hint="eastAsia"/>
          <w:b/>
          <w:bCs/>
          <w:sz w:val="28"/>
        </w:rPr>
        <w:t>、委托人财产清单</w:t>
      </w:r>
    </w:p>
    <w:p>
      <w:pPr>
        <w:keepNext w:val="0"/>
        <w:keepLines w:val="0"/>
        <w:pageBreakBefore w:val="0"/>
        <w:kinsoku/>
        <w:wordWrap/>
        <w:overflowPunct/>
        <w:autoSpaceDE w:val="0"/>
        <w:autoSpaceDN w:val="0"/>
        <w:bidi w:val="0"/>
        <w:adjustRightInd w:val="0"/>
        <w:snapToGrid w:val="0"/>
        <w:spacing w:line="400" w:lineRule="exact"/>
        <w:ind w:left="0" w:leftChars="0" w:firstLine="560" w:firstLineChars="200"/>
        <w:textAlignment w:val="auto"/>
        <w:rPr>
          <w:sz w:val="28"/>
        </w:rPr>
      </w:pPr>
      <w:bookmarkStart w:id="5" w:name="_bookmark167"/>
      <w:bookmarkEnd w:id="5"/>
      <w:r>
        <w:rPr>
          <w:rFonts w:hint="eastAsia"/>
          <w:sz w:val="28"/>
        </w:rPr>
        <w:t>（一）委托人提供的设备、设施</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jc w:val="both"/>
        <w:textAlignment w:val="auto"/>
        <w:rPr>
          <w:sz w:val="24"/>
          <w:szCs w:val="24"/>
        </w:rPr>
      </w:pPr>
      <w:r>
        <w:rPr>
          <w:rFonts w:hint="eastAsia"/>
          <w:spacing w:val="-3"/>
          <w:sz w:val="24"/>
          <w:szCs w:val="24"/>
          <w:lang w:val="en-US" w:eastAsia="zh-CN"/>
        </w:rPr>
        <w:t>1.</w:t>
      </w:r>
      <w:r>
        <w:rPr>
          <w:rFonts w:hint="eastAsia"/>
          <w:spacing w:val="-3"/>
          <w:sz w:val="24"/>
          <w:szCs w:val="24"/>
        </w:rPr>
        <w:t>委托人提供的办公房屋及冷暖设施</w:t>
      </w:r>
      <w:r>
        <w:rPr>
          <w:sz w:val="24"/>
          <w:szCs w:val="24"/>
        </w:rPr>
        <w:t>：</w:t>
      </w:r>
      <w:r>
        <w:rPr>
          <w:rFonts w:hint="eastAsia"/>
          <w:sz w:val="24"/>
          <w:szCs w:val="24"/>
          <w:u w:val="single"/>
        </w:rPr>
        <w:t>无；</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jc w:val="both"/>
        <w:textAlignment w:val="auto"/>
        <w:rPr>
          <w:sz w:val="24"/>
          <w:szCs w:val="24"/>
        </w:rPr>
      </w:pPr>
      <w:r>
        <w:rPr>
          <w:rFonts w:hint="eastAsia"/>
          <w:spacing w:val="-3"/>
          <w:sz w:val="24"/>
          <w:szCs w:val="24"/>
          <w:lang w:val="en-US" w:eastAsia="zh-CN"/>
        </w:rPr>
        <w:t>2.</w:t>
      </w:r>
      <w:r>
        <w:rPr>
          <w:rFonts w:hint="eastAsia"/>
          <w:spacing w:val="-3"/>
          <w:sz w:val="24"/>
          <w:szCs w:val="24"/>
        </w:rPr>
        <w:t>委托人提供的设备清单</w:t>
      </w:r>
      <w:r>
        <w:rPr>
          <w:sz w:val="24"/>
          <w:szCs w:val="24"/>
        </w:rPr>
        <w:t>：</w:t>
      </w:r>
      <w:r>
        <w:rPr>
          <w:rFonts w:hint="eastAsia"/>
          <w:sz w:val="24"/>
          <w:szCs w:val="24"/>
          <w:u w:val="single"/>
        </w:rPr>
        <w:t>无；</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jc w:val="both"/>
        <w:textAlignment w:val="auto"/>
        <w:rPr>
          <w:sz w:val="24"/>
          <w:szCs w:val="24"/>
        </w:rPr>
      </w:pPr>
      <w:r>
        <w:rPr>
          <w:rFonts w:hint="eastAsia"/>
          <w:spacing w:val="-3"/>
          <w:sz w:val="24"/>
          <w:szCs w:val="24"/>
          <w:lang w:val="en-US" w:eastAsia="zh-CN"/>
        </w:rPr>
        <w:t>3.</w:t>
      </w:r>
      <w:r>
        <w:rPr>
          <w:rFonts w:hint="eastAsia"/>
          <w:spacing w:val="-3"/>
          <w:sz w:val="24"/>
          <w:szCs w:val="24"/>
        </w:rPr>
        <w:t>委托人提供的设施清单</w:t>
      </w:r>
      <w:r>
        <w:rPr>
          <w:sz w:val="24"/>
          <w:szCs w:val="24"/>
        </w:rPr>
        <w:t>：</w:t>
      </w:r>
      <w:r>
        <w:rPr>
          <w:rFonts w:hint="eastAsia"/>
          <w:sz w:val="24"/>
          <w:szCs w:val="24"/>
          <w:u w:val="single"/>
        </w:rPr>
        <w:t>无；</w:t>
      </w:r>
    </w:p>
    <w:p>
      <w:pPr>
        <w:keepNext w:val="0"/>
        <w:keepLines w:val="0"/>
        <w:pageBreakBefore w:val="0"/>
        <w:kinsoku/>
        <w:wordWrap/>
        <w:overflowPunct/>
        <w:autoSpaceDE w:val="0"/>
        <w:autoSpaceDN w:val="0"/>
        <w:bidi w:val="0"/>
        <w:adjustRightInd w:val="0"/>
        <w:snapToGrid w:val="0"/>
        <w:spacing w:line="400" w:lineRule="exact"/>
        <w:textAlignment w:val="auto"/>
        <w:rPr>
          <w:sz w:val="24"/>
          <w:szCs w:val="24"/>
        </w:rPr>
      </w:pPr>
      <w:bookmarkStart w:id="6" w:name="_bookmark170"/>
      <w:bookmarkEnd w:id="6"/>
      <w:bookmarkStart w:id="7" w:name="_bookmark168"/>
      <w:bookmarkEnd w:id="7"/>
      <w:r>
        <w:rPr>
          <w:rFonts w:hint="eastAsia"/>
          <w:b/>
          <w:bCs/>
          <w:sz w:val="24"/>
          <w:szCs w:val="24"/>
          <w:lang w:val="en-US" w:eastAsia="zh-CN"/>
        </w:rPr>
        <w:t>五</w:t>
      </w:r>
      <w:r>
        <w:rPr>
          <w:rFonts w:hint="eastAsia"/>
          <w:b/>
          <w:bCs/>
          <w:sz w:val="24"/>
          <w:szCs w:val="24"/>
        </w:rPr>
        <w:t>、委托人提供的便利条件</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jc w:val="both"/>
        <w:textAlignment w:val="auto"/>
        <w:rPr>
          <w:sz w:val="24"/>
          <w:szCs w:val="24"/>
        </w:rPr>
      </w:pPr>
      <w:r>
        <w:rPr>
          <w:rFonts w:hint="eastAsia"/>
          <w:spacing w:val="-3"/>
          <w:sz w:val="24"/>
          <w:szCs w:val="24"/>
          <w:lang w:val="en-US" w:eastAsia="zh-CN"/>
        </w:rPr>
        <w:t>1.</w:t>
      </w:r>
      <w:r>
        <w:rPr>
          <w:rFonts w:hint="eastAsia"/>
          <w:spacing w:val="-3"/>
          <w:sz w:val="24"/>
          <w:szCs w:val="24"/>
        </w:rPr>
        <w:t>委托人提供的生活条件</w:t>
      </w:r>
      <w:r>
        <w:rPr>
          <w:sz w:val="24"/>
          <w:szCs w:val="24"/>
        </w:rPr>
        <w:t>：</w:t>
      </w:r>
      <w:r>
        <w:rPr>
          <w:rFonts w:hint="eastAsia"/>
          <w:sz w:val="24"/>
          <w:szCs w:val="24"/>
          <w:u w:val="single"/>
        </w:rPr>
        <w:t>无；</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jc w:val="both"/>
        <w:textAlignment w:val="auto"/>
        <w:rPr>
          <w:sz w:val="24"/>
          <w:szCs w:val="24"/>
        </w:rPr>
      </w:pPr>
      <w:r>
        <w:rPr>
          <w:rFonts w:hint="eastAsia"/>
          <w:spacing w:val="-3"/>
          <w:sz w:val="24"/>
          <w:szCs w:val="24"/>
          <w:lang w:val="en-US" w:eastAsia="zh-CN"/>
        </w:rPr>
        <w:t>2.</w:t>
      </w:r>
      <w:r>
        <w:rPr>
          <w:rFonts w:hint="eastAsia"/>
          <w:spacing w:val="-3"/>
          <w:sz w:val="24"/>
          <w:szCs w:val="24"/>
        </w:rPr>
        <w:t>委托人提供的交通条件</w:t>
      </w:r>
      <w:r>
        <w:rPr>
          <w:sz w:val="24"/>
          <w:szCs w:val="24"/>
        </w:rPr>
        <w:t>：</w:t>
      </w:r>
      <w:r>
        <w:rPr>
          <w:rFonts w:hint="eastAsia"/>
          <w:sz w:val="24"/>
          <w:szCs w:val="24"/>
          <w:u w:val="single"/>
        </w:rPr>
        <w:t>无；</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3.</w:t>
      </w:r>
      <w:r>
        <w:rPr>
          <w:rFonts w:hint="eastAsia"/>
          <w:spacing w:val="-3"/>
          <w:sz w:val="24"/>
          <w:szCs w:val="24"/>
        </w:rPr>
        <w:t>委托人提供的网络、通讯条件</w:t>
      </w:r>
      <w:r>
        <w:rPr>
          <w:sz w:val="24"/>
          <w:szCs w:val="24"/>
        </w:rPr>
        <w:t>：</w:t>
      </w:r>
      <w:r>
        <w:rPr>
          <w:rFonts w:hint="eastAsia"/>
          <w:sz w:val="24"/>
          <w:szCs w:val="24"/>
          <w:u w:val="single"/>
        </w:rPr>
        <w:t>无；</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4.</w:t>
      </w:r>
      <w:r>
        <w:rPr>
          <w:rFonts w:hint="eastAsia"/>
          <w:spacing w:val="-3"/>
          <w:sz w:val="24"/>
          <w:szCs w:val="24"/>
        </w:rPr>
        <w:t>委托人提供的协助人员</w:t>
      </w:r>
      <w:r>
        <w:rPr>
          <w:sz w:val="24"/>
          <w:szCs w:val="24"/>
        </w:rPr>
        <w:t>：</w:t>
      </w:r>
      <w:r>
        <w:rPr>
          <w:rFonts w:hint="eastAsia"/>
          <w:sz w:val="24"/>
          <w:szCs w:val="24"/>
          <w:u w:val="single"/>
        </w:rPr>
        <w:t>无；</w:t>
      </w:r>
    </w:p>
    <w:p>
      <w:pPr>
        <w:keepNext w:val="0"/>
        <w:keepLines w:val="0"/>
        <w:pageBreakBefore w:val="0"/>
        <w:kinsoku/>
        <w:wordWrap/>
        <w:overflowPunct/>
        <w:autoSpaceDE w:val="0"/>
        <w:autoSpaceDN w:val="0"/>
        <w:bidi w:val="0"/>
        <w:adjustRightInd w:val="0"/>
        <w:snapToGrid w:val="0"/>
        <w:spacing w:line="400" w:lineRule="exact"/>
        <w:textAlignment w:val="auto"/>
        <w:rPr>
          <w:sz w:val="24"/>
          <w:szCs w:val="24"/>
        </w:rPr>
      </w:pPr>
      <w:bookmarkStart w:id="8" w:name="_bookmark171"/>
      <w:bookmarkEnd w:id="8"/>
      <w:r>
        <w:rPr>
          <w:rFonts w:hint="eastAsia"/>
          <w:b/>
          <w:bCs/>
          <w:sz w:val="24"/>
          <w:szCs w:val="24"/>
          <w:lang w:val="en-US" w:eastAsia="zh-CN"/>
        </w:rPr>
        <w:t>六</w:t>
      </w:r>
      <w:r>
        <w:rPr>
          <w:rFonts w:hint="eastAsia"/>
          <w:b/>
          <w:bCs/>
          <w:sz w:val="24"/>
          <w:szCs w:val="24"/>
        </w:rPr>
        <w:t>、监理人需要自备的工作条件</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1.</w:t>
      </w:r>
      <w:r>
        <w:rPr>
          <w:rFonts w:hint="eastAsia"/>
          <w:spacing w:val="-3"/>
          <w:sz w:val="24"/>
          <w:szCs w:val="24"/>
        </w:rPr>
        <w:t>监理人自备的工作手册：</w:t>
      </w:r>
      <w:r>
        <w:rPr>
          <w:rFonts w:hint="eastAsia"/>
          <w:sz w:val="24"/>
          <w:szCs w:val="24"/>
          <w:u w:val="single"/>
        </w:rPr>
        <w:t>本项目必备的规范标准、图集等履行合同中所需的设施设备。</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2.</w:t>
      </w:r>
      <w:r>
        <w:rPr>
          <w:rFonts w:hint="eastAsia"/>
          <w:spacing w:val="-3"/>
          <w:sz w:val="24"/>
          <w:szCs w:val="24"/>
        </w:rPr>
        <w:t>监理人自备的办公设备：</w:t>
      </w:r>
      <w:r>
        <w:rPr>
          <w:rFonts w:hint="eastAsia"/>
          <w:sz w:val="24"/>
          <w:szCs w:val="24"/>
          <w:u w:val="single"/>
        </w:rPr>
        <w:t>电脑、软件、投影、打印机、复印机、照相机等履行合同中所需的设施设备。</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3.</w:t>
      </w:r>
      <w:r>
        <w:rPr>
          <w:rFonts w:hint="eastAsia"/>
          <w:spacing w:val="-3"/>
          <w:sz w:val="24"/>
          <w:szCs w:val="24"/>
        </w:rPr>
        <w:t>监理人自备的交通工具：</w:t>
      </w:r>
      <w:r>
        <w:rPr>
          <w:rFonts w:hint="eastAsia"/>
          <w:sz w:val="24"/>
          <w:szCs w:val="24"/>
          <w:u w:val="single"/>
        </w:rPr>
        <w:t>出行车辆等履行合同中所需的设施设备。</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4.</w:t>
      </w:r>
      <w:r>
        <w:rPr>
          <w:rFonts w:hint="eastAsia"/>
          <w:spacing w:val="-3"/>
          <w:sz w:val="24"/>
          <w:szCs w:val="24"/>
        </w:rPr>
        <w:t>监理人自备的现场办公设施：</w:t>
      </w:r>
      <w:r>
        <w:rPr>
          <w:rFonts w:hint="eastAsia"/>
          <w:sz w:val="24"/>
          <w:szCs w:val="24"/>
          <w:u w:val="single"/>
        </w:rPr>
        <w:t>与本项目监理人员规模相匹配的办公用房、办公桌椅、文件柜等。</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5.</w:t>
      </w:r>
      <w:r>
        <w:rPr>
          <w:rFonts w:hint="eastAsia"/>
          <w:spacing w:val="-3"/>
          <w:sz w:val="24"/>
          <w:szCs w:val="24"/>
        </w:rPr>
        <w:t>监理人自备的安全设施：</w:t>
      </w:r>
      <w:r>
        <w:rPr>
          <w:rFonts w:hint="eastAsia"/>
          <w:sz w:val="24"/>
          <w:szCs w:val="24"/>
          <w:u w:val="single"/>
        </w:rPr>
        <w:t>安全帽、安全鞋、手电筒等履行合同中所需的设施设备。</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6.</w:t>
      </w:r>
      <w:r>
        <w:rPr>
          <w:rFonts w:hint="eastAsia"/>
          <w:spacing w:val="-3"/>
          <w:sz w:val="24"/>
          <w:szCs w:val="24"/>
        </w:rPr>
        <w:t>监理人自备的试验检测仪器、设备、工具</w:t>
      </w:r>
      <w:r>
        <w:rPr>
          <w:rFonts w:hint="eastAsia"/>
          <w:sz w:val="24"/>
          <w:szCs w:val="24"/>
        </w:rPr>
        <w:t>：</w:t>
      </w:r>
      <w:r>
        <w:rPr>
          <w:rFonts w:hint="eastAsia"/>
          <w:sz w:val="24"/>
          <w:szCs w:val="24"/>
          <w:u w:val="single"/>
        </w:rPr>
        <w:t>满足本项目监理服务要求等履行合同中所需的设施设备。</w:t>
      </w:r>
    </w:p>
    <w:p>
      <w:pPr>
        <w:pStyle w:val="8"/>
        <w:keepNext w:val="0"/>
        <w:keepLines w:val="0"/>
        <w:pageBreakBefore w:val="0"/>
        <w:numPr>
          <w:ilvl w:val="0"/>
          <w:numId w:val="0"/>
        </w:numPr>
        <w:tabs>
          <w:tab w:val="left" w:pos="925"/>
        </w:tabs>
        <w:kinsoku/>
        <w:wordWrap/>
        <w:overflowPunct/>
        <w:autoSpaceDE w:val="0"/>
        <w:autoSpaceDN w:val="0"/>
        <w:bidi w:val="0"/>
        <w:adjustRightInd w:val="0"/>
        <w:snapToGrid w:val="0"/>
        <w:spacing w:line="400" w:lineRule="exact"/>
        <w:ind w:left="0" w:leftChars="0" w:firstLine="468" w:firstLineChars="200"/>
        <w:textAlignment w:val="auto"/>
        <w:rPr>
          <w:sz w:val="24"/>
          <w:szCs w:val="24"/>
        </w:rPr>
      </w:pPr>
      <w:r>
        <w:rPr>
          <w:rFonts w:hint="eastAsia"/>
          <w:spacing w:val="-3"/>
          <w:sz w:val="24"/>
          <w:szCs w:val="24"/>
          <w:lang w:val="en-US" w:eastAsia="zh-CN"/>
        </w:rPr>
        <w:t>7.</w:t>
      </w:r>
      <w:r>
        <w:rPr>
          <w:rFonts w:hint="eastAsia"/>
          <w:spacing w:val="-3"/>
          <w:sz w:val="24"/>
          <w:szCs w:val="24"/>
        </w:rPr>
        <w:t>监理人自备的试验用房、样品用房</w:t>
      </w:r>
      <w:r>
        <w:rPr>
          <w:rFonts w:hint="eastAsia"/>
          <w:sz w:val="24"/>
          <w:szCs w:val="24"/>
        </w:rPr>
        <w:t>：</w:t>
      </w:r>
      <w:r>
        <w:rPr>
          <w:rFonts w:hint="eastAsia"/>
          <w:sz w:val="24"/>
          <w:szCs w:val="24"/>
          <w:u w:val="single"/>
        </w:rPr>
        <w:t>监理人根据现场实际情况自行准备履行合同中所需的设施设备。</w:t>
      </w:r>
    </w:p>
    <w:p>
      <w:pPr>
        <w:keepNext w:val="0"/>
        <w:keepLines w:val="0"/>
        <w:pageBreakBefore w:val="0"/>
        <w:kinsoku/>
        <w:wordWrap/>
        <w:overflowPunct/>
        <w:autoSpaceDE w:val="0"/>
        <w:autoSpaceDN w:val="0"/>
        <w:bidi w:val="0"/>
        <w:adjustRightInd w:val="0"/>
        <w:snapToGrid w:val="0"/>
        <w:spacing w:line="400" w:lineRule="exact"/>
        <w:textAlignment w:val="auto"/>
        <w:rPr>
          <w:sz w:val="24"/>
          <w:szCs w:val="24"/>
        </w:rPr>
      </w:pPr>
      <w:bookmarkStart w:id="9" w:name="_bookmark172"/>
      <w:bookmarkEnd w:id="9"/>
      <w:r>
        <w:rPr>
          <w:rFonts w:hint="eastAsia"/>
          <w:b/>
          <w:bCs/>
          <w:sz w:val="24"/>
          <w:szCs w:val="24"/>
          <w:lang w:val="en-US" w:eastAsia="zh-CN"/>
        </w:rPr>
        <w:t>七</w:t>
      </w:r>
      <w:r>
        <w:rPr>
          <w:rFonts w:hint="eastAsia"/>
          <w:b/>
          <w:bCs/>
          <w:sz w:val="24"/>
          <w:szCs w:val="24"/>
        </w:rPr>
        <w:t>、委托人的其他要求</w:t>
      </w:r>
    </w:p>
    <w:p>
      <w:r>
        <w:rPr>
          <w:rFonts w:hint="eastAsia"/>
          <w:sz w:val="24"/>
          <w:szCs w:val="24"/>
        </w:rPr>
        <w:t>委托人的其他要求：</w:t>
      </w:r>
      <w:r>
        <w:rPr>
          <w:rFonts w:hint="eastAsia"/>
          <w:sz w:val="24"/>
          <w:szCs w:val="24"/>
          <w:u w:val="single"/>
        </w:rPr>
        <w:t>其他要求详见监理合同。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YjM0NWIzYjdmMmU1OWFmMjI2NjMyZjU5OWUwZjcifQ=="/>
  </w:docVars>
  <w:rsids>
    <w:rsidRoot w:val="55C030D7"/>
    <w:rsid w:val="0F3550C8"/>
    <w:rsid w:val="3D3B5FBF"/>
    <w:rsid w:val="55C0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paragraph" w:styleId="4">
    <w:name w:val="annotation text"/>
    <w:basedOn w:val="1"/>
    <w:qFormat/>
    <w:uiPriority w:val="0"/>
  </w:style>
  <w:style w:type="paragraph" w:styleId="5">
    <w:name w:val="Body Text"/>
    <w:basedOn w:val="1"/>
    <w:qFormat/>
    <w:uiPriority w:val="1"/>
    <w:rPr>
      <w:sz w:val="21"/>
      <w:szCs w:val="21"/>
    </w:rPr>
  </w:style>
  <w:style w:type="paragraph" w:styleId="8">
    <w:name w:val="List Paragraph"/>
    <w:basedOn w:val="1"/>
    <w:qFormat/>
    <w:uiPriority w:val="1"/>
    <w:pPr>
      <w:ind w:left="240" w:firstLine="419"/>
    </w:pPr>
  </w:style>
  <w:style w:type="paragraph" w:customStyle="1" w:styleId="9">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3747</Words>
  <Characters>3837</Characters>
  <Lines>0</Lines>
  <Paragraphs>0</Paragraphs>
  <TotalTime>2</TotalTime>
  <ScaleCrop>false</ScaleCrop>
  <LinksUpToDate>false</LinksUpToDate>
  <CharactersWithSpaces>3849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2023-04-03T00:56:00Z</dcterms:created>
  <dc:creator>Administrator</dc:creator>
  <cp:lastModifiedBy>WPS_1559531503</cp:lastModifiedBy>
  <dcterms:modified xsi:type="dcterms:W3CDTF">2023-09-07T11:21:14Z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A4C8D86D01254767A91CA0773AB478EC</vt:lpwstr>
  </property>
</Properties>
</file>