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243C" w14:textId="77777777" w:rsidR="001E60B5" w:rsidRPr="008A298F" w:rsidRDefault="001E60B5" w:rsidP="001E60B5">
      <w:pPr>
        <w:spacing w:line="360" w:lineRule="auto"/>
        <w:jc w:val="center"/>
        <w:rPr>
          <w:rFonts w:ascii="宋体" w:eastAsia="宋体" w:hAnsi="宋体" w:cs="宋体"/>
          <w:b/>
          <w:bCs/>
          <w:sz w:val="36"/>
          <w:szCs w:val="40"/>
        </w:rPr>
      </w:pPr>
      <w:bookmarkStart w:id="0" w:name="_Toc1455"/>
      <w:bookmarkStart w:id="1" w:name="_Toc492300546"/>
      <w:r w:rsidRPr="008A298F">
        <w:rPr>
          <w:rFonts w:ascii="宋体" w:eastAsia="宋体" w:hAnsi="宋体" w:cs="宋体" w:hint="eastAsia"/>
          <w:b/>
          <w:bCs/>
          <w:sz w:val="36"/>
          <w:szCs w:val="40"/>
        </w:rPr>
        <w:t>白云机场国际</w:t>
      </w:r>
      <w:r w:rsidRPr="008A298F">
        <w:rPr>
          <w:rFonts w:ascii="宋体" w:eastAsia="宋体" w:hAnsi="宋体" w:cs="宋体"/>
          <w:b/>
          <w:bCs/>
          <w:sz w:val="36"/>
          <w:szCs w:val="40"/>
        </w:rPr>
        <w:t>4号货站（联邦快递华南操作中心）建设工程监理</w:t>
      </w:r>
    </w:p>
    <w:p w14:paraId="6AE6FD77" w14:textId="77777777" w:rsidR="001E60B5" w:rsidRDefault="001E60B5" w:rsidP="001E60B5">
      <w:pPr>
        <w:spacing w:line="360" w:lineRule="auto"/>
        <w:jc w:val="center"/>
        <w:rPr>
          <w:rFonts w:ascii="宋体" w:eastAsia="宋体" w:hAnsi="宋体" w:cs="宋体"/>
          <w:b/>
          <w:bCs/>
          <w:sz w:val="36"/>
          <w:szCs w:val="40"/>
        </w:rPr>
      </w:pPr>
      <w:r w:rsidRPr="008A298F">
        <w:rPr>
          <w:rFonts w:ascii="宋体" w:eastAsia="宋体" w:hAnsi="宋体" w:cs="宋体"/>
          <w:b/>
          <w:bCs/>
          <w:sz w:val="36"/>
          <w:szCs w:val="40"/>
        </w:rPr>
        <w:t>招标公告</w:t>
      </w:r>
    </w:p>
    <w:p w14:paraId="0EF62BA2" w14:textId="77777777" w:rsidR="003D32BE" w:rsidRPr="003D32BE" w:rsidRDefault="003D32BE" w:rsidP="003D32BE">
      <w:pPr>
        <w:keepNext/>
        <w:keepLines/>
        <w:spacing w:beforeLines="50" w:before="156" w:afterLines="50" w:after="156" w:line="360" w:lineRule="auto"/>
        <w:outlineLvl w:val="1"/>
        <w:rPr>
          <w:rFonts w:ascii="宋体" w:eastAsia="宋体" w:hAnsi="宋体" w:cs="宋体"/>
          <w:b/>
          <w:sz w:val="24"/>
          <w:szCs w:val="20"/>
        </w:rPr>
      </w:pPr>
      <w:r w:rsidRPr="003D32BE">
        <w:rPr>
          <w:rFonts w:ascii="宋体" w:eastAsia="宋体" w:hAnsi="宋体" w:cs="宋体" w:hint="eastAsia"/>
          <w:b/>
          <w:sz w:val="24"/>
          <w:szCs w:val="20"/>
        </w:rPr>
        <w:t>一、招标条件</w:t>
      </w:r>
    </w:p>
    <w:p w14:paraId="14F496B5"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本招标项目</w:t>
      </w:r>
      <w:r w:rsidRPr="003D32BE">
        <w:rPr>
          <w:rFonts w:ascii="宋体" w:eastAsia="宋体" w:hAnsi="宋体" w:cs="宋体" w:hint="eastAsia"/>
          <w:u w:val="single"/>
        </w:rPr>
        <w:t>白云机场国际4号货站（联邦快递华南操作中心）建设工程监理</w:t>
      </w:r>
      <w:r w:rsidRPr="003D32BE">
        <w:rPr>
          <w:rFonts w:ascii="宋体" w:eastAsia="宋体" w:hAnsi="宋体" w:cs="宋体" w:hint="eastAsia"/>
        </w:rPr>
        <w:t>已由</w:t>
      </w:r>
      <w:r w:rsidRPr="003D32BE">
        <w:rPr>
          <w:rFonts w:ascii="宋体" w:eastAsia="宋体" w:hAnsi="宋体" w:cs="宋体" w:hint="eastAsia"/>
          <w:u w:val="single"/>
        </w:rPr>
        <w:t>空港经济区管理委员会（</w:t>
      </w:r>
      <w:proofErr w:type="gramStart"/>
      <w:r w:rsidRPr="003D32BE">
        <w:rPr>
          <w:rFonts w:ascii="宋体" w:eastAsia="宋体" w:hAnsi="宋体" w:cs="宋体" w:hint="eastAsia"/>
          <w:u w:val="single"/>
        </w:rPr>
        <w:t>广州市发改委</w:t>
      </w:r>
      <w:proofErr w:type="gramEnd"/>
      <w:r w:rsidRPr="003D32BE">
        <w:rPr>
          <w:rFonts w:ascii="宋体" w:eastAsia="宋体" w:hAnsi="宋体" w:cs="宋体" w:hint="eastAsia"/>
          <w:u w:val="single"/>
        </w:rPr>
        <w:t>授权</w:t>
      </w:r>
      <w:r w:rsidRPr="003D32BE">
        <w:rPr>
          <w:rFonts w:ascii="宋体" w:eastAsia="宋体" w:hAnsi="宋体" w:cs="宋体" w:hint="eastAsia"/>
        </w:rPr>
        <w:t>）以</w:t>
      </w:r>
      <w:r w:rsidRPr="003D32BE">
        <w:rPr>
          <w:rFonts w:ascii="宋体" w:eastAsia="宋体" w:hAnsi="宋体" w:cs="宋体" w:hint="eastAsia"/>
          <w:u w:val="single"/>
        </w:rPr>
        <w:t>广东省企业投资项目备案证（项目代码：2207-440100-04-01-832953）</w:t>
      </w:r>
      <w:r w:rsidRPr="003D32BE">
        <w:rPr>
          <w:rFonts w:ascii="宋体" w:eastAsia="宋体" w:hAnsi="宋体" w:cs="宋体" w:hint="eastAsia"/>
        </w:rPr>
        <w:t>批准建设，项目业主为</w:t>
      </w:r>
      <w:r w:rsidRPr="003D32BE">
        <w:rPr>
          <w:rFonts w:ascii="宋体" w:eastAsia="宋体" w:hAnsi="宋体" w:cs="宋体" w:hint="eastAsia"/>
          <w:u w:val="single"/>
        </w:rPr>
        <w:t>广东省机场集团物流有限公司</w:t>
      </w:r>
      <w:r w:rsidRPr="003D32BE">
        <w:rPr>
          <w:rFonts w:ascii="宋体" w:eastAsia="宋体" w:hAnsi="宋体" w:cs="宋体" w:hint="eastAsia"/>
        </w:rPr>
        <w:t>，建设资金来自</w:t>
      </w:r>
      <w:r w:rsidRPr="003D32BE">
        <w:rPr>
          <w:rFonts w:ascii="宋体" w:eastAsia="宋体" w:hAnsi="宋体" w:cs="宋体" w:hint="eastAsia"/>
          <w:u w:val="single"/>
        </w:rPr>
        <w:t>自筹资金</w:t>
      </w:r>
      <w:r w:rsidRPr="003D32BE">
        <w:rPr>
          <w:rFonts w:ascii="宋体" w:eastAsia="宋体" w:hAnsi="宋体" w:cs="宋体" w:hint="eastAsia"/>
        </w:rPr>
        <w:t>，出资比例为</w:t>
      </w:r>
      <w:r w:rsidRPr="003D32BE">
        <w:rPr>
          <w:rFonts w:ascii="宋体" w:eastAsia="宋体" w:hAnsi="宋体" w:cs="宋体" w:hint="eastAsia"/>
          <w:u w:val="single"/>
        </w:rPr>
        <w:t>100%</w:t>
      </w:r>
      <w:r w:rsidRPr="003D32BE">
        <w:rPr>
          <w:rFonts w:ascii="宋体" w:eastAsia="宋体" w:hAnsi="宋体" w:cs="宋体" w:hint="eastAsia"/>
        </w:rPr>
        <w:t>。招标人为：</w:t>
      </w:r>
      <w:r w:rsidRPr="003D32BE">
        <w:rPr>
          <w:rFonts w:ascii="宋体" w:eastAsia="宋体" w:hAnsi="宋体" w:cs="宋体" w:hint="eastAsia"/>
          <w:u w:val="single"/>
        </w:rPr>
        <w:t>广东省机场集团物流有限公司</w:t>
      </w:r>
      <w:r w:rsidRPr="003D32BE">
        <w:rPr>
          <w:rFonts w:ascii="宋体" w:eastAsia="宋体" w:hAnsi="宋体" w:cs="宋体" w:hint="eastAsia"/>
        </w:rPr>
        <w:t>，该项目已具备招标条件，现对该项目进行公开招标。</w:t>
      </w:r>
    </w:p>
    <w:p w14:paraId="064661B8" w14:textId="77777777" w:rsidR="003D32BE" w:rsidRPr="003D32BE" w:rsidRDefault="003D32BE" w:rsidP="003D32BE">
      <w:pPr>
        <w:keepNext/>
        <w:keepLines/>
        <w:spacing w:beforeLines="50" w:before="156" w:afterLines="50" w:after="156" w:line="360" w:lineRule="auto"/>
        <w:outlineLvl w:val="1"/>
        <w:rPr>
          <w:rFonts w:ascii="宋体" w:eastAsia="宋体" w:hAnsi="宋体" w:cs="宋体"/>
          <w:b/>
          <w:sz w:val="24"/>
          <w:szCs w:val="20"/>
        </w:rPr>
      </w:pPr>
      <w:bookmarkStart w:id="2" w:name="_Toc32500"/>
      <w:bookmarkStart w:id="3" w:name="_Toc492300547"/>
      <w:r w:rsidRPr="003D32BE">
        <w:rPr>
          <w:rFonts w:ascii="宋体" w:eastAsia="宋体" w:hAnsi="宋体" w:cs="宋体" w:hint="eastAsia"/>
          <w:b/>
          <w:sz w:val="24"/>
          <w:szCs w:val="20"/>
        </w:rPr>
        <w:t>二、项目概况与招标范围</w:t>
      </w:r>
      <w:bookmarkEnd w:id="2"/>
      <w:bookmarkEnd w:id="3"/>
    </w:p>
    <w:p w14:paraId="551F79A7"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2.1 工程名称：白云机场国际4号货站（联邦快递华南操作中心）建设工程监理。</w:t>
      </w:r>
    </w:p>
    <w:p w14:paraId="338AE325"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2.2 工程位置：广州市广州空港经济区白云机场东货运区联邦快递亚太转运中心场所区地块内。</w:t>
      </w:r>
    </w:p>
    <w:p w14:paraId="7238D65C" w14:textId="77777777" w:rsidR="003D32BE" w:rsidRPr="003D32BE" w:rsidRDefault="003D32BE" w:rsidP="003D32BE">
      <w:pPr>
        <w:wordWrap w:val="0"/>
        <w:spacing w:line="360" w:lineRule="auto"/>
        <w:ind w:firstLineChars="200" w:firstLine="420"/>
        <w:rPr>
          <w:rFonts w:ascii="宋体" w:eastAsia="宋体" w:hAnsi="宋体" w:cs="宋体"/>
          <w:u w:val="single"/>
        </w:rPr>
      </w:pPr>
      <w:r w:rsidRPr="003D32BE">
        <w:rPr>
          <w:rFonts w:ascii="宋体" w:eastAsia="宋体" w:hAnsi="宋体" w:cs="宋体" w:hint="eastAsia"/>
        </w:rPr>
        <w:t>2.3 工程概况</w:t>
      </w:r>
      <w:r w:rsidRPr="003D32BE">
        <w:rPr>
          <w:rFonts w:ascii="宋体" w:eastAsia="宋体" w:hAnsi="宋体" w:cs="宋体" w:hint="eastAsia"/>
          <w:u w:val="single"/>
        </w:rPr>
        <w:t>：本项目占地约4.52万㎡，项目用地内主要设计建筑物为：白云机场国际 4 号货站（联邦快递华南操作中心）及配套消防水泵房，总建筑面积38016.5㎡。</w:t>
      </w:r>
    </w:p>
    <w:p w14:paraId="0984720C" w14:textId="77777777" w:rsidR="003D32BE" w:rsidRPr="003D32BE" w:rsidRDefault="003D32BE" w:rsidP="003D32BE">
      <w:pPr>
        <w:wordWrap w:val="0"/>
        <w:spacing w:line="360" w:lineRule="auto"/>
        <w:ind w:firstLineChars="200" w:firstLine="420"/>
        <w:rPr>
          <w:rFonts w:ascii="宋体" w:eastAsia="宋体" w:hAnsi="宋体" w:cs="宋体"/>
          <w:u w:val="single"/>
        </w:rPr>
      </w:pPr>
      <w:r w:rsidRPr="003D32BE">
        <w:rPr>
          <w:rFonts w:ascii="宋体" w:eastAsia="宋体" w:hAnsi="宋体" w:cs="宋体" w:hint="eastAsia"/>
          <w:u w:val="single"/>
        </w:rPr>
        <w:t>（1）白云机场国际4号货站（ 联邦快递华南操作中心）：包括分拣大楼、连廊和电梯楼。分拣大楼主体2层，建筑高度24.8m（消防高度22.5m）；连廊，建筑高度16.5m；</w:t>
      </w:r>
      <w:proofErr w:type="gramStart"/>
      <w:r w:rsidRPr="003D32BE">
        <w:rPr>
          <w:rFonts w:ascii="宋体" w:eastAsia="宋体" w:hAnsi="宋体" w:cs="宋体" w:hint="eastAsia"/>
          <w:u w:val="single"/>
        </w:rPr>
        <w:t>电梯楼</w:t>
      </w:r>
      <w:proofErr w:type="gramEnd"/>
      <w:r w:rsidRPr="003D32BE">
        <w:rPr>
          <w:rFonts w:ascii="宋体" w:eastAsia="宋体" w:hAnsi="宋体" w:cs="宋体" w:hint="eastAsia"/>
          <w:u w:val="single"/>
        </w:rPr>
        <w:t>2层，建筑高度18.1m。总建筑面积37886.9㎡。项目耐火等级为一级，设计使用年限为50年，抗震设防烈度6度。</w:t>
      </w:r>
    </w:p>
    <w:p w14:paraId="3917FC1E" w14:textId="77777777" w:rsidR="003D32BE" w:rsidRPr="003D32BE" w:rsidRDefault="003D32BE" w:rsidP="003D32BE">
      <w:pPr>
        <w:wordWrap w:val="0"/>
        <w:spacing w:line="360" w:lineRule="auto"/>
        <w:ind w:firstLineChars="200" w:firstLine="420"/>
        <w:rPr>
          <w:rFonts w:ascii="宋体" w:eastAsia="宋体" w:hAnsi="宋体" w:cs="宋体"/>
          <w:u w:val="single"/>
        </w:rPr>
      </w:pPr>
      <w:r w:rsidRPr="003D32BE">
        <w:rPr>
          <w:rFonts w:ascii="宋体" w:eastAsia="宋体" w:hAnsi="宋体" w:cs="宋体" w:hint="eastAsia"/>
          <w:u w:val="single"/>
        </w:rPr>
        <w:t>（2）消防水泵房：地上 1 层，建筑高度 6.6m,建筑面积 129.6 ㎡。</w:t>
      </w:r>
    </w:p>
    <w:p w14:paraId="682FE8DB" w14:textId="77777777" w:rsidR="003D32BE" w:rsidRPr="003D32BE" w:rsidRDefault="003D32BE" w:rsidP="003D32BE">
      <w:pPr>
        <w:wordWrap w:val="0"/>
        <w:spacing w:line="360" w:lineRule="auto"/>
        <w:ind w:firstLineChars="200" w:firstLine="422"/>
        <w:rPr>
          <w:rFonts w:ascii="宋体" w:eastAsia="宋体" w:hAnsi="宋体" w:cs="宋体"/>
          <w:b/>
          <w:bCs/>
          <w:u w:val="single"/>
        </w:rPr>
      </w:pPr>
      <w:r w:rsidRPr="003D32BE">
        <w:rPr>
          <w:rFonts w:ascii="宋体" w:eastAsia="宋体" w:hAnsi="宋体" w:cs="宋体" w:hint="eastAsia"/>
          <w:b/>
          <w:bCs/>
          <w:u w:val="single"/>
        </w:rPr>
        <w:t>以上数据仅供参考，以正式行政批复为准。</w:t>
      </w:r>
    </w:p>
    <w:p w14:paraId="11051139"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2.4 规划用地文件：</w:t>
      </w:r>
      <w:r w:rsidRPr="003D32BE">
        <w:rPr>
          <w:rFonts w:ascii="宋体" w:eastAsia="宋体" w:hAnsi="宋体" w:cs="宋体" w:hint="eastAsia"/>
          <w:u w:val="single"/>
        </w:rPr>
        <w:t xml:space="preserve">      /      </w:t>
      </w:r>
      <w:r w:rsidRPr="003D32BE">
        <w:rPr>
          <w:rFonts w:ascii="宋体" w:eastAsia="宋体" w:hAnsi="宋体" w:cs="宋体" w:hint="eastAsia"/>
        </w:rPr>
        <w:t>。</w:t>
      </w:r>
    </w:p>
    <w:p w14:paraId="0A726E42"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2.5项目批准文件：</w:t>
      </w:r>
      <w:r w:rsidRPr="003D32BE">
        <w:rPr>
          <w:rFonts w:ascii="宋体" w:eastAsia="宋体" w:hAnsi="宋体" w:cs="宋体" w:hint="eastAsia"/>
          <w:u w:val="single"/>
        </w:rPr>
        <w:t>广东省企业投资项目备案证（项目代码：2207-440100-04-01-832953）</w:t>
      </w:r>
      <w:r w:rsidRPr="003D32BE">
        <w:rPr>
          <w:rFonts w:ascii="宋体" w:eastAsia="宋体" w:hAnsi="宋体" w:cs="宋体" w:hint="eastAsia"/>
        </w:rPr>
        <w:t>。</w:t>
      </w:r>
    </w:p>
    <w:p w14:paraId="62FC9671"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2.6 资金来源：</w:t>
      </w:r>
      <w:r w:rsidRPr="003D32BE">
        <w:rPr>
          <w:rFonts w:ascii="宋体" w:eastAsia="宋体" w:hAnsi="宋体" w:cs="宋体" w:hint="eastAsia"/>
          <w:u w:val="single"/>
        </w:rPr>
        <w:t>自筹资金</w:t>
      </w:r>
      <w:r w:rsidRPr="003D32BE">
        <w:rPr>
          <w:rFonts w:ascii="宋体" w:eastAsia="宋体" w:hAnsi="宋体" w:cs="宋体" w:hint="eastAsia"/>
        </w:rPr>
        <w:t>。</w:t>
      </w:r>
    </w:p>
    <w:p w14:paraId="0F245D4C"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2.7 招标内容：</w:t>
      </w:r>
    </w:p>
    <w:p w14:paraId="011BE3D6"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2.7.1监理标段划分：</w:t>
      </w:r>
      <w:r w:rsidRPr="003D32BE">
        <w:rPr>
          <w:rFonts w:ascii="宋体" w:eastAsia="宋体" w:hAnsi="宋体" w:cs="宋体" w:hint="eastAsia"/>
          <w:u w:val="single"/>
        </w:rPr>
        <w:t>本项目设1个标段。</w:t>
      </w:r>
    </w:p>
    <w:p w14:paraId="26003733" w14:textId="77777777" w:rsidR="003D32BE" w:rsidRPr="003D32BE" w:rsidRDefault="003D32BE" w:rsidP="003D32BE">
      <w:pPr>
        <w:wordWrap w:val="0"/>
        <w:spacing w:line="360" w:lineRule="auto"/>
        <w:ind w:firstLineChars="200" w:firstLine="420"/>
        <w:rPr>
          <w:rFonts w:ascii="宋体" w:eastAsia="宋体" w:hAnsi="宋体" w:cs="宋体"/>
          <w:szCs w:val="21"/>
        </w:rPr>
      </w:pPr>
      <w:r w:rsidRPr="003D32BE">
        <w:rPr>
          <w:rFonts w:ascii="宋体" w:eastAsia="宋体" w:hAnsi="宋体" w:cs="宋体" w:hint="eastAsia"/>
          <w:szCs w:val="21"/>
        </w:rPr>
        <w:lastRenderedPageBreak/>
        <w:t>2.7.2监理范围：负责白云机场国际4号货站（联邦快递华南操作中心）建设工程监理服务的一切工作，包括但不限于以下工作内容：（1）工程建设程序中的施工准备阶段、施工阶段、工程收尾阶段（</w:t>
      </w:r>
      <w:proofErr w:type="gramStart"/>
      <w:r w:rsidRPr="003D32BE">
        <w:rPr>
          <w:rFonts w:ascii="宋体" w:eastAsia="宋体" w:hAnsi="宋体" w:cs="宋体" w:hint="eastAsia"/>
          <w:szCs w:val="21"/>
        </w:rPr>
        <w:t>含工程</w:t>
      </w:r>
      <w:proofErr w:type="gramEnd"/>
      <w:r w:rsidRPr="003D32BE">
        <w:rPr>
          <w:rFonts w:ascii="宋体" w:eastAsia="宋体" w:hAnsi="宋体" w:cs="宋体" w:hint="eastAsia"/>
          <w:szCs w:val="21"/>
        </w:rPr>
        <w:t>竣工验收及竣工验收资料移交城建档案、整改、工程移交及实物移交、工程结算、竣工备案等）、试运行阶段以及工程质量保修阶段监理。含监理服务期内的质量控制、职业健康安全及环境监督管理、进度控制、投资控制、安全生产监督管理、合同管理、信息管理等，未尽工作内容按照《GBT 50319-2013 建设工程监理规范》执行。（2）协调项目业主和工程建设有关各方的工作关系，包括但不限于</w:t>
      </w:r>
      <w:r w:rsidRPr="003D32BE">
        <w:rPr>
          <w:rFonts w:ascii="宋体" w:eastAsia="宋体" w:hAnsi="宋体" w:cs="宋体" w:hint="eastAsia"/>
        </w:rPr>
        <w:t>项目业主</w:t>
      </w:r>
      <w:r w:rsidRPr="003D32BE">
        <w:rPr>
          <w:rFonts w:ascii="宋体" w:eastAsia="宋体" w:hAnsi="宋体" w:cs="宋体" w:hint="eastAsia"/>
          <w:szCs w:val="21"/>
        </w:rPr>
        <w:t>与各专业单位间协调、工程现场协调、工程质量检测工作协调、工程实施过程中政府质量监督、安全监督工作协调等。</w:t>
      </w:r>
    </w:p>
    <w:p w14:paraId="71526AAE"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szCs w:val="21"/>
        </w:rPr>
        <w:t>2.7.3监理工作内容还包括：（1）监理规划和监理实施细则的编制；（2）施工现场管理；（3）</w:t>
      </w:r>
      <w:r w:rsidRPr="003D32BE">
        <w:rPr>
          <w:rFonts w:ascii="宋体" w:eastAsia="宋体" w:hAnsi="宋体" w:cs="宋体" w:hint="eastAsia"/>
        </w:rPr>
        <w:t>项目业主</w:t>
      </w:r>
      <w:r w:rsidRPr="003D32BE">
        <w:rPr>
          <w:rFonts w:ascii="宋体" w:eastAsia="宋体" w:hAnsi="宋体" w:cs="宋体" w:hint="eastAsia"/>
          <w:szCs w:val="21"/>
        </w:rPr>
        <w:t>委托的本项目其他相关要求。</w:t>
      </w:r>
    </w:p>
    <w:p w14:paraId="01D381AC"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2.7.4监理目标：</w:t>
      </w:r>
    </w:p>
    <w:p w14:paraId="2A22674C"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（1）工程项目投资控制目标：不超过经批准的工程概算（以工程结算为准）；</w:t>
      </w:r>
    </w:p>
    <w:p w14:paraId="04E190DA"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（2）工程项目进度控制目标：工程总体预计开工日期为2023年12月1日，竣工验收日期为2024年11月30日，具体项目进度控制目标应以业主总控进度计划为准。</w:t>
      </w:r>
    </w:p>
    <w:p w14:paraId="5C7EB530"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（3）工程项目质量控制目标：执行国家最新颁布《建筑工程施工质量验收统一标准》及相应配套的各专业验收规范等，一次验收合格；配合施工单位获得</w:t>
      </w:r>
      <w:r w:rsidRPr="003D32BE">
        <w:rPr>
          <w:rFonts w:ascii="Times New Roman" w:eastAsia="宋体" w:hAnsi="Times New Roman" w:cs="Times New Roman" w:hint="eastAsia"/>
        </w:rPr>
        <w:t>“广东省建设工程优质奖”等质量奖项。</w:t>
      </w:r>
    </w:p>
    <w:p w14:paraId="03F9E2E9"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（4）工程项目安全控制目标：“六无”---无死亡、无重伤、无火灾、无中毒、无车祸、无机场空防安全事故。</w:t>
      </w:r>
    </w:p>
    <w:p w14:paraId="2482AA69"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2.7.5服务时间和服务期限：</w:t>
      </w:r>
    </w:p>
    <w:p w14:paraId="43D0469A"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2.7.5.1全过程工程监理服务期：自签订合同之日起，至工程竣工验收及结算审核完成；</w:t>
      </w:r>
    </w:p>
    <w:p w14:paraId="28314E39"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2.7.5.2保修阶段监理服务期：从工程竣工验收合格之日起，至</w:t>
      </w:r>
      <w:r w:rsidRPr="003D32BE">
        <w:rPr>
          <w:rFonts w:ascii="宋体" w:eastAsia="宋体" w:hAnsi="宋体" w:cs="宋体" w:hint="eastAsia"/>
          <w:szCs w:val="21"/>
        </w:rPr>
        <w:t>缺陷责任期及工程质量保修期期满</w:t>
      </w:r>
      <w:r w:rsidRPr="003D32BE">
        <w:rPr>
          <w:rFonts w:ascii="宋体" w:eastAsia="宋体" w:hAnsi="宋体" w:cs="宋体" w:hint="eastAsia"/>
        </w:rPr>
        <w:t>。</w:t>
      </w:r>
    </w:p>
    <w:p w14:paraId="0692B71A"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目前工期仅为计划工期，如业主因各种原因需作调整或工期拖延，监理单位应适当调整监理计划，但这种计划调整应以不影响监理服务水平为前提。业主对工期的调整或工期拖延，监理服务期也应作相应调整或顺延，但该调整属正常的监理服务，业主</w:t>
      </w:r>
      <w:proofErr w:type="gramStart"/>
      <w:r w:rsidRPr="003D32BE">
        <w:rPr>
          <w:rFonts w:ascii="宋体" w:eastAsia="宋体" w:hAnsi="宋体" w:cs="宋体" w:hint="eastAsia"/>
        </w:rPr>
        <w:t>不</w:t>
      </w:r>
      <w:proofErr w:type="gramEnd"/>
      <w:r w:rsidRPr="003D32BE">
        <w:rPr>
          <w:rFonts w:ascii="宋体" w:eastAsia="宋体" w:hAnsi="宋体" w:cs="宋体" w:hint="eastAsia"/>
        </w:rPr>
        <w:t>另外增加监理费用，投标人在报价时应作考虑。</w:t>
      </w:r>
    </w:p>
    <w:p w14:paraId="4587247B" w14:textId="77777777" w:rsidR="003D32BE" w:rsidRPr="003D32BE" w:rsidRDefault="003D32BE" w:rsidP="003D32BE">
      <w:pPr>
        <w:wordWrap w:val="0"/>
        <w:spacing w:line="360" w:lineRule="auto"/>
        <w:ind w:firstLineChars="200" w:firstLine="420"/>
        <w:rPr>
          <w:rFonts w:ascii="宋体" w:eastAsia="宋体" w:hAnsi="宋体" w:cs="宋体"/>
          <w:u w:val="single"/>
        </w:rPr>
      </w:pPr>
      <w:r w:rsidRPr="003D32BE">
        <w:rPr>
          <w:rFonts w:ascii="宋体" w:eastAsia="宋体" w:hAnsi="宋体" w:cs="宋体" w:hint="eastAsia"/>
        </w:rPr>
        <w:t>2.7.6监理服务最高投标限价：</w:t>
      </w:r>
      <w:r w:rsidRPr="003D32BE">
        <w:rPr>
          <w:rFonts w:ascii="宋体" w:eastAsia="宋体" w:hAnsi="宋体" w:cs="宋体" w:hint="eastAsia"/>
          <w:u w:val="single"/>
        </w:rPr>
        <w:t>3,996,988.75元</w:t>
      </w:r>
    </w:p>
    <w:p w14:paraId="6C8F59D3" w14:textId="77777777" w:rsidR="003D32BE" w:rsidRPr="003D32BE" w:rsidRDefault="003D32BE" w:rsidP="003D32BE">
      <w:pPr>
        <w:keepNext/>
        <w:keepLines/>
        <w:spacing w:beforeLines="50" w:before="156" w:afterLines="50" w:after="156" w:line="360" w:lineRule="auto"/>
        <w:outlineLvl w:val="1"/>
        <w:rPr>
          <w:rFonts w:ascii="宋体" w:eastAsia="宋体" w:hAnsi="宋体" w:cs="宋体"/>
          <w:b/>
          <w:sz w:val="24"/>
          <w:szCs w:val="20"/>
        </w:rPr>
      </w:pPr>
      <w:bookmarkStart w:id="4" w:name="_Toc27800"/>
      <w:bookmarkStart w:id="5" w:name="_Toc492300548"/>
      <w:r w:rsidRPr="003D32BE">
        <w:rPr>
          <w:rFonts w:ascii="宋体" w:eastAsia="宋体" w:hAnsi="宋体" w:cs="宋体" w:hint="eastAsia"/>
          <w:b/>
          <w:sz w:val="24"/>
          <w:szCs w:val="20"/>
        </w:rPr>
        <w:lastRenderedPageBreak/>
        <w:t>三、投标人资格要求</w:t>
      </w:r>
      <w:bookmarkEnd w:id="4"/>
      <w:bookmarkEnd w:id="5"/>
    </w:p>
    <w:p w14:paraId="5275D702"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szCs w:val="21"/>
        </w:rPr>
        <w:t>3.1本次招标要求投标人须具备</w:t>
      </w:r>
      <w:r w:rsidRPr="003D32BE">
        <w:rPr>
          <w:rFonts w:ascii="宋体" w:eastAsia="宋体" w:hAnsi="宋体" w:cs="宋体" w:hint="eastAsia"/>
          <w:u w:val="single"/>
        </w:rPr>
        <w:t>工程监理综合资质，或房屋建筑工程监理甲级资质</w:t>
      </w:r>
      <w:r w:rsidRPr="003D32BE">
        <w:rPr>
          <w:rFonts w:ascii="宋体" w:eastAsia="宋体" w:hAnsi="宋体" w:cs="宋体" w:hint="eastAsia"/>
        </w:rPr>
        <w:t>；</w:t>
      </w:r>
    </w:p>
    <w:p w14:paraId="0DC63C2D" w14:textId="77777777" w:rsidR="003D32BE" w:rsidRPr="003D32BE" w:rsidRDefault="003D32BE" w:rsidP="003D32BE">
      <w:pPr>
        <w:wordWrap w:val="0"/>
        <w:spacing w:line="360" w:lineRule="auto"/>
        <w:ind w:firstLineChars="200" w:firstLine="420"/>
        <w:rPr>
          <w:rFonts w:ascii="宋体" w:eastAsia="宋体" w:hAnsi="宋体" w:cs="宋体"/>
          <w:szCs w:val="21"/>
        </w:rPr>
      </w:pPr>
      <w:r w:rsidRPr="003D32BE">
        <w:rPr>
          <w:rFonts w:ascii="宋体" w:eastAsia="宋体" w:hAnsi="宋体" w:cs="宋体" w:hint="eastAsia"/>
          <w:szCs w:val="21"/>
        </w:rPr>
        <w:t>①工程监理企业资质证书有效期按《住房和城乡建设部办公厅关于建设工程企业资质延续有关事项的通知》（建</w:t>
      </w:r>
      <w:proofErr w:type="gramStart"/>
      <w:r w:rsidRPr="003D32BE">
        <w:rPr>
          <w:rFonts w:ascii="宋体" w:eastAsia="宋体" w:hAnsi="宋体" w:cs="宋体" w:hint="eastAsia"/>
          <w:szCs w:val="21"/>
        </w:rPr>
        <w:t>办市函</w:t>
      </w:r>
      <w:proofErr w:type="gramEnd"/>
      <w:r w:rsidRPr="003D32BE">
        <w:rPr>
          <w:rFonts w:ascii="宋体" w:eastAsia="宋体" w:hAnsi="宋体" w:cs="宋体" w:hint="eastAsia"/>
          <w:szCs w:val="21"/>
        </w:rPr>
        <w:t>〔2020〕334号）、《住房和城乡建设部建筑市场监管司关于建设工程企业资质有效期延期的通知》（建</w:t>
      </w:r>
      <w:proofErr w:type="gramStart"/>
      <w:r w:rsidRPr="003D32BE">
        <w:rPr>
          <w:rFonts w:ascii="宋体" w:eastAsia="宋体" w:hAnsi="宋体" w:cs="宋体" w:hint="eastAsia"/>
          <w:szCs w:val="21"/>
        </w:rPr>
        <w:t>司局函市〔2020〕</w:t>
      </w:r>
      <w:proofErr w:type="gramEnd"/>
      <w:r w:rsidRPr="003D32BE">
        <w:rPr>
          <w:rFonts w:ascii="宋体" w:eastAsia="宋体" w:hAnsi="宋体" w:cs="宋体" w:hint="eastAsia"/>
          <w:szCs w:val="21"/>
        </w:rPr>
        <w:t>38号）、《广东省住房和城乡建设厅关于建设工程企业资质延续有关事项的通知》（粤</w:t>
      </w:r>
      <w:proofErr w:type="gramStart"/>
      <w:r w:rsidRPr="003D32BE">
        <w:rPr>
          <w:rFonts w:ascii="宋体" w:eastAsia="宋体" w:hAnsi="宋体" w:cs="宋体" w:hint="eastAsia"/>
          <w:szCs w:val="21"/>
        </w:rPr>
        <w:t>建许函</w:t>
      </w:r>
      <w:proofErr w:type="gramEnd"/>
      <w:r w:rsidRPr="003D32BE">
        <w:rPr>
          <w:rFonts w:ascii="宋体" w:eastAsia="宋体" w:hAnsi="宋体" w:cs="宋体" w:hint="eastAsia"/>
          <w:szCs w:val="21"/>
        </w:rPr>
        <w:t>〔2020〕298号）和《广州市住房和城乡建设局关于建设工程企业资质有效期顺延的通知》（穗建审批〔2020〕295号）执行；</w:t>
      </w:r>
    </w:p>
    <w:p w14:paraId="08FF32AA" w14:textId="77777777" w:rsidR="003D32BE" w:rsidRPr="003D32BE" w:rsidRDefault="003D32BE" w:rsidP="003D32BE">
      <w:pPr>
        <w:wordWrap w:val="0"/>
        <w:spacing w:line="360" w:lineRule="auto"/>
        <w:ind w:firstLineChars="200" w:firstLine="420"/>
        <w:rPr>
          <w:rFonts w:ascii="宋体" w:eastAsia="宋体" w:hAnsi="宋体" w:cs="宋体"/>
          <w:u w:val="single"/>
        </w:rPr>
      </w:pPr>
      <w:r w:rsidRPr="003D32BE">
        <w:rPr>
          <w:rFonts w:ascii="宋体" w:eastAsia="宋体" w:hAnsi="宋体" w:cs="宋体" w:hint="eastAsia"/>
          <w:szCs w:val="21"/>
        </w:rPr>
        <w:t>②</w:t>
      </w:r>
      <w:r w:rsidRPr="003D32BE">
        <w:rPr>
          <w:rFonts w:ascii="宋体" w:eastAsia="宋体" w:hAnsi="宋体" w:cs="宋体" w:hint="eastAsia"/>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w:t>
      </w:r>
      <w:proofErr w:type="gramStart"/>
      <w:r w:rsidRPr="003D32BE">
        <w:rPr>
          <w:rFonts w:ascii="宋体" w:eastAsia="宋体" w:hAnsi="宋体" w:cs="宋体" w:hint="eastAsia"/>
        </w:rPr>
        <w:t>建规范</w:t>
      </w:r>
      <w:proofErr w:type="gramEnd"/>
      <w:r w:rsidRPr="003D32BE">
        <w:rPr>
          <w:rFonts w:ascii="宋体" w:eastAsia="宋体" w:hAnsi="宋体" w:cs="宋体" w:hint="eastAsia"/>
        </w:rPr>
        <w:t>[2020]1号）规定）]。</w:t>
      </w:r>
    </w:p>
    <w:p w14:paraId="41474C98"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szCs w:val="21"/>
        </w:rPr>
        <w:t>3.2</w:t>
      </w:r>
      <w:r w:rsidRPr="003D32BE">
        <w:rPr>
          <w:rFonts w:ascii="宋体" w:eastAsia="宋体" w:hAnsi="宋体" w:cs="宋体" w:hint="eastAsia"/>
        </w:rPr>
        <w:t>拟派总监理工程师须具备：住房和城乡建设部颁发的中华人民共和国注册监理工程师注册执业证书，且其注册专业为</w:t>
      </w:r>
      <w:r w:rsidRPr="003D32BE">
        <w:rPr>
          <w:rFonts w:ascii="宋体" w:eastAsia="宋体" w:hAnsi="宋体" w:cs="宋体" w:hint="eastAsia"/>
          <w:u w:val="single"/>
        </w:rPr>
        <w:t>房屋建筑工程</w:t>
      </w:r>
      <w:r w:rsidRPr="003D32BE">
        <w:rPr>
          <w:rFonts w:ascii="宋体" w:eastAsia="宋体" w:hAnsi="宋体" w:cs="宋体" w:hint="eastAsia"/>
        </w:rPr>
        <w:t>，注册执业单位为本公司；</w:t>
      </w:r>
    </w:p>
    <w:p w14:paraId="67523CD5"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香港专业人士参与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w:t>
      </w:r>
      <w:proofErr w:type="gramStart"/>
      <w:r w:rsidRPr="003D32BE">
        <w:rPr>
          <w:rFonts w:ascii="宋体" w:eastAsia="宋体" w:hAnsi="宋体" w:cs="宋体" w:hint="eastAsia"/>
        </w:rPr>
        <w:t>建规范</w:t>
      </w:r>
      <w:proofErr w:type="gramEnd"/>
      <w:r w:rsidRPr="003D32BE">
        <w:rPr>
          <w:rFonts w:ascii="宋体" w:eastAsia="宋体" w:hAnsi="宋体" w:cs="宋体" w:hint="eastAsia"/>
        </w:rPr>
        <w:t>[2020]1号）规定）]。</w:t>
      </w:r>
    </w:p>
    <w:p w14:paraId="58F49A82" w14:textId="77777777" w:rsidR="003D32BE" w:rsidRPr="003D32BE" w:rsidRDefault="003D32BE" w:rsidP="003D32BE">
      <w:pPr>
        <w:wordWrap w:val="0"/>
        <w:spacing w:line="360" w:lineRule="auto"/>
        <w:ind w:firstLineChars="200" w:firstLine="420"/>
        <w:rPr>
          <w:rFonts w:ascii="宋体" w:eastAsia="宋体" w:hAnsi="宋体" w:cs="宋体"/>
          <w:szCs w:val="21"/>
        </w:rPr>
      </w:pPr>
      <w:r w:rsidRPr="003D32BE">
        <w:rPr>
          <w:rFonts w:ascii="宋体" w:eastAsia="宋体" w:hAnsi="宋体" w:cs="宋体" w:hint="eastAsia"/>
          <w:szCs w:val="21"/>
        </w:rPr>
        <w:t>3.3本次招标不</w:t>
      </w:r>
      <w:r w:rsidRPr="003D32BE">
        <w:rPr>
          <w:rFonts w:ascii="宋体" w:eastAsia="宋体" w:hAnsi="宋体" w:cs="宋体" w:hint="eastAsia"/>
          <w:szCs w:val="21"/>
          <w:u w:val="single"/>
        </w:rPr>
        <w:t>接受联合体投标</w:t>
      </w:r>
      <w:r w:rsidRPr="003D32BE">
        <w:rPr>
          <w:rFonts w:ascii="宋体" w:eastAsia="宋体" w:hAnsi="宋体" w:cs="宋体" w:hint="eastAsia"/>
          <w:szCs w:val="21"/>
        </w:rPr>
        <w:t>。</w:t>
      </w:r>
    </w:p>
    <w:p w14:paraId="3AD852FB"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3.4其他要求：</w:t>
      </w:r>
    </w:p>
    <w:p w14:paraId="17F4344A" w14:textId="77777777" w:rsidR="003D32BE" w:rsidRPr="003D32BE" w:rsidRDefault="003D32BE" w:rsidP="003D32BE">
      <w:pPr>
        <w:wordWrap w:val="0"/>
        <w:spacing w:line="360" w:lineRule="auto"/>
        <w:ind w:left="480" w:firstLineChars="200" w:firstLine="420"/>
        <w:rPr>
          <w:rFonts w:ascii="宋体" w:eastAsia="宋体" w:hAnsi="宋体" w:cs="宋体"/>
          <w:szCs w:val="21"/>
        </w:rPr>
      </w:pPr>
      <w:r w:rsidRPr="003D32BE">
        <w:rPr>
          <w:rFonts w:ascii="宋体" w:eastAsia="宋体" w:hAnsi="宋体" w:cs="宋体" w:hint="eastAsia"/>
          <w:szCs w:val="20"/>
        </w:rPr>
        <w:t>（1）</w:t>
      </w:r>
      <w:r w:rsidRPr="003D32BE">
        <w:rPr>
          <w:rFonts w:ascii="宋体" w:eastAsia="宋体" w:hAnsi="宋体" w:cs="宋体" w:hint="eastAsia"/>
          <w:szCs w:val="21"/>
        </w:rPr>
        <w:t>投标人参加投标的意思表达清楚，投标人代表被授权有效。</w:t>
      </w:r>
    </w:p>
    <w:p w14:paraId="0E86AAD7" w14:textId="77777777" w:rsidR="003D32BE" w:rsidRPr="003D32BE" w:rsidRDefault="003D32BE" w:rsidP="003D32BE">
      <w:pPr>
        <w:wordWrap w:val="0"/>
        <w:spacing w:line="360" w:lineRule="auto"/>
        <w:ind w:firstLineChars="200" w:firstLine="420"/>
        <w:rPr>
          <w:rFonts w:ascii="宋体" w:eastAsia="宋体" w:hAnsi="宋体" w:cs="宋体"/>
          <w:szCs w:val="21"/>
        </w:rPr>
      </w:pPr>
      <w:r w:rsidRPr="003D32BE">
        <w:rPr>
          <w:rFonts w:ascii="宋体" w:eastAsia="宋体" w:hAnsi="宋体" w:cs="宋体" w:hint="eastAsia"/>
          <w:szCs w:val="20"/>
        </w:rPr>
        <w:t>（</w:t>
      </w:r>
      <w:r w:rsidRPr="003D32BE">
        <w:rPr>
          <w:rFonts w:ascii="宋体" w:eastAsia="宋体" w:hAnsi="宋体" w:cs="宋体"/>
          <w:szCs w:val="20"/>
        </w:rPr>
        <w:t>2</w:t>
      </w:r>
      <w:r w:rsidRPr="003D32BE">
        <w:rPr>
          <w:rFonts w:ascii="宋体" w:eastAsia="宋体" w:hAnsi="宋体" w:cs="宋体" w:hint="eastAsia"/>
          <w:szCs w:val="20"/>
        </w:rPr>
        <w:t>）</w:t>
      </w:r>
      <w:r w:rsidRPr="003D32BE">
        <w:rPr>
          <w:rFonts w:ascii="宋体" w:eastAsia="宋体" w:hAnsi="宋体" w:cs="宋体" w:hint="eastAsia"/>
          <w:szCs w:val="21"/>
        </w:rPr>
        <w:t>投标人具有中华人民共和国境内注册的独立法人资格，持有有效的营业执照（须提供营业执照副本复印件并加盖公章）。</w:t>
      </w:r>
    </w:p>
    <w:p w14:paraId="5F54B72C" w14:textId="77777777" w:rsidR="003D32BE" w:rsidRPr="003D32BE" w:rsidRDefault="003D32BE" w:rsidP="003D32BE">
      <w:pPr>
        <w:wordWrap w:val="0"/>
        <w:spacing w:line="360" w:lineRule="auto"/>
        <w:ind w:firstLineChars="200" w:firstLine="420"/>
        <w:rPr>
          <w:rFonts w:ascii="宋体" w:eastAsia="宋体" w:hAnsi="宋体" w:cs="宋体"/>
          <w:szCs w:val="21"/>
        </w:rPr>
      </w:pPr>
      <w:r w:rsidRPr="003D32BE">
        <w:rPr>
          <w:rFonts w:ascii="宋体" w:eastAsia="宋体" w:hAnsi="宋体" w:cs="宋体" w:hint="eastAsia"/>
          <w:szCs w:val="20"/>
        </w:rPr>
        <w:t>（</w:t>
      </w:r>
      <w:r w:rsidRPr="003D32BE">
        <w:rPr>
          <w:rFonts w:ascii="宋体" w:eastAsia="宋体" w:hAnsi="宋体" w:cs="宋体"/>
          <w:szCs w:val="20"/>
        </w:rPr>
        <w:t>3</w:t>
      </w:r>
      <w:r w:rsidRPr="003D32BE">
        <w:rPr>
          <w:rFonts w:ascii="宋体" w:eastAsia="宋体" w:hAnsi="宋体" w:cs="宋体" w:hint="eastAsia"/>
          <w:szCs w:val="20"/>
        </w:rPr>
        <w:t>）</w:t>
      </w:r>
      <w:r w:rsidRPr="003D32BE">
        <w:rPr>
          <w:rFonts w:ascii="宋体" w:eastAsia="宋体" w:hAnsi="宋体" w:cs="宋体" w:hint="eastAsia"/>
          <w:szCs w:val="21"/>
        </w:rPr>
        <w:t>投标人已出具按照附件一的内容签署盖章的投标人声明。</w:t>
      </w:r>
    </w:p>
    <w:p w14:paraId="5003EE3F" w14:textId="77777777" w:rsidR="003D32BE" w:rsidRPr="003D32BE" w:rsidRDefault="003D32BE" w:rsidP="003D32BE">
      <w:pPr>
        <w:wordWrap w:val="0"/>
        <w:spacing w:line="360" w:lineRule="auto"/>
        <w:ind w:firstLineChars="200" w:firstLine="420"/>
        <w:rPr>
          <w:rFonts w:ascii="宋体" w:eastAsia="宋体" w:hAnsi="宋体" w:cs="宋体"/>
          <w:szCs w:val="21"/>
        </w:rPr>
      </w:pPr>
      <w:r w:rsidRPr="003D32BE">
        <w:rPr>
          <w:rFonts w:ascii="宋体" w:eastAsia="宋体" w:hAnsi="宋体" w:cs="宋体" w:hint="eastAsia"/>
          <w:szCs w:val="20"/>
        </w:rPr>
        <w:t>（</w:t>
      </w:r>
      <w:r w:rsidRPr="003D32BE">
        <w:rPr>
          <w:rFonts w:ascii="宋体" w:eastAsia="宋体" w:hAnsi="宋体" w:cs="宋体"/>
          <w:szCs w:val="20"/>
        </w:rPr>
        <w:t>4</w:t>
      </w:r>
      <w:r w:rsidRPr="003D32BE">
        <w:rPr>
          <w:rFonts w:ascii="宋体" w:eastAsia="宋体" w:hAnsi="宋体" w:cs="宋体" w:hint="eastAsia"/>
          <w:szCs w:val="20"/>
        </w:rPr>
        <w:t>）</w:t>
      </w:r>
      <w:r w:rsidRPr="003D32BE">
        <w:rPr>
          <w:rFonts w:ascii="宋体" w:eastAsia="宋体" w:hAnsi="宋体" w:cs="宋体" w:hint="eastAsia"/>
          <w:szCs w:val="21"/>
        </w:rPr>
        <w:t>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14:paraId="41D7C9DE" w14:textId="77777777" w:rsidR="003D32BE" w:rsidRPr="003D32BE" w:rsidRDefault="003D32BE" w:rsidP="003D32BE">
      <w:pPr>
        <w:wordWrap w:val="0"/>
        <w:spacing w:line="360" w:lineRule="auto"/>
        <w:ind w:firstLineChars="200" w:firstLine="420"/>
        <w:rPr>
          <w:rFonts w:ascii="宋体" w:eastAsia="宋体" w:hAnsi="宋体" w:cs="宋体"/>
          <w:szCs w:val="21"/>
        </w:rPr>
      </w:pPr>
      <w:r w:rsidRPr="003D32BE">
        <w:rPr>
          <w:rFonts w:ascii="宋体" w:eastAsia="宋体" w:hAnsi="宋体" w:cs="宋体" w:hint="eastAsia"/>
          <w:szCs w:val="20"/>
        </w:rPr>
        <w:t>（</w:t>
      </w:r>
      <w:r w:rsidRPr="003D32BE">
        <w:rPr>
          <w:rFonts w:ascii="宋体" w:eastAsia="宋体" w:hAnsi="宋体" w:cs="宋体"/>
          <w:szCs w:val="20"/>
        </w:rPr>
        <w:t>5</w:t>
      </w:r>
      <w:r w:rsidRPr="003D32BE">
        <w:rPr>
          <w:rFonts w:ascii="宋体" w:eastAsia="宋体" w:hAnsi="宋体" w:cs="宋体" w:hint="eastAsia"/>
          <w:szCs w:val="20"/>
        </w:rPr>
        <w:t>）</w:t>
      </w:r>
      <w:r w:rsidRPr="003D32BE">
        <w:rPr>
          <w:rFonts w:ascii="宋体" w:eastAsia="宋体" w:hAnsi="宋体" w:cs="宋体" w:hint="eastAsia"/>
          <w:szCs w:val="21"/>
        </w:rPr>
        <w:t>未在招标公告第三条</w:t>
      </w:r>
      <w:proofErr w:type="gramStart"/>
      <w:r w:rsidRPr="003D32BE">
        <w:rPr>
          <w:rFonts w:ascii="宋体" w:eastAsia="宋体" w:hAnsi="宋体" w:cs="宋体" w:hint="eastAsia"/>
          <w:szCs w:val="21"/>
        </w:rPr>
        <w:t>单列的资审合格</w:t>
      </w:r>
      <w:proofErr w:type="gramEnd"/>
      <w:r w:rsidRPr="003D32BE">
        <w:rPr>
          <w:rFonts w:ascii="宋体" w:eastAsia="宋体" w:hAnsi="宋体" w:cs="宋体" w:hint="eastAsia"/>
          <w:szCs w:val="21"/>
        </w:rPr>
        <w:t>条件，不</w:t>
      </w:r>
      <w:proofErr w:type="gramStart"/>
      <w:r w:rsidRPr="003D32BE">
        <w:rPr>
          <w:rFonts w:ascii="宋体" w:eastAsia="宋体" w:hAnsi="宋体" w:cs="宋体" w:hint="eastAsia"/>
          <w:szCs w:val="21"/>
        </w:rPr>
        <w:t>作为资审不合格</w:t>
      </w:r>
      <w:proofErr w:type="gramEnd"/>
      <w:r w:rsidRPr="003D32BE">
        <w:rPr>
          <w:rFonts w:ascii="宋体" w:eastAsia="宋体" w:hAnsi="宋体" w:cs="宋体" w:hint="eastAsia"/>
          <w:szCs w:val="21"/>
        </w:rPr>
        <w:t>的依据。</w:t>
      </w:r>
    </w:p>
    <w:p w14:paraId="0E682178" w14:textId="77777777" w:rsidR="003D32BE" w:rsidRPr="003D32BE" w:rsidRDefault="003D32BE" w:rsidP="003D32BE">
      <w:pPr>
        <w:keepNext/>
        <w:keepLines/>
        <w:spacing w:beforeLines="50" w:before="156" w:afterLines="50" w:after="156" w:line="360" w:lineRule="auto"/>
        <w:outlineLvl w:val="1"/>
        <w:rPr>
          <w:rFonts w:ascii="宋体" w:eastAsia="宋体" w:hAnsi="宋体" w:cs="宋体"/>
          <w:b/>
          <w:sz w:val="24"/>
          <w:szCs w:val="20"/>
        </w:rPr>
      </w:pPr>
      <w:bookmarkStart w:id="6" w:name="_Toc492300549"/>
      <w:bookmarkStart w:id="7" w:name="_Toc22460"/>
      <w:r w:rsidRPr="003D32BE">
        <w:rPr>
          <w:rFonts w:ascii="宋体" w:eastAsia="宋体" w:hAnsi="宋体" w:cs="宋体" w:hint="eastAsia"/>
          <w:b/>
          <w:sz w:val="24"/>
          <w:szCs w:val="20"/>
        </w:rPr>
        <w:t>四、招标文件的获取</w:t>
      </w:r>
      <w:bookmarkEnd w:id="6"/>
      <w:bookmarkEnd w:id="7"/>
    </w:p>
    <w:p w14:paraId="4BD8A793" w14:textId="77777777" w:rsidR="003D32BE" w:rsidRPr="003D32BE" w:rsidRDefault="003D32BE" w:rsidP="003D32BE">
      <w:pPr>
        <w:wordWrap w:val="0"/>
        <w:spacing w:line="360" w:lineRule="auto"/>
        <w:ind w:firstLineChars="200" w:firstLine="420"/>
        <w:rPr>
          <w:rFonts w:ascii="宋体" w:eastAsia="宋体" w:hAnsi="宋体" w:cs="宋体"/>
          <w:szCs w:val="21"/>
        </w:rPr>
      </w:pPr>
      <w:r w:rsidRPr="003D32BE">
        <w:rPr>
          <w:rFonts w:ascii="宋体" w:eastAsia="宋体" w:hAnsi="宋体" w:cs="宋体" w:hint="eastAsia"/>
          <w:szCs w:val="21"/>
        </w:rPr>
        <w:t>4.1凡有意参加投标者，请登录</w:t>
      </w:r>
      <w:r w:rsidRPr="003D32BE">
        <w:rPr>
          <w:rFonts w:ascii="宋体" w:eastAsia="宋体" w:hAnsi="宋体" w:cs="宋体" w:hint="eastAsia"/>
          <w:szCs w:val="21"/>
          <w:u w:val="single"/>
        </w:rPr>
        <w:t>广州公共资源交易中心网</w:t>
      </w:r>
      <w:r w:rsidRPr="003D32BE">
        <w:rPr>
          <w:rFonts w:ascii="宋体" w:eastAsia="宋体" w:hAnsi="宋体" w:cs="宋体" w:hint="eastAsia"/>
          <w:szCs w:val="21"/>
        </w:rPr>
        <w:t>下载电子招标文件。</w:t>
      </w:r>
    </w:p>
    <w:p w14:paraId="51A187F8" w14:textId="77777777" w:rsidR="003D32BE" w:rsidRPr="003D32BE" w:rsidRDefault="003D32BE" w:rsidP="003D32BE">
      <w:pPr>
        <w:wordWrap w:val="0"/>
        <w:spacing w:line="360" w:lineRule="auto"/>
        <w:ind w:firstLineChars="200" w:firstLine="420"/>
        <w:rPr>
          <w:rFonts w:ascii="宋体" w:eastAsia="宋体" w:hAnsi="宋体" w:cs="宋体"/>
          <w:szCs w:val="21"/>
        </w:rPr>
      </w:pPr>
      <w:r w:rsidRPr="003D32BE">
        <w:rPr>
          <w:rFonts w:ascii="宋体" w:eastAsia="宋体" w:hAnsi="宋体" w:cs="宋体" w:hint="eastAsia"/>
          <w:szCs w:val="21"/>
        </w:rPr>
        <w:lastRenderedPageBreak/>
        <w:t>发布招标公告时间（含本日）：</w:t>
      </w:r>
      <w:r w:rsidRPr="003D32BE">
        <w:rPr>
          <w:rFonts w:ascii="宋体" w:eastAsia="宋体" w:hAnsi="宋体" w:cs="宋体" w:hint="eastAsia"/>
          <w:szCs w:val="21"/>
          <w:u w:val="single"/>
        </w:rPr>
        <w:t>2023</w:t>
      </w:r>
      <w:r w:rsidRPr="003D32BE">
        <w:rPr>
          <w:rFonts w:ascii="宋体" w:eastAsia="宋体" w:hAnsi="宋体" w:cs="宋体" w:hint="eastAsia"/>
          <w:szCs w:val="21"/>
        </w:rPr>
        <w:t>年</w:t>
      </w:r>
      <w:r w:rsidRPr="003D32BE">
        <w:rPr>
          <w:rFonts w:ascii="宋体" w:eastAsia="宋体" w:hAnsi="宋体" w:cs="宋体"/>
          <w:szCs w:val="21"/>
          <w:u w:val="single"/>
        </w:rPr>
        <w:t>9</w:t>
      </w:r>
      <w:r w:rsidRPr="003D32BE">
        <w:rPr>
          <w:rFonts w:ascii="宋体" w:eastAsia="宋体" w:hAnsi="宋体" w:cs="宋体" w:hint="eastAsia"/>
          <w:szCs w:val="21"/>
        </w:rPr>
        <w:t>月</w:t>
      </w:r>
      <w:r w:rsidRPr="003D32BE">
        <w:rPr>
          <w:rFonts w:ascii="宋体" w:eastAsia="宋体" w:hAnsi="宋体" w:cs="宋体"/>
          <w:szCs w:val="21"/>
          <w:u w:val="single"/>
        </w:rPr>
        <w:t>9</w:t>
      </w:r>
      <w:r w:rsidRPr="003D32BE">
        <w:rPr>
          <w:rFonts w:ascii="宋体" w:eastAsia="宋体" w:hAnsi="宋体" w:cs="宋体" w:hint="eastAsia"/>
          <w:szCs w:val="21"/>
        </w:rPr>
        <w:t>日</w:t>
      </w:r>
      <w:r w:rsidRPr="003D32BE">
        <w:rPr>
          <w:rFonts w:ascii="宋体" w:eastAsia="宋体" w:hAnsi="宋体" w:cs="宋体"/>
          <w:szCs w:val="21"/>
          <w:u w:val="single"/>
        </w:rPr>
        <w:t>00</w:t>
      </w:r>
      <w:r w:rsidRPr="003D32BE">
        <w:rPr>
          <w:rFonts w:ascii="宋体" w:eastAsia="宋体" w:hAnsi="宋体" w:cs="宋体" w:hint="eastAsia"/>
          <w:szCs w:val="21"/>
        </w:rPr>
        <w:t>时</w:t>
      </w:r>
      <w:r w:rsidRPr="003D32BE">
        <w:rPr>
          <w:rFonts w:ascii="宋体" w:eastAsia="宋体" w:hAnsi="宋体" w:cs="宋体"/>
          <w:szCs w:val="21"/>
          <w:u w:val="single"/>
        </w:rPr>
        <w:t>00</w:t>
      </w:r>
      <w:r w:rsidRPr="003D32BE">
        <w:rPr>
          <w:rFonts w:ascii="宋体" w:eastAsia="宋体" w:hAnsi="宋体" w:cs="宋体" w:hint="eastAsia"/>
          <w:szCs w:val="21"/>
        </w:rPr>
        <w:t>分至</w:t>
      </w:r>
      <w:r w:rsidRPr="003D32BE">
        <w:rPr>
          <w:rFonts w:ascii="宋体" w:eastAsia="宋体" w:hAnsi="宋体" w:cs="宋体" w:hint="eastAsia"/>
          <w:szCs w:val="21"/>
          <w:u w:val="single"/>
        </w:rPr>
        <w:t>2023</w:t>
      </w:r>
      <w:r w:rsidRPr="003D32BE">
        <w:rPr>
          <w:rFonts w:ascii="宋体" w:eastAsia="宋体" w:hAnsi="宋体" w:cs="宋体" w:hint="eastAsia"/>
          <w:szCs w:val="21"/>
        </w:rPr>
        <w:t>年</w:t>
      </w:r>
      <w:r w:rsidRPr="003D32BE">
        <w:rPr>
          <w:rFonts w:ascii="宋体" w:eastAsia="宋体" w:hAnsi="宋体" w:cs="宋体"/>
          <w:szCs w:val="21"/>
          <w:u w:val="single"/>
        </w:rPr>
        <w:t>10</w:t>
      </w:r>
      <w:r w:rsidRPr="003D32BE">
        <w:rPr>
          <w:rFonts w:ascii="宋体" w:eastAsia="宋体" w:hAnsi="宋体" w:cs="宋体" w:hint="eastAsia"/>
          <w:szCs w:val="21"/>
        </w:rPr>
        <w:t>月</w:t>
      </w:r>
      <w:r w:rsidRPr="003D32BE">
        <w:rPr>
          <w:rFonts w:ascii="宋体" w:eastAsia="宋体" w:hAnsi="宋体" w:cs="宋体"/>
          <w:szCs w:val="21"/>
          <w:u w:val="single"/>
        </w:rPr>
        <w:t>7</w:t>
      </w:r>
      <w:r w:rsidRPr="003D32BE">
        <w:rPr>
          <w:rFonts w:ascii="宋体" w:eastAsia="宋体" w:hAnsi="宋体" w:cs="宋体" w:hint="eastAsia"/>
          <w:szCs w:val="21"/>
        </w:rPr>
        <w:t>日</w:t>
      </w:r>
      <w:r w:rsidRPr="003D32BE">
        <w:rPr>
          <w:rFonts w:ascii="宋体" w:eastAsia="宋体" w:hAnsi="宋体" w:cs="宋体"/>
          <w:szCs w:val="21"/>
          <w:u w:val="single"/>
        </w:rPr>
        <w:t>09</w:t>
      </w:r>
      <w:r w:rsidRPr="003D32BE">
        <w:rPr>
          <w:rFonts w:ascii="宋体" w:eastAsia="宋体" w:hAnsi="宋体" w:cs="宋体" w:hint="eastAsia"/>
          <w:szCs w:val="21"/>
        </w:rPr>
        <w:t>时</w:t>
      </w:r>
      <w:r w:rsidRPr="003D32BE">
        <w:rPr>
          <w:rFonts w:ascii="宋体" w:eastAsia="宋体" w:hAnsi="宋体" w:cs="宋体"/>
          <w:szCs w:val="21"/>
          <w:u w:val="single"/>
        </w:rPr>
        <w:t>30</w:t>
      </w:r>
      <w:r w:rsidRPr="003D32BE">
        <w:rPr>
          <w:rFonts w:ascii="宋体" w:eastAsia="宋体" w:hAnsi="宋体" w:cs="宋体" w:hint="eastAsia"/>
          <w:szCs w:val="21"/>
        </w:rPr>
        <w:t>分</w:t>
      </w:r>
    </w:p>
    <w:p w14:paraId="3CEA1F91" w14:textId="77777777" w:rsidR="003D32BE" w:rsidRPr="003D32BE" w:rsidRDefault="003D32BE" w:rsidP="003D32BE">
      <w:pPr>
        <w:wordWrap w:val="0"/>
        <w:spacing w:line="360" w:lineRule="auto"/>
        <w:ind w:firstLineChars="200" w:firstLine="420"/>
        <w:rPr>
          <w:rFonts w:ascii="宋体" w:eastAsia="宋体" w:hAnsi="宋体" w:cs="宋体"/>
          <w:strike/>
          <w:szCs w:val="21"/>
          <w:u w:val="single"/>
        </w:rPr>
      </w:pPr>
      <w:r w:rsidRPr="003D32BE">
        <w:rPr>
          <w:rFonts w:ascii="宋体" w:eastAsia="宋体" w:hAnsi="宋体" w:cs="宋体" w:hint="eastAsia"/>
          <w:szCs w:val="21"/>
          <w:u w:val="single"/>
        </w:rPr>
        <w:t>注：</w:t>
      </w:r>
    </w:p>
    <w:p w14:paraId="7CC9DBC8" w14:textId="77777777" w:rsidR="003D32BE" w:rsidRPr="003D32BE" w:rsidRDefault="003D32BE" w:rsidP="003D32BE">
      <w:pPr>
        <w:numPr>
          <w:ilvl w:val="0"/>
          <w:numId w:val="1"/>
        </w:numPr>
        <w:wordWrap w:val="0"/>
        <w:spacing w:line="360" w:lineRule="auto"/>
        <w:ind w:left="0" w:firstLineChars="200" w:firstLine="420"/>
        <w:rPr>
          <w:rFonts w:ascii="宋体" w:eastAsia="宋体" w:hAnsi="宋体" w:cs="宋体"/>
          <w:szCs w:val="21"/>
          <w:u w:val="single"/>
        </w:rPr>
      </w:pPr>
      <w:r w:rsidRPr="003D32BE">
        <w:rPr>
          <w:rFonts w:ascii="宋体" w:eastAsia="宋体" w:hAnsi="宋体" w:cs="宋体" w:hint="eastAsia"/>
          <w:szCs w:val="21"/>
          <w:u w:val="single"/>
        </w:rPr>
        <w:t>发布招标公告的时间为招标公告发出之日起至递交投标文件截止时间为止。</w:t>
      </w:r>
    </w:p>
    <w:p w14:paraId="67018D40" w14:textId="77777777" w:rsidR="003D32BE" w:rsidRPr="003D32BE" w:rsidRDefault="003D32BE" w:rsidP="003D32BE">
      <w:pPr>
        <w:numPr>
          <w:ilvl w:val="0"/>
          <w:numId w:val="1"/>
        </w:numPr>
        <w:wordWrap w:val="0"/>
        <w:spacing w:line="360" w:lineRule="auto"/>
        <w:ind w:left="0" w:firstLineChars="200" w:firstLine="420"/>
        <w:rPr>
          <w:rFonts w:ascii="宋体" w:eastAsia="宋体" w:hAnsi="宋体" w:cs="宋体"/>
          <w:szCs w:val="21"/>
          <w:u w:val="single"/>
        </w:rPr>
      </w:pPr>
      <w:r w:rsidRPr="003D32BE">
        <w:rPr>
          <w:rFonts w:ascii="宋体" w:eastAsia="宋体" w:hAnsi="宋体" w:cs="宋体" w:hint="eastAsia"/>
          <w:szCs w:val="21"/>
          <w:u w:val="single"/>
        </w:rPr>
        <w:t>本项目招标文件随招标公告一并在广州公共资源交易中心网站发布。招标文件一经在广州公共资源交易中心发布，视为送达给投标人，招标文件由投标人自行在广州公共资源交易中心网站下载。</w:t>
      </w:r>
    </w:p>
    <w:p w14:paraId="4194CB5B" w14:textId="77777777" w:rsidR="003D32BE" w:rsidRPr="003D32BE" w:rsidRDefault="003D32BE" w:rsidP="003D32BE">
      <w:pPr>
        <w:wordWrap w:val="0"/>
        <w:spacing w:line="360" w:lineRule="auto"/>
        <w:ind w:firstLineChars="200" w:firstLine="420"/>
        <w:rPr>
          <w:rFonts w:ascii="宋体" w:eastAsia="宋体" w:hAnsi="宋体" w:cs="宋体"/>
          <w:szCs w:val="21"/>
          <w:u w:val="single"/>
        </w:rPr>
      </w:pPr>
      <w:r w:rsidRPr="003D32BE">
        <w:rPr>
          <w:rFonts w:ascii="宋体" w:eastAsia="宋体" w:hAnsi="宋体" w:cs="宋体" w:hint="eastAsia"/>
          <w:szCs w:val="21"/>
          <w:u w:val="single"/>
        </w:rPr>
        <w:t>4.2本项目采用资格后审方式。</w:t>
      </w:r>
    </w:p>
    <w:p w14:paraId="044A4C9C" w14:textId="77777777" w:rsidR="003D32BE" w:rsidRPr="003D32BE" w:rsidRDefault="003D32BE" w:rsidP="003D32BE">
      <w:pPr>
        <w:wordWrap w:val="0"/>
        <w:spacing w:line="360" w:lineRule="auto"/>
        <w:ind w:firstLineChars="200" w:firstLine="420"/>
        <w:rPr>
          <w:rFonts w:ascii="宋体" w:eastAsia="宋体" w:hAnsi="宋体" w:cs="宋体"/>
          <w:szCs w:val="21"/>
          <w:u w:val="single"/>
        </w:rPr>
      </w:pPr>
      <w:r w:rsidRPr="003D32BE">
        <w:rPr>
          <w:rFonts w:ascii="宋体" w:eastAsia="宋体" w:hAnsi="宋体" w:cs="宋体" w:hint="eastAsia"/>
          <w:szCs w:val="21"/>
          <w:u w:val="single"/>
        </w:rPr>
        <w:t>注：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w:t>
      </w:r>
    </w:p>
    <w:p w14:paraId="3169BB63" w14:textId="77777777" w:rsidR="003D32BE" w:rsidRPr="003D32BE" w:rsidRDefault="003D32BE" w:rsidP="003D32BE">
      <w:pPr>
        <w:keepNext/>
        <w:keepLines/>
        <w:spacing w:beforeLines="50" w:before="156" w:afterLines="50" w:after="156" w:line="360" w:lineRule="auto"/>
        <w:outlineLvl w:val="1"/>
        <w:rPr>
          <w:rFonts w:ascii="宋体" w:eastAsia="宋体" w:hAnsi="宋体" w:cs="宋体"/>
          <w:b/>
          <w:sz w:val="24"/>
          <w:szCs w:val="20"/>
        </w:rPr>
      </w:pPr>
      <w:bookmarkStart w:id="8" w:name="_Toc30929"/>
      <w:bookmarkStart w:id="9" w:name="_Toc492300550"/>
      <w:r w:rsidRPr="003D32BE">
        <w:rPr>
          <w:rFonts w:ascii="宋体" w:eastAsia="宋体" w:hAnsi="宋体" w:cs="宋体" w:hint="eastAsia"/>
          <w:b/>
          <w:sz w:val="24"/>
          <w:szCs w:val="20"/>
        </w:rPr>
        <w:t>五、投标文件的递交</w:t>
      </w:r>
      <w:bookmarkEnd w:id="8"/>
      <w:bookmarkEnd w:id="9"/>
    </w:p>
    <w:p w14:paraId="4046A014"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5.1投标文件递交的截止时间（投标截止时间，下同）为</w:t>
      </w:r>
      <w:r w:rsidRPr="003D32BE">
        <w:rPr>
          <w:rFonts w:ascii="宋体" w:eastAsia="宋体" w:hAnsi="宋体" w:cs="宋体" w:hint="eastAsia"/>
          <w:szCs w:val="21"/>
          <w:u w:val="single"/>
        </w:rPr>
        <w:t>2023</w:t>
      </w:r>
      <w:r w:rsidRPr="003D32BE">
        <w:rPr>
          <w:rFonts w:ascii="宋体" w:eastAsia="宋体" w:hAnsi="宋体" w:cs="宋体" w:hint="eastAsia"/>
          <w:szCs w:val="21"/>
        </w:rPr>
        <w:t>年</w:t>
      </w:r>
      <w:r w:rsidRPr="003D32BE">
        <w:rPr>
          <w:rFonts w:ascii="宋体" w:eastAsia="宋体" w:hAnsi="宋体" w:cs="宋体"/>
          <w:szCs w:val="21"/>
          <w:u w:val="single"/>
        </w:rPr>
        <w:t>10</w:t>
      </w:r>
      <w:r w:rsidRPr="003D32BE">
        <w:rPr>
          <w:rFonts w:ascii="宋体" w:eastAsia="宋体" w:hAnsi="宋体" w:cs="宋体" w:hint="eastAsia"/>
          <w:szCs w:val="21"/>
        </w:rPr>
        <w:t>月</w:t>
      </w:r>
      <w:r w:rsidRPr="003D32BE">
        <w:rPr>
          <w:rFonts w:ascii="宋体" w:eastAsia="宋体" w:hAnsi="宋体" w:cs="宋体"/>
          <w:szCs w:val="21"/>
          <w:u w:val="single"/>
        </w:rPr>
        <w:t>7</w:t>
      </w:r>
      <w:r w:rsidRPr="003D32BE">
        <w:rPr>
          <w:rFonts w:ascii="宋体" w:eastAsia="宋体" w:hAnsi="宋体" w:cs="宋体" w:hint="eastAsia"/>
          <w:szCs w:val="21"/>
        </w:rPr>
        <w:t>日</w:t>
      </w:r>
      <w:r w:rsidRPr="003D32BE">
        <w:rPr>
          <w:rFonts w:ascii="宋体" w:eastAsia="宋体" w:hAnsi="宋体" w:cs="宋体"/>
          <w:szCs w:val="21"/>
          <w:u w:val="single"/>
        </w:rPr>
        <w:t>09</w:t>
      </w:r>
      <w:r w:rsidRPr="003D32BE">
        <w:rPr>
          <w:rFonts w:ascii="宋体" w:eastAsia="宋体" w:hAnsi="宋体" w:cs="宋体" w:hint="eastAsia"/>
          <w:szCs w:val="21"/>
        </w:rPr>
        <w:t>时</w:t>
      </w:r>
      <w:r w:rsidRPr="003D32BE">
        <w:rPr>
          <w:rFonts w:ascii="宋体" w:eastAsia="宋体" w:hAnsi="宋体" w:cs="宋体"/>
          <w:szCs w:val="21"/>
          <w:u w:val="single"/>
        </w:rPr>
        <w:t>30</w:t>
      </w:r>
      <w:r w:rsidRPr="003D32BE">
        <w:rPr>
          <w:rFonts w:ascii="宋体" w:eastAsia="宋体" w:hAnsi="宋体" w:cs="宋体" w:hint="eastAsia"/>
          <w:szCs w:val="21"/>
        </w:rPr>
        <w:t>分</w:t>
      </w:r>
      <w:r w:rsidRPr="003D32BE">
        <w:rPr>
          <w:rFonts w:ascii="宋体" w:eastAsia="宋体" w:hAnsi="宋体" w:cs="宋体" w:hint="eastAsia"/>
        </w:rPr>
        <w:t>，投标人应在截止时间前通过</w:t>
      </w:r>
      <w:r w:rsidRPr="003D32BE">
        <w:rPr>
          <w:rFonts w:ascii="宋体" w:eastAsia="宋体" w:hAnsi="宋体" w:cs="宋体" w:hint="eastAsia"/>
          <w:u w:val="single"/>
        </w:rPr>
        <w:t>广州公共资源交易中心数字交易平台（网址：http://www.gzggzy.cn/）</w:t>
      </w:r>
      <w:r w:rsidRPr="003D32BE">
        <w:rPr>
          <w:rFonts w:ascii="宋体" w:eastAsia="宋体" w:hAnsi="宋体" w:cs="宋体" w:hint="eastAsia"/>
        </w:rPr>
        <w:t>递交电子投标文件。</w:t>
      </w:r>
    </w:p>
    <w:p w14:paraId="7077F44E"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5.2递交备用投标文件电子光盘的规定：时间为：</w:t>
      </w:r>
      <w:r w:rsidRPr="003D32BE">
        <w:rPr>
          <w:rFonts w:ascii="宋体" w:eastAsia="宋体" w:hAnsi="宋体" w:cs="宋体" w:hint="eastAsia"/>
          <w:szCs w:val="21"/>
          <w:u w:val="single"/>
        </w:rPr>
        <w:t>2023</w:t>
      </w:r>
      <w:r w:rsidRPr="003D32BE">
        <w:rPr>
          <w:rFonts w:ascii="宋体" w:eastAsia="宋体" w:hAnsi="宋体" w:cs="宋体" w:hint="eastAsia"/>
          <w:szCs w:val="21"/>
        </w:rPr>
        <w:t>年</w:t>
      </w:r>
      <w:r w:rsidRPr="003D32BE">
        <w:rPr>
          <w:rFonts w:ascii="宋体" w:eastAsia="宋体" w:hAnsi="宋体" w:cs="宋体"/>
          <w:szCs w:val="21"/>
          <w:u w:val="single"/>
        </w:rPr>
        <w:t>10</w:t>
      </w:r>
      <w:r w:rsidRPr="003D32BE">
        <w:rPr>
          <w:rFonts w:ascii="宋体" w:eastAsia="宋体" w:hAnsi="宋体" w:cs="宋体" w:hint="eastAsia"/>
          <w:szCs w:val="21"/>
        </w:rPr>
        <w:t>月</w:t>
      </w:r>
      <w:r w:rsidRPr="003D32BE">
        <w:rPr>
          <w:rFonts w:ascii="宋体" w:eastAsia="宋体" w:hAnsi="宋体" w:cs="宋体"/>
          <w:szCs w:val="21"/>
          <w:u w:val="single"/>
        </w:rPr>
        <w:t>7</w:t>
      </w:r>
      <w:r w:rsidRPr="003D32BE">
        <w:rPr>
          <w:rFonts w:ascii="宋体" w:eastAsia="宋体" w:hAnsi="宋体" w:cs="宋体" w:hint="eastAsia"/>
          <w:szCs w:val="21"/>
        </w:rPr>
        <w:t>日</w:t>
      </w:r>
      <w:r w:rsidRPr="003D32BE">
        <w:rPr>
          <w:rFonts w:ascii="宋体" w:eastAsia="宋体" w:hAnsi="宋体" w:cs="宋体"/>
          <w:szCs w:val="21"/>
          <w:u w:val="single"/>
        </w:rPr>
        <w:t>09</w:t>
      </w:r>
      <w:r w:rsidRPr="003D32BE">
        <w:rPr>
          <w:rFonts w:ascii="宋体" w:eastAsia="宋体" w:hAnsi="宋体" w:cs="宋体" w:hint="eastAsia"/>
          <w:szCs w:val="21"/>
        </w:rPr>
        <w:t>时</w:t>
      </w:r>
      <w:r w:rsidRPr="003D32BE">
        <w:rPr>
          <w:rFonts w:ascii="宋体" w:eastAsia="宋体" w:hAnsi="宋体" w:cs="宋体"/>
          <w:szCs w:val="21"/>
          <w:u w:val="single"/>
        </w:rPr>
        <w:t>15</w:t>
      </w:r>
      <w:r w:rsidRPr="003D32BE">
        <w:rPr>
          <w:rFonts w:ascii="宋体" w:eastAsia="宋体" w:hAnsi="宋体" w:cs="宋体" w:hint="eastAsia"/>
          <w:szCs w:val="21"/>
        </w:rPr>
        <w:t>分</w:t>
      </w:r>
      <w:r w:rsidRPr="003D32BE">
        <w:rPr>
          <w:rFonts w:ascii="宋体" w:eastAsia="宋体" w:hAnsi="宋体" w:cs="宋体" w:hint="eastAsia"/>
        </w:rPr>
        <w:t>至</w:t>
      </w:r>
      <w:r w:rsidRPr="003D32BE">
        <w:rPr>
          <w:rFonts w:ascii="宋体" w:eastAsia="宋体" w:hAnsi="宋体" w:cs="宋体" w:hint="eastAsia"/>
          <w:szCs w:val="21"/>
          <w:u w:val="single"/>
        </w:rPr>
        <w:t>2023</w:t>
      </w:r>
      <w:r w:rsidRPr="003D32BE">
        <w:rPr>
          <w:rFonts w:ascii="宋体" w:eastAsia="宋体" w:hAnsi="宋体" w:cs="宋体" w:hint="eastAsia"/>
          <w:szCs w:val="21"/>
        </w:rPr>
        <w:t>年</w:t>
      </w:r>
      <w:r w:rsidRPr="003D32BE">
        <w:rPr>
          <w:rFonts w:ascii="宋体" w:eastAsia="宋体" w:hAnsi="宋体" w:cs="宋体"/>
          <w:szCs w:val="21"/>
          <w:u w:val="single"/>
        </w:rPr>
        <w:t>10</w:t>
      </w:r>
      <w:r w:rsidRPr="003D32BE">
        <w:rPr>
          <w:rFonts w:ascii="宋体" w:eastAsia="宋体" w:hAnsi="宋体" w:cs="宋体" w:hint="eastAsia"/>
          <w:szCs w:val="21"/>
        </w:rPr>
        <w:t>月</w:t>
      </w:r>
      <w:r w:rsidRPr="003D32BE">
        <w:rPr>
          <w:rFonts w:ascii="宋体" w:eastAsia="宋体" w:hAnsi="宋体" w:cs="宋体"/>
          <w:szCs w:val="21"/>
          <w:u w:val="single"/>
        </w:rPr>
        <w:t>7</w:t>
      </w:r>
      <w:r w:rsidRPr="003D32BE">
        <w:rPr>
          <w:rFonts w:ascii="宋体" w:eastAsia="宋体" w:hAnsi="宋体" w:cs="宋体" w:hint="eastAsia"/>
          <w:szCs w:val="21"/>
        </w:rPr>
        <w:t>日</w:t>
      </w:r>
      <w:r w:rsidRPr="003D32BE">
        <w:rPr>
          <w:rFonts w:ascii="宋体" w:eastAsia="宋体" w:hAnsi="宋体" w:cs="宋体"/>
          <w:szCs w:val="21"/>
          <w:u w:val="single"/>
        </w:rPr>
        <w:t>09</w:t>
      </w:r>
      <w:r w:rsidRPr="003D32BE">
        <w:rPr>
          <w:rFonts w:ascii="宋体" w:eastAsia="宋体" w:hAnsi="宋体" w:cs="宋体" w:hint="eastAsia"/>
          <w:szCs w:val="21"/>
        </w:rPr>
        <w:t>时</w:t>
      </w:r>
      <w:r w:rsidRPr="003D32BE">
        <w:rPr>
          <w:rFonts w:ascii="宋体" w:eastAsia="宋体" w:hAnsi="宋体" w:cs="宋体"/>
          <w:szCs w:val="21"/>
          <w:u w:val="single"/>
        </w:rPr>
        <w:t>30</w:t>
      </w:r>
      <w:r w:rsidRPr="003D32BE">
        <w:rPr>
          <w:rFonts w:ascii="宋体" w:eastAsia="宋体" w:hAnsi="宋体" w:cs="宋体" w:hint="eastAsia"/>
          <w:szCs w:val="21"/>
        </w:rPr>
        <w:t>分</w:t>
      </w:r>
      <w:r w:rsidRPr="003D32BE">
        <w:rPr>
          <w:rFonts w:ascii="宋体" w:eastAsia="宋体" w:hAnsi="宋体" w:cs="宋体" w:hint="eastAsia"/>
        </w:rPr>
        <w:t>；地点：</w:t>
      </w:r>
      <w:r w:rsidRPr="003D32BE">
        <w:rPr>
          <w:rFonts w:ascii="宋体" w:eastAsia="宋体" w:hAnsi="宋体" w:cs="宋体" w:hint="eastAsia"/>
          <w:u w:val="single"/>
        </w:rPr>
        <w:t>广州公共资源交易中心</w:t>
      </w:r>
      <w:r w:rsidRPr="003D32BE">
        <w:rPr>
          <w:rFonts w:ascii="宋体" w:eastAsia="宋体" w:hAnsi="宋体" w:cs="宋体" w:hint="eastAsia"/>
          <w:szCs w:val="21"/>
          <w:u w:val="single"/>
        </w:rPr>
        <w:t>第</w:t>
      </w:r>
      <w:r w:rsidRPr="003D32BE">
        <w:rPr>
          <w:rFonts w:ascii="宋体" w:eastAsia="宋体" w:hAnsi="宋体" w:cs="宋体"/>
          <w:szCs w:val="21"/>
          <w:u w:val="single"/>
        </w:rPr>
        <w:t>09</w:t>
      </w:r>
      <w:r w:rsidRPr="003D32BE">
        <w:rPr>
          <w:rFonts w:ascii="宋体" w:eastAsia="宋体" w:hAnsi="宋体" w:cs="宋体" w:hint="eastAsia"/>
          <w:u w:val="single"/>
        </w:rPr>
        <w:t>开标室</w:t>
      </w:r>
      <w:r w:rsidRPr="003D32BE">
        <w:rPr>
          <w:rFonts w:ascii="宋体" w:eastAsia="宋体" w:hAnsi="宋体" w:cs="宋体" w:hint="eastAsia"/>
        </w:rPr>
        <w:t>。（电子光盘需按规定封装。投标人将数据刻录到光盘之后，投标前自行检查文件是否可以读取。）</w:t>
      </w:r>
    </w:p>
    <w:p w14:paraId="44E45AC2"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5.3递交投标文件截止时间与开标时间是否有变化，请密切留意招标答疑中的相关信息。递交投标文件截止时间后，开标时间因故推迟的，相关评标信息仍以原递交投标文件截止时间的信息为准。</w:t>
      </w:r>
    </w:p>
    <w:p w14:paraId="077A9939"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5.4逾期送达的投标文件，电子招标投标交易平台将予以拒收。</w:t>
      </w:r>
    </w:p>
    <w:p w14:paraId="0554E3E5" w14:textId="77777777" w:rsidR="003D32BE" w:rsidRPr="003D32BE" w:rsidRDefault="003D32BE" w:rsidP="003D32BE">
      <w:pPr>
        <w:keepNext/>
        <w:keepLines/>
        <w:spacing w:beforeLines="50" w:before="156" w:afterLines="50" w:after="156" w:line="360" w:lineRule="auto"/>
        <w:outlineLvl w:val="1"/>
        <w:rPr>
          <w:rFonts w:ascii="宋体" w:eastAsia="宋体" w:hAnsi="宋体" w:cs="宋体"/>
          <w:b/>
          <w:sz w:val="24"/>
          <w:szCs w:val="20"/>
        </w:rPr>
      </w:pPr>
      <w:bookmarkStart w:id="10" w:name="_Toc12802"/>
      <w:bookmarkStart w:id="11" w:name="_Toc492300551"/>
      <w:r w:rsidRPr="003D32BE">
        <w:rPr>
          <w:rFonts w:ascii="宋体" w:eastAsia="宋体" w:hAnsi="宋体" w:cs="宋体" w:hint="eastAsia"/>
          <w:b/>
          <w:sz w:val="24"/>
          <w:szCs w:val="20"/>
        </w:rPr>
        <w:t>六、发布公告的媒介</w:t>
      </w:r>
      <w:bookmarkEnd w:id="10"/>
      <w:bookmarkEnd w:id="11"/>
    </w:p>
    <w:p w14:paraId="24B786E9"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本次招标公告同时在</w:t>
      </w:r>
      <w:r w:rsidRPr="003D32BE">
        <w:rPr>
          <w:rFonts w:ascii="宋体" w:eastAsia="宋体" w:hAnsi="宋体" w:cs="宋体" w:hint="eastAsia"/>
          <w:kern w:val="0"/>
          <w:szCs w:val="21"/>
          <w:u w:val="single"/>
        </w:rPr>
        <w:t>广州公共资源交易网、中国招标投标公共服务平台、广东省招标投标监管网及广东省机场管理集团有限公司资源交易信息平台</w:t>
      </w:r>
      <w:r w:rsidRPr="003D32BE">
        <w:rPr>
          <w:rFonts w:ascii="宋体" w:eastAsia="宋体" w:hAnsi="宋体" w:cs="宋体" w:hint="eastAsia"/>
        </w:rPr>
        <w:t>上发布。</w:t>
      </w:r>
    </w:p>
    <w:p w14:paraId="2FBF4D65" w14:textId="77777777" w:rsidR="003D32BE" w:rsidRPr="003D32BE" w:rsidRDefault="003D32BE" w:rsidP="003D32BE">
      <w:pPr>
        <w:keepNext/>
        <w:keepLines/>
        <w:spacing w:beforeLines="50" w:before="156" w:afterLines="50" w:after="156" w:line="360" w:lineRule="auto"/>
        <w:outlineLvl w:val="1"/>
        <w:rPr>
          <w:rFonts w:ascii="宋体" w:eastAsia="宋体" w:hAnsi="宋体" w:cs="宋体"/>
          <w:b/>
          <w:sz w:val="24"/>
          <w:szCs w:val="20"/>
        </w:rPr>
      </w:pPr>
      <w:bookmarkStart w:id="12" w:name="_Toc492300552"/>
      <w:bookmarkStart w:id="13" w:name="_Toc9554"/>
      <w:r w:rsidRPr="003D32BE">
        <w:rPr>
          <w:rFonts w:ascii="宋体" w:eastAsia="宋体" w:hAnsi="宋体" w:cs="宋体" w:hint="eastAsia"/>
          <w:b/>
          <w:sz w:val="24"/>
          <w:szCs w:val="20"/>
        </w:rPr>
        <w:t>七、联系方式</w:t>
      </w:r>
      <w:bookmarkEnd w:id="12"/>
      <w:bookmarkEnd w:id="13"/>
    </w:p>
    <w:p w14:paraId="5908F0BC" w14:textId="77777777" w:rsidR="003D32BE" w:rsidRPr="003D32BE" w:rsidRDefault="003D32BE" w:rsidP="003D32BE">
      <w:pPr>
        <w:wordWrap w:val="0"/>
        <w:spacing w:line="360" w:lineRule="auto"/>
        <w:ind w:firstLineChars="200" w:firstLine="422"/>
        <w:rPr>
          <w:rFonts w:ascii="宋体" w:eastAsia="宋体" w:hAnsi="宋体" w:cs="宋体"/>
          <w:b/>
          <w:bCs/>
        </w:rPr>
      </w:pPr>
      <w:r w:rsidRPr="003D32BE">
        <w:rPr>
          <w:rFonts w:ascii="宋体" w:eastAsia="宋体" w:hAnsi="宋体" w:cs="宋体" w:hint="eastAsia"/>
          <w:b/>
          <w:bCs/>
        </w:rPr>
        <w:t>招标人：</w:t>
      </w:r>
      <w:r w:rsidRPr="003D32BE">
        <w:rPr>
          <w:rFonts w:ascii="宋体" w:eastAsia="宋体" w:hAnsi="宋体" w:cs="宋体" w:hint="eastAsia"/>
          <w:b/>
          <w:bCs/>
          <w:u w:val="single"/>
        </w:rPr>
        <w:t>广东省机场集团物流有限公司</w:t>
      </w:r>
    </w:p>
    <w:p w14:paraId="47083C5B"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联系人：</w:t>
      </w:r>
      <w:r w:rsidRPr="003D32BE">
        <w:rPr>
          <w:rFonts w:ascii="宋体" w:eastAsia="宋体" w:hAnsi="宋体" w:cs="宋体" w:hint="eastAsia"/>
          <w:u w:val="single"/>
        </w:rPr>
        <w:t xml:space="preserve"> </w:t>
      </w:r>
      <w:proofErr w:type="gramStart"/>
      <w:r w:rsidRPr="003D32BE">
        <w:rPr>
          <w:rFonts w:ascii="宋体" w:eastAsia="宋体" w:hAnsi="宋体" w:cs="宋体" w:hint="eastAsia"/>
          <w:u w:val="single"/>
        </w:rPr>
        <w:t>谢工</w:t>
      </w:r>
      <w:proofErr w:type="gramEnd"/>
      <w:r w:rsidRPr="003D32BE">
        <w:rPr>
          <w:rFonts w:ascii="宋体" w:eastAsia="宋体" w:hAnsi="宋体" w:cs="宋体" w:hint="eastAsia"/>
          <w:u w:val="single"/>
        </w:rPr>
        <w:t xml:space="preserve"> </w:t>
      </w:r>
      <w:r w:rsidRPr="003D32BE">
        <w:rPr>
          <w:rFonts w:ascii="宋体" w:eastAsia="宋体" w:hAnsi="宋体" w:cs="宋体" w:hint="eastAsia"/>
        </w:rPr>
        <w:t xml:space="preserve">       联系电话：</w:t>
      </w:r>
      <w:r w:rsidRPr="003D32BE">
        <w:rPr>
          <w:rFonts w:ascii="宋体" w:eastAsia="宋体" w:hAnsi="宋体" w:cs="宋体" w:hint="eastAsia"/>
          <w:u w:val="single"/>
        </w:rPr>
        <w:t xml:space="preserve"> </w:t>
      </w:r>
      <w:r w:rsidRPr="003D32BE">
        <w:rPr>
          <w:rFonts w:ascii="宋体" w:eastAsia="宋体" w:hAnsi="宋体" w:cs="宋体"/>
          <w:u w:val="single"/>
        </w:rPr>
        <w:t>020-86124569</w:t>
      </w:r>
      <w:r w:rsidRPr="003D32BE">
        <w:rPr>
          <w:rFonts w:ascii="宋体" w:eastAsia="宋体" w:hAnsi="宋体" w:cs="宋体" w:hint="eastAsia"/>
          <w:u w:val="single"/>
        </w:rPr>
        <w:t xml:space="preserve"> </w:t>
      </w:r>
      <w:r w:rsidRPr="003D32BE">
        <w:rPr>
          <w:rFonts w:ascii="宋体" w:eastAsia="宋体" w:hAnsi="宋体" w:cs="宋体" w:hint="eastAsia"/>
        </w:rPr>
        <w:t xml:space="preserve"> </w:t>
      </w:r>
    </w:p>
    <w:p w14:paraId="220043A8"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lastRenderedPageBreak/>
        <w:t>联系地址：</w:t>
      </w:r>
      <w:r w:rsidRPr="003D32BE">
        <w:rPr>
          <w:rFonts w:ascii="宋体" w:eastAsia="宋体" w:hAnsi="宋体" w:cs="宋体" w:hint="eastAsia"/>
          <w:u w:val="single"/>
        </w:rPr>
        <w:t xml:space="preserve"> 广州市白云国际机场北工作区国际1 号货站 </w:t>
      </w:r>
    </w:p>
    <w:p w14:paraId="7F303A47" w14:textId="77777777" w:rsidR="003D32BE" w:rsidRPr="003D32BE" w:rsidRDefault="003D32BE" w:rsidP="003D32BE">
      <w:pPr>
        <w:wordWrap w:val="0"/>
        <w:spacing w:line="360" w:lineRule="auto"/>
        <w:ind w:firstLineChars="200" w:firstLine="422"/>
        <w:rPr>
          <w:rFonts w:ascii="宋体" w:eastAsia="宋体" w:hAnsi="宋体" w:cs="宋体"/>
          <w:b/>
          <w:bCs/>
        </w:rPr>
      </w:pPr>
      <w:r w:rsidRPr="003D32BE">
        <w:rPr>
          <w:rFonts w:ascii="宋体" w:eastAsia="宋体" w:hAnsi="宋体" w:cs="宋体" w:hint="eastAsia"/>
          <w:b/>
          <w:bCs/>
        </w:rPr>
        <w:t>招标代理机构：</w:t>
      </w:r>
      <w:r w:rsidRPr="003D32BE">
        <w:rPr>
          <w:rFonts w:ascii="宋体" w:eastAsia="宋体" w:hAnsi="宋体" w:cs="宋体" w:hint="eastAsia"/>
          <w:b/>
          <w:bCs/>
          <w:u w:val="single"/>
        </w:rPr>
        <w:t>广州市广州工程建设监理有限公司</w:t>
      </w:r>
    </w:p>
    <w:p w14:paraId="7838A31C"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联系人：</w:t>
      </w:r>
      <w:r w:rsidRPr="003D32BE">
        <w:rPr>
          <w:rFonts w:ascii="宋体" w:eastAsia="宋体" w:hAnsi="宋体" w:cs="宋体" w:hint="eastAsia"/>
          <w:u w:val="single"/>
        </w:rPr>
        <w:t xml:space="preserve"> 林工、唐工 </w:t>
      </w:r>
      <w:r w:rsidRPr="003D32BE">
        <w:rPr>
          <w:rFonts w:ascii="宋体" w:eastAsia="宋体" w:hAnsi="宋体" w:cs="宋体" w:hint="eastAsia"/>
        </w:rPr>
        <w:t xml:space="preserve">      联系电话：</w:t>
      </w:r>
      <w:r w:rsidRPr="003D32BE">
        <w:rPr>
          <w:rFonts w:ascii="宋体" w:eastAsia="宋体" w:hAnsi="宋体" w:cs="宋体"/>
          <w:u w:val="single"/>
        </w:rPr>
        <w:t xml:space="preserve"> 020-37608020</w:t>
      </w:r>
      <w:r w:rsidRPr="003D32BE">
        <w:rPr>
          <w:rFonts w:ascii="宋体" w:eastAsia="宋体" w:hAnsi="宋体" w:cs="宋体" w:hint="eastAsia"/>
          <w:u w:val="single"/>
        </w:rPr>
        <w:t>、</w:t>
      </w:r>
      <w:r w:rsidRPr="003D32BE">
        <w:rPr>
          <w:rFonts w:ascii="宋体" w:eastAsia="宋体" w:hAnsi="宋体" w:cs="宋体"/>
          <w:u w:val="single"/>
        </w:rPr>
        <w:t xml:space="preserve">13066325037 </w:t>
      </w:r>
    </w:p>
    <w:p w14:paraId="2FD669FA"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联系地址：</w:t>
      </w:r>
      <w:r w:rsidRPr="003D32BE">
        <w:rPr>
          <w:rFonts w:ascii="宋体" w:eastAsia="宋体" w:hAnsi="宋体" w:cs="宋体" w:hint="eastAsia"/>
          <w:u w:val="single"/>
        </w:rPr>
        <w:t xml:space="preserve"> 广州市白云区白云大道南685 </w:t>
      </w:r>
      <w:proofErr w:type="gramStart"/>
      <w:r w:rsidRPr="003D32BE">
        <w:rPr>
          <w:rFonts w:ascii="宋体" w:eastAsia="宋体" w:hAnsi="宋体" w:cs="宋体" w:hint="eastAsia"/>
          <w:u w:val="single"/>
        </w:rPr>
        <w:t>号阁屏</w:t>
      </w:r>
      <w:proofErr w:type="gramEnd"/>
      <w:r w:rsidRPr="003D32BE">
        <w:rPr>
          <w:rFonts w:ascii="宋体" w:eastAsia="宋体" w:hAnsi="宋体" w:cs="宋体" w:hint="eastAsia"/>
          <w:u w:val="single"/>
        </w:rPr>
        <w:t xml:space="preserve">商务大厦八楼808 室 </w:t>
      </w:r>
    </w:p>
    <w:p w14:paraId="4FAC5896" w14:textId="77777777" w:rsidR="003D32BE" w:rsidRPr="003D32BE" w:rsidRDefault="003D32BE" w:rsidP="003D32BE">
      <w:pPr>
        <w:wordWrap w:val="0"/>
        <w:spacing w:line="360" w:lineRule="auto"/>
        <w:ind w:firstLineChars="200" w:firstLine="422"/>
        <w:rPr>
          <w:rFonts w:ascii="宋体" w:eastAsia="宋体" w:hAnsi="宋体" w:cs="宋体"/>
          <w:b/>
          <w:bCs/>
        </w:rPr>
      </w:pPr>
      <w:r w:rsidRPr="003D32BE">
        <w:rPr>
          <w:rFonts w:ascii="宋体" w:eastAsia="宋体" w:hAnsi="宋体" w:cs="宋体" w:hint="eastAsia"/>
          <w:b/>
          <w:bCs/>
        </w:rPr>
        <w:t>异议受理部门：</w:t>
      </w:r>
      <w:r w:rsidRPr="003D32BE">
        <w:rPr>
          <w:rFonts w:ascii="宋体" w:eastAsia="宋体" w:hAnsi="宋体" w:cs="宋体" w:hint="eastAsia"/>
          <w:b/>
          <w:bCs/>
          <w:u w:val="single"/>
        </w:rPr>
        <w:t>广东省机场集团物流有限公司</w:t>
      </w:r>
    </w:p>
    <w:p w14:paraId="21CF583F" w14:textId="77777777" w:rsidR="003D32BE" w:rsidRPr="003D32BE" w:rsidRDefault="003D32BE" w:rsidP="003D32BE">
      <w:pPr>
        <w:wordWrap w:val="0"/>
        <w:spacing w:line="360" w:lineRule="auto"/>
        <w:ind w:firstLineChars="200" w:firstLine="420"/>
        <w:rPr>
          <w:rFonts w:ascii="宋体" w:eastAsia="宋体" w:hAnsi="宋体" w:cs="宋体"/>
          <w:u w:val="single"/>
        </w:rPr>
      </w:pPr>
      <w:r w:rsidRPr="003D32BE">
        <w:rPr>
          <w:rFonts w:ascii="宋体" w:eastAsia="宋体" w:hAnsi="宋体" w:cs="宋体" w:hint="eastAsia"/>
          <w:u w:val="single"/>
        </w:rPr>
        <w:t>地址： 广州市花都区广州白云国际机场北</w:t>
      </w:r>
      <w:proofErr w:type="gramStart"/>
      <w:r w:rsidRPr="003D32BE">
        <w:rPr>
          <w:rFonts w:ascii="宋体" w:eastAsia="宋体" w:hAnsi="宋体" w:cs="宋体" w:hint="eastAsia"/>
          <w:u w:val="single"/>
        </w:rPr>
        <w:t>工作区横十六路</w:t>
      </w:r>
      <w:proofErr w:type="gramEnd"/>
      <w:r w:rsidRPr="003D32BE">
        <w:rPr>
          <w:rFonts w:ascii="宋体" w:eastAsia="宋体" w:hAnsi="宋体" w:cs="宋体" w:hint="eastAsia"/>
          <w:u w:val="single"/>
        </w:rPr>
        <w:t>物流综合服务大楼</w:t>
      </w:r>
    </w:p>
    <w:p w14:paraId="2A7935FD"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电话：</w:t>
      </w:r>
      <w:r w:rsidRPr="003D32BE">
        <w:rPr>
          <w:rFonts w:ascii="宋体" w:eastAsia="宋体" w:hAnsi="宋体" w:cs="宋体" w:hint="eastAsia"/>
          <w:u w:val="single"/>
        </w:rPr>
        <w:t xml:space="preserve"> </w:t>
      </w:r>
      <w:r w:rsidRPr="003D32BE">
        <w:rPr>
          <w:rFonts w:ascii="宋体" w:eastAsia="宋体" w:hAnsi="宋体" w:cs="宋体"/>
          <w:u w:val="single"/>
        </w:rPr>
        <w:t>020</w:t>
      </w:r>
      <w:r w:rsidRPr="003D32BE">
        <w:rPr>
          <w:rFonts w:ascii="宋体" w:eastAsia="宋体" w:hAnsi="宋体" w:cs="宋体" w:hint="eastAsia"/>
          <w:u w:val="single"/>
        </w:rPr>
        <w:t>-86124813</w:t>
      </w:r>
    </w:p>
    <w:p w14:paraId="0719013B" w14:textId="77777777" w:rsidR="003D32BE" w:rsidRPr="003D32BE" w:rsidRDefault="003D32BE" w:rsidP="003D32BE">
      <w:pPr>
        <w:wordWrap w:val="0"/>
        <w:spacing w:line="360" w:lineRule="auto"/>
        <w:ind w:firstLineChars="200" w:firstLine="422"/>
        <w:rPr>
          <w:rFonts w:ascii="宋体" w:eastAsia="宋体" w:hAnsi="宋体" w:cs="宋体"/>
          <w:b/>
          <w:bCs/>
        </w:rPr>
      </w:pPr>
      <w:r w:rsidRPr="003D32BE">
        <w:rPr>
          <w:rFonts w:ascii="宋体" w:eastAsia="宋体" w:hAnsi="宋体" w:cs="宋体" w:hint="eastAsia"/>
          <w:b/>
          <w:bCs/>
        </w:rPr>
        <w:t>招标监督机构：</w:t>
      </w:r>
      <w:r w:rsidRPr="003D32BE">
        <w:rPr>
          <w:rFonts w:ascii="宋体" w:eastAsia="宋体" w:hAnsi="宋体" w:cs="宋体" w:hint="eastAsia"/>
          <w:b/>
          <w:bCs/>
          <w:u w:val="single"/>
        </w:rPr>
        <w:t>广州空港经济区管理委员会国土规划和建设局</w:t>
      </w:r>
    </w:p>
    <w:p w14:paraId="6550F180"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监督电话：</w:t>
      </w:r>
      <w:r w:rsidRPr="003D32BE">
        <w:rPr>
          <w:rFonts w:ascii="宋体" w:eastAsia="宋体" w:hAnsi="宋体" w:cs="宋体" w:hint="eastAsia"/>
          <w:u w:val="single"/>
        </w:rPr>
        <w:t>020-36069209</w:t>
      </w:r>
    </w:p>
    <w:p w14:paraId="6D4D96C3" w14:textId="77777777" w:rsidR="003D32BE" w:rsidRPr="003D32BE" w:rsidRDefault="003D32BE" w:rsidP="003D32BE">
      <w:pPr>
        <w:wordWrap w:val="0"/>
        <w:spacing w:line="360" w:lineRule="auto"/>
        <w:ind w:firstLineChars="200" w:firstLine="420"/>
        <w:rPr>
          <w:rFonts w:ascii="宋体" w:eastAsia="宋体" w:hAnsi="宋体" w:cs="宋体"/>
        </w:rPr>
      </w:pPr>
      <w:r w:rsidRPr="003D32BE">
        <w:rPr>
          <w:rFonts w:ascii="宋体" w:eastAsia="宋体" w:hAnsi="宋体" w:cs="宋体" w:hint="eastAsia"/>
        </w:rPr>
        <w:t>联系地址：</w:t>
      </w:r>
      <w:r w:rsidRPr="003D32BE">
        <w:rPr>
          <w:rFonts w:ascii="宋体" w:eastAsia="宋体" w:hAnsi="宋体" w:cs="宋体" w:hint="eastAsia"/>
          <w:u w:val="single"/>
        </w:rPr>
        <w:t>广州市越秀区人民北路686号广东广播电视台大楼7楼</w:t>
      </w:r>
    </w:p>
    <w:p w14:paraId="549D99D2" w14:textId="77777777" w:rsidR="003D32BE" w:rsidRPr="003D32BE" w:rsidRDefault="003D32BE" w:rsidP="003D32BE">
      <w:pPr>
        <w:widowControl/>
        <w:spacing w:line="360" w:lineRule="auto"/>
        <w:jc w:val="left"/>
        <w:rPr>
          <w:rFonts w:ascii="宋体" w:eastAsia="宋体" w:hAnsi="宋体" w:cs="宋体"/>
          <w:b/>
          <w:bCs/>
          <w:sz w:val="24"/>
          <w:szCs w:val="28"/>
        </w:rPr>
      </w:pPr>
      <w:r w:rsidRPr="003D32BE">
        <w:rPr>
          <w:rFonts w:ascii="宋体" w:eastAsia="宋体" w:hAnsi="宋体" w:cs="宋体" w:hint="eastAsia"/>
          <w:sz w:val="18"/>
          <w:szCs w:val="18"/>
        </w:rPr>
        <w:br w:type="page"/>
      </w:r>
      <w:r w:rsidRPr="003D32BE">
        <w:rPr>
          <w:rFonts w:ascii="宋体" w:eastAsia="宋体" w:hAnsi="宋体" w:cs="宋体" w:hint="eastAsia"/>
          <w:b/>
          <w:bCs/>
          <w:sz w:val="24"/>
          <w:szCs w:val="28"/>
        </w:rPr>
        <w:lastRenderedPageBreak/>
        <w:t>附件一</w:t>
      </w:r>
    </w:p>
    <w:p w14:paraId="3D22E52E" w14:textId="77777777" w:rsidR="003D32BE" w:rsidRPr="003D32BE" w:rsidRDefault="003D32BE" w:rsidP="003D32BE">
      <w:pPr>
        <w:widowControl/>
        <w:snapToGrid w:val="0"/>
        <w:spacing w:beforeLines="50" w:before="156" w:afterLines="50" w:after="156" w:line="360" w:lineRule="auto"/>
        <w:ind w:right="386"/>
        <w:jc w:val="center"/>
        <w:rPr>
          <w:rFonts w:ascii="宋体" w:eastAsia="宋体" w:hAnsi="宋体" w:cs="宋体"/>
          <w:b/>
          <w:bCs/>
          <w:kern w:val="0"/>
          <w:sz w:val="24"/>
        </w:rPr>
      </w:pPr>
      <w:r w:rsidRPr="003D32BE">
        <w:rPr>
          <w:rFonts w:ascii="宋体" w:eastAsia="宋体" w:hAnsi="宋体" w:cs="宋体" w:hint="eastAsia"/>
          <w:b/>
          <w:bCs/>
          <w:kern w:val="0"/>
          <w:sz w:val="28"/>
          <w:szCs w:val="28"/>
        </w:rPr>
        <w:t>投标人声明</w:t>
      </w:r>
    </w:p>
    <w:p w14:paraId="7EBEF205" w14:textId="77777777" w:rsidR="003D32BE" w:rsidRPr="003D32BE" w:rsidRDefault="003D32BE" w:rsidP="003D32BE">
      <w:pPr>
        <w:snapToGrid w:val="0"/>
        <w:spacing w:line="360" w:lineRule="auto"/>
        <w:jc w:val="left"/>
        <w:rPr>
          <w:rFonts w:ascii="宋体" w:eastAsia="宋体" w:hAnsi="宋体" w:cs="宋体"/>
          <w:kern w:val="0"/>
          <w:szCs w:val="21"/>
        </w:rPr>
      </w:pPr>
      <w:r w:rsidRPr="003D32BE">
        <w:rPr>
          <w:rFonts w:ascii="宋体" w:eastAsia="宋体" w:hAnsi="宋体" w:cs="宋体" w:hint="eastAsia"/>
          <w:kern w:val="0"/>
          <w:szCs w:val="21"/>
        </w:rPr>
        <w:t>广州市住房和城乡建设局、本招标项目招标人及招标监管机构：</w:t>
      </w:r>
    </w:p>
    <w:p w14:paraId="7E57A1A0" w14:textId="77777777" w:rsidR="003D32BE" w:rsidRPr="003D32BE" w:rsidRDefault="003D32BE" w:rsidP="003D32BE">
      <w:pPr>
        <w:snapToGrid w:val="0"/>
        <w:spacing w:line="360" w:lineRule="auto"/>
        <w:ind w:firstLineChars="200" w:firstLine="420"/>
        <w:jc w:val="left"/>
        <w:rPr>
          <w:rFonts w:ascii="宋体" w:eastAsia="宋体" w:hAnsi="宋体" w:cs="宋体"/>
          <w:kern w:val="0"/>
          <w:szCs w:val="21"/>
        </w:rPr>
      </w:pPr>
      <w:r w:rsidRPr="003D32BE">
        <w:rPr>
          <w:rFonts w:ascii="宋体" w:eastAsia="宋体" w:hAnsi="宋体" w:cs="宋体" w:hint="eastAsia"/>
          <w:kern w:val="0"/>
          <w:szCs w:val="21"/>
        </w:rPr>
        <w:t>本公司就参加</w:t>
      </w:r>
      <w:r w:rsidRPr="003D32BE">
        <w:rPr>
          <w:rFonts w:ascii="宋体" w:eastAsia="宋体" w:hAnsi="宋体" w:cs="宋体" w:hint="eastAsia"/>
          <w:kern w:val="0"/>
          <w:szCs w:val="21"/>
          <w:u w:val="single"/>
        </w:rPr>
        <w:t xml:space="preserve">               </w:t>
      </w:r>
      <w:r w:rsidRPr="003D32BE">
        <w:rPr>
          <w:rFonts w:ascii="宋体" w:eastAsia="宋体" w:hAnsi="宋体" w:cs="宋体" w:hint="eastAsia"/>
          <w:kern w:val="0"/>
          <w:szCs w:val="21"/>
        </w:rPr>
        <w:t>投标工作，</w:t>
      </w:r>
      <w:proofErr w:type="gramStart"/>
      <w:r w:rsidRPr="003D32BE">
        <w:rPr>
          <w:rFonts w:ascii="宋体" w:eastAsia="宋体" w:hAnsi="宋体" w:cs="宋体" w:hint="eastAsia"/>
          <w:kern w:val="0"/>
          <w:szCs w:val="21"/>
        </w:rPr>
        <w:t>作出</w:t>
      </w:r>
      <w:proofErr w:type="gramEnd"/>
      <w:r w:rsidRPr="003D32BE">
        <w:rPr>
          <w:rFonts w:ascii="宋体" w:eastAsia="宋体" w:hAnsi="宋体" w:cs="宋体" w:hint="eastAsia"/>
          <w:kern w:val="0"/>
          <w:szCs w:val="21"/>
        </w:rPr>
        <w:t>郑重声明：</w:t>
      </w:r>
    </w:p>
    <w:p w14:paraId="02E0620D" w14:textId="77777777" w:rsidR="003D32BE" w:rsidRPr="003D32BE" w:rsidRDefault="003D32BE" w:rsidP="003D32BE">
      <w:pPr>
        <w:snapToGrid w:val="0"/>
        <w:spacing w:line="360" w:lineRule="auto"/>
        <w:ind w:firstLineChars="200" w:firstLine="420"/>
        <w:jc w:val="left"/>
        <w:rPr>
          <w:rFonts w:ascii="宋体" w:eastAsia="宋体" w:hAnsi="宋体" w:cs="宋体"/>
          <w:kern w:val="0"/>
          <w:szCs w:val="21"/>
        </w:rPr>
      </w:pPr>
      <w:r w:rsidRPr="003D32BE">
        <w:rPr>
          <w:rFonts w:ascii="宋体" w:eastAsia="宋体" w:hAnsi="宋体" w:cs="宋体" w:hint="eastAsia"/>
          <w:kern w:val="0"/>
          <w:szCs w:val="21"/>
        </w:rPr>
        <w:t>一、本公司保证</w:t>
      </w:r>
      <w:r w:rsidRPr="003D32BE">
        <w:rPr>
          <w:rFonts w:ascii="宋体" w:eastAsia="宋体" w:hAnsi="宋体" w:cs="宋体" w:hint="eastAsia"/>
          <w:kern w:val="0"/>
          <w:szCs w:val="21"/>
          <w:u w:val="single"/>
        </w:rPr>
        <w:t>网上投标登记</w:t>
      </w:r>
      <w:r w:rsidRPr="003D32BE">
        <w:rPr>
          <w:rFonts w:ascii="宋体" w:eastAsia="宋体" w:hAnsi="宋体" w:cs="宋体" w:hint="eastAsia"/>
          <w:kern w:val="0"/>
          <w:szCs w:val="21"/>
        </w:rPr>
        <w:t>材料及其后提供的一切材料都是真实的。如我司成为本项目中标候选人，我司同意并授权招标人将我司投标文件商务部分的人员、业绩、奖项等资料进行公开。</w:t>
      </w:r>
    </w:p>
    <w:p w14:paraId="751E47FD" w14:textId="77777777" w:rsidR="003D32BE" w:rsidRPr="003D32BE" w:rsidRDefault="003D32BE" w:rsidP="003D32BE">
      <w:pPr>
        <w:snapToGrid w:val="0"/>
        <w:spacing w:line="360" w:lineRule="auto"/>
        <w:ind w:firstLineChars="200" w:firstLine="420"/>
        <w:jc w:val="left"/>
        <w:rPr>
          <w:rFonts w:ascii="宋体" w:eastAsia="宋体" w:hAnsi="宋体" w:cs="宋体"/>
          <w:kern w:val="0"/>
          <w:szCs w:val="21"/>
        </w:rPr>
      </w:pPr>
      <w:r w:rsidRPr="003D32BE">
        <w:rPr>
          <w:rFonts w:ascii="宋体" w:eastAsia="宋体" w:hAnsi="宋体" w:cs="宋体" w:hint="eastAsia"/>
          <w:kern w:val="0"/>
          <w:szCs w:val="21"/>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sidRPr="003D32BE">
        <w:rPr>
          <w:rFonts w:ascii="宋体" w:eastAsia="宋体" w:hAnsi="宋体" w:cs="宋体" w:hint="eastAsia"/>
          <w:kern w:val="0"/>
          <w:szCs w:val="21"/>
        </w:rPr>
        <w:t>不</w:t>
      </w:r>
      <w:proofErr w:type="gramEnd"/>
      <w:r w:rsidRPr="003D32BE">
        <w:rPr>
          <w:rFonts w:ascii="宋体" w:eastAsia="宋体" w:hAnsi="宋体" w:cs="宋体" w:hint="eastAsia"/>
          <w:kern w:val="0"/>
          <w:szCs w:val="21"/>
        </w:rPr>
        <w:t>与其他单位串通投标或以行贿手段谋取中标，不出借资质、转包或违法分包监理业务。</w:t>
      </w:r>
    </w:p>
    <w:p w14:paraId="25BCA8C1" w14:textId="77777777" w:rsidR="003D32BE" w:rsidRPr="003D32BE" w:rsidRDefault="003D32BE" w:rsidP="003D32BE">
      <w:pPr>
        <w:snapToGrid w:val="0"/>
        <w:spacing w:line="360" w:lineRule="auto"/>
        <w:ind w:firstLineChars="200" w:firstLine="420"/>
        <w:jc w:val="left"/>
        <w:rPr>
          <w:rFonts w:ascii="宋体" w:eastAsia="宋体" w:hAnsi="宋体" w:cs="宋体"/>
          <w:kern w:val="0"/>
          <w:szCs w:val="21"/>
        </w:rPr>
      </w:pPr>
      <w:r w:rsidRPr="003D32BE">
        <w:rPr>
          <w:rFonts w:ascii="宋体" w:eastAsia="宋体" w:hAnsi="宋体" w:cs="宋体" w:hint="eastAsia"/>
          <w:kern w:val="0"/>
          <w:szCs w:val="21"/>
        </w:rPr>
        <w:t>三、本公司保证</w:t>
      </w:r>
      <w:proofErr w:type="gramStart"/>
      <w:r w:rsidRPr="003D32BE">
        <w:rPr>
          <w:rFonts w:ascii="宋体" w:eastAsia="宋体" w:hAnsi="宋体" w:cs="宋体" w:hint="eastAsia"/>
          <w:kern w:val="0"/>
          <w:szCs w:val="21"/>
        </w:rPr>
        <w:t>不</w:t>
      </w:r>
      <w:proofErr w:type="gramEnd"/>
      <w:r w:rsidRPr="003D32BE">
        <w:rPr>
          <w:rFonts w:ascii="宋体" w:eastAsia="宋体" w:hAnsi="宋体" w:cs="宋体" w:hint="eastAsia"/>
          <w:kern w:val="0"/>
          <w:szCs w:val="21"/>
        </w:rPr>
        <w:t>与其他单位围标、串标，不出让投标资格，不向招标人或评标委员会成员行贿。</w:t>
      </w:r>
    </w:p>
    <w:p w14:paraId="51A2B79F" w14:textId="77777777" w:rsidR="003D32BE" w:rsidRPr="003D32BE" w:rsidRDefault="003D32BE" w:rsidP="003D32BE">
      <w:pPr>
        <w:snapToGrid w:val="0"/>
        <w:spacing w:line="360" w:lineRule="auto"/>
        <w:ind w:firstLineChars="200" w:firstLine="420"/>
        <w:jc w:val="left"/>
        <w:rPr>
          <w:rFonts w:ascii="宋体" w:eastAsia="宋体" w:hAnsi="宋体" w:cs="宋体"/>
          <w:kern w:val="0"/>
          <w:szCs w:val="21"/>
        </w:rPr>
      </w:pPr>
      <w:r w:rsidRPr="003D32BE">
        <w:rPr>
          <w:rFonts w:ascii="宋体" w:eastAsia="宋体" w:hAnsi="宋体" w:cs="宋体" w:hint="eastAsia"/>
          <w:kern w:val="0"/>
          <w:szCs w:val="21"/>
        </w:rPr>
        <w:t>四、本公司不存在招标文件第二章投标人须知第1.4.3项所规定的任何一种情形。</w:t>
      </w:r>
    </w:p>
    <w:p w14:paraId="6A6B41D9" w14:textId="77777777" w:rsidR="003D32BE" w:rsidRPr="003D32BE" w:rsidRDefault="003D32BE" w:rsidP="003D32BE">
      <w:pPr>
        <w:snapToGrid w:val="0"/>
        <w:spacing w:line="360" w:lineRule="auto"/>
        <w:ind w:firstLineChars="200" w:firstLine="420"/>
        <w:jc w:val="left"/>
        <w:rPr>
          <w:rFonts w:ascii="宋体" w:eastAsia="宋体" w:hAnsi="宋体" w:cs="宋体"/>
          <w:kern w:val="0"/>
          <w:szCs w:val="21"/>
        </w:rPr>
      </w:pPr>
      <w:r w:rsidRPr="003D32BE">
        <w:rPr>
          <w:rFonts w:ascii="宋体" w:eastAsia="宋体" w:hAnsi="宋体" w:cs="宋体" w:hint="eastAsia"/>
          <w:kern w:val="0"/>
          <w:szCs w:val="21"/>
        </w:rPr>
        <w:t>五、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2FCA2209" w14:textId="77777777" w:rsidR="003D32BE" w:rsidRPr="003D32BE" w:rsidRDefault="003D32BE" w:rsidP="003D32BE">
      <w:pPr>
        <w:snapToGrid w:val="0"/>
        <w:spacing w:line="360" w:lineRule="auto"/>
        <w:ind w:firstLineChars="200" w:firstLine="420"/>
        <w:jc w:val="left"/>
        <w:rPr>
          <w:rFonts w:ascii="宋体" w:eastAsia="宋体" w:hAnsi="宋体" w:cs="宋体"/>
          <w:kern w:val="0"/>
          <w:szCs w:val="21"/>
        </w:rPr>
      </w:pPr>
      <w:r w:rsidRPr="003D32BE">
        <w:rPr>
          <w:rFonts w:ascii="宋体" w:eastAsia="宋体" w:hAnsi="宋体" w:cs="宋体" w:hint="eastAsia"/>
          <w:kern w:val="0"/>
          <w:szCs w:val="21"/>
        </w:rPr>
        <w:t>六、本公司承诺，中标后严格执行安全生产相关管理规定。</w:t>
      </w:r>
    </w:p>
    <w:p w14:paraId="788884F0" w14:textId="77777777" w:rsidR="003D32BE" w:rsidRPr="003D32BE" w:rsidRDefault="003D32BE" w:rsidP="003D32BE">
      <w:pPr>
        <w:snapToGrid w:val="0"/>
        <w:spacing w:line="360" w:lineRule="auto"/>
        <w:ind w:firstLineChars="200" w:firstLine="420"/>
        <w:jc w:val="left"/>
        <w:rPr>
          <w:rFonts w:ascii="宋体" w:eastAsia="宋体" w:hAnsi="宋体" w:cs="宋体"/>
          <w:szCs w:val="21"/>
        </w:rPr>
      </w:pPr>
      <w:r w:rsidRPr="003D32BE">
        <w:rPr>
          <w:rFonts w:ascii="宋体" w:eastAsia="宋体" w:hAnsi="宋体" w:cs="宋体" w:hint="eastAsia"/>
          <w:kern w:val="0"/>
          <w:szCs w:val="21"/>
        </w:rPr>
        <w:t>七、本公司将服从招标人施工现场实名管理相关要求，承诺总监理工程师通过实名系统进行考核，如考核未达要求则自愿接受合同相关条款的处罚。</w:t>
      </w:r>
    </w:p>
    <w:p w14:paraId="2860EAF1" w14:textId="77777777" w:rsidR="003D32BE" w:rsidRPr="003D32BE" w:rsidRDefault="003D32BE" w:rsidP="003D32BE">
      <w:pPr>
        <w:snapToGrid w:val="0"/>
        <w:spacing w:line="360" w:lineRule="auto"/>
        <w:ind w:firstLineChars="200" w:firstLine="420"/>
        <w:jc w:val="left"/>
        <w:rPr>
          <w:rFonts w:ascii="宋体" w:eastAsia="宋体" w:hAnsi="宋体" w:cs="宋体"/>
          <w:kern w:val="0"/>
          <w:szCs w:val="21"/>
        </w:rPr>
      </w:pPr>
      <w:r w:rsidRPr="003D32BE">
        <w:rPr>
          <w:rFonts w:ascii="宋体" w:eastAsia="宋体" w:hAnsi="宋体" w:cs="宋体" w:hint="eastAsia"/>
          <w:kern w:val="0"/>
          <w:szCs w:val="21"/>
        </w:rPr>
        <w:t>本公司违反上述承诺，或本声明陈述与事实不符，经查实，本公司愿意接受公开通报，愿意按照《广州市建筑市场信用管理办法》（穗建</w:t>
      </w:r>
      <w:proofErr w:type="gramStart"/>
      <w:r w:rsidRPr="003D32BE">
        <w:rPr>
          <w:rFonts w:ascii="宋体" w:eastAsia="宋体" w:hAnsi="宋体" w:cs="宋体" w:hint="eastAsia"/>
          <w:kern w:val="0"/>
          <w:szCs w:val="21"/>
        </w:rPr>
        <w:t>规</w:t>
      </w:r>
      <w:proofErr w:type="gramEnd"/>
      <w:r w:rsidRPr="003D32BE">
        <w:rPr>
          <w:rFonts w:ascii="宋体" w:eastAsia="宋体" w:hAnsi="宋体" w:cs="宋体" w:hint="eastAsia"/>
          <w:kern w:val="0"/>
          <w:szCs w:val="21"/>
        </w:rPr>
        <w:t>字﹝2019﹞16号）的规定被记录为失信信息，承担由此带来的一切后果，并自愿停止参加广州市行政辖区内的招标投标活动三个月。</w:t>
      </w:r>
    </w:p>
    <w:p w14:paraId="2921EDDA" w14:textId="77777777" w:rsidR="003D32BE" w:rsidRPr="003D32BE" w:rsidRDefault="003D32BE" w:rsidP="003D32BE">
      <w:pPr>
        <w:widowControl/>
        <w:shd w:val="clear" w:color="auto" w:fill="FFFFFF"/>
        <w:spacing w:line="360" w:lineRule="auto"/>
        <w:ind w:firstLineChars="200" w:firstLine="420"/>
        <w:jc w:val="left"/>
        <w:rPr>
          <w:rFonts w:ascii="宋体" w:eastAsia="宋体" w:hAnsi="宋体" w:cs="宋体"/>
          <w:kern w:val="0"/>
          <w:szCs w:val="21"/>
        </w:rPr>
      </w:pPr>
      <w:r w:rsidRPr="003D32BE">
        <w:rPr>
          <w:rFonts w:ascii="宋体" w:eastAsia="宋体" w:hAnsi="宋体" w:cs="宋体" w:hint="eastAsia"/>
          <w:kern w:val="0"/>
          <w:szCs w:val="21"/>
        </w:rPr>
        <w:t>特此声明。</w:t>
      </w:r>
    </w:p>
    <w:p w14:paraId="15AE96EB" w14:textId="77777777" w:rsidR="003D32BE" w:rsidRPr="003D32BE" w:rsidRDefault="003D32BE" w:rsidP="003D32BE">
      <w:pPr>
        <w:snapToGrid w:val="0"/>
        <w:spacing w:line="360" w:lineRule="auto"/>
        <w:ind w:firstLineChars="1800" w:firstLine="3780"/>
        <w:jc w:val="left"/>
        <w:rPr>
          <w:rFonts w:ascii="宋体" w:eastAsia="宋体" w:hAnsi="宋体" w:cs="宋体"/>
          <w:kern w:val="0"/>
          <w:szCs w:val="21"/>
        </w:rPr>
      </w:pPr>
    </w:p>
    <w:p w14:paraId="65E07D3A" w14:textId="77777777" w:rsidR="003D32BE" w:rsidRPr="003D32BE" w:rsidRDefault="003D32BE" w:rsidP="003D32BE">
      <w:pPr>
        <w:snapToGrid w:val="0"/>
        <w:spacing w:line="480" w:lineRule="auto"/>
        <w:ind w:firstLineChars="1957" w:firstLine="4110"/>
        <w:jc w:val="right"/>
        <w:rPr>
          <w:rFonts w:ascii="宋体" w:eastAsia="宋体" w:hAnsi="宋体" w:cs="宋体"/>
          <w:szCs w:val="21"/>
        </w:rPr>
      </w:pPr>
      <w:r w:rsidRPr="003D32BE">
        <w:rPr>
          <w:rFonts w:ascii="宋体" w:eastAsia="宋体" w:hAnsi="宋体" w:cs="宋体" w:hint="eastAsia"/>
          <w:szCs w:val="21"/>
        </w:rPr>
        <w:t xml:space="preserve">声明企业： </w:t>
      </w:r>
      <w:r w:rsidRPr="003D32BE">
        <w:rPr>
          <w:rFonts w:ascii="宋体" w:eastAsia="宋体" w:hAnsi="宋体" w:cs="宋体"/>
          <w:szCs w:val="21"/>
        </w:rPr>
        <w:t xml:space="preserve">     </w:t>
      </w:r>
      <w:r w:rsidRPr="003D32BE">
        <w:rPr>
          <w:rFonts w:ascii="宋体" w:eastAsia="宋体" w:hAnsi="宋体" w:cs="宋体" w:hint="eastAsia"/>
          <w:szCs w:val="21"/>
        </w:rPr>
        <w:t xml:space="preserve">           （企业公章）</w:t>
      </w:r>
    </w:p>
    <w:p w14:paraId="7030FB53" w14:textId="77777777" w:rsidR="003D32BE" w:rsidRPr="003D32BE" w:rsidRDefault="003D32BE" w:rsidP="003D32BE">
      <w:pPr>
        <w:wordWrap w:val="0"/>
        <w:snapToGrid w:val="0"/>
        <w:spacing w:line="480" w:lineRule="auto"/>
        <w:ind w:right="420" w:firstLineChars="1957" w:firstLine="4110"/>
        <w:jc w:val="right"/>
        <w:rPr>
          <w:rFonts w:ascii="宋体" w:eastAsia="宋体" w:hAnsi="宋体" w:cs="宋体"/>
          <w:szCs w:val="21"/>
        </w:rPr>
      </w:pPr>
      <w:r w:rsidRPr="003D32BE">
        <w:rPr>
          <w:rFonts w:ascii="宋体" w:eastAsia="宋体" w:hAnsi="宋体" w:cs="宋体" w:hint="eastAsia"/>
          <w:szCs w:val="21"/>
        </w:rPr>
        <w:t xml:space="preserve">法定代表人（签字或盖章）： </w:t>
      </w:r>
      <w:r w:rsidRPr="003D32BE">
        <w:rPr>
          <w:rFonts w:ascii="宋体" w:eastAsia="宋体" w:hAnsi="宋体" w:cs="宋体"/>
          <w:szCs w:val="21"/>
        </w:rPr>
        <w:t xml:space="preserve">      </w:t>
      </w:r>
    </w:p>
    <w:p w14:paraId="22269684" w14:textId="77777777" w:rsidR="003D32BE" w:rsidRPr="003D32BE" w:rsidRDefault="003D32BE" w:rsidP="003D32BE">
      <w:pPr>
        <w:wordWrap w:val="0"/>
        <w:snapToGrid w:val="0"/>
        <w:spacing w:line="480" w:lineRule="auto"/>
        <w:ind w:right="420" w:firstLineChars="1957" w:firstLine="4110"/>
        <w:jc w:val="right"/>
        <w:rPr>
          <w:rFonts w:ascii="宋体" w:eastAsia="宋体" w:hAnsi="宋体" w:cs="宋体"/>
          <w:szCs w:val="21"/>
        </w:rPr>
      </w:pPr>
      <w:r w:rsidRPr="003D32BE">
        <w:rPr>
          <w:rFonts w:ascii="宋体" w:eastAsia="宋体" w:hAnsi="宋体" w:cs="宋体" w:hint="eastAsia"/>
          <w:szCs w:val="21"/>
        </w:rPr>
        <w:t xml:space="preserve">总监理工程师（签字）： </w:t>
      </w:r>
      <w:r w:rsidRPr="003D32BE">
        <w:rPr>
          <w:rFonts w:ascii="宋体" w:eastAsia="宋体" w:hAnsi="宋体" w:cs="宋体"/>
          <w:szCs w:val="21"/>
        </w:rPr>
        <w:t xml:space="preserve">          </w:t>
      </w:r>
    </w:p>
    <w:p w14:paraId="3D690711" w14:textId="77777777" w:rsidR="003D32BE" w:rsidRPr="003D32BE" w:rsidRDefault="003D32BE" w:rsidP="003D32BE">
      <w:pPr>
        <w:snapToGrid w:val="0"/>
        <w:spacing w:line="480" w:lineRule="auto"/>
        <w:ind w:leftChars="1710" w:left="3591" w:firstLineChars="1755" w:firstLine="3685"/>
        <w:rPr>
          <w:rFonts w:ascii="宋体" w:eastAsia="宋体" w:hAnsi="宋体" w:cs="宋体"/>
          <w:szCs w:val="21"/>
        </w:rPr>
      </w:pPr>
      <w:r w:rsidRPr="003D32BE">
        <w:rPr>
          <w:rFonts w:ascii="宋体" w:eastAsia="宋体" w:hAnsi="宋体" w:cs="宋体" w:hint="eastAsia"/>
          <w:szCs w:val="21"/>
        </w:rPr>
        <w:t xml:space="preserve"> 年   月   </w:t>
      </w:r>
      <w:r w:rsidRPr="003D32BE">
        <w:rPr>
          <w:rFonts w:ascii="宋体" w:eastAsia="宋体" w:hAnsi="宋体" w:cs="宋体" w:hint="eastAsia"/>
          <w:szCs w:val="21"/>
        </w:rPr>
        <w:lastRenderedPageBreak/>
        <w:t>日</w:t>
      </w:r>
    </w:p>
    <w:p w14:paraId="0140EB1A" w14:textId="77777777" w:rsidR="003D32BE" w:rsidRPr="003D32BE" w:rsidRDefault="003D32BE" w:rsidP="003D32BE">
      <w:pPr>
        <w:widowControl/>
        <w:spacing w:line="360" w:lineRule="auto"/>
        <w:jc w:val="left"/>
        <w:rPr>
          <w:rFonts w:ascii="宋体" w:eastAsia="宋体" w:hAnsi="宋体" w:cs="宋体"/>
          <w:b/>
          <w:bCs/>
          <w:sz w:val="24"/>
          <w:szCs w:val="28"/>
        </w:rPr>
      </w:pPr>
      <w:r w:rsidRPr="003D32BE">
        <w:rPr>
          <w:rFonts w:ascii="Times New Roman" w:eastAsia="宋体" w:hAnsi="宋体" w:cs="宋体" w:hint="eastAsia"/>
          <w:szCs w:val="21"/>
        </w:rPr>
        <w:br w:type="page"/>
      </w:r>
      <w:r w:rsidRPr="003D32BE">
        <w:rPr>
          <w:rFonts w:ascii="宋体" w:eastAsia="宋体" w:hAnsi="宋体" w:cs="宋体" w:hint="eastAsia"/>
          <w:b/>
          <w:bCs/>
          <w:sz w:val="24"/>
          <w:szCs w:val="28"/>
        </w:rPr>
        <w:lastRenderedPageBreak/>
        <w:t>附件二</w:t>
      </w:r>
    </w:p>
    <w:p w14:paraId="3287E258" w14:textId="77777777" w:rsidR="003D32BE" w:rsidRPr="003D32BE" w:rsidRDefault="003D32BE" w:rsidP="003D32BE">
      <w:pPr>
        <w:widowControl/>
        <w:snapToGrid w:val="0"/>
        <w:spacing w:beforeLines="50" w:before="156" w:afterLines="50" w:after="156" w:line="360" w:lineRule="auto"/>
        <w:ind w:right="386"/>
        <w:jc w:val="center"/>
        <w:rPr>
          <w:rFonts w:ascii="宋体" w:eastAsia="宋体" w:hAnsi="宋体" w:cs="宋体"/>
          <w:b/>
          <w:bCs/>
          <w:kern w:val="0"/>
          <w:sz w:val="28"/>
          <w:szCs w:val="28"/>
        </w:rPr>
      </w:pPr>
      <w:bookmarkStart w:id="14" w:name="_Toc11474"/>
      <w:bookmarkStart w:id="15" w:name="_Toc21036"/>
      <w:bookmarkStart w:id="16" w:name="_Toc9538"/>
      <w:r w:rsidRPr="003D32BE">
        <w:rPr>
          <w:rFonts w:ascii="宋体" w:eastAsia="宋体" w:hAnsi="宋体" w:cs="宋体" w:hint="eastAsia"/>
          <w:b/>
          <w:bCs/>
          <w:kern w:val="0"/>
          <w:sz w:val="28"/>
          <w:szCs w:val="28"/>
        </w:rPr>
        <w:t>监理项目管理团队人员信息表</w:t>
      </w:r>
      <w:bookmarkEnd w:id="14"/>
      <w:bookmarkEnd w:id="15"/>
      <w:bookmarkEnd w:id="16"/>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36"/>
        <w:gridCol w:w="1037"/>
        <w:gridCol w:w="1037"/>
        <w:gridCol w:w="4147"/>
      </w:tblGrid>
      <w:tr w:rsidR="003D32BE" w:rsidRPr="003D32BE" w14:paraId="3D1BC001" w14:textId="77777777" w:rsidTr="00CF2DF8">
        <w:trPr>
          <w:trHeight w:val="454"/>
          <w:jc w:val="center"/>
        </w:trPr>
        <w:tc>
          <w:tcPr>
            <w:tcW w:w="625" w:type="pct"/>
            <w:vAlign w:val="center"/>
          </w:tcPr>
          <w:p w14:paraId="22030FA8"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r w:rsidRPr="003D32BE">
              <w:rPr>
                <w:rFonts w:ascii="宋体" w:eastAsia="宋体" w:hAnsi="宋体" w:cs="宋体" w:hint="eastAsia"/>
                <w:b/>
                <w:szCs w:val="21"/>
                <w:shd w:val="clear" w:color="auto" w:fill="FFFFFF"/>
              </w:rPr>
              <w:t>序号</w:t>
            </w:r>
          </w:p>
        </w:tc>
        <w:tc>
          <w:tcPr>
            <w:tcW w:w="625" w:type="pct"/>
            <w:vAlign w:val="center"/>
          </w:tcPr>
          <w:p w14:paraId="6A7C5C29"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r w:rsidRPr="003D32BE">
              <w:rPr>
                <w:rFonts w:ascii="宋体" w:eastAsia="宋体" w:hAnsi="宋体" w:cs="宋体" w:hint="eastAsia"/>
                <w:b/>
                <w:szCs w:val="21"/>
                <w:shd w:val="clear" w:color="auto" w:fill="FFFFFF"/>
              </w:rPr>
              <w:t>姓名</w:t>
            </w:r>
          </w:p>
        </w:tc>
        <w:tc>
          <w:tcPr>
            <w:tcW w:w="625" w:type="pct"/>
            <w:vAlign w:val="center"/>
          </w:tcPr>
          <w:p w14:paraId="3FE874F6"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r w:rsidRPr="003D32BE">
              <w:rPr>
                <w:rFonts w:ascii="宋体" w:eastAsia="宋体" w:hAnsi="宋体" w:cs="宋体" w:hint="eastAsia"/>
                <w:b/>
                <w:szCs w:val="21"/>
                <w:shd w:val="clear" w:color="auto" w:fill="FFFFFF"/>
              </w:rPr>
              <w:t>职位</w:t>
            </w:r>
          </w:p>
        </w:tc>
        <w:tc>
          <w:tcPr>
            <w:tcW w:w="625" w:type="pct"/>
            <w:vAlign w:val="center"/>
          </w:tcPr>
          <w:p w14:paraId="53DBDE47"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r w:rsidRPr="003D32BE">
              <w:rPr>
                <w:rFonts w:ascii="宋体" w:eastAsia="宋体" w:hAnsi="宋体" w:cs="宋体" w:hint="eastAsia"/>
                <w:b/>
                <w:szCs w:val="21"/>
                <w:shd w:val="clear" w:color="auto" w:fill="FFFFFF"/>
              </w:rPr>
              <w:t>职称</w:t>
            </w:r>
          </w:p>
        </w:tc>
        <w:tc>
          <w:tcPr>
            <w:tcW w:w="2498" w:type="pct"/>
            <w:vAlign w:val="center"/>
          </w:tcPr>
          <w:p w14:paraId="34EB2CA0"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r w:rsidRPr="003D32BE">
              <w:rPr>
                <w:rFonts w:ascii="宋体" w:eastAsia="宋体" w:hAnsi="宋体" w:cs="宋体" w:hint="eastAsia"/>
                <w:b/>
                <w:szCs w:val="21"/>
                <w:shd w:val="clear" w:color="auto" w:fill="FFFFFF"/>
              </w:rPr>
              <w:t>职称证书或资格证书编号</w:t>
            </w:r>
          </w:p>
        </w:tc>
      </w:tr>
      <w:tr w:rsidR="003D32BE" w:rsidRPr="003D32BE" w14:paraId="339234DB" w14:textId="77777777" w:rsidTr="00CF2DF8">
        <w:trPr>
          <w:trHeight w:val="454"/>
          <w:jc w:val="center"/>
        </w:trPr>
        <w:tc>
          <w:tcPr>
            <w:tcW w:w="625" w:type="pct"/>
            <w:vAlign w:val="center"/>
          </w:tcPr>
          <w:p w14:paraId="6CA1C3F2"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r w:rsidRPr="003D32BE">
              <w:rPr>
                <w:rFonts w:ascii="宋体" w:eastAsia="宋体" w:hAnsi="宋体" w:cs="宋体" w:hint="eastAsia"/>
                <w:b/>
                <w:szCs w:val="21"/>
                <w:shd w:val="clear" w:color="auto" w:fill="FFFFFF"/>
              </w:rPr>
              <w:t>1</w:t>
            </w:r>
          </w:p>
        </w:tc>
        <w:tc>
          <w:tcPr>
            <w:tcW w:w="625" w:type="pct"/>
            <w:vAlign w:val="center"/>
          </w:tcPr>
          <w:p w14:paraId="14E71619"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0047883D"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534246C1"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2498" w:type="pct"/>
            <w:vAlign w:val="center"/>
          </w:tcPr>
          <w:p w14:paraId="30A1359A"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r>
      <w:tr w:rsidR="003D32BE" w:rsidRPr="003D32BE" w14:paraId="55612046" w14:textId="77777777" w:rsidTr="00CF2DF8">
        <w:trPr>
          <w:trHeight w:val="454"/>
          <w:jc w:val="center"/>
        </w:trPr>
        <w:tc>
          <w:tcPr>
            <w:tcW w:w="625" w:type="pct"/>
            <w:vAlign w:val="center"/>
          </w:tcPr>
          <w:p w14:paraId="0B027C38"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r w:rsidRPr="003D32BE">
              <w:rPr>
                <w:rFonts w:ascii="宋体" w:eastAsia="宋体" w:hAnsi="宋体" w:cs="宋体" w:hint="eastAsia"/>
                <w:b/>
                <w:szCs w:val="21"/>
                <w:shd w:val="clear" w:color="auto" w:fill="FFFFFF"/>
              </w:rPr>
              <w:t>2</w:t>
            </w:r>
          </w:p>
        </w:tc>
        <w:tc>
          <w:tcPr>
            <w:tcW w:w="625" w:type="pct"/>
            <w:vAlign w:val="center"/>
          </w:tcPr>
          <w:p w14:paraId="79642ED5"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13658DF4"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3A0384C2"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2498" w:type="pct"/>
            <w:vAlign w:val="center"/>
          </w:tcPr>
          <w:p w14:paraId="3408EC61"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r>
      <w:tr w:rsidR="003D32BE" w:rsidRPr="003D32BE" w14:paraId="323F53AC" w14:textId="77777777" w:rsidTr="00CF2DF8">
        <w:trPr>
          <w:trHeight w:val="454"/>
          <w:jc w:val="center"/>
        </w:trPr>
        <w:tc>
          <w:tcPr>
            <w:tcW w:w="625" w:type="pct"/>
            <w:vAlign w:val="center"/>
          </w:tcPr>
          <w:p w14:paraId="0A2011DF"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r w:rsidRPr="003D32BE">
              <w:rPr>
                <w:rFonts w:ascii="宋体" w:eastAsia="宋体" w:hAnsi="宋体" w:cs="宋体" w:hint="eastAsia"/>
                <w:b/>
                <w:szCs w:val="21"/>
                <w:shd w:val="clear" w:color="auto" w:fill="FFFFFF"/>
              </w:rPr>
              <w:t>3</w:t>
            </w:r>
          </w:p>
        </w:tc>
        <w:tc>
          <w:tcPr>
            <w:tcW w:w="625" w:type="pct"/>
            <w:vAlign w:val="center"/>
          </w:tcPr>
          <w:p w14:paraId="0B5A55D5"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239B7A3D"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1EAD2FEF"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2498" w:type="pct"/>
            <w:vAlign w:val="center"/>
          </w:tcPr>
          <w:p w14:paraId="75149905"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r>
      <w:tr w:rsidR="003D32BE" w:rsidRPr="003D32BE" w14:paraId="51A025DC" w14:textId="77777777" w:rsidTr="00CF2DF8">
        <w:trPr>
          <w:trHeight w:val="454"/>
          <w:jc w:val="center"/>
        </w:trPr>
        <w:tc>
          <w:tcPr>
            <w:tcW w:w="625" w:type="pct"/>
            <w:vAlign w:val="center"/>
          </w:tcPr>
          <w:p w14:paraId="4279B4E4"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r w:rsidRPr="003D32BE">
              <w:rPr>
                <w:rFonts w:ascii="宋体" w:eastAsia="宋体" w:hAnsi="宋体" w:cs="宋体" w:hint="eastAsia"/>
                <w:b/>
                <w:szCs w:val="21"/>
                <w:shd w:val="clear" w:color="auto" w:fill="FFFFFF"/>
              </w:rPr>
              <w:t>4</w:t>
            </w:r>
          </w:p>
        </w:tc>
        <w:tc>
          <w:tcPr>
            <w:tcW w:w="625" w:type="pct"/>
            <w:vAlign w:val="center"/>
          </w:tcPr>
          <w:p w14:paraId="521D6CA3"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4DDD92F0"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485AE657"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2498" w:type="pct"/>
            <w:vAlign w:val="center"/>
          </w:tcPr>
          <w:p w14:paraId="624379AF"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r>
      <w:tr w:rsidR="003D32BE" w:rsidRPr="003D32BE" w14:paraId="7536F74C" w14:textId="77777777" w:rsidTr="00CF2DF8">
        <w:trPr>
          <w:trHeight w:val="454"/>
          <w:jc w:val="center"/>
        </w:trPr>
        <w:tc>
          <w:tcPr>
            <w:tcW w:w="625" w:type="pct"/>
            <w:vAlign w:val="center"/>
          </w:tcPr>
          <w:p w14:paraId="07D9495C"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r w:rsidRPr="003D32BE">
              <w:rPr>
                <w:rFonts w:ascii="宋体" w:eastAsia="宋体" w:hAnsi="宋体" w:cs="宋体" w:hint="eastAsia"/>
                <w:b/>
                <w:szCs w:val="21"/>
                <w:shd w:val="clear" w:color="auto" w:fill="FFFFFF"/>
              </w:rPr>
              <w:t>…</w:t>
            </w:r>
          </w:p>
        </w:tc>
        <w:tc>
          <w:tcPr>
            <w:tcW w:w="625" w:type="pct"/>
            <w:vAlign w:val="center"/>
          </w:tcPr>
          <w:p w14:paraId="35DFF922"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6C65555B"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06887342"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2498" w:type="pct"/>
            <w:vAlign w:val="center"/>
          </w:tcPr>
          <w:p w14:paraId="3BBA4D5F"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r>
      <w:tr w:rsidR="003D32BE" w:rsidRPr="003D32BE" w14:paraId="3E0A8DD3" w14:textId="77777777" w:rsidTr="00CF2DF8">
        <w:trPr>
          <w:trHeight w:val="454"/>
          <w:jc w:val="center"/>
        </w:trPr>
        <w:tc>
          <w:tcPr>
            <w:tcW w:w="625" w:type="pct"/>
            <w:vAlign w:val="center"/>
          </w:tcPr>
          <w:p w14:paraId="58BA0AE1"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744045B5"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60BF2724"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204D699F"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2498" w:type="pct"/>
            <w:vAlign w:val="center"/>
          </w:tcPr>
          <w:p w14:paraId="54D9AE8F"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r>
      <w:tr w:rsidR="003D32BE" w:rsidRPr="003D32BE" w14:paraId="76581206" w14:textId="77777777" w:rsidTr="00CF2DF8">
        <w:trPr>
          <w:trHeight w:val="454"/>
          <w:jc w:val="center"/>
        </w:trPr>
        <w:tc>
          <w:tcPr>
            <w:tcW w:w="625" w:type="pct"/>
            <w:vAlign w:val="center"/>
          </w:tcPr>
          <w:p w14:paraId="35EFA461"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4581F714"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25F08BF0"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18354F94"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2498" w:type="pct"/>
            <w:vAlign w:val="center"/>
          </w:tcPr>
          <w:p w14:paraId="503AAEFD"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r>
      <w:tr w:rsidR="003D32BE" w:rsidRPr="003D32BE" w14:paraId="499B4CC7" w14:textId="77777777" w:rsidTr="00CF2DF8">
        <w:trPr>
          <w:trHeight w:val="454"/>
          <w:jc w:val="center"/>
        </w:trPr>
        <w:tc>
          <w:tcPr>
            <w:tcW w:w="625" w:type="pct"/>
            <w:vAlign w:val="center"/>
          </w:tcPr>
          <w:p w14:paraId="2BB86286"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5BA86959"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66DE5DC9"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7BC0DBC8"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2498" w:type="pct"/>
            <w:vAlign w:val="center"/>
          </w:tcPr>
          <w:p w14:paraId="30BC79D9"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r>
      <w:tr w:rsidR="003D32BE" w:rsidRPr="003D32BE" w14:paraId="5CE3C5B4" w14:textId="77777777" w:rsidTr="00CF2DF8">
        <w:trPr>
          <w:trHeight w:val="454"/>
          <w:jc w:val="center"/>
        </w:trPr>
        <w:tc>
          <w:tcPr>
            <w:tcW w:w="625" w:type="pct"/>
            <w:vAlign w:val="center"/>
          </w:tcPr>
          <w:p w14:paraId="65DD4B0D"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75952CFA"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76EB6B4D"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625" w:type="pct"/>
            <w:vAlign w:val="center"/>
          </w:tcPr>
          <w:p w14:paraId="40806C2C"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c>
          <w:tcPr>
            <w:tcW w:w="2498" w:type="pct"/>
            <w:vAlign w:val="center"/>
          </w:tcPr>
          <w:p w14:paraId="19C2AFED" w14:textId="77777777" w:rsidR="003D32BE" w:rsidRPr="003D32BE" w:rsidRDefault="003D32BE" w:rsidP="003D32BE">
            <w:pPr>
              <w:snapToGrid w:val="0"/>
              <w:spacing w:line="360" w:lineRule="auto"/>
              <w:jc w:val="center"/>
              <w:rPr>
                <w:rFonts w:ascii="宋体" w:eastAsia="宋体" w:hAnsi="宋体" w:cs="宋体"/>
                <w:b/>
                <w:szCs w:val="21"/>
                <w:shd w:val="clear" w:color="auto" w:fill="FFFFFF"/>
              </w:rPr>
            </w:pPr>
          </w:p>
        </w:tc>
      </w:tr>
      <w:tr w:rsidR="003D32BE" w:rsidRPr="003D32BE" w14:paraId="45F8560C" w14:textId="77777777" w:rsidTr="00CF2DF8">
        <w:trPr>
          <w:trHeight w:val="454"/>
          <w:jc w:val="center"/>
        </w:trPr>
        <w:tc>
          <w:tcPr>
            <w:tcW w:w="5000" w:type="pct"/>
            <w:gridSpan w:val="5"/>
            <w:vAlign w:val="center"/>
          </w:tcPr>
          <w:p w14:paraId="2924637B" w14:textId="77777777" w:rsidR="003D32BE" w:rsidRPr="003D32BE" w:rsidRDefault="003D32BE" w:rsidP="003D32BE">
            <w:pPr>
              <w:snapToGrid w:val="0"/>
              <w:spacing w:line="360" w:lineRule="auto"/>
              <w:rPr>
                <w:rFonts w:ascii="宋体" w:eastAsia="宋体" w:hAnsi="宋体" w:cs="宋体"/>
                <w:bCs/>
                <w:szCs w:val="21"/>
                <w:shd w:val="clear" w:color="auto" w:fill="FFFFFF"/>
              </w:rPr>
            </w:pPr>
            <w:r w:rsidRPr="003D32BE">
              <w:rPr>
                <w:rFonts w:ascii="宋体" w:eastAsia="宋体" w:hAnsi="宋体" w:cs="宋体" w:hint="eastAsia"/>
                <w:bCs/>
                <w:szCs w:val="21"/>
                <w:shd w:val="clear" w:color="auto" w:fill="FFFFFF"/>
              </w:rPr>
              <w:t>备注：</w:t>
            </w:r>
          </w:p>
          <w:p w14:paraId="74093E65" w14:textId="77777777" w:rsidR="003D32BE" w:rsidRPr="003D32BE" w:rsidRDefault="003D32BE" w:rsidP="003D32BE">
            <w:pPr>
              <w:snapToGrid w:val="0"/>
              <w:spacing w:line="360" w:lineRule="auto"/>
              <w:rPr>
                <w:rFonts w:ascii="宋体" w:eastAsia="宋体" w:hAnsi="宋体" w:cs="宋体"/>
                <w:bCs/>
                <w:szCs w:val="21"/>
                <w:shd w:val="clear" w:color="auto" w:fill="FFFFFF"/>
              </w:rPr>
            </w:pPr>
            <w:r w:rsidRPr="003D32BE">
              <w:rPr>
                <w:rFonts w:ascii="宋体" w:eastAsia="宋体" w:hAnsi="宋体" w:cs="宋体" w:hint="eastAsia"/>
                <w:bCs/>
                <w:szCs w:val="21"/>
                <w:shd w:val="clear" w:color="auto" w:fill="FFFFFF"/>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14:paraId="21ABAB4B" w14:textId="77777777" w:rsidR="003D32BE" w:rsidRPr="003D32BE" w:rsidRDefault="003D32BE" w:rsidP="003D32BE">
            <w:pPr>
              <w:snapToGrid w:val="0"/>
              <w:spacing w:line="360" w:lineRule="auto"/>
              <w:rPr>
                <w:rFonts w:ascii="宋体" w:eastAsia="宋体" w:hAnsi="宋体" w:cs="宋体"/>
                <w:bCs/>
                <w:szCs w:val="21"/>
                <w:shd w:val="clear" w:color="auto" w:fill="FFFFFF"/>
              </w:rPr>
            </w:pPr>
            <w:r w:rsidRPr="003D32BE">
              <w:rPr>
                <w:rFonts w:ascii="宋体" w:eastAsia="宋体" w:hAnsi="宋体" w:cs="宋体" w:hint="eastAsia"/>
                <w:bCs/>
                <w:szCs w:val="21"/>
                <w:shd w:val="clear" w:color="auto" w:fill="FFFFFF"/>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51D726CD" w14:textId="77777777" w:rsidR="003D32BE" w:rsidRPr="003D32BE" w:rsidRDefault="003D32BE" w:rsidP="003D32BE">
            <w:pPr>
              <w:snapToGrid w:val="0"/>
              <w:spacing w:line="360" w:lineRule="auto"/>
              <w:rPr>
                <w:rFonts w:ascii="宋体" w:eastAsia="宋体" w:hAnsi="宋体" w:cs="宋体"/>
                <w:b/>
                <w:szCs w:val="21"/>
                <w:shd w:val="clear" w:color="auto" w:fill="FFFFFF"/>
              </w:rPr>
            </w:pPr>
            <w:r w:rsidRPr="003D32BE">
              <w:rPr>
                <w:rFonts w:ascii="宋体" w:eastAsia="宋体" w:hAnsi="宋体" w:cs="宋体" w:hint="eastAsia"/>
                <w:bCs/>
                <w:szCs w:val="21"/>
                <w:shd w:val="clear" w:color="auto" w:fill="FFFFFF"/>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6309E073" w14:textId="77777777" w:rsidR="003D32BE" w:rsidRPr="003D32BE" w:rsidRDefault="003D32BE" w:rsidP="003D32BE">
      <w:pPr>
        <w:rPr>
          <w:rFonts w:ascii="宋体" w:eastAsia="宋体" w:hAnsi="宋体" w:cs="宋体"/>
        </w:rPr>
      </w:pPr>
    </w:p>
    <w:bookmarkEnd w:id="0"/>
    <w:bookmarkEnd w:id="1"/>
    <w:p w14:paraId="09C638EB" w14:textId="57BB4057" w:rsidR="003D32BE" w:rsidRPr="008A298F" w:rsidRDefault="003D32BE" w:rsidP="003D32BE">
      <w:pPr>
        <w:spacing w:line="360" w:lineRule="auto"/>
        <w:rPr>
          <w:rFonts w:ascii="宋体" w:eastAsia="宋体" w:hAnsi="宋体" w:cs="宋体" w:hint="eastAsia"/>
          <w:b/>
          <w:bCs/>
          <w:sz w:val="36"/>
          <w:szCs w:val="40"/>
        </w:rPr>
      </w:pPr>
    </w:p>
    <w:sectPr w:rsidR="003D32BE" w:rsidRPr="008A29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6BB1" w14:textId="77777777" w:rsidR="007B4F9E" w:rsidRDefault="007B4F9E" w:rsidP="001E60B5">
      <w:r>
        <w:separator/>
      </w:r>
    </w:p>
  </w:endnote>
  <w:endnote w:type="continuationSeparator" w:id="0">
    <w:p w14:paraId="7876D136" w14:textId="77777777" w:rsidR="007B4F9E" w:rsidRDefault="007B4F9E" w:rsidP="001E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0AEC" w14:textId="77777777" w:rsidR="007B4F9E" w:rsidRDefault="007B4F9E" w:rsidP="001E60B5">
      <w:r>
        <w:separator/>
      </w:r>
    </w:p>
  </w:footnote>
  <w:footnote w:type="continuationSeparator" w:id="0">
    <w:p w14:paraId="34361BDB" w14:textId="77777777" w:rsidR="007B4F9E" w:rsidRDefault="007B4F9E" w:rsidP="001E6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B5702"/>
    <w:multiLevelType w:val="multilevel"/>
    <w:tmpl w:val="57BB5702"/>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140753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42"/>
    <w:rsid w:val="001E60B5"/>
    <w:rsid w:val="003B6942"/>
    <w:rsid w:val="003D32BE"/>
    <w:rsid w:val="007B4F9E"/>
    <w:rsid w:val="00CB20CA"/>
    <w:rsid w:val="00D93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4204D"/>
  <w15:chartTrackingRefBased/>
  <w15:docId w15:val="{718723F6-313D-4349-A6CF-78DCF6C9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0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0B5"/>
    <w:pPr>
      <w:tabs>
        <w:tab w:val="center" w:pos="4153"/>
        <w:tab w:val="right" w:pos="8306"/>
      </w:tabs>
      <w:snapToGrid w:val="0"/>
      <w:jc w:val="center"/>
    </w:pPr>
    <w:rPr>
      <w:sz w:val="18"/>
      <w:szCs w:val="18"/>
    </w:rPr>
  </w:style>
  <w:style w:type="character" w:customStyle="1" w:styleId="a4">
    <w:name w:val="页眉 字符"/>
    <w:basedOn w:val="a0"/>
    <w:link w:val="a3"/>
    <w:uiPriority w:val="99"/>
    <w:rsid w:val="001E60B5"/>
    <w:rPr>
      <w:sz w:val="18"/>
      <w:szCs w:val="18"/>
    </w:rPr>
  </w:style>
  <w:style w:type="paragraph" w:styleId="a5">
    <w:name w:val="footer"/>
    <w:basedOn w:val="a"/>
    <w:link w:val="a6"/>
    <w:uiPriority w:val="99"/>
    <w:unhideWhenUsed/>
    <w:rsid w:val="001E60B5"/>
    <w:pPr>
      <w:tabs>
        <w:tab w:val="center" w:pos="4153"/>
        <w:tab w:val="right" w:pos="8306"/>
      </w:tabs>
      <w:snapToGrid w:val="0"/>
      <w:jc w:val="left"/>
    </w:pPr>
    <w:rPr>
      <w:sz w:val="18"/>
      <w:szCs w:val="18"/>
    </w:rPr>
  </w:style>
  <w:style w:type="character" w:customStyle="1" w:styleId="a6">
    <w:name w:val="页脚 字符"/>
    <w:basedOn w:val="a0"/>
    <w:link w:val="a5"/>
    <w:uiPriority w:val="99"/>
    <w:rsid w:val="001E60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GZJL</dc:creator>
  <cp:keywords/>
  <dc:description/>
  <cp:lastModifiedBy>GZJL</cp:lastModifiedBy>
  <cp:revision>3</cp:revision>
  <dcterms:created xsi:type="dcterms:W3CDTF">2023-08-30T04:07:00Z</dcterms:created>
  <dcterms:modified xsi:type="dcterms:W3CDTF">2023-09-08T03:23:00Z</dcterms:modified>
</cp:coreProperties>
</file>