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400" w:lineRule="exact"/>
        <w:rPr>
          <w:rFonts w:eastAsia="黑体"/>
          <w:sz w:val="32"/>
          <w:szCs w:val="32"/>
          <w:highlight w:val="none"/>
        </w:rPr>
      </w:pPr>
    </w:p>
    <w:p>
      <w:pPr>
        <w:spacing w:line="400" w:lineRule="exact"/>
        <w:jc w:val="center"/>
        <w:rPr>
          <w:rFonts w:hint="eastAsia" w:eastAsia="黑体"/>
          <w:sz w:val="32"/>
          <w:szCs w:val="32"/>
          <w:highlight w:val="none"/>
          <w:u w:val="none"/>
        </w:rPr>
      </w:pPr>
      <w:bookmarkStart w:id="0" w:name="_Toc221949921"/>
      <w:r>
        <w:rPr>
          <w:rFonts w:hint="eastAsia" w:eastAsia="黑体"/>
          <w:sz w:val="32"/>
          <w:szCs w:val="32"/>
          <w:highlight w:val="none"/>
          <w:u w:val="none"/>
        </w:rPr>
        <w:t>广宁县黄洞水治理工程、广宁县白竹坑（太平水）治理工程施工总承包</w:t>
      </w:r>
    </w:p>
    <w:p>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rPr>
          <w:rFonts w:eastAsia="黑体"/>
          <w:sz w:val="32"/>
          <w:szCs w:val="32"/>
          <w:highlight w:val="none"/>
          <w:u w:val="none"/>
        </w:rPr>
      </w:pPr>
      <w:r>
        <w:rPr>
          <w:rFonts w:eastAsia="黑体"/>
          <w:sz w:val="32"/>
          <w:szCs w:val="32"/>
          <w:highlight w:val="none"/>
          <w:u w:val="none"/>
        </w:rPr>
        <w:t>招标公告</w:t>
      </w:r>
      <w:bookmarkEnd w:id="0"/>
    </w:p>
    <w:p>
      <w:pPr>
        <w:pStyle w:val="4"/>
        <w:spacing w:line="400" w:lineRule="exact"/>
        <w:rPr>
          <w:sz w:val="27"/>
          <w:szCs w:val="27"/>
          <w:highlight w:val="none"/>
        </w:rPr>
      </w:pPr>
      <w:bookmarkStart w:id="1" w:name="_Toc168475626"/>
      <w:bookmarkStart w:id="2" w:name="_Toc229305323"/>
      <w:bookmarkStart w:id="3" w:name="_Toc222033814"/>
      <w:bookmarkStart w:id="4" w:name="_Toc222029463"/>
      <w:bookmarkStart w:id="5" w:name="_Toc259524296"/>
      <w:bookmarkStart w:id="6" w:name="_Toc221949922"/>
      <w:bookmarkStart w:id="7" w:name="_Toc144974480"/>
      <w:bookmarkStart w:id="8" w:name="_Toc222030965"/>
      <w:bookmarkStart w:id="9" w:name="_Toc222032632"/>
      <w:bookmarkStart w:id="10" w:name="_Toc168476029"/>
      <w:r>
        <w:rPr>
          <w:sz w:val="27"/>
          <w:szCs w:val="27"/>
          <w:highlight w:val="none"/>
        </w:rPr>
        <w:t>1. 招标条件</w:t>
      </w:r>
      <w:bookmarkEnd w:id="1"/>
      <w:bookmarkEnd w:id="2"/>
      <w:bookmarkEnd w:id="3"/>
      <w:bookmarkEnd w:id="4"/>
      <w:bookmarkEnd w:id="5"/>
      <w:bookmarkEnd w:id="6"/>
      <w:bookmarkEnd w:id="7"/>
      <w:bookmarkEnd w:id="8"/>
      <w:bookmarkEnd w:id="9"/>
      <w:bookmarkEnd w:id="10"/>
    </w:p>
    <w:p>
      <w:pPr>
        <w:spacing w:line="400" w:lineRule="exact"/>
        <w:ind w:firstLine="420" w:firstLineChars="200"/>
        <w:rPr>
          <w:szCs w:val="21"/>
          <w:highlight w:val="none"/>
        </w:rPr>
      </w:pPr>
      <w:bookmarkStart w:id="11" w:name="_Toc221949923"/>
      <w:r>
        <w:rPr>
          <w:rFonts w:ascii="宋体" w:hAnsi="宋体"/>
          <w:szCs w:val="21"/>
          <w:highlight w:val="none"/>
        </w:rPr>
        <w:t>本招标项目</w:t>
      </w:r>
      <w:r>
        <w:rPr>
          <w:rFonts w:hint="eastAsia"/>
          <w:szCs w:val="21"/>
          <w:highlight w:val="none"/>
          <w:u w:val="single"/>
        </w:rPr>
        <w:t>广宁县黄洞水治理工程、广宁县白竹坑（太平水）治理工程</w:t>
      </w:r>
      <w:r>
        <w:rPr>
          <w:rFonts w:ascii="宋体" w:hAnsi="宋体"/>
          <w:szCs w:val="21"/>
          <w:highlight w:val="none"/>
        </w:rPr>
        <w:t>已由</w:t>
      </w:r>
      <w:r>
        <w:rPr>
          <w:rFonts w:hint="eastAsia"/>
          <w:szCs w:val="21"/>
          <w:highlight w:val="none"/>
          <w:u w:val="single"/>
        </w:rPr>
        <w:t>肇庆市水利局分别</w:t>
      </w:r>
      <w:r>
        <w:rPr>
          <w:rFonts w:ascii="宋体" w:hAnsi="宋体"/>
          <w:szCs w:val="21"/>
          <w:highlight w:val="none"/>
        </w:rPr>
        <w:t>以</w:t>
      </w:r>
      <w:r>
        <w:rPr>
          <w:rFonts w:hint="eastAsia" w:ascii="宋体" w:hAnsi="宋体"/>
          <w:szCs w:val="21"/>
          <w:highlight w:val="none"/>
        </w:rPr>
        <w:t>肇水审批</w:t>
      </w:r>
      <w:r>
        <w:rPr>
          <w:rFonts w:hint="eastAsia"/>
          <w:szCs w:val="21"/>
          <w:highlight w:val="none"/>
          <w:u w:val="single"/>
        </w:rPr>
        <w:t>〔2</w:t>
      </w:r>
      <w:r>
        <w:rPr>
          <w:szCs w:val="21"/>
          <w:highlight w:val="none"/>
          <w:u w:val="single"/>
        </w:rPr>
        <w:t>021</w:t>
      </w:r>
      <w:r>
        <w:rPr>
          <w:rFonts w:hint="eastAsia"/>
          <w:szCs w:val="21"/>
          <w:highlight w:val="none"/>
          <w:u w:val="single"/>
        </w:rPr>
        <w:t>〕</w:t>
      </w:r>
      <w:r>
        <w:rPr>
          <w:szCs w:val="21"/>
          <w:highlight w:val="none"/>
          <w:u w:val="single"/>
        </w:rPr>
        <w:t>35</w:t>
      </w:r>
      <w:r>
        <w:rPr>
          <w:rFonts w:hint="eastAsia"/>
          <w:szCs w:val="21"/>
          <w:highlight w:val="none"/>
          <w:u w:val="single"/>
        </w:rPr>
        <w:t>号、〔2</w:t>
      </w:r>
      <w:r>
        <w:rPr>
          <w:szCs w:val="21"/>
          <w:highlight w:val="none"/>
          <w:u w:val="single"/>
        </w:rPr>
        <w:t>02</w:t>
      </w:r>
      <w:r>
        <w:rPr>
          <w:rFonts w:hint="eastAsia"/>
          <w:szCs w:val="21"/>
          <w:highlight w:val="none"/>
          <w:u w:val="single"/>
          <w:lang w:val="en-US" w:eastAsia="zh-CN"/>
        </w:rPr>
        <w:t>2</w:t>
      </w:r>
      <w:r>
        <w:rPr>
          <w:rFonts w:hint="eastAsia"/>
          <w:szCs w:val="21"/>
          <w:highlight w:val="none"/>
          <w:u w:val="single"/>
        </w:rPr>
        <w:t>〕</w:t>
      </w:r>
      <w:r>
        <w:rPr>
          <w:szCs w:val="21"/>
          <w:highlight w:val="none"/>
          <w:u w:val="single"/>
        </w:rPr>
        <w:t>12</w:t>
      </w:r>
      <w:r>
        <w:rPr>
          <w:rFonts w:hint="eastAsia"/>
          <w:szCs w:val="21"/>
          <w:highlight w:val="none"/>
          <w:u w:val="single"/>
        </w:rPr>
        <w:t>号</w:t>
      </w:r>
      <w:r>
        <w:rPr>
          <w:rFonts w:ascii="宋体" w:hAnsi="宋体"/>
          <w:szCs w:val="21"/>
          <w:highlight w:val="none"/>
        </w:rPr>
        <w:t>批准建设</w:t>
      </w:r>
      <w:r>
        <w:rPr>
          <w:rFonts w:hint="eastAsia" w:ascii="宋体" w:hAnsi="宋体"/>
          <w:szCs w:val="21"/>
          <w:highlight w:val="none"/>
        </w:rPr>
        <w:t>，</w:t>
      </w:r>
      <w:r>
        <w:rPr>
          <w:rFonts w:ascii="宋体" w:hAnsi="宋体"/>
          <w:szCs w:val="21"/>
          <w:highlight w:val="none"/>
        </w:rPr>
        <w:t>建设资金来自</w:t>
      </w:r>
      <w:r>
        <w:rPr>
          <w:rFonts w:hint="eastAsia"/>
          <w:szCs w:val="21"/>
          <w:highlight w:val="none"/>
          <w:u w:val="single"/>
        </w:rPr>
        <w:t>省财政资金和地方自筹资金</w:t>
      </w:r>
      <w:r>
        <w:rPr>
          <w:rFonts w:ascii="宋体" w:hAnsi="宋体"/>
          <w:szCs w:val="21"/>
          <w:highlight w:val="none"/>
        </w:rPr>
        <w:t>，项目出资比例为</w:t>
      </w:r>
      <w:r>
        <w:rPr>
          <w:szCs w:val="21"/>
          <w:highlight w:val="none"/>
          <w:u w:val="single"/>
        </w:rPr>
        <w:t>100%</w:t>
      </w:r>
      <w:r>
        <w:rPr>
          <w:rFonts w:ascii="宋体" w:hAnsi="宋体"/>
          <w:szCs w:val="21"/>
          <w:highlight w:val="none"/>
        </w:rPr>
        <w:t>，</w:t>
      </w:r>
      <w:r>
        <w:rPr>
          <w:rFonts w:hint="eastAsia" w:ascii="宋体" w:hAnsi="宋体"/>
          <w:szCs w:val="21"/>
          <w:highlight w:val="none"/>
        </w:rPr>
        <w:t>项目法人为</w:t>
      </w:r>
      <w:r>
        <w:rPr>
          <w:rFonts w:hint="eastAsia"/>
          <w:szCs w:val="21"/>
          <w:highlight w:val="none"/>
          <w:u w:val="single"/>
        </w:rPr>
        <w:t>广宁广建中小河流治理有限公司</w:t>
      </w:r>
      <w:r>
        <w:rPr>
          <w:rFonts w:hint="eastAsia"/>
          <w:szCs w:val="21"/>
          <w:highlight w:val="none"/>
        </w:rPr>
        <w:t>，</w:t>
      </w:r>
      <w:r>
        <w:rPr>
          <w:rFonts w:ascii="宋体" w:hAnsi="宋体"/>
          <w:szCs w:val="21"/>
          <w:highlight w:val="none"/>
        </w:rPr>
        <w:t>招标人为</w:t>
      </w:r>
      <w:r>
        <w:rPr>
          <w:rFonts w:hint="eastAsia"/>
          <w:szCs w:val="21"/>
          <w:highlight w:val="none"/>
          <w:u w:val="single"/>
        </w:rPr>
        <w:t>广宁广建中小河流治理有限公司</w:t>
      </w:r>
      <w:r>
        <w:rPr>
          <w:rFonts w:hint="eastAsia"/>
          <w:szCs w:val="21"/>
          <w:highlight w:val="none"/>
        </w:rPr>
        <w:t>，</w:t>
      </w:r>
      <w:r>
        <w:rPr>
          <w:rFonts w:hint="eastAsia" w:ascii="宋体" w:hAnsi="宋体"/>
          <w:szCs w:val="21"/>
          <w:highlight w:val="none"/>
        </w:rPr>
        <w:t>招标代理机构为</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广东龙晟工程咨询有限公司</w:t>
      </w:r>
      <w:r>
        <w:rPr>
          <w:szCs w:val="21"/>
          <w:highlight w:val="none"/>
          <w:u w:val="single"/>
        </w:rPr>
        <w:t xml:space="preserve"> </w:t>
      </w:r>
      <w:r>
        <w:rPr>
          <w:szCs w:val="21"/>
          <w:highlight w:val="none"/>
        </w:rPr>
        <w:t>。</w:t>
      </w:r>
      <w:r>
        <w:rPr>
          <w:rFonts w:ascii="宋体" w:hAnsi="宋体"/>
          <w:szCs w:val="21"/>
          <w:highlight w:val="none"/>
        </w:rPr>
        <w:t>项目已具备招标条件，现对该项目施工进行公开招标。</w:t>
      </w:r>
      <w:bookmarkEnd w:id="11"/>
    </w:p>
    <w:p>
      <w:pPr>
        <w:pStyle w:val="4"/>
        <w:spacing w:line="400" w:lineRule="exact"/>
        <w:rPr>
          <w:sz w:val="27"/>
          <w:szCs w:val="27"/>
          <w:highlight w:val="none"/>
        </w:rPr>
      </w:pPr>
      <w:bookmarkStart w:id="12" w:name="_Toc168475627"/>
      <w:bookmarkStart w:id="13" w:name="_Toc221949924"/>
      <w:bookmarkStart w:id="14" w:name="_Toc229305324"/>
      <w:bookmarkStart w:id="15" w:name="_Toc259524297"/>
      <w:bookmarkStart w:id="16" w:name="_Toc222033815"/>
      <w:bookmarkStart w:id="17" w:name="_Toc222029464"/>
      <w:bookmarkStart w:id="18" w:name="_Toc222032633"/>
      <w:bookmarkStart w:id="19" w:name="_Toc222030966"/>
      <w:bookmarkStart w:id="20" w:name="_Toc168476030"/>
      <w:bookmarkStart w:id="21" w:name="_Toc144974481"/>
      <w:r>
        <w:rPr>
          <w:sz w:val="27"/>
          <w:szCs w:val="27"/>
          <w:highlight w:val="none"/>
        </w:rPr>
        <w:t>2. 项目概况与招标范围</w:t>
      </w:r>
      <w:bookmarkEnd w:id="12"/>
      <w:bookmarkEnd w:id="13"/>
      <w:bookmarkEnd w:id="14"/>
      <w:bookmarkEnd w:id="15"/>
      <w:bookmarkEnd w:id="16"/>
      <w:bookmarkEnd w:id="17"/>
      <w:bookmarkEnd w:id="18"/>
      <w:bookmarkEnd w:id="19"/>
      <w:bookmarkEnd w:id="20"/>
      <w:bookmarkEnd w:id="21"/>
    </w:p>
    <w:p>
      <w:pPr>
        <w:widowControl/>
        <w:adjustRightInd w:val="0"/>
        <w:snapToGrid w:val="0"/>
        <w:spacing w:line="400" w:lineRule="exact"/>
        <w:ind w:firstLine="482"/>
        <w:rPr>
          <w:rFonts w:ascii="宋体" w:hAnsi="宋体"/>
          <w:kern w:val="0"/>
          <w:szCs w:val="21"/>
          <w:highlight w:val="none"/>
        </w:rPr>
      </w:pPr>
      <w:bookmarkStart w:id="22" w:name="_Toc259524298"/>
      <w:bookmarkStart w:id="23" w:name="_Toc168476031"/>
      <w:bookmarkStart w:id="24" w:name="_Toc222030967"/>
      <w:bookmarkStart w:id="25" w:name="_Toc168475628"/>
      <w:bookmarkStart w:id="26" w:name="_Toc222032634"/>
      <w:bookmarkStart w:id="27" w:name="_Toc222029465"/>
      <w:bookmarkStart w:id="28" w:name="_Toc222033816"/>
      <w:bookmarkStart w:id="29" w:name="_Toc144974482"/>
      <w:bookmarkStart w:id="30" w:name="_Toc221949926"/>
      <w:bookmarkStart w:id="31" w:name="_Toc229305325"/>
      <w:r>
        <w:rPr>
          <w:rFonts w:hint="eastAsia" w:ascii="宋体" w:hAnsi="宋体"/>
          <w:kern w:val="0"/>
          <w:szCs w:val="21"/>
          <w:highlight w:val="none"/>
        </w:rPr>
        <w:t>2.1项目概况：</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（1）广宁县黄洞水治理工程：治清淤疏浚河长9.183km；岸坡整治及护岸工程总长2.235km；新建机耕桥1 座、新建汀步桥2 座；改造水陂1 座，重建水陂1 座；新建水景观工程5 处（小益村、格塘村、学仔咀村、大乌田村和黄洞村），新建沿河绿道465m，新建便道375.2m；确权划界措施1 项；布设视频、水位、雨量三要素监测点4 处。</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（2）广宁县白竹坑（太平水）治理工程：清淤疏浚8</w:t>
      </w:r>
      <w:r>
        <w:rPr>
          <w:rFonts w:ascii="宋体" w:hAnsi="宋体"/>
          <w:kern w:val="0"/>
          <w:szCs w:val="21"/>
          <w:highlight w:val="none"/>
        </w:rPr>
        <w:t>.32</w:t>
      </w:r>
      <w:r>
        <w:rPr>
          <w:rFonts w:hint="eastAsia" w:ascii="宋体" w:hAnsi="宋体"/>
          <w:kern w:val="0"/>
          <w:szCs w:val="21"/>
          <w:highlight w:val="none"/>
        </w:rPr>
        <w:t>km，新建护岸3</w:t>
      </w:r>
      <w:r>
        <w:rPr>
          <w:rFonts w:ascii="宋体" w:hAnsi="宋体"/>
          <w:kern w:val="0"/>
          <w:szCs w:val="21"/>
          <w:highlight w:val="none"/>
        </w:rPr>
        <w:t>.42</w:t>
      </w:r>
      <w:r>
        <w:rPr>
          <w:rFonts w:hint="eastAsia" w:ascii="宋体" w:hAnsi="宋体"/>
          <w:kern w:val="0"/>
          <w:szCs w:val="21"/>
          <w:highlight w:val="none"/>
        </w:rPr>
        <w:t>km，加固水陂3座，新建机耕桥1座，更换涵管</w:t>
      </w:r>
      <w:r>
        <w:rPr>
          <w:rFonts w:ascii="宋体" w:hAnsi="宋体"/>
          <w:kern w:val="0"/>
          <w:szCs w:val="21"/>
          <w:highlight w:val="none"/>
        </w:rPr>
        <w:t>36</w:t>
      </w:r>
      <w:r>
        <w:rPr>
          <w:rFonts w:hint="eastAsia" w:ascii="宋体" w:hAnsi="宋体"/>
          <w:kern w:val="0"/>
          <w:szCs w:val="21"/>
          <w:highlight w:val="none"/>
        </w:rPr>
        <w:t>m，新建截洪沟1</w:t>
      </w:r>
      <w:r>
        <w:rPr>
          <w:rFonts w:ascii="宋体" w:hAnsi="宋体"/>
          <w:kern w:val="0"/>
          <w:szCs w:val="21"/>
          <w:highlight w:val="none"/>
        </w:rPr>
        <w:t>49</w:t>
      </w:r>
      <w:r>
        <w:rPr>
          <w:rFonts w:hint="eastAsia" w:ascii="宋体" w:hAnsi="宋体"/>
          <w:kern w:val="0"/>
          <w:szCs w:val="21"/>
          <w:highlight w:val="none"/>
        </w:rPr>
        <w:t>m，新建亲水步道长约3</w:t>
      </w:r>
      <w:r>
        <w:rPr>
          <w:rFonts w:ascii="宋体" w:hAnsi="宋体"/>
          <w:kern w:val="0"/>
          <w:szCs w:val="21"/>
          <w:highlight w:val="none"/>
        </w:rPr>
        <w:t>12.5</w:t>
      </w:r>
      <w:r>
        <w:rPr>
          <w:rFonts w:hint="eastAsia" w:ascii="宋体" w:hAnsi="宋体"/>
          <w:kern w:val="0"/>
          <w:szCs w:val="21"/>
          <w:highlight w:val="none"/>
        </w:rPr>
        <w:t>m，新建景观凉亭1座。</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2.2 建设地点：广东省广宁县</w:t>
      </w:r>
    </w:p>
    <w:p>
      <w:pPr>
        <w:widowControl/>
        <w:adjustRightInd w:val="0"/>
        <w:snapToGrid w:val="0"/>
        <w:spacing w:line="400" w:lineRule="exact"/>
        <w:ind w:firstLine="482"/>
        <w:rPr>
          <w:rFonts w:ascii="宋体" w:hAnsi="宋体"/>
          <w:kern w:val="0"/>
          <w:szCs w:val="21"/>
          <w:highlight w:val="none"/>
        </w:rPr>
      </w:pPr>
      <w:r>
        <w:rPr>
          <w:rFonts w:ascii="宋体" w:hAnsi="宋体"/>
          <w:kern w:val="0"/>
          <w:szCs w:val="21"/>
          <w:highlight w:val="none"/>
        </w:rPr>
        <w:t xml:space="preserve">2.3 </w:t>
      </w:r>
      <w:r>
        <w:rPr>
          <w:rFonts w:hint="eastAsia" w:ascii="宋体" w:hAnsi="宋体"/>
          <w:kern w:val="0"/>
          <w:szCs w:val="21"/>
          <w:highlight w:val="none"/>
        </w:rPr>
        <w:t>招标范围：广宁县黄洞水治理工程、广宁县白竹坑（太平水）治理工程，包括建筑工程、机电设备安装工程、金属结构及设备安装工程、施工临时工程、专项工程（a.水土保持工程；b.环境保护工程）等内容，具体招标范围以发包人提供的工程量清单为准。</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4</w:t>
      </w:r>
      <w:r>
        <w:rPr>
          <w:rFonts w:hint="eastAsia" w:ascii="宋体" w:hAnsi="宋体"/>
          <w:kern w:val="0"/>
          <w:szCs w:val="21"/>
          <w:highlight w:val="none"/>
        </w:rPr>
        <w:t xml:space="preserve"> 标段划分：一个标段。 </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5</w:t>
      </w:r>
      <w:r>
        <w:rPr>
          <w:rFonts w:hint="eastAsia" w:ascii="宋体" w:hAnsi="宋体"/>
          <w:kern w:val="0"/>
          <w:szCs w:val="21"/>
          <w:highlight w:val="none"/>
        </w:rPr>
        <w:t>计划工期：</w:t>
      </w:r>
    </w:p>
    <w:p>
      <w:pPr>
        <w:widowControl/>
        <w:adjustRightInd w:val="0"/>
        <w:snapToGrid w:val="0"/>
        <w:spacing w:line="400" w:lineRule="exact"/>
        <w:ind w:firstLine="482"/>
        <w:rPr>
          <w:rFonts w:ascii="宋体" w:hAnsi="宋体"/>
          <w:kern w:val="0"/>
          <w:szCs w:val="21"/>
          <w:highlight w:val="none"/>
        </w:rPr>
      </w:pPr>
      <w:r>
        <w:rPr>
          <w:rFonts w:hint="eastAsia" w:ascii="宋体" w:hAnsi="宋体"/>
          <w:kern w:val="0"/>
          <w:szCs w:val="21"/>
          <w:highlight w:val="none"/>
        </w:rPr>
        <w:t>广宁县黄洞水治理工程</w:t>
      </w:r>
      <w:r>
        <w:rPr>
          <w:rFonts w:ascii="宋体" w:hAnsi="宋体"/>
          <w:kern w:val="0"/>
          <w:szCs w:val="21"/>
          <w:highlight w:val="none"/>
        </w:rPr>
        <w:t>240</w:t>
      </w:r>
      <w:r>
        <w:rPr>
          <w:rFonts w:hint="eastAsia" w:ascii="宋体" w:hAnsi="宋体"/>
          <w:kern w:val="0"/>
          <w:szCs w:val="21"/>
          <w:highlight w:val="none"/>
        </w:rPr>
        <w:t>日历天、广宁县白竹坑（太平水）治理工程</w:t>
      </w:r>
      <w:r>
        <w:rPr>
          <w:rFonts w:ascii="宋体" w:hAnsi="宋体"/>
          <w:kern w:val="0"/>
          <w:szCs w:val="21"/>
          <w:highlight w:val="none"/>
        </w:rPr>
        <w:t>240</w:t>
      </w:r>
      <w:r>
        <w:rPr>
          <w:rFonts w:hint="eastAsia" w:ascii="宋体" w:hAnsi="宋体"/>
          <w:kern w:val="0"/>
          <w:szCs w:val="21"/>
          <w:highlight w:val="none"/>
        </w:rPr>
        <w:t>日历天，若地方行政主管部门根据项目实际情况调整工期，投标人须按要求调整，并不得以此增加任何费用。</w:t>
      </w:r>
    </w:p>
    <w:p>
      <w:pPr>
        <w:pStyle w:val="4"/>
        <w:spacing w:line="400" w:lineRule="exact"/>
        <w:rPr>
          <w:sz w:val="27"/>
          <w:szCs w:val="27"/>
          <w:highlight w:val="none"/>
        </w:rPr>
      </w:pPr>
      <w:r>
        <w:rPr>
          <w:sz w:val="27"/>
          <w:szCs w:val="27"/>
          <w:highlight w:val="none"/>
        </w:rPr>
        <w:t>3. 投标人资格要求</w:t>
      </w:r>
      <w:bookmarkEnd w:id="22"/>
      <w:bookmarkEnd w:id="23"/>
      <w:bookmarkEnd w:id="24"/>
      <w:bookmarkEnd w:id="25"/>
      <w:bookmarkEnd w:id="26"/>
      <w:bookmarkEnd w:id="27"/>
      <w:bookmarkEnd w:id="28"/>
      <w:bookmarkEnd w:id="29"/>
      <w:bookmarkEnd w:id="30"/>
      <w:bookmarkEnd w:id="31"/>
    </w:p>
    <w:p>
      <w:pPr>
        <w:widowControl/>
        <w:adjustRightInd w:val="0"/>
        <w:snapToGrid w:val="0"/>
        <w:spacing w:line="400" w:lineRule="exact"/>
        <w:ind w:firstLine="420" w:firstLineChars="200"/>
        <w:rPr>
          <w:rFonts w:ascii="宋体" w:hAnsi="宋体"/>
          <w:kern w:val="0"/>
          <w:szCs w:val="21"/>
          <w:highlight w:val="none"/>
        </w:rPr>
      </w:pPr>
      <w:bookmarkStart w:id="32" w:name="_Toc168476032"/>
      <w:bookmarkStart w:id="33" w:name="_Toc144974483"/>
      <w:bookmarkStart w:id="34" w:name="_Toc222032635"/>
      <w:bookmarkStart w:id="35" w:name="_Toc222029466"/>
      <w:bookmarkStart w:id="36" w:name="_Toc222033817"/>
      <w:bookmarkStart w:id="37" w:name="_Toc222030968"/>
      <w:bookmarkStart w:id="38" w:name="_Toc168475629"/>
      <w:bookmarkStart w:id="39" w:name="_Toc259524299"/>
      <w:bookmarkStart w:id="40" w:name="_Toc229305326"/>
      <w:bookmarkStart w:id="41" w:name="_Toc221949930"/>
      <w:r>
        <w:rPr>
          <w:rFonts w:hint="eastAsia" w:ascii="宋体" w:hAnsi="宋体"/>
          <w:kern w:val="0"/>
          <w:szCs w:val="21"/>
          <w:highlight w:val="none"/>
        </w:rPr>
        <w:t>本次招标要求投标人具备以下资质条件、人员、设备、资金等方面具有承担本项目施工的能力。</w:t>
      </w:r>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3.1资质要求：投标人须是中华人民共和国境内注册的具有独立法人资格的企业，且需同时具有水利水电工程施工总承包叁级或以上资质及安全生产许可证。</w:t>
      </w:r>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3.2财务要求：投标人20</w:t>
      </w:r>
      <w:r>
        <w:rPr>
          <w:rFonts w:ascii="宋体" w:hAnsi="宋体"/>
          <w:kern w:val="0"/>
          <w:szCs w:val="21"/>
          <w:highlight w:val="none"/>
        </w:rPr>
        <w:t>20</w:t>
      </w:r>
      <w:r>
        <w:rPr>
          <w:rFonts w:hint="eastAsia" w:ascii="宋体" w:hAnsi="宋体"/>
          <w:kern w:val="0"/>
          <w:szCs w:val="21"/>
          <w:highlight w:val="none"/>
        </w:rPr>
        <w:t>年～202</w:t>
      </w:r>
      <w:r>
        <w:rPr>
          <w:rFonts w:ascii="宋体" w:hAnsi="宋体"/>
          <w:kern w:val="0"/>
          <w:szCs w:val="21"/>
          <w:highlight w:val="none"/>
        </w:rPr>
        <w:t>2</w:t>
      </w:r>
      <w:r>
        <w:rPr>
          <w:rFonts w:hint="eastAsia" w:ascii="宋体" w:hAnsi="宋体"/>
          <w:kern w:val="0"/>
          <w:szCs w:val="21"/>
          <w:highlight w:val="none"/>
        </w:rPr>
        <w:t>年财务状况良好,未亏损(以20</w:t>
      </w:r>
      <w:r>
        <w:rPr>
          <w:rFonts w:ascii="宋体" w:hAnsi="宋体"/>
          <w:kern w:val="0"/>
          <w:szCs w:val="21"/>
          <w:highlight w:val="none"/>
        </w:rPr>
        <w:t>20</w:t>
      </w:r>
      <w:r>
        <w:rPr>
          <w:rFonts w:hint="eastAsia" w:ascii="宋体" w:hAnsi="宋体"/>
          <w:kern w:val="0"/>
          <w:szCs w:val="21"/>
          <w:highlight w:val="none"/>
        </w:rPr>
        <w:t>年度至20</w:t>
      </w:r>
      <w:r>
        <w:rPr>
          <w:rFonts w:ascii="宋体" w:hAnsi="宋体"/>
          <w:kern w:val="0"/>
          <w:szCs w:val="21"/>
          <w:highlight w:val="none"/>
        </w:rPr>
        <w:t>22</w:t>
      </w:r>
      <w:r>
        <w:rPr>
          <w:rFonts w:hint="eastAsia" w:ascii="宋体" w:hAnsi="宋体"/>
          <w:kern w:val="0"/>
          <w:szCs w:val="21"/>
          <w:highlight w:val="none"/>
        </w:rPr>
        <w:t>年度的财务审计报告为准)。</w:t>
      </w:r>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3</w:t>
      </w:r>
      <w:r>
        <w:rPr>
          <w:rFonts w:hint="eastAsia" w:ascii="宋体" w:hAnsi="宋体"/>
          <w:kern w:val="0"/>
          <w:szCs w:val="21"/>
          <w:highlight w:val="none"/>
        </w:rPr>
        <w:t>项目经理资格：具有有效的广东省注册的水利水电工程专业二级(或以上)建造师注册证书或广东省外注册的水利水电工程专业一级建造师注册证书或能够提供其在广东省建设执业资格注册中心的“二级建造师注册证书”的打印页(注册专业为水利)，在本单位注册，且无在建工程。</w:t>
      </w:r>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4</w:t>
      </w:r>
      <w:r>
        <w:rPr>
          <w:rFonts w:hint="eastAsia" w:ascii="宋体" w:hAnsi="宋体"/>
          <w:kern w:val="0"/>
          <w:szCs w:val="21"/>
          <w:highlight w:val="none"/>
        </w:rPr>
        <w:t>其他要求：①拟任本工程的项目经理和专职安全生产管理人员须分别取得水利行政主管部门颁发的B类、C类安全生产考核合格证书；②技术负责人具有水利水电工程类中级或以上职称；③拟投入本工程的现场管理人员（除项目经理、技术负责人）主要还包括：造价工程师1名、测量工程师1名、注册安全工程师1名、水利类专业专职安全生产管理人员1名、施工员2名、质检员2名、材料员2名、资料员1名；上述人员需具有相应的资格证书或岗位证书或职称证书，提供企业所在地社保部门开具的投入本项目人员（项目经理、技术负责人、造价工程师、测量工程师、注册安全工程师、专职安全生产管理人员、施工员、质检员、材料员、资料员）最近3个月的社保证明，社保证明所属单位必须与投标人名称一致并提供当地社保部门电话及网址。④拟投入本项目所有人员只能担任一个岗位，不得兼任，且与投标登记时须一致；⑤承诺书原件(公告附件二)。</w:t>
      </w:r>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5</w:t>
      </w:r>
      <w:r>
        <w:rPr>
          <w:rFonts w:hint="eastAsia" w:ascii="宋体" w:hAnsi="宋体"/>
          <w:kern w:val="0"/>
          <w:szCs w:val="21"/>
          <w:highlight w:val="none"/>
        </w:rPr>
        <w:t>本次招标不接受联合体投标。</w:t>
      </w:r>
      <w:bookmarkStart w:id="91" w:name="_GoBack"/>
      <w:bookmarkEnd w:id="91"/>
    </w:p>
    <w:p>
      <w:pPr>
        <w:widowControl/>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6</w:t>
      </w:r>
      <w:r>
        <w:rPr>
          <w:rFonts w:hint="eastAsia" w:ascii="宋体" w:hAnsi="宋体"/>
          <w:kern w:val="0"/>
          <w:szCs w:val="21"/>
          <w:highlight w:val="none"/>
        </w:rPr>
        <w:t>本次招标实行资格后审，资格审查的具体要求见招标文件。资格后审不合格的投标人投标文件将按废标处理。本项目评标办法采用综合评估法。</w:t>
      </w:r>
    </w:p>
    <w:p>
      <w:pPr>
        <w:pStyle w:val="4"/>
        <w:spacing w:line="400" w:lineRule="exact"/>
        <w:rPr>
          <w:sz w:val="27"/>
          <w:szCs w:val="27"/>
          <w:highlight w:val="none"/>
        </w:rPr>
      </w:pPr>
      <w:r>
        <w:rPr>
          <w:sz w:val="27"/>
          <w:szCs w:val="27"/>
          <w:highlight w:val="none"/>
        </w:rPr>
        <w:t>4. 招标文件的获取</w:t>
      </w:r>
      <w:bookmarkEnd w:id="32"/>
      <w:bookmarkEnd w:id="33"/>
      <w:bookmarkEnd w:id="34"/>
      <w:bookmarkEnd w:id="35"/>
      <w:bookmarkEnd w:id="36"/>
      <w:bookmarkEnd w:id="37"/>
      <w:bookmarkEnd w:id="38"/>
      <w:bookmarkEnd w:id="39"/>
      <w:bookmarkEnd w:id="40"/>
      <w:bookmarkEnd w:id="41"/>
    </w:p>
    <w:p>
      <w:pPr>
        <w:spacing w:line="400" w:lineRule="exact"/>
        <w:ind w:firstLine="420" w:firstLineChars="200"/>
        <w:rPr>
          <w:szCs w:val="21"/>
          <w:highlight w:val="none"/>
        </w:rPr>
      </w:pPr>
      <w:bookmarkStart w:id="42" w:name="_Toc221949931"/>
      <w:r>
        <w:rPr>
          <w:szCs w:val="21"/>
          <w:highlight w:val="none"/>
        </w:rPr>
        <w:t>4.1凡有意参加投标者，</w:t>
      </w:r>
      <w:r>
        <w:rPr>
          <w:rFonts w:hint="eastAsia"/>
          <w:szCs w:val="21"/>
          <w:highlight w:val="none"/>
        </w:rPr>
        <w:t>请派拟任本工程项目经理和项目技术负责人到场投标登记，请在</w:t>
      </w:r>
      <w:r>
        <w:rPr>
          <w:szCs w:val="21"/>
          <w:highlight w:val="none"/>
        </w:rPr>
        <w:t>202</w:t>
      </w:r>
      <w:r>
        <w:rPr>
          <w:rFonts w:hint="eastAsia"/>
          <w:szCs w:val="21"/>
          <w:highlight w:val="none"/>
        </w:rPr>
        <w:t>3年</w:t>
      </w:r>
      <w:r>
        <w:rPr>
          <w:rFonts w:hint="eastAsia"/>
          <w:szCs w:val="21"/>
          <w:highlight w:val="none"/>
          <w:u w:val="single"/>
          <w:lang w:val="en-US" w:eastAsia="zh-CN"/>
        </w:rPr>
        <w:t>09</w:t>
      </w:r>
      <w:r>
        <w:rPr>
          <w:rFonts w:hint="eastAsia"/>
          <w:szCs w:val="21"/>
          <w:highlight w:val="none"/>
        </w:rPr>
        <w:t>月</w:t>
      </w:r>
      <w:r>
        <w:rPr>
          <w:rFonts w:hint="eastAsia"/>
          <w:szCs w:val="21"/>
          <w:highlight w:val="none"/>
          <w:u w:val="single"/>
          <w:lang w:val="en-US" w:eastAsia="zh-CN"/>
        </w:rPr>
        <w:t>08</w:t>
      </w:r>
      <w:r>
        <w:rPr>
          <w:rFonts w:hint="eastAsia"/>
          <w:szCs w:val="21"/>
          <w:highlight w:val="none"/>
        </w:rPr>
        <w:t>日至</w:t>
      </w:r>
      <w:r>
        <w:rPr>
          <w:szCs w:val="21"/>
          <w:highlight w:val="none"/>
        </w:rPr>
        <w:t>202</w:t>
      </w:r>
      <w:r>
        <w:rPr>
          <w:rFonts w:hint="eastAsia"/>
          <w:szCs w:val="21"/>
          <w:highlight w:val="none"/>
        </w:rPr>
        <w:t>3年</w:t>
      </w:r>
      <w:r>
        <w:rPr>
          <w:rFonts w:hint="eastAsia"/>
          <w:szCs w:val="21"/>
          <w:highlight w:val="none"/>
          <w:u w:val="single"/>
          <w:lang w:val="en-US" w:eastAsia="zh-CN"/>
        </w:rPr>
        <w:t>09</w:t>
      </w:r>
      <w:r>
        <w:rPr>
          <w:rFonts w:hint="eastAsia"/>
          <w:szCs w:val="21"/>
          <w:highlight w:val="none"/>
        </w:rPr>
        <w:t>月</w:t>
      </w:r>
      <w:r>
        <w:rPr>
          <w:rFonts w:hint="eastAsia"/>
          <w:szCs w:val="21"/>
          <w:highlight w:val="none"/>
          <w:u w:val="single"/>
          <w:lang w:val="en-US" w:eastAsia="zh-CN"/>
        </w:rPr>
        <w:t>14</w:t>
      </w:r>
      <w:r>
        <w:rPr>
          <w:rFonts w:hint="eastAsia"/>
          <w:szCs w:val="21"/>
          <w:highlight w:val="none"/>
        </w:rPr>
        <w:t>日（法定公休日、法定节假日除外），每日上午</w:t>
      </w:r>
      <w:r>
        <w:rPr>
          <w:szCs w:val="21"/>
          <w:highlight w:val="none"/>
        </w:rPr>
        <w:t>9</w:t>
      </w:r>
      <w:r>
        <w:rPr>
          <w:rFonts w:hint="eastAsia"/>
          <w:szCs w:val="21"/>
          <w:highlight w:val="none"/>
        </w:rPr>
        <w:t>：</w:t>
      </w:r>
      <w:r>
        <w:rPr>
          <w:szCs w:val="21"/>
          <w:highlight w:val="none"/>
        </w:rPr>
        <w:t>30</w:t>
      </w:r>
      <w:r>
        <w:rPr>
          <w:rFonts w:hint="eastAsia"/>
          <w:szCs w:val="21"/>
          <w:highlight w:val="none"/>
        </w:rPr>
        <w:t>至</w:t>
      </w:r>
      <w:r>
        <w:rPr>
          <w:szCs w:val="21"/>
          <w:highlight w:val="none"/>
        </w:rPr>
        <w:t>11</w:t>
      </w:r>
      <w:r>
        <w:rPr>
          <w:rFonts w:hint="eastAsia"/>
          <w:szCs w:val="21"/>
          <w:highlight w:val="none"/>
        </w:rPr>
        <w:t>：</w:t>
      </w:r>
      <w:r>
        <w:rPr>
          <w:szCs w:val="21"/>
          <w:highlight w:val="none"/>
        </w:rPr>
        <w:t>30</w:t>
      </w:r>
      <w:r>
        <w:rPr>
          <w:rFonts w:hint="eastAsia"/>
          <w:szCs w:val="21"/>
          <w:highlight w:val="none"/>
        </w:rPr>
        <w:t>，下午14：</w:t>
      </w:r>
      <w:r>
        <w:rPr>
          <w:szCs w:val="21"/>
          <w:highlight w:val="none"/>
        </w:rPr>
        <w:t>00</w:t>
      </w:r>
      <w:r>
        <w:rPr>
          <w:rFonts w:hint="eastAsia"/>
          <w:szCs w:val="21"/>
          <w:highlight w:val="none"/>
        </w:rPr>
        <w:t>至16：</w:t>
      </w:r>
      <w:r>
        <w:rPr>
          <w:szCs w:val="21"/>
          <w:highlight w:val="none"/>
        </w:rPr>
        <w:t>00</w:t>
      </w:r>
      <w:r>
        <w:rPr>
          <w:rFonts w:hint="eastAsia"/>
          <w:szCs w:val="21"/>
          <w:highlight w:val="none"/>
        </w:rPr>
        <w:t>（北京时间，下同），</w:t>
      </w:r>
      <w:bookmarkEnd w:id="42"/>
      <w:bookmarkStart w:id="43" w:name="_Toc221949932"/>
      <w:r>
        <w:rPr>
          <w:rFonts w:hint="eastAsia"/>
          <w:szCs w:val="21"/>
          <w:highlight w:val="none"/>
        </w:rPr>
        <w:t>在广州公共资源交易中心(广州市天河区天润路333号</w:t>
      </w:r>
      <w:r>
        <w:rPr>
          <w:szCs w:val="21"/>
          <w:highlight w:val="none"/>
        </w:rPr>
        <w:t>)购买招标文件。</w:t>
      </w:r>
      <w:bookmarkEnd w:id="43"/>
    </w:p>
    <w:p>
      <w:pPr>
        <w:spacing w:line="400" w:lineRule="exact"/>
        <w:ind w:firstLine="420" w:firstLineChars="200"/>
        <w:rPr>
          <w:szCs w:val="21"/>
          <w:highlight w:val="none"/>
        </w:rPr>
      </w:pPr>
      <w:bookmarkStart w:id="44" w:name="_Toc221949933"/>
      <w:r>
        <w:rPr>
          <w:szCs w:val="21"/>
          <w:highlight w:val="none"/>
        </w:rPr>
        <w:t>4.2招标文件</w:t>
      </w:r>
      <w:r>
        <w:rPr>
          <w:rFonts w:hint="eastAsia"/>
          <w:szCs w:val="21"/>
          <w:highlight w:val="none"/>
        </w:rPr>
        <w:t>（含图纸）</w:t>
      </w:r>
      <w:r>
        <w:rPr>
          <w:szCs w:val="21"/>
          <w:highlight w:val="none"/>
        </w:rPr>
        <w:t>每套售价</w:t>
      </w:r>
      <w:r>
        <w:rPr>
          <w:szCs w:val="21"/>
          <w:highlight w:val="none"/>
          <w:u w:val="single"/>
        </w:rPr>
        <w:t xml:space="preserve"> </w:t>
      </w:r>
      <w:r>
        <w:rPr>
          <w:rFonts w:hint="eastAsia"/>
          <w:szCs w:val="21"/>
          <w:highlight w:val="none"/>
          <w:u w:val="single"/>
        </w:rPr>
        <w:t>500</w:t>
      </w:r>
      <w:r>
        <w:rPr>
          <w:szCs w:val="21"/>
          <w:highlight w:val="none"/>
          <w:u w:val="single"/>
        </w:rPr>
        <w:t xml:space="preserve"> </w:t>
      </w:r>
      <w:r>
        <w:rPr>
          <w:szCs w:val="21"/>
          <w:highlight w:val="none"/>
        </w:rPr>
        <w:t>元，售后不退。</w:t>
      </w:r>
      <w:bookmarkEnd w:id="44"/>
    </w:p>
    <w:p>
      <w:pPr>
        <w:widowControl/>
        <w:adjustRightInd w:val="0"/>
        <w:snapToGrid w:val="0"/>
        <w:spacing w:line="400" w:lineRule="exact"/>
        <w:ind w:firstLine="420" w:firstLineChars="200"/>
        <w:rPr>
          <w:rFonts w:ascii="宋体"/>
          <w:szCs w:val="21"/>
          <w:highlight w:val="none"/>
        </w:rPr>
      </w:pPr>
      <w:r>
        <w:rPr>
          <w:szCs w:val="21"/>
          <w:highlight w:val="none"/>
        </w:rPr>
        <w:t>4.3</w:t>
      </w:r>
      <w:r>
        <w:rPr>
          <w:rFonts w:hint="eastAsia" w:ascii="宋体"/>
          <w:szCs w:val="21"/>
          <w:highlight w:val="none"/>
        </w:rPr>
        <w:t>投标人投标登记前须在广州公共资源交易中心办理企业信息登记，拟担任本工程项目经理为本企业信息登记中的在册人员。</w:t>
      </w:r>
    </w:p>
    <w:p>
      <w:pPr>
        <w:widowControl/>
        <w:adjustRightInd w:val="0"/>
        <w:snapToGrid w:val="0"/>
        <w:spacing w:line="400" w:lineRule="exact"/>
        <w:ind w:firstLine="420" w:firstLineChars="200"/>
        <w:rPr>
          <w:rFonts w:ascii="宋体"/>
          <w:szCs w:val="21"/>
          <w:highlight w:val="none"/>
        </w:rPr>
      </w:pPr>
      <w:r>
        <w:rPr>
          <w:szCs w:val="21"/>
          <w:highlight w:val="none"/>
        </w:rPr>
        <w:t>4.4</w:t>
      </w:r>
      <w:r>
        <w:rPr>
          <w:rFonts w:hint="eastAsia" w:ascii="宋体"/>
          <w:szCs w:val="21"/>
          <w:highlight w:val="none"/>
        </w:rPr>
        <w:t>投标人应遵守投标登记窗口的管理，不得扰乱现场秩序，按招标公告及附件要求提供完整的投标登记资料，不符合本招标公告及附件要求的，招标人有权不受理投标登记。</w:t>
      </w:r>
    </w:p>
    <w:p>
      <w:pPr>
        <w:pStyle w:val="4"/>
        <w:spacing w:line="400" w:lineRule="exact"/>
        <w:rPr>
          <w:sz w:val="27"/>
          <w:szCs w:val="27"/>
          <w:highlight w:val="none"/>
        </w:rPr>
      </w:pPr>
      <w:bookmarkStart w:id="45" w:name="_Toc168476033"/>
      <w:bookmarkStart w:id="46" w:name="_Toc144974484"/>
      <w:bookmarkStart w:id="47" w:name="_Toc221949934"/>
      <w:bookmarkStart w:id="48" w:name="_Toc222032636"/>
      <w:bookmarkStart w:id="49" w:name="_Toc229305327"/>
      <w:bookmarkStart w:id="50" w:name="_Toc222030969"/>
      <w:bookmarkStart w:id="51" w:name="_Toc222033818"/>
      <w:bookmarkStart w:id="52" w:name="_Toc168475630"/>
      <w:bookmarkStart w:id="53" w:name="_Toc259524300"/>
      <w:bookmarkStart w:id="54" w:name="_Toc222029467"/>
      <w:r>
        <w:rPr>
          <w:sz w:val="27"/>
          <w:szCs w:val="27"/>
          <w:highlight w:val="none"/>
        </w:rPr>
        <w:t>5. 投标文件的递交</w:t>
      </w:r>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ascii="宋体" w:hAnsi="宋体"/>
          <w:szCs w:val="21"/>
          <w:highlight w:val="none"/>
        </w:rPr>
      </w:pPr>
      <w:bookmarkStart w:id="55" w:name="_Toc221949935"/>
      <w:r>
        <w:rPr>
          <w:szCs w:val="21"/>
          <w:highlight w:val="none"/>
        </w:rPr>
        <w:t>5.1投标文件递交的截止</w:t>
      </w:r>
      <w:r>
        <w:rPr>
          <w:rFonts w:hint="eastAsia" w:ascii="宋体" w:hAnsi="宋体"/>
          <w:szCs w:val="21"/>
          <w:highlight w:val="none"/>
        </w:rPr>
        <w:t>时间（投标截止时间，下同）为</w:t>
      </w:r>
      <w:r>
        <w:rPr>
          <w:rFonts w:ascii="宋体" w:hAnsi="宋体"/>
          <w:szCs w:val="21"/>
          <w:highlight w:val="none"/>
          <w:u w:val="single"/>
        </w:rPr>
        <w:t>202</w:t>
      </w:r>
      <w:r>
        <w:rPr>
          <w:rFonts w:hint="eastAsia" w:ascii="宋体" w:hAnsi="宋体"/>
          <w:szCs w:val="21"/>
          <w:highlight w:val="none"/>
          <w:u w:val="single"/>
        </w:rPr>
        <w:t>3</w:t>
      </w:r>
      <w:r>
        <w:rPr>
          <w:rFonts w:hint="eastAsia" w:ascii="宋体" w:hAnsi="宋体"/>
          <w:szCs w:val="21"/>
          <w:highlight w:val="none"/>
        </w:rPr>
        <w:t>年</w:t>
      </w:r>
      <w:r>
        <w:rPr>
          <w:rFonts w:hint="eastAsia" w:ascii="宋体" w:hAnsi="宋体"/>
          <w:szCs w:val="21"/>
          <w:highlight w:val="none"/>
          <w:u w:val="single"/>
          <w:lang w:val="en-US" w:eastAsia="zh-CN"/>
        </w:rPr>
        <w:t>10</w:t>
      </w:r>
      <w:r>
        <w:rPr>
          <w:rFonts w:hint="eastAsia" w:ascii="宋体" w:hAnsi="宋体"/>
          <w:szCs w:val="21"/>
          <w:highlight w:val="none"/>
        </w:rPr>
        <w:t>月</w:t>
      </w:r>
      <w:r>
        <w:rPr>
          <w:rFonts w:hint="eastAsia" w:ascii="宋体" w:hAnsi="宋体"/>
          <w:szCs w:val="21"/>
          <w:highlight w:val="none"/>
          <w:u w:val="single"/>
          <w:lang w:val="en-US" w:eastAsia="zh-CN"/>
        </w:rPr>
        <w:t>08</w:t>
      </w:r>
      <w:r>
        <w:rPr>
          <w:rFonts w:hint="eastAsia" w:ascii="宋体" w:hAnsi="宋体"/>
          <w:szCs w:val="21"/>
          <w:highlight w:val="none"/>
        </w:rPr>
        <w:t>日</w:t>
      </w:r>
      <w:r>
        <w:rPr>
          <w:rFonts w:hint="eastAsia" w:ascii="宋体" w:hAnsi="宋体"/>
          <w:szCs w:val="21"/>
          <w:highlight w:val="none"/>
          <w:u w:val="single"/>
          <w:lang w:val="en-US" w:eastAsia="zh-CN"/>
        </w:rPr>
        <w:t>09</w:t>
      </w:r>
      <w:r>
        <w:rPr>
          <w:rFonts w:hint="eastAsia" w:ascii="宋体" w:hAnsi="宋体"/>
          <w:szCs w:val="21"/>
          <w:highlight w:val="none"/>
        </w:rPr>
        <w:t>时</w:t>
      </w:r>
      <w:r>
        <w:rPr>
          <w:rFonts w:hint="eastAsia" w:ascii="宋体" w:hAnsi="宋体"/>
          <w:szCs w:val="21"/>
          <w:highlight w:val="none"/>
          <w:u w:val="single"/>
          <w:lang w:val="en-US" w:eastAsia="zh-CN"/>
        </w:rPr>
        <w:t>30</w:t>
      </w:r>
      <w:r>
        <w:rPr>
          <w:rFonts w:hint="eastAsia" w:ascii="宋体" w:hAnsi="宋体"/>
          <w:szCs w:val="21"/>
          <w:highlight w:val="none"/>
        </w:rPr>
        <w:t>分，地点为</w:t>
      </w:r>
      <w:r>
        <w:rPr>
          <w:rFonts w:hint="eastAsia" w:ascii="宋体" w:hAnsi="宋体"/>
          <w:szCs w:val="21"/>
          <w:highlight w:val="none"/>
          <w:u w:val="single"/>
        </w:rPr>
        <w:t>广州公共资源交易中心（地址：广州市天河区天润路333号）</w:t>
      </w:r>
      <w:r>
        <w:rPr>
          <w:rFonts w:hint="eastAsia" w:ascii="宋体" w:hAnsi="宋体"/>
          <w:szCs w:val="21"/>
          <w:highlight w:val="none"/>
        </w:rPr>
        <w:t>。</w:t>
      </w:r>
      <w:bookmarkEnd w:id="55"/>
    </w:p>
    <w:p>
      <w:pPr>
        <w:tabs>
          <w:tab w:val="left" w:pos="360"/>
        </w:tabs>
        <w:spacing w:line="400" w:lineRule="exact"/>
        <w:ind w:firstLine="420" w:firstLineChars="200"/>
        <w:rPr>
          <w:szCs w:val="21"/>
          <w:highlight w:val="none"/>
        </w:rPr>
      </w:pPr>
      <w:bookmarkStart w:id="56" w:name="_Toc221949936"/>
      <w:r>
        <w:rPr>
          <w:rFonts w:ascii="宋体" w:hAnsi="宋体"/>
          <w:szCs w:val="21"/>
          <w:highlight w:val="none"/>
        </w:rPr>
        <w:t xml:space="preserve">5.2 </w:t>
      </w:r>
      <w:r>
        <w:rPr>
          <w:rFonts w:hint="eastAsia" w:ascii="宋体" w:hAnsi="宋体"/>
          <w:szCs w:val="21"/>
          <w:highlight w:val="none"/>
        </w:rPr>
        <w:t>逾期送达的或者未送达</w:t>
      </w:r>
      <w:r>
        <w:rPr>
          <w:szCs w:val="21"/>
          <w:highlight w:val="none"/>
        </w:rPr>
        <w:t>指定地点的投标文件，招标人不予受理。</w:t>
      </w:r>
      <w:bookmarkEnd w:id="56"/>
    </w:p>
    <w:p>
      <w:pPr>
        <w:pStyle w:val="4"/>
        <w:spacing w:line="400" w:lineRule="exact"/>
        <w:rPr>
          <w:sz w:val="27"/>
          <w:szCs w:val="27"/>
          <w:highlight w:val="none"/>
        </w:rPr>
      </w:pPr>
      <w:bookmarkStart w:id="57" w:name="_Toc229305328"/>
      <w:bookmarkStart w:id="58" w:name="_Toc222033819"/>
      <w:bookmarkStart w:id="59" w:name="_Toc222032637"/>
      <w:bookmarkStart w:id="60" w:name="_Toc222030970"/>
      <w:bookmarkStart w:id="61" w:name="_Toc259524301"/>
      <w:bookmarkStart w:id="62" w:name="_Toc221949937"/>
      <w:bookmarkStart w:id="63" w:name="_Toc222029468"/>
      <w:r>
        <w:rPr>
          <w:rFonts w:hint="eastAsia"/>
          <w:sz w:val="27"/>
          <w:szCs w:val="27"/>
          <w:highlight w:val="none"/>
        </w:rPr>
        <w:t>6. 踏勘现场和投标预备会</w:t>
      </w:r>
      <w:bookmarkEnd w:id="57"/>
      <w:bookmarkEnd w:id="58"/>
      <w:bookmarkEnd w:id="59"/>
      <w:bookmarkEnd w:id="60"/>
      <w:bookmarkEnd w:id="61"/>
      <w:bookmarkEnd w:id="62"/>
      <w:bookmarkEnd w:id="63"/>
    </w:p>
    <w:p>
      <w:pPr>
        <w:spacing w:line="400" w:lineRule="exact"/>
        <w:ind w:firstLine="420" w:firstLineChars="200"/>
        <w:rPr>
          <w:szCs w:val="21"/>
          <w:highlight w:val="none"/>
        </w:rPr>
      </w:pPr>
      <w:bookmarkStart w:id="64" w:name="_Toc221949938"/>
      <w:r>
        <w:rPr>
          <w:rFonts w:hint="eastAsia"/>
          <w:szCs w:val="21"/>
          <w:highlight w:val="none"/>
        </w:rPr>
        <w:t>招标人不组织踏勘现场，不召开投标预备会</w:t>
      </w:r>
      <w:bookmarkEnd w:id="64"/>
      <w:r>
        <w:rPr>
          <w:rFonts w:hint="eastAsia"/>
          <w:szCs w:val="21"/>
          <w:highlight w:val="none"/>
        </w:rPr>
        <w:t>。</w:t>
      </w:r>
    </w:p>
    <w:p>
      <w:pPr>
        <w:pStyle w:val="4"/>
        <w:spacing w:line="400" w:lineRule="exact"/>
        <w:rPr>
          <w:sz w:val="27"/>
          <w:szCs w:val="27"/>
          <w:highlight w:val="none"/>
        </w:rPr>
      </w:pPr>
      <w:bookmarkStart w:id="65" w:name="_Toc222033820"/>
      <w:bookmarkStart w:id="66" w:name="_Toc259524302"/>
      <w:bookmarkStart w:id="67" w:name="_Toc222032638"/>
      <w:bookmarkStart w:id="68" w:name="_Toc222029469"/>
      <w:bookmarkStart w:id="69" w:name="_Toc222030971"/>
      <w:bookmarkStart w:id="70" w:name="_Toc168475631"/>
      <w:bookmarkStart w:id="71" w:name="_Toc221949939"/>
      <w:bookmarkStart w:id="72" w:name="_Toc168476034"/>
      <w:bookmarkStart w:id="73" w:name="_Toc229305329"/>
      <w:r>
        <w:rPr>
          <w:rFonts w:hint="eastAsia"/>
          <w:sz w:val="27"/>
          <w:szCs w:val="27"/>
          <w:highlight w:val="none"/>
        </w:rPr>
        <w:t>7</w:t>
      </w:r>
      <w:r>
        <w:rPr>
          <w:sz w:val="27"/>
          <w:szCs w:val="27"/>
          <w:highlight w:val="none"/>
        </w:rPr>
        <w:t xml:space="preserve">. </w:t>
      </w:r>
      <w:r>
        <w:rPr>
          <w:rFonts w:hint="eastAsia"/>
          <w:sz w:val="27"/>
          <w:szCs w:val="27"/>
          <w:highlight w:val="none"/>
        </w:rPr>
        <w:t>发布公告的媒介</w:t>
      </w:r>
      <w:bookmarkEnd w:id="65"/>
      <w:bookmarkEnd w:id="66"/>
      <w:bookmarkEnd w:id="67"/>
      <w:bookmarkEnd w:id="68"/>
      <w:bookmarkEnd w:id="69"/>
      <w:bookmarkEnd w:id="70"/>
      <w:bookmarkEnd w:id="71"/>
      <w:bookmarkEnd w:id="72"/>
      <w:bookmarkEnd w:id="73"/>
    </w:p>
    <w:p>
      <w:pPr>
        <w:spacing w:line="400" w:lineRule="exact"/>
        <w:ind w:firstLine="420" w:firstLineChars="200"/>
        <w:rPr>
          <w:szCs w:val="21"/>
          <w:highlight w:val="none"/>
        </w:rPr>
      </w:pPr>
      <w:bookmarkStart w:id="74" w:name="_Toc221949940"/>
      <w:r>
        <w:rPr>
          <w:rFonts w:hint="eastAsia"/>
          <w:szCs w:val="21"/>
          <w:highlight w:val="none"/>
        </w:rPr>
        <w:t>本次招标公告同时在</w:t>
      </w:r>
      <w:r>
        <w:rPr>
          <w:rFonts w:hint="eastAsia"/>
          <w:szCs w:val="21"/>
          <w:highlight w:val="none"/>
          <w:u w:val="single"/>
        </w:rPr>
        <w:t>中国招标投标公共服务平台、广东省招标投标监管网、广州公共资源交易网发布</w:t>
      </w:r>
      <w:r>
        <w:rPr>
          <w:rFonts w:hint="eastAsia"/>
          <w:szCs w:val="21"/>
          <w:highlight w:val="none"/>
        </w:rPr>
        <w:t>上发布。</w:t>
      </w:r>
      <w:bookmarkEnd w:id="74"/>
    </w:p>
    <w:p>
      <w:pPr>
        <w:pStyle w:val="4"/>
        <w:spacing w:line="400" w:lineRule="exact"/>
        <w:rPr>
          <w:sz w:val="27"/>
          <w:szCs w:val="27"/>
          <w:highlight w:val="none"/>
        </w:rPr>
      </w:pPr>
      <w:bookmarkStart w:id="75" w:name="_Toc222032639"/>
      <w:bookmarkStart w:id="76" w:name="_Toc229305330"/>
      <w:bookmarkStart w:id="77" w:name="_Toc168476035"/>
      <w:bookmarkStart w:id="78" w:name="_Toc222033821"/>
      <w:bookmarkStart w:id="79" w:name="_Toc222029470"/>
      <w:bookmarkStart w:id="80" w:name="_Toc144974485"/>
      <w:bookmarkStart w:id="81" w:name="_Toc222030972"/>
      <w:bookmarkStart w:id="82" w:name="_Toc221949941"/>
      <w:bookmarkStart w:id="83" w:name="_Toc259524303"/>
      <w:bookmarkStart w:id="84" w:name="_Toc168475632"/>
      <w:r>
        <w:rPr>
          <w:rFonts w:hint="eastAsia"/>
          <w:sz w:val="27"/>
          <w:szCs w:val="27"/>
          <w:highlight w:val="none"/>
        </w:rPr>
        <w:t>8</w:t>
      </w:r>
      <w:r>
        <w:rPr>
          <w:sz w:val="27"/>
          <w:szCs w:val="27"/>
          <w:highlight w:val="none"/>
        </w:rPr>
        <w:t>. 联系方式</w:t>
      </w:r>
      <w:bookmarkEnd w:id="75"/>
      <w:bookmarkEnd w:id="76"/>
      <w:bookmarkEnd w:id="77"/>
      <w:bookmarkEnd w:id="78"/>
      <w:bookmarkEnd w:id="79"/>
      <w:bookmarkEnd w:id="80"/>
      <w:bookmarkEnd w:id="81"/>
      <w:bookmarkEnd w:id="82"/>
      <w:bookmarkEnd w:id="83"/>
      <w:bookmarkEnd w:id="84"/>
    </w:p>
    <w:p>
      <w:pPr>
        <w:topLinePunct/>
        <w:spacing w:line="400" w:lineRule="exact"/>
        <w:rPr>
          <w:szCs w:val="21"/>
          <w:highlight w:val="none"/>
        </w:rPr>
      </w:pPr>
      <w:bookmarkStart w:id="85" w:name="_Toc221949942"/>
      <w:r>
        <w:rPr>
          <w:szCs w:val="21"/>
          <w:highlight w:val="none"/>
        </w:rPr>
        <w:t>招标人：</w:t>
      </w:r>
      <w:r>
        <w:rPr>
          <w:rFonts w:hint="eastAsia"/>
          <w:szCs w:val="21"/>
          <w:highlight w:val="none"/>
          <w:u w:val="single"/>
        </w:rPr>
        <w:t>广宁广建中小河流治理有限公司</w:t>
      </w:r>
      <w:r>
        <w:rPr>
          <w:rFonts w:hint="eastAsia"/>
          <w:szCs w:val="21"/>
          <w:highlight w:val="none"/>
        </w:rPr>
        <w:t xml:space="preserve"> </w:t>
      </w:r>
      <w:r>
        <w:rPr>
          <w:szCs w:val="21"/>
          <w:highlight w:val="none"/>
        </w:rPr>
        <w:t xml:space="preserve">     招标代理：</w:t>
      </w:r>
      <w:bookmarkEnd w:id="85"/>
      <w:r>
        <w:rPr>
          <w:rFonts w:hint="eastAsia"/>
          <w:szCs w:val="21"/>
          <w:highlight w:val="none"/>
          <w:u w:val="single"/>
        </w:rPr>
        <w:t xml:space="preserve"> 广东龙晟工程咨询有限公司</w:t>
      </w:r>
      <w:r>
        <w:rPr>
          <w:szCs w:val="21"/>
          <w:highlight w:val="none"/>
          <w:u w:val="single"/>
        </w:rPr>
        <w:t xml:space="preserve"> </w:t>
      </w:r>
    </w:p>
    <w:p>
      <w:pPr>
        <w:topLinePunct/>
        <w:spacing w:line="400" w:lineRule="exact"/>
        <w:rPr>
          <w:szCs w:val="21"/>
          <w:highlight w:val="none"/>
        </w:rPr>
      </w:pPr>
      <w:bookmarkStart w:id="86" w:name="_Toc221949945"/>
      <w:r>
        <w:rPr>
          <w:szCs w:val="21"/>
          <w:highlight w:val="none"/>
        </w:rPr>
        <w:t>联系人：</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王工</w:t>
      </w:r>
      <w:r>
        <w:rPr>
          <w:szCs w:val="21"/>
          <w:highlight w:val="none"/>
          <w:u w:val="single"/>
        </w:rPr>
        <w:t xml:space="preserve">              </w:t>
      </w:r>
      <w:r>
        <w:rPr>
          <w:szCs w:val="21"/>
          <w:highlight w:val="none"/>
        </w:rPr>
        <w:t xml:space="preserve">      联</w:t>
      </w:r>
      <w:r>
        <w:rPr>
          <w:rFonts w:hint="eastAsia"/>
          <w:szCs w:val="21"/>
          <w:highlight w:val="none"/>
        </w:rPr>
        <w:t xml:space="preserve"> </w:t>
      </w:r>
      <w:r>
        <w:rPr>
          <w:szCs w:val="21"/>
          <w:highlight w:val="none"/>
        </w:rPr>
        <w:t>系</w:t>
      </w:r>
      <w:r>
        <w:rPr>
          <w:rFonts w:hint="eastAsia"/>
          <w:szCs w:val="21"/>
          <w:highlight w:val="none"/>
        </w:rPr>
        <w:t xml:space="preserve"> </w:t>
      </w:r>
      <w:r>
        <w:rPr>
          <w:szCs w:val="21"/>
          <w:highlight w:val="none"/>
        </w:rPr>
        <w:t>人：</w:t>
      </w:r>
      <w:bookmarkEnd w:id="86"/>
      <w:r>
        <w:rPr>
          <w:rFonts w:hint="eastAsia"/>
          <w:szCs w:val="21"/>
          <w:highlight w:val="none"/>
          <w:u w:val="single"/>
        </w:rPr>
        <w:t xml:space="preserve"> </w:t>
      </w:r>
      <w:r>
        <w:rPr>
          <w:szCs w:val="21"/>
          <w:highlight w:val="none"/>
          <w:u w:val="single"/>
        </w:rPr>
        <w:t xml:space="preserve">        </w:t>
      </w:r>
      <w:r>
        <w:rPr>
          <w:rFonts w:hint="eastAsia"/>
          <w:szCs w:val="21"/>
          <w:highlight w:val="none"/>
          <w:u w:val="single"/>
        </w:rPr>
        <w:t>吴工</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topLinePunct/>
        <w:spacing w:line="400" w:lineRule="exact"/>
        <w:rPr>
          <w:szCs w:val="21"/>
          <w:highlight w:val="none"/>
        </w:rPr>
      </w:pPr>
      <w:bookmarkStart w:id="87" w:name="_Toc221949946"/>
      <w:r>
        <w:rPr>
          <w:rFonts w:hint="eastAsia"/>
          <w:szCs w:val="21"/>
          <w:highlight w:val="none"/>
        </w:rPr>
        <w:t>电  话：</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020-28865650          </w:t>
      </w:r>
      <w:r>
        <w:rPr>
          <w:szCs w:val="21"/>
          <w:highlight w:val="none"/>
        </w:rPr>
        <w:t xml:space="preserve">      电</w:t>
      </w:r>
      <w:r>
        <w:rPr>
          <w:rFonts w:hint="eastAsia"/>
          <w:szCs w:val="21"/>
          <w:highlight w:val="none"/>
        </w:rPr>
        <w:t xml:space="preserve">    </w:t>
      </w:r>
      <w:r>
        <w:rPr>
          <w:szCs w:val="21"/>
          <w:highlight w:val="none"/>
        </w:rPr>
        <w:t>话：</w:t>
      </w:r>
      <w:bookmarkEnd w:id="87"/>
      <w:r>
        <w:rPr>
          <w:szCs w:val="21"/>
          <w:highlight w:val="none"/>
          <w:u w:val="single"/>
        </w:rPr>
        <w:t xml:space="preserve">     </w:t>
      </w:r>
      <w:r>
        <w:rPr>
          <w:rFonts w:hint="eastAsia"/>
          <w:szCs w:val="21"/>
          <w:highlight w:val="none"/>
          <w:u w:val="single"/>
        </w:rPr>
        <w:t>0668-2994561</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pPr>
        <w:spacing w:line="400" w:lineRule="exact"/>
        <w:rPr>
          <w:sz w:val="20"/>
          <w:szCs w:val="20"/>
          <w:highlight w:val="none"/>
        </w:rPr>
      </w:pPr>
    </w:p>
    <w:p>
      <w:pPr>
        <w:spacing w:line="400" w:lineRule="exact"/>
        <w:rPr>
          <w:szCs w:val="21"/>
          <w:highlight w:val="none"/>
        </w:rPr>
      </w:pPr>
      <w:r>
        <w:rPr>
          <w:sz w:val="20"/>
          <w:szCs w:val="20"/>
          <w:highlight w:val="none"/>
        </w:rPr>
        <w:t>　　　　　　　　　　　　　　　　　　</w:t>
      </w:r>
      <w:bookmarkStart w:id="88" w:name="_Toc221949952"/>
      <w:r>
        <w:rPr>
          <w:rFonts w:hint="eastAsia"/>
          <w:sz w:val="20"/>
          <w:szCs w:val="20"/>
          <w:highlight w:val="none"/>
          <w:u w:val="single"/>
        </w:rPr>
        <w:t>2</w:t>
      </w:r>
      <w:r>
        <w:rPr>
          <w:sz w:val="20"/>
          <w:szCs w:val="20"/>
          <w:highlight w:val="none"/>
          <w:u w:val="single"/>
        </w:rPr>
        <w:t>02</w:t>
      </w:r>
      <w:r>
        <w:rPr>
          <w:rFonts w:hint="eastAsia"/>
          <w:sz w:val="20"/>
          <w:szCs w:val="20"/>
          <w:highlight w:val="none"/>
          <w:u w:val="single"/>
        </w:rPr>
        <w:t>3</w:t>
      </w:r>
      <w:r>
        <w:rPr>
          <w:szCs w:val="21"/>
          <w:highlight w:val="none"/>
        </w:rPr>
        <w:t>年</w:t>
      </w:r>
      <w:r>
        <w:rPr>
          <w:rFonts w:hint="eastAsia"/>
          <w:sz w:val="20"/>
          <w:szCs w:val="20"/>
          <w:highlight w:val="none"/>
          <w:u w:val="single"/>
          <w:lang w:val="en-US" w:eastAsia="zh-CN"/>
        </w:rPr>
        <w:t>09</w:t>
      </w:r>
      <w:r>
        <w:rPr>
          <w:szCs w:val="21"/>
          <w:highlight w:val="none"/>
        </w:rPr>
        <w:t>月</w:t>
      </w:r>
      <w:r>
        <w:rPr>
          <w:rFonts w:hint="eastAsia"/>
          <w:szCs w:val="21"/>
          <w:highlight w:val="none"/>
          <w:u w:val="single"/>
          <w:lang w:val="en-US" w:eastAsia="zh-CN"/>
        </w:rPr>
        <w:t>08</w:t>
      </w:r>
      <w:r>
        <w:rPr>
          <w:szCs w:val="21"/>
          <w:highlight w:val="none"/>
        </w:rPr>
        <w:t>日</w:t>
      </w:r>
      <w:bookmarkEnd w:id="88"/>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7"/>
        <w:spacing w:before="0" w:beforeAutospacing="0" w:after="0" w:afterAutospacing="0" w:line="300" w:lineRule="auto"/>
        <w:rPr>
          <w:rFonts w:ascii="宋体" w:hAnsi="宋体" w:cs="宋体"/>
          <w:highlight w:val="none"/>
        </w:rPr>
      </w:pPr>
      <w:r>
        <w:rPr>
          <w:rFonts w:hint="eastAsia" w:ascii="宋体" w:hAnsi="宋体" w:cs="宋体"/>
          <w:highlight w:val="none"/>
        </w:rPr>
        <w:t>附件一：</w:t>
      </w:r>
    </w:p>
    <w:p>
      <w:pPr>
        <w:pStyle w:val="7"/>
        <w:spacing w:before="93" w:beforeAutospacing="0" w:after="93" w:afterAutospacing="0" w:line="360" w:lineRule="auto"/>
        <w:ind w:firstLine="562" w:firstLineChars="200"/>
        <w:jc w:val="center"/>
        <w:rPr>
          <w:rFonts w:ascii="Arial" w:hAnsi="ˎ̥" w:eastAsia="黑体" w:cs="宋体"/>
          <w:b/>
          <w:bCs/>
          <w:sz w:val="28"/>
          <w:szCs w:val="28"/>
          <w:highlight w:val="none"/>
        </w:rPr>
      </w:pPr>
      <w:r>
        <w:rPr>
          <w:rFonts w:hint="eastAsia" w:ascii="Arial" w:hAnsi="ˎ̥" w:eastAsia="黑体" w:cs="宋体"/>
          <w:b/>
          <w:bCs/>
          <w:sz w:val="28"/>
          <w:szCs w:val="28"/>
          <w:highlight w:val="none"/>
        </w:rPr>
        <w:t>投标登记资料一览表</w:t>
      </w:r>
    </w:p>
    <w:p>
      <w:pPr>
        <w:widowControl/>
        <w:shd w:val="clear" w:color="auto" w:fill="FFFFFF"/>
        <w:overflowPunct w:val="0"/>
        <w:adjustRightInd w:val="0"/>
        <w:snapToGrid w:val="0"/>
        <w:spacing w:before="120" w:after="156" w:afterLines="50"/>
        <w:ind w:left="-525" w:leftChars="-250" w:right="-105" w:rightChars="-50"/>
        <w:jc w:val="left"/>
        <w:rPr>
          <w:rFonts w:ascii="ˎ̥" w:hAnsi="ˎ̥" w:cs="宋体"/>
          <w:kern w:val="0"/>
          <w:sz w:val="18"/>
          <w:szCs w:val="18"/>
          <w:highlight w:val="none"/>
        </w:rPr>
      </w:pPr>
      <w:r>
        <w:rPr>
          <w:rFonts w:hint="eastAsia" w:ascii="ˎ̥" w:hAnsi="ˎ̥" w:cs="宋体"/>
          <w:kern w:val="0"/>
          <w:sz w:val="18"/>
          <w:szCs w:val="18"/>
          <w:highlight w:val="none"/>
        </w:rPr>
        <w:t>项目名称: 广宁县黄洞水治理工程、广宁县白竹坑（太平水）治理工程施工总承包</w:t>
      </w:r>
      <w:r>
        <w:rPr>
          <w:rFonts w:hint="eastAsia" w:ascii="宋体"/>
          <w:sz w:val="24"/>
          <w:highlight w:val="none"/>
        </w:rPr>
        <w:t> </w:t>
      </w:r>
      <w:r>
        <w:rPr>
          <w:rFonts w:hint="eastAsia" w:ascii="ˎ̥" w:hAnsi="ˎ̥" w:cs="宋体"/>
          <w:kern w:val="0"/>
          <w:sz w:val="18"/>
          <w:szCs w:val="18"/>
          <w:highlight w:val="none"/>
        </w:rPr>
        <w:t xml:space="preserve">       </w:t>
      </w:r>
    </w:p>
    <w:p>
      <w:pPr>
        <w:widowControl/>
        <w:shd w:val="clear" w:color="auto" w:fill="FFFFFF"/>
        <w:overflowPunct w:val="0"/>
        <w:adjustRightInd w:val="0"/>
        <w:snapToGrid w:val="0"/>
        <w:spacing w:before="120" w:after="156" w:afterLines="50"/>
        <w:ind w:left="-525" w:leftChars="-250" w:right="-105" w:rightChars="-50"/>
        <w:jc w:val="right"/>
        <w:rPr>
          <w:rFonts w:ascii="ˎ̥" w:hAnsi="ˎ̥" w:cs="宋体"/>
          <w:kern w:val="0"/>
          <w:sz w:val="18"/>
          <w:szCs w:val="18"/>
          <w:highlight w:val="none"/>
        </w:rPr>
      </w:pPr>
      <w:r>
        <w:rPr>
          <w:rFonts w:hint="eastAsia" w:ascii="ˎ̥" w:hAnsi="ˎ̥" w:cs="宋体"/>
          <w:kern w:val="0"/>
          <w:sz w:val="18"/>
          <w:szCs w:val="18"/>
          <w:highlight w:val="none"/>
        </w:rPr>
        <w:t>投标单位（盖公章）</w:t>
      </w:r>
    </w:p>
    <w:tbl>
      <w:tblPr>
        <w:tblStyle w:val="8"/>
        <w:tblW w:w="1020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9"/>
        <w:gridCol w:w="2812"/>
        <w:gridCol w:w="851"/>
        <w:gridCol w:w="448"/>
        <w:gridCol w:w="112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6" w:type="dxa"/>
            <w:gridSpan w:val="2"/>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投标人名称</w:t>
            </w:r>
          </w:p>
        </w:tc>
        <w:tc>
          <w:tcPr>
            <w:tcW w:w="7931" w:type="dxa"/>
            <w:gridSpan w:val="5"/>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法定代表人</w:t>
            </w:r>
          </w:p>
        </w:tc>
        <w:tc>
          <w:tcPr>
            <w:tcW w:w="4111" w:type="dxa"/>
            <w:gridSpan w:val="3"/>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(填写法定代表人姓名)</w:t>
            </w:r>
          </w:p>
        </w:tc>
        <w:tc>
          <w:tcPr>
            <w:tcW w:w="3820" w:type="dxa"/>
            <w:gridSpan w:val="2"/>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restart"/>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拟投入本项目的项目经理及联系方式</w:t>
            </w:r>
          </w:p>
        </w:tc>
        <w:tc>
          <w:tcPr>
            <w:tcW w:w="4111" w:type="dxa"/>
            <w:gridSpan w:val="3"/>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(填写项目经理姓名)</w:t>
            </w:r>
          </w:p>
        </w:tc>
        <w:tc>
          <w:tcPr>
            <w:tcW w:w="3820" w:type="dxa"/>
            <w:gridSpan w:val="2"/>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(填写项目经理身份证号码)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ascii="宋体" w:hAnsi="宋体" w:cs="宋体"/>
                <w:bCs/>
                <w:kern w:val="0"/>
                <w:szCs w:val="21"/>
                <w:highlight w:val="none"/>
              </w:rPr>
            </w:pPr>
          </w:p>
        </w:tc>
        <w:tc>
          <w:tcPr>
            <w:tcW w:w="4111" w:type="dxa"/>
            <w:gridSpan w:val="3"/>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(填写座机号码)</w:t>
            </w:r>
          </w:p>
        </w:tc>
        <w:tc>
          <w:tcPr>
            <w:tcW w:w="3820" w:type="dxa"/>
            <w:gridSpan w:val="2"/>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ascii="宋体" w:hAnsi="宋体" w:cs="宋体"/>
                <w:b/>
                <w:bCs/>
                <w:kern w:val="0"/>
                <w:szCs w:val="21"/>
                <w:highlight w:val="none"/>
              </w:rPr>
            </w:pPr>
          </w:p>
        </w:tc>
        <w:tc>
          <w:tcPr>
            <w:tcW w:w="4111" w:type="dxa"/>
            <w:gridSpan w:val="3"/>
            <w:noWrap w:val="0"/>
            <w:vAlign w:val="center"/>
          </w:tcPr>
          <w:p>
            <w:pPr>
              <w:widowControl/>
              <w:snapToGrid w:val="0"/>
              <w:spacing w:line="260" w:lineRule="exact"/>
              <w:ind w:right="102"/>
              <w:jc w:val="center"/>
              <w:rPr>
                <w:rFonts w:ascii="宋体" w:hAnsi="宋体" w:cs="宋体"/>
                <w:bCs/>
                <w:kern w:val="0"/>
                <w:szCs w:val="21"/>
                <w:highlight w:val="none"/>
              </w:rPr>
            </w:pPr>
            <w:r>
              <w:rPr>
                <w:rFonts w:hint="eastAsia" w:ascii="宋体" w:hAnsi="宋体" w:cs="宋体"/>
                <w:bCs/>
                <w:kern w:val="0"/>
                <w:szCs w:val="21"/>
                <w:highlight w:val="none"/>
              </w:rPr>
              <w:t>(填写传真号码)</w:t>
            </w:r>
          </w:p>
        </w:tc>
        <w:tc>
          <w:tcPr>
            <w:tcW w:w="3820" w:type="dxa"/>
            <w:gridSpan w:val="2"/>
            <w:noWrap w:val="0"/>
            <w:vAlign w:val="center"/>
          </w:tcPr>
          <w:p>
            <w:pPr>
              <w:widowControl/>
              <w:snapToGrid w:val="0"/>
              <w:spacing w:line="260" w:lineRule="exact"/>
              <w:ind w:right="102"/>
              <w:jc w:val="center"/>
              <w:rPr>
                <w:rFonts w:ascii="宋体" w:hAnsi="宋体" w:cs="宋体"/>
                <w:b/>
                <w:bCs/>
                <w:kern w:val="0"/>
                <w:szCs w:val="21"/>
                <w:highlight w:val="none"/>
              </w:rPr>
            </w:pPr>
            <w:r>
              <w:rPr>
                <w:rFonts w:hint="eastAsia" w:ascii="宋体" w:hAnsi="宋体" w:cs="宋体"/>
                <w:bCs/>
                <w:kern w:val="0"/>
                <w:szCs w:val="21"/>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207" w:type="dxa"/>
            <w:gridSpan w:val="7"/>
            <w:noWrap w:val="0"/>
            <w:vAlign w:val="center"/>
          </w:tcPr>
          <w:p>
            <w:pPr>
              <w:widowControl/>
              <w:snapToGrid w:val="0"/>
              <w:spacing w:line="260" w:lineRule="exact"/>
              <w:ind w:right="102"/>
              <w:jc w:val="left"/>
              <w:rPr>
                <w:rFonts w:ascii="宋体" w:hAnsi="宋体" w:cs="宋体"/>
                <w:kern w:val="0"/>
                <w:szCs w:val="21"/>
                <w:highlight w:val="none"/>
              </w:rPr>
            </w:pPr>
            <w:r>
              <w:rPr>
                <w:rFonts w:hint="eastAsia" w:ascii="宋体" w:hAnsi="宋体" w:cs="宋体"/>
                <w:b/>
                <w:bCs/>
                <w:kern w:val="0"/>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2276" w:type="dxa"/>
            <w:gridSpan w:val="2"/>
            <w:noWrap w:val="0"/>
            <w:vAlign w:val="center"/>
          </w:tcPr>
          <w:p>
            <w:pPr>
              <w:widowControl/>
              <w:spacing w:line="260" w:lineRule="exact"/>
              <w:jc w:val="left"/>
              <w:rPr>
                <w:rFonts w:ascii="宋体" w:hAnsi="宋体" w:cs="宋体"/>
                <w:b/>
                <w:bCs/>
                <w:kern w:val="0"/>
                <w:szCs w:val="21"/>
                <w:highlight w:val="none"/>
              </w:rPr>
            </w:pPr>
            <w:r>
              <w:rPr>
                <w:rFonts w:hint="eastAsia" w:ascii="宋体" w:hAnsi="宋体" w:cs="宋体"/>
                <w:b/>
                <w:bCs/>
                <w:kern w:val="0"/>
                <w:szCs w:val="21"/>
                <w:highlight w:val="none"/>
              </w:rPr>
              <w:t>招标人或招标代理机构接收资料人员签名</w:t>
            </w:r>
          </w:p>
        </w:tc>
        <w:tc>
          <w:tcPr>
            <w:tcW w:w="2812" w:type="dxa"/>
            <w:noWrap w:val="0"/>
            <w:vAlign w:val="bottom"/>
          </w:tcPr>
          <w:p>
            <w:pPr>
              <w:widowControl/>
              <w:spacing w:line="260" w:lineRule="exact"/>
              <w:ind w:right="360"/>
              <w:rPr>
                <w:rFonts w:ascii="宋体" w:hAnsi="宋体" w:cs="宋体"/>
                <w:b/>
                <w:bCs/>
                <w:kern w:val="0"/>
                <w:szCs w:val="21"/>
                <w:highlight w:val="none"/>
              </w:rPr>
            </w:pPr>
            <w:r>
              <w:rPr>
                <w:rFonts w:hint="eastAsia" w:ascii="宋体" w:hAnsi="宋体" w:cs="宋体"/>
                <w:b/>
                <w:bCs/>
                <w:kern w:val="0"/>
                <w:szCs w:val="21"/>
                <w:highlight w:val="none"/>
              </w:rPr>
              <w:t xml:space="preserve">    年   月   日</w:t>
            </w:r>
          </w:p>
        </w:tc>
        <w:tc>
          <w:tcPr>
            <w:tcW w:w="2425" w:type="dxa"/>
            <w:gridSpan w:val="3"/>
            <w:noWrap w:val="0"/>
            <w:vAlign w:val="center"/>
          </w:tcPr>
          <w:p>
            <w:pPr>
              <w:widowControl/>
              <w:spacing w:line="260" w:lineRule="exact"/>
              <w:jc w:val="left"/>
              <w:rPr>
                <w:rFonts w:ascii="宋体" w:hAnsi="宋体" w:cs="宋体"/>
                <w:b/>
                <w:bCs/>
                <w:kern w:val="0"/>
                <w:szCs w:val="21"/>
                <w:highlight w:val="none"/>
              </w:rPr>
            </w:pPr>
            <w:r>
              <w:rPr>
                <w:rFonts w:hint="eastAsia" w:ascii="宋体" w:hAnsi="宋体" w:cs="宋体"/>
                <w:b/>
                <w:bCs/>
                <w:kern w:val="0"/>
                <w:szCs w:val="21"/>
                <w:highlight w:val="none"/>
              </w:rPr>
              <w:t>项目经理签名</w:t>
            </w:r>
          </w:p>
        </w:tc>
        <w:tc>
          <w:tcPr>
            <w:tcW w:w="2694" w:type="dxa"/>
            <w:noWrap w:val="0"/>
            <w:vAlign w:val="bottom"/>
          </w:tcPr>
          <w:p>
            <w:pPr>
              <w:widowControl/>
              <w:spacing w:line="260" w:lineRule="exact"/>
              <w:ind w:right="360"/>
              <w:rPr>
                <w:rFonts w:ascii="宋体" w:hAnsi="宋体" w:cs="宋体"/>
                <w:b/>
                <w:bCs/>
                <w:kern w:val="0"/>
                <w:szCs w:val="21"/>
                <w:highlight w:val="none"/>
              </w:rPr>
            </w:pPr>
            <w:r>
              <w:rPr>
                <w:rFonts w:hint="eastAsia" w:ascii="宋体" w:hAnsi="宋体" w:cs="宋体"/>
                <w:b/>
                <w:bCs/>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7" w:type="dxa"/>
            <w:vMerge w:val="restart"/>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4521" w:type="dxa"/>
            <w:gridSpan w:val="2"/>
            <w:vMerge w:val="restart"/>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项目</w:t>
            </w:r>
          </w:p>
        </w:tc>
        <w:tc>
          <w:tcPr>
            <w:tcW w:w="851" w:type="dxa"/>
            <w:vMerge w:val="restart"/>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内页码</w:t>
            </w:r>
          </w:p>
        </w:tc>
        <w:tc>
          <w:tcPr>
            <w:tcW w:w="1574" w:type="dxa"/>
            <w:gridSpan w:val="2"/>
            <w:vMerge w:val="restart"/>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投标登记提交</w:t>
            </w:r>
          </w:p>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资料要求</w:t>
            </w:r>
          </w:p>
        </w:tc>
        <w:tc>
          <w:tcPr>
            <w:tcW w:w="2694"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567" w:type="dxa"/>
            <w:vMerge w:val="continue"/>
            <w:noWrap w:val="0"/>
            <w:tcMar>
              <w:top w:w="0" w:type="dxa"/>
              <w:left w:w="0" w:type="dxa"/>
              <w:bottom w:w="0" w:type="dxa"/>
              <w:right w:w="0" w:type="dxa"/>
            </w:tcMar>
            <w:vAlign w:val="center"/>
          </w:tcPr>
          <w:p>
            <w:pPr>
              <w:widowControl/>
              <w:spacing w:line="260" w:lineRule="exact"/>
              <w:jc w:val="left"/>
              <w:rPr>
                <w:rFonts w:ascii="宋体" w:hAnsi="宋体" w:cs="宋体"/>
                <w:kern w:val="0"/>
                <w:szCs w:val="21"/>
                <w:highlight w:val="none"/>
              </w:rPr>
            </w:pPr>
          </w:p>
        </w:tc>
        <w:tc>
          <w:tcPr>
            <w:tcW w:w="4521" w:type="dxa"/>
            <w:gridSpan w:val="2"/>
            <w:vMerge w:val="continue"/>
            <w:noWrap w:val="0"/>
            <w:tcMar>
              <w:top w:w="0" w:type="dxa"/>
              <w:left w:w="0" w:type="dxa"/>
              <w:bottom w:w="0" w:type="dxa"/>
              <w:right w:w="0" w:type="dxa"/>
            </w:tcMar>
            <w:vAlign w:val="center"/>
          </w:tcPr>
          <w:p>
            <w:pPr>
              <w:widowControl/>
              <w:spacing w:line="260" w:lineRule="exact"/>
              <w:jc w:val="left"/>
              <w:rPr>
                <w:rFonts w:ascii="宋体" w:hAnsi="宋体" w:cs="宋体"/>
                <w:kern w:val="0"/>
                <w:szCs w:val="21"/>
                <w:highlight w:val="none"/>
              </w:rPr>
            </w:pPr>
          </w:p>
        </w:tc>
        <w:tc>
          <w:tcPr>
            <w:tcW w:w="851" w:type="dxa"/>
            <w:vMerge w:val="continue"/>
            <w:noWrap w:val="0"/>
            <w:tcMar>
              <w:top w:w="0" w:type="dxa"/>
              <w:left w:w="0" w:type="dxa"/>
              <w:bottom w:w="0" w:type="dxa"/>
              <w:right w:w="0" w:type="dxa"/>
            </w:tcMar>
            <w:vAlign w:val="center"/>
          </w:tcPr>
          <w:p>
            <w:pPr>
              <w:widowControl/>
              <w:spacing w:line="260" w:lineRule="exact"/>
              <w:jc w:val="left"/>
              <w:rPr>
                <w:rFonts w:ascii="宋体" w:hAnsi="宋体" w:cs="宋体"/>
                <w:kern w:val="0"/>
                <w:szCs w:val="21"/>
                <w:highlight w:val="none"/>
              </w:rPr>
            </w:pPr>
          </w:p>
        </w:tc>
        <w:tc>
          <w:tcPr>
            <w:tcW w:w="1574" w:type="dxa"/>
            <w:gridSpan w:val="2"/>
            <w:vMerge w:val="continue"/>
            <w:noWrap w:val="0"/>
            <w:tcMar>
              <w:top w:w="0" w:type="dxa"/>
              <w:left w:w="0" w:type="dxa"/>
              <w:bottom w:w="0" w:type="dxa"/>
              <w:right w:w="0" w:type="dxa"/>
            </w:tcMar>
            <w:vAlign w:val="center"/>
          </w:tcPr>
          <w:p>
            <w:pPr>
              <w:widowControl/>
              <w:spacing w:line="260" w:lineRule="exact"/>
              <w:jc w:val="left"/>
              <w:rPr>
                <w:rFonts w:ascii="宋体" w:hAnsi="宋体" w:cs="宋体"/>
                <w:kern w:val="0"/>
                <w:szCs w:val="21"/>
                <w:highlight w:val="none"/>
              </w:rPr>
            </w:pPr>
          </w:p>
        </w:tc>
        <w:tc>
          <w:tcPr>
            <w:tcW w:w="2694"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法定代表人证明书，委托代理人授权委托书</w:t>
            </w:r>
          </w:p>
        </w:tc>
        <w:tc>
          <w:tcPr>
            <w:tcW w:w="851" w:type="dxa"/>
            <w:noWrap w:val="0"/>
            <w:vAlign w:val="center"/>
          </w:tcPr>
          <w:p>
            <w:pPr>
              <w:widowControl/>
              <w:spacing w:line="260" w:lineRule="exact"/>
              <w:ind w:left="2" w:leftChars="-5" w:hanging="12" w:hangingChars="6"/>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原件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法定代表人、委托代理人身份证复印件（原件备查）</w:t>
            </w:r>
          </w:p>
        </w:tc>
        <w:tc>
          <w:tcPr>
            <w:tcW w:w="851" w:type="dxa"/>
            <w:noWrap w:val="0"/>
            <w:vAlign w:val="center"/>
          </w:tcPr>
          <w:p>
            <w:pPr>
              <w:widowControl/>
              <w:spacing w:line="260" w:lineRule="exact"/>
              <w:ind w:left="2" w:leftChars="-5" w:hanging="12" w:hangingChars="6"/>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企业营业执照副本的复印件</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企业资质证书副本复印件</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建设行政主管部门颁发的安全生产许可证复印件</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6</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近三年（2020、2021、2022年度）企业财务会计审计报告。</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7</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项目负责人水行政主管部门颁发的在有效期内的B类安全生产考核合格证书；</w:t>
            </w:r>
          </w:p>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专职安全员水行政主管部门颁发的在有效期内的C类安全生产考核合格证书；</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8</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项目经理的身份证、注册建造师证书复印件</w:t>
            </w:r>
            <w:r>
              <w:rPr>
                <w:rFonts w:hint="eastAsia" w:ascii="宋体" w:hAnsi="宋体" w:cs="宋体"/>
                <w:szCs w:val="21"/>
                <w:highlight w:val="none"/>
              </w:rPr>
              <w:t>；</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9</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技术负责人的职称证书、身份证；</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ascii="宋体" w:hAnsi="宋体" w:cs="宋体"/>
                <w:kern w:val="0"/>
                <w:szCs w:val="21"/>
                <w:highlight w:val="none"/>
              </w:rPr>
            </w:pPr>
            <w:r>
              <w:rPr>
                <w:rFonts w:ascii="宋体" w:hAnsi="宋体" w:cs="宋体"/>
                <w:kern w:val="0"/>
                <w:szCs w:val="21"/>
                <w:highlight w:val="none"/>
              </w:rPr>
              <w:t>10</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拟任本工程的造价工程师1名、测量工程师1名、注册安全工程师1名、水利类专业专职安全生产管理人员1名、施工员2名、质检员2名、材料员2名、资料员1名；上述人员相应的资格或岗位证书或职称证书、身份证复印件；</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11</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提供企业所在地社保部门开具的投入本项目人员（项目经理、技术负责人、造价工程师、测量工程师、注册安全工程师、专职安全生产管理人员、施工员、质检员、材料员、资料员）最近3个月的社保证明，</w:t>
            </w:r>
            <w:r>
              <w:rPr>
                <w:rFonts w:hint="eastAsia" w:ascii="宋体" w:hAnsi="宋体" w:cs="宋体"/>
                <w:szCs w:val="21"/>
                <w:highlight w:val="none"/>
              </w:rPr>
              <w:t>社保证明所属单位必须与投标人名称一致并提供当地社保部门电话及网址</w:t>
            </w:r>
            <w:r>
              <w:rPr>
                <w:rFonts w:hint="eastAsia" w:ascii="宋体" w:hAnsi="宋体" w:cs="宋体"/>
                <w:kern w:val="0"/>
                <w:szCs w:val="21"/>
                <w:highlight w:val="none"/>
              </w:rPr>
              <w:t>。</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复印件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12</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投标诚信承诺书</w:t>
            </w:r>
          </w:p>
        </w:tc>
        <w:tc>
          <w:tcPr>
            <w:tcW w:w="851" w:type="dxa"/>
            <w:noWrap w:val="0"/>
            <w:vAlign w:val="center"/>
          </w:tcPr>
          <w:p>
            <w:pPr>
              <w:widowControl/>
              <w:spacing w:line="260" w:lineRule="exact"/>
              <w:jc w:val="left"/>
              <w:rPr>
                <w:rFonts w:ascii="宋体" w:hAnsi="宋体" w:cs="宋体"/>
                <w:kern w:val="0"/>
                <w:szCs w:val="21"/>
                <w:highlight w:val="none"/>
              </w:rPr>
            </w:pP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原件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13</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投标登记资料一览表</w:t>
            </w:r>
          </w:p>
        </w:tc>
        <w:tc>
          <w:tcPr>
            <w:tcW w:w="851"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w:t>
            </w: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原件</w:t>
            </w:r>
          </w:p>
        </w:tc>
        <w:tc>
          <w:tcPr>
            <w:tcW w:w="2694" w:type="dxa"/>
            <w:noWrap w:val="0"/>
            <w:vAlign w:val="center"/>
          </w:tcPr>
          <w:p>
            <w:pPr>
              <w:widowControl/>
              <w:spacing w:line="260" w:lineRule="exact"/>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ascii="宋体" w:hAnsi="宋体" w:cs="宋体"/>
                <w:kern w:val="0"/>
                <w:szCs w:val="21"/>
                <w:highlight w:val="none"/>
              </w:rPr>
            </w:pPr>
            <w:r>
              <w:rPr>
                <w:rFonts w:ascii="宋体" w:hAnsi="宋体" w:cs="宋体"/>
                <w:kern w:val="0"/>
                <w:szCs w:val="21"/>
                <w:highlight w:val="none"/>
              </w:rPr>
              <w:t>14</w:t>
            </w:r>
          </w:p>
        </w:tc>
        <w:tc>
          <w:tcPr>
            <w:tcW w:w="4521" w:type="dxa"/>
            <w:gridSpan w:val="2"/>
            <w:noWrap w:val="0"/>
            <w:vAlign w:val="center"/>
          </w:tcPr>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投标登记申请表</w:t>
            </w:r>
          </w:p>
        </w:tc>
        <w:tc>
          <w:tcPr>
            <w:tcW w:w="851" w:type="dxa"/>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w:t>
            </w:r>
          </w:p>
        </w:tc>
        <w:tc>
          <w:tcPr>
            <w:tcW w:w="1574" w:type="dxa"/>
            <w:gridSpan w:val="2"/>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kern w:val="0"/>
                <w:szCs w:val="21"/>
                <w:highlight w:val="none"/>
              </w:rPr>
              <w:t>原件</w:t>
            </w:r>
          </w:p>
        </w:tc>
        <w:tc>
          <w:tcPr>
            <w:tcW w:w="2694" w:type="dxa"/>
            <w:noWrap w:val="0"/>
            <w:vAlign w:val="center"/>
          </w:tcPr>
          <w:p>
            <w:pPr>
              <w:widowControl/>
              <w:spacing w:line="260" w:lineRule="exact"/>
              <w:jc w:val="center"/>
              <w:rPr>
                <w:rFonts w:ascii="宋体" w:hAnsi="宋体" w:cs="宋体"/>
                <w:kern w:val="0"/>
                <w:szCs w:val="21"/>
                <w:highlight w:val="none"/>
              </w:rPr>
            </w:pPr>
          </w:p>
        </w:tc>
      </w:tr>
    </w:tbl>
    <w:p>
      <w:pPr>
        <w:widowControl/>
        <w:shd w:val="clear" w:color="auto" w:fill="FFFFFF"/>
        <w:snapToGrid w:val="0"/>
        <w:spacing w:line="240" w:lineRule="exact"/>
        <w:ind w:left="630" w:hanging="630" w:hangingChars="300"/>
        <w:jc w:val="left"/>
        <w:rPr>
          <w:rFonts w:ascii="宋体" w:hAnsi="宋体" w:cs="宋体"/>
          <w:bCs/>
          <w:kern w:val="0"/>
          <w:szCs w:val="21"/>
          <w:highlight w:val="none"/>
        </w:rPr>
      </w:pPr>
    </w:p>
    <w:p>
      <w:pPr>
        <w:widowControl/>
        <w:shd w:val="clear" w:color="auto" w:fill="FFFFFF"/>
        <w:snapToGrid w:val="0"/>
        <w:spacing w:line="300" w:lineRule="exact"/>
        <w:ind w:left="630" w:hanging="630" w:hangingChars="300"/>
        <w:jc w:val="left"/>
        <w:rPr>
          <w:rFonts w:ascii="宋体" w:hAnsi="宋体" w:cs="宋体"/>
          <w:kern w:val="0"/>
          <w:szCs w:val="21"/>
          <w:highlight w:val="none"/>
        </w:rPr>
      </w:pPr>
      <w:r>
        <w:rPr>
          <w:rFonts w:hint="eastAsia" w:ascii="宋体" w:hAnsi="宋体" w:cs="宋体"/>
          <w:bCs/>
          <w:kern w:val="0"/>
          <w:szCs w:val="21"/>
          <w:highlight w:val="none"/>
        </w:rPr>
        <w:t>注: 1</w:t>
      </w:r>
      <w:r>
        <w:rPr>
          <w:rFonts w:hint="eastAsia" w:ascii="宋体" w:hAnsi="宋体" w:cs="宋体"/>
          <w:kern w:val="0"/>
          <w:szCs w:val="21"/>
          <w:highlight w:val="none"/>
        </w:rPr>
        <w:t>、本表一式两份，招标代理机构、投标人各持一份。表格中的“审核确认”栏需双方签署。投标人应在本表盖其公章。</w:t>
      </w:r>
    </w:p>
    <w:p>
      <w:pPr>
        <w:widowControl/>
        <w:shd w:val="clear" w:color="auto" w:fill="FFFFFF"/>
        <w:snapToGrid w:val="0"/>
        <w:spacing w:line="300" w:lineRule="exact"/>
        <w:ind w:left="571" w:leftChars="172" w:hanging="210" w:hangingChars="100"/>
        <w:jc w:val="left"/>
        <w:rPr>
          <w:rFonts w:ascii="宋体" w:hAnsi="宋体" w:cs="宋体"/>
          <w:kern w:val="0"/>
          <w:szCs w:val="21"/>
          <w:highlight w:val="none"/>
        </w:rPr>
      </w:pPr>
      <w:r>
        <w:rPr>
          <w:rFonts w:hint="eastAsia" w:ascii="宋体" w:hAnsi="宋体" w:cs="宋体"/>
          <w:kern w:val="0"/>
          <w:szCs w:val="21"/>
          <w:highlight w:val="none"/>
        </w:rPr>
        <w:t>2、第1～1</w:t>
      </w:r>
      <w:r>
        <w:rPr>
          <w:rFonts w:ascii="宋体" w:hAnsi="宋体" w:cs="宋体"/>
          <w:kern w:val="0"/>
          <w:szCs w:val="21"/>
          <w:highlight w:val="none"/>
        </w:rPr>
        <w:t>2</w:t>
      </w:r>
      <w:r>
        <w:rPr>
          <w:rFonts w:hint="eastAsia" w:ascii="宋体" w:hAnsi="宋体" w:cs="宋体"/>
          <w:kern w:val="0"/>
          <w:szCs w:val="21"/>
          <w:highlight w:val="none"/>
        </w:rPr>
        <w:t>项按顺序装订成册，第1</w:t>
      </w:r>
      <w:r>
        <w:rPr>
          <w:rFonts w:ascii="宋体" w:hAnsi="宋体" w:cs="宋体"/>
          <w:kern w:val="0"/>
          <w:szCs w:val="21"/>
          <w:highlight w:val="none"/>
        </w:rPr>
        <w:t>3</w:t>
      </w:r>
      <w:r>
        <w:rPr>
          <w:rFonts w:hint="eastAsia" w:ascii="宋体" w:hAnsi="宋体" w:cs="宋体"/>
          <w:kern w:val="0"/>
          <w:szCs w:val="21"/>
          <w:highlight w:val="none"/>
        </w:rPr>
        <w:t>、1</w:t>
      </w:r>
      <w:r>
        <w:rPr>
          <w:rFonts w:ascii="宋体" w:hAnsi="宋体" w:cs="宋体"/>
          <w:kern w:val="0"/>
          <w:szCs w:val="21"/>
          <w:highlight w:val="none"/>
        </w:rPr>
        <w:t>4</w:t>
      </w:r>
      <w:r>
        <w:rPr>
          <w:rFonts w:hint="eastAsia" w:ascii="宋体" w:hAnsi="宋体" w:cs="宋体"/>
          <w:kern w:val="0"/>
          <w:szCs w:val="21"/>
          <w:highlight w:val="none"/>
        </w:rPr>
        <w:t>单独提交。</w:t>
      </w:r>
      <w:r>
        <w:rPr>
          <w:rFonts w:hint="eastAsia" w:ascii="宋体" w:hAnsi="宋体" w:cs="宋体"/>
          <w:b/>
          <w:bCs/>
          <w:kern w:val="0"/>
          <w:szCs w:val="21"/>
          <w:highlight w:val="none"/>
        </w:rPr>
        <w:t>投标登记资料一览表1-1</w:t>
      </w:r>
      <w:r>
        <w:rPr>
          <w:rFonts w:ascii="宋体" w:hAnsi="宋体" w:cs="宋体"/>
          <w:b/>
          <w:bCs/>
          <w:kern w:val="0"/>
          <w:szCs w:val="21"/>
          <w:highlight w:val="none"/>
        </w:rPr>
        <w:t>2</w:t>
      </w:r>
      <w:r>
        <w:rPr>
          <w:rFonts w:hint="eastAsia" w:ascii="宋体" w:hAnsi="宋体" w:cs="宋体"/>
          <w:b/>
          <w:bCs/>
          <w:kern w:val="0"/>
          <w:szCs w:val="21"/>
          <w:highlight w:val="none"/>
        </w:rPr>
        <w:t>项，复印件原件备查，扫描二维码可显示相关信息的除外。</w:t>
      </w:r>
    </w:p>
    <w:p>
      <w:pPr>
        <w:widowControl/>
        <w:shd w:val="clear" w:color="auto" w:fill="FFFFFF"/>
        <w:snapToGrid w:val="0"/>
        <w:spacing w:line="300" w:lineRule="exact"/>
        <w:ind w:left="571" w:leftChars="172" w:hanging="210" w:hangingChars="100"/>
        <w:jc w:val="left"/>
        <w:rPr>
          <w:rFonts w:ascii="宋体" w:hAnsi="宋体" w:cs="宋体"/>
          <w:bCs/>
          <w:kern w:val="0"/>
          <w:szCs w:val="21"/>
          <w:highlight w:val="none"/>
        </w:rPr>
      </w:pPr>
      <w:r>
        <w:rPr>
          <w:rFonts w:hint="eastAsia" w:ascii="宋体" w:hAnsi="宋体" w:cs="宋体"/>
          <w:kern w:val="0"/>
          <w:szCs w:val="21"/>
          <w:highlight w:val="none"/>
        </w:rPr>
        <w:t>3</w:t>
      </w:r>
      <w:r>
        <w:rPr>
          <w:rFonts w:hint="eastAsia" w:ascii="宋体" w:hAnsi="宋体" w:cs="宋体"/>
          <w:bCs/>
          <w:kern w:val="0"/>
          <w:szCs w:val="21"/>
          <w:highlight w:val="none"/>
        </w:rPr>
        <w:t>、本表审核情况栏须留空，由招标人或招标代理机构收资料人员审核后填写。</w:t>
      </w:r>
    </w:p>
    <w:p>
      <w:pPr>
        <w:widowControl/>
        <w:shd w:val="clear" w:color="auto" w:fill="FFFFFF"/>
        <w:snapToGrid w:val="0"/>
        <w:spacing w:line="300" w:lineRule="exact"/>
        <w:ind w:left="571" w:leftChars="172" w:hanging="210" w:hangingChars="100"/>
        <w:jc w:val="left"/>
        <w:rPr>
          <w:rFonts w:ascii="宋体" w:hAnsi="宋体" w:cs="宋体"/>
          <w:bCs/>
          <w:kern w:val="0"/>
          <w:szCs w:val="21"/>
          <w:highlight w:val="none"/>
        </w:rPr>
      </w:pPr>
      <w:r>
        <w:rPr>
          <w:rFonts w:hint="eastAsia" w:ascii="宋体" w:hAnsi="宋体" w:cs="宋体"/>
          <w:kern w:val="0"/>
          <w:szCs w:val="21"/>
          <w:highlight w:val="none"/>
        </w:rPr>
        <w:t>4</w:t>
      </w:r>
      <w:r>
        <w:rPr>
          <w:rFonts w:hint="eastAsia" w:ascii="宋体" w:hAnsi="宋体" w:cs="宋体"/>
          <w:bCs/>
          <w:kern w:val="0"/>
          <w:szCs w:val="21"/>
          <w:highlight w:val="none"/>
        </w:rPr>
        <w:t>、本表中有修改情况，须经招标人或招标代理机构接收资料人员和投标人代表共同签署。</w:t>
      </w:r>
    </w:p>
    <w:p>
      <w:pPr>
        <w:widowControl/>
        <w:shd w:val="clear" w:color="auto" w:fill="FFFFFF"/>
        <w:snapToGrid w:val="0"/>
        <w:spacing w:line="300" w:lineRule="exact"/>
        <w:ind w:left="571" w:leftChars="172" w:hanging="210" w:hangingChars="100"/>
        <w:jc w:val="left"/>
        <w:rPr>
          <w:rFonts w:ascii="宋体" w:hAnsi="宋体" w:cs="宋体"/>
          <w:kern w:val="0"/>
          <w:szCs w:val="21"/>
          <w:highlight w:val="none"/>
        </w:rPr>
      </w:pPr>
      <w:r>
        <w:rPr>
          <w:rFonts w:hint="eastAsia" w:ascii="宋体" w:hAnsi="宋体" w:cs="宋体"/>
          <w:kern w:val="0"/>
          <w:szCs w:val="21"/>
          <w:highlight w:val="none"/>
        </w:rPr>
        <w:t>5、本表须打印在一张纸(正面及背面)。</w:t>
      </w:r>
    </w:p>
    <w:p>
      <w:pPr>
        <w:widowControl/>
        <w:jc w:val="left"/>
        <w:rPr>
          <w:rFonts w:ascii="宋体" w:hAnsi="宋体" w:cs="宋体"/>
          <w:sz w:val="24"/>
          <w:highlight w:val="none"/>
        </w:rPr>
      </w:pPr>
      <w:r>
        <w:rPr>
          <w:rFonts w:hint="eastAsia" w:ascii="宋体" w:hAnsi="宋体" w:cs="宋体"/>
          <w:szCs w:val="21"/>
          <w:highlight w:val="none"/>
        </w:rPr>
        <w:br w:type="page"/>
      </w:r>
      <w:r>
        <w:rPr>
          <w:rFonts w:hint="eastAsia" w:ascii="宋体" w:hAnsi="宋体" w:cs="宋体"/>
          <w:sz w:val="24"/>
          <w:highlight w:val="none"/>
        </w:rPr>
        <w:t>附件二</w:t>
      </w:r>
    </w:p>
    <w:p>
      <w:pPr>
        <w:pStyle w:val="7"/>
        <w:spacing w:before="93" w:beforeAutospacing="0" w:after="93" w:afterAutospacing="0" w:line="360" w:lineRule="auto"/>
        <w:ind w:firstLine="562" w:firstLineChars="200"/>
        <w:jc w:val="center"/>
        <w:outlineLvl w:val="0"/>
        <w:rPr>
          <w:rFonts w:ascii="Arial" w:hAnsi="ˎ̥" w:eastAsia="黑体" w:cs="宋体"/>
          <w:b/>
          <w:bCs/>
          <w:sz w:val="28"/>
          <w:szCs w:val="28"/>
          <w:highlight w:val="none"/>
        </w:rPr>
      </w:pPr>
      <w:bookmarkStart w:id="89" w:name="_Toc16686"/>
      <w:bookmarkStart w:id="90" w:name="_Toc32466"/>
      <w:r>
        <w:rPr>
          <w:rFonts w:hint="eastAsia" w:ascii="Arial" w:hAnsi="ˎ̥" w:eastAsia="黑体" w:cs="宋体"/>
          <w:b/>
          <w:bCs/>
          <w:sz w:val="28"/>
          <w:szCs w:val="28"/>
          <w:highlight w:val="none"/>
        </w:rPr>
        <w:t>投标诚信承诺书</w:t>
      </w:r>
      <w:bookmarkEnd w:id="89"/>
      <w:bookmarkEnd w:id="90"/>
    </w:p>
    <w:p>
      <w:pPr>
        <w:spacing w:line="288" w:lineRule="auto"/>
        <w:rPr>
          <w:rFonts w:ascii="宋体" w:hAnsi="宋体" w:cs="宋体"/>
          <w:szCs w:val="21"/>
          <w:highlight w:val="none"/>
        </w:rPr>
      </w:pPr>
      <w:r>
        <w:rPr>
          <w:rFonts w:hint="eastAsia" w:ascii="宋体" w:hAnsi="宋体" w:cs="宋体"/>
          <w:szCs w:val="21"/>
          <w:highlight w:val="none"/>
        </w:rPr>
        <w:t>（招标人名称）：</w:t>
      </w:r>
    </w:p>
    <w:p>
      <w:pPr>
        <w:spacing w:line="288" w:lineRule="auto"/>
        <w:ind w:firstLine="420" w:firstLineChars="200"/>
        <w:rPr>
          <w:rFonts w:ascii="宋体" w:hAnsi="宋体" w:cs="宋体"/>
          <w:szCs w:val="21"/>
          <w:highlight w:val="none"/>
        </w:rPr>
      </w:pPr>
      <w:r>
        <w:rPr>
          <w:rFonts w:hint="eastAsia" w:ascii="宋体" w:hAnsi="宋体" w:cs="宋体"/>
          <w:szCs w:val="21"/>
          <w:highlight w:val="none"/>
        </w:rPr>
        <w:t>我公司已详细阅读和理解了本项目的招标公告和招标内容，理解项目的重要性，我公司理解并响应你单位为保证工程建设项目顺利进行，促进工程项目招投标的公开、公平、公正、及择优原则，保证保招投标环境的阳光性，杜绝和防止各种围标、串标、卖标行为，以提升工程建设质量，而提出的以下几点要求，我公司做出承诺：</w:t>
      </w:r>
    </w:p>
    <w:p>
      <w:pPr>
        <w:spacing w:line="288" w:lineRule="auto"/>
        <w:ind w:firstLine="420" w:firstLineChars="200"/>
        <w:rPr>
          <w:rFonts w:ascii="宋体" w:hAnsi="宋体" w:cs="宋体"/>
          <w:szCs w:val="21"/>
          <w:highlight w:val="none"/>
        </w:rPr>
      </w:pPr>
      <w:r>
        <w:rPr>
          <w:rFonts w:hint="eastAsia" w:ascii="宋体" w:hAnsi="宋体" w:cs="宋体"/>
          <w:szCs w:val="21"/>
          <w:highlight w:val="none"/>
        </w:rPr>
        <w:t>遵守中华人民共和国、广东省有关招投标的法律法规规定，遵守中华人民共和国水利部、广东省水利厅及地方行业部门有关规定，自觉维护建筑市场正常跌序；服从招标有关议程事项安排，服从招标有关会议现场纪律；接受招标文件全部条款及内容，保证投标文件不存在低于成本的恶意报价行为；</w:t>
      </w:r>
    </w:p>
    <w:p>
      <w:pPr>
        <w:spacing w:line="288" w:lineRule="auto"/>
        <w:ind w:firstLine="420" w:firstLineChars="200"/>
        <w:rPr>
          <w:rFonts w:ascii="宋体" w:hAnsi="宋体" w:cs="宋体"/>
          <w:szCs w:val="21"/>
          <w:highlight w:val="none"/>
        </w:rPr>
      </w:pPr>
      <w:r>
        <w:rPr>
          <w:rFonts w:hint="eastAsia" w:ascii="宋体" w:hAnsi="宋体" w:cs="宋体"/>
          <w:szCs w:val="21"/>
          <w:highlight w:val="none"/>
        </w:rPr>
        <w:t>如果投标登记成功：保证不存在围标、串标及卖标行为；保证投标文件内容和任何资料及复印件无任何虚假。若评标过程中查有虚假，同意作无效投标文件处理并被没收投标保证金，若中标之后投标文件内容和任何资料及证件类被查有虚假或不符合有关规定，无条件被废除中标资格并被没收投标保证金，承诺一切法律后果。</w:t>
      </w:r>
    </w:p>
    <w:p>
      <w:pPr>
        <w:spacing w:line="288" w:lineRule="auto"/>
        <w:ind w:firstLine="420" w:firstLineChars="200"/>
        <w:rPr>
          <w:rFonts w:ascii="宋体" w:hAnsi="宋体" w:cs="宋体"/>
          <w:szCs w:val="21"/>
          <w:highlight w:val="none"/>
        </w:rPr>
      </w:pPr>
      <w:r>
        <w:rPr>
          <w:rFonts w:hint="eastAsia" w:ascii="宋体" w:hAnsi="宋体" w:cs="宋体"/>
          <w:szCs w:val="21"/>
          <w:highlight w:val="none"/>
        </w:rPr>
        <w:t>中标后：保证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同意接受建设单位及相关监督单位按违约处罚并没收履约保证金以及一切法律后果。</w:t>
      </w:r>
    </w:p>
    <w:p>
      <w:pPr>
        <w:spacing w:line="288" w:lineRule="auto"/>
        <w:ind w:firstLine="420" w:firstLineChars="200"/>
        <w:rPr>
          <w:rFonts w:ascii="宋体" w:hAnsi="宋体" w:cs="宋体"/>
          <w:szCs w:val="21"/>
          <w:highlight w:val="none"/>
        </w:rPr>
      </w:pPr>
      <w:r>
        <w:rPr>
          <w:rFonts w:hint="eastAsia" w:ascii="宋体" w:hAnsi="宋体" w:cs="宋体"/>
          <w:szCs w:val="21"/>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pPr>
        <w:spacing w:line="288" w:lineRule="auto"/>
        <w:rPr>
          <w:rFonts w:ascii="宋体" w:hAnsi="宋体" w:cs="宋体"/>
          <w:szCs w:val="21"/>
          <w:highlight w:val="none"/>
        </w:rPr>
      </w:pPr>
      <w:r>
        <w:rPr>
          <w:rFonts w:hint="eastAsia" w:ascii="宋体" w:hAnsi="宋体" w:cs="宋体"/>
          <w:szCs w:val="21"/>
          <w:highlight w:val="none"/>
        </w:rPr>
        <w:t xml:space="preserve">投 标 人:                         </w:t>
      </w:r>
    </w:p>
    <w:p>
      <w:pPr>
        <w:spacing w:line="288" w:lineRule="auto"/>
        <w:rPr>
          <w:rFonts w:ascii="宋体" w:hAnsi="宋体" w:cs="宋体"/>
          <w:szCs w:val="21"/>
          <w:highlight w:val="none"/>
        </w:rPr>
      </w:pPr>
    </w:p>
    <w:p>
      <w:pPr>
        <w:spacing w:line="288" w:lineRule="auto"/>
        <w:rPr>
          <w:rFonts w:ascii="宋体" w:hAnsi="宋体" w:cs="宋体"/>
          <w:szCs w:val="21"/>
          <w:highlight w:val="none"/>
        </w:rPr>
      </w:pPr>
      <w:r>
        <w:rPr>
          <w:rFonts w:hint="eastAsia" w:ascii="宋体" w:hAnsi="宋体" w:cs="宋体"/>
          <w:szCs w:val="21"/>
          <w:highlight w:val="none"/>
        </w:rPr>
        <w:t>项目经理：</w:t>
      </w:r>
      <w:r>
        <w:rPr>
          <w:rFonts w:hint="eastAsia" w:ascii="宋体" w:hAnsi="宋体" w:cs="宋体"/>
          <w:szCs w:val="21"/>
          <w:highlight w:val="none"/>
          <w:u w:val="single"/>
        </w:rPr>
        <w:t xml:space="preserve">                 （签名）</w:t>
      </w:r>
      <w:r>
        <w:rPr>
          <w:rFonts w:hint="eastAsia" w:ascii="宋体" w:hAnsi="宋体" w:cs="宋体"/>
          <w:szCs w:val="21"/>
          <w:highlight w:val="none"/>
        </w:rPr>
        <w:t xml:space="preserve">        技术负责人：</w:t>
      </w:r>
      <w:r>
        <w:rPr>
          <w:rFonts w:hint="eastAsia" w:ascii="宋体" w:hAnsi="宋体" w:cs="宋体"/>
          <w:szCs w:val="21"/>
          <w:highlight w:val="none"/>
          <w:u w:val="single"/>
        </w:rPr>
        <w:t xml:space="preserve">            （签名）</w:t>
      </w:r>
    </w:p>
    <w:p>
      <w:pPr>
        <w:spacing w:line="288" w:lineRule="auto"/>
        <w:ind w:right="420"/>
        <w:rPr>
          <w:rFonts w:ascii="宋体" w:hAnsi="宋体" w:cs="宋体"/>
          <w:szCs w:val="21"/>
          <w:highlight w:val="none"/>
        </w:rPr>
      </w:pPr>
    </w:p>
    <w:p>
      <w:pPr>
        <w:spacing w:line="288" w:lineRule="auto"/>
        <w:ind w:right="420"/>
        <w:rPr>
          <w:rFonts w:ascii="宋体" w:hAnsi="宋体" w:cs="宋体"/>
          <w:szCs w:val="21"/>
          <w:highlight w:val="none"/>
        </w:rPr>
      </w:pPr>
      <w:r>
        <w:rPr>
          <w:rFonts w:hint="eastAsia" w:ascii="宋体" w:hAnsi="宋体" w:cs="宋体"/>
          <w:szCs w:val="21"/>
          <w:highlight w:val="none"/>
        </w:rPr>
        <w:t>造价工程师：</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（签名）</w:t>
      </w:r>
      <w:r>
        <w:rPr>
          <w:rFonts w:hint="eastAsia" w:ascii="宋体" w:hAnsi="宋体" w:cs="宋体"/>
          <w:szCs w:val="21"/>
          <w:highlight w:val="none"/>
        </w:rPr>
        <w:t xml:space="preserve">        测量工程师：</w:t>
      </w:r>
      <w:r>
        <w:rPr>
          <w:rFonts w:hint="eastAsia" w:ascii="宋体" w:hAnsi="宋体" w:cs="宋体"/>
          <w:szCs w:val="21"/>
          <w:highlight w:val="none"/>
          <w:u w:val="single"/>
        </w:rPr>
        <w:t xml:space="preserve">            （签名）</w:t>
      </w:r>
    </w:p>
    <w:p>
      <w:pPr>
        <w:spacing w:line="288" w:lineRule="auto"/>
        <w:ind w:right="420"/>
        <w:rPr>
          <w:rFonts w:ascii="宋体" w:hAnsi="宋体" w:cs="宋体"/>
          <w:szCs w:val="21"/>
          <w:highlight w:val="none"/>
        </w:rPr>
      </w:pPr>
    </w:p>
    <w:p>
      <w:pPr>
        <w:spacing w:line="288" w:lineRule="auto"/>
        <w:ind w:right="420"/>
        <w:rPr>
          <w:rFonts w:ascii="宋体" w:hAnsi="宋体" w:cs="宋体"/>
          <w:szCs w:val="21"/>
          <w:highlight w:val="none"/>
        </w:rPr>
      </w:pPr>
      <w:r>
        <w:rPr>
          <w:rFonts w:hint="eastAsia" w:ascii="宋体" w:hAnsi="宋体" w:cs="宋体"/>
          <w:szCs w:val="21"/>
          <w:highlight w:val="none"/>
        </w:rPr>
        <w:t>专职安全生产管理人员：</w:t>
      </w:r>
      <w:r>
        <w:rPr>
          <w:rFonts w:hint="eastAsia" w:ascii="宋体" w:hAnsi="宋体" w:cs="宋体"/>
          <w:szCs w:val="21"/>
          <w:highlight w:val="none"/>
          <w:u w:val="single"/>
        </w:rPr>
        <w:t xml:space="preserve">     （签名）</w:t>
      </w:r>
      <w:r>
        <w:rPr>
          <w:rFonts w:hint="eastAsia" w:ascii="宋体" w:hAnsi="宋体" w:cs="宋体"/>
          <w:szCs w:val="21"/>
          <w:highlight w:val="none"/>
        </w:rPr>
        <w:t xml:space="preserve">        注册安全工程师：</w:t>
      </w:r>
      <w:r>
        <w:rPr>
          <w:rFonts w:hint="eastAsia" w:ascii="宋体" w:hAnsi="宋体" w:cs="宋体"/>
          <w:szCs w:val="21"/>
          <w:highlight w:val="none"/>
          <w:u w:val="single"/>
        </w:rPr>
        <w:t xml:space="preserve">        （签名）</w:t>
      </w:r>
    </w:p>
    <w:p>
      <w:pPr>
        <w:spacing w:line="288" w:lineRule="auto"/>
        <w:ind w:right="420"/>
        <w:rPr>
          <w:rFonts w:ascii="宋体" w:hAnsi="宋体" w:cs="宋体"/>
          <w:szCs w:val="21"/>
          <w:highlight w:val="none"/>
        </w:rPr>
      </w:pPr>
    </w:p>
    <w:p>
      <w:pPr>
        <w:spacing w:line="288" w:lineRule="auto"/>
        <w:ind w:right="420"/>
        <w:rPr>
          <w:rFonts w:ascii="宋体" w:hAnsi="宋体" w:cs="宋体"/>
          <w:szCs w:val="21"/>
          <w:highlight w:val="none"/>
          <w:u w:val="single"/>
        </w:rPr>
      </w:pPr>
      <w:r>
        <w:rPr>
          <w:rFonts w:hint="eastAsia" w:ascii="宋体" w:hAnsi="宋体" w:cs="宋体"/>
          <w:szCs w:val="21"/>
          <w:highlight w:val="none"/>
        </w:rPr>
        <w:t>施工员：</w:t>
      </w:r>
      <w:r>
        <w:rPr>
          <w:rFonts w:hint="eastAsia" w:ascii="宋体" w:hAnsi="宋体" w:cs="宋体"/>
          <w:szCs w:val="21"/>
          <w:highlight w:val="none"/>
          <w:u w:val="single"/>
        </w:rPr>
        <w:t xml:space="preserve">                   （签名）</w:t>
      </w:r>
      <w:r>
        <w:rPr>
          <w:rFonts w:hint="eastAsia" w:ascii="宋体" w:hAnsi="宋体" w:cs="宋体"/>
          <w:szCs w:val="21"/>
          <w:highlight w:val="none"/>
        </w:rPr>
        <w:t xml:space="preserve">        施工员：</w:t>
      </w:r>
      <w:r>
        <w:rPr>
          <w:rFonts w:hint="eastAsia" w:ascii="宋体" w:hAnsi="宋体" w:cs="宋体"/>
          <w:szCs w:val="21"/>
          <w:highlight w:val="none"/>
          <w:u w:val="single"/>
        </w:rPr>
        <w:t xml:space="preserve">                （签名）</w:t>
      </w:r>
    </w:p>
    <w:p>
      <w:pPr>
        <w:spacing w:line="360" w:lineRule="auto"/>
        <w:ind w:right="23"/>
        <w:textAlignment w:val="baseline"/>
        <w:rPr>
          <w:rFonts w:ascii="宋体" w:hAnsi="宋体" w:cs="宋体"/>
          <w:szCs w:val="21"/>
          <w:highlight w:val="none"/>
        </w:rPr>
      </w:pPr>
    </w:p>
    <w:p>
      <w:pPr>
        <w:rPr>
          <w:rFonts w:ascii="宋体" w:hAnsi="宋体" w:cs="宋体"/>
          <w:sz w:val="24"/>
          <w:highlight w:val="none"/>
        </w:rPr>
      </w:pPr>
      <w:r>
        <w:rPr>
          <w:rFonts w:hint="eastAsia" w:ascii="宋体" w:hAnsi="宋体" w:cs="宋体"/>
          <w:szCs w:val="21"/>
          <w:highlight w:val="none"/>
        </w:rPr>
        <w:t xml:space="preserve">                                             日期：      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ZDk3YmMzNzI5ZDU1ZDhjYTAzN2EzMmRlODlkOGQifQ=="/>
  </w:docVars>
  <w:rsids>
    <w:rsidRoot w:val="4BF70799"/>
    <w:rsid w:val="1AD559B1"/>
    <w:rsid w:val="30744798"/>
    <w:rsid w:val="418566B6"/>
    <w:rsid w:val="4BF70799"/>
    <w:rsid w:val="6E1C11FF"/>
    <w:rsid w:val="725A28EC"/>
    <w:rsid w:val="7E66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中铁15局</Company>
  <Pages>6</Pages>
  <Words>3804</Words>
  <Characters>3982</Characters>
  <Lines>0</Lines>
  <Paragraphs>0</Paragraphs>
  <TotalTime>4</TotalTime>
  <ScaleCrop>false</ScaleCrop>
  <LinksUpToDate>false</LinksUpToDate>
  <CharactersWithSpaces>4403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2023-09-06T08:10:00Z</dcterms:created>
  <dc:creator>yu海天</dc:creator>
  <cp:lastModifiedBy>只为一个梦</cp:lastModifiedBy>
  <dcterms:modified xsi:type="dcterms:W3CDTF">2023-09-07T08:59:59Z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89A3AF25B43946EDBC23F6C878A73966_13</vt:lpwstr>
  </property>
</Properties>
</file>