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color w:val="auto"/>
          <w:sz w:val="32"/>
          <w:szCs w:val="32"/>
          <w:highlight w:val="none"/>
        </w:rPr>
      </w:pPr>
      <w:r>
        <w:rPr>
          <w:rFonts w:hint="eastAsia"/>
          <w:b/>
          <w:color w:val="auto"/>
          <w:sz w:val="32"/>
          <w:szCs w:val="32"/>
          <w:highlight w:val="none"/>
        </w:rPr>
        <w:t>越秀区城市更新改造补短板项目（二期）—中心城区品质化提升项目（人民街老旧小区改造）施工专业承包</w:t>
      </w:r>
    </w:p>
    <w:p>
      <w:pPr>
        <w:spacing w:line="360" w:lineRule="auto"/>
        <w:jc w:val="center"/>
        <w:rPr>
          <w:color w:val="auto"/>
          <w:sz w:val="36"/>
          <w:highlight w:val="none"/>
          <w:u w:val="single"/>
        </w:rPr>
      </w:pPr>
    </w:p>
    <w:p>
      <w:pPr>
        <w:spacing w:line="360" w:lineRule="auto"/>
        <w:jc w:val="center"/>
        <w:rPr>
          <w:color w:val="auto"/>
          <w:sz w:val="36"/>
          <w:highlight w:val="none"/>
          <w:u w:val="single"/>
        </w:rPr>
      </w:pPr>
    </w:p>
    <w:p>
      <w:pPr>
        <w:spacing w:line="360" w:lineRule="auto"/>
        <w:jc w:val="center"/>
        <w:rPr>
          <w:color w:val="auto"/>
          <w:sz w:val="36"/>
          <w:highlight w:val="none"/>
          <w:u w:val="single"/>
        </w:rPr>
      </w:pPr>
    </w:p>
    <w:p>
      <w:pPr>
        <w:spacing w:line="360" w:lineRule="auto"/>
        <w:jc w:val="center"/>
        <w:rPr>
          <w:color w:val="auto"/>
          <w:sz w:val="36"/>
          <w:highlight w:val="none"/>
          <w:u w:val="single"/>
        </w:rPr>
      </w:pPr>
      <w:bookmarkStart w:id="1" w:name="_GoBack"/>
      <w:bookmarkEnd w:id="1"/>
    </w:p>
    <w:p>
      <w:pPr>
        <w:spacing w:line="360" w:lineRule="auto"/>
        <w:jc w:val="center"/>
        <w:rPr>
          <w:color w:val="auto"/>
          <w:sz w:val="36"/>
          <w:highlight w:val="none"/>
          <w:u w:val="single"/>
        </w:rPr>
      </w:pPr>
    </w:p>
    <w:p>
      <w:pPr>
        <w:spacing w:line="360" w:lineRule="auto"/>
        <w:jc w:val="center"/>
        <w:rPr>
          <w:rFonts w:eastAsia="楷体_GB2312"/>
          <w:b/>
          <w:bCs/>
          <w:color w:val="auto"/>
          <w:spacing w:val="26"/>
          <w:sz w:val="110"/>
          <w:szCs w:val="110"/>
          <w:highlight w:val="none"/>
        </w:rPr>
      </w:pPr>
      <w:r>
        <w:rPr>
          <w:rFonts w:hint="eastAsia" w:eastAsia="楷体_GB2312"/>
          <w:b/>
          <w:bCs/>
          <w:color w:val="auto"/>
          <w:spacing w:val="26"/>
          <w:sz w:val="110"/>
          <w:szCs w:val="110"/>
          <w:highlight w:val="none"/>
        </w:rPr>
        <w:t>招标公告</w:t>
      </w:r>
    </w:p>
    <w:p>
      <w:pPr>
        <w:spacing w:line="360" w:lineRule="auto"/>
        <w:jc w:val="center"/>
        <w:rPr>
          <w:color w:val="auto"/>
          <w:sz w:val="32"/>
          <w:highlight w:val="none"/>
        </w:rPr>
      </w:pPr>
    </w:p>
    <w:p>
      <w:pPr>
        <w:spacing w:line="360" w:lineRule="auto"/>
        <w:jc w:val="center"/>
        <w:rPr>
          <w:color w:val="auto"/>
          <w:sz w:val="32"/>
          <w:highlight w:val="none"/>
        </w:rPr>
      </w:pPr>
    </w:p>
    <w:p>
      <w:pPr>
        <w:spacing w:line="360" w:lineRule="auto"/>
        <w:jc w:val="center"/>
        <w:rPr>
          <w:color w:val="auto"/>
          <w:sz w:val="32"/>
          <w:highlight w:val="none"/>
        </w:rPr>
      </w:pPr>
    </w:p>
    <w:p>
      <w:pPr>
        <w:spacing w:line="360" w:lineRule="auto"/>
        <w:jc w:val="center"/>
        <w:rPr>
          <w:color w:val="auto"/>
          <w:sz w:val="32"/>
          <w:highlight w:val="none"/>
        </w:rPr>
      </w:pPr>
    </w:p>
    <w:p>
      <w:pPr>
        <w:spacing w:line="360" w:lineRule="auto"/>
        <w:jc w:val="center"/>
        <w:rPr>
          <w:color w:val="auto"/>
          <w:sz w:val="32"/>
          <w:highlight w:val="none"/>
        </w:rPr>
      </w:pPr>
    </w:p>
    <w:p>
      <w:pPr>
        <w:spacing w:line="360" w:lineRule="auto"/>
        <w:jc w:val="center"/>
        <w:rPr>
          <w:color w:val="auto"/>
          <w:sz w:val="32"/>
          <w:highlight w:val="none"/>
        </w:rPr>
      </w:pPr>
    </w:p>
    <w:p>
      <w:pPr>
        <w:spacing w:line="360" w:lineRule="auto"/>
        <w:rPr>
          <w:color w:val="auto"/>
          <w:sz w:val="32"/>
          <w:highlight w:val="none"/>
        </w:rPr>
      </w:pPr>
    </w:p>
    <w:p>
      <w:pPr>
        <w:spacing w:line="360" w:lineRule="auto"/>
        <w:ind w:firstLine="1134" w:firstLineChars="378"/>
        <w:rPr>
          <w:rFonts w:hint="eastAsia"/>
          <w:color w:val="auto"/>
          <w:sz w:val="30"/>
          <w:szCs w:val="30"/>
          <w:highlight w:val="none"/>
          <w:u w:val="single"/>
        </w:rPr>
      </w:pPr>
      <w:r>
        <w:rPr>
          <w:rFonts w:hint="eastAsia"/>
          <w:color w:val="auto"/>
          <w:sz w:val="30"/>
          <w:szCs w:val="30"/>
          <w:highlight w:val="none"/>
        </w:rPr>
        <w:t>招</w:t>
      </w:r>
      <w:r>
        <w:rPr>
          <w:color w:val="auto"/>
          <w:sz w:val="30"/>
          <w:szCs w:val="30"/>
          <w:highlight w:val="none"/>
        </w:rPr>
        <w:t xml:space="preserve">  </w:t>
      </w:r>
      <w:r>
        <w:rPr>
          <w:rFonts w:hint="eastAsia"/>
          <w:color w:val="auto"/>
          <w:sz w:val="30"/>
          <w:szCs w:val="30"/>
          <w:highlight w:val="none"/>
        </w:rPr>
        <w:t>标</w:t>
      </w:r>
      <w:r>
        <w:rPr>
          <w:color w:val="auto"/>
          <w:sz w:val="30"/>
          <w:szCs w:val="30"/>
          <w:highlight w:val="none"/>
        </w:rPr>
        <w:t xml:space="preserve"> </w:t>
      </w:r>
      <w:r>
        <w:rPr>
          <w:rFonts w:hint="eastAsia"/>
          <w:color w:val="auto"/>
          <w:sz w:val="30"/>
          <w:szCs w:val="30"/>
          <w:highlight w:val="none"/>
        </w:rPr>
        <w:t>单</w:t>
      </w:r>
      <w:r>
        <w:rPr>
          <w:color w:val="auto"/>
          <w:sz w:val="30"/>
          <w:szCs w:val="30"/>
          <w:highlight w:val="none"/>
        </w:rPr>
        <w:t xml:space="preserve"> </w:t>
      </w:r>
      <w:r>
        <w:rPr>
          <w:rFonts w:hint="eastAsia"/>
          <w:color w:val="auto"/>
          <w:sz w:val="30"/>
          <w:szCs w:val="30"/>
          <w:highlight w:val="none"/>
        </w:rPr>
        <w:t>位：</w:t>
      </w:r>
      <w:r>
        <w:rPr>
          <w:rFonts w:hint="eastAsia"/>
          <w:color w:val="auto"/>
          <w:sz w:val="30"/>
          <w:szCs w:val="30"/>
          <w:highlight w:val="none"/>
          <w:u w:val="single"/>
        </w:rPr>
        <w:t>广州市越秀区人民政府人民街道办事处</w:t>
      </w:r>
    </w:p>
    <w:p>
      <w:pPr>
        <w:spacing w:line="360" w:lineRule="auto"/>
        <w:ind w:firstLine="1134" w:firstLineChars="378"/>
        <w:rPr>
          <w:rFonts w:hint="eastAsia"/>
          <w:color w:val="auto"/>
          <w:sz w:val="30"/>
          <w:szCs w:val="30"/>
          <w:highlight w:val="none"/>
          <w:u w:val="single"/>
        </w:rPr>
      </w:pPr>
      <w:r>
        <w:rPr>
          <w:rFonts w:hint="eastAsia"/>
          <w:color w:val="auto"/>
          <w:sz w:val="30"/>
          <w:szCs w:val="30"/>
          <w:highlight w:val="none"/>
        </w:rPr>
        <w:t>项目代建单位：</w:t>
      </w:r>
      <w:r>
        <w:rPr>
          <w:rFonts w:hint="eastAsia"/>
          <w:color w:val="auto"/>
          <w:sz w:val="30"/>
          <w:szCs w:val="30"/>
          <w:highlight w:val="none"/>
          <w:u w:val="single"/>
        </w:rPr>
        <w:t>广州市城市更新规划设计研究院有限公司</w:t>
      </w:r>
    </w:p>
    <w:p>
      <w:pPr>
        <w:spacing w:line="360" w:lineRule="auto"/>
        <w:ind w:firstLine="1134" w:firstLineChars="378"/>
        <w:rPr>
          <w:color w:val="auto"/>
          <w:sz w:val="30"/>
          <w:szCs w:val="30"/>
          <w:highlight w:val="none"/>
          <w:u w:val="single"/>
        </w:rPr>
      </w:pPr>
      <w:r>
        <w:rPr>
          <w:rFonts w:hint="eastAsia"/>
          <w:color w:val="auto"/>
          <w:sz w:val="30"/>
          <w:szCs w:val="30"/>
          <w:highlight w:val="none"/>
        </w:rPr>
        <w:t>招标代理单位：</w:t>
      </w:r>
      <w:r>
        <w:rPr>
          <w:rFonts w:hint="eastAsia"/>
          <w:color w:val="auto"/>
          <w:sz w:val="30"/>
          <w:szCs w:val="30"/>
          <w:highlight w:val="none"/>
          <w:u w:val="single"/>
        </w:rPr>
        <w:t>广东汇峰建设管理有限公司</w:t>
      </w:r>
    </w:p>
    <w:p>
      <w:pPr>
        <w:spacing w:line="360" w:lineRule="auto"/>
        <w:ind w:firstLine="1120" w:firstLineChars="350"/>
        <w:rPr>
          <w:rFonts w:ascii="宋体" w:hAnsi="宋体"/>
          <w:color w:val="auto"/>
          <w:sz w:val="32"/>
          <w:highlight w:val="none"/>
        </w:rPr>
      </w:pPr>
      <w:r>
        <w:rPr>
          <w:rFonts w:hint="eastAsia" w:ascii="宋体" w:hAnsi="宋体"/>
          <w:color w:val="auto"/>
          <w:sz w:val="32"/>
          <w:highlight w:val="none"/>
        </w:rPr>
        <w:t>日</w:t>
      </w:r>
      <w:r>
        <w:rPr>
          <w:rFonts w:ascii="宋体" w:hAnsi="宋体"/>
          <w:color w:val="auto"/>
          <w:sz w:val="32"/>
          <w:highlight w:val="none"/>
        </w:rPr>
        <w:t xml:space="preserve">        </w:t>
      </w:r>
      <w:r>
        <w:rPr>
          <w:rFonts w:hint="eastAsia" w:ascii="宋体" w:hAnsi="宋体"/>
          <w:color w:val="auto"/>
          <w:sz w:val="32"/>
          <w:highlight w:val="none"/>
        </w:rPr>
        <w:t>期：</w:t>
      </w:r>
      <w:r>
        <w:rPr>
          <w:rFonts w:ascii="宋体" w:hAnsi="宋体"/>
          <w:color w:val="auto"/>
          <w:sz w:val="32"/>
          <w:highlight w:val="none"/>
          <w:u w:val="single"/>
        </w:rPr>
        <w:t xml:space="preserve"> </w:t>
      </w:r>
      <w:r>
        <w:rPr>
          <w:rFonts w:hint="eastAsia" w:ascii="宋体" w:hAnsi="宋体"/>
          <w:color w:val="auto"/>
          <w:sz w:val="32"/>
          <w:highlight w:val="none"/>
          <w:u w:val="single"/>
        </w:rPr>
        <w:t>2023</w:t>
      </w:r>
      <w:r>
        <w:rPr>
          <w:rFonts w:ascii="宋体" w:hAnsi="宋体"/>
          <w:color w:val="auto"/>
          <w:sz w:val="32"/>
          <w:highlight w:val="none"/>
          <w:u w:val="single"/>
        </w:rPr>
        <w:t xml:space="preserve"> </w:t>
      </w:r>
      <w:r>
        <w:rPr>
          <w:rFonts w:hint="eastAsia" w:ascii="宋体" w:hAnsi="宋体"/>
          <w:color w:val="auto"/>
          <w:sz w:val="32"/>
          <w:highlight w:val="none"/>
        </w:rPr>
        <w:t>年</w:t>
      </w:r>
      <w:r>
        <w:rPr>
          <w:rFonts w:ascii="宋体" w:hAnsi="宋体"/>
          <w:color w:val="auto"/>
          <w:sz w:val="32"/>
          <w:highlight w:val="none"/>
          <w:u w:val="single"/>
        </w:rPr>
        <w:t xml:space="preserve"> </w:t>
      </w:r>
      <w:r>
        <w:rPr>
          <w:rFonts w:hint="eastAsia" w:ascii="宋体" w:hAnsi="宋体"/>
          <w:color w:val="auto"/>
          <w:sz w:val="32"/>
          <w:highlight w:val="none"/>
          <w:u w:val="single"/>
        </w:rPr>
        <w:t>8</w:t>
      </w:r>
      <w:r>
        <w:rPr>
          <w:rFonts w:ascii="宋体" w:hAnsi="宋体"/>
          <w:color w:val="auto"/>
          <w:sz w:val="32"/>
          <w:highlight w:val="none"/>
          <w:u w:val="single"/>
        </w:rPr>
        <w:t xml:space="preserve"> </w:t>
      </w:r>
      <w:r>
        <w:rPr>
          <w:rFonts w:hint="eastAsia" w:ascii="宋体" w:hAnsi="宋体"/>
          <w:color w:val="auto"/>
          <w:sz w:val="32"/>
          <w:highlight w:val="none"/>
        </w:rPr>
        <w:t>月</w:t>
      </w:r>
    </w:p>
    <w:p>
      <w:pPr>
        <w:pStyle w:val="5"/>
        <w:spacing w:line="360" w:lineRule="auto"/>
        <w:ind w:left="210" w:leftChars="100" w:right="210" w:rightChars="100"/>
        <w:rPr>
          <w:rStyle w:val="9"/>
          <w:b/>
          <w:bCs/>
          <w:color w:val="auto"/>
          <w:highlight w:val="none"/>
        </w:rPr>
      </w:pPr>
    </w:p>
    <w:p>
      <w:pPr>
        <w:pStyle w:val="5"/>
        <w:spacing w:line="360" w:lineRule="auto"/>
        <w:ind w:left="210" w:leftChars="100" w:right="210" w:rightChars="100"/>
        <w:jc w:val="center"/>
        <w:rPr>
          <w:rStyle w:val="9"/>
          <w:b/>
          <w:bCs/>
          <w:color w:val="auto"/>
          <w:highlight w:val="none"/>
        </w:rPr>
        <w:sectPr>
          <w:footerReference r:id="rId3" w:type="even"/>
          <w:endnotePr>
            <w:numFmt w:val="decimal"/>
          </w:endnotePr>
          <w:pgSz w:w="11906" w:h="16838"/>
          <w:pgMar w:top="1440" w:right="1134" w:bottom="1440" w:left="1134" w:header="851" w:footer="992" w:gutter="0"/>
          <w:cols w:space="720" w:num="1"/>
          <w:docGrid w:type="lines" w:linePitch="312" w:charSpace="0"/>
        </w:sectPr>
      </w:pPr>
    </w:p>
    <w:p>
      <w:pPr>
        <w:spacing w:line="480" w:lineRule="auto"/>
        <w:jc w:val="center"/>
        <w:rPr>
          <w:rFonts w:ascii="宋体" w:hAnsi="宋体" w:cs="仿宋_GB2312"/>
          <w:b/>
          <w:color w:val="auto"/>
          <w:kern w:val="0"/>
          <w:sz w:val="32"/>
          <w:szCs w:val="32"/>
          <w:highlight w:val="none"/>
        </w:rPr>
      </w:pPr>
      <w:r>
        <w:rPr>
          <w:rFonts w:hint="eastAsia" w:ascii="宋体" w:hAnsi="宋体" w:cs="仿宋_GB2312"/>
          <w:b/>
          <w:color w:val="auto"/>
          <w:kern w:val="0"/>
          <w:sz w:val="32"/>
          <w:szCs w:val="32"/>
          <w:highlight w:val="none"/>
        </w:rPr>
        <w:t>越秀区城市更新改造补短板项目（二期）—中心城区品质化提升项目（人民街老旧小区改造）施工专业承包</w:t>
      </w:r>
    </w:p>
    <w:p>
      <w:pPr>
        <w:pStyle w:val="5"/>
        <w:spacing w:line="480" w:lineRule="auto"/>
        <w:ind w:left="840" w:leftChars="400" w:right="840" w:rightChars="400"/>
        <w:jc w:val="center"/>
        <w:rPr>
          <w:rFonts w:cs="仿宋_GB2312"/>
          <w:b/>
          <w:color w:val="auto"/>
          <w:sz w:val="36"/>
          <w:szCs w:val="36"/>
          <w:highlight w:val="none"/>
          <w:u w:val="none"/>
        </w:rPr>
      </w:pPr>
      <w:r>
        <w:rPr>
          <w:rFonts w:hint="eastAsia" w:cs="仿宋_GB2312"/>
          <w:b/>
          <w:color w:val="auto"/>
          <w:sz w:val="36"/>
          <w:szCs w:val="36"/>
          <w:highlight w:val="none"/>
          <w:u w:val="none"/>
        </w:rPr>
        <w:t>招标公告</w:t>
      </w:r>
    </w:p>
    <w:p>
      <w:pPr>
        <w:spacing w:line="440" w:lineRule="exact"/>
        <w:ind w:left="120" w:leftChars="57" w:firstLine="480" w:firstLineChars="200"/>
        <w:rPr>
          <w:rFonts w:ascii="宋体" w:hAnsi="宋体"/>
          <w:color w:val="auto"/>
          <w:sz w:val="24"/>
          <w:highlight w:val="none"/>
        </w:rPr>
      </w:pPr>
      <w:r>
        <w:rPr>
          <w:rFonts w:hint="eastAsia" w:ascii="宋体" w:hAnsi="宋体"/>
          <w:color w:val="auto"/>
          <w:sz w:val="24"/>
          <w:highlight w:val="none"/>
        </w:rPr>
        <w:t>根据</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《广州市越秀区发展和改革局关于越秀区城市更新改造补短板项目（二期）可行性研究报告的复函》（穗越发改投批〔2022〕20号） </w:t>
      </w:r>
      <w:r>
        <w:rPr>
          <w:rFonts w:hint="eastAsia" w:ascii="宋体" w:hAnsi="宋体"/>
          <w:color w:val="auto"/>
          <w:sz w:val="24"/>
          <w:highlight w:val="none"/>
        </w:rPr>
        <w:t>批准，并且图纸和技术资料满足施工需要，</w:t>
      </w:r>
      <w:r>
        <w:rPr>
          <w:rFonts w:hint="eastAsia" w:ascii="宋体" w:hAnsi="宋体"/>
          <w:color w:val="auto"/>
          <w:sz w:val="24"/>
          <w:highlight w:val="none"/>
          <w:u w:val="single"/>
        </w:rPr>
        <w:t xml:space="preserve"> 广州市越秀区人民政府人民街道办事处 </w:t>
      </w:r>
      <w:r>
        <w:rPr>
          <w:rFonts w:hint="eastAsia" w:ascii="宋体" w:hAnsi="宋体"/>
          <w:color w:val="auto"/>
          <w:sz w:val="24"/>
          <w:highlight w:val="none"/>
        </w:rPr>
        <w:t>现对</w:t>
      </w:r>
      <w:r>
        <w:rPr>
          <w:rFonts w:hint="eastAsia" w:ascii="宋体" w:hAnsi="宋体"/>
          <w:color w:val="auto"/>
          <w:sz w:val="24"/>
          <w:highlight w:val="none"/>
          <w:u w:val="single"/>
        </w:rPr>
        <w:t xml:space="preserve"> 越秀区城市更新改造补短板项目（二期）—中心城区品质化提升项目（人民街老旧小区改造）施工专业承包 </w:t>
      </w:r>
      <w:r>
        <w:rPr>
          <w:rFonts w:hint="eastAsia" w:ascii="宋体" w:hAnsi="宋体"/>
          <w:color w:val="auto"/>
          <w:sz w:val="24"/>
          <w:highlight w:val="none"/>
        </w:rPr>
        <w:t>进行公开招标，选定承包人。</w:t>
      </w:r>
    </w:p>
    <w:p>
      <w:pPr>
        <w:spacing w:line="440" w:lineRule="exact"/>
        <w:ind w:left="2159" w:leftChars="228" w:right="281" w:rightChars="134" w:hanging="1680" w:hangingChars="700"/>
        <w:rPr>
          <w:rFonts w:ascii="宋体" w:hAnsi="宋体"/>
          <w:color w:val="auto"/>
          <w:sz w:val="24"/>
          <w:highlight w:val="none"/>
          <w:u w:val="single"/>
        </w:rPr>
      </w:pPr>
      <w:r>
        <w:rPr>
          <w:rFonts w:hint="eastAsia" w:ascii="宋体" w:hAnsi="宋体"/>
          <w:color w:val="auto"/>
          <w:sz w:val="24"/>
          <w:highlight w:val="none"/>
        </w:rPr>
        <w:t>一、工程名称：</w:t>
      </w:r>
      <w:r>
        <w:rPr>
          <w:rFonts w:hint="eastAsia" w:ascii="宋体" w:hAnsi="宋体" w:cs="宋体"/>
          <w:color w:val="auto"/>
          <w:sz w:val="24"/>
          <w:highlight w:val="none"/>
          <w:u w:val="single"/>
        </w:rPr>
        <w:t>越秀区城市更新改造补短板项目（二期）—中心城区品质化提升项目（人民街老旧小区改造）施工专业承包</w:t>
      </w:r>
    </w:p>
    <w:p>
      <w:pPr>
        <w:tabs>
          <w:tab w:val="center" w:pos="4415"/>
        </w:tabs>
        <w:spacing w:line="440" w:lineRule="exact"/>
        <w:ind w:firstLine="1017" w:firstLineChars="424"/>
        <w:rPr>
          <w:rFonts w:ascii="宋体" w:hAnsi="宋体"/>
          <w:color w:val="auto"/>
          <w:sz w:val="24"/>
          <w:highlight w:val="none"/>
          <w:u w:val="single"/>
        </w:rPr>
      </w:pPr>
      <w:r>
        <w:rPr>
          <w:rFonts w:hint="eastAsia" w:ascii="宋体"/>
          <w:color w:val="auto"/>
          <w:sz w:val="24"/>
          <w:highlight w:val="none"/>
        </w:rPr>
        <w:t>项目代码：</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2303-440104-04-01-485386 </w:t>
      </w:r>
    </w:p>
    <w:p>
      <w:pPr>
        <w:spacing w:line="440" w:lineRule="exact"/>
        <w:ind w:firstLine="480" w:firstLineChars="200"/>
        <w:rPr>
          <w:rFonts w:ascii="宋体"/>
          <w:color w:val="auto"/>
          <w:sz w:val="24"/>
          <w:highlight w:val="none"/>
          <w:u w:val="single"/>
        </w:rPr>
      </w:pPr>
      <w:r>
        <w:rPr>
          <w:rFonts w:hint="eastAsia" w:ascii="宋体" w:hAnsi="宋体"/>
          <w:color w:val="auto"/>
          <w:sz w:val="24"/>
          <w:highlight w:val="none"/>
        </w:rPr>
        <w:t>二、招标单位：</w:t>
      </w:r>
      <w:r>
        <w:rPr>
          <w:rFonts w:hint="eastAsia" w:ascii="宋体" w:hAnsi="宋体"/>
          <w:color w:val="auto"/>
          <w:sz w:val="24"/>
          <w:highlight w:val="none"/>
          <w:u w:val="single"/>
        </w:rPr>
        <w:t>广州市越秀区人民政府人民街道办事处</w:t>
      </w:r>
    </w:p>
    <w:p>
      <w:pPr>
        <w:tabs>
          <w:tab w:val="center" w:pos="4415"/>
        </w:tabs>
        <w:spacing w:line="440" w:lineRule="exact"/>
        <w:ind w:firstLine="1017" w:firstLineChars="424"/>
        <w:rPr>
          <w:rFonts w:ascii="宋体" w:hAnsi="宋体"/>
          <w:color w:val="auto"/>
          <w:sz w:val="24"/>
          <w:highlight w:val="none"/>
          <w:u w:val="single"/>
        </w:rPr>
      </w:pPr>
      <w:r>
        <w:rPr>
          <w:rFonts w:hint="eastAsia" w:ascii="宋体"/>
          <w:color w:val="auto"/>
          <w:sz w:val="24"/>
          <w:highlight w:val="none"/>
        </w:rPr>
        <w:t>联系人</w:t>
      </w:r>
      <w:r>
        <w:rPr>
          <w:rFonts w:hint="eastAsia" w:ascii="宋体" w:hAnsi="宋体"/>
          <w:color w:val="auto"/>
          <w:sz w:val="24"/>
          <w:highlight w:val="none"/>
        </w:rPr>
        <w:t>：</w:t>
      </w:r>
      <w:r>
        <w:rPr>
          <w:rFonts w:hint="eastAsia" w:ascii="宋体" w:hAnsi="宋体"/>
          <w:color w:val="auto"/>
          <w:sz w:val="24"/>
          <w:highlight w:val="none"/>
          <w:u w:val="single"/>
        </w:rPr>
        <w:t>廖工</w:t>
      </w:r>
      <w:r>
        <w:rPr>
          <w:rFonts w:ascii="宋体" w:hAnsi="宋体"/>
          <w:color w:val="auto"/>
          <w:sz w:val="24"/>
          <w:highlight w:val="none"/>
        </w:rPr>
        <w:t xml:space="preserve">     </w:t>
      </w:r>
      <w:r>
        <w:rPr>
          <w:rFonts w:hint="eastAsia" w:ascii="宋体" w:hAnsi="宋体"/>
          <w:color w:val="auto"/>
          <w:sz w:val="24"/>
          <w:highlight w:val="none"/>
        </w:rPr>
        <w:t>联系电话：</w:t>
      </w:r>
      <w:r>
        <w:rPr>
          <w:rFonts w:ascii="宋体" w:hAnsi="宋体"/>
          <w:color w:val="auto"/>
          <w:sz w:val="24"/>
          <w:highlight w:val="none"/>
          <w:u w:val="single"/>
        </w:rPr>
        <w:t>020-83315075</w:t>
      </w:r>
    </w:p>
    <w:p>
      <w:pPr>
        <w:tabs>
          <w:tab w:val="center" w:pos="4415"/>
        </w:tabs>
        <w:spacing w:line="440" w:lineRule="exact"/>
        <w:ind w:firstLine="1017" w:firstLineChars="424"/>
        <w:rPr>
          <w:rFonts w:hint="eastAsia" w:ascii="宋体" w:hAnsi="宋体"/>
          <w:color w:val="auto"/>
          <w:sz w:val="24"/>
          <w:highlight w:val="none"/>
          <w:u w:val="single"/>
        </w:rPr>
      </w:pPr>
      <w:r>
        <w:rPr>
          <w:rFonts w:hint="eastAsia" w:ascii="宋体" w:hAnsi="宋体"/>
          <w:color w:val="auto"/>
          <w:sz w:val="24"/>
          <w:highlight w:val="none"/>
        </w:rPr>
        <w:t>联系地址：</w:t>
      </w:r>
      <w:r>
        <w:rPr>
          <w:rFonts w:hint="eastAsia" w:ascii="宋体" w:hAnsi="宋体"/>
          <w:color w:val="auto"/>
          <w:sz w:val="24"/>
          <w:highlight w:val="none"/>
          <w:u w:val="single"/>
        </w:rPr>
        <w:t>广州市越秀区一德路154号</w:t>
      </w:r>
    </w:p>
    <w:p>
      <w:pPr>
        <w:spacing w:line="440" w:lineRule="exact"/>
        <w:ind w:firstLine="960" w:firstLineChars="400"/>
        <w:rPr>
          <w:rFonts w:ascii="宋体"/>
          <w:color w:val="auto"/>
          <w:sz w:val="24"/>
          <w:highlight w:val="none"/>
          <w:u w:val="single"/>
        </w:rPr>
      </w:pPr>
      <w:r>
        <w:rPr>
          <w:rFonts w:hint="eastAsia" w:ascii="宋体" w:hAnsi="宋体"/>
          <w:color w:val="auto"/>
          <w:sz w:val="24"/>
          <w:highlight w:val="none"/>
        </w:rPr>
        <w:t>项目代建单位：</w:t>
      </w:r>
      <w:r>
        <w:rPr>
          <w:rFonts w:hint="eastAsia" w:ascii="宋体" w:hAnsi="宋体" w:cs="宋体"/>
          <w:bCs/>
          <w:color w:val="auto"/>
          <w:sz w:val="24"/>
          <w:szCs w:val="24"/>
          <w:highlight w:val="none"/>
          <w:u w:val="single"/>
        </w:rPr>
        <w:t>广州市城市更新规划设计研究院有限公司</w:t>
      </w:r>
    </w:p>
    <w:p>
      <w:pPr>
        <w:tabs>
          <w:tab w:val="center" w:pos="4415"/>
        </w:tabs>
        <w:spacing w:line="440" w:lineRule="exact"/>
        <w:ind w:firstLine="1017" w:firstLineChars="424"/>
        <w:rPr>
          <w:rFonts w:ascii="宋体" w:hAnsi="宋体"/>
          <w:color w:val="auto"/>
          <w:sz w:val="24"/>
          <w:highlight w:val="none"/>
          <w:u w:val="single"/>
        </w:rPr>
      </w:pPr>
      <w:r>
        <w:rPr>
          <w:rFonts w:hint="eastAsia" w:ascii="宋体"/>
          <w:color w:val="auto"/>
          <w:sz w:val="24"/>
          <w:highlight w:val="none"/>
        </w:rPr>
        <w:t>联系人</w:t>
      </w:r>
      <w:r>
        <w:rPr>
          <w:rFonts w:hint="eastAsia" w:ascii="宋体" w:hAnsi="宋体"/>
          <w:color w:val="auto"/>
          <w:sz w:val="24"/>
          <w:highlight w:val="none"/>
        </w:rPr>
        <w:t>：</w:t>
      </w:r>
      <w:r>
        <w:rPr>
          <w:rFonts w:hint="eastAsia" w:ascii="宋体" w:hAnsi="宋体"/>
          <w:color w:val="auto"/>
          <w:sz w:val="24"/>
          <w:highlight w:val="none"/>
          <w:u w:val="single"/>
        </w:rPr>
        <w:t>陈工</w:t>
      </w:r>
      <w:r>
        <w:rPr>
          <w:rFonts w:ascii="宋体" w:hAnsi="宋体"/>
          <w:color w:val="auto"/>
          <w:sz w:val="24"/>
          <w:highlight w:val="none"/>
        </w:rPr>
        <w:t xml:space="preserve">     </w:t>
      </w:r>
      <w:r>
        <w:rPr>
          <w:rFonts w:hint="eastAsia" w:ascii="宋体" w:hAnsi="宋体"/>
          <w:color w:val="auto"/>
          <w:sz w:val="24"/>
          <w:highlight w:val="none"/>
        </w:rPr>
        <w:t>联系电话：</w:t>
      </w:r>
      <w:r>
        <w:rPr>
          <w:rFonts w:ascii="宋体" w:hAnsi="宋体"/>
          <w:color w:val="auto"/>
          <w:sz w:val="24"/>
          <w:highlight w:val="none"/>
          <w:u w:val="single"/>
        </w:rPr>
        <w:t>020-83315075</w:t>
      </w:r>
    </w:p>
    <w:p>
      <w:pPr>
        <w:tabs>
          <w:tab w:val="center" w:pos="4415"/>
        </w:tabs>
        <w:spacing w:line="440" w:lineRule="exact"/>
        <w:ind w:firstLine="1017" w:firstLineChars="424"/>
        <w:rPr>
          <w:rFonts w:ascii="宋体"/>
          <w:color w:val="auto"/>
          <w:sz w:val="24"/>
          <w:highlight w:val="none"/>
        </w:rPr>
      </w:pPr>
      <w:r>
        <w:rPr>
          <w:rFonts w:hint="eastAsia" w:ascii="宋体"/>
          <w:color w:val="auto"/>
          <w:sz w:val="24"/>
          <w:highlight w:val="none"/>
        </w:rPr>
        <w:t>联系地址：</w:t>
      </w:r>
      <w:r>
        <w:rPr>
          <w:rFonts w:hint="eastAsia" w:ascii="宋体"/>
          <w:color w:val="auto"/>
          <w:sz w:val="24"/>
          <w:highlight w:val="none"/>
          <w:u w:val="single"/>
        </w:rPr>
        <w:t>广州市越秀区越秀北路89号15--18楼</w:t>
      </w:r>
      <w:r>
        <w:rPr>
          <w:rFonts w:hint="eastAsia" w:ascii="宋体"/>
          <w:color w:val="auto"/>
          <w:sz w:val="24"/>
          <w:highlight w:val="none"/>
        </w:rPr>
        <w:t xml:space="preserve"> </w:t>
      </w:r>
    </w:p>
    <w:p>
      <w:pPr>
        <w:tabs>
          <w:tab w:val="center" w:pos="4415"/>
        </w:tabs>
        <w:spacing w:line="440" w:lineRule="exact"/>
        <w:ind w:firstLine="1017" w:firstLineChars="424"/>
        <w:rPr>
          <w:rFonts w:ascii="宋体"/>
          <w:color w:val="auto"/>
          <w:sz w:val="24"/>
          <w:highlight w:val="none"/>
          <w:u w:val="single"/>
        </w:rPr>
      </w:pPr>
      <w:r>
        <w:rPr>
          <w:rFonts w:hint="eastAsia" w:ascii="宋体"/>
          <w:color w:val="auto"/>
          <w:sz w:val="24"/>
          <w:highlight w:val="none"/>
        </w:rPr>
        <w:t>招标</w:t>
      </w:r>
      <w:r>
        <w:rPr>
          <w:rFonts w:hint="eastAsia" w:ascii="宋体" w:hAnsi="宋体"/>
          <w:color w:val="auto"/>
          <w:sz w:val="24"/>
          <w:highlight w:val="none"/>
        </w:rPr>
        <w:t>代理机构：</w:t>
      </w:r>
      <w:r>
        <w:rPr>
          <w:rFonts w:hint="eastAsia" w:ascii="宋体" w:hAnsi="宋体" w:cs="宋体"/>
          <w:color w:val="auto"/>
          <w:sz w:val="24"/>
          <w:highlight w:val="none"/>
          <w:u w:val="single"/>
        </w:rPr>
        <w:t xml:space="preserve"> 广东汇峰建设管理有限公司 </w:t>
      </w:r>
    </w:p>
    <w:p>
      <w:pPr>
        <w:tabs>
          <w:tab w:val="center" w:pos="4415"/>
        </w:tabs>
        <w:spacing w:line="440" w:lineRule="exact"/>
        <w:ind w:firstLine="1017" w:firstLineChars="424"/>
        <w:rPr>
          <w:rFonts w:ascii="宋体" w:hAnsi="宋体"/>
          <w:color w:val="auto"/>
          <w:sz w:val="24"/>
          <w:highlight w:val="none"/>
          <w:u w:val="single"/>
        </w:rPr>
      </w:pPr>
      <w:r>
        <w:rPr>
          <w:rFonts w:hint="eastAsia" w:ascii="宋体"/>
          <w:color w:val="auto"/>
          <w:sz w:val="24"/>
          <w:highlight w:val="none"/>
        </w:rPr>
        <w:t>联系人</w:t>
      </w:r>
      <w:r>
        <w:rPr>
          <w:rFonts w:hint="eastAsia" w:ascii="宋体" w:hAnsi="宋体"/>
          <w:color w:val="auto"/>
          <w:sz w:val="24"/>
          <w:highlight w:val="none"/>
        </w:rPr>
        <w:t>：</w:t>
      </w:r>
      <w:r>
        <w:rPr>
          <w:rFonts w:hint="eastAsia" w:ascii="宋体" w:hAnsi="宋体"/>
          <w:color w:val="auto"/>
          <w:sz w:val="24"/>
          <w:highlight w:val="none"/>
          <w:u w:val="single"/>
        </w:rPr>
        <w:t xml:space="preserve"> 谭工 </w:t>
      </w:r>
      <w:r>
        <w:rPr>
          <w:rFonts w:ascii="宋体" w:hAnsi="宋体"/>
          <w:color w:val="auto"/>
          <w:sz w:val="24"/>
          <w:highlight w:val="none"/>
        </w:rPr>
        <w:t xml:space="preserve">      </w:t>
      </w:r>
      <w:r>
        <w:rPr>
          <w:rFonts w:hint="eastAsia" w:ascii="宋体" w:hAnsi="宋体"/>
          <w:color w:val="auto"/>
          <w:sz w:val="24"/>
          <w:highlight w:val="none"/>
        </w:rPr>
        <w:t>联系电话：</w:t>
      </w:r>
      <w:r>
        <w:rPr>
          <w:rFonts w:hint="eastAsia" w:ascii="宋体" w:hAnsi="宋体"/>
          <w:color w:val="auto"/>
          <w:sz w:val="24"/>
          <w:highlight w:val="none"/>
          <w:u w:val="single"/>
        </w:rPr>
        <w:t>15302388113</w:t>
      </w:r>
    </w:p>
    <w:p>
      <w:pPr>
        <w:tabs>
          <w:tab w:val="center" w:pos="4415"/>
        </w:tabs>
        <w:spacing w:line="440" w:lineRule="exact"/>
        <w:ind w:firstLine="1017" w:firstLineChars="424"/>
        <w:rPr>
          <w:rFonts w:ascii="宋体" w:hAnsi="宋体"/>
          <w:color w:val="auto"/>
          <w:sz w:val="24"/>
          <w:highlight w:val="none"/>
          <w:u w:val="single"/>
        </w:rPr>
      </w:pPr>
      <w:r>
        <w:rPr>
          <w:rFonts w:hint="eastAsia" w:ascii="宋体"/>
          <w:color w:val="auto"/>
          <w:sz w:val="24"/>
          <w:highlight w:val="none"/>
        </w:rPr>
        <w:t>联系</w:t>
      </w:r>
      <w:r>
        <w:rPr>
          <w:rFonts w:hint="eastAsia" w:ascii="宋体" w:hAnsi="宋体"/>
          <w:color w:val="auto"/>
          <w:sz w:val="24"/>
          <w:highlight w:val="none"/>
        </w:rPr>
        <w:t>地址：</w:t>
      </w:r>
      <w:r>
        <w:rPr>
          <w:rFonts w:hint="eastAsia" w:ascii="宋体" w:hAnsi="宋体"/>
          <w:color w:val="auto"/>
          <w:sz w:val="24"/>
          <w:highlight w:val="none"/>
          <w:u w:val="single"/>
        </w:rPr>
        <w:t xml:space="preserve">广州市荔湾区桥中中路165号7层711房（仅限办公） </w:t>
      </w:r>
    </w:p>
    <w:p>
      <w:pPr>
        <w:tabs>
          <w:tab w:val="center" w:pos="4415"/>
        </w:tabs>
        <w:spacing w:line="440" w:lineRule="exact"/>
        <w:ind w:firstLine="1017" w:firstLineChars="424"/>
        <w:rPr>
          <w:rFonts w:ascii="宋体"/>
          <w:color w:val="auto"/>
          <w:sz w:val="24"/>
          <w:highlight w:val="none"/>
        </w:rPr>
      </w:pPr>
      <w:r>
        <w:rPr>
          <w:rFonts w:hint="eastAsia" w:ascii="宋体"/>
          <w:color w:val="auto"/>
          <w:sz w:val="24"/>
          <w:highlight w:val="none"/>
        </w:rPr>
        <w:t>招标</w:t>
      </w:r>
      <w:r>
        <w:rPr>
          <w:rFonts w:hint="eastAsia" w:ascii="宋体" w:hAnsi="宋体"/>
          <w:color w:val="auto"/>
          <w:sz w:val="24"/>
          <w:highlight w:val="none"/>
        </w:rPr>
        <w:t>监督机构：</w:t>
      </w:r>
      <w:r>
        <w:rPr>
          <w:rFonts w:hint="eastAsia" w:ascii="宋体" w:hAnsi="宋体"/>
          <w:color w:val="auto"/>
          <w:sz w:val="24"/>
          <w:szCs w:val="24"/>
          <w:highlight w:val="none"/>
          <w:u w:val="single"/>
        </w:rPr>
        <w:t>广州市越秀区建设工程招投标管理中心</w:t>
      </w:r>
    </w:p>
    <w:p>
      <w:pPr>
        <w:tabs>
          <w:tab w:val="center" w:pos="4415"/>
        </w:tabs>
        <w:spacing w:line="440" w:lineRule="exact"/>
        <w:ind w:firstLine="1017" w:firstLineChars="424"/>
        <w:rPr>
          <w:rFonts w:ascii="宋体" w:hAnsi="宋体"/>
          <w:color w:val="auto"/>
          <w:sz w:val="24"/>
          <w:highlight w:val="none"/>
          <w:u w:val="single"/>
        </w:rPr>
      </w:pPr>
      <w:r>
        <w:rPr>
          <w:rFonts w:hint="eastAsia" w:ascii="宋体"/>
          <w:color w:val="auto"/>
          <w:sz w:val="24"/>
          <w:highlight w:val="none"/>
        </w:rPr>
        <w:t>监督</w:t>
      </w:r>
      <w:r>
        <w:rPr>
          <w:rFonts w:hint="eastAsia" w:ascii="宋体" w:hAnsi="宋体"/>
          <w:color w:val="auto"/>
          <w:sz w:val="24"/>
          <w:highlight w:val="none"/>
        </w:rPr>
        <w:t>电话：</w:t>
      </w:r>
      <w:r>
        <w:rPr>
          <w:rFonts w:ascii="宋体" w:hAnsi="宋体"/>
          <w:color w:val="auto"/>
          <w:sz w:val="24"/>
          <w:szCs w:val="24"/>
          <w:highlight w:val="none"/>
          <w:u w:val="single"/>
        </w:rPr>
        <w:t>020-37668900</w:t>
      </w:r>
    </w:p>
    <w:p>
      <w:pPr>
        <w:tabs>
          <w:tab w:val="center" w:pos="4415"/>
        </w:tabs>
        <w:spacing w:line="440" w:lineRule="exact"/>
        <w:ind w:firstLine="1017" w:firstLineChars="424"/>
        <w:rPr>
          <w:color w:val="auto"/>
          <w:highlight w:val="none"/>
        </w:rPr>
      </w:pPr>
      <w:r>
        <w:rPr>
          <w:rFonts w:hint="eastAsia" w:ascii="宋体"/>
          <w:color w:val="auto"/>
          <w:sz w:val="24"/>
          <w:highlight w:val="none"/>
        </w:rPr>
        <w:t>联系</w:t>
      </w:r>
      <w:r>
        <w:rPr>
          <w:rFonts w:hint="eastAsia" w:ascii="宋体" w:hAnsi="宋体"/>
          <w:color w:val="auto"/>
          <w:sz w:val="24"/>
          <w:highlight w:val="none"/>
        </w:rPr>
        <w:t>地址：</w:t>
      </w:r>
      <w:r>
        <w:rPr>
          <w:rFonts w:hint="eastAsia" w:ascii="宋体" w:hAnsi="宋体"/>
          <w:color w:val="auto"/>
          <w:sz w:val="24"/>
          <w:szCs w:val="24"/>
          <w:highlight w:val="none"/>
          <w:u w:val="single"/>
        </w:rPr>
        <w:t>广州市越秀区东华东路353号锦桦荟336室</w:t>
      </w:r>
    </w:p>
    <w:p>
      <w:pPr>
        <w:spacing w:line="440" w:lineRule="exact"/>
        <w:ind w:left="2099" w:leftChars="228" w:hanging="1620" w:hangingChars="675"/>
        <w:jc w:val="left"/>
        <w:rPr>
          <w:rFonts w:ascii="宋体"/>
          <w:color w:val="auto"/>
          <w:sz w:val="24"/>
          <w:highlight w:val="none"/>
          <w:u w:val="single"/>
        </w:rPr>
      </w:pPr>
      <w:r>
        <w:rPr>
          <w:rFonts w:hint="eastAsia" w:ascii="宋体" w:hAnsi="宋体"/>
          <w:color w:val="auto"/>
          <w:sz w:val="24"/>
          <w:highlight w:val="none"/>
        </w:rPr>
        <w:t>三、建设地点：</w:t>
      </w:r>
      <w:r>
        <w:rPr>
          <w:rFonts w:hint="eastAsia" w:ascii="宋体" w:hAnsi="宋体"/>
          <w:color w:val="auto"/>
          <w:sz w:val="24"/>
          <w:szCs w:val="24"/>
          <w:highlight w:val="none"/>
          <w:u w:val="single"/>
        </w:rPr>
        <w:t>广州市越秀区人民街道状元坊社区、玉带濠社区、大德中社区、大新中社区、石将军社区、兴贤里社区。</w:t>
      </w:r>
    </w:p>
    <w:p>
      <w:pPr>
        <w:spacing w:line="440" w:lineRule="exact"/>
        <w:ind w:left="2099" w:leftChars="228" w:hanging="1620" w:hangingChars="675"/>
        <w:rPr>
          <w:rFonts w:ascii="宋体"/>
          <w:color w:val="auto"/>
          <w:sz w:val="24"/>
          <w:highlight w:val="none"/>
        </w:rPr>
      </w:pPr>
      <w:r>
        <w:rPr>
          <w:rFonts w:hint="eastAsia" w:ascii="宋体" w:hAnsi="宋体"/>
          <w:color w:val="auto"/>
          <w:sz w:val="24"/>
          <w:highlight w:val="none"/>
        </w:rPr>
        <w:t>四、项目概况：</w:t>
      </w:r>
      <w:r>
        <w:rPr>
          <w:rFonts w:hint="eastAsia" w:ascii="宋体" w:hAnsi="宋体" w:cs="宋体"/>
          <w:color w:val="auto"/>
          <w:sz w:val="24"/>
          <w:szCs w:val="24"/>
          <w:highlight w:val="none"/>
          <w:u w:val="single"/>
          <w:lang w:bidi="ar"/>
        </w:rPr>
        <w:t>本项目提升范围面积约29.7公顷，本项目建设内容包括人民街道的涉及6个社区（涉及状元坊社区、玉带濠社区、大德中社区、大新中社区、石将军社区、兴贤里社区），对改造需求迫切的片区进行补短板，对基础条件较好的片区进行亮点打造。建设内容主要分为房屋建筑本体共用部分和小区公共部分。经过走访现场，其中房屋建筑本体公共部分根据居民所需选取了楼栋门、楼道照明、楼道修缮（粉刷楼道及修复楼梯扶手）、楼栋“三线”、楼栋电气及排水设施、化粪池清理、外墙整饰、公共采光窗、防盗网、适老化设施、遮阳蓬、信报箱等改造建设项目；小区公共部分选取了无障碍设施、人行安全设施、室外地面铺装、排水管网（更换井盖、水管清污）、围墙装饰、“三线”整治、照明设施、信息标识、小区绿化、小区公共空间、小区入口、景观小品、非机动车泊车位、信息宣传栏、公服设施、急救设施等改造建设项目和按建设海绵城市的要求将小区室外停车场、人行道等不透水混凝土地面改造为透水铺装（透水铺装率为73.92%）。</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五、标段划分及各标段招标内容、规模和最高投标限价：</w:t>
      </w:r>
    </w:p>
    <w:p>
      <w:pPr>
        <w:spacing w:line="440" w:lineRule="exact"/>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1、标段划分：本工程划分为</w:t>
      </w:r>
      <w:r>
        <w:rPr>
          <w:rFonts w:hint="eastAsia" w:ascii="宋体" w:hAnsi="宋体" w:cs="宋体"/>
          <w:color w:val="auto"/>
          <w:sz w:val="24"/>
          <w:szCs w:val="20"/>
          <w:highlight w:val="none"/>
          <w:u w:val="single"/>
        </w:rPr>
        <w:t xml:space="preserve"> 1 </w:t>
      </w:r>
      <w:r>
        <w:rPr>
          <w:rFonts w:hint="eastAsia" w:ascii="宋体" w:hAnsi="宋体" w:cs="宋体"/>
          <w:color w:val="auto"/>
          <w:sz w:val="24"/>
          <w:szCs w:val="20"/>
          <w:highlight w:val="none"/>
        </w:rPr>
        <w:t>个标段</w:t>
      </w:r>
    </w:p>
    <w:p>
      <w:pPr>
        <w:spacing w:line="440" w:lineRule="exact"/>
        <w:ind w:left="2099" w:leftChars="228" w:hanging="1620" w:hangingChars="675"/>
        <w:rPr>
          <w:rFonts w:ascii="宋体" w:hAnsi="宋体" w:cs="宋体"/>
          <w:color w:val="auto"/>
          <w:sz w:val="24"/>
          <w:szCs w:val="20"/>
          <w:highlight w:val="none"/>
          <w:u w:val="single"/>
        </w:rPr>
      </w:pPr>
      <w:r>
        <w:rPr>
          <w:rFonts w:hint="eastAsia" w:ascii="宋体" w:hAnsi="宋体" w:cs="宋体"/>
          <w:color w:val="auto"/>
          <w:sz w:val="24"/>
          <w:szCs w:val="20"/>
          <w:highlight w:val="none"/>
        </w:rPr>
        <w:t>2、</w:t>
      </w:r>
      <w:r>
        <w:rPr>
          <w:rFonts w:hint="eastAsia" w:ascii="宋体" w:hAnsi="宋体"/>
          <w:color w:val="auto"/>
          <w:sz w:val="24"/>
          <w:highlight w:val="none"/>
        </w:rPr>
        <w:t>招标内容、规模：</w:t>
      </w:r>
      <w:r>
        <w:rPr>
          <w:rFonts w:hint="eastAsia" w:ascii="宋体" w:hAnsi="宋体"/>
          <w:color w:val="auto"/>
          <w:sz w:val="24"/>
          <w:highlight w:val="none"/>
          <w:u w:val="single"/>
        </w:rPr>
        <w:t>按发包人提供的招标文件、招标答疑文件、全套施工图、设计说明及补充说明，完成本改造工程的全部施工任务及其他相关工作。主要工作包括：</w:t>
      </w:r>
      <w:r>
        <w:rPr>
          <w:rFonts w:hint="eastAsia" w:ascii="宋体" w:hAnsi="宋体" w:cs="宋体"/>
          <w:color w:val="auto"/>
          <w:sz w:val="24"/>
          <w:szCs w:val="24"/>
          <w:highlight w:val="none"/>
          <w:u w:val="single"/>
          <w:lang w:bidi="ar"/>
        </w:rPr>
        <w:t>招标范围内的室内外装修改造工程及配套水电安装工程的施工和深化设计，以及室外机电安装工程的施工。</w:t>
      </w:r>
      <w:r>
        <w:rPr>
          <w:rFonts w:hint="eastAsia" w:ascii="宋体" w:hAnsi="宋体" w:cs="宋体"/>
          <w:color w:val="auto"/>
          <w:sz w:val="24"/>
          <w:szCs w:val="20"/>
          <w:highlight w:val="none"/>
          <w:u w:val="single"/>
        </w:rPr>
        <w:t>具体内容以工程量清单、施工图纸及有关资料为准。</w:t>
      </w:r>
    </w:p>
    <w:p>
      <w:pPr>
        <w:spacing w:line="440" w:lineRule="exact"/>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3、</w:t>
      </w:r>
      <w:r>
        <w:rPr>
          <w:rFonts w:hint="eastAsia" w:ascii="宋体" w:hAnsi="宋体"/>
          <w:color w:val="auto"/>
          <w:sz w:val="24"/>
          <w:highlight w:val="none"/>
        </w:rPr>
        <w:t>最高投标限价</w:t>
      </w:r>
      <w:r>
        <w:rPr>
          <w:rFonts w:hint="eastAsia" w:ascii="宋体" w:hAnsi="宋体" w:cs="宋体"/>
          <w:color w:val="auto"/>
          <w:sz w:val="24"/>
          <w:szCs w:val="20"/>
          <w:highlight w:val="none"/>
        </w:rPr>
        <w:t>：</w:t>
      </w:r>
      <w:r>
        <w:rPr>
          <w:rFonts w:hint="eastAsia" w:ascii="宋体" w:hAnsi="宋体" w:cs="宋体"/>
          <w:color w:val="auto"/>
          <w:sz w:val="24"/>
          <w:szCs w:val="20"/>
          <w:highlight w:val="none"/>
          <w:u w:val="single"/>
        </w:rPr>
        <w:t xml:space="preserve"> </w:t>
      </w:r>
      <w:r>
        <w:rPr>
          <w:rFonts w:ascii="宋体" w:hAnsi="宋体" w:cs="宋体"/>
          <w:color w:val="auto"/>
          <w:sz w:val="24"/>
          <w:szCs w:val="20"/>
          <w:highlight w:val="none"/>
          <w:u w:val="single"/>
        </w:rPr>
        <w:t>31846385.69</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元</w:t>
      </w:r>
      <w:r>
        <w:rPr>
          <w:rFonts w:hint="eastAsia" w:ascii="宋体" w:hAnsi="宋体" w:cs="宋体"/>
          <w:color w:val="auto"/>
          <w:sz w:val="24"/>
          <w:szCs w:val="20"/>
          <w:highlight w:val="none"/>
        </w:rPr>
        <w:t>。</w:t>
      </w:r>
    </w:p>
    <w:p>
      <w:pPr>
        <w:widowControl/>
        <w:shd w:val="clear" w:color="auto" w:fill="FFFFFF"/>
        <w:snapToGrid w:val="0"/>
        <w:spacing w:line="440" w:lineRule="exact"/>
        <w:ind w:firstLine="480" w:firstLineChars="200"/>
        <w:jc w:val="left"/>
        <w:rPr>
          <w:color w:val="auto"/>
          <w:highlight w:val="none"/>
        </w:rPr>
      </w:pPr>
      <w:r>
        <w:rPr>
          <w:rFonts w:hint="eastAsia" w:ascii="宋体" w:hAnsi="宋体"/>
          <w:color w:val="auto"/>
          <w:sz w:val="24"/>
          <w:highlight w:val="none"/>
        </w:rPr>
        <w:t>各专业工程比例为：</w:t>
      </w:r>
      <w:r>
        <w:rPr>
          <w:rFonts w:hint="eastAsia" w:ascii="宋体" w:hAnsi="宋体"/>
          <w:color w:val="auto"/>
          <w:sz w:val="24"/>
          <w:highlight w:val="none"/>
        </w:rPr>
        <w:t>建筑装修装饰工程</w:t>
      </w:r>
      <w:r>
        <w:rPr>
          <w:rFonts w:hint="eastAsia" w:ascii="宋体" w:hAnsi="宋体"/>
          <w:color w:val="auto"/>
          <w:sz w:val="24"/>
          <w:highlight w:val="none"/>
          <w:u w:val="single"/>
        </w:rPr>
        <w:t xml:space="preserve"> </w:t>
      </w:r>
      <w:r>
        <w:rPr>
          <w:rFonts w:ascii="宋体" w:hAnsi="宋体"/>
          <w:color w:val="auto"/>
          <w:sz w:val="24"/>
          <w:highlight w:val="none"/>
          <w:u w:val="single"/>
        </w:rPr>
        <w:t>26448198.18</w:t>
      </w:r>
      <w:r>
        <w:rPr>
          <w:rFonts w:hint="eastAsia" w:ascii="宋体" w:hAnsi="宋体"/>
          <w:color w:val="auto"/>
          <w:sz w:val="24"/>
          <w:highlight w:val="none"/>
          <w:u w:val="single"/>
        </w:rPr>
        <w:t xml:space="preserve"> </w:t>
      </w:r>
      <w:r>
        <w:rPr>
          <w:rFonts w:hint="eastAsia" w:ascii="宋体" w:hAnsi="宋体"/>
          <w:color w:val="auto"/>
          <w:sz w:val="24"/>
          <w:highlight w:val="none"/>
        </w:rPr>
        <w:t>元（占</w:t>
      </w:r>
      <w:r>
        <w:rPr>
          <w:rFonts w:hint="eastAsia" w:ascii="宋体" w:hAnsi="宋体"/>
          <w:color w:val="auto"/>
          <w:sz w:val="24"/>
          <w:highlight w:val="none"/>
          <w:u w:val="single"/>
        </w:rPr>
        <w:t xml:space="preserve"> 83 %</w:t>
      </w:r>
      <w:r>
        <w:rPr>
          <w:rFonts w:hint="eastAsia" w:ascii="宋体" w:hAnsi="宋体"/>
          <w:color w:val="auto"/>
          <w:sz w:val="24"/>
          <w:highlight w:val="none"/>
        </w:rPr>
        <w:t>）；建筑机电安装工程</w:t>
      </w:r>
      <w:r>
        <w:rPr>
          <w:rFonts w:hint="eastAsia" w:ascii="宋体" w:hAnsi="宋体"/>
          <w:color w:val="auto"/>
          <w:sz w:val="24"/>
          <w:highlight w:val="none"/>
          <w:u w:val="single"/>
        </w:rPr>
        <w:t xml:space="preserve"> </w:t>
      </w:r>
      <w:r>
        <w:rPr>
          <w:rFonts w:ascii="宋体" w:hAnsi="宋体"/>
          <w:color w:val="auto"/>
          <w:sz w:val="24"/>
          <w:highlight w:val="none"/>
          <w:u w:val="single"/>
        </w:rPr>
        <w:t>5398187.51</w:t>
      </w:r>
      <w:r>
        <w:rPr>
          <w:rFonts w:hint="eastAsia" w:ascii="宋体" w:hAnsi="宋体"/>
          <w:color w:val="auto"/>
          <w:sz w:val="24"/>
          <w:highlight w:val="none"/>
          <w:u w:val="single"/>
        </w:rPr>
        <w:t xml:space="preserve"> </w:t>
      </w:r>
      <w:r>
        <w:rPr>
          <w:rFonts w:hint="eastAsia" w:ascii="宋体" w:hAnsi="宋体"/>
          <w:color w:val="auto"/>
          <w:sz w:val="24"/>
          <w:highlight w:val="none"/>
        </w:rPr>
        <w:t>元（占</w:t>
      </w:r>
      <w:r>
        <w:rPr>
          <w:rFonts w:hint="eastAsia" w:ascii="宋体" w:hAnsi="宋体"/>
          <w:color w:val="auto"/>
          <w:sz w:val="24"/>
          <w:highlight w:val="none"/>
          <w:u w:val="single"/>
        </w:rPr>
        <w:t xml:space="preserve"> 17 %</w:t>
      </w:r>
      <w:r>
        <w:rPr>
          <w:rFonts w:hint="eastAsia" w:ascii="宋体" w:hAnsi="宋体"/>
          <w:color w:val="auto"/>
          <w:sz w:val="24"/>
          <w:highlight w:val="none"/>
        </w:rPr>
        <w:t>）</w:t>
      </w:r>
      <w:r>
        <w:rPr>
          <w:rFonts w:hint="eastAsia" w:ascii="宋体" w:hAnsi="宋体" w:cs="宋体"/>
          <w:color w:val="auto"/>
          <w:sz w:val="24"/>
          <w:szCs w:val="20"/>
          <w:highlight w:val="none"/>
        </w:rPr>
        <w:t>。</w:t>
      </w:r>
    </w:p>
    <w:p>
      <w:pPr>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rPr>
        <w:t>六、资金来源：</w:t>
      </w:r>
      <w:r>
        <w:rPr>
          <w:rFonts w:hint="eastAsia" w:ascii="宋体" w:hAnsi="宋体"/>
          <w:color w:val="auto"/>
          <w:sz w:val="24"/>
          <w:highlight w:val="none"/>
          <w:u w:val="single"/>
        </w:rPr>
        <w:t>区财政资金</w:t>
      </w:r>
    </w:p>
    <w:p>
      <w:pPr>
        <w:snapToGrid w:val="0"/>
        <w:spacing w:line="440" w:lineRule="exact"/>
        <w:ind w:left="435" w:leftChars="207" w:firstLine="480" w:firstLineChars="200"/>
        <w:rPr>
          <w:rFonts w:ascii="宋体"/>
          <w:color w:val="auto"/>
          <w:sz w:val="24"/>
          <w:highlight w:val="none"/>
        </w:rPr>
      </w:pPr>
      <w:r>
        <w:rPr>
          <w:rFonts w:hint="eastAsia" w:ascii="宋体" w:hAnsi="宋体"/>
          <w:color w:val="auto"/>
          <w:sz w:val="24"/>
          <w:highlight w:val="none"/>
        </w:rPr>
        <w:t>注：政府投资项目一律不得以建筑业企业带资承包的方式进行建设。</w:t>
      </w:r>
    </w:p>
    <w:p>
      <w:pPr>
        <w:snapToGrid w:val="0"/>
        <w:spacing w:line="440" w:lineRule="exact"/>
        <w:ind w:left="435"/>
        <w:rPr>
          <w:rFonts w:ascii="宋体" w:hAnsi="宋体" w:cs="宋体"/>
          <w:color w:val="auto"/>
          <w:sz w:val="24"/>
          <w:szCs w:val="24"/>
          <w:highlight w:val="none"/>
        </w:rPr>
      </w:pPr>
      <w:r>
        <w:rPr>
          <w:rFonts w:hint="eastAsia" w:ascii="宋体" w:hAnsi="宋体" w:cs="宋体"/>
          <w:color w:val="auto"/>
          <w:kern w:val="0"/>
          <w:sz w:val="24"/>
          <w:szCs w:val="24"/>
          <w:highlight w:val="none"/>
        </w:rPr>
        <w:t>七、</w:t>
      </w:r>
      <w:r>
        <w:rPr>
          <w:rFonts w:hint="eastAsia" w:ascii="宋体" w:hAnsi="宋体"/>
          <w:color w:val="auto"/>
          <w:sz w:val="24"/>
          <w:highlight w:val="none"/>
        </w:rPr>
        <w:t>公告发布日期、</w:t>
      </w:r>
      <w:r>
        <w:rPr>
          <w:rFonts w:hint="eastAsia" w:ascii="宋体" w:hAnsi="宋体" w:cs="宋体"/>
          <w:color w:val="auto"/>
          <w:sz w:val="24"/>
          <w:szCs w:val="24"/>
          <w:highlight w:val="none"/>
        </w:rPr>
        <w:t>递交投标文件时间与开标时间：</w:t>
      </w:r>
    </w:p>
    <w:p>
      <w:pPr>
        <w:snapToGrid w:val="0"/>
        <w:spacing w:line="440" w:lineRule="exact"/>
        <w:ind w:left="435"/>
        <w:rPr>
          <w:rFonts w:ascii="宋体" w:hAnsi="宋体"/>
          <w:color w:val="auto"/>
          <w:sz w:val="24"/>
          <w:highlight w:val="none"/>
        </w:rPr>
      </w:pPr>
      <w:r>
        <w:rPr>
          <w:rFonts w:hint="eastAsia" w:ascii="宋体" w:hAnsi="宋体" w:cs="宋体"/>
          <w:color w:val="auto"/>
          <w:sz w:val="24"/>
          <w:szCs w:val="24"/>
          <w:highlight w:val="none"/>
        </w:rPr>
        <w:t>1、</w:t>
      </w:r>
      <w:r>
        <w:rPr>
          <w:rFonts w:hint="eastAsia" w:ascii="宋体" w:hAnsi="宋体"/>
          <w:color w:val="auto"/>
          <w:sz w:val="24"/>
          <w:highlight w:val="none"/>
        </w:rPr>
        <w:t>公告发布日期（含本日）：</w:t>
      </w:r>
      <w:r>
        <w:rPr>
          <w:rFonts w:hint="eastAsia" w:ascii="宋体" w:hAnsi="宋体"/>
          <w:color w:val="auto"/>
          <w:sz w:val="24"/>
          <w:highlight w:val="none"/>
          <w:u w:val="single"/>
        </w:rPr>
        <w:t>2023</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时</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分至</w:t>
      </w:r>
      <w:r>
        <w:rPr>
          <w:rFonts w:hint="eastAsia" w:ascii="宋体" w:hAnsi="宋体"/>
          <w:color w:val="auto"/>
          <w:sz w:val="24"/>
          <w:highlight w:val="none"/>
          <w:u w:val="single"/>
        </w:rPr>
        <w:t>2023</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时</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分</w:t>
      </w:r>
    </w:p>
    <w:p>
      <w:pPr>
        <w:snapToGrid w:val="0"/>
        <w:spacing w:line="440" w:lineRule="exact"/>
        <w:ind w:left="735" w:leftChars="350"/>
        <w:rPr>
          <w:rFonts w:ascii="宋体" w:hAnsi="宋体"/>
          <w:color w:val="auto"/>
          <w:sz w:val="24"/>
          <w:highlight w:val="none"/>
        </w:rPr>
      </w:pPr>
      <w:r>
        <w:rPr>
          <w:rFonts w:hint="eastAsia" w:ascii="宋体" w:hAnsi="宋体"/>
          <w:color w:val="auto"/>
          <w:sz w:val="24"/>
          <w:highlight w:val="none"/>
        </w:rPr>
        <w:t>凡有意参加投标者，请登录</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网站下载电子招标文件。</w:t>
      </w:r>
    </w:p>
    <w:p>
      <w:pPr>
        <w:snapToGrid w:val="0"/>
        <w:spacing w:line="440" w:lineRule="exact"/>
        <w:ind w:left="735" w:leftChars="35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r>
        <w:rPr>
          <w:rFonts w:hint="eastAsia" w:ascii="宋体" w:hAnsi="宋体"/>
          <w:color w:val="auto"/>
          <w:sz w:val="24"/>
          <w:highlight w:val="none"/>
        </w:rPr>
        <w:t>发布</w:t>
      </w:r>
      <w:r>
        <w:rPr>
          <w:rFonts w:hint="eastAsia" w:ascii="宋体" w:hAnsi="宋体" w:cs="宋体"/>
          <w:color w:val="auto"/>
          <w:kern w:val="0"/>
          <w:sz w:val="24"/>
          <w:szCs w:val="24"/>
          <w:highlight w:val="none"/>
        </w:rPr>
        <w:t>招标公告的时间为招标公告发出之日起至投标截止时间止。</w:t>
      </w:r>
    </w:p>
    <w:p>
      <w:pPr>
        <w:widowControl/>
        <w:shd w:val="clear" w:color="auto" w:fill="FFFFFF"/>
        <w:snapToGrid w:val="0"/>
        <w:spacing w:line="440" w:lineRule="exact"/>
        <w:ind w:left="809" w:leftChars="214" w:hanging="360" w:hangingChars="150"/>
        <w:jc w:val="left"/>
        <w:rPr>
          <w:rFonts w:ascii="宋体" w:hAnsi="宋体" w:cs="宋体"/>
          <w:color w:val="auto"/>
          <w:sz w:val="24"/>
          <w:szCs w:val="24"/>
          <w:highlight w:val="none"/>
        </w:rPr>
      </w:pPr>
      <w:r>
        <w:rPr>
          <w:rFonts w:hint="eastAsia" w:ascii="宋体" w:hAnsi="宋体" w:cs="宋体"/>
          <w:color w:val="auto"/>
          <w:sz w:val="24"/>
          <w:szCs w:val="24"/>
          <w:highlight w:val="none"/>
        </w:rPr>
        <w:t>2、递交投标文件起始时间：</w:t>
      </w:r>
      <w:r>
        <w:rPr>
          <w:rFonts w:hint="eastAsia" w:ascii="宋体" w:hAnsi="宋体"/>
          <w:color w:val="auto"/>
          <w:sz w:val="24"/>
          <w:highlight w:val="none"/>
          <w:u w:val="single"/>
        </w:rPr>
        <w:t>2023</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时</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分</w:t>
      </w:r>
      <w:r>
        <w:rPr>
          <w:rFonts w:hint="eastAsia" w:ascii="宋体" w:hAnsi="宋体" w:cs="宋体"/>
          <w:color w:val="auto"/>
          <w:sz w:val="24"/>
          <w:szCs w:val="24"/>
          <w:highlight w:val="none"/>
        </w:rPr>
        <w:t>；</w:t>
      </w:r>
    </w:p>
    <w:p>
      <w:pPr>
        <w:widowControl/>
        <w:shd w:val="clear" w:color="auto" w:fill="FFFFFF"/>
        <w:snapToGrid w:val="0"/>
        <w:spacing w:line="440" w:lineRule="exact"/>
        <w:ind w:left="764" w:leftChars="364" w:firstLine="1440" w:firstLineChars="600"/>
        <w:jc w:val="left"/>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olor w:val="auto"/>
          <w:sz w:val="24"/>
          <w:highlight w:val="none"/>
          <w:u w:val="single"/>
        </w:rPr>
        <w:t>2023</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时</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分</w:t>
      </w:r>
      <w:r>
        <w:rPr>
          <w:rFonts w:hint="eastAsia" w:ascii="宋体" w:hAnsi="宋体" w:cs="宋体"/>
          <w:color w:val="auto"/>
          <w:sz w:val="24"/>
          <w:szCs w:val="24"/>
          <w:highlight w:val="none"/>
        </w:rPr>
        <w:t>。</w:t>
      </w:r>
    </w:p>
    <w:p>
      <w:pPr>
        <w:widowControl/>
        <w:shd w:val="clear" w:color="auto" w:fill="FFFFFF"/>
        <w:snapToGrid w:val="0"/>
        <w:spacing w:line="440" w:lineRule="exact"/>
        <w:ind w:firstLine="48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3、开标开始时间：</w:t>
      </w:r>
      <w:r>
        <w:rPr>
          <w:rFonts w:hint="eastAsia" w:ascii="宋体" w:hAnsi="宋体"/>
          <w:color w:val="auto"/>
          <w:sz w:val="24"/>
          <w:highlight w:val="none"/>
          <w:u w:val="single"/>
        </w:rPr>
        <w:t>2023</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时</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分</w:t>
      </w:r>
      <w:r>
        <w:rPr>
          <w:rFonts w:hint="eastAsia" w:ascii="宋体" w:hAnsi="宋体" w:cs="宋体"/>
          <w:color w:val="auto"/>
          <w:sz w:val="24"/>
          <w:szCs w:val="24"/>
          <w:highlight w:val="none"/>
        </w:rPr>
        <w:t>。</w:t>
      </w:r>
    </w:p>
    <w:p>
      <w:pPr>
        <w:widowControl/>
        <w:shd w:val="clear" w:color="auto" w:fill="FFFFFF"/>
        <w:snapToGrid w:val="0"/>
        <w:spacing w:line="440" w:lineRule="exact"/>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440" w:lineRule="exact"/>
        <w:ind w:firstLine="480" w:firstLineChars="200"/>
        <w:rPr>
          <w:rFonts w:ascii="宋体" w:hAnsi="宋体" w:cs="仿宋_GB2312"/>
          <w:color w:val="auto"/>
          <w:sz w:val="24"/>
          <w:szCs w:val="24"/>
          <w:highlight w:val="none"/>
        </w:rPr>
      </w:pPr>
      <w:r>
        <w:rPr>
          <w:rFonts w:hint="eastAsia" w:ascii="宋体" w:hAnsi="宋体" w:cs="宋体"/>
          <w:color w:val="auto"/>
          <w:sz w:val="24"/>
          <w:szCs w:val="24"/>
          <w:highlight w:val="none"/>
        </w:rPr>
        <w:t>5、</w:t>
      </w:r>
      <w:r>
        <w:rPr>
          <w:rFonts w:hint="eastAsia" w:ascii="宋体" w:hAnsi="宋体"/>
          <w:bCs/>
          <w:color w:val="auto"/>
          <w:sz w:val="24"/>
          <w:highlight w:val="none"/>
        </w:rPr>
        <w:t>投标人通过</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r>
        <w:rPr>
          <w:rFonts w:hint="eastAsia" w:ascii="宋体" w:hAnsi="宋体" w:cs="仿宋_GB2312"/>
          <w:color w:val="auto"/>
          <w:sz w:val="24"/>
          <w:szCs w:val="24"/>
          <w:highlight w:val="none"/>
        </w:rPr>
        <w:t>投标人应在递交投标文件截止时间前，登录</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网站办理网上投标登记手续。按照交易平台关于全流程电子化项目的相关指南进行操作。详见：</w:t>
      </w:r>
      <w:r>
        <w:rPr>
          <w:rFonts w:hint="eastAsia" w:ascii="宋体" w:hAnsi="宋体" w:cs="仿宋_GB2312"/>
          <w:color w:val="auto"/>
          <w:sz w:val="24"/>
          <w:szCs w:val="24"/>
          <w:highlight w:val="none"/>
          <w:u w:val="single"/>
        </w:rPr>
        <w:t>广州公共资源交易中心网站</w:t>
      </w:r>
      <w:r>
        <w:rPr>
          <w:rFonts w:hint="eastAsia" w:ascii="宋体" w:hAnsi="宋体" w:cs="仿宋_GB2312"/>
          <w:color w:val="auto"/>
          <w:sz w:val="24"/>
          <w:szCs w:val="24"/>
          <w:highlight w:val="none"/>
        </w:rPr>
        <w:t>。</w:t>
      </w:r>
    </w:p>
    <w:p>
      <w:pPr>
        <w:snapToGrid w:val="0"/>
        <w:spacing w:line="44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u w:val="single"/>
        </w:rPr>
        <w:t>6、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pPr>
        <w:widowControl/>
        <w:shd w:val="clear" w:color="auto" w:fill="FFFFFF"/>
        <w:snapToGrid w:val="0"/>
        <w:spacing w:line="440" w:lineRule="exact"/>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rPr>
        <w:t>八、招标文件获取方式：</w:t>
      </w:r>
    </w:p>
    <w:p>
      <w:pPr>
        <w:widowControl/>
        <w:shd w:val="clear" w:color="auto" w:fill="FFFFFF"/>
        <w:snapToGrid w:val="0"/>
        <w:spacing w:line="440" w:lineRule="exact"/>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网站发布。招标文件</w:t>
      </w:r>
      <w:r>
        <w:rPr>
          <w:rFonts w:hint="eastAsia" w:ascii="宋体" w:hAnsi="宋体" w:cs="宋体"/>
          <w:color w:val="auto"/>
          <w:kern w:val="0"/>
          <w:sz w:val="24"/>
          <w:szCs w:val="24"/>
          <w:highlight w:val="none"/>
        </w:rPr>
        <w:t>一经在</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网站下载。</w:t>
      </w:r>
    </w:p>
    <w:p>
      <w:pPr>
        <w:spacing w:line="440" w:lineRule="exact"/>
        <w:ind w:firstLine="537" w:firstLineChars="224"/>
        <w:rPr>
          <w:rFonts w:ascii="宋体"/>
          <w:color w:val="auto"/>
          <w:sz w:val="24"/>
          <w:highlight w:val="none"/>
        </w:rPr>
      </w:pPr>
      <w:r>
        <w:rPr>
          <w:rFonts w:hint="eastAsia" w:ascii="宋体" w:hAnsi="宋体"/>
          <w:color w:val="auto"/>
          <w:sz w:val="24"/>
          <w:highlight w:val="none"/>
        </w:rPr>
        <w:t>九、投标人合格条件：</w:t>
      </w:r>
    </w:p>
    <w:p>
      <w:pPr>
        <w:spacing w:line="440" w:lineRule="exact"/>
        <w:ind w:firstLine="537" w:firstLineChars="224"/>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、投标人参加投标的意思表达清楚，投标人代表被授权有效。</w:t>
      </w:r>
    </w:p>
    <w:p>
      <w:pPr>
        <w:spacing w:line="440" w:lineRule="exact"/>
        <w:ind w:firstLine="537" w:firstLineChars="224"/>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、投标人均具有独立法人资格，按国家法律经营。</w:t>
      </w:r>
    </w:p>
    <w:p>
      <w:pPr>
        <w:spacing w:line="440" w:lineRule="exact"/>
        <w:ind w:firstLine="537" w:firstLineChars="224"/>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、投标人均持有建设行政主管部门颁发的企业资质证书及安全生产许可证；</w:t>
      </w:r>
    </w:p>
    <w:p>
      <w:pPr>
        <w:spacing w:line="440" w:lineRule="exact"/>
        <w:ind w:firstLine="537" w:firstLineChars="224"/>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、投标人应具备以下资质：</w:t>
      </w:r>
    </w:p>
    <w:p>
      <w:pPr>
        <w:spacing w:line="440" w:lineRule="exact"/>
        <w:ind w:firstLine="539"/>
        <w:rPr>
          <w:rFonts w:ascii="宋体" w:hAnsi="宋体"/>
          <w:color w:val="auto"/>
          <w:kern w:val="0"/>
          <w:sz w:val="24"/>
          <w:szCs w:val="24"/>
          <w:highlight w:val="none"/>
          <w:u w:val="single"/>
        </w:rPr>
      </w:pPr>
      <w:r>
        <w:rPr>
          <w:rFonts w:hint="eastAsia" w:ascii="宋体" w:hAnsi="宋体"/>
          <w:color w:val="auto"/>
          <w:kern w:val="0"/>
          <w:sz w:val="24"/>
          <w:szCs w:val="24"/>
          <w:highlight w:val="none"/>
        </w:rPr>
        <w:t>（1）投标人具有承接本工程所需的以下①和②所述专业承包资质：</w:t>
      </w:r>
      <w:r>
        <w:rPr>
          <w:rFonts w:hint="eastAsia" w:ascii="宋体" w:hAnsi="宋体"/>
          <w:color w:val="auto"/>
          <w:kern w:val="0"/>
          <w:sz w:val="24"/>
          <w:szCs w:val="24"/>
          <w:highlight w:val="none"/>
          <w:u w:val="single"/>
        </w:rPr>
        <w:t>①建筑装修装饰工程专业承包一级资质，或相应的建筑装饰装修工程设计与施工资质（以资质证书许可范围为准，在有效期内）；②建筑机电安装工程专业承包三级或以上级别资质。</w:t>
      </w:r>
    </w:p>
    <w:p>
      <w:pPr>
        <w:spacing w:line="440" w:lineRule="exact"/>
        <w:ind w:firstLine="539"/>
        <w:rPr>
          <w:rFonts w:ascii="宋体" w:hAnsi="宋体"/>
          <w:color w:val="auto"/>
          <w:kern w:val="0"/>
          <w:sz w:val="24"/>
          <w:szCs w:val="24"/>
          <w:highlight w:val="none"/>
        </w:rPr>
      </w:pPr>
      <w:r>
        <w:rPr>
          <w:rFonts w:hint="eastAsia" w:ascii="宋体" w:hAnsi="宋体"/>
          <w:color w:val="auto"/>
          <w:kern w:val="0"/>
          <w:sz w:val="24"/>
          <w:szCs w:val="24"/>
          <w:highlight w:val="none"/>
        </w:rPr>
        <w:t>（2）</w:t>
      </w:r>
      <w:r>
        <w:rPr>
          <w:rFonts w:hint="eastAsia" w:ascii="宋体" w:hAnsi="宋体"/>
          <w:color w:val="auto"/>
          <w:spacing w:val="-1"/>
          <w:kern w:val="0"/>
          <w:sz w:val="24"/>
          <w:szCs w:val="24"/>
          <w:highlight w:val="none"/>
        </w:rPr>
        <w:t>投标人</w:t>
      </w:r>
      <w:r>
        <w:rPr>
          <w:rFonts w:hint="eastAsia" w:ascii="宋体" w:hAnsi="宋体"/>
          <w:color w:val="auto"/>
          <w:kern w:val="0"/>
          <w:sz w:val="24"/>
          <w:szCs w:val="24"/>
          <w:highlight w:val="none"/>
        </w:rPr>
        <w:t>拟担任本工程项目负责人的人员为：</w:t>
      </w:r>
      <w:r>
        <w:rPr>
          <w:rFonts w:ascii="宋体" w:hAnsi="宋体"/>
          <w:color w:val="auto"/>
          <w:kern w:val="0"/>
          <w:sz w:val="24"/>
          <w:szCs w:val="24"/>
          <w:highlight w:val="none"/>
          <w:u w:val="single"/>
        </w:rPr>
        <w:t xml:space="preserve"> </w:t>
      </w:r>
      <w:r>
        <w:rPr>
          <w:rFonts w:hint="eastAsia" w:ascii="宋体" w:hAnsi="宋体"/>
          <w:color w:val="auto"/>
          <w:kern w:val="0"/>
          <w:sz w:val="24"/>
          <w:szCs w:val="24"/>
          <w:highlight w:val="none"/>
          <w:u w:val="single"/>
        </w:rPr>
        <w:t>建筑工程</w:t>
      </w:r>
      <w:r>
        <w:rPr>
          <w:rFonts w:ascii="宋体" w:hAnsi="宋体"/>
          <w:color w:val="auto"/>
          <w:kern w:val="0"/>
          <w:sz w:val="24"/>
          <w:szCs w:val="24"/>
          <w:highlight w:val="none"/>
          <w:u w:val="single"/>
        </w:rPr>
        <w:t xml:space="preserve"> </w:t>
      </w:r>
      <w:r>
        <w:rPr>
          <w:rFonts w:hint="eastAsia" w:ascii="宋体" w:hAnsi="宋体"/>
          <w:color w:val="auto"/>
          <w:kern w:val="0"/>
          <w:sz w:val="24"/>
          <w:szCs w:val="24"/>
          <w:highlight w:val="none"/>
        </w:rPr>
        <w:t>专业</w:t>
      </w:r>
      <w:r>
        <w:rPr>
          <w:rFonts w:ascii="宋体" w:hAnsi="宋体"/>
          <w:color w:val="auto"/>
          <w:kern w:val="0"/>
          <w:sz w:val="24"/>
          <w:szCs w:val="24"/>
          <w:highlight w:val="none"/>
          <w:u w:val="single"/>
        </w:rPr>
        <w:t xml:space="preserve"> 一 </w:t>
      </w:r>
      <w:r>
        <w:rPr>
          <w:rFonts w:hint="eastAsia" w:ascii="宋体" w:hAnsi="宋体"/>
          <w:color w:val="auto"/>
          <w:kern w:val="0"/>
          <w:sz w:val="24"/>
          <w:szCs w:val="24"/>
          <w:highlight w:val="none"/>
        </w:rPr>
        <w:t>级注册建造师。</w:t>
      </w:r>
    </w:p>
    <w:p>
      <w:pPr>
        <w:spacing w:line="440" w:lineRule="exact"/>
        <w:ind w:firstLine="539"/>
        <w:rPr>
          <w:rFonts w:hint="eastAsia" w:ascii="宋体" w:hAnsi="宋体"/>
          <w:color w:val="auto"/>
          <w:spacing w:val="-1"/>
          <w:kern w:val="0"/>
          <w:sz w:val="24"/>
          <w:szCs w:val="20"/>
          <w:highlight w:val="none"/>
        </w:rPr>
      </w:pPr>
      <w:r>
        <w:rPr>
          <w:rFonts w:hint="eastAsia" w:ascii="宋体" w:hAnsi="宋体"/>
          <w:color w:val="auto"/>
          <w:spacing w:val="-1"/>
          <w:kern w:val="0"/>
          <w:sz w:val="24"/>
          <w:szCs w:val="20"/>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spacing w:line="440" w:lineRule="exact"/>
        <w:ind w:firstLine="533" w:firstLineChars="224"/>
        <w:rPr>
          <w:rFonts w:ascii="宋体" w:hAnsi="宋体"/>
          <w:color w:val="auto"/>
          <w:sz w:val="24"/>
          <w:szCs w:val="24"/>
          <w:highlight w:val="none"/>
        </w:rPr>
      </w:pPr>
      <w:r>
        <w:rPr>
          <w:rFonts w:hint="eastAsia" w:ascii="宋体" w:hAnsi="宋体"/>
          <w:color w:val="auto"/>
          <w:spacing w:val="-1"/>
          <w:sz w:val="24"/>
          <w:highlight w:val="none"/>
        </w:rPr>
        <w:t>②</w:t>
      </w:r>
      <w:r>
        <w:rPr>
          <w:rFonts w:hint="eastAsia" w:ascii="宋体" w:hAnsi="宋体"/>
          <w:color w:val="auto"/>
          <w:spacing w:val="-1"/>
          <w:sz w:val="24"/>
          <w:highlight w:val="none"/>
          <w:u w:val="single"/>
        </w:rPr>
        <w:t>根据广东省住建厅《关于明确二级建造师注册执业有关问题的通知》（粤建市函〔2023〕469号），二级建造师应在考试取得执业资格的省、自治区、直辖市申请注册，二级注册建造师可随注册企业在全国范围内执业</w:t>
      </w:r>
      <w:r>
        <w:rPr>
          <w:rFonts w:hint="eastAsia" w:ascii="宋体" w:hAnsi="宋体"/>
          <w:color w:val="auto"/>
          <w:spacing w:val="-1"/>
          <w:sz w:val="24"/>
          <w:highlight w:val="none"/>
        </w:rPr>
        <w:t>。项目负责人在任职期间不得担任专职安全员，项目专职安全员在任职期间也不得担任项目负责人，项目负责人和专职安全员不为同一人。</w:t>
      </w:r>
    </w:p>
    <w:p>
      <w:pPr>
        <w:spacing w:line="440" w:lineRule="exact"/>
        <w:ind w:firstLine="480" w:firstLineChars="200"/>
        <w:rPr>
          <w:rFonts w:ascii="宋体" w:hAnsi="宋体"/>
          <w:color w:val="auto"/>
          <w:kern w:val="0"/>
          <w:sz w:val="24"/>
          <w:szCs w:val="24"/>
          <w:highlight w:val="none"/>
        </w:rPr>
      </w:pPr>
      <w:r>
        <w:rPr>
          <w:rFonts w:ascii="宋体" w:hAnsi="宋体"/>
          <w:color w:val="auto"/>
          <w:kern w:val="0"/>
          <w:sz w:val="24"/>
          <w:szCs w:val="24"/>
          <w:highlight w:val="none"/>
        </w:rPr>
        <w:t>5</w:t>
      </w:r>
      <w:r>
        <w:rPr>
          <w:rFonts w:hint="eastAsia" w:ascii="宋体" w:hAnsi="宋体"/>
          <w:color w:val="auto"/>
          <w:kern w:val="0"/>
          <w:sz w:val="24"/>
          <w:szCs w:val="24"/>
          <w:highlight w:val="none"/>
        </w:rPr>
        <w:t>、项目负责人持有安全生产考核合格证（</w:t>
      </w:r>
      <w:r>
        <w:rPr>
          <w:rFonts w:ascii="宋体" w:hAnsi="宋体"/>
          <w:color w:val="auto"/>
          <w:kern w:val="0"/>
          <w:sz w:val="24"/>
          <w:szCs w:val="24"/>
          <w:highlight w:val="none"/>
        </w:rPr>
        <w:t>B</w:t>
      </w:r>
      <w:r>
        <w:rPr>
          <w:rFonts w:hint="eastAsia" w:ascii="宋体" w:hAnsi="宋体"/>
          <w:color w:val="auto"/>
          <w:kern w:val="0"/>
          <w:sz w:val="24"/>
          <w:szCs w:val="24"/>
          <w:highlight w:val="none"/>
        </w:rPr>
        <w:t>类）或建筑施工企业项目负责人安全生产考核合格证书；</w:t>
      </w:r>
    </w:p>
    <w:p>
      <w:pPr>
        <w:spacing w:line="44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6、投标人拟担任本工程技术负责人的资格要求为：具有</w:t>
      </w:r>
      <w:r>
        <w:rPr>
          <w:rFonts w:hint="eastAsia" w:ascii="宋体" w:hAnsi="宋体"/>
          <w:color w:val="auto"/>
          <w:kern w:val="0"/>
          <w:sz w:val="24"/>
          <w:szCs w:val="24"/>
          <w:highlight w:val="none"/>
          <w:u w:val="single"/>
        </w:rPr>
        <w:t>建筑装饰施工类专业高级工程师</w:t>
      </w:r>
      <w:r>
        <w:rPr>
          <w:rFonts w:hint="eastAsia" w:ascii="宋体" w:hAnsi="宋体"/>
          <w:color w:val="auto"/>
          <w:kern w:val="0"/>
          <w:sz w:val="24"/>
          <w:szCs w:val="24"/>
          <w:highlight w:val="none"/>
        </w:rPr>
        <w:t>或以上职称。</w:t>
      </w:r>
    </w:p>
    <w:p>
      <w:pPr>
        <w:spacing w:line="44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注：（1）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2）采用其他资质的项目，宜要求技术负责人具备项目相适应专业的中级或以上职称。</w:t>
      </w:r>
    </w:p>
    <w:p>
      <w:pPr>
        <w:spacing w:line="440" w:lineRule="exact"/>
        <w:ind w:firstLine="537" w:firstLineChars="224"/>
        <w:rPr>
          <w:rFonts w:ascii="宋体"/>
          <w:color w:val="auto"/>
          <w:kern w:val="0"/>
          <w:sz w:val="24"/>
          <w:highlight w:val="none"/>
        </w:rPr>
      </w:pPr>
      <w:r>
        <w:rPr>
          <w:rFonts w:hint="eastAsia" w:ascii="宋体" w:hAnsi="宋体"/>
          <w:color w:val="auto"/>
          <w:kern w:val="0"/>
          <w:sz w:val="24"/>
          <w:highlight w:val="none"/>
        </w:rPr>
        <w:t>7、</w:t>
      </w:r>
      <w:r>
        <w:rPr>
          <w:rFonts w:hint="eastAsia" w:ascii="宋体" w:hAnsi="宋体"/>
          <w:color w:val="auto"/>
          <w:sz w:val="24"/>
          <w:szCs w:val="24"/>
          <w:highlight w:val="none"/>
        </w:rPr>
        <w:t>专职安全员须具有安全生产考核合格证（</w:t>
      </w:r>
      <w:r>
        <w:rPr>
          <w:rFonts w:ascii="宋体" w:hAnsi="宋体"/>
          <w:color w:val="auto"/>
          <w:sz w:val="24"/>
          <w:szCs w:val="24"/>
          <w:highlight w:val="none"/>
        </w:rPr>
        <w:t>C</w:t>
      </w:r>
      <w:r>
        <w:rPr>
          <w:rFonts w:hint="eastAsia" w:ascii="宋体" w:hAnsi="宋体"/>
          <w:color w:val="auto"/>
          <w:sz w:val="24"/>
          <w:szCs w:val="24"/>
          <w:highlight w:val="none"/>
        </w:rPr>
        <w:t>类）</w:t>
      </w:r>
      <w:r>
        <w:rPr>
          <w:rFonts w:hint="eastAsia" w:ascii="宋体" w:hAnsi="宋体"/>
          <w:color w:val="auto"/>
          <w:kern w:val="0"/>
          <w:sz w:val="24"/>
          <w:highlight w:val="none"/>
        </w:rPr>
        <w:t>或建筑施工企业专职安全生产管理人员安全生产考核合格证书</w:t>
      </w:r>
      <w:r>
        <w:rPr>
          <w:rFonts w:hint="eastAsia" w:ascii="宋体" w:hAnsi="宋体"/>
          <w:color w:val="auto"/>
          <w:sz w:val="24"/>
          <w:szCs w:val="24"/>
          <w:highlight w:val="none"/>
          <w:u w:val="single"/>
        </w:rPr>
        <w:t>（C3类）</w:t>
      </w:r>
      <w:r>
        <w:rPr>
          <w:rFonts w:hint="eastAsia" w:ascii="宋体" w:hAnsi="宋体"/>
          <w:color w:val="auto"/>
          <w:kern w:val="0"/>
          <w:sz w:val="24"/>
          <w:highlight w:val="none"/>
        </w:rPr>
        <w:t>。</w:t>
      </w:r>
    </w:p>
    <w:p>
      <w:pPr>
        <w:spacing w:line="440" w:lineRule="exact"/>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8、</w:t>
      </w:r>
      <w:r>
        <w:rPr>
          <w:rFonts w:hint="eastAsia" w:ascii="宋体" w:hAnsi="宋体"/>
          <w:color w:val="auto"/>
          <w:sz w:val="24"/>
          <w:szCs w:val="24"/>
          <w:highlight w:val="none"/>
        </w:rPr>
        <w:t>投标人</w:t>
      </w:r>
      <w:r>
        <w:rPr>
          <w:rFonts w:hint="eastAsia" w:ascii="宋体" w:hAnsi="宋体"/>
          <w:color w:val="auto"/>
          <w:kern w:val="0"/>
          <w:sz w:val="24"/>
          <w:szCs w:val="24"/>
          <w:highlight w:val="none"/>
        </w:rPr>
        <w:t>自</w:t>
      </w:r>
      <w:r>
        <w:rPr>
          <w:rFonts w:hint="eastAsia" w:ascii="宋体" w:hAnsi="宋体"/>
          <w:color w:val="auto"/>
          <w:kern w:val="0"/>
          <w:sz w:val="24"/>
          <w:szCs w:val="24"/>
          <w:highlight w:val="none"/>
          <w:u w:val="single"/>
        </w:rPr>
        <w:t>2019</w:t>
      </w:r>
      <w:r>
        <w:rPr>
          <w:rFonts w:hint="eastAsia" w:ascii="宋体" w:hAnsi="宋体"/>
          <w:color w:val="auto"/>
          <w:kern w:val="0"/>
          <w:sz w:val="24"/>
          <w:szCs w:val="24"/>
          <w:highlight w:val="none"/>
        </w:rPr>
        <w:t>年1月1日至今完成过质量合格的类似项目业绩（类似项目是指单项中标金额大于或等于1750万元的建筑装修装饰工程施工项目）。</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注：业绩取自广州市住建行业信用管理平台。投标人须提供类似工程业绩的项目名称及业绩在</w:t>
      </w:r>
      <w:r>
        <w:rPr>
          <w:rFonts w:hint="eastAsia" w:ascii="宋体" w:hAnsi="宋体"/>
          <w:color w:val="auto"/>
          <w:sz w:val="24"/>
          <w:szCs w:val="24"/>
          <w:highlight w:val="none"/>
        </w:rPr>
        <w:t>广州市</w:t>
      </w:r>
      <w:r>
        <w:rPr>
          <w:rFonts w:hint="eastAsia" w:ascii="宋体" w:hAnsi="宋体"/>
          <w:color w:val="auto"/>
          <w:sz w:val="24"/>
          <w:highlight w:val="none"/>
        </w:rPr>
        <w:t>住建行业信用管理平台中项目编号。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szCs w:val="24"/>
          <w:highlight w:val="none"/>
        </w:rPr>
        <w:t>单独</w:t>
      </w:r>
      <w:r>
        <w:rPr>
          <w:rFonts w:hint="eastAsia" w:ascii="宋体" w:hAnsi="宋体"/>
          <w:color w:val="auto"/>
          <w:sz w:val="24"/>
          <w:highlight w:val="none"/>
        </w:rPr>
        <w:t>发包的专业工程的业绩金额以中标通知书为准，中标通知书上没有金额或免招标的，以施工合同（不含补充合同）为准。如中标通知书未能体现对应的建筑装修装饰专业工程金额，则以施工合同载明的对应的建筑装修装饰专业工程金额为准，如中标通知书与施工合同均不能单独体现对应的建筑装修装饰专业工程金额，则以建设单位提供的证明资料中载明的对应的建筑装修装饰工程专业金额为准。由总承包单位依法分包的专业工程业绩其金额以分包合同中约定的合同金额为准。用于本项目投标的类似业绩，在平台中“工程对应的企业资质”栏中须登记有与本项目要求相对应的资质（具体资质要求：建筑装修装饰工程专业承包资质或建筑装饰装修工程设计与施工资质）。</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szCs w:val="24"/>
          <w:highlight w:val="none"/>
        </w:rPr>
        <w:t>技术</w:t>
      </w:r>
      <w:r>
        <w:rPr>
          <w:rFonts w:hint="eastAsia" w:ascii="宋体" w:hAnsi="宋体"/>
          <w:color w:val="auto"/>
          <w:sz w:val="24"/>
          <w:highlight w:val="none"/>
        </w:rPr>
        <w:t>指标（中标金额大于或等于1750万元）需在广州市住建行业信用管理平台内业绩上传件中反映。</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（3）完成时间以子分部工程质量验收记录时间为准。验收记录至少具有建设单位、设计、施工和监理单位盖章。未提供子分部工程质量验收记录的，以竣工验收报告为准。</w:t>
      </w:r>
    </w:p>
    <w:p>
      <w:pPr>
        <w:spacing w:line="440" w:lineRule="exact"/>
        <w:ind w:firstLine="480" w:firstLineChars="200"/>
        <w:rPr>
          <w:rFonts w:hint="eastAsia" w:ascii="宋体" w:hAnsi="宋体"/>
          <w:color w:val="auto"/>
          <w:kern w:val="0"/>
          <w:sz w:val="24"/>
          <w:szCs w:val="24"/>
          <w:highlight w:val="none"/>
        </w:rPr>
      </w:pPr>
      <w:r>
        <w:rPr>
          <w:rFonts w:hint="eastAsia" w:ascii="宋体" w:hAnsi="宋体"/>
          <w:color w:val="auto"/>
          <w:sz w:val="24"/>
          <w:highlight w:val="none"/>
        </w:rPr>
        <w:t>（4）平台内业绩上传件不符合上述要求的或登记的工程资质内容与施工合同等业绩证明资料不相符的，该项业绩不予认定。</w:t>
      </w:r>
    </w:p>
    <w:p>
      <w:pPr>
        <w:spacing w:line="440" w:lineRule="exact"/>
        <w:ind w:firstLine="537" w:firstLineChars="224"/>
        <w:rPr>
          <w:rFonts w:ascii="宋体"/>
          <w:color w:val="auto"/>
          <w:sz w:val="24"/>
          <w:highlight w:val="none"/>
        </w:rPr>
      </w:pPr>
      <w:r>
        <w:rPr>
          <w:rFonts w:hint="eastAsia" w:ascii="宋体" w:hAnsi="宋体"/>
          <w:color w:val="auto"/>
          <w:sz w:val="24"/>
          <w:highlight w:val="none"/>
        </w:rPr>
        <w:t>9、投标人已按照附件一的内容签署盖章的投标人声明。</w:t>
      </w:r>
    </w:p>
    <w:p>
      <w:pPr>
        <w:spacing w:line="440" w:lineRule="exact"/>
        <w:ind w:firstLine="537" w:firstLineChars="224"/>
        <w:rPr>
          <w:rFonts w:ascii="宋体"/>
          <w:color w:val="auto"/>
          <w:sz w:val="24"/>
          <w:highlight w:val="none"/>
        </w:rPr>
      </w:pPr>
      <w:r>
        <w:rPr>
          <w:rFonts w:hint="eastAsia" w:ascii="宋体" w:hAnsi="宋体"/>
          <w:color w:val="auto"/>
          <w:sz w:val="24"/>
          <w:szCs w:val="24"/>
          <w:highlight w:val="none"/>
        </w:rPr>
        <w:t>10、关于联合体投标：</w:t>
      </w:r>
      <w:r>
        <w:rPr>
          <w:rFonts w:hint="eastAsia"/>
          <w:color w:val="auto"/>
          <w:sz w:val="24"/>
          <w:szCs w:val="24"/>
          <w:highlight w:val="none"/>
          <w:u w:val="single"/>
        </w:rPr>
        <w:t>本项目接受联合体投标。</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如投标人组成联合体，联合体组成单位最多为2家（即1家承担建筑装修装饰工程施工任务、1家承担建筑机电安装工程施工任务），并以承担（</w:t>
      </w:r>
      <w:r>
        <w:rPr>
          <w:rFonts w:hint="eastAsia" w:ascii="宋体" w:hAnsi="宋体"/>
          <w:color w:val="auto"/>
          <w:kern w:val="0"/>
          <w:sz w:val="24"/>
          <w:szCs w:val="24"/>
          <w:highlight w:val="none"/>
          <w:u w:val="single"/>
        </w:rPr>
        <w:t>建筑装修装饰工程</w:t>
      </w:r>
      <w:r>
        <w:rPr>
          <w:rFonts w:hint="eastAsia" w:ascii="宋体" w:hAnsi="宋体"/>
          <w:color w:val="auto"/>
          <w:sz w:val="24"/>
          <w:highlight w:val="none"/>
          <w:u w:val="single"/>
        </w:rPr>
        <w:t>施工</w:t>
      </w:r>
      <w:r>
        <w:rPr>
          <w:rFonts w:hint="eastAsia" w:ascii="宋体" w:hAnsi="宋体"/>
          <w:color w:val="auto"/>
          <w:sz w:val="24"/>
          <w:highlight w:val="none"/>
        </w:rPr>
        <w:t>）任务的单位为主办方，并签定联合体工作</w:t>
      </w:r>
      <w:r>
        <w:rPr>
          <w:rFonts w:hint="eastAsia" w:ascii="宋体" w:hAnsi="宋体"/>
          <w:color w:val="auto"/>
          <w:sz w:val="24"/>
          <w:szCs w:val="24"/>
          <w:highlight w:val="none"/>
        </w:rPr>
        <w:t>协议</w:t>
      </w:r>
      <w:r>
        <w:rPr>
          <w:rFonts w:hint="eastAsia" w:ascii="宋体" w:hAnsi="宋体"/>
          <w:color w:val="auto"/>
          <w:sz w:val="24"/>
          <w:highlight w:val="none"/>
        </w:rPr>
        <w:t>。</w:t>
      </w:r>
      <w:r>
        <w:rPr>
          <w:rFonts w:hint="eastAsia" w:ascii="宋体" w:hAnsi="宋体"/>
          <w:color w:val="auto"/>
          <w:sz w:val="24"/>
          <w:szCs w:val="24"/>
          <w:highlight w:val="none"/>
        </w:rPr>
        <w:t>投标人</w:t>
      </w:r>
      <w:r>
        <w:rPr>
          <w:rFonts w:hint="eastAsia" w:ascii="宋体" w:hAnsi="宋体"/>
          <w:color w:val="auto"/>
          <w:sz w:val="24"/>
          <w:highlight w:val="none"/>
        </w:rPr>
        <w:t>拟任本工程项目负责人应为主办方正式员工。联合体工作协议应明确约定各方拟承担的工作和责任。</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（一）组成联合体承接按资质标准划分为同一类工程的投标人，其人员、资金、机械设备等资源性</w:t>
      </w:r>
      <w:r>
        <w:rPr>
          <w:rFonts w:hint="eastAsia" w:ascii="宋体" w:hAnsi="宋体"/>
          <w:color w:val="auto"/>
          <w:sz w:val="24"/>
          <w:szCs w:val="24"/>
          <w:highlight w:val="none"/>
        </w:rPr>
        <w:t>指标</w:t>
      </w:r>
      <w:r>
        <w:rPr>
          <w:rFonts w:hint="eastAsia" w:ascii="宋体" w:hAnsi="宋体"/>
          <w:color w:val="auto"/>
          <w:sz w:val="24"/>
          <w:highlight w:val="none"/>
        </w:rPr>
        <w:t>可合并计算。</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highlight w:val="none"/>
        </w:rPr>
        <w:t>（二）组成</w:t>
      </w:r>
      <w:r>
        <w:rPr>
          <w:rFonts w:hint="eastAsia" w:ascii="宋体" w:hAnsi="宋体"/>
          <w:color w:val="auto"/>
          <w:sz w:val="24"/>
          <w:szCs w:val="24"/>
          <w:highlight w:val="none"/>
        </w:rPr>
        <w:t>联合体</w:t>
      </w:r>
      <w:r>
        <w:rPr>
          <w:rFonts w:hint="eastAsia" w:ascii="宋体" w:hAnsi="宋体"/>
          <w:color w:val="auto"/>
          <w:sz w:val="24"/>
          <w:highlight w:val="none"/>
        </w:rPr>
        <w:t>承接按资质标准划分为多类工程的投标人，应在联合体协议中明确承接每一类工程的成员单位。在资格审查、择优和评标环节，均应先按本条第（一）项规定逐类评审，再将各类评审结果汇总，各投标人诚信分以最高投标限价中各类工程的占比作为权重，将其各类</w:t>
      </w:r>
      <w:r>
        <w:rPr>
          <w:rFonts w:hint="eastAsia" w:ascii="宋体" w:hAnsi="宋体"/>
          <w:color w:val="auto"/>
          <w:sz w:val="24"/>
          <w:szCs w:val="24"/>
          <w:highlight w:val="none"/>
        </w:rPr>
        <w:t>诚信</w:t>
      </w:r>
      <w:r>
        <w:rPr>
          <w:rFonts w:hint="eastAsia" w:ascii="宋体" w:hAnsi="宋体"/>
          <w:color w:val="auto"/>
          <w:sz w:val="24"/>
          <w:highlight w:val="none"/>
        </w:rPr>
        <w:t>分加权平均计算。</w:t>
      </w:r>
    </w:p>
    <w:p>
      <w:pPr>
        <w:spacing w:line="440" w:lineRule="exact"/>
        <w:ind w:firstLine="537" w:firstLineChars="224"/>
        <w:jc w:val="left"/>
        <w:rPr>
          <w:rFonts w:ascii="宋体"/>
          <w:color w:val="auto"/>
          <w:spacing w:val="-10"/>
          <w:sz w:val="24"/>
          <w:highlight w:val="none"/>
        </w:rPr>
      </w:pPr>
      <w:r>
        <w:rPr>
          <w:rFonts w:ascii="宋体" w:hAnsi="宋体"/>
          <w:color w:val="auto"/>
          <w:sz w:val="24"/>
          <w:highlight w:val="none"/>
        </w:rPr>
        <w:t>1</w:t>
      </w:r>
      <w:r>
        <w:rPr>
          <w:rFonts w:hint="eastAsia" w:ascii="宋体" w:hAnsi="宋体"/>
          <w:color w:val="auto"/>
          <w:sz w:val="24"/>
          <w:highlight w:val="none"/>
        </w:rPr>
        <w:t>1、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r>
        <w:rPr>
          <w:rFonts w:hint="eastAsia" w:ascii="宋体" w:hAnsi="宋体"/>
          <w:color w:val="auto"/>
          <w:spacing w:val="-4"/>
          <w:sz w:val="24"/>
          <w:highlight w:val="none"/>
        </w:rPr>
        <w:t>http://zfcj.gz.gov.cn/zwgk/zsdwxxgkzl/gzsjzyglfwzx/bszy/content/post_8484886.html）</w:t>
      </w:r>
    </w:p>
    <w:p>
      <w:pPr>
        <w:spacing w:line="440" w:lineRule="exact"/>
        <w:ind w:firstLine="537" w:firstLineChars="224"/>
        <w:rPr>
          <w:rFonts w:ascii="宋体" w:hAnsi="宋体"/>
          <w:color w:val="auto"/>
          <w:sz w:val="24"/>
          <w:szCs w:val="24"/>
          <w:highlight w:val="none"/>
        </w:rPr>
      </w:pPr>
      <w:r>
        <w:rPr>
          <w:rFonts w:hint="eastAsia" w:ascii="宋体" w:hAnsi="宋体"/>
          <w:color w:val="auto"/>
          <w:sz w:val="24"/>
          <w:highlight w:val="none"/>
        </w:rPr>
        <w:t>12、</w:t>
      </w:r>
      <w:r>
        <w:rPr>
          <w:rFonts w:hint="eastAsia" w:ascii="宋体" w:hAnsi="宋体"/>
          <w:color w:val="auto"/>
          <w:sz w:val="24"/>
          <w:szCs w:val="24"/>
          <w:highlight w:val="non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olor w:val="auto"/>
          <w:sz w:val="24"/>
          <w:szCs w:val="24"/>
          <w:highlight w:val="none"/>
          <w:u w:val="single"/>
        </w:rPr>
        <w:t>相关投标均无效</w:t>
      </w:r>
      <w:r>
        <w:rPr>
          <w:rFonts w:hint="eastAsia" w:ascii="宋体" w:hAnsi="宋体"/>
          <w:color w:val="auto"/>
          <w:sz w:val="24"/>
          <w:szCs w:val="24"/>
          <w:highlight w:val="none"/>
        </w:rPr>
        <w:t>。</w:t>
      </w:r>
    </w:p>
    <w:p>
      <w:pPr>
        <w:spacing w:line="440" w:lineRule="exact"/>
        <w:ind w:firstLine="537" w:firstLineChars="224"/>
        <w:jc w:val="left"/>
        <w:rPr>
          <w:rFonts w:ascii="宋体" w:hAnsi="宋体"/>
          <w:color w:val="auto"/>
          <w:sz w:val="24"/>
          <w:highlight w:val="none"/>
        </w:rPr>
      </w:pPr>
      <w:r>
        <w:rPr>
          <w:rFonts w:hint="eastAsia" w:ascii="宋体" w:hAnsi="宋体"/>
          <w:color w:val="auto"/>
          <w:sz w:val="24"/>
          <w:highlight w:val="none"/>
        </w:rPr>
        <w:t>13、</w:t>
      </w:r>
      <w:r>
        <w:rPr>
          <w:rFonts w:hint="eastAsia" w:ascii="宋体" w:hAnsi="宋体"/>
          <w:color w:val="auto"/>
          <w:sz w:val="24"/>
          <w:highlight w:val="none"/>
          <w:u w:val="single"/>
        </w:rPr>
        <w:t>未被列入拖欠农民工工资失信联合惩戒对象名单</w:t>
      </w:r>
      <w:r>
        <w:rPr>
          <w:rFonts w:hint="eastAsia" w:ascii="宋体" w:hAnsi="宋体"/>
          <w:color w:val="auto"/>
          <w:sz w:val="24"/>
          <w:highlight w:val="none"/>
        </w:rPr>
        <w:t>。</w:t>
      </w:r>
    </w:p>
    <w:p>
      <w:pPr>
        <w:widowControl/>
        <w:snapToGrid w:val="0"/>
        <w:spacing w:line="440" w:lineRule="exact"/>
        <w:ind w:firstLine="480" w:firstLineChars="200"/>
        <w:rPr>
          <w:rFonts w:ascii="宋体"/>
          <w:color w:val="auto"/>
          <w:sz w:val="24"/>
          <w:highlight w:val="none"/>
        </w:rPr>
      </w:pPr>
      <w:r>
        <w:rPr>
          <w:rFonts w:hint="eastAsia" w:ascii="宋体" w:hAnsi="宋体"/>
          <w:color w:val="auto"/>
          <w:sz w:val="24"/>
          <w:highlight w:val="none"/>
        </w:rPr>
        <w:t>注：未在招标公告第九条单列的资审合格条件，不作为资审不合格的依据。</w:t>
      </w:r>
    </w:p>
    <w:p>
      <w:pPr>
        <w:snapToGrid w:val="0"/>
        <w:spacing w:line="44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十、资格审查方式：</w:t>
      </w:r>
    </w:p>
    <w:p>
      <w:pPr>
        <w:widowControl/>
        <w:snapToGrid w:val="0"/>
        <w:spacing w:line="44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pPr>
        <w:widowControl/>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十一、资格审查结果将在</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和广东省招标投标监管网公示，</w:t>
      </w:r>
      <w:r>
        <w:rPr>
          <w:rFonts w:hint="eastAsia" w:ascii="宋体" w:hAnsi="宋体"/>
          <w:bCs/>
          <w:color w:val="auto"/>
          <w:sz w:val="24"/>
          <w:highlight w:val="none"/>
        </w:rPr>
        <w:t>公示时间不得少于3日。</w:t>
      </w:r>
    </w:p>
    <w:p>
      <w:pPr>
        <w:widowControl/>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十二、满足资格审查合格条件的投标人不足 3 名或通过有效性审查的投标人不足3名时为招标失败。招标人分析招标失败原因，修正招标方案，重新组织招标。</w:t>
      </w:r>
    </w:p>
    <w:p>
      <w:pPr>
        <w:spacing w:line="440" w:lineRule="exact"/>
        <w:ind w:firstLine="537" w:firstLineChars="224"/>
        <w:rPr>
          <w:rFonts w:ascii="宋体"/>
          <w:color w:val="auto"/>
          <w:sz w:val="24"/>
          <w:highlight w:val="none"/>
        </w:rPr>
      </w:pPr>
      <w:r>
        <w:rPr>
          <w:rFonts w:hint="eastAsia" w:ascii="宋体" w:hAnsi="宋体"/>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40" w:lineRule="exact"/>
        <w:ind w:firstLine="537" w:firstLineChars="224"/>
        <w:rPr>
          <w:rFonts w:ascii="宋体"/>
          <w:color w:val="auto"/>
          <w:sz w:val="24"/>
          <w:szCs w:val="24"/>
          <w:highlight w:val="none"/>
        </w:rPr>
      </w:pPr>
      <w:r>
        <w:rPr>
          <w:rFonts w:hint="eastAsia" w:ascii="宋体" w:hAnsi="宋体"/>
          <w:color w:val="auto"/>
          <w:sz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40" w:lineRule="exact"/>
        <w:ind w:firstLine="537" w:firstLineChars="224"/>
        <w:rPr>
          <w:rFonts w:ascii="宋体" w:hAnsi="宋体"/>
          <w:color w:val="auto"/>
          <w:sz w:val="24"/>
          <w:highlight w:val="none"/>
        </w:rPr>
      </w:pPr>
      <w:r>
        <w:rPr>
          <w:rFonts w:hint="eastAsia" w:ascii="宋体" w:hAnsi="宋体"/>
          <w:color w:val="auto"/>
          <w:sz w:val="24"/>
          <w:highlight w:val="none"/>
        </w:rPr>
        <w:t>十五、潜在投标人或利害关系人对本招标公告及招标文件有异议的，应当在投标截止时间10日前向招标人书面提出。</w:t>
      </w:r>
    </w:p>
    <w:p>
      <w:pPr>
        <w:spacing w:line="440" w:lineRule="exact"/>
        <w:ind w:left="538" w:leftChars="256" w:firstLine="650" w:firstLineChars="271"/>
        <w:rPr>
          <w:rFonts w:ascii="宋体"/>
          <w:color w:val="auto"/>
          <w:sz w:val="24"/>
          <w:highlight w:val="none"/>
          <w:u w:val="single"/>
        </w:rPr>
      </w:pPr>
      <w:r>
        <w:rPr>
          <w:rFonts w:hint="eastAsia" w:ascii="宋体" w:hAnsi="宋体"/>
          <w:color w:val="auto"/>
          <w:sz w:val="24"/>
          <w:highlight w:val="none"/>
        </w:rPr>
        <w:t>异议受理部门：</w:t>
      </w:r>
      <w:r>
        <w:rPr>
          <w:rFonts w:hint="eastAsia" w:ascii="宋体" w:hAnsi="宋体" w:cs="宋体"/>
          <w:color w:val="auto"/>
          <w:sz w:val="24"/>
          <w:highlight w:val="none"/>
          <w:u w:val="single"/>
        </w:rPr>
        <w:t>广州市越秀区人民政府人民街道办事处</w:t>
      </w:r>
    </w:p>
    <w:p>
      <w:pPr>
        <w:spacing w:line="440" w:lineRule="exact"/>
        <w:ind w:left="538" w:leftChars="256" w:firstLine="650" w:firstLineChars="271"/>
        <w:rPr>
          <w:rFonts w:ascii="宋体"/>
          <w:color w:val="auto"/>
          <w:sz w:val="24"/>
          <w:highlight w:val="none"/>
          <w:u w:val="single"/>
        </w:rPr>
      </w:pPr>
      <w:r>
        <w:rPr>
          <w:rFonts w:hint="eastAsia" w:ascii="宋体" w:hAnsi="宋体"/>
          <w:color w:val="auto"/>
          <w:sz w:val="24"/>
          <w:highlight w:val="none"/>
        </w:rPr>
        <w:t>异议受理电话：</w:t>
      </w:r>
      <w:r>
        <w:rPr>
          <w:rFonts w:ascii="宋体" w:hAnsi="宋体"/>
          <w:color w:val="auto"/>
          <w:sz w:val="24"/>
          <w:highlight w:val="none"/>
          <w:u w:val="single"/>
        </w:rPr>
        <w:t>020-83315075</w:t>
      </w:r>
    </w:p>
    <w:p>
      <w:pPr>
        <w:spacing w:line="440" w:lineRule="exact"/>
        <w:ind w:left="538" w:leftChars="256" w:firstLine="650" w:firstLineChars="271"/>
        <w:rPr>
          <w:rFonts w:ascii="宋体"/>
          <w:color w:val="auto"/>
          <w:sz w:val="24"/>
          <w:highlight w:val="none"/>
          <w:u w:val="single"/>
        </w:rPr>
      </w:pPr>
      <w:r>
        <w:rPr>
          <w:rFonts w:hint="eastAsia" w:ascii="宋体" w:hAnsi="宋体"/>
          <w:color w:val="auto"/>
          <w:sz w:val="24"/>
          <w:highlight w:val="none"/>
        </w:rPr>
        <w:t>地  址：</w:t>
      </w:r>
      <w:r>
        <w:rPr>
          <w:rFonts w:hint="eastAsia" w:ascii="宋体" w:hAnsi="宋体"/>
          <w:color w:val="auto"/>
          <w:sz w:val="24"/>
          <w:szCs w:val="24"/>
          <w:highlight w:val="none"/>
          <w:u w:val="single"/>
        </w:rPr>
        <w:t>广州市越秀区一德路154号</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440" w:lineRule="exact"/>
        <w:ind w:firstLine="480" w:firstLineChars="200"/>
        <w:rPr>
          <w:rFonts w:ascii="宋体"/>
          <w:color w:val="auto"/>
          <w:sz w:val="24"/>
          <w:highlight w:val="none"/>
        </w:rPr>
      </w:pPr>
      <w:r>
        <w:rPr>
          <w:rFonts w:hint="eastAsia" w:ascii="宋体" w:hAnsi="宋体"/>
          <w:color w:val="auto"/>
          <w:sz w:val="24"/>
          <w:highlight w:val="none"/>
        </w:rPr>
        <w:t>十六、本公告在广州公共资源交易网（网址：http://www.gzggzy.cn）、广东省招标投标监管网（网址：http://www.gdzbtb.gov.cn/）和中国招标投标公共服务平台（网址：http://www.cebpubservice.com/）发布，本公告的修改、补充，在广州公共资源交易网发布。</w:t>
      </w:r>
    </w:p>
    <w:p>
      <w:pPr>
        <w:spacing w:line="440" w:lineRule="exact"/>
        <w:ind w:firstLine="480" w:firstLineChars="200"/>
        <w:rPr>
          <w:rFonts w:ascii="宋体"/>
          <w:color w:val="auto"/>
          <w:spacing w:val="-2"/>
          <w:sz w:val="24"/>
          <w:highlight w:val="none"/>
        </w:rPr>
      </w:pPr>
      <w:r>
        <w:rPr>
          <w:rFonts w:hint="eastAsia" w:ascii="宋体" w:hAnsi="宋体"/>
          <w:color w:val="auto"/>
          <w:sz w:val="24"/>
          <w:highlight w:val="none"/>
        </w:rPr>
        <w:t>十七、</w:t>
      </w:r>
      <w:r>
        <w:rPr>
          <w:rFonts w:hint="eastAsia" w:ascii="宋体" w:hAnsi="宋体"/>
          <w:color w:val="auto"/>
          <w:spacing w:val="-2"/>
          <w:sz w:val="24"/>
          <w:highlight w:val="none"/>
        </w:rPr>
        <w:t>本招标公告及招标文件使用GZZB2018-3招标文件范本</w:t>
      </w:r>
      <w:r>
        <w:rPr>
          <w:rFonts w:hint="eastAsia" w:ascii="宋体" w:hAnsi="宋体"/>
          <w:color w:val="auto"/>
          <w:spacing w:val="-2"/>
          <w:sz w:val="24"/>
          <w:highlight w:val="none"/>
          <w:u w:val="single"/>
        </w:rPr>
        <w:t>（2023.06修订）</w:t>
      </w:r>
      <w:r>
        <w:rPr>
          <w:rFonts w:hint="eastAsia" w:ascii="宋体" w:hAnsi="宋体"/>
          <w:color w:val="auto"/>
          <w:spacing w:val="-2"/>
          <w:sz w:val="24"/>
          <w:highlight w:val="none"/>
        </w:rPr>
        <w:t>。本公告与范本内容不同之处均以下划线标明，所有标明下划线部分属于本公告的组成部分，同其他部分具有同样的效力。</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440" w:lineRule="exact"/>
        <w:ind w:firstLine="480" w:firstLineChars="200"/>
        <w:rPr>
          <w:rFonts w:ascii="宋体"/>
          <w:color w:val="auto"/>
          <w:sz w:val="24"/>
          <w:highlight w:val="none"/>
        </w:rPr>
      </w:pPr>
      <w:r>
        <w:rPr>
          <w:rFonts w:hint="eastAsia" w:ascii="宋体"/>
          <w:color w:val="auto"/>
          <w:sz w:val="24"/>
          <w:highlight w:val="none"/>
        </w:rPr>
        <w:t>特别提示：投标人在本项目招标人的工程项目中存在下列行为的，将被拒绝三个月内参与招标人后续工程投标。（注：拒绝投标时限由招标人视严重程度确定，最低三个月起，自招标人发出通知之日起计）：</w:t>
      </w:r>
    </w:p>
    <w:p>
      <w:pPr>
        <w:spacing w:line="440" w:lineRule="exact"/>
        <w:ind w:firstLine="537" w:firstLineChars="224"/>
        <w:rPr>
          <w:rFonts w:ascii="宋体"/>
          <w:color w:val="auto"/>
          <w:sz w:val="24"/>
          <w:highlight w:val="none"/>
        </w:rPr>
      </w:pPr>
      <w:r>
        <w:rPr>
          <w:rFonts w:hint="eastAsia" w:ascii="宋体"/>
          <w:color w:val="auto"/>
          <w:sz w:val="24"/>
          <w:highlight w:val="none"/>
        </w:rPr>
        <w:t>1.将中标工程转包或者违法分包的；</w:t>
      </w:r>
    </w:p>
    <w:p>
      <w:pPr>
        <w:spacing w:line="440" w:lineRule="exact"/>
        <w:ind w:firstLine="537" w:firstLineChars="224"/>
        <w:rPr>
          <w:rFonts w:ascii="宋体"/>
          <w:color w:val="auto"/>
          <w:sz w:val="24"/>
          <w:highlight w:val="none"/>
        </w:rPr>
      </w:pPr>
      <w:r>
        <w:rPr>
          <w:rFonts w:hint="eastAsia" w:ascii="宋体"/>
          <w:color w:val="auto"/>
          <w:sz w:val="24"/>
          <w:highlight w:val="none"/>
        </w:rPr>
        <w:t>2.在中标工程中不执行质量、安全生产相关规定的，造成质量或安全事故的；</w:t>
      </w:r>
    </w:p>
    <w:p>
      <w:pPr>
        <w:spacing w:line="440" w:lineRule="exact"/>
        <w:ind w:firstLine="537" w:firstLineChars="224"/>
        <w:rPr>
          <w:rFonts w:ascii="宋体"/>
          <w:color w:val="auto"/>
          <w:sz w:val="24"/>
          <w:highlight w:val="none"/>
        </w:rPr>
      </w:pPr>
      <w:r>
        <w:rPr>
          <w:rFonts w:hint="eastAsia" w:ascii="宋体"/>
          <w:color w:val="auto"/>
          <w:sz w:val="24"/>
          <w:highlight w:val="none"/>
        </w:rPr>
        <w:t>3.存在围标或串标情形的；</w:t>
      </w:r>
    </w:p>
    <w:p>
      <w:pPr>
        <w:spacing w:line="440" w:lineRule="exact"/>
        <w:ind w:firstLine="537" w:firstLineChars="224"/>
        <w:rPr>
          <w:rFonts w:hint="eastAsia" w:ascii="宋体"/>
          <w:color w:val="auto"/>
          <w:sz w:val="24"/>
          <w:highlight w:val="none"/>
          <w:u w:val="single"/>
        </w:rPr>
      </w:pPr>
      <w:r>
        <w:rPr>
          <w:rFonts w:hint="eastAsia" w:ascii="宋体"/>
          <w:color w:val="auto"/>
          <w:sz w:val="24"/>
          <w:highlight w:val="none"/>
          <w:u w:val="single"/>
        </w:rPr>
        <w:t>4.在投标文件中提供虚假材料的；</w:t>
      </w:r>
    </w:p>
    <w:p>
      <w:pPr>
        <w:spacing w:line="440" w:lineRule="exact"/>
        <w:ind w:firstLine="537" w:firstLineChars="224"/>
        <w:rPr>
          <w:rFonts w:ascii="宋体"/>
          <w:color w:val="auto"/>
          <w:sz w:val="24"/>
          <w:highlight w:val="none"/>
          <w:u w:val="single"/>
        </w:rPr>
      </w:pPr>
      <w:r>
        <w:rPr>
          <w:rFonts w:hint="eastAsia" w:ascii="宋体"/>
          <w:color w:val="auto"/>
          <w:sz w:val="24"/>
          <w:highlight w:val="none"/>
          <w:u w:val="single"/>
        </w:rPr>
        <w:t>5.存在行贿情形的；</w:t>
      </w:r>
    </w:p>
    <w:p>
      <w:pPr>
        <w:spacing w:line="440" w:lineRule="exact"/>
        <w:ind w:firstLine="537" w:firstLineChars="224"/>
        <w:rPr>
          <w:rFonts w:ascii="宋体"/>
          <w:color w:val="auto"/>
          <w:sz w:val="24"/>
          <w:highlight w:val="none"/>
        </w:rPr>
      </w:pPr>
      <w:r>
        <w:rPr>
          <w:rFonts w:hint="eastAsia" w:ascii="宋体"/>
          <w:color w:val="auto"/>
          <w:sz w:val="24"/>
          <w:highlight w:val="none"/>
          <w:u w:val="single"/>
        </w:rPr>
        <w:t>6</w:t>
      </w:r>
      <w:r>
        <w:rPr>
          <w:rFonts w:hint="eastAsia" w:ascii="宋体"/>
          <w:color w:val="auto"/>
          <w:sz w:val="24"/>
          <w:highlight w:val="none"/>
        </w:rPr>
        <w:t>.拖欠农民工工资的；</w:t>
      </w:r>
    </w:p>
    <w:p>
      <w:pPr>
        <w:spacing w:line="440" w:lineRule="exact"/>
        <w:ind w:firstLine="537" w:firstLineChars="224"/>
        <w:rPr>
          <w:rFonts w:hint="eastAsia" w:ascii="宋体"/>
          <w:color w:val="auto"/>
          <w:sz w:val="24"/>
          <w:highlight w:val="none"/>
        </w:rPr>
      </w:pPr>
      <w:r>
        <w:rPr>
          <w:rFonts w:hint="eastAsia" w:ascii="宋体"/>
          <w:color w:val="auto"/>
          <w:sz w:val="24"/>
          <w:highlight w:val="none"/>
          <w:u w:val="single"/>
        </w:rPr>
        <w:t>7</w:t>
      </w:r>
      <w:r>
        <w:rPr>
          <w:rFonts w:hint="eastAsia" w:ascii="宋体"/>
          <w:color w:val="auto"/>
          <w:sz w:val="24"/>
          <w:highlight w:val="none"/>
        </w:rPr>
        <w:t>.未按照国家、省、市有关建筑施工实名制管理和工人工资支付分账管理的规定执行，被行政监管部门处罚的。</w:t>
      </w:r>
    </w:p>
    <w:p>
      <w:pPr>
        <w:pStyle w:val="2"/>
        <w:rPr>
          <w:rFonts w:hint="eastAsia"/>
          <w:color w:val="auto"/>
          <w:highlight w:val="none"/>
        </w:rPr>
      </w:pPr>
    </w:p>
    <w:p>
      <w:pPr>
        <w:ind w:firstLine="420" w:firstLineChars="200"/>
        <w:rPr>
          <w:color w:val="auto"/>
          <w:highlight w:val="none"/>
        </w:rPr>
      </w:pPr>
    </w:p>
    <w:p>
      <w:pPr>
        <w:spacing w:line="440" w:lineRule="exact"/>
        <w:ind w:right="-1" w:firstLine="4252" w:firstLineChars="1772"/>
        <w:jc w:val="left"/>
        <w:rPr>
          <w:rFonts w:hint="eastAsia" w:ascii="宋体" w:hAnsi="宋体"/>
          <w:color w:val="auto"/>
          <w:sz w:val="24"/>
          <w:highlight w:val="none"/>
        </w:rPr>
      </w:pPr>
      <w:r>
        <w:rPr>
          <w:rFonts w:hint="eastAsia" w:ascii="宋体" w:hAnsi="宋体"/>
          <w:color w:val="auto"/>
          <w:sz w:val="24"/>
          <w:highlight w:val="none"/>
        </w:rPr>
        <w:t>招 标 人：广州市越秀区人民政府人民街道办事处</w:t>
      </w:r>
    </w:p>
    <w:p>
      <w:pPr>
        <w:pStyle w:val="2"/>
        <w:jc w:val="right"/>
        <w:rPr>
          <w:rFonts w:hint="eastAsia" w:ascii="宋体" w:hAnsi="宋体"/>
          <w:color w:val="auto"/>
          <w:sz w:val="24"/>
          <w:szCs w:val="22"/>
          <w:highlight w:val="none"/>
        </w:rPr>
      </w:pPr>
      <w:r>
        <w:rPr>
          <w:rFonts w:hint="eastAsia" w:ascii="宋体" w:hAnsi="宋体"/>
          <w:color w:val="auto"/>
          <w:sz w:val="24"/>
          <w:szCs w:val="22"/>
          <w:highlight w:val="none"/>
        </w:rPr>
        <w:t>项目代建单位：广州市城市更新规划设计研究院有限公司</w:t>
      </w:r>
    </w:p>
    <w:p>
      <w:pPr>
        <w:spacing w:line="440" w:lineRule="exact"/>
        <w:ind w:right="-1" w:firstLine="4252" w:firstLineChars="1772"/>
        <w:jc w:val="left"/>
        <w:rPr>
          <w:rFonts w:ascii="宋体" w:hAnsi="宋体"/>
          <w:color w:val="auto"/>
          <w:sz w:val="24"/>
          <w:highlight w:val="none"/>
        </w:rPr>
      </w:pPr>
      <w:r>
        <w:rPr>
          <w:rFonts w:hint="eastAsia" w:ascii="宋体" w:hAnsi="宋体"/>
          <w:color w:val="auto"/>
          <w:sz w:val="24"/>
          <w:highlight w:val="none"/>
        </w:rPr>
        <w:t>招标代理：广东汇峰建设管理有限公司</w:t>
      </w:r>
    </w:p>
    <w:p>
      <w:pPr>
        <w:spacing w:line="440" w:lineRule="exact"/>
        <w:ind w:right="1187" w:firstLine="4252" w:firstLineChars="1772"/>
        <w:rPr>
          <w:rFonts w:ascii="宋体"/>
          <w:color w:val="auto"/>
          <w:sz w:val="24"/>
          <w:highlight w:val="none"/>
        </w:rPr>
      </w:pPr>
      <w:r>
        <w:rPr>
          <w:rFonts w:hint="eastAsia" w:ascii="宋体" w:hAnsi="宋体"/>
          <w:color w:val="auto"/>
          <w:sz w:val="24"/>
          <w:highlight w:val="none"/>
        </w:rPr>
        <w:t>日    期：2023年8月   日</w:t>
      </w:r>
    </w:p>
    <w:p>
      <w:pPr>
        <w:ind w:firstLine="420" w:firstLineChars="200"/>
        <w:rPr>
          <w:rFonts w:hint="eastAsia"/>
          <w:color w:val="auto"/>
          <w:highlight w:val="none"/>
        </w:rPr>
      </w:pPr>
    </w:p>
    <w:p>
      <w:pPr>
        <w:ind w:firstLine="420" w:firstLineChars="200"/>
        <w:rPr>
          <w:rFonts w:hint="eastAsia"/>
          <w:color w:val="auto"/>
          <w:highlight w:val="none"/>
        </w:rPr>
      </w:pPr>
    </w:p>
    <w:p>
      <w:pPr>
        <w:widowControl/>
        <w:jc w:val="left"/>
        <w:rPr>
          <w:rFonts w:ascii="宋体"/>
          <w:color w:val="auto"/>
          <w:sz w:val="24"/>
          <w:highlight w:val="none"/>
        </w:rPr>
      </w:pPr>
      <w:r>
        <w:rPr>
          <w:rFonts w:ascii="宋体"/>
          <w:color w:val="auto"/>
          <w:sz w:val="24"/>
          <w:highlight w:val="none"/>
        </w:rPr>
        <w:br w:type="page"/>
      </w:r>
    </w:p>
    <w:p>
      <w:pPr>
        <w:spacing w:line="360" w:lineRule="auto"/>
        <w:rPr>
          <w:rFonts w:ascii="宋体" w:hAnsi="宋体"/>
          <w:b/>
          <w:color w:val="auto"/>
          <w:sz w:val="44"/>
          <w:highlight w:val="none"/>
        </w:rPr>
      </w:pPr>
      <w:r>
        <w:rPr>
          <w:rFonts w:hint="eastAsia" w:ascii="宋体" w:hAnsi="宋体"/>
          <w:color w:val="auto"/>
          <w:sz w:val="24"/>
          <w:highlight w:val="none"/>
        </w:rPr>
        <w:t>附件一：</w:t>
      </w:r>
    </w:p>
    <w:p>
      <w:pPr>
        <w:jc w:val="center"/>
        <w:rPr>
          <w:rFonts w:ascii="宋体" w:hAnsi="宋体"/>
          <w:b/>
          <w:color w:val="auto"/>
          <w:sz w:val="44"/>
          <w:szCs w:val="44"/>
          <w:highlight w:val="none"/>
        </w:rPr>
      </w:pPr>
      <w:r>
        <w:rPr>
          <w:rFonts w:hint="eastAsia" w:ascii="宋体" w:hAnsi="宋体"/>
          <w:b/>
          <w:color w:val="auto"/>
          <w:kern w:val="0"/>
          <w:sz w:val="44"/>
          <w:szCs w:val="44"/>
          <w:highlight w:val="none"/>
        </w:rPr>
        <w:t>投标人</w:t>
      </w:r>
      <w:r>
        <w:rPr>
          <w:rFonts w:hint="eastAsia" w:ascii="宋体" w:hAnsi="宋体"/>
          <w:b/>
          <w:color w:val="auto"/>
          <w:sz w:val="44"/>
          <w:szCs w:val="44"/>
          <w:highlight w:val="none"/>
        </w:rPr>
        <w:t>声明</w:t>
      </w:r>
    </w:p>
    <w:p>
      <w:pPr>
        <w:spacing w:line="360" w:lineRule="auto"/>
        <w:jc w:val="center"/>
        <w:rPr>
          <w:rFonts w:ascii="宋体" w:hAnsi="宋体"/>
          <w:b/>
          <w:color w:val="auto"/>
          <w:sz w:val="44"/>
          <w:szCs w:val="44"/>
          <w:highlight w:val="none"/>
        </w:rPr>
      </w:pPr>
    </w:p>
    <w:p>
      <w:pPr>
        <w:pStyle w:val="10"/>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广州市越秀区建设和水务局、本招标项目招标人及招标监管机构：</w:t>
      </w:r>
    </w:p>
    <w:p>
      <w:pPr>
        <w:pStyle w:val="1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投标工作，作出郑重声明：</w:t>
      </w:r>
    </w:p>
    <w:p>
      <w:pPr>
        <w:pStyle w:val="1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一、本公司保证投标文件及其后提供的一切材料都是真实的。如我司成为本项目中标候选人，我司同意并授权招标人将我司投标文件商务部分的人员、业绩、奖项等资料进行公开。</w:t>
      </w:r>
    </w:p>
    <w:p>
      <w:pPr>
        <w:pStyle w:val="1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二、本公司保证在本项目投标中不与其他单位围标、串标，不出让投标资格，不向招标人或评标委员会成员行贿。</w:t>
      </w:r>
    </w:p>
    <w:p>
      <w:pPr>
        <w:pStyle w:val="1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pPr>
        <w:pStyle w:val="1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（一）为招标人不具有独立法人资格的附属机构（单位）；</w:t>
      </w:r>
    </w:p>
    <w:p>
      <w:pPr>
        <w:pStyle w:val="1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（二）为本标段前期准备提供设计或咨询服务或者与本项目设计人或提供咨询服务的机构存在附属关系的；</w:t>
      </w:r>
    </w:p>
    <w:p>
      <w:pPr>
        <w:pStyle w:val="1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（三）为本标段监理人或者与本标段监理人存在隶属关系或者其他利害关系；</w:t>
      </w:r>
    </w:p>
    <w:p>
      <w:pPr>
        <w:pStyle w:val="1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（四）为本标段的代建人；</w:t>
      </w:r>
    </w:p>
    <w:p>
      <w:pPr>
        <w:pStyle w:val="1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（五）为本标段提供招标代理服务的；</w:t>
      </w:r>
    </w:p>
    <w:p>
      <w:pPr>
        <w:pStyle w:val="1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（六）与本标段的监理人或代建人或招标代理机构同为一个法定代表人的；</w:t>
      </w:r>
    </w:p>
    <w:p>
      <w:pPr>
        <w:pStyle w:val="1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（七）与本标段的监理人或代建人或招标代理机构互相控股或参股的；</w:t>
      </w:r>
    </w:p>
    <w:p>
      <w:pPr>
        <w:pStyle w:val="1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（八）与本标段的监理人或代建人或招标代理机构相互任职或工作的；</w:t>
      </w:r>
    </w:p>
    <w:p>
      <w:pPr>
        <w:pStyle w:val="1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（九）与本标段的检测机构有隶属关系或者其他利害关系；</w:t>
      </w:r>
    </w:p>
    <w:p>
      <w:pPr>
        <w:pStyle w:val="1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（十）与招标人存在利害关系且可能影响招标公正性；</w:t>
      </w:r>
    </w:p>
    <w:p>
      <w:pPr>
        <w:pStyle w:val="1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pPr>
        <w:pStyle w:val="1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（十二）被责令停产停业、暂扣或者吊销许可证、暂扣或者吊销执照的（本项事实应当以根据《中华人民共和国行政处罚法》依法作出并已经生效的行政处罚决定为认定依据。）；</w:t>
      </w:r>
    </w:p>
    <w:p>
      <w:pPr>
        <w:pStyle w:val="1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（十三）进入清算程序，或被宣布破产，或其他丧失履约能力的情形；</w:t>
      </w:r>
    </w:p>
    <w:p>
      <w:pPr>
        <w:pStyle w:val="1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（十五）法律法规规定的其他情形。</w:t>
      </w:r>
    </w:p>
    <w:p>
      <w:pPr>
        <w:pStyle w:val="1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四、本公司保证：本项目拟派的项目负责人没有在其他在建项目中任施工单位项目负责人，本项目拟派的专职安全员没有在其他在建项目中任职。</w:t>
      </w:r>
    </w:p>
    <w:p>
      <w:pPr>
        <w:pStyle w:val="1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1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劳务分包的，我公司对劳务分包企业实施统一管理，监督其用工企业按时足额支付作业工人工资，督促落实实名制管理制度。本公司接受招标人及建设行政主管部门的监督、检查。（适用于施工专业承包招标且没有施工总承包单位的项目）</w:t>
      </w:r>
    </w:p>
    <w:p>
      <w:pPr>
        <w:pStyle w:val="1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八、与本公司单位负责人为同一人或者与本公司存在控股、管理关系的其他单位包括：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。（注：本条由投标人如实填写，如有，应列出全部满足招标公告资质要求的相关单位的名称；如无，则填写“无”。）</w:t>
      </w:r>
    </w:p>
    <w:p>
      <w:pPr>
        <w:pStyle w:val="1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1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10"/>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1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特此声明。</w:t>
      </w:r>
    </w:p>
    <w:p>
      <w:pPr>
        <w:pStyle w:val="11"/>
        <w:spacing w:line="440" w:lineRule="exact"/>
        <w:ind w:left="629" w:right="1449"/>
        <w:jc w:val="both"/>
        <w:rPr>
          <w:rFonts w:ascii="宋体" w:hAnsi="宋体" w:eastAsia="宋体"/>
          <w:color w:val="auto"/>
          <w:sz w:val="24"/>
          <w:szCs w:val="24"/>
          <w:highlight w:val="none"/>
        </w:rPr>
      </w:pPr>
    </w:p>
    <w:p>
      <w:pPr>
        <w:pStyle w:val="11"/>
        <w:spacing w:line="440" w:lineRule="exact"/>
        <w:ind w:left="629" w:right="1449"/>
        <w:jc w:val="both"/>
        <w:rPr>
          <w:rFonts w:ascii="宋体" w:hAnsi="宋体" w:eastAsia="宋体"/>
          <w:color w:val="auto"/>
          <w:sz w:val="24"/>
          <w:szCs w:val="24"/>
          <w:highlight w:val="none"/>
        </w:rPr>
      </w:pPr>
    </w:p>
    <w:p>
      <w:pPr>
        <w:pStyle w:val="10"/>
        <w:spacing w:line="440" w:lineRule="exact"/>
        <w:ind w:left="5527" w:leftChars="2632" w:right="1179" w:firstLine="0"/>
        <w:rPr>
          <w:rFonts w:ascii="宋体" w:hAnsi="宋体" w:eastAsia="宋体"/>
          <w:color w:val="auto"/>
          <w:sz w:val="24"/>
          <w:szCs w:val="24"/>
          <w:highlight w:val="none"/>
        </w:rPr>
      </w:pPr>
      <w:r>
        <w:rPr>
          <w:rFonts w:hint="eastAsia" w:ascii="宋体" w:hAnsi="宋体" w:eastAsia="宋体"/>
          <w:color w:val="auto"/>
          <w:sz w:val="24"/>
          <w:szCs w:val="24"/>
          <w:highlight w:val="none"/>
        </w:rPr>
        <w:t>声明企业：</w:t>
      </w:r>
    </w:p>
    <w:p>
      <w:pPr>
        <w:pStyle w:val="10"/>
        <w:spacing w:line="440" w:lineRule="exact"/>
        <w:ind w:left="5527" w:leftChars="2632" w:right="1179" w:firstLine="0"/>
        <w:rPr>
          <w:rFonts w:ascii="宋体" w:hAnsi="宋体" w:eastAsia="宋体"/>
          <w:color w:val="auto"/>
          <w:sz w:val="24"/>
          <w:szCs w:val="24"/>
          <w:highlight w:val="none"/>
        </w:rPr>
      </w:pPr>
      <w:r>
        <w:rPr>
          <w:rFonts w:hint="eastAsia" w:ascii="宋体" w:hAnsi="宋体" w:eastAsia="宋体"/>
          <w:color w:val="auto"/>
          <w:sz w:val="24"/>
          <w:szCs w:val="24"/>
          <w:highlight w:val="none"/>
        </w:rPr>
        <w:t>法定代表人签字：</w:t>
      </w:r>
    </w:p>
    <w:p>
      <w:pPr>
        <w:pStyle w:val="10"/>
        <w:spacing w:line="440" w:lineRule="exact"/>
        <w:ind w:left="5527" w:leftChars="2632" w:right="1179" w:firstLine="0"/>
        <w:rPr>
          <w:rFonts w:ascii="宋体" w:hAnsi="宋体" w:eastAsia="宋体"/>
          <w:color w:val="auto"/>
          <w:sz w:val="24"/>
          <w:szCs w:val="24"/>
          <w:highlight w:val="none"/>
        </w:rPr>
      </w:pPr>
      <w:r>
        <w:rPr>
          <w:rFonts w:hint="eastAsia" w:ascii="宋体" w:hAnsi="宋体" w:eastAsia="宋体"/>
          <w:color w:val="auto"/>
          <w:sz w:val="24"/>
          <w:szCs w:val="24"/>
          <w:highlight w:val="none"/>
        </w:rPr>
        <w:t>项目负责人签字:</w:t>
      </w:r>
    </w:p>
    <w:p>
      <w:pPr>
        <w:pStyle w:val="10"/>
        <w:spacing w:line="440" w:lineRule="exact"/>
        <w:ind w:left="5527" w:leftChars="2632" w:right="1179" w:firstLine="0"/>
        <w:rPr>
          <w:rFonts w:ascii="宋体" w:hAnsi="宋体" w:eastAsia="宋体"/>
          <w:color w:val="auto"/>
          <w:sz w:val="24"/>
          <w:szCs w:val="24"/>
          <w:highlight w:val="none"/>
        </w:rPr>
      </w:pPr>
      <w:r>
        <w:rPr>
          <w:rFonts w:hint="eastAsia" w:ascii="宋体" w:hAnsi="宋体" w:eastAsia="宋体"/>
          <w:color w:val="auto"/>
          <w:sz w:val="24"/>
          <w:szCs w:val="24"/>
          <w:highlight w:val="none"/>
        </w:rPr>
        <w:t>技术负责人签字：</w:t>
      </w:r>
    </w:p>
    <w:p>
      <w:pPr>
        <w:pStyle w:val="10"/>
        <w:spacing w:line="440" w:lineRule="exact"/>
        <w:ind w:left="5527" w:leftChars="2632" w:right="1179" w:firstLine="0"/>
        <w:rPr>
          <w:rFonts w:ascii="宋体" w:hAnsi="宋体" w:eastAsia="宋体"/>
          <w:color w:val="auto"/>
          <w:sz w:val="24"/>
          <w:szCs w:val="24"/>
          <w:highlight w:val="none"/>
        </w:rPr>
      </w:pPr>
    </w:p>
    <w:p>
      <w:pPr>
        <w:pStyle w:val="10"/>
        <w:spacing w:line="440" w:lineRule="exact"/>
        <w:ind w:right="879" w:firstLine="2160" w:firstLineChars="900"/>
        <w:jc w:val="right"/>
        <w:rPr>
          <w:rFonts w:ascii="宋体" w:hAnsi="宋体" w:eastAsia="宋体"/>
          <w:color w:val="auto"/>
          <w:sz w:val="24"/>
          <w:szCs w:val="24"/>
          <w:highlight w:val="none"/>
        </w:rPr>
      </w:pPr>
      <w:r>
        <w:rPr>
          <w:rFonts w:hint="eastAsia" w:ascii="宋体" w:hAnsi="宋体" w:eastAsia="宋体"/>
          <w:color w:val="auto"/>
          <w:sz w:val="24"/>
          <w:szCs w:val="24"/>
          <w:highlight w:val="none"/>
        </w:rPr>
        <w:t>年</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月</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日</w:t>
      </w:r>
    </w:p>
    <w:p>
      <w:pPr>
        <w:pStyle w:val="10"/>
        <w:spacing w:line="440" w:lineRule="exact"/>
        <w:ind w:left="5527" w:leftChars="2632" w:right="1179" w:firstLine="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（企业公章）</w:t>
      </w:r>
    </w:p>
    <w:p>
      <w:pPr>
        <w:rPr>
          <w:rFonts w:hint="eastAsia"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widowControl/>
        <w:snapToGrid w:val="0"/>
        <w:spacing w:line="440" w:lineRule="exact"/>
        <w:ind w:right="102"/>
        <w:jc w:val="left"/>
        <w:rPr>
          <w:rFonts w:ascii="宋体" w:hAnsi="宋体"/>
          <w:color w:val="auto"/>
          <w:sz w:val="24"/>
          <w:szCs w:val="24"/>
          <w:highlight w:val="none"/>
        </w:rPr>
      </w:pPr>
      <w:r>
        <w:rPr>
          <w:rFonts w:hint="eastAsia" w:ascii="宋体" w:hAnsi="宋体"/>
          <w:color w:val="auto"/>
          <w:sz w:val="24"/>
          <w:szCs w:val="24"/>
          <w:highlight w:val="none"/>
        </w:rPr>
        <w:t>注：（1）招标人应当要求投标人的项目负责人和技术负责人签字。</w:t>
      </w:r>
    </w:p>
    <w:p>
      <w:pPr>
        <w:widowControl/>
        <w:snapToGrid w:val="0"/>
        <w:spacing w:line="440" w:lineRule="exact"/>
        <w:ind w:right="102" w:firstLine="376" w:firstLineChars="157"/>
        <w:jc w:val="left"/>
        <w:rPr>
          <w:rFonts w:ascii="宋体" w:hAnsi="宋体"/>
          <w:color w:val="auto"/>
          <w:sz w:val="24"/>
          <w:szCs w:val="24"/>
          <w:highlight w:val="none"/>
        </w:rPr>
      </w:pPr>
      <w:r>
        <w:rPr>
          <w:rFonts w:hint="eastAsia" w:ascii="宋体" w:hAnsi="宋体"/>
          <w:color w:val="auto"/>
          <w:sz w:val="24"/>
          <w:szCs w:val="24"/>
          <w:highlight w:val="none"/>
        </w:rPr>
        <w:t>（2）联合体投标的，“声明企业”一栏需填写联合体各方的单位全称，并由联合体主办方按要求签字或盖章即可。项目负责人和技术负责人需由联合体主办方的人员担任并签字。</w:t>
      </w:r>
    </w:p>
    <w:p>
      <w:pPr>
        <w:widowControl/>
        <w:snapToGrid w:val="0"/>
        <w:spacing w:line="440" w:lineRule="exact"/>
        <w:ind w:right="102" w:firstLine="376" w:firstLineChars="157"/>
        <w:jc w:val="left"/>
        <w:rPr>
          <w:rFonts w:hint="eastAsia" w:ascii="宋体" w:hAnsi="宋体"/>
          <w:color w:val="auto"/>
          <w:highlight w:val="none"/>
        </w:rPr>
      </w:pPr>
      <w:r>
        <w:rPr>
          <w:rFonts w:hint="eastAsia" w:ascii="宋体" w:hAnsi="宋体"/>
          <w:color w:val="auto"/>
          <w:sz w:val="24"/>
          <w:szCs w:val="24"/>
          <w:highlight w:val="none"/>
        </w:rPr>
        <w:t>（3）联合体投标的，在第八条中应按联合体各方的实际情况分别填写（如：</w:t>
      </w:r>
      <w:r>
        <w:rPr>
          <w:rFonts w:hint="eastAsia" w:ascii="宋体" w:hAnsi="宋体"/>
          <w:color w:val="auto"/>
          <w:sz w:val="24"/>
          <w:szCs w:val="24"/>
          <w:highlight w:val="none"/>
          <w:u w:val="single"/>
        </w:rPr>
        <w:t>主办方全称：XXXX公司、XXXX公司；成员方全称：无</w:t>
      </w:r>
      <w:r>
        <w:rPr>
          <w:rFonts w:hint="eastAsia" w:ascii="宋体" w:hAnsi="宋体"/>
          <w:color w:val="auto"/>
          <w:sz w:val="24"/>
          <w:szCs w:val="24"/>
          <w:highlight w:val="none"/>
        </w:rPr>
        <w:t>）。</w:t>
      </w:r>
    </w:p>
    <w:p>
      <w:pPr>
        <w:pStyle w:val="2"/>
        <w:rPr>
          <w:color w:val="auto"/>
          <w:highlight w:val="none"/>
        </w:rPr>
      </w:pPr>
    </w:p>
    <w:p>
      <w:pPr>
        <w:widowControl/>
        <w:jc w:val="left"/>
        <w:rPr>
          <w:rFonts w:ascii="宋体"/>
          <w:color w:val="auto"/>
          <w:sz w:val="24"/>
          <w:highlight w:val="none"/>
        </w:rPr>
        <w:sectPr>
          <w:footerReference r:id="rId4" w:type="default"/>
          <w:footerReference r:id="rId5" w:type="even"/>
          <w:endnotePr>
            <w:numFmt w:val="decimal"/>
          </w:endnotePr>
          <w:pgSz w:w="11906" w:h="16838"/>
          <w:pgMar w:top="1440" w:right="1134" w:bottom="1440" w:left="1134" w:header="851" w:footer="992" w:gutter="0"/>
          <w:cols w:space="720" w:num="1"/>
          <w:docGrid w:type="lines" w:linePitch="312" w:charSpace="0"/>
        </w:sectPr>
      </w:pPr>
    </w:p>
    <w:p>
      <w:pPr>
        <w:widowControl/>
        <w:jc w:val="left"/>
        <w:rPr>
          <w:rFonts w:ascii="宋体" w:hAnsi="宋体"/>
          <w:color w:val="auto"/>
          <w:szCs w:val="21"/>
          <w:highlight w:val="none"/>
        </w:rPr>
      </w:pPr>
    </w:p>
    <w:p>
      <w:pPr>
        <w:rPr>
          <w:rFonts w:ascii="宋体" w:hAnsi="宋体" w:cs="宋体"/>
          <w:color w:val="auto"/>
          <w:sz w:val="24"/>
          <w:highlight w:val="none"/>
        </w:rPr>
      </w:pPr>
      <w:r>
        <w:rPr>
          <w:rFonts w:hint="eastAsia" w:ascii="宋体" w:hAnsi="宋体" w:cs="宋体"/>
          <w:color w:val="auto"/>
          <w:sz w:val="24"/>
          <w:highlight w:val="none"/>
        </w:rPr>
        <w:t>附件二：</w:t>
      </w:r>
    </w:p>
    <w:p>
      <w:pPr>
        <w:snapToGrid w:val="0"/>
        <w:spacing w:after="78" w:afterLines="25" w:line="300" w:lineRule="auto"/>
        <w:ind w:firstLine="629"/>
        <w:rPr>
          <w:rFonts w:ascii="宋体" w:hAnsi="宋体"/>
          <w:color w:val="auto"/>
          <w:kern w:val="0"/>
          <w:szCs w:val="21"/>
          <w:highlight w:val="none"/>
        </w:rPr>
      </w:pPr>
    </w:p>
    <w:p>
      <w:pPr>
        <w:pStyle w:val="10"/>
        <w:snapToGrid w:val="0"/>
        <w:spacing w:after="78" w:afterLines="25" w:line="300" w:lineRule="auto"/>
        <w:rPr>
          <w:rFonts w:ascii="宋体" w:hAnsi="宋体" w:eastAsia="宋体"/>
          <w:color w:val="auto"/>
          <w:sz w:val="21"/>
          <w:szCs w:val="21"/>
          <w:highlight w:val="none"/>
        </w:rPr>
      </w:pPr>
    </w:p>
    <w:p>
      <w:pPr>
        <w:pStyle w:val="10"/>
        <w:snapToGrid w:val="0"/>
        <w:spacing w:after="78" w:afterLines="25" w:line="480" w:lineRule="auto"/>
        <w:ind w:firstLine="0"/>
        <w:jc w:val="center"/>
        <w:rPr>
          <w:rFonts w:ascii="宋体" w:hAnsi="宋体" w:eastAsia="宋体"/>
          <w:b/>
          <w:color w:val="auto"/>
          <w:sz w:val="36"/>
          <w:szCs w:val="36"/>
          <w:highlight w:val="none"/>
        </w:rPr>
      </w:pPr>
      <w:r>
        <w:rPr>
          <w:rFonts w:hint="eastAsia" w:ascii="宋体" w:hAnsi="宋体" w:eastAsia="宋体"/>
          <w:b/>
          <w:color w:val="auto"/>
          <w:sz w:val="36"/>
          <w:szCs w:val="36"/>
          <w:highlight w:val="none"/>
        </w:rPr>
        <w:t>施工项目管理团队人员信息表</w:t>
      </w:r>
    </w:p>
    <w:tbl>
      <w:tblPr>
        <w:tblStyle w:val="6"/>
        <w:tblW w:w="9046" w:type="dxa"/>
        <w:jc w:val="center"/>
        <w:tblLayout w:type="autofit"/>
        <w:tblCellMar>
          <w:top w:w="0" w:type="dxa"/>
          <w:left w:w="108" w:type="dxa"/>
          <w:bottom w:w="0" w:type="dxa"/>
          <w:right w:w="108" w:type="dxa"/>
        </w:tblCellMar>
      </w:tblPr>
      <w:tblGrid>
        <w:gridCol w:w="659"/>
        <w:gridCol w:w="1131"/>
        <w:gridCol w:w="1896"/>
        <w:gridCol w:w="1144"/>
        <w:gridCol w:w="4216"/>
      </w:tblGrid>
      <w:tr>
        <w:tblPrEx>
          <w:tblCellMar>
            <w:top w:w="0" w:type="dxa"/>
            <w:left w:w="108" w:type="dxa"/>
            <w:bottom w:w="0" w:type="dxa"/>
            <w:right w:w="108" w:type="dxa"/>
          </w:tblCellMar>
        </w:tblPrEx>
        <w:trPr>
          <w:trHeight w:val="851"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pStyle w:val="10"/>
              <w:snapToGrid w:val="0"/>
              <w:spacing w:line="240" w:lineRule="auto"/>
              <w:ind w:left="-53" w:leftChars="-25" w:right="-53" w:rightChars="-25" w:firstLine="0"/>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序号</w:t>
            </w:r>
          </w:p>
        </w:tc>
        <w:tc>
          <w:tcPr>
            <w:tcW w:w="1131" w:type="dxa"/>
            <w:tcBorders>
              <w:top w:val="single" w:color="auto" w:sz="4" w:space="0"/>
              <w:left w:val="nil"/>
              <w:bottom w:val="single" w:color="auto" w:sz="4" w:space="0"/>
              <w:right w:val="single" w:color="auto" w:sz="4" w:space="0"/>
            </w:tcBorders>
            <w:noWrap w:val="0"/>
            <w:vAlign w:val="center"/>
          </w:tcPr>
          <w:p>
            <w:pPr>
              <w:pStyle w:val="10"/>
              <w:snapToGrid w:val="0"/>
              <w:spacing w:line="240" w:lineRule="auto"/>
              <w:ind w:left="-53" w:leftChars="-25" w:right="-53" w:rightChars="-25" w:firstLine="0"/>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姓名</w:t>
            </w:r>
          </w:p>
        </w:tc>
        <w:tc>
          <w:tcPr>
            <w:tcW w:w="1896" w:type="dxa"/>
            <w:tcBorders>
              <w:top w:val="single" w:color="auto" w:sz="4" w:space="0"/>
              <w:left w:val="nil"/>
              <w:bottom w:val="single" w:color="auto" w:sz="4" w:space="0"/>
              <w:right w:val="single" w:color="auto" w:sz="4" w:space="0"/>
            </w:tcBorders>
            <w:noWrap w:val="0"/>
            <w:vAlign w:val="center"/>
          </w:tcPr>
          <w:p>
            <w:pPr>
              <w:pStyle w:val="10"/>
              <w:snapToGrid w:val="0"/>
              <w:spacing w:line="240" w:lineRule="auto"/>
              <w:ind w:left="-53" w:leftChars="-25" w:right="-53" w:rightChars="-25" w:firstLine="0"/>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岗位</w:t>
            </w:r>
          </w:p>
        </w:tc>
        <w:tc>
          <w:tcPr>
            <w:tcW w:w="1144" w:type="dxa"/>
            <w:tcBorders>
              <w:top w:val="single" w:color="auto" w:sz="4" w:space="0"/>
              <w:left w:val="nil"/>
              <w:bottom w:val="single" w:color="auto" w:sz="4" w:space="0"/>
              <w:right w:val="single" w:color="auto" w:sz="4" w:space="0"/>
            </w:tcBorders>
            <w:noWrap w:val="0"/>
            <w:vAlign w:val="center"/>
          </w:tcPr>
          <w:p>
            <w:pPr>
              <w:pStyle w:val="10"/>
              <w:snapToGrid w:val="0"/>
              <w:spacing w:line="240" w:lineRule="auto"/>
              <w:ind w:left="-53" w:leftChars="-25" w:right="-53" w:rightChars="-25" w:firstLine="0"/>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职称</w:t>
            </w:r>
          </w:p>
        </w:tc>
        <w:tc>
          <w:tcPr>
            <w:tcW w:w="4216" w:type="dxa"/>
            <w:tcBorders>
              <w:top w:val="single" w:color="auto" w:sz="4" w:space="0"/>
              <w:left w:val="nil"/>
              <w:bottom w:val="single" w:color="auto" w:sz="4" w:space="0"/>
              <w:right w:val="single" w:color="auto" w:sz="4" w:space="0"/>
            </w:tcBorders>
            <w:noWrap w:val="0"/>
            <w:vAlign w:val="center"/>
          </w:tcPr>
          <w:p>
            <w:pPr>
              <w:pStyle w:val="10"/>
              <w:snapToGrid w:val="0"/>
              <w:spacing w:line="240" w:lineRule="auto"/>
              <w:ind w:left="-53" w:leftChars="-25" w:right="-53" w:rightChars="-25" w:firstLine="0"/>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职称证书或资格证书编号</w:t>
            </w:r>
          </w:p>
        </w:tc>
      </w:tr>
      <w:tr>
        <w:tblPrEx>
          <w:tblCellMar>
            <w:top w:w="0" w:type="dxa"/>
            <w:left w:w="108" w:type="dxa"/>
            <w:bottom w:w="0" w:type="dxa"/>
            <w:right w:w="108" w:type="dxa"/>
          </w:tblCellMar>
        </w:tblPrEx>
        <w:trPr>
          <w:trHeight w:val="851" w:hRule="atLeast"/>
          <w:jc w:val="center"/>
        </w:trPr>
        <w:tc>
          <w:tcPr>
            <w:tcW w:w="659" w:type="dxa"/>
            <w:tcBorders>
              <w:top w:val="single" w:color="auto" w:sz="4" w:space="0"/>
              <w:left w:val="single" w:color="auto" w:sz="4" w:space="0"/>
              <w:bottom w:val="single" w:color="auto" w:sz="4" w:space="0"/>
              <w:right w:val="single" w:color="auto" w:sz="4" w:space="0"/>
            </w:tcBorders>
            <w:noWrap/>
            <w:vAlign w:val="center"/>
          </w:tcPr>
          <w:p>
            <w:pPr>
              <w:pStyle w:val="10"/>
              <w:snapToGrid w:val="0"/>
              <w:spacing w:line="240" w:lineRule="auto"/>
              <w:ind w:left="-53" w:leftChars="-25" w:right="-53" w:rightChars="-25" w:firstLine="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w:t>
            </w:r>
          </w:p>
        </w:tc>
        <w:tc>
          <w:tcPr>
            <w:tcW w:w="1131" w:type="dxa"/>
            <w:tcBorders>
              <w:top w:val="single" w:color="auto" w:sz="4" w:space="0"/>
              <w:left w:val="nil"/>
              <w:bottom w:val="single" w:color="auto" w:sz="4" w:space="0"/>
              <w:right w:val="single" w:color="auto" w:sz="4" w:space="0"/>
            </w:tcBorders>
            <w:noWrap/>
            <w:vAlign w:val="center"/>
          </w:tcPr>
          <w:p>
            <w:pPr>
              <w:pStyle w:val="10"/>
              <w:snapToGrid w:val="0"/>
              <w:spacing w:line="240" w:lineRule="auto"/>
              <w:ind w:left="-53" w:leftChars="-25" w:right="-53" w:rightChars="-25" w:firstLine="0"/>
              <w:jc w:val="center"/>
              <w:rPr>
                <w:rFonts w:ascii="宋体" w:hAnsi="宋体" w:eastAsia="宋体"/>
                <w:color w:val="auto"/>
                <w:sz w:val="24"/>
                <w:szCs w:val="24"/>
                <w:highlight w:val="none"/>
              </w:rPr>
            </w:pPr>
          </w:p>
        </w:tc>
        <w:tc>
          <w:tcPr>
            <w:tcW w:w="1896" w:type="dxa"/>
            <w:tcBorders>
              <w:top w:val="single" w:color="auto" w:sz="4" w:space="0"/>
              <w:left w:val="nil"/>
              <w:bottom w:val="single" w:color="auto" w:sz="4" w:space="0"/>
              <w:right w:val="single" w:color="auto" w:sz="4" w:space="0"/>
            </w:tcBorders>
            <w:noWrap/>
            <w:vAlign w:val="center"/>
          </w:tcPr>
          <w:p>
            <w:pPr>
              <w:pStyle w:val="10"/>
              <w:snapToGrid w:val="0"/>
              <w:spacing w:line="240" w:lineRule="auto"/>
              <w:ind w:left="-53" w:leftChars="-25" w:right="-53" w:rightChars="-25" w:firstLine="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技术负责人</w:t>
            </w:r>
          </w:p>
        </w:tc>
        <w:tc>
          <w:tcPr>
            <w:tcW w:w="1144" w:type="dxa"/>
            <w:tcBorders>
              <w:top w:val="single" w:color="auto" w:sz="4" w:space="0"/>
              <w:left w:val="nil"/>
              <w:bottom w:val="single" w:color="auto" w:sz="4" w:space="0"/>
              <w:right w:val="single" w:color="auto" w:sz="4" w:space="0"/>
            </w:tcBorders>
            <w:noWrap/>
            <w:vAlign w:val="center"/>
          </w:tcPr>
          <w:p>
            <w:pPr>
              <w:pStyle w:val="10"/>
              <w:snapToGrid w:val="0"/>
              <w:spacing w:line="240" w:lineRule="auto"/>
              <w:ind w:left="-53" w:leftChars="-25" w:right="-53" w:rightChars="-25" w:firstLine="0"/>
              <w:jc w:val="center"/>
              <w:rPr>
                <w:rFonts w:ascii="宋体" w:hAnsi="宋体" w:eastAsia="宋体"/>
                <w:color w:val="auto"/>
                <w:sz w:val="24"/>
                <w:szCs w:val="24"/>
                <w:highlight w:val="none"/>
              </w:rPr>
            </w:pPr>
          </w:p>
        </w:tc>
        <w:tc>
          <w:tcPr>
            <w:tcW w:w="4216" w:type="dxa"/>
            <w:tcBorders>
              <w:top w:val="single" w:color="auto" w:sz="4" w:space="0"/>
              <w:left w:val="nil"/>
              <w:bottom w:val="single" w:color="auto" w:sz="4" w:space="0"/>
              <w:right w:val="single" w:color="auto" w:sz="4" w:space="0"/>
            </w:tcBorders>
            <w:noWrap/>
            <w:vAlign w:val="center"/>
          </w:tcPr>
          <w:p>
            <w:pPr>
              <w:pStyle w:val="10"/>
              <w:snapToGrid w:val="0"/>
              <w:spacing w:line="240" w:lineRule="auto"/>
              <w:ind w:left="-53" w:leftChars="-25" w:right="-53" w:rightChars="-25" w:firstLine="0"/>
              <w:rPr>
                <w:rFonts w:ascii="宋体" w:hAnsi="宋体" w:eastAsia="宋体"/>
                <w:color w:val="auto"/>
                <w:sz w:val="24"/>
                <w:szCs w:val="24"/>
                <w:highlight w:val="none"/>
              </w:rPr>
            </w:pPr>
          </w:p>
        </w:tc>
      </w:tr>
      <w:tr>
        <w:tblPrEx>
          <w:tblCellMar>
            <w:top w:w="0" w:type="dxa"/>
            <w:left w:w="108" w:type="dxa"/>
            <w:bottom w:w="0" w:type="dxa"/>
            <w:right w:w="108" w:type="dxa"/>
          </w:tblCellMar>
        </w:tblPrEx>
        <w:trPr>
          <w:trHeight w:val="851" w:hRule="atLeast"/>
          <w:jc w:val="center"/>
        </w:trPr>
        <w:tc>
          <w:tcPr>
            <w:tcW w:w="659" w:type="dxa"/>
            <w:tcBorders>
              <w:top w:val="single" w:color="auto" w:sz="4" w:space="0"/>
              <w:left w:val="single" w:color="auto" w:sz="4" w:space="0"/>
              <w:bottom w:val="single" w:color="auto" w:sz="4" w:space="0"/>
              <w:right w:val="single" w:color="auto" w:sz="4" w:space="0"/>
            </w:tcBorders>
            <w:noWrap/>
            <w:vAlign w:val="center"/>
          </w:tcPr>
          <w:p>
            <w:pPr>
              <w:pStyle w:val="10"/>
              <w:snapToGrid w:val="0"/>
              <w:spacing w:line="240" w:lineRule="auto"/>
              <w:ind w:left="-53" w:leftChars="-25" w:right="-53" w:rightChars="-25" w:firstLine="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2</w:t>
            </w:r>
          </w:p>
        </w:tc>
        <w:tc>
          <w:tcPr>
            <w:tcW w:w="1131" w:type="dxa"/>
            <w:tcBorders>
              <w:top w:val="single" w:color="auto" w:sz="4" w:space="0"/>
              <w:left w:val="nil"/>
              <w:bottom w:val="single" w:color="auto" w:sz="4" w:space="0"/>
              <w:right w:val="single" w:color="auto" w:sz="4" w:space="0"/>
            </w:tcBorders>
            <w:noWrap/>
            <w:vAlign w:val="center"/>
          </w:tcPr>
          <w:p>
            <w:pPr>
              <w:pStyle w:val="10"/>
              <w:snapToGrid w:val="0"/>
              <w:spacing w:line="240" w:lineRule="auto"/>
              <w:ind w:left="-53" w:leftChars="-25" w:right="-53" w:rightChars="-25" w:firstLine="0"/>
              <w:jc w:val="center"/>
              <w:rPr>
                <w:rFonts w:ascii="宋体" w:hAnsi="宋体" w:eastAsia="宋体"/>
                <w:color w:val="auto"/>
                <w:sz w:val="24"/>
                <w:szCs w:val="24"/>
                <w:highlight w:val="none"/>
              </w:rPr>
            </w:pPr>
          </w:p>
        </w:tc>
        <w:tc>
          <w:tcPr>
            <w:tcW w:w="1896" w:type="dxa"/>
            <w:tcBorders>
              <w:top w:val="single" w:color="auto" w:sz="4" w:space="0"/>
              <w:left w:val="nil"/>
              <w:bottom w:val="single" w:color="auto" w:sz="4" w:space="0"/>
              <w:right w:val="single" w:color="auto" w:sz="4" w:space="0"/>
            </w:tcBorders>
            <w:noWrap/>
            <w:vAlign w:val="center"/>
          </w:tcPr>
          <w:p>
            <w:pPr>
              <w:pStyle w:val="10"/>
              <w:snapToGrid w:val="0"/>
              <w:spacing w:line="240" w:lineRule="auto"/>
              <w:ind w:left="-53" w:leftChars="-25" w:right="-53" w:rightChars="-25" w:firstLine="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质量负责人</w:t>
            </w:r>
          </w:p>
        </w:tc>
        <w:tc>
          <w:tcPr>
            <w:tcW w:w="1144" w:type="dxa"/>
            <w:tcBorders>
              <w:top w:val="single" w:color="auto" w:sz="4" w:space="0"/>
              <w:left w:val="nil"/>
              <w:bottom w:val="single" w:color="auto" w:sz="4" w:space="0"/>
              <w:right w:val="single" w:color="auto" w:sz="4" w:space="0"/>
            </w:tcBorders>
            <w:noWrap/>
            <w:vAlign w:val="center"/>
          </w:tcPr>
          <w:p>
            <w:pPr>
              <w:pStyle w:val="10"/>
              <w:snapToGrid w:val="0"/>
              <w:spacing w:line="240" w:lineRule="auto"/>
              <w:ind w:left="-53" w:leftChars="-25" w:right="-53" w:rightChars="-25" w:firstLine="0"/>
              <w:jc w:val="center"/>
              <w:rPr>
                <w:rFonts w:ascii="宋体" w:hAnsi="宋体" w:eastAsia="宋体"/>
                <w:color w:val="auto"/>
                <w:sz w:val="24"/>
                <w:szCs w:val="24"/>
                <w:highlight w:val="none"/>
              </w:rPr>
            </w:pPr>
          </w:p>
        </w:tc>
        <w:tc>
          <w:tcPr>
            <w:tcW w:w="4216" w:type="dxa"/>
            <w:tcBorders>
              <w:top w:val="single" w:color="auto" w:sz="4" w:space="0"/>
              <w:left w:val="nil"/>
              <w:bottom w:val="single" w:color="auto" w:sz="4" w:space="0"/>
              <w:right w:val="single" w:color="auto" w:sz="4" w:space="0"/>
            </w:tcBorders>
            <w:noWrap/>
            <w:vAlign w:val="center"/>
          </w:tcPr>
          <w:p>
            <w:pPr>
              <w:pStyle w:val="10"/>
              <w:snapToGrid w:val="0"/>
              <w:spacing w:line="240" w:lineRule="auto"/>
              <w:ind w:left="-53" w:leftChars="-25" w:right="-53" w:rightChars="-25" w:firstLine="0"/>
              <w:rPr>
                <w:rFonts w:ascii="宋体" w:hAnsi="宋体" w:eastAsia="宋体"/>
                <w:color w:val="auto"/>
                <w:sz w:val="24"/>
                <w:szCs w:val="24"/>
                <w:highlight w:val="none"/>
              </w:rPr>
            </w:pPr>
          </w:p>
        </w:tc>
      </w:tr>
      <w:tr>
        <w:tblPrEx>
          <w:tblCellMar>
            <w:top w:w="0" w:type="dxa"/>
            <w:left w:w="108" w:type="dxa"/>
            <w:bottom w:w="0" w:type="dxa"/>
            <w:right w:w="108" w:type="dxa"/>
          </w:tblCellMar>
        </w:tblPrEx>
        <w:trPr>
          <w:trHeight w:val="851" w:hRule="atLeast"/>
          <w:jc w:val="center"/>
        </w:trPr>
        <w:tc>
          <w:tcPr>
            <w:tcW w:w="659" w:type="dxa"/>
            <w:tcBorders>
              <w:top w:val="single" w:color="auto" w:sz="4" w:space="0"/>
              <w:left w:val="single" w:color="auto" w:sz="4" w:space="0"/>
              <w:bottom w:val="single" w:color="auto" w:sz="4" w:space="0"/>
              <w:right w:val="single" w:color="auto" w:sz="4" w:space="0"/>
            </w:tcBorders>
            <w:noWrap/>
            <w:vAlign w:val="center"/>
          </w:tcPr>
          <w:p>
            <w:pPr>
              <w:pStyle w:val="10"/>
              <w:snapToGrid w:val="0"/>
              <w:spacing w:line="240" w:lineRule="auto"/>
              <w:ind w:left="-53" w:leftChars="-25" w:right="-53" w:rightChars="-25" w:firstLine="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3</w:t>
            </w:r>
          </w:p>
        </w:tc>
        <w:tc>
          <w:tcPr>
            <w:tcW w:w="1131" w:type="dxa"/>
            <w:tcBorders>
              <w:top w:val="single" w:color="auto" w:sz="4" w:space="0"/>
              <w:left w:val="nil"/>
              <w:bottom w:val="single" w:color="auto" w:sz="4" w:space="0"/>
              <w:right w:val="single" w:color="auto" w:sz="4" w:space="0"/>
            </w:tcBorders>
            <w:noWrap/>
            <w:vAlign w:val="center"/>
          </w:tcPr>
          <w:p>
            <w:pPr>
              <w:pStyle w:val="10"/>
              <w:snapToGrid w:val="0"/>
              <w:spacing w:line="240" w:lineRule="auto"/>
              <w:ind w:left="-53" w:leftChars="-25" w:right="-53" w:rightChars="-25" w:firstLine="0"/>
              <w:jc w:val="center"/>
              <w:rPr>
                <w:rFonts w:ascii="宋体" w:hAnsi="宋体" w:eastAsia="宋体"/>
                <w:color w:val="auto"/>
                <w:sz w:val="24"/>
                <w:szCs w:val="24"/>
                <w:highlight w:val="none"/>
              </w:rPr>
            </w:pPr>
          </w:p>
        </w:tc>
        <w:tc>
          <w:tcPr>
            <w:tcW w:w="1896" w:type="dxa"/>
            <w:tcBorders>
              <w:top w:val="single" w:color="auto" w:sz="4" w:space="0"/>
              <w:left w:val="nil"/>
              <w:bottom w:val="single" w:color="auto" w:sz="4" w:space="0"/>
              <w:right w:val="single" w:color="auto" w:sz="4" w:space="0"/>
            </w:tcBorders>
            <w:noWrap/>
            <w:vAlign w:val="center"/>
          </w:tcPr>
          <w:p>
            <w:pPr>
              <w:pStyle w:val="10"/>
              <w:snapToGrid w:val="0"/>
              <w:spacing w:line="240" w:lineRule="auto"/>
              <w:ind w:left="-53" w:leftChars="-25" w:right="-53" w:rightChars="-25" w:firstLine="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安全负责人</w:t>
            </w:r>
          </w:p>
        </w:tc>
        <w:tc>
          <w:tcPr>
            <w:tcW w:w="1144" w:type="dxa"/>
            <w:tcBorders>
              <w:top w:val="single" w:color="auto" w:sz="4" w:space="0"/>
              <w:left w:val="nil"/>
              <w:bottom w:val="single" w:color="auto" w:sz="4" w:space="0"/>
              <w:right w:val="single" w:color="auto" w:sz="4" w:space="0"/>
            </w:tcBorders>
            <w:noWrap/>
            <w:vAlign w:val="center"/>
          </w:tcPr>
          <w:p>
            <w:pPr>
              <w:pStyle w:val="10"/>
              <w:snapToGrid w:val="0"/>
              <w:spacing w:line="240" w:lineRule="auto"/>
              <w:ind w:left="-53" w:leftChars="-25" w:right="-53" w:rightChars="-25" w:firstLine="0"/>
              <w:jc w:val="center"/>
              <w:rPr>
                <w:rFonts w:ascii="宋体" w:hAnsi="宋体" w:eastAsia="宋体"/>
                <w:color w:val="auto"/>
                <w:sz w:val="24"/>
                <w:szCs w:val="24"/>
                <w:highlight w:val="none"/>
              </w:rPr>
            </w:pPr>
          </w:p>
        </w:tc>
        <w:tc>
          <w:tcPr>
            <w:tcW w:w="4216" w:type="dxa"/>
            <w:tcBorders>
              <w:top w:val="single" w:color="auto" w:sz="4" w:space="0"/>
              <w:left w:val="nil"/>
              <w:bottom w:val="single" w:color="auto" w:sz="4" w:space="0"/>
              <w:right w:val="single" w:color="auto" w:sz="4" w:space="0"/>
            </w:tcBorders>
            <w:noWrap/>
            <w:vAlign w:val="center"/>
          </w:tcPr>
          <w:p>
            <w:pPr>
              <w:pStyle w:val="10"/>
              <w:snapToGrid w:val="0"/>
              <w:spacing w:line="240" w:lineRule="auto"/>
              <w:ind w:left="-53" w:leftChars="-25" w:right="-53" w:rightChars="-25" w:firstLine="0"/>
              <w:rPr>
                <w:rFonts w:ascii="宋体" w:hAnsi="宋体" w:eastAsia="宋体"/>
                <w:color w:val="auto"/>
                <w:sz w:val="24"/>
                <w:szCs w:val="24"/>
                <w:highlight w:val="none"/>
              </w:rPr>
            </w:pPr>
          </w:p>
        </w:tc>
      </w:tr>
      <w:tr>
        <w:tblPrEx>
          <w:tblCellMar>
            <w:top w:w="0" w:type="dxa"/>
            <w:left w:w="108" w:type="dxa"/>
            <w:bottom w:w="0" w:type="dxa"/>
            <w:right w:w="108" w:type="dxa"/>
          </w:tblCellMar>
        </w:tblPrEx>
        <w:trPr>
          <w:trHeight w:val="851" w:hRule="atLeast"/>
          <w:jc w:val="center"/>
        </w:trPr>
        <w:tc>
          <w:tcPr>
            <w:tcW w:w="659" w:type="dxa"/>
            <w:tcBorders>
              <w:top w:val="single" w:color="auto" w:sz="4" w:space="0"/>
              <w:left w:val="single" w:color="auto" w:sz="4" w:space="0"/>
              <w:bottom w:val="single" w:color="auto" w:sz="4" w:space="0"/>
              <w:right w:val="single" w:color="auto" w:sz="4" w:space="0"/>
            </w:tcBorders>
            <w:noWrap/>
            <w:vAlign w:val="center"/>
          </w:tcPr>
          <w:p>
            <w:pPr>
              <w:pStyle w:val="10"/>
              <w:snapToGrid w:val="0"/>
              <w:spacing w:line="240" w:lineRule="auto"/>
              <w:ind w:left="-53" w:leftChars="-25" w:right="-53" w:rightChars="-25" w:firstLine="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4</w:t>
            </w:r>
          </w:p>
        </w:tc>
        <w:tc>
          <w:tcPr>
            <w:tcW w:w="1131" w:type="dxa"/>
            <w:tcBorders>
              <w:top w:val="single" w:color="auto" w:sz="4" w:space="0"/>
              <w:left w:val="nil"/>
              <w:bottom w:val="single" w:color="auto" w:sz="4" w:space="0"/>
              <w:right w:val="single" w:color="auto" w:sz="4" w:space="0"/>
            </w:tcBorders>
            <w:noWrap/>
            <w:vAlign w:val="center"/>
          </w:tcPr>
          <w:p>
            <w:pPr>
              <w:pStyle w:val="10"/>
              <w:snapToGrid w:val="0"/>
              <w:spacing w:line="240" w:lineRule="auto"/>
              <w:ind w:left="-53" w:leftChars="-25" w:right="-53" w:rightChars="-25" w:firstLine="0"/>
              <w:jc w:val="center"/>
              <w:rPr>
                <w:rFonts w:ascii="宋体" w:hAnsi="宋体" w:eastAsia="宋体"/>
                <w:color w:val="auto"/>
                <w:sz w:val="24"/>
                <w:szCs w:val="24"/>
                <w:highlight w:val="none"/>
              </w:rPr>
            </w:pPr>
          </w:p>
        </w:tc>
        <w:tc>
          <w:tcPr>
            <w:tcW w:w="1896" w:type="dxa"/>
            <w:tcBorders>
              <w:top w:val="single" w:color="auto" w:sz="4" w:space="0"/>
              <w:left w:val="nil"/>
              <w:bottom w:val="single" w:color="auto" w:sz="4" w:space="0"/>
              <w:right w:val="single" w:color="auto" w:sz="4" w:space="0"/>
            </w:tcBorders>
            <w:noWrap/>
            <w:vAlign w:val="center"/>
          </w:tcPr>
          <w:p>
            <w:pPr>
              <w:pStyle w:val="10"/>
              <w:snapToGrid w:val="0"/>
              <w:spacing w:line="240" w:lineRule="auto"/>
              <w:ind w:left="-53" w:leftChars="-25" w:right="-53" w:rightChars="-25" w:firstLine="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造价负责人</w:t>
            </w:r>
          </w:p>
        </w:tc>
        <w:tc>
          <w:tcPr>
            <w:tcW w:w="1144" w:type="dxa"/>
            <w:tcBorders>
              <w:top w:val="single" w:color="auto" w:sz="4" w:space="0"/>
              <w:left w:val="nil"/>
              <w:bottom w:val="single" w:color="auto" w:sz="4" w:space="0"/>
              <w:right w:val="single" w:color="auto" w:sz="4" w:space="0"/>
            </w:tcBorders>
            <w:noWrap/>
            <w:vAlign w:val="center"/>
          </w:tcPr>
          <w:p>
            <w:pPr>
              <w:pStyle w:val="10"/>
              <w:snapToGrid w:val="0"/>
              <w:spacing w:line="240" w:lineRule="auto"/>
              <w:ind w:left="-53" w:leftChars="-25" w:right="-53" w:rightChars="-25" w:firstLine="0"/>
              <w:jc w:val="center"/>
              <w:rPr>
                <w:rFonts w:ascii="宋体" w:hAnsi="宋体" w:eastAsia="宋体"/>
                <w:color w:val="auto"/>
                <w:sz w:val="24"/>
                <w:szCs w:val="24"/>
                <w:highlight w:val="none"/>
              </w:rPr>
            </w:pPr>
          </w:p>
        </w:tc>
        <w:tc>
          <w:tcPr>
            <w:tcW w:w="4216" w:type="dxa"/>
            <w:tcBorders>
              <w:top w:val="single" w:color="auto" w:sz="4" w:space="0"/>
              <w:left w:val="nil"/>
              <w:bottom w:val="single" w:color="auto" w:sz="4" w:space="0"/>
              <w:right w:val="single" w:color="auto" w:sz="4" w:space="0"/>
            </w:tcBorders>
            <w:noWrap/>
            <w:vAlign w:val="center"/>
          </w:tcPr>
          <w:p>
            <w:pPr>
              <w:pStyle w:val="10"/>
              <w:snapToGrid w:val="0"/>
              <w:spacing w:line="240" w:lineRule="auto"/>
              <w:ind w:left="-53" w:leftChars="-25" w:right="-53" w:rightChars="-25" w:firstLine="0"/>
              <w:rPr>
                <w:rFonts w:ascii="宋体" w:hAnsi="宋体" w:eastAsia="宋体"/>
                <w:color w:val="auto"/>
                <w:sz w:val="24"/>
                <w:szCs w:val="24"/>
                <w:highlight w:val="none"/>
              </w:rPr>
            </w:pPr>
          </w:p>
        </w:tc>
      </w:tr>
      <w:tr>
        <w:tblPrEx>
          <w:tblCellMar>
            <w:top w:w="0" w:type="dxa"/>
            <w:left w:w="108" w:type="dxa"/>
            <w:bottom w:w="0" w:type="dxa"/>
            <w:right w:w="108" w:type="dxa"/>
          </w:tblCellMar>
        </w:tblPrEx>
        <w:trPr>
          <w:trHeight w:val="3831" w:hRule="atLeast"/>
          <w:jc w:val="center"/>
        </w:trPr>
        <w:tc>
          <w:tcPr>
            <w:tcW w:w="9046" w:type="dxa"/>
            <w:gridSpan w:val="5"/>
            <w:tcBorders>
              <w:top w:val="single" w:color="auto" w:sz="4" w:space="0"/>
              <w:left w:val="single" w:color="auto" w:sz="4" w:space="0"/>
              <w:bottom w:val="single" w:color="auto" w:sz="4" w:space="0"/>
              <w:right w:val="single" w:color="auto" w:sz="4" w:space="0"/>
            </w:tcBorders>
            <w:noWrap w:val="0"/>
            <w:vAlign w:val="center"/>
          </w:tcPr>
          <w:p>
            <w:pPr>
              <w:pStyle w:val="10"/>
              <w:snapToGrid w:val="0"/>
              <w:spacing w:line="240" w:lineRule="auto"/>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备注：</w:t>
            </w:r>
          </w:p>
          <w:p>
            <w:pPr>
              <w:pStyle w:val="10"/>
              <w:snapToGrid w:val="0"/>
              <w:spacing w:before="78" w:beforeLines="25" w:line="24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w:t>
            </w:r>
            <w:r>
              <w:rPr>
                <w:rFonts w:hint="eastAsia" w:ascii="宋体" w:hAnsi="宋体" w:eastAsia="宋体"/>
                <w:color w:val="auto"/>
                <w:sz w:val="21"/>
                <w:szCs w:val="21"/>
                <w:highlight w:val="none"/>
                <w:u w:val="single"/>
              </w:rPr>
              <w:t>“岗位”要求（除项目负责人和专职安全员外）：拟派驻施工现场的技术负责人、质量负责人、安全负责人、造价负责人</w:t>
            </w:r>
            <w:r>
              <w:rPr>
                <w:rFonts w:hint="eastAsia" w:ascii="宋体" w:hAnsi="宋体" w:eastAsia="宋体"/>
                <w:color w:val="auto"/>
                <w:sz w:val="21"/>
                <w:szCs w:val="21"/>
                <w:highlight w:val="none"/>
              </w:rPr>
              <w:t>。以上项目管理团队人员信息将由交易系统提取后供各相关单位在履约时比对、查核。</w:t>
            </w:r>
          </w:p>
          <w:p>
            <w:pPr>
              <w:pStyle w:val="10"/>
              <w:snapToGrid w:val="0"/>
              <w:spacing w:before="78" w:beforeLines="25" w:line="24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pStyle w:val="10"/>
              <w:snapToGrid w:val="0"/>
              <w:spacing w:before="78" w:beforeLines="25" w:line="24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rPr>
          <w:color w:val="auto"/>
          <w:highlight w:val="none"/>
        </w:rPr>
      </w:pPr>
    </w:p>
    <w:p>
      <w:pPr>
        <w:pStyle w:val="3"/>
        <w:rPr>
          <w:color w:val="auto"/>
          <w:highlight w:val="none"/>
        </w:rPr>
      </w:pPr>
    </w:p>
    <w:p>
      <w:pPr>
        <w:widowControl/>
        <w:jc w:val="left"/>
        <w:rPr>
          <w:rFonts w:ascii="宋体" w:hAnsi="宋体"/>
          <w:color w:val="auto"/>
          <w:szCs w:val="21"/>
          <w:highlight w:val="none"/>
        </w:rPr>
      </w:pPr>
      <w:r>
        <w:rPr>
          <w:b/>
          <w:color w:val="auto"/>
          <w:sz w:val="48"/>
          <w:szCs w:val="48"/>
          <w:highlight w:val="none"/>
        </w:rPr>
        <w:br w:type="page"/>
      </w:r>
    </w:p>
    <w:p>
      <w:pPr>
        <w:rPr>
          <w:rFonts w:ascii="宋体" w:hAnsi="宋体" w:cs="宋体"/>
          <w:color w:val="auto"/>
          <w:sz w:val="24"/>
          <w:highlight w:val="none"/>
        </w:rPr>
      </w:pPr>
      <w:r>
        <w:rPr>
          <w:rFonts w:hint="eastAsia" w:ascii="宋体" w:hAnsi="宋体" w:cs="宋体"/>
          <w:color w:val="auto"/>
          <w:sz w:val="24"/>
          <w:highlight w:val="none"/>
        </w:rPr>
        <w:t>附件三：</w:t>
      </w:r>
    </w:p>
    <w:p>
      <w:pPr>
        <w:snapToGrid w:val="0"/>
        <w:spacing w:line="360" w:lineRule="auto"/>
        <w:jc w:val="center"/>
        <w:rPr>
          <w:b/>
          <w:color w:val="auto"/>
          <w:sz w:val="44"/>
          <w:szCs w:val="44"/>
          <w:highlight w:val="none"/>
        </w:rPr>
      </w:pPr>
      <w:r>
        <w:rPr>
          <w:rFonts w:hint="eastAsia"/>
          <w:b/>
          <w:color w:val="auto"/>
          <w:sz w:val="44"/>
          <w:szCs w:val="44"/>
          <w:highlight w:val="none"/>
        </w:rPr>
        <w:t>（参考格式）</w:t>
      </w:r>
    </w:p>
    <w:p>
      <w:pPr>
        <w:snapToGrid w:val="0"/>
        <w:spacing w:line="360" w:lineRule="auto"/>
        <w:jc w:val="center"/>
        <w:rPr>
          <w:b/>
          <w:color w:val="auto"/>
          <w:sz w:val="44"/>
          <w:szCs w:val="44"/>
          <w:highlight w:val="none"/>
        </w:rPr>
      </w:pPr>
      <w:r>
        <w:rPr>
          <w:rFonts w:hint="eastAsia"/>
          <w:b/>
          <w:color w:val="auto"/>
          <w:sz w:val="44"/>
          <w:szCs w:val="44"/>
          <w:highlight w:val="none"/>
        </w:rPr>
        <w:t>联合体工作协议</w:t>
      </w:r>
    </w:p>
    <w:p>
      <w:pPr>
        <w:autoSpaceDE w:val="0"/>
        <w:spacing w:line="300" w:lineRule="auto"/>
        <w:ind w:firstLine="420" w:firstLineChars="200"/>
        <w:rPr>
          <w:rFonts w:ascii="宋体" w:hAnsi="宋体"/>
          <w:color w:val="auto"/>
          <w:szCs w:val="21"/>
          <w:highlight w:val="none"/>
        </w:rPr>
      </w:pPr>
      <w:bookmarkStart w:id="0" w:name="_Hlk67658503"/>
      <w:r>
        <w:rPr>
          <w:rFonts w:hint="eastAsia" w:ascii="宋体" w:hAnsi="宋体"/>
          <w:color w:val="auto"/>
          <w:szCs w:val="21"/>
          <w:highlight w:val="none"/>
          <w:u w:val="single"/>
        </w:rPr>
        <w:t xml:space="preserve"> （主办方单位名称） </w:t>
      </w:r>
      <w:r>
        <w:rPr>
          <w:rFonts w:hint="eastAsia" w:ascii="宋体" w:hAnsi="宋体"/>
          <w:color w:val="auto"/>
          <w:szCs w:val="21"/>
          <w:highlight w:val="none"/>
        </w:rPr>
        <w:t>、</w:t>
      </w:r>
      <w:r>
        <w:rPr>
          <w:rFonts w:hint="eastAsia" w:ascii="宋体" w:hAnsi="宋体"/>
          <w:color w:val="auto"/>
          <w:szCs w:val="21"/>
          <w:highlight w:val="none"/>
          <w:u w:val="single"/>
        </w:rPr>
        <w:t xml:space="preserve"> （成员方单位名称） </w:t>
      </w:r>
      <w:r>
        <w:rPr>
          <w:rFonts w:hint="eastAsia" w:ascii="宋体" w:hAnsi="宋体"/>
          <w:color w:val="auto"/>
          <w:szCs w:val="21"/>
          <w:highlight w:val="none"/>
        </w:rPr>
        <w:t>自愿组成联合体，共同参加</w:t>
      </w:r>
      <w:r>
        <w:rPr>
          <w:rFonts w:hint="eastAsia" w:ascii="宋体" w:hAnsi="宋体"/>
          <w:color w:val="auto"/>
          <w:kern w:val="0"/>
          <w:szCs w:val="21"/>
          <w:highlight w:val="none"/>
          <w:u w:val="single"/>
        </w:rPr>
        <w:t xml:space="preserve">    （项目名称）    </w:t>
      </w:r>
      <w:r>
        <w:rPr>
          <w:rFonts w:hint="eastAsia" w:ascii="宋体" w:hAnsi="宋体"/>
          <w:color w:val="auto"/>
          <w:szCs w:val="21"/>
          <w:highlight w:val="none"/>
        </w:rPr>
        <w:t>投标。联合体各方授权委托联合体主办方代表联合体各成员参加投标、签署投标资料、提交投标文件，负责整个合同实施阶段的协调工作。若中标，联合体各成员向招标人承担连带责任。现就联合体投标事宜订立如下协议。</w:t>
      </w:r>
    </w:p>
    <w:p>
      <w:pPr>
        <w:topLinePunct/>
        <w:autoSpaceDE w:val="0"/>
        <w:spacing w:line="30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 xml:space="preserve">    （主办方单位名称）     </w:t>
      </w:r>
      <w:r>
        <w:rPr>
          <w:rFonts w:hint="eastAsia" w:ascii="宋体" w:hAnsi="宋体"/>
          <w:color w:val="auto"/>
          <w:szCs w:val="21"/>
          <w:highlight w:val="none"/>
        </w:rPr>
        <w:t>为联合体主办方。</w:t>
      </w:r>
    </w:p>
    <w:p>
      <w:pPr>
        <w:topLinePunct/>
        <w:autoSpaceDE w:val="0"/>
        <w:spacing w:line="300" w:lineRule="auto"/>
        <w:ind w:firstLine="420" w:firstLineChars="200"/>
        <w:rPr>
          <w:rFonts w:ascii="宋体" w:hAnsi="宋体"/>
          <w:color w:val="auto"/>
          <w:szCs w:val="21"/>
          <w:highlight w:val="none"/>
        </w:rPr>
      </w:pPr>
      <w:r>
        <w:rPr>
          <w:rFonts w:hint="eastAsia" w:ascii="宋体" w:hAnsi="宋体"/>
          <w:color w:val="auto"/>
          <w:szCs w:val="21"/>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pPr>
        <w:topLinePunct/>
        <w:autoSpaceDE w:val="0"/>
        <w:spacing w:line="300" w:lineRule="auto"/>
        <w:ind w:firstLine="420" w:firstLineChars="200"/>
        <w:rPr>
          <w:rFonts w:ascii="宋体" w:hAnsi="宋体"/>
          <w:color w:val="auto"/>
          <w:szCs w:val="21"/>
          <w:highlight w:val="none"/>
        </w:rPr>
      </w:pPr>
      <w:r>
        <w:rPr>
          <w:rFonts w:hint="eastAsia" w:ascii="宋体" w:hAnsi="宋体"/>
          <w:color w:val="auto"/>
          <w:szCs w:val="21"/>
          <w:highlight w:val="none"/>
        </w:rPr>
        <w:t>3、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topLinePunct/>
        <w:autoSpaceDE w:val="0"/>
        <w:spacing w:line="300" w:lineRule="auto"/>
        <w:ind w:firstLine="420" w:firstLineChars="200"/>
        <w:rPr>
          <w:rFonts w:ascii="宋体" w:hAnsi="宋体"/>
          <w:color w:val="auto"/>
          <w:sz w:val="18"/>
          <w:szCs w:val="18"/>
          <w:highlight w:val="none"/>
        </w:rPr>
      </w:pPr>
      <w:r>
        <w:rPr>
          <w:rFonts w:hint="eastAsia" w:ascii="宋体" w:hAnsi="宋体"/>
          <w:color w:val="auto"/>
          <w:szCs w:val="21"/>
          <w:highlight w:val="none"/>
        </w:rPr>
        <w:t>4、联合体各成员单位内部的职责分工如下：</w:t>
      </w:r>
    </w:p>
    <w:p>
      <w:pPr>
        <w:topLinePunct/>
        <w:autoSpaceDE w:val="0"/>
        <w:spacing w:line="300" w:lineRule="auto"/>
        <w:ind w:firstLine="420" w:firstLineChars="200"/>
        <w:rPr>
          <w:rFonts w:ascii="宋体" w:hAnsi="宋体"/>
          <w:color w:val="auto"/>
          <w:szCs w:val="21"/>
          <w:highlight w:val="none"/>
        </w:rPr>
      </w:pPr>
      <w:r>
        <w:rPr>
          <w:rFonts w:hint="eastAsia" w:ascii="宋体" w:hAnsi="宋体"/>
          <w:color w:val="auto"/>
          <w:szCs w:val="21"/>
          <w:highlight w:val="none"/>
        </w:rPr>
        <w:t>①</w:t>
      </w:r>
      <w:r>
        <w:rPr>
          <w:rFonts w:hint="eastAsia" w:ascii="宋体" w:hAnsi="宋体"/>
          <w:color w:val="auto"/>
          <w:szCs w:val="21"/>
          <w:highlight w:val="none"/>
          <w:u w:val="single"/>
        </w:rPr>
        <w:t xml:space="preserve">  （主办方单位名称）  </w:t>
      </w:r>
      <w:r>
        <w:rPr>
          <w:rFonts w:ascii="宋体" w:hAnsi="宋体"/>
          <w:color w:val="auto"/>
          <w:szCs w:val="21"/>
          <w:highlight w:val="none"/>
        </w:rPr>
        <w:t>：作为本项目总负责单位，除承担本项目的</w:t>
      </w:r>
      <w:r>
        <w:rPr>
          <w:rFonts w:hint="eastAsia" w:ascii="宋体" w:hAnsi="宋体"/>
          <w:color w:val="auto"/>
          <w:szCs w:val="21"/>
          <w:highlight w:val="none"/>
          <w:u w:val="single"/>
        </w:rPr>
        <w:t xml:space="preserve"> 建筑装修装饰 </w:t>
      </w:r>
      <w:r>
        <w:rPr>
          <w:rFonts w:hint="eastAsia" w:ascii="宋体" w:hAnsi="宋体"/>
          <w:color w:val="auto"/>
          <w:szCs w:val="21"/>
          <w:highlight w:val="none"/>
        </w:rPr>
        <w:t>工程</w:t>
      </w:r>
      <w:r>
        <w:rPr>
          <w:rFonts w:ascii="宋体" w:hAnsi="宋体"/>
          <w:color w:val="auto"/>
          <w:szCs w:val="21"/>
          <w:highlight w:val="none"/>
        </w:rPr>
        <w:t>施工外，还对本招标项目的进度、质量、安全、投资控制、管理、协调等负全责，具体按合同要求；</w:t>
      </w:r>
    </w:p>
    <w:p>
      <w:pPr>
        <w:topLinePunct/>
        <w:autoSpaceDE w:val="0"/>
        <w:spacing w:line="300" w:lineRule="auto"/>
        <w:ind w:firstLine="420" w:firstLineChars="200"/>
        <w:rPr>
          <w:rFonts w:ascii="宋体" w:hAnsi="宋体"/>
          <w:color w:val="auto"/>
          <w:szCs w:val="21"/>
          <w:highlight w:val="none"/>
        </w:rPr>
      </w:pPr>
      <w:r>
        <w:rPr>
          <w:rFonts w:hint="eastAsia" w:ascii="宋体" w:hAnsi="宋体"/>
          <w:color w:val="auto"/>
          <w:szCs w:val="21"/>
          <w:highlight w:val="none"/>
        </w:rPr>
        <w:t>②</w:t>
      </w:r>
      <w:r>
        <w:rPr>
          <w:rFonts w:hint="eastAsia" w:ascii="宋体" w:hAnsi="宋体"/>
          <w:color w:val="auto"/>
          <w:szCs w:val="21"/>
          <w:highlight w:val="none"/>
          <w:u w:val="single"/>
        </w:rPr>
        <w:t xml:space="preserve">  （成员方单位名称）  </w:t>
      </w:r>
      <w:r>
        <w:rPr>
          <w:rFonts w:ascii="宋体" w:hAnsi="宋体"/>
          <w:color w:val="auto"/>
          <w:szCs w:val="21"/>
          <w:highlight w:val="none"/>
        </w:rPr>
        <w:t>：主要承担本项目的</w:t>
      </w:r>
      <w:r>
        <w:rPr>
          <w:rFonts w:hint="eastAsia" w:ascii="宋体" w:hAnsi="宋体"/>
          <w:color w:val="auto"/>
          <w:szCs w:val="21"/>
          <w:highlight w:val="none"/>
          <w:u w:val="single"/>
        </w:rPr>
        <w:t xml:space="preserve"> 建筑机电安装 </w:t>
      </w:r>
      <w:r>
        <w:rPr>
          <w:rFonts w:hint="eastAsia" w:ascii="宋体" w:hAnsi="宋体"/>
          <w:color w:val="auto"/>
          <w:szCs w:val="21"/>
          <w:highlight w:val="none"/>
        </w:rPr>
        <w:t>工程</w:t>
      </w:r>
      <w:r>
        <w:rPr>
          <w:rFonts w:ascii="宋体" w:hAnsi="宋体"/>
          <w:color w:val="auto"/>
          <w:szCs w:val="21"/>
          <w:highlight w:val="none"/>
        </w:rPr>
        <w:t>施工，具体按合同要求</w:t>
      </w:r>
      <w:r>
        <w:rPr>
          <w:rFonts w:hint="eastAsia" w:ascii="宋体" w:hAnsi="宋体"/>
          <w:color w:val="auto"/>
          <w:szCs w:val="21"/>
          <w:highlight w:val="none"/>
        </w:rPr>
        <w:t>。</w:t>
      </w:r>
    </w:p>
    <w:p>
      <w:pPr>
        <w:topLinePunct/>
        <w:autoSpaceDE w:val="0"/>
        <w:spacing w:line="300" w:lineRule="auto"/>
        <w:ind w:firstLine="420" w:firstLineChars="200"/>
        <w:rPr>
          <w:rFonts w:ascii="宋体" w:hAnsi="宋体"/>
          <w:color w:val="auto"/>
          <w:szCs w:val="21"/>
          <w:highlight w:val="none"/>
        </w:rPr>
      </w:pPr>
      <w:r>
        <w:rPr>
          <w:rFonts w:hint="eastAsia" w:ascii="宋体" w:hAnsi="宋体"/>
          <w:color w:val="auto"/>
          <w:szCs w:val="21"/>
          <w:highlight w:val="none"/>
        </w:rPr>
        <w:t>5、本协议书自签署之日起生效，合同履行完毕后自动失效。</w:t>
      </w:r>
    </w:p>
    <w:p>
      <w:pPr>
        <w:topLinePunct/>
        <w:autoSpaceDE w:val="0"/>
        <w:spacing w:line="360" w:lineRule="auto"/>
        <w:rPr>
          <w:rFonts w:ascii="宋体" w:hAnsi="宋体"/>
          <w:color w:val="auto"/>
          <w:szCs w:val="21"/>
          <w:highlight w:val="none"/>
        </w:rPr>
      </w:pPr>
    </w:p>
    <w:p>
      <w:pPr>
        <w:topLinePunct/>
        <w:autoSpaceDE w:val="0"/>
        <w:spacing w:line="360" w:lineRule="auto"/>
        <w:rPr>
          <w:rFonts w:ascii="宋体" w:hAnsi="宋体"/>
          <w:color w:val="auto"/>
          <w:szCs w:val="21"/>
          <w:highlight w:val="none"/>
        </w:rPr>
      </w:pPr>
    </w:p>
    <w:p>
      <w:pPr>
        <w:topLinePunct/>
        <w:autoSpaceDE w:val="0"/>
        <w:spacing w:line="300" w:lineRule="auto"/>
        <w:rPr>
          <w:rFonts w:ascii="宋体" w:hAnsi="宋体"/>
          <w:color w:val="auto"/>
          <w:szCs w:val="21"/>
          <w:highlight w:val="none"/>
        </w:rPr>
      </w:pPr>
      <w:r>
        <w:rPr>
          <w:rFonts w:hint="eastAsia" w:ascii="宋体" w:hAnsi="宋体"/>
          <w:color w:val="auto"/>
          <w:szCs w:val="21"/>
          <w:highlight w:val="none"/>
        </w:rPr>
        <w:t>联合体主办方名称：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topLinePunct/>
        <w:autoSpaceDE w:val="0"/>
        <w:spacing w:line="300" w:lineRule="auto"/>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pPr>
        <w:topLinePunct/>
        <w:autoSpaceDE w:val="0"/>
        <w:spacing w:line="300" w:lineRule="auto"/>
        <w:rPr>
          <w:rFonts w:ascii="宋体" w:hAnsi="宋体"/>
          <w:color w:val="auto"/>
          <w:szCs w:val="21"/>
          <w:highlight w:val="none"/>
        </w:rPr>
      </w:pPr>
    </w:p>
    <w:p>
      <w:pPr>
        <w:topLinePunct/>
        <w:autoSpaceDE w:val="0"/>
        <w:spacing w:line="300" w:lineRule="auto"/>
        <w:rPr>
          <w:rFonts w:ascii="宋体" w:hAnsi="宋体"/>
          <w:color w:val="auto"/>
          <w:szCs w:val="21"/>
          <w:highlight w:val="none"/>
        </w:rPr>
      </w:pPr>
      <w:r>
        <w:rPr>
          <w:rFonts w:hint="eastAsia" w:ascii="宋体" w:hAnsi="宋体"/>
          <w:color w:val="auto"/>
          <w:szCs w:val="21"/>
          <w:highlight w:val="none"/>
        </w:rPr>
        <w:t>联合体成员方名称：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topLinePunct/>
        <w:autoSpaceDE w:val="0"/>
        <w:spacing w:line="300" w:lineRule="auto"/>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pPr>
        <w:topLinePunct/>
        <w:autoSpaceDE w:val="0"/>
        <w:spacing w:line="300" w:lineRule="auto"/>
        <w:rPr>
          <w:rFonts w:ascii="宋体" w:hAnsi="宋体"/>
          <w:color w:val="auto"/>
          <w:szCs w:val="21"/>
          <w:highlight w:val="none"/>
        </w:rPr>
      </w:pPr>
    </w:p>
    <w:p>
      <w:pPr>
        <w:spacing w:line="360" w:lineRule="auto"/>
        <w:jc w:val="left"/>
        <w:rPr>
          <w:rFonts w:ascii="宋体" w:hAnsi="宋体"/>
          <w:color w:val="auto"/>
          <w:szCs w:val="21"/>
          <w:highlight w:val="none"/>
        </w:rPr>
      </w:pPr>
    </w:p>
    <w:p>
      <w:pPr>
        <w:spacing w:line="360" w:lineRule="auto"/>
        <w:jc w:val="left"/>
        <w:rPr>
          <w:color w:val="auto"/>
          <w:highlight w:val="none"/>
        </w:rPr>
      </w:pPr>
      <w:r>
        <w:rPr>
          <w:rFonts w:hint="eastAsia" w:ascii="宋体" w:hAnsi="宋体" w:cs="宋体"/>
          <w:color w:val="auto"/>
          <w:szCs w:val="21"/>
          <w:highlight w:val="none"/>
        </w:rPr>
        <w:t>注：单独投标的，无需提交本协议书。</w:t>
      </w:r>
    </w:p>
    <w:bookmarkEnd w:id="0"/>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listo MT">
    <w:panose1 w:val="02040603050505030304"/>
    <w:charset w:val="00"/>
    <w:family w:val="roman"/>
    <w:pitch w:val="default"/>
    <w:sig w:usb0="00000003" w:usb1="00000000" w:usb2="00000000" w:usb3="00000000" w:csb0="2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13</w:t>
    </w:r>
    <w:r>
      <w:rPr>
        <w:rStyle w:val="8"/>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yYmQ1ZTY4NTFiZjRmZDY1MTY1NWUyODQ1MzE2ZDcifQ=="/>
  </w:docVars>
  <w:rsids>
    <w:rsidRoot w:val="00000000"/>
    <w:rsid w:val="3E054BF1"/>
    <w:rsid w:val="460F2AA5"/>
    <w:rsid w:val="6E635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szCs w:val="20"/>
    </w:rPr>
  </w:style>
  <w:style w:type="paragraph" w:styleId="3">
    <w:name w:val="Plain Text"/>
    <w:basedOn w:val="1"/>
    <w:qFormat/>
    <w:uiPriority w:val="99"/>
    <w:rPr>
      <w:rFonts w:ascii="宋体" w:hAnsi="Courier New"/>
      <w:kern w:val="0"/>
      <w:sz w:val="20"/>
      <w:szCs w:val="20"/>
    </w:rPr>
  </w:style>
  <w:style w:type="paragraph" w:styleId="4">
    <w:name w:val="footer"/>
    <w:basedOn w:val="1"/>
    <w:unhideWhenUsed/>
    <w:qFormat/>
    <w:uiPriority w:val="0"/>
    <w:pPr>
      <w:tabs>
        <w:tab w:val="center" w:pos="4153"/>
        <w:tab w:val="right" w:pos="8306"/>
      </w:tabs>
      <w:snapToGrid w:val="0"/>
      <w:jc w:val="left"/>
    </w:pPr>
    <w:rPr>
      <w:kern w:val="0"/>
      <w:sz w:val="18"/>
      <w:szCs w:val="18"/>
    </w:rPr>
  </w:style>
  <w:style w:type="paragraph" w:styleId="5">
    <w:name w:val="Body Text 2"/>
    <w:basedOn w:val="1"/>
    <w:qFormat/>
    <w:uiPriority w:val="0"/>
    <w:rPr>
      <w:rFonts w:ascii="宋体" w:hAnsi="宋体"/>
      <w:kern w:val="0"/>
      <w:sz w:val="20"/>
      <w:szCs w:val="24"/>
      <w:u w:val="single"/>
    </w:rPr>
  </w:style>
  <w:style w:type="character" w:styleId="8">
    <w:name w:val="page number"/>
    <w:qFormat/>
    <w:uiPriority w:val="0"/>
    <w:rPr>
      <w:rFonts w:cs="Times New Roman"/>
    </w:rPr>
  </w:style>
  <w:style w:type="character" w:styleId="9">
    <w:name w:val="Hyperlink"/>
    <w:qFormat/>
    <w:uiPriority w:val="99"/>
    <w:rPr>
      <w:color w:val="0000FF"/>
      <w:u w:val="single"/>
    </w:rPr>
  </w:style>
  <w:style w:type="paragraph" w:customStyle="1" w:styleId="1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
    <w:name w:val="发文落款"/>
    <w:basedOn w:val="10"/>
    <w:qFormat/>
    <w:uiPriority w:val="0"/>
    <w:pPr>
      <w:ind w:left="4094" w:right="607" w:firstLine="0"/>
      <w:jc w:val="center"/>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9303</Words>
  <Characters>9726</Characters>
  <Lines>0</Lines>
  <Paragraphs>0</Paragraphs>
  <TotalTime>0</TotalTime>
  <ScaleCrop>false</ScaleCrop>
  <LinksUpToDate>false</LinksUpToDate>
  <CharactersWithSpaces>10025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办公室</dc:creator>
  <cp:lastModifiedBy>。。小棠</cp:lastModifiedBy>
  <dcterms:modified xsi:type="dcterms:W3CDTF">2023-08-25T09:11:14Z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DAF602CBD1B7451D812A993CF447A96A_12</vt:lpwstr>
  </property>
</Properties>
</file>