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21" w:rsidRPr="00CF17EC" w:rsidRDefault="00A134B5">
      <w:pPr>
        <w:spacing w:line="360" w:lineRule="auto"/>
        <w:jc w:val="center"/>
        <w:rPr>
          <w:rFonts w:ascii="宋体" w:hAnsi="宋体"/>
          <w:b/>
          <w:sz w:val="52"/>
          <w:szCs w:val="52"/>
        </w:rPr>
      </w:pPr>
      <w:bookmarkStart w:id="0" w:name="_GoBack"/>
      <w:bookmarkEnd w:id="0"/>
      <w:r w:rsidRPr="00CF17EC">
        <w:rPr>
          <w:rFonts w:ascii="宋体" w:hAnsi="宋体" w:hint="eastAsia"/>
          <w:b/>
          <w:sz w:val="52"/>
          <w:szCs w:val="52"/>
        </w:rPr>
        <w:t>暨南</w:t>
      </w:r>
      <w:r w:rsidRPr="00CF17EC">
        <w:rPr>
          <w:rFonts w:ascii="宋体" w:hAnsi="宋体"/>
          <w:b/>
          <w:sz w:val="52"/>
          <w:szCs w:val="52"/>
        </w:rPr>
        <w:t>大学番禺校区二期</w:t>
      </w:r>
      <w:r w:rsidRPr="00CF17EC">
        <w:rPr>
          <w:rFonts w:ascii="宋体" w:hAnsi="宋体" w:hint="eastAsia"/>
          <w:b/>
          <w:sz w:val="52"/>
          <w:szCs w:val="52"/>
        </w:rPr>
        <w:t>工程——室内体育综合馆、室外体育场地、教师宿舍、留学生公寓、市政及附属设施建设项目</w:t>
      </w:r>
    </w:p>
    <w:p w:rsidR="00DB7221" w:rsidRPr="00CF17EC" w:rsidRDefault="00A134B5">
      <w:pPr>
        <w:spacing w:line="360" w:lineRule="auto"/>
        <w:jc w:val="center"/>
        <w:rPr>
          <w:rFonts w:ascii="宋体" w:hAnsi="宋体"/>
          <w:b/>
          <w:sz w:val="52"/>
          <w:szCs w:val="52"/>
        </w:rPr>
      </w:pPr>
      <w:r w:rsidRPr="00CF17EC">
        <w:rPr>
          <w:rFonts w:ascii="宋体" w:hAnsi="宋体" w:hint="eastAsia"/>
          <w:b/>
          <w:sz w:val="52"/>
          <w:szCs w:val="52"/>
        </w:rPr>
        <w:t>设计阶段BIM技术应用任务书</w:t>
      </w:r>
    </w:p>
    <w:p w:rsidR="00DB7221" w:rsidRPr="00CF17EC" w:rsidRDefault="00DB7221">
      <w:pPr>
        <w:jc w:val="center"/>
        <w:rPr>
          <w:rFonts w:ascii="方正小标宋简体" w:eastAsia="方正小标宋简体" w:hAnsi="华文中宋"/>
          <w:sz w:val="44"/>
          <w:szCs w:val="44"/>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rPr>
          <w:rFonts w:ascii="华文中宋" w:eastAsia="华文中宋" w:hAnsi="华文中宋"/>
          <w:b/>
          <w:sz w:val="32"/>
          <w:szCs w:val="32"/>
        </w:rPr>
      </w:pPr>
    </w:p>
    <w:p w:rsidR="00DB7221" w:rsidRPr="00CF17EC" w:rsidRDefault="00DB7221">
      <w:pPr>
        <w:rPr>
          <w:rFonts w:ascii="华文中宋" w:eastAsia="华文中宋" w:hAnsi="华文中宋"/>
          <w:b/>
          <w:sz w:val="32"/>
          <w:szCs w:val="32"/>
        </w:rPr>
      </w:pPr>
    </w:p>
    <w:p w:rsidR="00DB7221" w:rsidRPr="00CF17EC" w:rsidRDefault="00A134B5">
      <w:pPr>
        <w:jc w:val="center"/>
        <w:rPr>
          <w:rFonts w:ascii="华文中宋" w:eastAsia="华文中宋" w:hAnsi="华文中宋"/>
          <w:sz w:val="28"/>
          <w:szCs w:val="28"/>
        </w:rPr>
      </w:pPr>
      <w:r w:rsidRPr="00CF17EC">
        <w:rPr>
          <w:rFonts w:ascii="华文中宋" w:eastAsia="华文中宋" w:hAnsi="华文中宋" w:hint="eastAsia"/>
          <w:sz w:val="28"/>
          <w:szCs w:val="28"/>
        </w:rPr>
        <w:t>广州市重点公共建设项目管理中心</w:t>
      </w:r>
    </w:p>
    <w:p w:rsidR="00DB7221" w:rsidRPr="00CF17EC" w:rsidRDefault="00A134B5">
      <w:pPr>
        <w:ind w:firstLineChars="1050" w:firstLine="2940"/>
        <w:rPr>
          <w:rFonts w:ascii="华文中宋" w:eastAsia="华文中宋" w:hAnsi="华文中宋"/>
          <w:sz w:val="28"/>
          <w:szCs w:val="28"/>
        </w:rPr>
      </w:pPr>
      <w:r w:rsidRPr="00CF17EC">
        <w:rPr>
          <w:rFonts w:ascii="华文中宋" w:eastAsia="华文中宋" w:hAnsi="华文中宋" w:hint="eastAsia"/>
          <w:sz w:val="28"/>
          <w:szCs w:val="28"/>
        </w:rPr>
        <w:t>二O二三年五月</w:t>
      </w: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jc w:val="center"/>
        <w:rPr>
          <w:rFonts w:ascii="华文中宋" w:eastAsia="华文中宋" w:hAnsi="华文中宋"/>
          <w:b/>
          <w:sz w:val="32"/>
          <w:szCs w:val="32"/>
        </w:rPr>
      </w:pPr>
    </w:p>
    <w:p w:rsidR="00DB7221" w:rsidRPr="00CF17EC" w:rsidRDefault="00DB7221">
      <w:pPr>
        <w:rPr>
          <w:rFonts w:ascii="华文中宋" w:eastAsia="华文中宋" w:hAnsi="华文中宋"/>
          <w:b/>
          <w:sz w:val="32"/>
          <w:szCs w:val="32"/>
        </w:rPr>
      </w:pPr>
    </w:p>
    <w:p w:rsidR="00DB7221" w:rsidRPr="00CF17EC" w:rsidRDefault="00A134B5">
      <w:pPr>
        <w:jc w:val="center"/>
        <w:rPr>
          <w:rFonts w:ascii="仿宋_GB2312" w:eastAsia="仿宋_GB2312" w:hAnsi="黑体"/>
          <w:b/>
          <w:sz w:val="44"/>
          <w:szCs w:val="44"/>
        </w:rPr>
      </w:pPr>
      <w:r w:rsidRPr="00CF17EC">
        <w:rPr>
          <w:rFonts w:ascii="仿宋_GB2312" w:eastAsia="仿宋_GB2312" w:hAnsi="黑体" w:hint="eastAsia"/>
          <w:b/>
          <w:sz w:val="44"/>
          <w:szCs w:val="44"/>
        </w:rPr>
        <w:t>目录</w:t>
      </w:r>
    </w:p>
    <w:p w:rsidR="00DB7221" w:rsidRPr="00CF17EC" w:rsidRDefault="00A134B5">
      <w:pPr>
        <w:pStyle w:val="10"/>
        <w:tabs>
          <w:tab w:val="right" w:leader="dot" w:pos="8296"/>
        </w:tabs>
        <w:rPr>
          <w:rFonts w:asciiTheme="minorHAnsi" w:eastAsiaTheme="minorEastAsia" w:hAnsiTheme="minorHAnsi" w:cstheme="minorBidi"/>
          <w:szCs w:val="22"/>
        </w:rPr>
      </w:pPr>
      <w:r w:rsidRPr="00CF17EC">
        <w:rPr>
          <w:rFonts w:ascii="仿宋_GB2312" w:eastAsia="仿宋_GB2312" w:hAnsi="黑体"/>
          <w:b/>
          <w:sz w:val="44"/>
          <w:szCs w:val="44"/>
        </w:rPr>
        <w:fldChar w:fldCharType="begin"/>
      </w:r>
      <w:r w:rsidRPr="00CF17EC">
        <w:rPr>
          <w:rFonts w:ascii="仿宋_GB2312" w:eastAsia="仿宋_GB2312" w:hAnsi="黑体"/>
          <w:b/>
          <w:sz w:val="44"/>
          <w:szCs w:val="44"/>
        </w:rPr>
        <w:instrText xml:space="preserve"> TOC \o "1-2" \h \z \u </w:instrText>
      </w:r>
      <w:r w:rsidRPr="00CF17EC">
        <w:rPr>
          <w:rFonts w:ascii="仿宋_GB2312" w:eastAsia="仿宋_GB2312" w:hAnsi="黑体"/>
          <w:b/>
          <w:sz w:val="44"/>
          <w:szCs w:val="44"/>
        </w:rPr>
        <w:fldChar w:fldCharType="separate"/>
      </w:r>
      <w:hyperlink w:anchor="_Toc133852854" w:history="1">
        <w:r w:rsidRPr="00CF17EC">
          <w:rPr>
            <w:rStyle w:val="ac"/>
            <w:rFonts w:hint="eastAsia"/>
            <w:color w:val="auto"/>
          </w:rPr>
          <w:t>一、项目概况</w:t>
        </w:r>
        <w:r w:rsidRPr="00CF17EC">
          <w:tab/>
        </w:r>
        <w:r w:rsidRPr="00CF17EC">
          <w:fldChar w:fldCharType="begin"/>
        </w:r>
        <w:r w:rsidRPr="00CF17EC">
          <w:instrText xml:space="preserve"> PAGEREF _Toc133852854 \h </w:instrText>
        </w:r>
        <w:r w:rsidRPr="00CF17EC">
          <w:fldChar w:fldCharType="separate"/>
        </w:r>
        <w:r w:rsidRPr="00CF17EC">
          <w:t>1</w:t>
        </w:r>
        <w:r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55" w:history="1">
        <w:r w:rsidR="00A134B5" w:rsidRPr="00CF17EC">
          <w:rPr>
            <w:rStyle w:val="ac"/>
            <w:rFonts w:hint="eastAsia"/>
            <w:color w:val="auto"/>
          </w:rPr>
          <w:t>二、</w:t>
        </w:r>
        <w:r w:rsidR="00A134B5" w:rsidRPr="00CF17EC">
          <w:rPr>
            <w:rStyle w:val="ac"/>
            <w:color w:val="auto"/>
          </w:rPr>
          <w:t>BIM</w:t>
        </w:r>
        <w:r w:rsidR="00A134B5" w:rsidRPr="00CF17EC">
          <w:rPr>
            <w:rStyle w:val="ac"/>
            <w:rFonts w:hint="eastAsia"/>
            <w:color w:val="auto"/>
          </w:rPr>
          <w:t>技术应用范围及内容</w:t>
        </w:r>
        <w:r w:rsidR="00A134B5" w:rsidRPr="00CF17EC">
          <w:tab/>
        </w:r>
        <w:r w:rsidR="00A134B5" w:rsidRPr="00CF17EC">
          <w:fldChar w:fldCharType="begin"/>
        </w:r>
        <w:r w:rsidR="00A134B5" w:rsidRPr="00CF17EC">
          <w:instrText xml:space="preserve"> PAGEREF _Toc133852855 \h </w:instrText>
        </w:r>
        <w:r w:rsidR="00A134B5" w:rsidRPr="00CF17EC">
          <w:fldChar w:fldCharType="separate"/>
        </w:r>
        <w:r w:rsidR="00A134B5" w:rsidRPr="00CF17EC">
          <w:t>2</w:t>
        </w:r>
        <w:r w:rsidR="00A134B5" w:rsidRPr="00CF17EC">
          <w:fldChar w:fldCharType="end"/>
        </w:r>
      </w:hyperlink>
    </w:p>
    <w:p w:rsidR="00DB7221" w:rsidRPr="00CF17EC" w:rsidRDefault="00EE52CF">
      <w:pPr>
        <w:pStyle w:val="20"/>
        <w:tabs>
          <w:tab w:val="right" w:leader="dot" w:pos="8296"/>
        </w:tabs>
      </w:pPr>
      <w:hyperlink w:anchor="_Toc133852856" w:history="1">
        <w:r w:rsidR="00A134B5" w:rsidRPr="00CF17EC">
          <w:rPr>
            <w:rStyle w:val="ac"/>
            <w:color w:val="auto"/>
          </w:rPr>
          <w:t>2.1 BIM</w:t>
        </w:r>
        <w:r w:rsidR="00A134B5" w:rsidRPr="00CF17EC">
          <w:rPr>
            <w:rStyle w:val="ac"/>
            <w:rFonts w:hint="eastAsia"/>
            <w:color w:val="auto"/>
          </w:rPr>
          <w:t>技术应用的目标</w:t>
        </w:r>
        <w:r w:rsidR="00A134B5" w:rsidRPr="00CF17EC">
          <w:tab/>
        </w:r>
        <w:r w:rsidR="00A134B5" w:rsidRPr="00CF17EC">
          <w:fldChar w:fldCharType="begin"/>
        </w:r>
        <w:r w:rsidR="00A134B5" w:rsidRPr="00CF17EC">
          <w:instrText xml:space="preserve"> PAGEREF _Toc133852856 \h </w:instrText>
        </w:r>
        <w:r w:rsidR="00A134B5" w:rsidRPr="00CF17EC">
          <w:fldChar w:fldCharType="separate"/>
        </w:r>
        <w:r w:rsidR="00A134B5" w:rsidRPr="00CF17EC">
          <w:t>2</w:t>
        </w:r>
        <w:r w:rsidR="00A134B5" w:rsidRPr="00CF17EC">
          <w:fldChar w:fldCharType="end"/>
        </w:r>
      </w:hyperlink>
    </w:p>
    <w:p w:rsidR="00DB7221" w:rsidRPr="00CF17EC" w:rsidRDefault="00EE52CF">
      <w:pPr>
        <w:pStyle w:val="20"/>
        <w:tabs>
          <w:tab w:val="right" w:leader="dot" w:pos="8296"/>
        </w:tabs>
      </w:pPr>
      <w:hyperlink w:anchor="_Toc133852857" w:history="1">
        <w:r w:rsidR="00A134B5" w:rsidRPr="00CF17EC">
          <w:rPr>
            <w:rStyle w:val="ac"/>
            <w:color w:val="auto"/>
          </w:rPr>
          <w:t>2.2 BIM</w:t>
        </w:r>
        <w:r w:rsidR="00A134B5" w:rsidRPr="00CF17EC">
          <w:rPr>
            <w:rStyle w:val="ac"/>
            <w:rFonts w:hint="eastAsia"/>
            <w:color w:val="auto"/>
          </w:rPr>
          <w:t>设计要求</w:t>
        </w:r>
        <w:r w:rsidR="00A134B5" w:rsidRPr="00CF17EC">
          <w:tab/>
        </w:r>
        <w:r w:rsidR="00A134B5" w:rsidRPr="00CF17EC">
          <w:fldChar w:fldCharType="begin"/>
        </w:r>
        <w:r w:rsidR="00A134B5" w:rsidRPr="00CF17EC">
          <w:instrText xml:space="preserve"> PAGEREF _Toc133852857 \h </w:instrText>
        </w:r>
        <w:r w:rsidR="00A134B5" w:rsidRPr="00CF17EC">
          <w:fldChar w:fldCharType="separate"/>
        </w:r>
        <w:r w:rsidR="00A134B5" w:rsidRPr="00CF17EC">
          <w:t>3</w:t>
        </w:r>
        <w:r w:rsidR="00A134B5" w:rsidRPr="00CF17EC">
          <w:fldChar w:fldCharType="end"/>
        </w:r>
      </w:hyperlink>
    </w:p>
    <w:p w:rsidR="00DB7221" w:rsidRPr="00CF17EC" w:rsidRDefault="00EE52CF">
      <w:pPr>
        <w:pStyle w:val="20"/>
        <w:tabs>
          <w:tab w:val="right" w:leader="dot" w:pos="8296"/>
        </w:tabs>
      </w:pPr>
      <w:hyperlink w:anchor="_Toc133852858" w:history="1">
        <w:r w:rsidR="00A134B5" w:rsidRPr="00CF17EC">
          <w:rPr>
            <w:rStyle w:val="ac"/>
            <w:color w:val="auto"/>
          </w:rPr>
          <w:t>2.3 BIM</w:t>
        </w:r>
        <w:r w:rsidR="00A134B5" w:rsidRPr="00CF17EC">
          <w:rPr>
            <w:rStyle w:val="ac"/>
            <w:rFonts w:hint="eastAsia"/>
            <w:color w:val="auto"/>
          </w:rPr>
          <w:t>技术应用内容</w:t>
        </w:r>
        <w:r w:rsidR="00A134B5" w:rsidRPr="00CF17EC">
          <w:tab/>
        </w:r>
        <w:r w:rsidR="00A134B5" w:rsidRPr="00CF17EC">
          <w:fldChar w:fldCharType="begin"/>
        </w:r>
        <w:r w:rsidR="00A134B5" w:rsidRPr="00CF17EC">
          <w:instrText xml:space="preserve"> PAGEREF _Toc133852858 \h </w:instrText>
        </w:r>
        <w:r w:rsidR="00A134B5" w:rsidRPr="00CF17EC">
          <w:fldChar w:fldCharType="separate"/>
        </w:r>
        <w:r w:rsidR="00A134B5" w:rsidRPr="00CF17EC">
          <w:t>4</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59" w:history="1">
        <w:r w:rsidR="00A134B5" w:rsidRPr="00CF17EC">
          <w:rPr>
            <w:rStyle w:val="ac"/>
            <w:rFonts w:hint="eastAsia"/>
            <w:color w:val="auto"/>
          </w:rPr>
          <w:t>三、</w:t>
        </w:r>
        <w:r w:rsidR="00A134B5" w:rsidRPr="00CF17EC">
          <w:rPr>
            <w:rStyle w:val="ac"/>
            <w:color w:val="auto"/>
          </w:rPr>
          <w:t>BIM</w:t>
        </w:r>
        <w:r w:rsidR="00A134B5" w:rsidRPr="00CF17EC">
          <w:rPr>
            <w:rStyle w:val="ac"/>
            <w:rFonts w:hint="eastAsia"/>
            <w:color w:val="auto"/>
          </w:rPr>
          <w:t>技术应用成果交付</w:t>
        </w:r>
        <w:r w:rsidR="00A134B5" w:rsidRPr="00CF17EC">
          <w:tab/>
        </w:r>
        <w:r w:rsidR="00A134B5" w:rsidRPr="00CF17EC">
          <w:fldChar w:fldCharType="begin"/>
        </w:r>
        <w:r w:rsidR="00A134B5" w:rsidRPr="00CF17EC">
          <w:instrText xml:space="preserve"> PAGEREF _Toc133852859 \h </w:instrText>
        </w:r>
        <w:r w:rsidR="00A134B5" w:rsidRPr="00CF17EC">
          <w:fldChar w:fldCharType="separate"/>
        </w:r>
        <w:r w:rsidR="00A134B5" w:rsidRPr="00CF17EC">
          <w:t>8</w:t>
        </w:r>
        <w:r w:rsidR="00A134B5" w:rsidRPr="00CF17EC">
          <w:fldChar w:fldCharType="end"/>
        </w:r>
      </w:hyperlink>
    </w:p>
    <w:p w:rsidR="00DB7221" w:rsidRPr="00CF17EC" w:rsidRDefault="00EE52CF">
      <w:pPr>
        <w:pStyle w:val="20"/>
        <w:tabs>
          <w:tab w:val="right" w:leader="dot" w:pos="8296"/>
        </w:tabs>
      </w:pPr>
      <w:hyperlink w:anchor="_Toc133852860" w:history="1">
        <w:r w:rsidR="00A134B5" w:rsidRPr="00CF17EC">
          <w:rPr>
            <w:rStyle w:val="ac"/>
            <w:color w:val="auto"/>
          </w:rPr>
          <w:t>3.1 BIM</w:t>
        </w:r>
        <w:r w:rsidR="00A134B5" w:rsidRPr="00CF17EC">
          <w:rPr>
            <w:rStyle w:val="ac"/>
            <w:rFonts w:hint="eastAsia"/>
            <w:color w:val="auto"/>
          </w:rPr>
          <w:t>技术应用成果交付要求</w:t>
        </w:r>
        <w:r w:rsidR="00A134B5" w:rsidRPr="00CF17EC">
          <w:tab/>
        </w:r>
        <w:r w:rsidR="00A134B5" w:rsidRPr="00CF17EC">
          <w:fldChar w:fldCharType="begin"/>
        </w:r>
        <w:r w:rsidR="00A134B5" w:rsidRPr="00CF17EC">
          <w:instrText xml:space="preserve"> PAGEREF _Toc133852860 \h </w:instrText>
        </w:r>
        <w:r w:rsidR="00A134B5" w:rsidRPr="00CF17EC">
          <w:fldChar w:fldCharType="separate"/>
        </w:r>
        <w:r w:rsidR="00A134B5" w:rsidRPr="00CF17EC">
          <w:t>8</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61" w:history="1">
        <w:r w:rsidR="00A134B5" w:rsidRPr="00CF17EC">
          <w:rPr>
            <w:rStyle w:val="ac"/>
            <w:rFonts w:hint="eastAsia"/>
            <w:color w:val="auto"/>
          </w:rPr>
          <w:t>四、</w:t>
        </w:r>
        <w:r w:rsidR="00A134B5" w:rsidRPr="00CF17EC">
          <w:rPr>
            <w:rStyle w:val="ac"/>
            <w:color w:val="auto"/>
          </w:rPr>
          <w:t>BIM</w:t>
        </w:r>
        <w:r w:rsidR="00A134B5" w:rsidRPr="00CF17EC">
          <w:rPr>
            <w:rStyle w:val="ac"/>
            <w:rFonts w:hint="eastAsia"/>
            <w:color w:val="auto"/>
          </w:rPr>
          <w:t>技术应用进度要求</w:t>
        </w:r>
        <w:r w:rsidR="00A134B5" w:rsidRPr="00CF17EC">
          <w:tab/>
        </w:r>
        <w:r w:rsidR="00A134B5" w:rsidRPr="00CF17EC">
          <w:fldChar w:fldCharType="begin"/>
        </w:r>
        <w:r w:rsidR="00A134B5" w:rsidRPr="00CF17EC">
          <w:instrText xml:space="preserve"> PAGEREF _Toc133852861 \h </w:instrText>
        </w:r>
        <w:r w:rsidR="00A134B5" w:rsidRPr="00CF17EC">
          <w:fldChar w:fldCharType="separate"/>
        </w:r>
        <w:r w:rsidR="00A134B5" w:rsidRPr="00CF17EC">
          <w:t>12</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62" w:history="1">
        <w:r w:rsidR="00A134B5" w:rsidRPr="00CF17EC">
          <w:rPr>
            <w:rStyle w:val="ac"/>
            <w:rFonts w:hint="eastAsia"/>
            <w:color w:val="auto"/>
          </w:rPr>
          <w:t>五、</w:t>
        </w:r>
        <w:r w:rsidR="00A134B5" w:rsidRPr="00CF17EC">
          <w:rPr>
            <w:rStyle w:val="ac"/>
            <w:color w:val="auto"/>
          </w:rPr>
          <w:t>BIM</w:t>
        </w:r>
        <w:r w:rsidR="00A134B5" w:rsidRPr="00CF17EC">
          <w:rPr>
            <w:rStyle w:val="ac"/>
            <w:rFonts w:hint="eastAsia"/>
            <w:color w:val="auto"/>
          </w:rPr>
          <w:t>技术应用其他要求</w:t>
        </w:r>
        <w:r w:rsidR="00A134B5" w:rsidRPr="00CF17EC">
          <w:tab/>
        </w:r>
        <w:r w:rsidR="00A134B5" w:rsidRPr="00CF17EC">
          <w:fldChar w:fldCharType="begin"/>
        </w:r>
        <w:r w:rsidR="00A134B5" w:rsidRPr="00CF17EC">
          <w:instrText xml:space="preserve"> PAGEREF _Toc133852862 \h </w:instrText>
        </w:r>
        <w:r w:rsidR="00A134B5" w:rsidRPr="00CF17EC">
          <w:fldChar w:fldCharType="separate"/>
        </w:r>
        <w:r w:rsidR="00A134B5" w:rsidRPr="00CF17EC">
          <w:t>13</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63" w:history="1">
        <w:r w:rsidR="00A134B5" w:rsidRPr="00CF17EC">
          <w:rPr>
            <w:rStyle w:val="ac"/>
            <w:rFonts w:hint="eastAsia"/>
            <w:color w:val="auto"/>
          </w:rPr>
          <w:t>六、</w:t>
        </w:r>
        <w:r w:rsidR="00A134B5" w:rsidRPr="00CF17EC">
          <w:rPr>
            <w:rStyle w:val="ac"/>
            <w:color w:val="auto"/>
          </w:rPr>
          <w:t>BIM</w:t>
        </w:r>
        <w:r w:rsidR="00A134B5" w:rsidRPr="00CF17EC">
          <w:rPr>
            <w:rStyle w:val="ac"/>
            <w:rFonts w:hint="eastAsia"/>
            <w:color w:val="auto"/>
          </w:rPr>
          <w:t>技术应用合同价款及支付</w:t>
        </w:r>
        <w:r w:rsidR="00A134B5" w:rsidRPr="00CF17EC">
          <w:tab/>
        </w:r>
        <w:r w:rsidR="00A134B5" w:rsidRPr="00CF17EC">
          <w:fldChar w:fldCharType="begin"/>
        </w:r>
        <w:r w:rsidR="00A134B5" w:rsidRPr="00CF17EC">
          <w:instrText xml:space="preserve"> PAGEREF _Toc133852863 \h </w:instrText>
        </w:r>
        <w:r w:rsidR="00A134B5" w:rsidRPr="00CF17EC">
          <w:fldChar w:fldCharType="separate"/>
        </w:r>
        <w:r w:rsidR="00A134B5" w:rsidRPr="00CF17EC">
          <w:t>14</w:t>
        </w:r>
        <w:r w:rsidR="00A134B5" w:rsidRPr="00CF17EC">
          <w:fldChar w:fldCharType="end"/>
        </w:r>
      </w:hyperlink>
    </w:p>
    <w:p w:rsidR="00DB7221" w:rsidRPr="00CF17EC" w:rsidRDefault="00EE52CF">
      <w:pPr>
        <w:pStyle w:val="20"/>
        <w:tabs>
          <w:tab w:val="right" w:leader="dot" w:pos="8296"/>
        </w:tabs>
      </w:pPr>
      <w:hyperlink w:anchor="_Toc133852864" w:history="1">
        <w:r w:rsidR="00A134B5" w:rsidRPr="00CF17EC">
          <w:rPr>
            <w:rStyle w:val="ac"/>
            <w:color w:val="auto"/>
          </w:rPr>
          <w:t>6.1 BIM</w:t>
        </w:r>
        <w:r w:rsidR="00A134B5" w:rsidRPr="00CF17EC">
          <w:rPr>
            <w:rStyle w:val="ac"/>
            <w:rFonts w:hint="eastAsia"/>
            <w:color w:val="auto"/>
          </w:rPr>
          <w:t>技术应用价款依据</w:t>
        </w:r>
        <w:r w:rsidR="00A134B5" w:rsidRPr="00CF17EC">
          <w:tab/>
        </w:r>
        <w:r w:rsidR="00A134B5" w:rsidRPr="00CF17EC">
          <w:fldChar w:fldCharType="begin"/>
        </w:r>
        <w:r w:rsidR="00A134B5" w:rsidRPr="00CF17EC">
          <w:instrText xml:space="preserve"> PAGEREF _Toc133852864 \h </w:instrText>
        </w:r>
        <w:r w:rsidR="00A134B5" w:rsidRPr="00CF17EC">
          <w:fldChar w:fldCharType="separate"/>
        </w:r>
        <w:r w:rsidR="00A134B5" w:rsidRPr="00CF17EC">
          <w:t>14</w:t>
        </w:r>
        <w:r w:rsidR="00A134B5" w:rsidRPr="00CF17EC">
          <w:fldChar w:fldCharType="end"/>
        </w:r>
      </w:hyperlink>
    </w:p>
    <w:p w:rsidR="00DB7221" w:rsidRPr="00CF17EC" w:rsidRDefault="00EE52CF">
      <w:pPr>
        <w:pStyle w:val="20"/>
        <w:tabs>
          <w:tab w:val="right" w:leader="dot" w:pos="8296"/>
        </w:tabs>
      </w:pPr>
      <w:hyperlink w:anchor="_Toc133852865" w:history="1">
        <w:r w:rsidR="00A134B5" w:rsidRPr="00CF17EC">
          <w:rPr>
            <w:rStyle w:val="ac"/>
            <w:color w:val="auto"/>
          </w:rPr>
          <w:t>6.2 BIM</w:t>
        </w:r>
        <w:r w:rsidR="00A134B5" w:rsidRPr="00CF17EC">
          <w:rPr>
            <w:rStyle w:val="ac"/>
            <w:rFonts w:hint="eastAsia"/>
            <w:color w:val="auto"/>
          </w:rPr>
          <w:t>技术应用费用支付条件</w:t>
        </w:r>
        <w:r w:rsidR="00A134B5" w:rsidRPr="00CF17EC">
          <w:tab/>
        </w:r>
        <w:r w:rsidR="00A134B5" w:rsidRPr="00CF17EC">
          <w:fldChar w:fldCharType="begin"/>
        </w:r>
        <w:r w:rsidR="00A134B5" w:rsidRPr="00CF17EC">
          <w:instrText xml:space="preserve"> PAGEREF _Toc133852865 \h </w:instrText>
        </w:r>
        <w:r w:rsidR="00A134B5" w:rsidRPr="00CF17EC">
          <w:fldChar w:fldCharType="separate"/>
        </w:r>
        <w:r w:rsidR="00A134B5" w:rsidRPr="00CF17EC">
          <w:t>15</w:t>
        </w:r>
        <w:r w:rsidR="00A134B5" w:rsidRPr="00CF17EC">
          <w:fldChar w:fldCharType="end"/>
        </w:r>
      </w:hyperlink>
    </w:p>
    <w:p w:rsidR="00DB7221" w:rsidRPr="00CF17EC" w:rsidRDefault="00EE52CF">
      <w:pPr>
        <w:pStyle w:val="20"/>
        <w:tabs>
          <w:tab w:val="right" w:leader="dot" w:pos="8296"/>
        </w:tabs>
      </w:pPr>
      <w:hyperlink w:anchor="_Toc133852866" w:history="1">
        <w:r w:rsidR="00A134B5" w:rsidRPr="00CF17EC">
          <w:rPr>
            <w:rStyle w:val="ac"/>
            <w:color w:val="auto"/>
          </w:rPr>
          <w:t>6.3 BIM</w:t>
        </w:r>
        <w:r w:rsidR="00A134B5" w:rsidRPr="00CF17EC">
          <w:rPr>
            <w:rStyle w:val="ac"/>
            <w:rFonts w:hint="eastAsia"/>
            <w:color w:val="auto"/>
          </w:rPr>
          <w:t>技术应用其他方面规定</w:t>
        </w:r>
        <w:r w:rsidR="00A134B5" w:rsidRPr="00CF17EC">
          <w:tab/>
        </w:r>
        <w:r w:rsidR="00A134B5" w:rsidRPr="00CF17EC">
          <w:fldChar w:fldCharType="begin"/>
        </w:r>
        <w:r w:rsidR="00A134B5" w:rsidRPr="00CF17EC">
          <w:instrText xml:space="preserve"> PAGEREF _Toc133852866 \h </w:instrText>
        </w:r>
        <w:r w:rsidR="00A134B5" w:rsidRPr="00CF17EC">
          <w:fldChar w:fldCharType="separate"/>
        </w:r>
        <w:r w:rsidR="00A134B5" w:rsidRPr="00CF17EC">
          <w:t>15</w:t>
        </w:r>
        <w:r w:rsidR="00A134B5" w:rsidRPr="00CF17EC">
          <w:fldChar w:fldCharType="end"/>
        </w:r>
      </w:hyperlink>
    </w:p>
    <w:p w:rsidR="00DB7221" w:rsidRPr="00CF17EC" w:rsidRDefault="00EE52CF">
      <w:pPr>
        <w:pStyle w:val="20"/>
        <w:tabs>
          <w:tab w:val="right" w:leader="dot" w:pos="8296"/>
        </w:tabs>
      </w:pPr>
      <w:hyperlink w:anchor="_Toc133852867" w:history="1">
        <w:r w:rsidR="00A134B5" w:rsidRPr="00CF17EC">
          <w:rPr>
            <w:rStyle w:val="ac"/>
            <w:color w:val="auto"/>
          </w:rPr>
          <w:t>6.4 BIM</w:t>
        </w:r>
        <w:r w:rsidR="00A134B5" w:rsidRPr="00CF17EC">
          <w:rPr>
            <w:rStyle w:val="ac"/>
            <w:rFonts w:hint="eastAsia"/>
            <w:color w:val="auto"/>
          </w:rPr>
          <w:t>技术应用质量验收</w:t>
        </w:r>
        <w:r w:rsidR="00A134B5" w:rsidRPr="00CF17EC">
          <w:tab/>
        </w:r>
        <w:r w:rsidR="00A134B5" w:rsidRPr="00CF17EC">
          <w:fldChar w:fldCharType="begin"/>
        </w:r>
        <w:r w:rsidR="00A134B5" w:rsidRPr="00CF17EC">
          <w:instrText xml:space="preserve"> PAGEREF _Toc133852867 \h </w:instrText>
        </w:r>
        <w:r w:rsidR="00A134B5" w:rsidRPr="00CF17EC">
          <w:fldChar w:fldCharType="separate"/>
        </w:r>
        <w:r w:rsidR="00A134B5" w:rsidRPr="00CF17EC">
          <w:t>15</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68" w:history="1">
        <w:r w:rsidR="00A134B5" w:rsidRPr="00CF17EC">
          <w:rPr>
            <w:rStyle w:val="ac"/>
            <w:rFonts w:hint="eastAsia"/>
            <w:color w:val="auto"/>
          </w:rPr>
          <w:t>七、</w:t>
        </w:r>
        <w:r w:rsidR="00A134B5" w:rsidRPr="00CF17EC">
          <w:rPr>
            <w:rStyle w:val="ac"/>
            <w:color w:val="auto"/>
          </w:rPr>
          <w:t>BIM</w:t>
        </w:r>
        <w:r w:rsidR="00A134B5" w:rsidRPr="00CF17EC">
          <w:rPr>
            <w:rStyle w:val="ac"/>
            <w:rFonts w:hint="eastAsia"/>
            <w:color w:val="auto"/>
          </w:rPr>
          <w:t>模型对接</w:t>
        </w:r>
        <w:r w:rsidR="00A134B5" w:rsidRPr="00CF17EC">
          <w:rPr>
            <w:rStyle w:val="ac"/>
            <w:color w:val="auto"/>
          </w:rPr>
          <w:t>CIM</w:t>
        </w:r>
        <w:r w:rsidR="00A134B5" w:rsidRPr="00CF17EC">
          <w:rPr>
            <w:rStyle w:val="ac"/>
            <w:rFonts w:hint="eastAsia"/>
            <w:color w:val="auto"/>
          </w:rPr>
          <w:t>平台技术要求</w:t>
        </w:r>
        <w:r w:rsidR="00A134B5" w:rsidRPr="00CF17EC">
          <w:tab/>
        </w:r>
        <w:r w:rsidR="00A134B5" w:rsidRPr="00CF17EC">
          <w:fldChar w:fldCharType="begin"/>
        </w:r>
        <w:r w:rsidR="00A134B5" w:rsidRPr="00CF17EC">
          <w:instrText xml:space="preserve"> PAGEREF _Toc133852868 \h </w:instrText>
        </w:r>
        <w:r w:rsidR="00A134B5" w:rsidRPr="00CF17EC">
          <w:fldChar w:fldCharType="separate"/>
        </w:r>
        <w:r w:rsidR="00A134B5" w:rsidRPr="00CF17EC">
          <w:t>16</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69" w:history="1">
        <w:r w:rsidR="00A134B5" w:rsidRPr="00CF17EC">
          <w:rPr>
            <w:rStyle w:val="ac"/>
            <w:rFonts w:hint="eastAsia"/>
            <w:color w:val="auto"/>
          </w:rPr>
          <w:t>八、</w:t>
        </w:r>
        <w:r w:rsidR="00A134B5" w:rsidRPr="00CF17EC">
          <w:rPr>
            <w:rStyle w:val="ac"/>
            <w:color w:val="auto"/>
          </w:rPr>
          <w:t>BIM</w:t>
        </w:r>
        <w:r w:rsidR="00A134B5" w:rsidRPr="00CF17EC">
          <w:rPr>
            <w:rStyle w:val="ac"/>
            <w:rFonts w:hint="eastAsia"/>
            <w:color w:val="auto"/>
          </w:rPr>
          <w:t>技术造价应用要求</w:t>
        </w:r>
        <w:r w:rsidR="00A134B5" w:rsidRPr="00CF17EC">
          <w:tab/>
        </w:r>
        <w:r w:rsidR="00A134B5" w:rsidRPr="00CF17EC">
          <w:fldChar w:fldCharType="begin"/>
        </w:r>
        <w:r w:rsidR="00A134B5" w:rsidRPr="00CF17EC">
          <w:instrText xml:space="preserve"> PAGEREF _Toc133852869 \h </w:instrText>
        </w:r>
        <w:r w:rsidR="00A134B5" w:rsidRPr="00CF17EC">
          <w:fldChar w:fldCharType="separate"/>
        </w:r>
        <w:r w:rsidR="00A134B5" w:rsidRPr="00CF17EC">
          <w:t>17</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70" w:history="1">
        <w:r w:rsidR="00A134B5" w:rsidRPr="00CF17EC">
          <w:rPr>
            <w:rStyle w:val="ac"/>
            <w:rFonts w:hint="eastAsia"/>
            <w:color w:val="auto"/>
          </w:rPr>
          <w:t>九、</w:t>
        </w:r>
        <w:r w:rsidR="00A134B5" w:rsidRPr="00CF17EC">
          <w:rPr>
            <w:rStyle w:val="ac"/>
            <w:color w:val="auto"/>
          </w:rPr>
          <w:t>BIM</w:t>
        </w:r>
        <w:r w:rsidR="00A134B5" w:rsidRPr="00CF17EC">
          <w:rPr>
            <w:rStyle w:val="ac"/>
            <w:rFonts w:hint="eastAsia"/>
            <w:color w:val="auto"/>
          </w:rPr>
          <w:t>组织管理要求及配合服务</w:t>
        </w:r>
        <w:r w:rsidR="00A134B5" w:rsidRPr="00CF17EC">
          <w:tab/>
        </w:r>
        <w:r w:rsidR="00A134B5" w:rsidRPr="00CF17EC">
          <w:fldChar w:fldCharType="begin"/>
        </w:r>
        <w:r w:rsidR="00A134B5" w:rsidRPr="00CF17EC">
          <w:instrText xml:space="preserve"> PAGEREF _Toc133852870 \h </w:instrText>
        </w:r>
        <w:r w:rsidR="00A134B5" w:rsidRPr="00CF17EC">
          <w:fldChar w:fldCharType="separate"/>
        </w:r>
        <w:r w:rsidR="00A134B5" w:rsidRPr="00CF17EC">
          <w:t>18</w:t>
        </w:r>
        <w:r w:rsidR="00A134B5" w:rsidRPr="00CF17EC">
          <w:fldChar w:fldCharType="end"/>
        </w:r>
      </w:hyperlink>
    </w:p>
    <w:p w:rsidR="00DB7221" w:rsidRPr="00CF17EC" w:rsidRDefault="00EE52CF">
      <w:pPr>
        <w:pStyle w:val="20"/>
        <w:tabs>
          <w:tab w:val="right" w:leader="dot" w:pos="8296"/>
        </w:tabs>
      </w:pPr>
      <w:hyperlink w:anchor="_Toc133852871" w:history="1">
        <w:r w:rsidR="00A134B5" w:rsidRPr="00CF17EC">
          <w:rPr>
            <w:rStyle w:val="ac"/>
            <w:color w:val="auto"/>
          </w:rPr>
          <w:t>9.1</w:t>
        </w:r>
        <w:r w:rsidR="00A134B5" w:rsidRPr="00CF17EC">
          <w:rPr>
            <w:rStyle w:val="ac"/>
            <w:rFonts w:hint="eastAsia"/>
            <w:color w:val="auto"/>
          </w:rPr>
          <w:t>设计人员组织管理</w:t>
        </w:r>
        <w:r w:rsidR="00A134B5" w:rsidRPr="00CF17EC">
          <w:tab/>
        </w:r>
        <w:r w:rsidR="00A134B5" w:rsidRPr="00CF17EC">
          <w:fldChar w:fldCharType="begin"/>
        </w:r>
        <w:r w:rsidR="00A134B5" w:rsidRPr="00CF17EC">
          <w:instrText xml:space="preserve"> PAGEREF _Toc133852871 \h </w:instrText>
        </w:r>
        <w:r w:rsidR="00A134B5" w:rsidRPr="00CF17EC">
          <w:fldChar w:fldCharType="separate"/>
        </w:r>
        <w:r w:rsidR="00A134B5" w:rsidRPr="00CF17EC">
          <w:t>18</w:t>
        </w:r>
        <w:r w:rsidR="00A134B5" w:rsidRPr="00CF17EC">
          <w:fldChar w:fldCharType="end"/>
        </w:r>
      </w:hyperlink>
    </w:p>
    <w:p w:rsidR="00DB7221" w:rsidRPr="00CF17EC" w:rsidRDefault="00EE52CF">
      <w:pPr>
        <w:pStyle w:val="20"/>
        <w:tabs>
          <w:tab w:val="right" w:leader="dot" w:pos="8296"/>
        </w:tabs>
      </w:pPr>
      <w:hyperlink w:anchor="_Toc133852872" w:history="1">
        <w:r w:rsidR="00A134B5" w:rsidRPr="00CF17EC">
          <w:rPr>
            <w:rStyle w:val="ac"/>
            <w:color w:val="auto"/>
          </w:rPr>
          <w:t xml:space="preserve">9.2 </w:t>
        </w:r>
        <w:r w:rsidR="00A134B5" w:rsidRPr="00CF17EC">
          <w:rPr>
            <w:rStyle w:val="ac"/>
            <w:rFonts w:hint="eastAsia"/>
            <w:color w:val="auto"/>
          </w:rPr>
          <w:t>驻场服务</w:t>
        </w:r>
        <w:r w:rsidR="00A134B5" w:rsidRPr="00CF17EC">
          <w:tab/>
        </w:r>
        <w:r w:rsidR="00A134B5" w:rsidRPr="00CF17EC">
          <w:fldChar w:fldCharType="begin"/>
        </w:r>
        <w:r w:rsidR="00A134B5" w:rsidRPr="00CF17EC">
          <w:instrText xml:space="preserve"> PAGEREF _Toc133852872 \h </w:instrText>
        </w:r>
        <w:r w:rsidR="00A134B5" w:rsidRPr="00CF17EC">
          <w:fldChar w:fldCharType="separate"/>
        </w:r>
        <w:r w:rsidR="00A134B5" w:rsidRPr="00CF17EC">
          <w:t>19</w:t>
        </w:r>
        <w:r w:rsidR="00A134B5" w:rsidRPr="00CF17EC">
          <w:fldChar w:fldCharType="end"/>
        </w:r>
      </w:hyperlink>
    </w:p>
    <w:p w:rsidR="00DB7221" w:rsidRPr="00CF17EC" w:rsidRDefault="00EE52CF">
      <w:pPr>
        <w:pStyle w:val="20"/>
        <w:tabs>
          <w:tab w:val="right" w:leader="dot" w:pos="8296"/>
        </w:tabs>
      </w:pPr>
      <w:hyperlink w:anchor="_Toc133852873" w:history="1">
        <w:r w:rsidR="00A134B5" w:rsidRPr="00CF17EC">
          <w:rPr>
            <w:rStyle w:val="ac"/>
            <w:color w:val="auto"/>
          </w:rPr>
          <w:t xml:space="preserve">9.3 </w:t>
        </w:r>
        <w:r w:rsidR="00A134B5" w:rsidRPr="00CF17EC">
          <w:rPr>
            <w:rStyle w:val="ac"/>
            <w:rFonts w:hint="eastAsia"/>
            <w:color w:val="auto"/>
          </w:rPr>
          <w:t>设计及报批报建配合服务</w:t>
        </w:r>
        <w:r w:rsidR="00A134B5" w:rsidRPr="00CF17EC">
          <w:tab/>
        </w:r>
        <w:r w:rsidR="00A134B5" w:rsidRPr="00CF17EC">
          <w:fldChar w:fldCharType="begin"/>
        </w:r>
        <w:r w:rsidR="00A134B5" w:rsidRPr="00CF17EC">
          <w:instrText xml:space="preserve"> PAGEREF _Toc133852873 \h </w:instrText>
        </w:r>
        <w:r w:rsidR="00A134B5" w:rsidRPr="00CF17EC">
          <w:fldChar w:fldCharType="separate"/>
        </w:r>
        <w:r w:rsidR="00A134B5" w:rsidRPr="00CF17EC">
          <w:t>20</w:t>
        </w:r>
        <w:r w:rsidR="00A134B5" w:rsidRPr="00CF17EC">
          <w:fldChar w:fldCharType="end"/>
        </w:r>
      </w:hyperlink>
    </w:p>
    <w:p w:rsidR="00DB7221" w:rsidRPr="00CF17EC" w:rsidRDefault="00EE52CF">
      <w:pPr>
        <w:pStyle w:val="20"/>
        <w:tabs>
          <w:tab w:val="right" w:leader="dot" w:pos="8296"/>
        </w:tabs>
      </w:pPr>
      <w:hyperlink w:anchor="_Toc133852874" w:history="1">
        <w:r w:rsidR="00A134B5" w:rsidRPr="00CF17EC">
          <w:rPr>
            <w:rStyle w:val="ac"/>
            <w:color w:val="auto"/>
          </w:rPr>
          <w:t xml:space="preserve">9.4 </w:t>
        </w:r>
        <w:r w:rsidR="00A134B5" w:rsidRPr="00CF17EC">
          <w:rPr>
            <w:rStyle w:val="ac"/>
            <w:rFonts w:hint="eastAsia"/>
            <w:color w:val="auto"/>
          </w:rPr>
          <w:t>技术考察组织要求</w:t>
        </w:r>
        <w:r w:rsidR="00A134B5" w:rsidRPr="00CF17EC">
          <w:tab/>
        </w:r>
        <w:r w:rsidR="00A134B5" w:rsidRPr="00CF17EC">
          <w:fldChar w:fldCharType="begin"/>
        </w:r>
        <w:r w:rsidR="00A134B5" w:rsidRPr="00CF17EC">
          <w:instrText xml:space="preserve"> PAGEREF _Toc133852874 \h </w:instrText>
        </w:r>
        <w:r w:rsidR="00A134B5" w:rsidRPr="00CF17EC">
          <w:fldChar w:fldCharType="separate"/>
        </w:r>
        <w:r w:rsidR="00A134B5" w:rsidRPr="00CF17EC">
          <w:t>20</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75" w:history="1">
        <w:r w:rsidR="00A134B5" w:rsidRPr="00CF17EC">
          <w:rPr>
            <w:rStyle w:val="ac"/>
            <w:rFonts w:hint="eastAsia"/>
            <w:color w:val="auto"/>
          </w:rPr>
          <w:t>十、</w:t>
        </w:r>
        <w:r w:rsidR="00A134B5" w:rsidRPr="00CF17EC">
          <w:rPr>
            <w:rStyle w:val="ac"/>
            <w:color w:val="auto"/>
          </w:rPr>
          <w:t>BIM</w:t>
        </w:r>
        <w:r w:rsidR="00A134B5" w:rsidRPr="00CF17EC">
          <w:rPr>
            <w:rStyle w:val="ac"/>
            <w:rFonts w:hint="eastAsia"/>
            <w:color w:val="auto"/>
          </w:rPr>
          <w:t>技术统一标准（最终以甲方要求为准）</w:t>
        </w:r>
        <w:r w:rsidR="00A134B5" w:rsidRPr="00CF17EC">
          <w:tab/>
        </w:r>
        <w:r w:rsidR="00A134B5" w:rsidRPr="00CF17EC">
          <w:fldChar w:fldCharType="begin"/>
        </w:r>
        <w:r w:rsidR="00A134B5" w:rsidRPr="00CF17EC">
          <w:instrText xml:space="preserve"> PAGEREF _Toc133852875 \h </w:instrText>
        </w:r>
        <w:r w:rsidR="00A134B5" w:rsidRPr="00CF17EC">
          <w:fldChar w:fldCharType="separate"/>
        </w:r>
        <w:r w:rsidR="00A134B5" w:rsidRPr="00CF17EC">
          <w:t>20</w:t>
        </w:r>
        <w:r w:rsidR="00A134B5" w:rsidRPr="00CF17EC">
          <w:fldChar w:fldCharType="end"/>
        </w:r>
      </w:hyperlink>
    </w:p>
    <w:p w:rsidR="00DB7221" w:rsidRPr="00CF17EC" w:rsidRDefault="00EE52CF">
      <w:pPr>
        <w:pStyle w:val="20"/>
        <w:tabs>
          <w:tab w:val="right" w:leader="dot" w:pos="8296"/>
        </w:tabs>
      </w:pPr>
      <w:hyperlink w:anchor="_Toc133852876" w:history="1">
        <w:r w:rsidR="00A134B5" w:rsidRPr="00CF17EC">
          <w:rPr>
            <w:rStyle w:val="ac"/>
            <w:color w:val="auto"/>
          </w:rPr>
          <w:t>10.1</w:t>
        </w:r>
        <w:r w:rsidR="00A134B5" w:rsidRPr="00CF17EC">
          <w:rPr>
            <w:rStyle w:val="ac"/>
            <w:rFonts w:hint="eastAsia"/>
            <w:color w:val="auto"/>
          </w:rPr>
          <w:t>模型命名管理</w:t>
        </w:r>
        <w:r w:rsidR="00A134B5" w:rsidRPr="00CF17EC">
          <w:tab/>
        </w:r>
        <w:r w:rsidR="00A134B5" w:rsidRPr="00CF17EC">
          <w:fldChar w:fldCharType="begin"/>
        </w:r>
        <w:r w:rsidR="00A134B5" w:rsidRPr="00CF17EC">
          <w:instrText xml:space="preserve"> PAGEREF _Toc133852876 \h </w:instrText>
        </w:r>
        <w:r w:rsidR="00A134B5" w:rsidRPr="00CF17EC">
          <w:fldChar w:fldCharType="separate"/>
        </w:r>
        <w:r w:rsidR="00A134B5" w:rsidRPr="00CF17EC">
          <w:t>20</w:t>
        </w:r>
        <w:r w:rsidR="00A134B5" w:rsidRPr="00CF17EC">
          <w:fldChar w:fldCharType="end"/>
        </w:r>
      </w:hyperlink>
    </w:p>
    <w:p w:rsidR="00DB7221" w:rsidRPr="00CF17EC" w:rsidRDefault="00EE52CF">
      <w:pPr>
        <w:pStyle w:val="20"/>
        <w:tabs>
          <w:tab w:val="right" w:leader="dot" w:pos="8296"/>
        </w:tabs>
      </w:pPr>
      <w:hyperlink w:anchor="_Toc133852877" w:history="1">
        <w:r w:rsidR="00A134B5" w:rsidRPr="00CF17EC">
          <w:rPr>
            <w:rStyle w:val="ac"/>
            <w:color w:val="auto"/>
          </w:rPr>
          <w:t>10.2</w:t>
        </w:r>
        <w:r w:rsidR="00A134B5" w:rsidRPr="00CF17EC">
          <w:rPr>
            <w:rStyle w:val="ac"/>
            <w:rFonts w:hint="eastAsia"/>
            <w:color w:val="auto"/>
          </w:rPr>
          <w:t>模型拆分管理</w:t>
        </w:r>
        <w:r w:rsidR="00A134B5" w:rsidRPr="00CF17EC">
          <w:tab/>
        </w:r>
        <w:r w:rsidR="00A134B5" w:rsidRPr="00CF17EC">
          <w:fldChar w:fldCharType="begin"/>
        </w:r>
        <w:r w:rsidR="00A134B5" w:rsidRPr="00CF17EC">
          <w:instrText xml:space="preserve"> PAGEREF _Toc133852877 \h </w:instrText>
        </w:r>
        <w:r w:rsidR="00A134B5" w:rsidRPr="00CF17EC">
          <w:fldChar w:fldCharType="separate"/>
        </w:r>
        <w:r w:rsidR="00A134B5" w:rsidRPr="00CF17EC">
          <w:t>22</w:t>
        </w:r>
        <w:r w:rsidR="00A134B5" w:rsidRPr="00CF17EC">
          <w:fldChar w:fldCharType="end"/>
        </w:r>
      </w:hyperlink>
    </w:p>
    <w:p w:rsidR="00DB7221" w:rsidRPr="00CF17EC" w:rsidRDefault="00EE52CF">
      <w:pPr>
        <w:pStyle w:val="20"/>
        <w:tabs>
          <w:tab w:val="right" w:leader="dot" w:pos="8296"/>
        </w:tabs>
      </w:pPr>
      <w:hyperlink w:anchor="_Toc133852878" w:history="1">
        <w:r w:rsidR="00A134B5" w:rsidRPr="00CF17EC">
          <w:rPr>
            <w:rStyle w:val="ac"/>
            <w:color w:val="auto"/>
          </w:rPr>
          <w:t>10.3</w:t>
        </w:r>
        <w:r w:rsidR="00A134B5" w:rsidRPr="00CF17EC">
          <w:rPr>
            <w:rStyle w:val="ac"/>
            <w:rFonts w:hint="eastAsia"/>
            <w:color w:val="auto"/>
          </w:rPr>
          <w:t>单位坐标设置</w:t>
        </w:r>
        <w:r w:rsidR="00A134B5" w:rsidRPr="00CF17EC">
          <w:tab/>
        </w:r>
        <w:r w:rsidR="00A134B5" w:rsidRPr="00CF17EC">
          <w:fldChar w:fldCharType="begin"/>
        </w:r>
        <w:r w:rsidR="00A134B5" w:rsidRPr="00CF17EC">
          <w:instrText xml:space="preserve"> PAGEREF _Toc133852878 \h </w:instrText>
        </w:r>
        <w:r w:rsidR="00A134B5" w:rsidRPr="00CF17EC">
          <w:fldChar w:fldCharType="separate"/>
        </w:r>
        <w:r w:rsidR="00A134B5" w:rsidRPr="00CF17EC">
          <w:t>23</w:t>
        </w:r>
        <w:r w:rsidR="00A134B5" w:rsidRPr="00CF17EC">
          <w:fldChar w:fldCharType="end"/>
        </w:r>
      </w:hyperlink>
    </w:p>
    <w:p w:rsidR="00DB7221" w:rsidRPr="00CF17EC" w:rsidRDefault="00EE52CF">
      <w:pPr>
        <w:pStyle w:val="20"/>
        <w:tabs>
          <w:tab w:val="right" w:leader="dot" w:pos="8296"/>
        </w:tabs>
      </w:pPr>
      <w:hyperlink w:anchor="_Toc133852879" w:history="1">
        <w:r w:rsidR="00A134B5" w:rsidRPr="00CF17EC">
          <w:rPr>
            <w:rStyle w:val="ac"/>
            <w:color w:val="auto"/>
          </w:rPr>
          <w:t>10.4</w:t>
        </w:r>
        <w:r w:rsidR="00A134B5" w:rsidRPr="00CF17EC">
          <w:rPr>
            <w:rStyle w:val="ac"/>
            <w:rFonts w:hint="eastAsia"/>
            <w:color w:val="auto"/>
          </w:rPr>
          <w:t>模型色彩规定</w:t>
        </w:r>
        <w:r w:rsidR="00A134B5" w:rsidRPr="00CF17EC">
          <w:tab/>
        </w:r>
        <w:r w:rsidR="00A134B5" w:rsidRPr="00CF17EC">
          <w:fldChar w:fldCharType="begin"/>
        </w:r>
        <w:r w:rsidR="00A134B5" w:rsidRPr="00CF17EC">
          <w:instrText xml:space="preserve"> PAGEREF _Toc133852879 \h </w:instrText>
        </w:r>
        <w:r w:rsidR="00A134B5" w:rsidRPr="00CF17EC">
          <w:fldChar w:fldCharType="separate"/>
        </w:r>
        <w:r w:rsidR="00A134B5" w:rsidRPr="00CF17EC">
          <w:t>24</w:t>
        </w:r>
        <w:r w:rsidR="00A134B5" w:rsidRPr="00CF17EC">
          <w:fldChar w:fldCharType="end"/>
        </w:r>
      </w:hyperlink>
    </w:p>
    <w:p w:rsidR="00DB7221" w:rsidRPr="00CF17EC" w:rsidRDefault="00EE52CF">
      <w:pPr>
        <w:pStyle w:val="20"/>
        <w:tabs>
          <w:tab w:val="right" w:leader="dot" w:pos="8296"/>
        </w:tabs>
      </w:pPr>
      <w:hyperlink w:anchor="_Toc133852880" w:history="1">
        <w:r w:rsidR="00A134B5" w:rsidRPr="00CF17EC">
          <w:rPr>
            <w:rStyle w:val="ac"/>
            <w:color w:val="auto"/>
          </w:rPr>
          <w:t>10.5 BIM</w:t>
        </w:r>
        <w:r w:rsidR="00A134B5" w:rsidRPr="00CF17EC">
          <w:rPr>
            <w:rStyle w:val="ac"/>
            <w:rFonts w:hint="eastAsia"/>
            <w:color w:val="auto"/>
          </w:rPr>
          <w:t>软件规定</w:t>
        </w:r>
        <w:r w:rsidR="00A134B5" w:rsidRPr="00CF17EC">
          <w:tab/>
        </w:r>
        <w:r w:rsidR="00A134B5" w:rsidRPr="00CF17EC">
          <w:fldChar w:fldCharType="begin"/>
        </w:r>
        <w:r w:rsidR="00A134B5" w:rsidRPr="00CF17EC">
          <w:instrText xml:space="preserve"> PAGEREF _Toc133852880 \h </w:instrText>
        </w:r>
        <w:r w:rsidR="00A134B5" w:rsidRPr="00CF17EC">
          <w:fldChar w:fldCharType="separate"/>
        </w:r>
        <w:r w:rsidR="00A134B5" w:rsidRPr="00CF17EC">
          <w:t>27</w:t>
        </w:r>
        <w:r w:rsidR="00A134B5" w:rsidRPr="00CF17EC">
          <w:fldChar w:fldCharType="end"/>
        </w:r>
      </w:hyperlink>
    </w:p>
    <w:p w:rsidR="00DB7221" w:rsidRPr="00CF17EC" w:rsidRDefault="00EE52CF">
      <w:pPr>
        <w:pStyle w:val="20"/>
        <w:tabs>
          <w:tab w:val="right" w:leader="dot" w:pos="8296"/>
        </w:tabs>
      </w:pPr>
      <w:hyperlink w:anchor="_Toc133852881" w:history="1">
        <w:r w:rsidR="00A134B5" w:rsidRPr="00CF17EC">
          <w:rPr>
            <w:rStyle w:val="ac"/>
            <w:color w:val="auto"/>
          </w:rPr>
          <w:t>10.6</w:t>
        </w:r>
        <w:r w:rsidR="00A134B5" w:rsidRPr="00CF17EC">
          <w:rPr>
            <w:rStyle w:val="ac"/>
            <w:rFonts w:hint="eastAsia"/>
            <w:color w:val="auto"/>
          </w:rPr>
          <w:t>成果交付格式</w:t>
        </w:r>
        <w:r w:rsidR="00A134B5" w:rsidRPr="00CF17EC">
          <w:tab/>
        </w:r>
        <w:r w:rsidR="00A134B5" w:rsidRPr="00CF17EC">
          <w:fldChar w:fldCharType="begin"/>
        </w:r>
        <w:r w:rsidR="00A134B5" w:rsidRPr="00CF17EC">
          <w:instrText xml:space="preserve"> PAGEREF _Toc133852881 \h </w:instrText>
        </w:r>
        <w:r w:rsidR="00A134B5" w:rsidRPr="00CF17EC">
          <w:fldChar w:fldCharType="separate"/>
        </w:r>
        <w:r w:rsidR="00A134B5" w:rsidRPr="00CF17EC">
          <w:t>28</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82" w:history="1">
        <w:r w:rsidR="00A134B5" w:rsidRPr="00CF17EC">
          <w:rPr>
            <w:rStyle w:val="ac"/>
            <w:rFonts w:hint="eastAsia"/>
            <w:color w:val="auto"/>
          </w:rPr>
          <w:t>十一、提交</w:t>
        </w:r>
        <w:r w:rsidR="00A134B5" w:rsidRPr="00CF17EC">
          <w:rPr>
            <w:rStyle w:val="ac"/>
            <w:color w:val="auto"/>
          </w:rPr>
          <w:t>BIM</w:t>
        </w:r>
        <w:r w:rsidR="00A134B5" w:rsidRPr="00CF17EC">
          <w:rPr>
            <w:rStyle w:val="ac"/>
            <w:rFonts w:hint="eastAsia"/>
            <w:color w:val="auto"/>
          </w:rPr>
          <w:t>设计资料要求</w:t>
        </w:r>
        <w:r w:rsidR="00A134B5" w:rsidRPr="00CF17EC">
          <w:tab/>
        </w:r>
        <w:r w:rsidR="00A134B5" w:rsidRPr="00CF17EC">
          <w:fldChar w:fldCharType="begin"/>
        </w:r>
        <w:r w:rsidR="00A134B5" w:rsidRPr="00CF17EC">
          <w:instrText xml:space="preserve"> PAGEREF _Toc133852882 \h </w:instrText>
        </w:r>
        <w:r w:rsidR="00A134B5" w:rsidRPr="00CF17EC">
          <w:fldChar w:fldCharType="separate"/>
        </w:r>
        <w:r w:rsidR="00A134B5" w:rsidRPr="00CF17EC">
          <w:t>28</w:t>
        </w:r>
        <w:r w:rsidR="00A134B5" w:rsidRPr="00CF17EC">
          <w:fldChar w:fldCharType="end"/>
        </w:r>
      </w:hyperlink>
    </w:p>
    <w:p w:rsidR="00DB7221" w:rsidRPr="00CF17EC" w:rsidRDefault="00EE52CF">
      <w:pPr>
        <w:pStyle w:val="10"/>
        <w:tabs>
          <w:tab w:val="right" w:leader="dot" w:pos="8296"/>
        </w:tabs>
        <w:rPr>
          <w:rFonts w:asciiTheme="minorHAnsi" w:eastAsiaTheme="minorEastAsia" w:hAnsiTheme="minorHAnsi" w:cstheme="minorBidi"/>
          <w:szCs w:val="22"/>
        </w:rPr>
      </w:pPr>
      <w:hyperlink w:anchor="_Toc133852883" w:history="1">
        <w:r w:rsidR="00A134B5" w:rsidRPr="00CF17EC">
          <w:rPr>
            <w:rStyle w:val="ac"/>
            <w:rFonts w:hint="eastAsia"/>
            <w:color w:val="auto"/>
          </w:rPr>
          <w:t>十二、创优目标</w:t>
        </w:r>
        <w:r w:rsidR="00A134B5" w:rsidRPr="00CF17EC">
          <w:tab/>
        </w:r>
        <w:r w:rsidR="00A134B5" w:rsidRPr="00CF17EC">
          <w:fldChar w:fldCharType="begin"/>
        </w:r>
        <w:r w:rsidR="00A134B5" w:rsidRPr="00CF17EC">
          <w:instrText xml:space="preserve"> PAGEREF _Toc133852883 \h </w:instrText>
        </w:r>
        <w:r w:rsidR="00A134B5" w:rsidRPr="00CF17EC">
          <w:fldChar w:fldCharType="separate"/>
        </w:r>
        <w:r w:rsidR="00A134B5" w:rsidRPr="00CF17EC">
          <w:t>31</w:t>
        </w:r>
        <w:r w:rsidR="00A134B5" w:rsidRPr="00CF17EC">
          <w:fldChar w:fldCharType="end"/>
        </w:r>
      </w:hyperlink>
    </w:p>
    <w:p w:rsidR="00DB7221" w:rsidRPr="00CF17EC" w:rsidRDefault="00A134B5">
      <w:pPr>
        <w:jc w:val="center"/>
        <w:rPr>
          <w:rFonts w:ascii="仿宋_GB2312" w:eastAsia="仿宋_GB2312" w:hAnsi="黑体"/>
          <w:b/>
          <w:sz w:val="44"/>
          <w:szCs w:val="44"/>
        </w:rPr>
      </w:pPr>
      <w:r w:rsidRPr="00CF17EC">
        <w:rPr>
          <w:rFonts w:ascii="仿宋_GB2312" w:eastAsia="仿宋_GB2312" w:hAnsi="黑体"/>
          <w:b/>
          <w:sz w:val="44"/>
          <w:szCs w:val="44"/>
        </w:rPr>
        <w:fldChar w:fldCharType="end"/>
      </w:r>
    </w:p>
    <w:p w:rsidR="00DB7221" w:rsidRPr="00CF17EC" w:rsidRDefault="00DB7221">
      <w:pPr>
        <w:pStyle w:val="10"/>
        <w:tabs>
          <w:tab w:val="right" w:leader="dot" w:pos="8306"/>
        </w:tabs>
        <w:rPr>
          <w:rFonts w:ascii="黑体" w:eastAsia="黑体" w:hAnsi="黑体"/>
          <w:sz w:val="32"/>
        </w:rPr>
        <w:sectPr w:rsidR="00DB7221" w:rsidRPr="00CF17EC">
          <w:headerReference w:type="default" r:id="rId9"/>
          <w:footerReference w:type="default" r:id="rId10"/>
          <w:pgSz w:w="11906" w:h="16838"/>
          <w:pgMar w:top="1440" w:right="1800" w:bottom="1440" w:left="1800" w:header="851" w:footer="992" w:gutter="0"/>
          <w:pgNumType w:start="1"/>
          <w:cols w:space="425"/>
          <w:docGrid w:type="lines" w:linePitch="312"/>
        </w:sectPr>
      </w:pPr>
      <w:bookmarkStart w:id="1" w:name="_Toc21616743"/>
    </w:p>
    <w:p w:rsidR="00DB7221" w:rsidRPr="00CF17EC" w:rsidRDefault="00A134B5">
      <w:pPr>
        <w:pStyle w:val="1"/>
      </w:pPr>
      <w:bookmarkStart w:id="2" w:name="_Toc133852854"/>
      <w:r w:rsidRPr="00CF17EC">
        <w:rPr>
          <w:rFonts w:hint="eastAsia"/>
        </w:rPr>
        <w:lastRenderedPageBreak/>
        <w:t>一、项目概况</w:t>
      </w:r>
      <w:bookmarkEnd w:id="1"/>
      <w:bookmarkEnd w:id="2"/>
    </w:p>
    <w:p w:rsidR="00DB7221" w:rsidRPr="00CF17EC" w:rsidRDefault="00A134B5">
      <w:pPr>
        <w:ind w:firstLine="480"/>
        <w:rPr>
          <w:rFonts w:ascii="仿宋_GB2312" w:eastAsia="仿宋_GB2312" w:hAnsi="宋体"/>
          <w:sz w:val="28"/>
          <w:szCs w:val="28"/>
        </w:rPr>
      </w:pPr>
      <w:r w:rsidRPr="00CF17EC">
        <w:rPr>
          <w:rFonts w:ascii="仿宋_GB2312" w:eastAsia="仿宋_GB2312" w:hAnsi="宋体"/>
          <w:sz w:val="28"/>
          <w:szCs w:val="28"/>
        </w:rPr>
        <w:t>番禺校区二期工程拟分6个子项目进行建设，分别为：（1）学生宿舍T6T7栋、食堂N-2、教学科研A组团建设项目；（2）学生宿舍组团、食堂N-4建设项目；（3）教学科研E组团建设项目；（4）综合体S组团建设项目；（5）室内体育综合馆、室外体育场地、教师宿舍、留学生公寓、市政及附属设施建设项目；（6）学生宿舍T8T9栋。其中：子项6-学生宿舍T8T9栋已根据设计报批，本次建设其他5个子项。</w:t>
      </w:r>
    </w:p>
    <w:p w:rsidR="00DB7221" w:rsidRPr="00CF17EC" w:rsidRDefault="00A134B5">
      <w:pPr>
        <w:numPr>
          <w:ilvl w:val="0"/>
          <w:numId w:val="1"/>
        </w:num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番禺校区二期工程</w:t>
      </w:r>
      <w:r w:rsidRPr="00CF17EC">
        <w:rPr>
          <w:rFonts w:ascii="仿宋_GB2312" w:eastAsia="仿宋_GB2312" w:hAnsi="宋体" w:hint="eastAsia"/>
          <w:sz w:val="28"/>
          <w:szCs w:val="28"/>
        </w:rPr>
        <w:t>建设项目6</w:t>
      </w:r>
      <w:proofErr w:type="gramStart"/>
      <w:r w:rsidRPr="00CF17EC">
        <w:rPr>
          <w:rFonts w:ascii="仿宋_GB2312" w:eastAsia="仿宋_GB2312" w:hAnsi="宋体" w:hint="eastAsia"/>
          <w:sz w:val="28"/>
          <w:szCs w:val="28"/>
        </w:rPr>
        <w:t>个子项总建筑面积</w:t>
      </w:r>
      <w:proofErr w:type="gramEnd"/>
      <w:r w:rsidRPr="00CF17EC">
        <w:rPr>
          <w:rFonts w:ascii="仿宋_GB2312" w:eastAsia="仿宋_GB2312" w:hAnsi="宋体" w:hint="eastAsia"/>
          <w:sz w:val="28"/>
          <w:szCs w:val="28"/>
        </w:rPr>
        <w:t>602372</w:t>
      </w:r>
      <w:r w:rsidRPr="00CF17EC">
        <w:rPr>
          <w:rFonts w:ascii="仿宋_GB2312" w:eastAsia="仿宋_GB2312" w:hAnsi="宋体"/>
          <w:sz w:val="28"/>
          <w:szCs w:val="28"/>
        </w:rPr>
        <w:t>平方米</w:t>
      </w:r>
      <w:r w:rsidRPr="00CF17EC">
        <w:rPr>
          <w:rFonts w:ascii="仿宋_GB2312" w:eastAsia="仿宋_GB2312" w:hAnsi="宋体" w:hint="eastAsia"/>
          <w:sz w:val="28"/>
          <w:szCs w:val="28"/>
        </w:rPr>
        <w:t>，总投资（含征地补偿费）550558.47万元。其中：</w:t>
      </w:r>
      <w:r w:rsidRPr="00CF17EC">
        <w:rPr>
          <w:rFonts w:ascii="仿宋_GB2312" w:eastAsia="仿宋_GB2312" w:hAnsi="宋体"/>
          <w:sz w:val="28"/>
          <w:szCs w:val="28"/>
        </w:rPr>
        <w:t>学生宿舍T6T7栋、食堂N-2、教学科研A组团建设项目</w:t>
      </w:r>
      <w:r w:rsidRPr="00CF17EC">
        <w:rPr>
          <w:rFonts w:ascii="仿宋_GB2312" w:eastAsia="仿宋_GB2312" w:hAnsi="宋体" w:hint="eastAsia"/>
          <w:sz w:val="28"/>
          <w:szCs w:val="28"/>
        </w:rPr>
        <w:t>用</w:t>
      </w:r>
      <w:r w:rsidRPr="00CF17EC">
        <w:rPr>
          <w:rFonts w:ascii="仿宋_GB2312" w:eastAsia="仿宋_GB2312" w:hAnsi="宋体"/>
          <w:sz w:val="28"/>
          <w:szCs w:val="28"/>
        </w:rPr>
        <w:t>地面积</w:t>
      </w:r>
      <w:r w:rsidRPr="00CF17EC">
        <w:rPr>
          <w:rFonts w:ascii="仿宋_GB2312" w:eastAsia="仿宋_GB2312" w:hAnsi="宋体" w:hint="eastAsia"/>
          <w:sz w:val="28"/>
          <w:szCs w:val="28"/>
        </w:rPr>
        <w:t>70847平</w:t>
      </w:r>
      <w:r w:rsidRPr="00CF17EC">
        <w:rPr>
          <w:rFonts w:ascii="仿宋_GB2312" w:eastAsia="仿宋_GB2312" w:hAnsi="宋体"/>
          <w:sz w:val="28"/>
          <w:szCs w:val="28"/>
        </w:rPr>
        <w:t>方米，</w:t>
      </w:r>
      <w:r w:rsidRPr="00CF17EC">
        <w:rPr>
          <w:rFonts w:ascii="仿宋_GB2312" w:eastAsia="仿宋_GB2312" w:hAnsi="宋体" w:hint="eastAsia"/>
          <w:sz w:val="28"/>
          <w:szCs w:val="28"/>
        </w:rPr>
        <w:t>总建筑面积119577平方米。</w:t>
      </w:r>
    </w:p>
    <w:p w:rsidR="00DB7221" w:rsidRPr="00CF17EC" w:rsidRDefault="00A134B5">
      <w:pPr>
        <w:numPr>
          <w:ilvl w:val="0"/>
          <w:numId w:val="1"/>
        </w:num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学生宿舍组团、食堂N-4建设项目</w:t>
      </w:r>
      <w:r w:rsidRPr="00CF17EC">
        <w:rPr>
          <w:rFonts w:ascii="仿宋_GB2312" w:eastAsia="仿宋_GB2312" w:hAnsi="宋体" w:hint="eastAsia"/>
          <w:sz w:val="28"/>
          <w:szCs w:val="28"/>
        </w:rPr>
        <w:t>用</w:t>
      </w:r>
      <w:r w:rsidRPr="00CF17EC">
        <w:rPr>
          <w:rFonts w:ascii="仿宋_GB2312" w:eastAsia="仿宋_GB2312" w:hAnsi="宋体"/>
          <w:sz w:val="28"/>
          <w:szCs w:val="28"/>
        </w:rPr>
        <w:t>地面积46617</w:t>
      </w:r>
      <w:r w:rsidRPr="00CF17EC">
        <w:rPr>
          <w:rFonts w:ascii="仿宋_GB2312" w:eastAsia="仿宋_GB2312" w:hAnsi="宋体" w:hint="eastAsia"/>
          <w:sz w:val="28"/>
          <w:szCs w:val="28"/>
        </w:rPr>
        <w:t>平</w:t>
      </w:r>
      <w:r w:rsidRPr="00CF17EC">
        <w:rPr>
          <w:rFonts w:ascii="仿宋_GB2312" w:eastAsia="仿宋_GB2312" w:hAnsi="宋体"/>
          <w:sz w:val="28"/>
          <w:szCs w:val="28"/>
        </w:rPr>
        <w:t>方</w:t>
      </w:r>
      <w:r w:rsidRPr="00CF17EC">
        <w:rPr>
          <w:rFonts w:ascii="仿宋_GB2312" w:eastAsia="仿宋_GB2312" w:hAnsi="宋体" w:hint="eastAsia"/>
          <w:sz w:val="28"/>
          <w:szCs w:val="28"/>
        </w:rPr>
        <w:t>米</w:t>
      </w:r>
      <w:r w:rsidRPr="00CF17EC">
        <w:rPr>
          <w:rFonts w:ascii="仿宋_GB2312" w:eastAsia="仿宋_GB2312" w:hAnsi="宋体"/>
          <w:sz w:val="28"/>
          <w:szCs w:val="28"/>
        </w:rPr>
        <w:t>，</w:t>
      </w:r>
      <w:r w:rsidRPr="00CF17EC">
        <w:rPr>
          <w:rFonts w:ascii="仿宋_GB2312" w:eastAsia="仿宋_GB2312" w:hAnsi="宋体" w:hint="eastAsia"/>
          <w:sz w:val="28"/>
          <w:szCs w:val="28"/>
        </w:rPr>
        <w:t>总建筑面积</w:t>
      </w:r>
      <w:r w:rsidRPr="00CF17EC">
        <w:rPr>
          <w:rFonts w:ascii="仿宋_GB2312" w:eastAsia="仿宋_GB2312" w:hAnsi="宋体"/>
          <w:sz w:val="28"/>
          <w:szCs w:val="28"/>
        </w:rPr>
        <w:t>14</w:t>
      </w:r>
      <w:r w:rsidR="003841A4" w:rsidRPr="00CF17EC">
        <w:rPr>
          <w:rFonts w:ascii="仿宋_GB2312" w:eastAsia="仿宋_GB2312" w:hAnsi="宋体" w:hint="eastAsia"/>
          <w:sz w:val="28"/>
          <w:szCs w:val="28"/>
        </w:rPr>
        <w:t>8</w:t>
      </w:r>
      <w:r w:rsidRPr="00CF17EC">
        <w:rPr>
          <w:rFonts w:ascii="仿宋_GB2312" w:eastAsia="仿宋_GB2312" w:hAnsi="宋体"/>
          <w:sz w:val="28"/>
          <w:szCs w:val="28"/>
        </w:rPr>
        <w:t>390</w:t>
      </w:r>
      <w:r w:rsidRPr="00CF17EC">
        <w:rPr>
          <w:rFonts w:ascii="仿宋_GB2312" w:eastAsia="仿宋_GB2312" w:hAnsi="宋体" w:hint="eastAsia"/>
          <w:sz w:val="28"/>
          <w:szCs w:val="28"/>
        </w:rPr>
        <w:t>平方米，总投资（含征地补偿费）。</w:t>
      </w:r>
    </w:p>
    <w:p w:rsidR="00DB7221" w:rsidRPr="00CF17EC" w:rsidRDefault="00A134B5">
      <w:pPr>
        <w:numPr>
          <w:ilvl w:val="0"/>
          <w:numId w:val="1"/>
        </w:num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教学科研E组团建设项目</w:t>
      </w:r>
      <w:r w:rsidRPr="00CF17EC">
        <w:rPr>
          <w:rFonts w:ascii="仿宋_GB2312" w:eastAsia="仿宋_GB2312" w:hAnsi="宋体" w:hint="eastAsia"/>
          <w:sz w:val="28"/>
          <w:szCs w:val="28"/>
        </w:rPr>
        <w:t>用</w:t>
      </w:r>
      <w:r w:rsidRPr="00CF17EC">
        <w:rPr>
          <w:rFonts w:ascii="仿宋_GB2312" w:eastAsia="仿宋_GB2312" w:hAnsi="宋体"/>
          <w:sz w:val="28"/>
          <w:szCs w:val="28"/>
        </w:rPr>
        <w:t>地面积20410</w:t>
      </w:r>
      <w:r w:rsidRPr="00CF17EC">
        <w:rPr>
          <w:rFonts w:ascii="仿宋_GB2312" w:eastAsia="仿宋_GB2312" w:hAnsi="宋体" w:hint="eastAsia"/>
          <w:sz w:val="28"/>
          <w:szCs w:val="28"/>
        </w:rPr>
        <w:t>平</w:t>
      </w:r>
      <w:r w:rsidRPr="00CF17EC">
        <w:rPr>
          <w:rFonts w:ascii="仿宋_GB2312" w:eastAsia="仿宋_GB2312" w:hAnsi="宋体"/>
          <w:sz w:val="28"/>
          <w:szCs w:val="28"/>
        </w:rPr>
        <w:t>方</w:t>
      </w:r>
      <w:r w:rsidRPr="00CF17EC">
        <w:rPr>
          <w:rFonts w:ascii="仿宋_GB2312" w:eastAsia="仿宋_GB2312" w:hAnsi="宋体" w:hint="eastAsia"/>
          <w:sz w:val="28"/>
          <w:szCs w:val="28"/>
        </w:rPr>
        <w:t>米</w:t>
      </w:r>
      <w:r w:rsidRPr="00CF17EC">
        <w:rPr>
          <w:rFonts w:ascii="仿宋_GB2312" w:eastAsia="仿宋_GB2312" w:hAnsi="宋体"/>
          <w:sz w:val="28"/>
          <w:szCs w:val="28"/>
        </w:rPr>
        <w:t>，</w:t>
      </w:r>
      <w:r w:rsidRPr="00CF17EC">
        <w:rPr>
          <w:rFonts w:ascii="仿宋_GB2312" w:eastAsia="仿宋_GB2312" w:hAnsi="宋体" w:hint="eastAsia"/>
          <w:sz w:val="28"/>
          <w:szCs w:val="28"/>
        </w:rPr>
        <w:t>总建筑面积94660平方米。</w:t>
      </w:r>
    </w:p>
    <w:p w:rsidR="00DB7221" w:rsidRPr="00CF17EC" w:rsidRDefault="00A134B5">
      <w:pPr>
        <w:numPr>
          <w:ilvl w:val="0"/>
          <w:numId w:val="1"/>
        </w:num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综合体S组团建设项目</w:t>
      </w:r>
      <w:r w:rsidRPr="00CF17EC">
        <w:rPr>
          <w:rFonts w:ascii="仿宋_GB2312" w:eastAsia="仿宋_GB2312" w:hAnsi="宋体" w:hint="eastAsia"/>
          <w:sz w:val="28"/>
          <w:szCs w:val="28"/>
        </w:rPr>
        <w:t>用</w:t>
      </w:r>
      <w:r w:rsidRPr="00CF17EC">
        <w:rPr>
          <w:rFonts w:ascii="仿宋_GB2312" w:eastAsia="仿宋_GB2312" w:hAnsi="宋体"/>
          <w:sz w:val="28"/>
          <w:szCs w:val="28"/>
        </w:rPr>
        <w:t>地面积20665</w:t>
      </w:r>
      <w:r w:rsidRPr="00CF17EC">
        <w:rPr>
          <w:rFonts w:ascii="仿宋_GB2312" w:eastAsia="仿宋_GB2312" w:hAnsi="宋体" w:hint="eastAsia"/>
          <w:sz w:val="28"/>
          <w:szCs w:val="28"/>
        </w:rPr>
        <w:t>平</w:t>
      </w:r>
      <w:r w:rsidRPr="00CF17EC">
        <w:rPr>
          <w:rFonts w:ascii="仿宋_GB2312" w:eastAsia="仿宋_GB2312" w:hAnsi="宋体"/>
          <w:sz w:val="28"/>
          <w:szCs w:val="28"/>
        </w:rPr>
        <w:t>方</w:t>
      </w:r>
      <w:r w:rsidRPr="00CF17EC">
        <w:rPr>
          <w:rFonts w:ascii="仿宋_GB2312" w:eastAsia="仿宋_GB2312" w:hAnsi="宋体" w:hint="eastAsia"/>
          <w:sz w:val="28"/>
          <w:szCs w:val="28"/>
        </w:rPr>
        <w:t>米</w:t>
      </w:r>
      <w:r w:rsidRPr="00CF17EC">
        <w:rPr>
          <w:rFonts w:ascii="仿宋_GB2312" w:eastAsia="仿宋_GB2312" w:hAnsi="宋体"/>
          <w:sz w:val="28"/>
          <w:szCs w:val="28"/>
        </w:rPr>
        <w:t>，</w:t>
      </w:r>
      <w:r w:rsidRPr="00CF17EC">
        <w:rPr>
          <w:rFonts w:ascii="仿宋_GB2312" w:eastAsia="仿宋_GB2312" w:hAnsi="宋体" w:hint="eastAsia"/>
          <w:sz w:val="28"/>
          <w:szCs w:val="28"/>
        </w:rPr>
        <w:t>总建筑面积101912平方米。</w:t>
      </w:r>
    </w:p>
    <w:p w:rsidR="00DB7221" w:rsidRPr="00CF17EC" w:rsidRDefault="00A134B5">
      <w:pPr>
        <w:numPr>
          <w:ilvl w:val="0"/>
          <w:numId w:val="1"/>
        </w:num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室内体育综合馆、室外体育场地、教师宿舍、留学生公寓、市政及附属设施建设项目</w:t>
      </w:r>
      <w:r w:rsidRPr="00CF17EC">
        <w:rPr>
          <w:rFonts w:ascii="仿宋_GB2312" w:eastAsia="仿宋_GB2312" w:hAnsi="宋体" w:hint="eastAsia"/>
          <w:sz w:val="28"/>
          <w:szCs w:val="28"/>
        </w:rPr>
        <w:t>用</w:t>
      </w:r>
      <w:r w:rsidRPr="00CF17EC">
        <w:rPr>
          <w:rFonts w:ascii="仿宋_GB2312" w:eastAsia="仿宋_GB2312" w:hAnsi="宋体"/>
          <w:sz w:val="28"/>
          <w:szCs w:val="28"/>
        </w:rPr>
        <w:t>地面积79402</w:t>
      </w:r>
      <w:r w:rsidRPr="00CF17EC">
        <w:rPr>
          <w:rFonts w:ascii="仿宋_GB2312" w:eastAsia="仿宋_GB2312" w:hAnsi="宋体" w:hint="eastAsia"/>
          <w:sz w:val="28"/>
          <w:szCs w:val="28"/>
        </w:rPr>
        <w:t>平</w:t>
      </w:r>
      <w:r w:rsidRPr="00CF17EC">
        <w:rPr>
          <w:rFonts w:ascii="仿宋_GB2312" w:eastAsia="仿宋_GB2312" w:hAnsi="宋体"/>
          <w:sz w:val="28"/>
          <w:szCs w:val="28"/>
        </w:rPr>
        <w:t>方</w:t>
      </w:r>
      <w:r w:rsidRPr="00CF17EC">
        <w:rPr>
          <w:rFonts w:ascii="仿宋_GB2312" w:eastAsia="仿宋_GB2312" w:hAnsi="宋体" w:hint="eastAsia"/>
          <w:sz w:val="28"/>
          <w:szCs w:val="28"/>
        </w:rPr>
        <w:t>米</w:t>
      </w:r>
      <w:r w:rsidRPr="00CF17EC">
        <w:rPr>
          <w:rFonts w:ascii="仿宋_GB2312" w:eastAsia="仿宋_GB2312" w:hAnsi="宋体"/>
          <w:sz w:val="28"/>
          <w:szCs w:val="28"/>
        </w:rPr>
        <w:t>，</w:t>
      </w:r>
      <w:r w:rsidRPr="00CF17EC">
        <w:rPr>
          <w:rFonts w:ascii="仿宋_GB2312" w:eastAsia="仿宋_GB2312" w:hAnsi="宋体" w:hint="eastAsia"/>
          <w:sz w:val="28"/>
          <w:szCs w:val="28"/>
        </w:rPr>
        <w:t>总建筑面积</w:t>
      </w:r>
      <w:r w:rsidRPr="00CF17EC">
        <w:rPr>
          <w:rFonts w:ascii="仿宋_GB2312" w:eastAsia="仿宋_GB2312" w:hAnsi="宋体"/>
          <w:sz w:val="28"/>
          <w:szCs w:val="28"/>
        </w:rPr>
        <w:t>95577</w:t>
      </w:r>
      <w:r w:rsidRPr="00CF17EC">
        <w:rPr>
          <w:rFonts w:ascii="仿宋_GB2312" w:eastAsia="仿宋_GB2312" w:hAnsi="宋体" w:hint="eastAsia"/>
          <w:sz w:val="28"/>
          <w:szCs w:val="28"/>
        </w:rPr>
        <w:t>平方米。</w:t>
      </w:r>
    </w:p>
    <w:p w:rsidR="00DB7221" w:rsidRPr="00CF17EC" w:rsidRDefault="00DB7221">
      <w:pPr>
        <w:spacing w:line="360" w:lineRule="auto"/>
        <w:ind w:left="560"/>
        <w:jc w:val="center"/>
        <w:rPr>
          <w:rFonts w:ascii="仿宋_GB2312" w:eastAsia="仿宋_GB2312" w:hAnsi="宋体"/>
          <w:sz w:val="28"/>
          <w:szCs w:val="28"/>
        </w:rPr>
      </w:pPr>
    </w:p>
    <w:p w:rsidR="00DB7221" w:rsidRPr="00CF17EC" w:rsidRDefault="00A134B5">
      <w:pPr>
        <w:pStyle w:val="1"/>
      </w:pPr>
      <w:bookmarkStart w:id="3" w:name="_Toc133852855"/>
      <w:r w:rsidRPr="00CF17EC">
        <w:rPr>
          <w:rFonts w:hint="eastAsia"/>
        </w:rPr>
        <w:lastRenderedPageBreak/>
        <w:t>二、</w:t>
      </w:r>
      <w:r w:rsidRPr="00CF17EC">
        <w:rPr>
          <w:rFonts w:hint="eastAsia"/>
        </w:rPr>
        <w:t>BIM</w:t>
      </w:r>
      <w:r w:rsidRPr="00CF17EC">
        <w:rPr>
          <w:rFonts w:hint="eastAsia"/>
        </w:rPr>
        <w:t>技术应用范围及内容</w:t>
      </w:r>
      <w:bookmarkEnd w:id="3"/>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为了更好地将BIM技术应用在重点公共建设项目的设计阶段、施工阶段、竣工验收及运营阶段的全过程，充分发挥BIM技术应用价值，要求设计单位必须具备BIM技术应用的能力，在工程设计阶段实施BIM技术应用。在发包人或发包人委托的BIM技术全过程咨询单位的督导下，按照广州市重点公共建设项目设计阶段BIM技术应用任务书大纲的要求，履行设计合同中约定的设计阶段BIM技术应用的工作职责，工作内容包括但不限于以下内容：</w:t>
      </w:r>
    </w:p>
    <w:p w:rsidR="00DB7221" w:rsidRPr="00CF17EC" w:rsidRDefault="00A134B5">
      <w:pPr>
        <w:pStyle w:val="2"/>
      </w:pPr>
      <w:bookmarkStart w:id="4" w:name="_Toc133852856"/>
      <w:r w:rsidRPr="00CF17EC">
        <w:rPr>
          <w:rFonts w:hint="eastAsia"/>
        </w:rPr>
        <w:t>2.1 BIM</w:t>
      </w:r>
      <w:r w:rsidRPr="00CF17EC">
        <w:rPr>
          <w:rFonts w:hint="eastAsia"/>
        </w:rPr>
        <w:t>技术应用的目标</w:t>
      </w:r>
      <w:bookmarkEnd w:id="4"/>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设计单位在方案设计阶段需提供方案BIM模型，配合发包人进行方案比选，辅助发包人稳定建设需求。</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设计单位在初步设计阶段和施工图阶段,利用BIM技术进行碰撞检测分析，确保各专业之间无碰撞；利用BIM技术进行管线综合，确保机电管线充分协调，满足施工要求和净空要求，保障使用空间和检修空间。</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设计单位利用BIM模型进行设计交底以及施工图纸会审工作；审核施工阶段BIM模型维护和更新的合理性；配合并指导施工单位开展施工阶段及竣工验收阶段相关深化工作。</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设计单位利用BIM技术开展装配式设计相关工作，满足装配式评价要求的同时，必须满足CIM施工图审查要求。</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设计单位结合广州市政府对CIM的要求和造价限额设计要求，需配合发包人开展BIM技术应用的报批报建工作（方案联审、规划条件、</w:t>
      </w:r>
      <w:r w:rsidRPr="00CF17EC">
        <w:rPr>
          <w:rFonts w:ascii="仿宋_GB2312" w:eastAsia="仿宋_GB2312" w:hAnsi="宋体" w:hint="eastAsia"/>
          <w:kern w:val="0"/>
          <w:sz w:val="28"/>
          <w:szCs w:val="28"/>
        </w:rPr>
        <w:lastRenderedPageBreak/>
        <w:t>施工图审查、消防报建审查、竣工验收备案等）。</w:t>
      </w:r>
    </w:p>
    <w:p w:rsidR="00DB7221" w:rsidRPr="00CF17EC" w:rsidRDefault="00A134B5">
      <w:pPr>
        <w:spacing w:line="600" w:lineRule="exact"/>
        <w:ind w:firstLineChars="200" w:firstLine="560"/>
        <w:rPr>
          <w:rFonts w:ascii="仿宋_GB2312" w:eastAsia="仿宋_GB2312" w:hAnsi="宋体"/>
          <w:sz w:val="28"/>
          <w:szCs w:val="28"/>
          <w:u w:val="single"/>
        </w:rPr>
      </w:pPr>
      <w:r w:rsidRPr="00CF17EC">
        <w:rPr>
          <w:rFonts w:ascii="仿宋_GB2312" w:eastAsia="仿宋_GB2312" w:hAnsi="宋体" w:hint="eastAsia"/>
          <w:kern w:val="0"/>
          <w:sz w:val="28"/>
          <w:szCs w:val="28"/>
          <w:u w:val="single"/>
        </w:rPr>
        <w:t>设计单位结合我</w:t>
      </w:r>
      <w:r w:rsidRPr="00CF17EC">
        <w:rPr>
          <w:rFonts w:ascii="仿宋_GB2312" w:eastAsia="仿宋_GB2312" w:hAnsi="宋体"/>
          <w:kern w:val="0"/>
          <w:sz w:val="28"/>
          <w:szCs w:val="28"/>
          <w:u w:val="single"/>
        </w:rPr>
        <w:t>中心</w:t>
      </w:r>
      <w:r w:rsidRPr="00CF17EC">
        <w:rPr>
          <w:rFonts w:ascii="仿宋_GB2312" w:eastAsia="仿宋_GB2312" w:hAnsi="宋体" w:hint="eastAsia"/>
          <w:kern w:val="0"/>
          <w:sz w:val="28"/>
          <w:szCs w:val="28"/>
          <w:u w:val="single"/>
        </w:rPr>
        <w:t>BIM系统</w:t>
      </w:r>
      <w:r w:rsidRPr="00CF17EC">
        <w:rPr>
          <w:rFonts w:ascii="仿宋_GB2312" w:eastAsia="仿宋_GB2312" w:hAnsi="宋体"/>
          <w:kern w:val="0"/>
          <w:sz w:val="28"/>
          <w:szCs w:val="28"/>
          <w:u w:val="single"/>
        </w:rPr>
        <w:t>管理平台，建立的各阶段设计模型及各设计成果资料需</w:t>
      </w:r>
      <w:r w:rsidRPr="00CF17EC">
        <w:rPr>
          <w:rFonts w:ascii="仿宋_GB2312" w:eastAsia="仿宋_GB2312" w:hAnsi="宋体" w:hint="eastAsia"/>
          <w:kern w:val="0"/>
          <w:sz w:val="28"/>
          <w:szCs w:val="28"/>
          <w:u w:val="single"/>
        </w:rPr>
        <w:t>与BIM系统</w:t>
      </w:r>
      <w:r w:rsidRPr="00CF17EC">
        <w:rPr>
          <w:rFonts w:ascii="仿宋_GB2312" w:eastAsia="仿宋_GB2312" w:hAnsi="宋体"/>
          <w:kern w:val="0"/>
          <w:sz w:val="28"/>
          <w:szCs w:val="28"/>
          <w:u w:val="single"/>
        </w:rPr>
        <w:t>管理平台</w:t>
      </w:r>
      <w:r w:rsidRPr="00CF17EC">
        <w:rPr>
          <w:rFonts w:ascii="仿宋_GB2312" w:eastAsia="仿宋_GB2312" w:hAnsi="宋体" w:hint="eastAsia"/>
          <w:kern w:val="0"/>
          <w:sz w:val="28"/>
          <w:szCs w:val="28"/>
          <w:u w:val="single"/>
        </w:rPr>
        <w:t>无</w:t>
      </w:r>
      <w:r w:rsidRPr="00CF17EC">
        <w:rPr>
          <w:rFonts w:ascii="仿宋_GB2312" w:eastAsia="仿宋_GB2312" w:hAnsi="宋体"/>
          <w:kern w:val="0"/>
          <w:sz w:val="28"/>
          <w:szCs w:val="28"/>
          <w:u w:val="single"/>
        </w:rPr>
        <w:t>缝对接，并满足管理平台查</w:t>
      </w:r>
      <w:r w:rsidRPr="00CF17EC">
        <w:rPr>
          <w:rFonts w:ascii="仿宋_GB2312" w:eastAsia="仿宋_GB2312" w:hAnsi="宋体" w:hint="eastAsia"/>
          <w:kern w:val="0"/>
          <w:sz w:val="28"/>
          <w:szCs w:val="28"/>
          <w:u w:val="single"/>
        </w:rPr>
        <w:t>阅</w:t>
      </w:r>
      <w:r w:rsidRPr="00CF17EC">
        <w:rPr>
          <w:rFonts w:ascii="仿宋_GB2312" w:eastAsia="仿宋_GB2312" w:hAnsi="宋体"/>
          <w:kern w:val="0"/>
          <w:sz w:val="28"/>
          <w:szCs w:val="28"/>
          <w:u w:val="single"/>
        </w:rPr>
        <w:t>、调取、管理等需求。</w:t>
      </w:r>
    </w:p>
    <w:p w:rsidR="00DB7221" w:rsidRPr="00CF17EC" w:rsidRDefault="00A134B5">
      <w:pPr>
        <w:pStyle w:val="2"/>
      </w:pPr>
      <w:bookmarkStart w:id="5" w:name="_Toc133852857"/>
      <w:r w:rsidRPr="00CF17EC">
        <w:rPr>
          <w:rFonts w:hint="eastAsia"/>
        </w:rPr>
        <w:t>2</w:t>
      </w:r>
      <w:r w:rsidRPr="00CF17EC">
        <w:t>.2 B</w:t>
      </w:r>
      <w:r w:rsidRPr="00CF17EC">
        <w:rPr>
          <w:rFonts w:hint="eastAsia"/>
        </w:rPr>
        <w:t>IM</w:t>
      </w:r>
      <w:r w:rsidRPr="00CF17EC">
        <w:rPr>
          <w:rFonts w:hint="eastAsia"/>
        </w:rPr>
        <w:t>设计要求</w:t>
      </w:r>
      <w:bookmarkEnd w:id="5"/>
    </w:p>
    <w:p w:rsidR="00DB7221" w:rsidRPr="00CF17EC" w:rsidRDefault="00A134B5" w:rsidP="003841A4">
      <w:pPr>
        <w:pStyle w:val="3"/>
        <w:ind w:leftChars="50" w:left="105" w:firstLineChars="200" w:firstLine="562"/>
      </w:pPr>
      <w:r w:rsidRPr="00CF17EC">
        <w:rPr>
          <w:rFonts w:hint="eastAsia"/>
        </w:rPr>
        <w:t>2.</w:t>
      </w:r>
      <w:r w:rsidRPr="00CF17EC">
        <w:t>2.1</w:t>
      </w:r>
      <w:r w:rsidRPr="00CF17EC">
        <w:rPr>
          <w:rFonts w:hint="eastAsia"/>
        </w:rPr>
        <w:t xml:space="preserve"> BIM</w:t>
      </w:r>
      <w:r w:rsidRPr="00CF17EC">
        <w:rPr>
          <w:rFonts w:hint="eastAsia"/>
        </w:rPr>
        <w:t>技术应用阶段</w:t>
      </w:r>
    </w:p>
    <w:p w:rsidR="00DB7221" w:rsidRPr="00CF17EC" w:rsidRDefault="00A134B5">
      <w:pPr>
        <w:pStyle w:val="ae"/>
        <w:spacing w:line="600" w:lineRule="exact"/>
        <w:ind w:firstLine="562"/>
        <w:rPr>
          <w:rFonts w:ascii="仿宋_GB2312" w:eastAsia="仿宋_GB2312" w:hAnsi="宋体"/>
          <w:kern w:val="0"/>
          <w:sz w:val="28"/>
          <w:szCs w:val="28"/>
        </w:rPr>
      </w:pPr>
      <w:r w:rsidRPr="00CF17EC">
        <w:rPr>
          <w:rFonts w:ascii="仿宋_GB2312" w:eastAsia="仿宋_GB2312" w:hAnsi="宋体" w:hint="eastAsia"/>
          <w:b/>
          <w:kern w:val="0"/>
          <w:sz w:val="28"/>
          <w:szCs w:val="28"/>
          <w:u w:val="single"/>
        </w:rPr>
        <w:t>设计单位需在设计阶段全</w:t>
      </w:r>
      <w:r w:rsidRPr="00CF17EC">
        <w:rPr>
          <w:rFonts w:ascii="仿宋_GB2312" w:eastAsia="仿宋_GB2312" w:hAnsi="宋体"/>
          <w:b/>
          <w:kern w:val="0"/>
          <w:sz w:val="28"/>
          <w:szCs w:val="28"/>
          <w:u w:val="single"/>
        </w:rPr>
        <w:t>过程全部采用</w:t>
      </w:r>
      <w:r w:rsidRPr="00CF17EC">
        <w:rPr>
          <w:rFonts w:ascii="仿宋_GB2312" w:eastAsia="仿宋_GB2312" w:hAnsi="宋体" w:hint="eastAsia"/>
          <w:b/>
          <w:kern w:val="0"/>
          <w:sz w:val="28"/>
          <w:szCs w:val="28"/>
          <w:u w:val="single"/>
        </w:rPr>
        <w:t>正</w:t>
      </w:r>
      <w:r w:rsidRPr="00CF17EC">
        <w:rPr>
          <w:rFonts w:ascii="仿宋_GB2312" w:eastAsia="仿宋_GB2312" w:hAnsi="宋体"/>
          <w:b/>
          <w:kern w:val="0"/>
          <w:sz w:val="28"/>
          <w:szCs w:val="28"/>
          <w:u w:val="single"/>
        </w:rPr>
        <w:t>向</w:t>
      </w:r>
      <w:r w:rsidRPr="00CF17EC">
        <w:rPr>
          <w:rFonts w:ascii="仿宋_GB2312" w:eastAsia="仿宋_GB2312" w:hAnsi="宋体" w:hint="eastAsia"/>
          <w:b/>
          <w:kern w:val="0"/>
          <w:sz w:val="28"/>
          <w:szCs w:val="28"/>
          <w:u w:val="single"/>
        </w:rPr>
        <w:t>BIM技术应用服务,并</w:t>
      </w:r>
      <w:r w:rsidRPr="00CF17EC">
        <w:rPr>
          <w:rFonts w:ascii="仿宋_GB2312" w:eastAsia="仿宋_GB2312" w:hAnsi="宋体"/>
          <w:b/>
          <w:kern w:val="0"/>
          <w:sz w:val="28"/>
          <w:szCs w:val="28"/>
          <w:u w:val="single"/>
        </w:rPr>
        <w:t>在</w:t>
      </w:r>
      <w:r w:rsidRPr="00CF17EC">
        <w:rPr>
          <w:rFonts w:ascii="仿宋_GB2312" w:eastAsia="仿宋_GB2312" w:hAnsi="宋体" w:hint="eastAsia"/>
          <w:b/>
          <w:kern w:val="0"/>
          <w:sz w:val="28"/>
          <w:szCs w:val="28"/>
          <w:u w:val="single"/>
        </w:rPr>
        <w:t>BIM模</w:t>
      </w:r>
      <w:r w:rsidRPr="00CF17EC">
        <w:rPr>
          <w:rFonts w:ascii="仿宋_GB2312" w:eastAsia="仿宋_GB2312" w:hAnsi="宋体"/>
          <w:b/>
          <w:kern w:val="0"/>
          <w:sz w:val="28"/>
          <w:szCs w:val="28"/>
          <w:u w:val="single"/>
        </w:rPr>
        <w:t>型的基础上导出</w:t>
      </w:r>
      <w:r w:rsidRPr="00CF17EC">
        <w:rPr>
          <w:rFonts w:ascii="仿宋_GB2312" w:eastAsia="仿宋_GB2312" w:hAnsi="宋体" w:hint="eastAsia"/>
          <w:b/>
          <w:kern w:val="0"/>
          <w:sz w:val="28"/>
          <w:szCs w:val="28"/>
          <w:u w:val="single"/>
        </w:rPr>
        <w:t>全</w:t>
      </w:r>
      <w:r w:rsidRPr="00CF17EC">
        <w:rPr>
          <w:rFonts w:ascii="仿宋_GB2312" w:eastAsia="仿宋_GB2312" w:hAnsi="宋体"/>
          <w:b/>
          <w:kern w:val="0"/>
          <w:sz w:val="28"/>
          <w:szCs w:val="28"/>
          <w:u w:val="single"/>
        </w:rPr>
        <w:t>部图纸。</w:t>
      </w:r>
      <w:r w:rsidRPr="00CF17EC">
        <w:rPr>
          <w:rFonts w:ascii="仿宋_GB2312" w:eastAsia="仿宋_GB2312" w:hAnsi="宋体" w:hint="eastAsia"/>
          <w:kern w:val="0"/>
          <w:sz w:val="28"/>
          <w:szCs w:val="28"/>
        </w:rPr>
        <w:t>且</w:t>
      </w:r>
      <w:r w:rsidRPr="00CF17EC">
        <w:rPr>
          <w:rFonts w:ascii="仿宋_GB2312" w:eastAsia="仿宋_GB2312" w:hAnsi="宋体"/>
          <w:kern w:val="0"/>
          <w:sz w:val="28"/>
          <w:szCs w:val="28"/>
        </w:rPr>
        <w:t>要求</w:t>
      </w:r>
      <w:r w:rsidRPr="00CF17EC">
        <w:rPr>
          <w:rFonts w:ascii="仿宋_GB2312" w:eastAsia="仿宋_GB2312" w:hAnsi="宋体" w:hint="eastAsia"/>
          <w:kern w:val="0"/>
          <w:sz w:val="28"/>
          <w:szCs w:val="28"/>
        </w:rPr>
        <w:t>包括方案设计阶段、初步设计阶段、施工图设计阶段和施工阶段设计配合服务等应用阶段。</w:t>
      </w:r>
    </w:p>
    <w:p w:rsidR="00DB7221" w:rsidRPr="00CF17EC" w:rsidRDefault="00A134B5" w:rsidP="003841A4">
      <w:pPr>
        <w:pStyle w:val="3"/>
        <w:ind w:leftChars="50" w:left="105" w:firstLineChars="200" w:firstLine="562"/>
      </w:pPr>
      <w:r w:rsidRPr="00CF17EC">
        <w:rPr>
          <w:rFonts w:hint="eastAsia"/>
        </w:rPr>
        <w:t>2.2.2 BIM</w:t>
      </w:r>
      <w:r w:rsidRPr="00CF17EC">
        <w:rPr>
          <w:rFonts w:hint="eastAsia"/>
        </w:rPr>
        <w:t>技术应用专业</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包括但不限于建筑设计、结构设计、钢结构设计、幕墙设计、给排水设计、暖通空调设计、强弱电设计、燃气设计、总图设计、专业</w:t>
      </w:r>
      <w:r w:rsidRPr="00CF17EC">
        <w:rPr>
          <w:rFonts w:ascii="仿宋_GB2312" w:eastAsia="仿宋_GB2312" w:hAnsi="宋体"/>
          <w:kern w:val="0"/>
          <w:sz w:val="28"/>
          <w:szCs w:val="28"/>
        </w:rPr>
        <w:t>设计（</w:t>
      </w:r>
      <w:r w:rsidRPr="00CF17EC">
        <w:rPr>
          <w:rFonts w:ascii="仿宋_GB2312" w:eastAsia="仿宋_GB2312" w:hAnsi="宋体" w:hint="eastAsia"/>
          <w:kern w:val="0"/>
          <w:sz w:val="28"/>
          <w:szCs w:val="28"/>
        </w:rPr>
        <w:t>如</w:t>
      </w:r>
      <w:r w:rsidRPr="00CF17EC">
        <w:rPr>
          <w:rFonts w:ascii="仿宋_GB2312" w:eastAsia="仿宋_GB2312" w:hAnsi="宋体"/>
          <w:kern w:val="0"/>
          <w:sz w:val="28"/>
          <w:szCs w:val="28"/>
        </w:rPr>
        <w:t>实验专业、厨房</w:t>
      </w:r>
      <w:r w:rsidRPr="00CF17EC">
        <w:rPr>
          <w:rFonts w:ascii="仿宋_GB2312" w:eastAsia="仿宋_GB2312" w:hAnsi="宋体" w:hint="eastAsia"/>
          <w:kern w:val="0"/>
          <w:sz w:val="28"/>
          <w:szCs w:val="28"/>
        </w:rPr>
        <w:t>专业</w:t>
      </w:r>
      <w:r w:rsidRPr="00CF17EC">
        <w:rPr>
          <w:rFonts w:ascii="仿宋_GB2312" w:eastAsia="仿宋_GB2312" w:hAnsi="宋体"/>
          <w:kern w:val="0"/>
          <w:sz w:val="28"/>
          <w:szCs w:val="28"/>
        </w:rPr>
        <w:t>等）</w:t>
      </w:r>
      <w:r w:rsidRPr="00CF17EC">
        <w:rPr>
          <w:rFonts w:ascii="仿宋_GB2312" w:eastAsia="仿宋_GB2312" w:hAnsi="宋体" w:hint="eastAsia"/>
          <w:kern w:val="0"/>
          <w:sz w:val="28"/>
          <w:szCs w:val="28"/>
        </w:rPr>
        <w:t>、户外管网设计、室外配套设计、景观绿化设计、室内外装修设计、人防工程、智能化设计、地基处理工程、基坑支护工程、接入外线工程等计划投资内所有专业的BIM技术应用。</w:t>
      </w:r>
    </w:p>
    <w:p w:rsidR="00DB7221" w:rsidRPr="00CF17EC" w:rsidRDefault="00A134B5">
      <w:pPr>
        <w:pStyle w:val="2"/>
      </w:pPr>
      <w:bookmarkStart w:id="6" w:name="_Toc133852858"/>
      <w:r w:rsidRPr="00CF17EC">
        <w:rPr>
          <w:rFonts w:hint="eastAsia"/>
        </w:rPr>
        <w:t>2.3 BIM</w:t>
      </w:r>
      <w:r w:rsidRPr="00CF17EC">
        <w:rPr>
          <w:rFonts w:hint="eastAsia"/>
        </w:rPr>
        <w:t>技术应用内容</w:t>
      </w:r>
      <w:bookmarkEnd w:id="6"/>
    </w:p>
    <w:p w:rsidR="00DB7221" w:rsidRPr="00CF17EC" w:rsidRDefault="00A134B5" w:rsidP="003841A4">
      <w:pPr>
        <w:pStyle w:val="3"/>
        <w:ind w:leftChars="50" w:left="105" w:firstLineChars="200" w:firstLine="562"/>
      </w:pPr>
      <w:r w:rsidRPr="00CF17EC">
        <w:rPr>
          <w:rFonts w:hint="eastAsia"/>
        </w:rPr>
        <w:t>2.3.1</w:t>
      </w:r>
      <w:r w:rsidRPr="00CF17EC">
        <w:t>BIM</w:t>
      </w:r>
      <w:r w:rsidRPr="00CF17EC">
        <w:rPr>
          <w:rFonts w:hint="eastAsia"/>
        </w:rPr>
        <w:t>技术</w:t>
      </w:r>
      <w:r w:rsidRPr="00CF17EC">
        <w:t>文件要求</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设计单位BIM技术应用工作内容必须满足相关国家、行业及地方</w:t>
      </w:r>
      <w:r w:rsidRPr="00CF17EC">
        <w:rPr>
          <w:rFonts w:ascii="仿宋_GB2312" w:eastAsia="仿宋_GB2312" w:hAnsi="宋体" w:hint="eastAsia"/>
          <w:kern w:val="0"/>
          <w:sz w:val="28"/>
          <w:szCs w:val="28"/>
        </w:rPr>
        <w:lastRenderedPageBreak/>
        <w:t>发布的相关规范、标准及规程等的规定，并应满足发包人指定的BIM技术应用相关实施标准。BIM技术应用内容包括但不限于下述内容：</w:t>
      </w:r>
    </w:p>
    <w:p w:rsidR="00DB7221" w:rsidRPr="00CF17EC" w:rsidRDefault="00A134B5">
      <w:pPr>
        <w:pStyle w:val="a3"/>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2.3.1</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设计单位创建设计阶段BIM技术应用阶段及专业的BIM模型，各阶段BIM模型必须满足《建筑工程设计信息模型交付标准》（GB/T</w:t>
      </w:r>
      <w:r w:rsidRPr="00CF17EC">
        <w:rPr>
          <w:rFonts w:ascii="仿宋_GB2312" w:eastAsia="仿宋_GB2312" w:hAnsi="宋体"/>
          <w:kern w:val="0"/>
          <w:sz w:val="28"/>
          <w:szCs w:val="28"/>
        </w:rPr>
        <w:t xml:space="preserve"> </w:t>
      </w:r>
      <w:r w:rsidRPr="00CF17EC">
        <w:rPr>
          <w:rFonts w:ascii="仿宋_GB2312" w:eastAsia="仿宋_GB2312" w:hAnsi="宋体" w:hint="eastAsia"/>
          <w:kern w:val="0"/>
          <w:sz w:val="28"/>
          <w:szCs w:val="28"/>
        </w:rPr>
        <w:t>51301-2018）深度要求，同时需满足CIM相关标准要求，确保模型信息能对接三维施工图审查平台/系统、三维报建BIM模型标准、工程计量计价的要求（包括但不限于直接提取工程量、导出工程量清单、与造价软件可互为衔接转换等），建筑单体各专业BIM模型深度要求满足且不低于《建筑工程设计信息模型交付标准》（GB/T</w:t>
      </w:r>
      <w:r w:rsidRPr="00CF17EC">
        <w:rPr>
          <w:rFonts w:ascii="仿宋_GB2312" w:eastAsia="仿宋_GB2312" w:hAnsi="宋体"/>
          <w:kern w:val="0"/>
          <w:sz w:val="28"/>
          <w:szCs w:val="28"/>
        </w:rPr>
        <w:t xml:space="preserve"> </w:t>
      </w:r>
      <w:r w:rsidRPr="00CF17EC">
        <w:rPr>
          <w:rFonts w:ascii="仿宋_GB2312" w:eastAsia="仿宋_GB2312" w:hAnsi="宋体" w:hint="eastAsia"/>
          <w:kern w:val="0"/>
          <w:sz w:val="28"/>
          <w:szCs w:val="28"/>
        </w:rPr>
        <w:t>51301-2018）的交付协同要求。除上述标准要求外，还应符合《建筑信息模型应用统一标准》（GB/T51212-2016）、《建筑信息模型施工应用标准》（GB/T 51235-2017）、《广东省建筑信息模型应用统一标准》（DBJ/T15-142-2018）等相关国家和地方标准规范。</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1.2</w:t>
      </w:r>
      <w:r w:rsidRPr="00CF17EC">
        <w:rPr>
          <w:rFonts w:ascii="仿宋_GB2312" w:eastAsia="仿宋_GB2312" w:hAnsi="宋体" w:hint="eastAsia"/>
          <w:kern w:val="0"/>
          <w:sz w:val="28"/>
          <w:szCs w:val="28"/>
        </w:rPr>
        <w:t xml:space="preserve"> 设计单位采用BIM可视化汇报各阶段设计成果，包括但不限于效果图、漫游动画、浏览模型等。</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3 设计单位在方案设计阶段需提供方案BIM模型，模型精细度等级不低于LOD2.0，配合发包人进行方案比选，辅助发包人稳定建设需求。</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 xml:space="preserve">1.4 </w:t>
      </w:r>
      <w:r w:rsidRPr="00CF17EC">
        <w:rPr>
          <w:rFonts w:ascii="仿宋_GB2312" w:eastAsia="仿宋_GB2312" w:hAnsi="宋体" w:hint="eastAsia"/>
          <w:kern w:val="0"/>
          <w:sz w:val="28"/>
          <w:szCs w:val="28"/>
        </w:rPr>
        <w:t>设计单位在</w:t>
      </w:r>
      <w:r w:rsidRPr="00CF17EC">
        <w:rPr>
          <w:rFonts w:ascii="仿宋_GB2312" w:eastAsia="仿宋_GB2312" w:hAnsi="宋体"/>
          <w:kern w:val="0"/>
          <w:sz w:val="28"/>
          <w:szCs w:val="28"/>
        </w:rPr>
        <w:t>初步设计及施工图阶段</w:t>
      </w:r>
      <w:r w:rsidRPr="00CF17EC">
        <w:rPr>
          <w:rFonts w:ascii="仿宋_GB2312" w:eastAsia="仿宋_GB2312" w:hAnsi="宋体" w:hint="eastAsia"/>
          <w:kern w:val="0"/>
          <w:sz w:val="28"/>
          <w:szCs w:val="28"/>
        </w:rPr>
        <w:t>必须结合造价行业管理部门要求，需配合发包人开展BIM技术应用的计量计价相关工作，模型精细度等级不低于LOD3.0。</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1.5</w:t>
      </w:r>
      <w:r w:rsidRPr="00CF17EC">
        <w:rPr>
          <w:rFonts w:ascii="仿宋_GB2312" w:eastAsia="仿宋_GB2312" w:hAnsi="宋体" w:hint="eastAsia"/>
          <w:kern w:val="0"/>
          <w:sz w:val="28"/>
          <w:szCs w:val="28"/>
        </w:rPr>
        <w:t>设计单位在初步设计阶段和施工图阶段,利用BIM技术</w:t>
      </w:r>
      <w:r w:rsidRPr="00CF17EC">
        <w:rPr>
          <w:rFonts w:ascii="仿宋_GB2312" w:eastAsia="仿宋_GB2312" w:hAnsi="宋体" w:hint="eastAsia"/>
          <w:kern w:val="0"/>
          <w:sz w:val="28"/>
          <w:szCs w:val="28"/>
        </w:rPr>
        <w:lastRenderedPageBreak/>
        <w:t>进行碰撞检测分析，确保各专业之间无碰撞；利用BIM技术进行管线综合，确保机电管线充分协调，满足施工要求和净空要求，保障使用空间和检修空间。</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1.6</w:t>
      </w:r>
      <w:r w:rsidRPr="00CF17EC">
        <w:rPr>
          <w:rFonts w:ascii="仿宋_GB2312" w:eastAsia="仿宋_GB2312" w:hAnsi="宋体" w:hint="eastAsia"/>
          <w:kern w:val="0"/>
          <w:sz w:val="28"/>
          <w:szCs w:val="28"/>
        </w:rPr>
        <w:t xml:space="preserve"> 设计单位的施工图必须利用BIM技术开展碰撞检测、管线综合和净空分析，并提交相应报告后方可出图。</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1.7</w:t>
      </w:r>
      <w:r w:rsidRPr="00CF17EC">
        <w:rPr>
          <w:rFonts w:ascii="仿宋_GB2312" w:eastAsia="仿宋_GB2312" w:hAnsi="宋体" w:hint="eastAsia"/>
          <w:kern w:val="0"/>
          <w:sz w:val="28"/>
          <w:szCs w:val="28"/>
        </w:rPr>
        <w:t xml:space="preserve"> 设计单位利用BIM模型进行设计交底以及施工图纸会审工作；审核施工阶段BIM模型维护和更新的合理性；配合并指导施工单位开展施工阶段及竣工验收阶段相关深化工作。</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1.8</w:t>
      </w:r>
      <w:r w:rsidRPr="00CF17EC">
        <w:rPr>
          <w:rFonts w:ascii="仿宋_GB2312" w:eastAsia="仿宋_GB2312" w:hAnsi="宋体" w:hint="eastAsia"/>
          <w:kern w:val="0"/>
          <w:sz w:val="28"/>
          <w:szCs w:val="28"/>
        </w:rPr>
        <w:t xml:space="preserve"> 设计单位必须利用BIM技术开展装配式深化设计。</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1.9</w:t>
      </w:r>
      <w:r w:rsidRPr="00CF17EC">
        <w:rPr>
          <w:rFonts w:ascii="仿宋_GB2312" w:eastAsia="仿宋_GB2312" w:hAnsi="宋体" w:hint="eastAsia"/>
          <w:kern w:val="0"/>
          <w:sz w:val="28"/>
          <w:szCs w:val="28"/>
        </w:rPr>
        <w:t xml:space="preserve"> 设计单位必须结合广州市政府对CIM的要求和造价限额设计要求，需配合发包人开展BIM技术应用的报批报建工作（方案联审、规划条件、施工图审查、消防报建审查、竣工验收备案等）。</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10 设计单位必须参加行发包人管部门、发包人或发包人委托单位召开的各阶段的BIM和CIM相关协调会议。</w:t>
      </w:r>
    </w:p>
    <w:p w:rsidR="00DB7221" w:rsidRPr="00CF17EC" w:rsidRDefault="00A134B5">
      <w:pPr>
        <w:pStyle w:val="ae"/>
        <w:spacing w:line="600" w:lineRule="exact"/>
        <w:ind w:firstLine="562"/>
        <w:rPr>
          <w:rFonts w:ascii="仿宋_GB2312" w:eastAsia="仿宋_GB2312" w:hAnsi="宋体"/>
          <w:b/>
          <w:kern w:val="0"/>
          <w:sz w:val="28"/>
          <w:szCs w:val="28"/>
        </w:rPr>
      </w:pPr>
      <w:r w:rsidRPr="00CF17EC">
        <w:rPr>
          <w:rFonts w:ascii="仿宋_GB2312" w:eastAsia="仿宋_GB2312" w:hAnsi="宋体" w:hint="eastAsia"/>
          <w:b/>
          <w:kern w:val="0"/>
          <w:sz w:val="28"/>
          <w:szCs w:val="28"/>
        </w:rPr>
        <w:t>2.3.</w:t>
      </w:r>
      <w:r w:rsidRPr="00CF17EC">
        <w:rPr>
          <w:rFonts w:ascii="仿宋_GB2312" w:eastAsia="仿宋_GB2312" w:hAnsi="宋体"/>
          <w:b/>
          <w:kern w:val="0"/>
          <w:sz w:val="28"/>
          <w:szCs w:val="28"/>
        </w:rPr>
        <w:t>1.</w:t>
      </w:r>
      <w:r w:rsidRPr="00CF17EC">
        <w:rPr>
          <w:rFonts w:ascii="仿宋_GB2312" w:eastAsia="仿宋_GB2312" w:hAnsi="宋体" w:hint="eastAsia"/>
          <w:b/>
          <w:kern w:val="0"/>
          <w:sz w:val="28"/>
          <w:szCs w:val="28"/>
        </w:rPr>
        <w:t>11 设计单位应用发包人提供的BIM协同与管理平台实现设计管理和施工管理协同。应用BIM协同与管理平台实现设计与施工中</w:t>
      </w:r>
      <w:r w:rsidRPr="00CF17EC">
        <w:rPr>
          <w:rFonts w:ascii="仿宋_GB2312" w:eastAsia="仿宋_GB2312" w:hAnsi="宋体"/>
          <w:b/>
          <w:kern w:val="0"/>
          <w:sz w:val="28"/>
          <w:szCs w:val="28"/>
        </w:rPr>
        <w:t>等事宜</w:t>
      </w:r>
      <w:r w:rsidRPr="00CF17EC">
        <w:rPr>
          <w:rFonts w:ascii="仿宋_GB2312" w:eastAsia="仿宋_GB2312" w:hAnsi="宋体" w:hint="eastAsia"/>
          <w:b/>
          <w:kern w:val="0"/>
          <w:sz w:val="28"/>
          <w:szCs w:val="28"/>
        </w:rPr>
        <w:t>的沟通与协调，协助发包人进行全程可视化管理交流服务、重点难点节点展示及深化设计复核等工作。</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12 设计单位配合其它BIM技术应用相关工作（工程质量奖项、工程安全管理文明施工奖项、科学技术奖、BIM宣传汇报、中国建设工程鲁班奖等）。</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13 设计单位负责开展BIM技术应用咨询与培训。包括但不限于BIM日常应用技术问题咨询；为项目各参建单位提供BIM技术</w:t>
      </w:r>
      <w:r w:rsidRPr="00CF17EC">
        <w:rPr>
          <w:rFonts w:ascii="仿宋_GB2312" w:eastAsia="仿宋_GB2312" w:hAnsi="宋体" w:hint="eastAsia"/>
          <w:kern w:val="0"/>
          <w:sz w:val="28"/>
          <w:szCs w:val="28"/>
        </w:rPr>
        <w:lastRenderedPageBreak/>
        <w:t>应用短期培训，并提供培训资料。培训内容包括但不限于BIM软硬件基础知识、BIM模型使用知识、BIM标准、BIM技术应用、BIM协同与管理平台使用等。</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2.3.</w:t>
      </w:r>
      <w:r w:rsidRPr="00CF17EC">
        <w:rPr>
          <w:rFonts w:ascii="仿宋_GB2312" w:eastAsia="仿宋_GB2312" w:hAnsi="宋体"/>
          <w:kern w:val="0"/>
          <w:sz w:val="28"/>
          <w:szCs w:val="28"/>
        </w:rPr>
        <w:t>1.</w:t>
      </w:r>
      <w:r w:rsidRPr="00CF17EC">
        <w:rPr>
          <w:rFonts w:ascii="仿宋_GB2312" w:eastAsia="仿宋_GB2312" w:hAnsi="宋体" w:hint="eastAsia"/>
          <w:kern w:val="0"/>
          <w:sz w:val="28"/>
          <w:szCs w:val="28"/>
        </w:rPr>
        <w:t>14设计单位提供BIM工程师技能培训。为项目提供BIM技能培训，相关费用包含在设计合同总价中，</w:t>
      </w:r>
      <w:proofErr w:type="gramStart"/>
      <w:r w:rsidRPr="00CF17EC">
        <w:rPr>
          <w:rFonts w:ascii="仿宋_GB2312" w:eastAsia="仿宋_GB2312" w:hAnsi="宋体" w:hint="eastAsia"/>
          <w:kern w:val="0"/>
          <w:sz w:val="28"/>
          <w:szCs w:val="28"/>
        </w:rPr>
        <w:t>不</w:t>
      </w:r>
      <w:proofErr w:type="gramEnd"/>
      <w:r w:rsidRPr="00CF17EC">
        <w:rPr>
          <w:rFonts w:ascii="仿宋_GB2312" w:eastAsia="仿宋_GB2312" w:hAnsi="宋体" w:hint="eastAsia"/>
          <w:kern w:val="0"/>
          <w:sz w:val="28"/>
          <w:szCs w:val="28"/>
        </w:rPr>
        <w:t>另外计费。设计单位应根据项目开展流程及岗位专业需求培训工作，并制定培训方案和编制培训内容。组织受培训人员参加国家或行业认可的BIM技术认证证书考试。</w:t>
      </w:r>
    </w:p>
    <w:p w:rsidR="00DB7221" w:rsidRPr="00CF17EC" w:rsidRDefault="00A134B5" w:rsidP="003841A4">
      <w:pPr>
        <w:pStyle w:val="3"/>
        <w:ind w:left="0" w:firstLineChars="200" w:firstLine="562"/>
      </w:pPr>
      <w:r w:rsidRPr="00CF17EC">
        <w:rPr>
          <w:rFonts w:hint="eastAsia"/>
        </w:rPr>
        <w:t>2.</w:t>
      </w:r>
      <w:r w:rsidRPr="00CF17EC">
        <w:t>3.2</w:t>
      </w:r>
      <w:r w:rsidRPr="00CF17EC">
        <w:rPr>
          <w:rFonts w:hint="eastAsia"/>
        </w:rPr>
        <w:t xml:space="preserve"> BIM</w:t>
      </w:r>
      <w:r w:rsidRPr="00CF17EC">
        <w:rPr>
          <w:rFonts w:hint="eastAsia"/>
        </w:rPr>
        <w:t>技术应用协同</w:t>
      </w:r>
    </w:p>
    <w:p w:rsidR="00DB7221" w:rsidRPr="00CF17EC" w:rsidRDefault="00A134B5">
      <w:pPr>
        <w:pStyle w:val="ae"/>
        <w:spacing w:line="600" w:lineRule="exact"/>
        <w:ind w:firstLine="560"/>
        <w:rPr>
          <w:rFonts w:ascii="仿宋_GB2312" w:eastAsia="仿宋_GB2312" w:hAnsi="宋体"/>
          <w:sz w:val="28"/>
          <w:szCs w:val="28"/>
        </w:rPr>
      </w:pPr>
      <w:r w:rsidRPr="00CF17EC">
        <w:rPr>
          <w:rFonts w:ascii="仿宋_GB2312" w:eastAsia="仿宋_GB2312" w:hAnsi="宋体" w:hint="eastAsia"/>
          <w:kern w:val="0"/>
          <w:sz w:val="28"/>
          <w:szCs w:val="28"/>
        </w:rPr>
        <w:t>设计单位使用发包人提供的“BIM协同与管理平台”进行设计管理、设计成果提资和设计协调配合等事宜的沟通与管理。</w:t>
      </w:r>
    </w:p>
    <w:p w:rsidR="00DB7221" w:rsidRPr="00CF17EC" w:rsidRDefault="00A134B5" w:rsidP="003841A4">
      <w:pPr>
        <w:pStyle w:val="3"/>
        <w:ind w:leftChars="50" w:left="105" w:firstLineChars="200" w:firstLine="562"/>
      </w:pPr>
      <w:r w:rsidRPr="00CF17EC">
        <w:rPr>
          <w:rFonts w:hint="eastAsia"/>
        </w:rPr>
        <w:t>2.</w:t>
      </w:r>
      <w:r w:rsidRPr="00CF17EC">
        <w:t xml:space="preserve">3.3 </w:t>
      </w:r>
      <w:r w:rsidRPr="00CF17EC">
        <w:rPr>
          <w:rFonts w:hint="eastAsia"/>
        </w:rPr>
        <w:t>BIM</w:t>
      </w:r>
      <w:r w:rsidRPr="00CF17EC">
        <w:rPr>
          <w:rFonts w:hint="eastAsia"/>
        </w:rPr>
        <w:t>技术应用团队要求</w:t>
      </w:r>
    </w:p>
    <w:p w:rsidR="00DB7221" w:rsidRPr="00CF17EC" w:rsidRDefault="00A134B5">
      <w:pPr>
        <w:pStyle w:val="ae"/>
        <w:spacing w:line="600" w:lineRule="exact"/>
        <w:ind w:firstLine="560"/>
        <w:rPr>
          <w:rFonts w:ascii="仿宋_GB2312" w:eastAsia="仿宋_GB2312" w:hAnsi="宋体" w:cs="Arial"/>
          <w:sz w:val="28"/>
          <w:szCs w:val="28"/>
        </w:rPr>
      </w:pPr>
      <w:r w:rsidRPr="00CF17EC">
        <w:rPr>
          <w:rFonts w:ascii="仿宋_GB2312" w:eastAsia="仿宋_GB2312" w:hAnsi="宋体" w:hint="eastAsia"/>
          <w:kern w:val="0"/>
          <w:sz w:val="28"/>
          <w:szCs w:val="28"/>
        </w:rPr>
        <w:t>设计单位应选用本单位的BIM技术应用团队或经发包人批准的设计专业分包BIM技术应用团队，具体要求如下：</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w:t>
      </w:r>
      <w:r w:rsidRPr="00CF17EC">
        <w:rPr>
          <w:rFonts w:ascii="仿宋_GB2312" w:eastAsia="仿宋_GB2312" w:hAnsi="宋体"/>
          <w:kern w:val="0"/>
          <w:sz w:val="28"/>
          <w:szCs w:val="28"/>
        </w:rPr>
        <w:t>3</w:t>
      </w:r>
      <w:r w:rsidRPr="00CF17EC">
        <w:rPr>
          <w:rFonts w:ascii="仿宋_GB2312" w:eastAsia="仿宋_GB2312" w:hAnsi="宋体" w:hint="eastAsia"/>
          <w:kern w:val="0"/>
          <w:sz w:val="28"/>
          <w:szCs w:val="28"/>
        </w:rPr>
        <w:t>.</w:t>
      </w:r>
      <w:r w:rsidRPr="00CF17EC">
        <w:rPr>
          <w:rFonts w:ascii="仿宋_GB2312" w:eastAsia="仿宋_GB2312" w:hAnsi="宋体"/>
          <w:kern w:val="0"/>
          <w:sz w:val="28"/>
          <w:szCs w:val="28"/>
        </w:rPr>
        <w:t>4.</w:t>
      </w:r>
      <w:r w:rsidRPr="00CF17EC">
        <w:rPr>
          <w:rFonts w:ascii="仿宋_GB2312" w:eastAsia="仿宋_GB2312" w:hAnsi="宋体" w:hint="eastAsia"/>
          <w:kern w:val="0"/>
          <w:sz w:val="28"/>
          <w:szCs w:val="28"/>
        </w:rPr>
        <w:t>1为了将BIM技术应用贯穿在工程设计阶段、施工阶段、竣工验收和运营阶段全过程，充分发挥BIM技术应用的价值，要求设计单位必须同时具备BIM技术应用实施能力。</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w:t>
      </w:r>
      <w:r w:rsidRPr="00CF17EC">
        <w:rPr>
          <w:rFonts w:ascii="仿宋_GB2312" w:eastAsia="仿宋_GB2312" w:hAnsi="宋体"/>
          <w:kern w:val="0"/>
          <w:sz w:val="28"/>
          <w:szCs w:val="28"/>
        </w:rPr>
        <w:t>3</w:t>
      </w:r>
      <w:r w:rsidRPr="00CF17EC">
        <w:rPr>
          <w:rFonts w:ascii="仿宋_GB2312" w:eastAsia="仿宋_GB2312" w:hAnsi="宋体" w:hint="eastAsia"/>
          <w:kern w:val="0"/>
          <w:sz w:val="28"/>
          <w:szCs w:val="28"/>
        </w:rPr>
        <w:t>.</w:t>
      </w:r>
      <w:r w:rsidRPr="00CF17EC">
        <w:rPr>
          <w:rFonts w:ascii="仿宋_GB2312" w:eastAsia="仿宋_GB2312" w:hAnsi="宋体"/>
          <w:kern w:val="0"/>
          <w:sz w:val="28"/>
          <w:szCs w:val="28"/>
        </w:rPr>
        <w:t>4.</w:t>
      </w:r>
      <w:r w:rsidRPr="00CF17EC">
        <w:rPr>
          <w:rFonts w:ascii="仿宋_GB2312" w:eastAsia="仿宋_GB2312" w:hAnsi="宋体" w:hint="eastAsia"/>
          <w:kern w:val="0"/>
          <w:sz w:val="28"/>
          <w:szCs w:val="28"/>
        </w:rPr>
        <w:t>2设计单位应配置具有BIM技术应用实施能力的设计团队。BIM技术应用实施团队应包含BIM项目负责人、BIM项目技术负责人及项目所需的各专业BIM工程师（包括但不限于建筑、结构、给排水、电气、弱电智能化、暖通空调、钢结构、幕墙、</w:t>
      </w:r>
      <w:r w:rsidRPr="00CF17EC">
        <w:rPr>
          <w:rFonts w:ascii="仿宋_GB2312" w:eastAsia="仿宋_GB2312" w:hAnsi="宋体"/>
          <w:kern w:val="0"/>
          <w:sz w:val="28"/>
          <w:szCs w:val="28"/>
        </w:rPr>
        <w:t>市政</w:t>
      </w:r>
      <w:r w:rsidRPr="00CF17EC">
        <w:rPr>
          <w:rFonts w:ascii="仿宋_GB2312" w:eastAsia="仿宋_GB2312" w:hAnsi="宋体" w:hint="eastAsia"/>
          <w:kern w:val="0"/>
          <w:sz w:val="28"/>
          <w:szCs w:val="28"/>
        </w:rPr>
        <w:t>等专业）、报建</w:t>
      </w:r>
      <w:r w:rsidRPr="00CF17EC">
        <w:rPr>
          <w:rFonts w:ascii="仿宋_GB2312" w:eastAsia="仿宋_GB2312" w:hAnsi="宋体" w:hint="eastAsia"/>
          <w:kern w:val="0"/>
          <w:sz w:val="28"/>
          <w:szCs w:val="28"/>
        </w:rPr>
        <w:lastRenderedPageBreak/>
        <w:t>负责人，BIM技术应用团队的最低配置要求如下：</w:t>
      </w:r>
    </w:p>
    <w:tbl>
      <w:tblPr>
        <w:tblW w:w="8522" w:type="dxa"/>
        <w:jc w:val="center"/>
        <w:tblLayout w:type="fixed"/>
        <w:tblLook w:val="04A0" w:firstRow="1" w:lastRow="0" w:firstColumn="1" w:lastColumn="0" w:noHBand="0" w:noVBand="1"/>
      </w:tblPr>
      <w:tblGrid>
        <w:gridCol w:w="1728"/>
        <w:gridCol w:w="3483"/>
        <w:gridCol w:w="3311"/>
      </w:tblGrid>
      <w:tr w:rsidR="00CF17EC" w:rsidRPr="00CF17EC">
        <w:trPr>
          <w:trHeight w:val="529"/>
          <w:jc w:val="center"/>
        </w:trPr>
        <w:tc>
          <w:tcPr>
            <w:tcW w:w="1728"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职位名称</w:t>
            </w:r>
          </w:p>
        </w:tc>
        <w:tc>
          <w:tcPr>
            <w:tcW w:w="3483"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职责描述</w:t>
            </w:r>
          </w:p>
        </w:tc>
        <w:tc>
          <w:tcPr>
            <w:tcW w:w="3311"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任职条件</w:t>
            </w:r>
          </w:p>
        </w:tc>
      </w:tr>
      <w:tr w:rsidR="00CF17EC" w:rsidRPr="00CF17EC">
        <w:trPr>
          <w:trHeight w:val="416"/>
          <w:jc w:val="center"/>
        </w:trPr>
        <w:tc>
          <w:tcPr>
            <w:tcW w:w="1728"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BIM项目负责人</w:t>
            </w:r>
          </w:p>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（1名）</w:t>
            </w:r>
          </w:p>
        </w:tc>
        <w:tc>
          <w:tcPr>
            <w:tcW w:w="3483" w:type="dxa"/>
            <w:tcBorders>
              <w:top w:val="single" w:sz="4" w:space="0" w:color="auto"/>
              <w:left w:val="nil"/>
              <w:bottom w:val="single" w:sz="4" w:space="0" w:color="auto"/>
              <w:right w:val="single" w:sz="4" w:space="0" w:color="auto"/>
            </w:tcBorders>
            <w:vAlign w:val="center"/>
          </w:tcPr>
          <w:p w:rsidR="00DB7221" w:rsidRPr="00CF17EC" w:rsidRDefault="00A134B5">
            <w:pPr>
              <w:numPr>
                <w:ilvl w:val="0"/>
                <w:numId w:val="2"/>
              </w:numPr>
              <w:spacing w:line="400" w:lineRule="exact"/>
              <w:jc w:val="left"/>
              <w:rPr>
                <w:rFonts w:ascii="仿宋_GB2312" w:eastAsia="仿宋_GB2312" w:hAnsi="宋体"/>
                <w:sz w:val="24"/>
              </w:rPr>
            </w:pPr>
            <w:r w:rsidRPr="00CF17EC">
              <w:rPr>
                <w:rFonts w:ascii="仿宋_GB2312" w:eastAsia="仿宋_GB2312" w:hAnsi="宋体" w:hint="eastAsia"/>
                <w:sz w:val="24"/>
              </w:rPr>
              <w:t>负责项目BIM技术路线制定及总控。</w:t>
            </w:r>
          </w:p>
          <w:p w:rsidR="00DB7221" w:rsidRPr="00CF17EC" w:rsidRDefault="00A134B5">
            <w:pPr>
              <w:numPr>
                <w:ilvl w:val="0"/>
                <w:numId w:val="2"/>
              </w:numPr>
              <w:spacing w:line="400" w:lineRule="exact"/>
              <w:jc w:val="left"/>
              <w:rPr>
                <w:rFonts w:ascii="仿宋_GB2312" w:eastAsia="仿宋_GB2312" w:hAnsi="宋体"/>
                <w:sz w:val="24"/>
              </w:rPr>
            </w:pPr>
            <w:r w:rsidRPr="00CF17EC">
              <w:rPr>
                <w:rFonts w:ascii="仿宋_GB2312" w:eastAsia="仿宋_GB2312" w:hAnsi="宋体" w:hint="eastAsia"/>
                <w:sz w:val="24"/>
              </w:rPr>
              <w:t>负责组织制定设计阶段BIM实施方案细则。</w:t>
            </w:r>
          </w:p>
        </w:tc>
        <w:tc>
          <w:tcPr>
            <w:tcW w:w="3311" w:type="dxa"/>
            <w:tcBorders>
              <w:top w:val="single" w:sz="4" w:space="0" w:color="auto"/>
              <w:left w:val="nil"/>
              <w:bottom w:val="single" w:sz="4" w:space="0" w:color="auto"/>
              <w:right w:val="single" w:sz="4" w:space="0" w:color="auto"/>
            </w:tcBorders>
            <w:vAlign w:val="center"/>
          </w:tcPr>
          <w:p w:rsidR="00DB7221" w:rsidRPr="00CF17EC" w:rsidRDefault="00A134B5">
            <w:pPr>
              <w:numPr>
                <w:ilvl w:val="0"/>
                <w:numId w:val="3"/>
              </w:numPr>
              <w:spacing w:line="400" w:lineRule="exact"/>
              <w:jc w:val="left"/>
              <w:rPr>
                <w:rFonts w:ascii="仿宋_GB2312" w:eastAsia="仿宋_GB2312" w:hAnsi="宋体"/>
                <w:sz w:val="24"/>
              </w:rPr>
            </w:pPr>
            <w:r w:rsidRPr="00CF17EC">
              <w:rPr>
                <w:rFonts w:ascii="仿宋_GB2312" w:eastAsia="仿宋_GB2312" w:hAnsi="宋体" w:hint="eastAsia"/>
                <w:sz w:val="24"/>
              </w:rPr>
              <w:t>具有多年设计工作年限和工程项目管理经验。</w:t>
            </w:r>
          </w:p>
          <w:p w:rsidR="00DB7221" w:rsidRPr="00CF17EC" w:rsidRDefault="00A134B5">
            <w:pPr>
              <w:numPr>
                <w:ilvl w:val="0"/>
                <w:numId w:val="3"/>
              </w:numPr>
              <w:spacing w:line="400" w:lineRule="exact"/>
              <w:jc w:val="left"/>
              <w:rPr>
                <w:rFonts w:ascii="仿宋_GB2312" w:eastAsia="仿宋_GB2312" w:hAnsi="宋体"/>
                <w:sz w:val="24"/>
              </w:rPr>
            </w:pPr>
            <w:r w:rsidRPr="00CF17EC">
              <w:rPr>
                <w:rFonts w:ascii="仿宋_GB2312" w:eastAsia="仿宋_GB2312" w:hAnsi="宋体" w:hint="eastAsia"/>
                <w:sz w:val="24"/>
              </w:rPr>
              <w:t>具备工程技术系列的高级工程师及以上职称。</w:t>
            </w:r>
          </w:p>
          <w:p w:rsidR="00DB7221" w:rsidRPr="00CF17EC" w:rsidRDefault="00A134B5">
            <w:pPr>
              <w:numPr>
                <w:ilvl w:val="0"/>
                <w:numId w:val="3"/>
              </w:numPr>
              <w:spacing w:line="400" w:lineRule="exact"/>
              <w:jc w:val="left"/>
              <w:rPr>
                <w:rFonts w:ascii="仿宋_GB2312" w:eastAsia="仿宋_GB2312" w:hAnsi="宋体"/>
                <w:sz w:val="24"/>
              </w:rPr>
            </w:pPr>
            <w:r w:rsidRPr="00CF17EC">
              <w:rPr>
                <w:rFonts w:ascii="仿宋_GB2312" w:eastAsia="仿宋_GB2312" w:hAnsi="宋体" w:hint="eastAsia"/>
                <w:sz w:val="24"/>
              </w:rPr>
              <w:t>获得BIM行业岗位资格证书。</w:t>
            </w:r>
          </w:p>
        </w:tc>
      </w:tr>
      <w:tr w:rsidR="00CF17EC" w:rsidRPr="00CF17EC">
        <w:trPr>
          <w:trHeight w:val="1075"/>
          <w:jc w:val="center"/>
        </w:trPr>
        <w:tc>
          <w:tcPr>
            <w:tcW w:w="1728"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BIM技术总工</w:t>
            </w:r>
          </w:p>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（1名）</w:t>
            </w:r>
          </w:p>
        </w:tc>
        <w:tc>
          <w:tcPr>
            <w:tcW w:w="3483"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1、负责组织BIM设计团队。</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2、负责参与制定设计阶段BIM实施方案细则。</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3、负责与项目组和BIM咨询团队对接。</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4、负责与其他BIM参与方对接。</w:t>
            </w:r>
          </w:p>
        </w:tc>
        <w:tc>
          <w:tcPr>
            <w:tcW w:w="3311"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1、具有多年设计年限和工程项目管理经验。</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2、熟悉BIM技术应用，并具有BIM工程项目管理经验。</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4、获得BIM行业岗位资格证书。</w:t>
            </w:r>
          </w:p>
        </w:tc>
      </w:tr>
      <w:tr w:rsidR="00CF17EC" w:rsidRPr="00CF17EC">
        <w:trPr>
          <w:trHeight w:val="1247"/>
          <w:jc w:val="center"/>
        </w:trPr>
        <w:tc>
          <w:tcPr>
            <w:tcW w:w="1728"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BIM项目工程师</w:t>
            </w:r>
          </w:p>
          <w:p w:rsidR="00DB7221" w:rsidRPr="00CF17EC" w:rsidRDefault="00A134B5">
            <w:pPr>
              <w:spacing w:line="400" w:lineRule="exact"/>
              <w:jc w:val="center"/>
              <w:rPr>
                <w:rFonts w:ascii="仿宋_GB2312" w:eastAsia="仿宋_GB2312" w:hAnsi="宋体"/>
                <w:sz w:val="24"/>
              </w:rPr>
            </w:pPr>
            <w:r w:rsidRPr="00CF17EC">
              <w:rPr>
                <w:rFonts w:ascii="仿宋_GB2312" w:eastAsia="仿宋_GB2312" w:hAnsi="宋体" w:hint="eastAsia"/>
                <w:sz w:val="24"/>
              </w:rPr>
              <w:t>（项目所需的各专业BIM工程师，包括但不限于建筑、结构、给排水、电气、弱电智能化、暖通空调、钢结构、幕墙、</w:t>
            </w:r>
            <w:r w:rsidRPr="00CF17EC">
              <w:rPr>
                <w:rFonts w:ascii="仿宋_GB2312" w:eastAsia="仿宋_GB2312" w:hAnsi="宋体"/>
                <w:sz w:val="24"/>
              </w:rPr>
              <w:t>市政</w:t>
            </w:r>
            <w:r w:rsidRPr="00CF17EC">
              <w:rPr>
                <w:rFonts w:ascii="仿宋_GB2312" w:eastAsia="仿宋_GB2312" w:hAnsi="宋体" w:hint="eastAsia"/>
                <w:sz w:val="24"/>
              </w:rPr>
              <w:t>等专业，每多个专业各1名，不少于</w:t>
            </w:r>
            <w:r w:rsidRPr="00CF17EC">
              <w:rPr>
                <w:rFonts w:ascii="仿宋_GB2312" w:eastAsia="仿宋_GB2312" w:hAnsi="宋体"/>
                <w:sz w:val="24"/>
              </w:rPr>
              <w:t>9</w:t>
            </w:r>
            <w:r w:rsidRPr="00CF17EC">
              <w:rPr>
                <w:rFonts w:ascii="仿宋_GB2312" w:eastAsia="仿宋_GB2312" w:hAnsi="宋体" w:hint="eastAsia"/>
                <w:sz w:val="24"/>
              </w:rPr>
              <w:t>名）</w:t>
            </w:r>
          </w:p>
        </w:tc>
        <w:tc>
          <w:tcPr>
            <w:tcW w:w="3483"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1、负责按照BIM标准创建BIM模型。</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2、负责开展性能分析、模拟、统计。</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3、负责专业综合等专项BIM应用。</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4、负责添加相关技术和管控信息。</w:t>
            </w:r>
          </w:p>
        </w:tc>
        <w:tc>
          <w:tcPr>
            <w:tcW w:w="3311"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1、具有多年设计年限和工程项目管理经验。</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2、熟悉BIM技术应用，并具有BIM工程项目管理经验。</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3、具有相关专业BIM建模经验。</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4、获得BIM行业岗位资格证书。</w:t>
            </w:r>
          </w:p>
        </w:tc>
      </w:tr>
      <w:tr w:rsidR="00CF17EC" w:rsidRPr="00CF17EC">
        <w:trPr>
          <w:trHeight w:val="1247"/>
          <w:jc w:val="center"/>
        </w:trPr>
        <w:tc>
          <w:tcPr>
            <w:tcW w:w="1728"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报建负责人</w:t>
            </w:r>
          </w:p>
        </w:tc>
        <w:tc>
          <w:tcPr>
            <w:tcW w:w="3483"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1、负责收集BIM设计成果，</w:t>
            </w:r>
            <w:r w:rsidRPr="00CF17EC">
              <w:rPr>
                <w:rFonts w:ascii="仿宋_GB2312" w:eastAsia="仿宋_GB2312" w:hAnsi="宋体"/>
                <w:sz w:val="24"/>
              </w:rPr>
              <w:t>上</w:t>
            </w:r>
            <w:proofErr w:type="gramStart"/>
            <w:r w:rsidRPr="00CF17EC">
              <w:rPr>
                <w:rFonts w:ascii="仿宋_GB2312" w:eastAsia="仿宋_GB2312" w:hAnsi="宋体"/>
                <w:sz w:val="24"/>
              </w:rPr>
              <w:t>传政府</w:t>
            </w:r>
            <w:proofErr w:type="gramEnd"/>
            <w:r w:rsidRPr="00CF17EC">
              <w:rPr>
                <w:rFonts w:ascii="仿宋_GB2312" w:eastAsia="仿宋_GB2312" w:hAnsi="宋体"/>
                <w:sz w:val="24"/>
              </w:rPr>
              <w:t>相关审查平台，配合审查及修改，</w:t>
            </w:r>
            <w:r w:rsidRPr="00CF17EC">
              <w:rPr>
                <w:rFonts w:ascii="仿宋_GB2312" w:eastAsia="仿宋_GB2312" w:hAnsi="宋体" w:hint="eastAsia"/>
                <w:sz w:val="24"/>
              </w:rPr>
              <w:t>并</w:t>
            </w:r>
            <w:r w:rsidRPr="00CF17EC">
              <w:rPr>
                <w:rFonts w:ascii="仿宋_GB2312" w:eastAsia="仿宋_GB2312" w:hAnsi="宋体"/>
                <w:sz w:val="24"/>
              </w:rPr>
              <w:t>获得有效合格的批复文件。</w:t>
            </w:r>
          </w:p>
        </w:tc>
        <w:tc>
          <w:tcPr>
            <w:tcW w:w="3311" w:type="dxa"/>
            <w:tcBorders>
              <w:top w:val="single" w:sz="4" w:space="0" w:color="auto"/>
              <w:left w:val="nil"/>
              <w:bottom w:val="single" w:sz="4" w:space="0" w:color="auto"/>
              <w:right w:val="single" w:sz="4" w:space="0" w:color="auto"/>
            </w:tcBorders>
            <w:vAlign w:val="center"/>
          </w:tcPr>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1、具有多年报批报建工作经验，熟悉相关政策法规文件。</w:t>
            </w:r>
          </w:p>
          <w:p w:rsidR="00DB7221" w:rsidRPr="00CF17EC" w:rsidRDefault="00A134B5">
            <w:pPr>
              <w:spacing w:line="400" w:lineRule="exact"/>
              <w:jc w:val="left"/>
              <w:rPr>
                <w:rFonts w:ascii="仿宋_GB2312" w:eastAsia="仿宋_GB2312" w:hAnsi="宋体"/>
                <w:sz w:val="24"/>
              </w:rPr>
            </w:pPr>
            <w:r w:rsidRPr="00CF17EC">
              <w:rPr>
                <w:rFonts w:ascii="仿宋_GB2312" w:eastAsia="仿宋_GB2312" w:hAnsi="宋体" w:hint="eastAsia"/>
                <w:sz w:val="24"/>
              </w:rPr>
              <w:t>2、熟悉公文写作及办理流程等。</w:t>
            </w:r>
          </w:p>
        </w:tc>
      </w:tr>
    </w:tbl>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w:t>
      </w:r>
      <w:r w:rsidRPr="00CF17EC">
        <w:rPr>
          <w:rFonts w:ascii="仿宋_GB2312" w:eastAsia="仿宋_GB2312" w:hAnsi="宋体"/>
          <w:kern w:val="0"/>
          <w:sz w:val="28"/>
          <w:szCs w:val="28"/>
        </w:rPr>
        <w:t>3</w:t>
      </w:r>
      <w:r w:rsidRPr="00CF17EC">
        <w:rPr>
          <w:rFonts w:ascii="仿宋_GB2312" w:eastAsia="仿宋_GB2312" w:hAnsi="宋体" w:hint="eastAsia"/>
          <w:kern w:val="0"/>
          <w:sz w:val="28"/>
          <w:szCs w:val="28"/>
        </w:rPr>
        <w:t>.</w:t>
      </w:r>
      <w:r w:rsidRPr="00CF17EC">
        <w:rPr>
          <w:rFonts w:ascii="仿宋_GB2312" w:eastAsia="仿宋_GB2312" w:hAnsi="宋体"/>
          <w:kern w:val="0"/>
          <w:sz w:val="28"/>
          <w:szCs w:val="28"/>
        </w:rPr>
        <w:t>4.</w:t>
      </w:r>
      <w:r w:rsidRPr="00CF17EC">
        <w:rPr>
          <w:rFonts w:ascii="仿宋_GB2312" w:eastAsia="仿宋_GB2312" w:hAnsi="宋体" w:hint="eastAsia"/>
          <w:kern w:val="0"/>
          <w:sz w:val="28"/>
          <w:szCs w:val="28"/>
        </w:rPr>
        <w:t>3设计单位需提供各BIM工程师的简历及相关资质证书，</w:t>
      </w:r>
      <w:r w:rsidRPr="00CF17EC">
        <w:rPr>
          <w:rFonts w:ascii="仿宋_GB2312" w:eastAsia="仿宋_GB2312" w:hAnsi="宋体" w:hint="eastAsia"/>
          <w:kern w:val="0"/>
          <w:sz w:val="28"/>
          <w:szCs w:val="28"/>
        </w:rPr>
        <w:lastRenderedPageBreak/>
        <w:t>以及类似项目业绩证明。</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w:t>
      </w:r>
      <w:r w:rsidRPr="00CF17EC">
        <w:rPr>
          <w:rFonts w:ascii="仿宋_GB2312" w:eastAsia="仿宋_GB2312" w:hAnsi="宋体"/>
          <w:kern w:val="0"/>
          <w:sz w:val="28"/>
          <w:szCs w:val="28"/>
        </w:rPr>
        <w:t>3</w:t>
      </w:r>
      <w:r w:rsidRPr="00CF17EC">
        <w:rPr>
          <w:rFonts w:ascii="仿宋_GB2312" w:eastAsia="仿宋_GB2312" w:hAnsi="宋体" w:hint="eastAsia"/>
          <w:kern w:val="0"/>
          <w:sz w:val="28"/>
          <w:szCs w:val="28"/>
        </w:rPr>
        <w:t>.</w:t>
      </w:r>
      <w:r w:rsidRPr="00CF17EC">
        <w:rPr>
          <w:rFonts w:ascii="仿宋_GB2312" w:eastAsia="仿宋_GB2312" w:hAnsi="宋体"/>
          <w:kern w:val="0"/>
          <w:sz w:val="28"/>
          <w:szCs w:val="28"/>
        </w:rPr>
        <w:t>4.</w:t>
      </w:r>
      <w:r w:rsidRPr="00CF17EC">
        <w:rPr>
          <w:rFonts w:ascii="仿宋_GB2312" w:eastAsia="仿宋_GB2312" w:hAnsi="宋体" w:hint="eastAsia"/>
          <w:kern w:val="0"/>
          <w:sz w:val="28"/>
          <w:szCs w:val="28"/>
        </w:rPr>
        <w:t>4设计单位BIM团队应采用正版BIM软件，并提供正版序列号，且需自行提供所采用的硬件设备，满足BIM技术应用的工作要求。</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2.</w:t>
      </w:r>
      <w:r w:rsidRPr="00CF17EC">
        <w:rPr>
          <w:rFonts w:ascii="仿宋_GB2312" w:eastAsia="仿宋_GB2312" w:hAnsi="宋体"/>
          <w:kern w:val="0"/>
          <w:sz w:val="28"/>
          <w:szCs w:val="28"/>
        </w:rPr>
        <w:t>3</w:t>
      </w:r>
      <w:r w:rsidRPr="00CF17EC">
        <w:rPr>
          <w:rFonts w:ascii="仿宋_GB2312" w:eastAsia="仿宋_GB2312" w:hAnsi="宋体" w:hint="eastAsia"/>
          <w:kern w:val="0"/>
          <w:sz w:val="28"/>
          <w:szCs w:val="28"/>
        </w:rPr>
        <w:t>.</w:t>
      </w:r>
      <w:r w:rsidRPr="00CF17EC">
        <w:rPr>
          <w:rFonts w:ascii="仿宋_GB2312" w:eastAsia="仿宋_GB2312" w:hAnsi="宋体"/>
          <w:kern w:val="0"/>
          <w:sz w:val="28"/>
          <w:szCs w:val="28"/>
        </w:rPr>
        <w:t>4.</w:t>
      </w:r>
      <w:r w:rsidRPr="00CF17EC">
        <w:rPr>
          <w:rFonts w:ascii="仿宋_GB2312" w:eastAsia="仿宋_GB2312" w:hAnsi="宋体" w:hint="eastAsia"/>
          <w:kern w:val="0"/>
          <w:sz w:val="28"/>
          <w:szCs w:val="28"/>
        </w:rPr>
        <w:t>5设计单位的BIM团队必须熟悉发包人指定的BIM协同与管理平台的应用流程及相关要求。</w:t>
      </w:r>
    </w:p>
    <w:p w:rsidR="00DB7221" w:rsidRPr="00CF17EC" w:rsidRDefault="00A134B5">
      <w:pPr>
        <w:pStyle w:val="1"/>
      </w:pPr>
      <w:bookmarkStart w:id="7" w:name="_Toc133852859"/>
      <w:r w:rsidRPr="00CF17EC">
        <w:rPr>
          <w:rFonts w:hint="eastAsia"/>
        </w:rPr>
        <w:t>三、</w:t>
      </w:r>
      <w:r w:rsidRPr="00CF17EC">
        <w:rPr>
          <w:rFonts w:hint="eastAsia"/>
        </w:rPr>
        <w:t>BIM</w:t>
      </w:r>
      <w:r w:rsidRPr="00CF17EC">
        <w:rPr>
          <w:rFonts w:hint="eastAsia"/>
        </w:rPr>
        <w:t>技术应用成果交付</w:t>
      </w:r>
      <w:bookmarkEnd w:id="7"/>
    </w:p>
    <w:p w:rsidR="00DB7221" w:rsidRPr="00CF17EC" w:rsidRDefault="00A134B5">
      <w:pPr>
        <w:pStyle w:val="2"/>
      </w:pPr>
      <w:bookmarkStart w:id="8" w:name="_Toc133852860"/>
      <w:r w:rsidRPr="00CF17EC">
        <w:rPr>
          <w:rFonts w:hint="eastAsia"/>
        </w:rPr>
        <w:t>3.1 BIM</w:t>
      </w:r>
      <w:r w:rsidRPr="00CF17EC">
        <w:rPr>
          <w:rFonts w:hint="eastAsia"/>
        </w:rPr>
        <w:t>技术应用成果交付要求</w:t>
      </w:r>
      <w:bookmarkEnd w:id="8"/>
    </w:p>
    <w:p w:rsidR="00DB7221" w:rsidRPr="00CF17EC" w:rsidRDefault="00A134B5">
      <w:pPr>
        <w:spacing w:line="600" w:lineRule="exact"/>
        <w:rPr>
          <w:rFonts w:ascii="仿宋_GB2312" w:eastAsia="仿宋_GB2312" w:hAnsi="宋体"/>
          <w:sz w:val="28"/>
          <w:szCs w:val="28"/>
        </w:rPr>
      </w:pPr>
      <w:r w:rsidRPr="00CF17EC">
        <w:rPr>
          <w:rFonts w:ascii="仿宋_GB2312" w:eastAsia="仿宋_GB2312" w:hAnsi="宋体" w:hint="eastAsia"/>
          <w:sz w:val="28"/>
          <w:szCs w:val="28"/>
        </w:rPr>
        <w:t xml:space="preserve">    设计单位提交BIM模型文件满足但不限于以下要求：满足软件版本要求；满足《建筑信息模型应用统一标准》（GB/T51212-2016）深度要求；各节点和最终提交模型需保证图纸和模型的一致，并经过发包人的审核；提交的BIM模型及相关资料应满足发包人指定的BIM协同与管理平台的提交和使用要求。各阶段BIM应用成果包括但不限于：</w:t>
      </w:r>
    </w:p>
    <w:p w:rsidR="00DB7221" w:rsidRPr="00CF17EC" w:rsidRDefault="00A134B5" w:rsidP="003841A4">
      <w:pPr>
        <w:pStyle w:val="3"/>
        <w:ind w:leftChars="50" w:left="105" w:firstLineChars="150" w:firstLine="422"/>
      </w:pPr>
      <w:r w:rsidRPr="00CF17EC">
        <w:rPr>
          <w:rFonts w:hint="eastAsia"/>
        </w:rPr>
        <w:t>3.1.1</w:t>
      </w:r>
      <w:r w:rsidRPr="00CF17EC">
        <w:t xml:space="preserve"> BIM</w:t>
      </w:r>
      <w:r w:rsidRPr="00CF17EC">
        <w:rPr>
          <w:rFonts w:hint="eastAsia"/>
        </w:rPr>
        <w:t>技术</w:t>
      </w:r>
      <w:r w:rsidRPr="00CF17EC">
        <w:t>应用成果交付内容</w:t>
      </w:r>
    </w:p>
    <w:p w:rsidR="00DB7221" w:rsidRPr="00CF17EC" w:rsidRDefault="00A134B5">
      <w:pPr>
        <w:rPr>
          <w:rFonts w:ascii="仿宋_GB2312" w:eastAsia="仿宋_GB2312" w:hAnsi="宋体"/>
          <w:sz w:val="28"/>
          <w:szCs w:val="28"/>
        </w:rPr>
      </w:pPr>
      <w:r w:rsidRPr="00CF17EC">
        <w:rPr>
          <w:rFonts w:ascii="仿宋_GB2312" w:eastAsia="仿宋_GB2312" w:hAnsi="宋体" w:hint="eastAsia"/>
          <w:sz w:val="28"/>
          <w:szCs w:val="28"/>
        </w:rPr>
        <w:t>3.1.1.1</w:t>
      </w:r>
      <w:r w:rsidRPr="00CF17EC">
        <w:rPr>
          <w:rFonts w:ascii="仿宋_GB2312" w:eastAsia="仿宋_GB2312" w:hAnsi="宋体"/>
          <w:sz w:val="28"/>
          <w:szCs w:val="28"/>
        </w:rPr>
        <w:t xml:space="preserve"> </w:t>
      </w:r>
      <w:r w:rsidRPr="00CF17EC">
        <w:rPr>
          <w:rFonts w:ascii="仿宋_GB2312" w:eastAsia="仿宋_GB2312" w:hAnsi="宋体" w:hint="eastAsia"/>
          <w:sz w:val="28"/>
          <w:szCs w:val="28"/>
        </w:rPr>
        <w:t>BIM技术应用实施方案细则，</w:t>
      </w:r>
      <w:r w:rsidRPr="00CF17EC">
        <w:rPr>
          <w:rFonts w:ascii="仿宋_GB2312" w:eastAsia="仿宋_GB2312" w:hAnsi="宋体"/>
          <w:sz w:val="28"/>
          <w:szCs w:val="28"/>
        </w:rPr>
        <w:t>包括</w:t>
      </w:r>
      <w:r w:rsidRPr="00CF17EC">
        <w:rPr>
          <w:rFonts w:ascii="仿宋_GB2312" w:eastAsia="仿宋_GB2312" w:hAnsi="宋体" w:hint="eastAsia"/>
          <w:sz w:val="28"/>
          <w:szCs w:val="28"/>
        </w:rPr>
        <w:t>《BIM正向设计实施方案》和《BIM实施过程管控方案》《BIM技术统</w:t>
      </w:r>
      <w:r w:rsidRPr="00CF17EC">
        <w:rPr>
          <w:rFonts w:ascii="仿宋_GB2312" w:eastAsia="仿宋_GB2312" w:hAnsi="宋体"/>
          <w:sz w:val="28"/>
          <w:szCs w:val="28"/>
        </w:rPr>
        <w:t>一标准</w:t>
      </w:r>
      <w:r w:rsidRPr="00CF17EC">
        <w:rPr>
          <w:rFonts w:ascii="仿宋_GB2312" w:eastAsia="仿宋_GB2312" w:hAnsi="宋体" w:hint="eastAsia"/>
          <w:sz w:val="28"/>
          <w:szCs w:val="28"/>
        </w:rPr>
        <w:t>》。</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1.2</w:t>
      </w:r>
      <w:r w:rsidRPr="00CF17EC">
        <w:rPr>
          <w:rFonts w:ascii="仿宋_GB2312" w:eastAsia="仿宋_GB2312" w:hAnsi="宋体" w:hint="eastAsia"/>
          <w:sz w:val="28"/>
          <w:szCs w:val="28"/>
        </w:rPr>
        <w:t xml:space="preserve"> 各阶段BIM专业模型和综合模型，包含方案设计、初步设计，施工图设计原始模型和轻量化模型。交付模型的版本应统一为RVT、NWD格式，轻量化模型采用当前普遍通用的格式。</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3 CIM平台及</w:t>
      </w:r>
      <w:r w:rsidRPr="00CF17EC">
        <w:rPr>
          <w:rFonts w:ascii="仿宋_GB2312" w:eastAsia="仿宋_GB2312" w:hAnsi="宋体"/>
          <w:sz w:val="28"/>
          <w:szCs w:val="28"/>
        </w:rPr>
        <w:t>施工图审查系统</w:t>
      </w:r>
      <w:r w:rsidRPr="00CF17EC">
        <w:rPr>
          <w:rFonts w:ascii="仿宋_GB2312" w:eastAsia="仿宋_GB2312" w:hAnsi="宋体" w:hint="eastAsia"/>
          <w:sz w:val="28"/>
          <w:szCs w:val="28"/>
        </w:rPr>
        <w:t>报批报建成果；</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4 BIM技术可视化成果；</w:t>
      </w:r>
    </w:p>
    <w:p w:rsidR="00DB7221" w:rsidRPr="00CF17EC" w:rsidRDefault="00A134B5" w:rsidP="003841A4">
      <w:pPr>
        <w:spacing w:line="600" w:lineRule="exact"/>
        <w:ind w:leftChars="267" w:left="1701" w:hangingChars="407" w:hanging="1140"/>
        <w:rPr>
          <w:rFonts w:ascii="仿宋_GB2312" w:eastAsia="仿宋_GB2312" w:hAnsi="宋体"/>
          <w:sz w:val="28"/>
          <w:szCs w:val="28"/>
        </w:rPr>
      </w:pPr>
      <w:r w:rsidRPr="00CF17EC">
        <w:rPr>
          <w:rFonts w:ascii="仿宋_GB2312" w:eastAsia="仿宋_GB2312" w:hAnsi="宋体" w:hint="eastAsia"/>
          <w:sz w:val="28"/>
          <w:szCs w:val="28"/>
        </w:rPr>
        <w:lastRenderedPageBreak/>
        <w:t>3.1.1.5 基</w:t>
      </w:r>
      <w:r w:rsidRPr="00CF17EC">
        <w:rPr>
          <w:rFonts w:ascii="仿宋_GB2312" w:eastAsia="仿宋_GB2312" w:hAnsi="宋体"/>
          <w:sz w:val="28"/>
          <w:szCs w:val="28"/>
        </w:rPr>
        <w:t>于</w:t>
      </w:r>
      <w:r w:rsidRPr="00CF17EC">
        <w:rPr>
          <w:rFonts w:ascii="仿宋_GB2312" w:eastAsia="仿宋_GB2312" w:hAnsi="宋体" w:hint="eastAsia"/>
          <w:sz w:val="28"/>
          <w:szCs w:val="28"/>
        </w:rPr>
        <w:t>BIM的</w:t>
      </w:r>
      <w:r w:rsidRPr="00CF17EC">
        <w:rPr>
          <w:rFonts w:ascii="仿宋_GB2312" w:eastAsia="仿宋_GB2312" w:hAnsi="宋体"/>
          <w:sz w:val="28"/>
          <w:szCs w:val="28"/>
        </w:rPr>
        <w:t>设计分析（</w:t>
      </w:r>
      <w:r w:rsidRPr="00CF17EC">
        <w:rPr>
          <w:rFonts w:ascii="仿宋_GB2312" w:eastAsia="仿宋_GB2312" w:hAnsi="宋体" w:hint="eastAsia"/>
          <w:sz w:val="28"/>
          <w:szCs w:val="28"/>
        </w:rPr>
        <w:t>不</w:t>
      </w:r>
      <w:r w:rsidRPr="00CF17EC">
        <w:rPr>
          <w:rFonts w:ascii="仿宋_GB2312" w:eastAsia="仿宋_GB2312" w:hAnsi="宋体"/>
          <w:sz w:val="28"/>
          <w:szCs w:val="28"/>
        </w:rPr>
        <w:t>限于：</w:t>
      </w:r>
      <w:r w:rsidRPr="00CF17EC">
        <w:rPr>
          <w:rFonts w:ascii="仿宋_GB2312" w:eastAsia="仿宋_GB2312" w:hAnsi="宋体" w:hint="eastAsia"/>
          <w:sz w:val="28"/>
          <w:szCs w:val="28"/>
        </w:rPr>
        <w:t>日照分析</w:t>
      </w:r>
      <w:r w:rsidRPr="00CF17EC">
        <w:rPr>
          <w:rFonts w:ascii="仿宋_GB2312" w:eastAsia="仿宋_GB2312" w:hAnsi="宋体"/>
          <w:sz w:val="28"/>
          <w:szCs w:val="28"/>
        </w:rPr>
        <w:t>、风</w:t>
      </w:r>
      <w:r w:rsidRPr="00CF17EC">
        <w:rPr>
          <w:rFonts w:ascii="仿宋_GB2312" w:eastAsia="仿宋_GB2312" w:hAnsi="宋体" w:hint="eastAsia"/>
          <w:sz w:val="28"/>
          <w:szCs w:val="28"/>
        </w:rPr>
        <w:t>环境分析、</w:t>
      </w:r>
      <w:r w:rsidRPr="00CF17EC">
        <w:rPr>
          <w:rFonts w:ascii="仿宋_GB2312" w:eastAsia="仿宋_GB2312" w:hAnsi="宋体"/>
          <w:sz w:val="28"/>
          <w:szCs w:val="28"/>
        </w:rPr>
        <w:t>面积统计、疏散模拟分析、</w:t>
      </w:r>
      <w:r w:rsidRPr="00CF17EC">
        <w:rPr>
          <w:rFonts w:ascii="仿宋_GB2312" w:eastAsia="仿宋_GB2312" w:hAnsi="宋体" w:hint="eastAsia"/>
          <w:sz w:val="28"/>
          <w:szCs w:val="28"/>
        </w:rPr>
        <w:t>地</w:t>
      </w:r>
      <w:r w:rsidRPr="00CF17EC">
        <w:rPr>
          <w:rFonts w:ascii="仿宋_GB2312" w:eastAsia="仿宋_GB2312" w:hAnsi="宋体"/>
          <w:sz w:val="28"/>
          <w:szCs w:val="28"/>
        </w:rPr>
        <w:t>形环境分析等）</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5 BIM技术碰撞分析报告；</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6 预留预埋构件合理性分析报告；</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7 BIM技术管线综合图纸；</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8 BIM技术净空分析报告；</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9 BIM装配式深化设计模型；</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3.1.</w:t>
      </w:r>
      <w:r w:rsidRPr="00CF17EC">
        <w:rPr>
          <w:rFonts w:ascii="仿宋_GB2312" w:eastAsia="仿宋_GB2312" w:hAnsi="宋体"/>
          <w:sz w:val="28"/>
          <w:szCs w:val="28"/>
        </w:rPr>
        <w:t>1.</w:t>
      </w:r>
      <w:r w:rsidRPr="00CF17EC">
        <w:rPr>
          <w:rFonts w:ascii="仿宋_GB2312" w:eastAsia="仿宋_GB2312" w:hAnsi="宋体" w:hint="eastAsia"/>
          <w:sz w:val="28"/>
          <w:szCs w:val="28"/>
        </w:rPr>
        <w:t>10 BIM技术造价应用成果。</w:t>
      </w:r>
    </w:p>
    <w:p w:rsidR="00DB7221" w:rsidRPr="00CF17EC" w:rsidRDefault="00A134B5">
      <w:pPr>
        <w:pStyle w:val="3"/>
      </w:pPr>
      <w:r w:rsidRPr="00CF17EC">
        <w:t>3</w:t>
      </w:r>
      <w:r w:rsidRPr="00CF17EC">
        <w:rPr>
          <w:rFonts w:hint="eastAsia"/>
        </w:rPr>
        <w:t>.</w:t>
      </w:r>
      <w:r w:rsidRPr="00CF17EC">
        <w:t>1.3</w:t>
      </w:r>
      <w:r w:rsidRPr="00CF17EC">
        <w:rPr>
          <w:rFonts w:hint="eastAsia"/>
        </w:rPr>
        <w:t xml:space="preserve"> BIM</w:t>
      </w:r>
      <w:r w:rsidRPr="00CF17EC">
        <w:rPr>
          <w:rFonts w:hint="eastAsia"/>
        </w:rPr>
        <w:t>技术应用和</w:t>
      </w:r>
      <w:r w:rsidRPr="00CF17EC">
        <w:rPr>
          <w:rFonts w:hint="eastAsia"/>
        </w:rPr>
        <w:t>CIM</w:t>
      </w:r>
      <w:r w:rsidRPr="00CF17EC">
        <w:rPr>
          <w:rFonts w:hint="eastAsia"/>
        </w:rPr>
        <w:t>成果交付要求</w:t>
      </w:r>
    </w:p>
    <w:p w:rsidR="00DB7221" w:rsidRPr="00CF17EC" w:rsidRDefault="00A134B5">
      <w:pPr>
        <w:pStyle w:val="ae"/>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本项目所有BIM技术应用和CIM相关的成果，必须通过发包人验收通过，最终必须满足行业管理相关审查要求。</w:t>
      </w:r>
    </w:p>
    <w:p w:rsidR="00DB7221" w:rsidRPr="00CF17EC" w:rsidRDefault="00A134B5">
      <w:pPr>
        <w:pStyle w:val="af"/>
        <w:spacing w:line="600" w:lineRule="exact"/>
        <w:ind w:firstLine="560"/>
        <w:rPr>
          <w:rFonts w:ascii="仿宋_GB2312" w:eastAsia="仿宋_GB2312" w:hint="default"/>
          <w:sz w:val="28"/>
          <w:szCs w:val="28"/>
        </w:rPr>
      </w:pPr>
      <w:r w:rsidRPr="00CF17EC">
        <w:rPr>
          <w:rFonts w:ascii="仿宋_GB2312" w:eastAsia="仿宋_GB2312"/>
          <w:sz w:val="28"/>
          <w:szCs w:val="28"/>
        </w:rPr>
        <w:t>BIM技术应用应满足《广州市城市信息模型（CIM）平台建设试点工作联席会议办公室关于进一步加快推进我市建筑信息模型（BIM）技术应用的通知》（穗建CIM[2019]3号）</w:t>
      </w:r>
      <w:r w:rsidRPr="00CF17EC">
        <w:rPr>
          <w:rFonts w:ascii="仿宋_GB2312" w:eastAsia="仿宋_GB2312" w:hint="default"/>
          <w:sz w:val="28"/>
          <w:szCs w:val="28"/>
        </w:rPr>
        <w:t>《</w:t>
      </w:r>
      <w:r w:rsidRPr="00CF17EC">
        <w:rPr>
          <w:rFonts w:ascii="仿宋_GB2312" w:eastAsia="仿宋_GB2312"/>
          <w:sz w:val="28"/>
          <w:szCs w:val="28"/>
        </w:rPr>
        <w:t>广州</w:t>
      </w:r>
      <w:r w:rsidRPr="00CF17EC">
        <w:rPr>
          <w:rFonts w:ascii="仿宋_GB2312" w:eastAsia="仿宋_GB2312" w:hint="default"/>
          <w:sz w:val="28"/>
          <w:szCs w:val="28"/>
        </w:rPr>
        <w:t>市工程建设项目审批制度改</w:t>
      </w:r>
      <w:r w:rsidRPr="00CF17EC">
        <w:rPr>
          <w:rFonts w:ascii="仿宋_GB2312" w:eastAsia="仿宋_GB2312"/>
          <w:sz w:val="28"/>
          <w:szCs w:val="28"/>
        </w:rPr>
        <w:t>革</w:t>
      </w:r>
      <w:r w:rsidRPr="00CF17EC">
        <w:rPr>
          <w:rFonts w:ascii="仿宋_GB2312" w:eastAsia="仿宋_GB2312" w:hint="default"/>
          <w:sz w:val="28"/>
          <w:szCs w:val="28"/>
        </w:rPr>
        <w:t>试点工作领导小组办公室关于开展</w:t>
      </w:r>
      <w:r w:rsidRPr="00CF17EC">
        <w:rPr>
          <w:rFonts w:ascii="仿宋_GB2312" w:eastAsia="仿宋_GB2312"/>
          <w:sz w:val="28"/>
          <w:szCs w:val="28"/>
        </w:rPr>
        <w:t>房</w:t>
      </w:r>
      <w:r w:rsidRPr="00CF17EC">
        <w:rPr>
          <w:rFonts w:ascii="仿宋_GB2312" w:eastAsia="仿宋_GB2312" w:hint="default"/>
          <w:sz w:val="28"/>
          <w:szCs w:val="28"/>
        </w:rPr>
        <w:t>屋建筑工程电子图纸全过程流转应用工作的通知》</w:t>
      </w:r>
      <w:r w:rsidRPr="00CF17EC">
        <w:rPr>
          <w:rFonts w:ascii="仿宋_GB2312" w:eastAsia="仿宋_GB2312"/>
          <w:sz w:val="28"/>
          <w:szCs w:val="28"/>
        </w:rPr>
        <w:t>（穗建改[20</w:t>
      </w:r>
      <w:r w:rsidRPr="00CF17EC">
        <w:rPr>
          <w:rFonts w:ascii="仿宋_GB2312" w:eastAsia="仿宋_GB2312" w:hint="default"/>
          <w:sz w:val="28"/>
          <w:szCs w:val="28"/>
        </w:rPr>
        <w:t>23</w:t>
      </w:r>
      <w:r w:rsidRPr="00CF17EC">
        <w:rPr>
          <w:rFonts w:ascii="仿宋_GB2312" w:eastAsia="仿宋_GB2312"/>
          <w:sz w:val="28"/>
          <w:szCs w:val="28"/>
        </w:rPr>
        <w:t>]</w:t>
      </w:r>
      <w:r w:rsidRPr="00CF17EC">
        <w:rPr>
          <w:rFonts w:ascii="仿宋_GB2312" w:eastAsia="仿宋_GB2312" w:hint="default"/>
          <w:sz w:val="28"/>
          <w:szCs w:val="28"/>
        </w:rPr>
        <w:t>4</w:t>
      </w:r>
      <w:r w:rsidRPr="00CF17EC">
        <w:rPr>
          <w:rFonts w:ascii="仿宋_GB2312" w:eastAsia="仿宋_GB2312"/>
          <w:sz w:val="28"/>
          <w:szCs w:val="28"/>
        </w:rPr>
        <w:t>号）的应用范围及要求，且建模深度应符合广州市施工图三维数字化设计交付标准及审查等相关规定，施工图三维数字化设计信息模型（BIM）所包含的信息以及交付物同时应满足</w:t>
      </w:r>
      <w:r w:rsidRPr="00CF17EC">
        <w:rPr>
          <w:rFonts w:ascii="仿宋_GB2312" w:eastAsia="仿宋_GB2312" w:hAnsi="宋体"/>
          <w:sz w:val="28"/>
          <w:szCs w:val="28"/>
        </w:rPr>
        <w:t>造价行业管理部门要求（</w:t>
      </w:r>
      <w:r w:rsidRPr="00CF17EC">
        <w:rPr>
          <w:rFonts w:ascii="仿宋_GB2312" w:eastAsia="仿宋_GB2312" w:hAnsi="宋体" w:cs="宋体"/>
          <w:sz w:val="28"/>
          <w:szCs w:val="28"/>
        </w:rPr>
        <w:t>如造价行业管理部门出台新的要求，则应满足其新的要求</w:t>
      </w:r>
      <w:r w:rsidRPr="00CF17EC">
        <w:rPr>
          <w:rFonts w:ascii="仿宋_GB2312" w:eastAsia="仿宋_GB2312" w:hAnsi="宋体"/>
          <w:sz w:val="28"/>
          <w:szCs w:val="28"/>
        </w:rPr>
        <w:t>），</w:t>
      </w:r>
      <w:r w:rsidRPr="00CF17EC">
        <w:rPr>
          <w:rFonts w:ascii="仿宋_GB2312" w:eastAsia="仿宋_GB2312"/>
          <w:sz w:val="28"/>
          <w:szCs w:val="28"/>
        </w:rPr>
        <w:t xml:space="preserve">符合工程项目的造价应用等使用需求。  </w:t>
      </w:r>
      <w:r w:rsidRPr="00CF17EC">
        <w:rPr>
          <w:rFonts w:ascii="仿宋_GB2312" w:eastAsia="仿宋_GB2312" w:hint="default"/>
          <w:sz w:val="28"/>
          <w:szCs w:val="28"/>
        </w:rPr>
        <w:t xml:space="preserve">    </w:t>
      </w:r>
    </w:p>
    <w:p w:rsidR="00DB7221" w:rsidRPr="00CF17EC" w:rsidRDefault="00A134B5">
      <w:pPr>
        <w:pStyle w:val="af"/>
        <w:spacing w:line="600" w:lineRule="exact"/>
        <w:ind w:firstLine="560"/>
        <w:rPr>
          <w:rFonts w:ascii="仿宋_GB2312" w:eastAsia="仿宋_GB2312" w:hint="default"/>
          <w:sz w:val="28"/>
          <w:szCs w:val="28"/>
        </w:rPr>
      </w:pPr>
      <w:r w:rsidRPr="00CF17EC">
        <w:rPr>
          <w:rFonts w:ascii="仿宋_GB2312" w:eastAsia="仿宋_GB2312"/>
          <w:sz w:val="28"/>
          <w:szCs w:val="28"/>
        </w:rPr>
        <w:t>具体要求如下（包括但不限于）：</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lastRenderedPageBreak/>
        <w:t>交付文件格式及数量按合同及任务书要求。</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交付模型的版本应统一为××格式××版（详</w:t>
      </w:r>
      <w:r w:rsidRPr="00CF17EC">
        <w:rPr>
          <w:rFonts w:ascii="仿宋_GB2312" w:eastAsia="仿宋_GB2312" w:hAnsi="宋体" w:cs="宋体" w:hint="default"/>
          <w:sz w:val="28"/>
          <w:szCs w:val="28"/>
        </w:rPr>
        <w:t>见第十条</w:t>
      </w:r>
      <w:r w:rsidRPr="00CF17EC">
        <w:rPr>
          <w:rFonts w:ascii="仿宋_GB2312" w:eastAsia="仿宋_GB2312" w:hAnsi="宋体" w:cs="宋体"/>
          <w:sz w:val="28"/>
          <w:szCs w:val="28"/>
        </w:rPr>
        <w:t>）。交付的模型应包含土建、机电、装饰、幕墙、钢结构、标</w:t>
      </w:r>
      <w:r w:rsidRPr="00CF17EC">
        <w:rPr>
          <w:rFonts w:ascii="仿宋_GB2312" w:eastAsia="仿宋_GB2312" w:hAnsi="宋体" w:cs="宋体" w:hint="default"/>
          <w:sz w:val="28"/>
          <w:szCs w:val="28"/>
        </w:rPr>
        <w:t>识、</w:t>
      </w:r>
      <w:r w:rsidRPr="00CF17EC">
        <w:rPr>
          <w:rFonts w:ascii="仿宋_GB2312" w:eastAsia="仿宋_GB2312" w:hAnsi="宋体" w:cs="宋体"/>
          <w:sz w:val="28"/>
          <w:szCs w:val="28"/>
        </w:rPr>
        <w:t>室</w:t>
      </w:r>
      <w:r w:rsidRPr="00CF17EC">
        <w:rPr>
          <w:rFonts w:ascii="仿宋_GB2312" w:eastAsia="仿宋_GB2312" w:hAnsi="宋体" w:cs="宋体" w:hint="default"/>
          <w:sz w:val="28"/>
          <w:szCs w:val="28"/>
        </w:rPr>
        <w:t>外工程及市政管线、园林</w:t>
      </w:r>
      <w:r w:rsidRPr="00CF17EC">
        <w:rPr>
          <w:rFonts w:ascii="仿宋_GB2312" w:eastAsia="仿宋_GB2312" w:hAnsi="宋体" w:cs="宋体"/>
          <w:sz w:val="28"/>
          <w:szCs w:val="28"/>
        </w:rPr>
        <w:t>、</w:t>
      </w:r>
      <w:r w:rsidRPr="00CF17EC">
        <w:rPr>
          <w:rFonts w:ascii="仿宋_GB2312" w:eastAsia="仿宋_GB2312" w:hAnsi="宋体" w:cs="宋体" w:hint="default"/>
          <w:sz w:val="28"/>
          <w:szCs w:val="28"/>
        </w:rPr>
        <w:t>专业专项（</w:t>
      </w:r>
      <w:r w:rsidRPr="00CF17EC">
        <w:rPr>
          <w:rFonts w:ascii="仿宋_GB2312" w:eastAsia="仿宋_GB2312" w:hAnsi="宋体" w:cs="宋体"/>
          <w:sz w:val="28"/>
          <w:szCs w:val="28"/>
        </w:rPr>
        <w:t>如</w:t>
      </w:r>
      <w:r w:rsidRPr="00CF17EC">
        <w:rPr>
          <w:rFonts w:ascii="仿宋_GB2312" w:eastAsia="仿宋_GB2312" w:hAnsi="宋体" w:cs="宋体" w:hint="default"/>
          <w:sz w:val="28"/>
          <w:szCs w:val="28"/>
        </w:rPr>
        <w:t>实验、厨房）</w:t>
      </w:r>
      <w:r w:rsidRPr="00CF17EC">
        <w:rPr>
          <w:rFonts w:ascii="仿宋_GB2312" w:eastAsia="仿宋_GB2312" w:hAnsi="宋体" w:cs="宋体"/>
          <w:sz w:val="28"/>
          <w:szCs w:val="28"/>
        </w:rPr>
        <w:t>等各专业模型及整合模型。</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交付物涉及的单位，应采用公制单位。模型单元单位描述以 “mm”为单位，保留整数显示；或以“m”为单位时，保留两位小数。</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模型定位基点应采用2000 国家大地坐标系(CGCS2000) 的分带投影坐标系；模型中绝对标高系统应采用1985国家高程基准。模型应统一项目的坐标、方向、</w:t>
      </w:r>
      <w:proofErr w:type="gramStart"/>
      <w:r w:rsidRPr="00CF17EC">
        <w:rPr>
          <w:rFonts w:ascii="仿宋_GB2312" w:eastAsia="仿宋_GB2312" w:hAnsi="宋体" w:cs="宋体"/>
          <w:sz w:val="28"/>
          <w:szCs w:val="28"/>
        </w:rPr>
        <w:t>轴网及</w:t>
      </w:r>
      <w:proofErr w:type="gramEnd"/>
      <w:r w:rsidRPr="00CF17EC">
        <w:rPr>
          <w:rFonts w:ascii="仿宋_GB2312" w:eastAsia="仿宋_GB2312" w:hAnsi="宋体" w:cs="宋体"/>
          <w:sz w:val="28"/>
          <w:szCs w:val="28"/>
        </w:rPr>
        <w:t>楼层设置，应以有效的链接关系组装后交付。</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模型名称宜由项目编号、项目名称、系统分类组成；工程对象、模型单元、属性的命名，应符合国家及地方相关交付标准中模型单元和属性的规定。</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模型单元信息，应至少包含BIM分类编码、材质、类型名称、元素名称、元素三维几何特征五类信息。</w:t>
      </w:r>
      <w:r w:rsidRPr="00CF17EC">
        <w:rPr>
          <w:rFonts w:ascii="仿宋_GB2312" w:eastAsia="仿宋_GB2312"/>
          <w:sz w:val="28"/>
          <w:szCs w:val="28"/>
        </w:rPr>
        <w:t>BIM分类编码：根据相关地方标准的规定。材质：模型单元的主要材质，例如石材、木材、涂料、铝合金、木质、塑钢等。混凝土模型元素应包含材质名称、材质类型，例如：混凝土强度等级C30等。类型名称：描述元素类型，例如：剪力墙、现浇混凝土板 、叠合板、平开门、推拉窗等。元素名称：应符合相关地方标准的规定。元素三维几何特征：</w:t>
      </w:r>
      <w:r w:rsidRPr="00CF17EC">
        <w:rPr>
          <w:rFonts w:ascii="仿宋_GB2312" w:eastAsia="仿宋_GB2312" w:hAnsi="宋体" w:cs="宋体"/>
          <w:sz w:val="28"/>
          <w:szCs w:val="28"/>
        </w:rPr>
        <w:t>施工图三维数字化设</w:t>
      </w:r>
      <w:r w:rsidRPr="00CF17EC">
        <w:rPr>
          <w:rFonts w:ascii="仿宋_GB2312" w:eastAsia="仿宋_GB2312" w:hAnsi="宋体" w:cs="宋体"/>
          <w:sz w:val="28"/>
          <w:szCs w:val="28"/>
        </w:rPr>
        <w:lastRenderedPageBreak/>
        <w:t>计信息模型中具有三维几何特征的元素的属性，应由系统自行读取。例如：几何尺寸、几何定位、几何角度、几何形态等。</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模型单元交付深度，应符合国家及地方交付标准的规定。几何表达精度与信息深度应达到地方交付标准，模型的信息输入方应保证所输入数据的准确性与完整性。</w:t>
      </w:r>
    </w:p>
    <w:p w:rsidR="00DB7221" w:rsidRPr="00CF17EC" w:rsidRDefault="00A134B5">
      <w:pPr>
        <w:pStyle w:val="af"/>
        <w:numPr>
          <w:ilvl w:val="0"/>
          <w:numId w:val="4"/>
        </w:numPr>
        <w:spacing w:line="600" w:lineRule="exact"/>
        <w:ind w:left="0" w:firstLine="560"/>
        <w:rPr>
          <w:rFonts w:ascii="仿宋_GB2312" w:eastAsia="仿宋_GB2312" w:hAnsi="宋体" w:cs="宋体" w:hint="default"/>
          <w:sz w:val="28"/>
          <w:szCs w:val="28"/>
        </w:rPr>
      </w:pPr>
      <w:r w:rsidRPr="00CF17EC">
        <w:rPr>
          <w:rFonts w:ascii="仿宋_GB2312" w:eastAsia="仿宋_GB2312" w:hAnsi="宋体" w:cs="宋体"/>
          <w:sz w:val="28"/>
          <w:szCs w:val="28"/>
        </w:rPr>
        <w:t>应提交模型使用说明文件，内容包含项目基本信息、模型文件的组织方式、模型文件视图使用说明、模型参数设置说明、构件使用说明、编码说明及其他需要说明的事项。</w:t>
      </w:r>
    </w:p>
    <w:p w:rsidR="00DB7221" w:rsidRPr="00CF17EC" w:rsidRDefault="00A134B5">
      <w:pPr>
        <w:pStyle w:val="ae"/>
        <w:spacing w:line="360" w:lineRule="auto"/>
        <w:ind w:firstLineChars="150"/>
        <w:rPr>
          <w:rFonts w:ascii="仿宋_GB2312" w:eastAsia="仿宋_GB2312" w:hAnsi="宋体"/>
          <w:sz w:val="28"/>
          <w:szCs w:val="28"/>
        </w:rPr>
      </w:pPr>
      <w:r w:rsidRPr="00CF17EC">
        <w:rPr>
          <w:rFonts w:ascii="仿宋_GB2312" w:eastAsia="仿宋_GB2312" w:hAnsi="宋体" w:hint="eastAsia"/>
          <w:sz w:val="28"/>
          <w:szCs w:val="28"/>
        </w:rPr>
        <w:t>（10）BIM技术应用成果应满足报批报建工作（如：方案联审、规划报建、施工图审查、消防报建审查、竣工验收备案等）。</w:t>
      </w:r>
    </w:p>
    <w:p w:rsidR="00DB7221" w:rsidRPr="00CF17EC" w:rsidRDefault="00A134B5">
      <w:pPr>
        <w:pStyle w:val="ae"/>
        <w:spacing w:line="360" w:lineRule="auto"/>
        <w:ind w:firstLineChars="150"/>
        <w:rPr>
          <w:rFonts w:ascii="仿宋_GB2312" w:eastAsia="仿宋_GB2312" w:hAnsi="宋体"/>
          <w:sz w:val="28"/>
          <w:szCs w:val="28"/>
        </w:rPr>
      </w:pPr>
      <w:r w:rsidRPr="00CF17EC">
        <w:rPr>
          <w:rFonts w:ascii="仿宋_GB2312" w:eastAsia="仿宋_GB2312" w:hAnsi="宋体" w:hint="eastAsia"/>
          <w:sz w:val="28"/>
          <w:szCs w:val="28"/>
        </w:rPr>
        <w:t>其余</w:t>
      </w:r>
      <w:r w:rsidRPr="00CF17EC">
        <w:rPr>
          <w:rFonts w:ascii="仿宋_GB2312" w:eastAsia="仿宋_GB2312" w:hAnsi="宋体"/>
          <w:sz w:val="28"/>
          <w:szCs w:val="28"/>
        </w:rPr>
        <w:t>设计交付</w:t>
      </w:r>
      <w:r w:rsidRPr="00CF17EC">
        <w:rPr>
          <w:rFonts w:ascii="仿宋_GB2312" w:eastAsia="仿宋_GB2312" w:hAnsi="宋体" w:hint="eastAsia"/>
          <w:sz w:val="28"/>
          <w:szCs w:val="28"/>
        </w:rPr>
        <w:t>BIM模型</w:t>
      </w:r>
      <w:r w:rsidRPr="00CF17EC">
        <w:rPr>
          <w:rFonts w:ascii="仿宋_GB2312" w:eastAsia="仿宋_GB2312" w:hAnsi="宋体"/>
          <w:sz w:val="28"/>
          <w:szCs w:val="28"/>
        </w:rPr>
        <w:t>要求与重点检查部分请详</w:t>
      </w:r>
      <w:r w:rsidRPr="00CF17EC">
        <w:rPr>
          <w:rFonts w:ascii="仿宋_GB2312" w:eastAsia="仿宋_GB2312"/>
          <w:sz w:val="28"/>
          <w:szCs w:val="28"/>
        </w:rPr>
        <w:t>《广州市工程建设项目审批制度改革试点工作领导小组办公室关于开展房屋建筑工程电子图纸全过程流转应用工作的通知》（穗建改[2023]4号）</w:t>
      </w:r>
    </w:p>
    <w:p w:rsidR="00DB7221" w:rsidRPr="00CF17EC" w:rsidRDefault="00A134B5" w:rsidP="003841A4">
      <w:pPr>
        <w:pStyle w:val="3"/>
        <w:ind w:leftChars="50" w:left="105" w:firstLineChars="150" w:firstLine="422"/>
      </w:pPr>
      <w:r w:rsidRPr="00CF17EC">
        <w:rPr>
          <w:rFonts w:hint="eastAsia"/>
        </w:rPr>
        <w:t>3.</w:t>
      </w:r>
      <w:r w:rsidRPr="00CF17EC">
        <w:t>1.4</w:t>
      </w:r>
      <w:r w:rsidRPr="00CF17EC">
        <w:rPr>
          <w:rFonts w:hint="eastAsia"/>
        </w:rPr>
        <w:t xml:space="preserve"> BIM</w:t>
      </w:r>
      <w:r w:rsidRPr="00CF17EC">
        <w:rPr>
          <w:rFonts w:hint="eastAsia"/>
        </w:rPr>
        <w:t>技术应用成果交付说明</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cs="宋体" w:hint="eastAsia"/>
          <w:sz w:val="28"/>
          <w:szCs w:val="28"/>
        </w:rPr>
        <w:t>设计单位交付物涉及的单位，应采用公制单位。模型单元单位描述以 “mm”为单位，保留整数显示；或以“m”为单位时，保留两位小数。模型单元信息，应至少包含材质、类型名称、元素名称、元素三维几何特征四类信息。</w:t>
      </w:r>
      <w:r w:rsidRPr="00CF17EC">
        <w:rPr>
          <w:rFonts w:ascii="仿宋_GB2312" w:eastAsia="仿宋_GB2312" w:hAnsi="宋体" w:hint="eastAsia"/>
          <w:sz w:val="28"/>
          <w:szCs w:val="28"/>
        </w:rPr>
        <w:t>所提交的成果需要满足合同及</w:t>
      </w:r>
      <w:r w:rsidRPr="00CF17EC">
        <w:rPr>
          <w:rFonts w:ascii="仿宋_GB2312" w:eastAsia="仿宋_GB2312" w:hAnsi="宋体"/>
          <w:sz w:val="28"/>
          <w:szCs w:val="28"/>
        </w:rPr>
        <w:t>相关政策法规</w:t>
      </w:r>
      <w:r w:rsidRPr="00CF17EC">
        <w:rPr>
          <w:rFonts w:ascii="仿宋_GB2312" w:eastAsia="仿宋_GB2312" w:hAnsi="宋体" w:hint="eastAsia"/>
          <w:sz w:val="28"/>
          <w:szCs w:val="28"/>
        </w:rPr>
        <w:t>要求。</w:t>
      </w:r>
    </w:p>
    <w:p w:rsidR="00DB7221" w:rsidRPr="00CF17EC" w:rsidRDefault="00A134B5" w:rsidP="003841A4">
      <w:pPr>
        <w:pStyle w:val="3"/>
        <w:ind w:leftChars="50" w:left="105" w:firstLineChars="150" w:firstLine="422"/>
      </w:pPr>
      <w:r w:rsidRPr="00CF17EC">
        <w:rPr>
          <w:rFonts w:hint="eastAsia"/>
        </w:rPr>
        <w:t>3.</w:t>
      </w:r>
      <w:r w:rsidRPr="00CF17EC">
        <w:t>1.5</w:t>
      </w:r>
      <w:r w:rsidRPr="00CF17EC">
        <w:rPr>
          <w:rFonts w:hint="eastAsia"/>
        </w:rPr>
        <w:t xml:space="preserve"> BIM</w:t>
      </w:r>
      <w:r w:rsidRPr="00CF17EC">
        <w:rPr>
          <w:rFonts w:hint="eastAsia"/>
        </w:rPr>
        <w:t>技术应用成果交付类型及</w:t>
      </w:r>
      <w:r w:rsidRPr="00CF17EC">
        <w:t>格式</w:t>
      </w:r>
    </w:p>
    <w:tbl>
      <w:tblPr>
        <w:tblStyle w:val="ab"/>
        <w:tblW w:w="10202" w:type="dxa"/>
        <w:jc w:val="center"/>
        <w:tblLayout w:type="fixed"/>
        <w:tblLook w:val="04A0" w:firstRow="1" w:lastRow="0" w:firstColumn="1" w:lastColumn="0" w:noHBand="0" w:noVBand="1"/>
      </w:tblPr>
      <w:tblGrid>
        <w:gridCol w:w="846"/>
        <w:gridCol w:w="1276"/>
        <w:gridCol w:w="5244"/>
        <w:gridCol w:w="1418"/>
        <w:gridCol w:w="1418"/>
      </w:tblGrid>
      <w:tr w:rsidR="00CF17EC" w:rsidRPr="00CF17EC">
        <w:trPr>
          <w:trHeight w:val="381"/>
          <w:jc w:val="center"/>
        </w:trPr>
        <w:tc>
          <w:tcPr>
            <w:tcW w:w="846" w:type="dxa"/>
            <w:shd w:val="clear" w:color="auto" w:fill="A5A5A5" w:themeFill="background1" w:themeFillShade="A5"/>
            <w:vAlign w:val="center"/>
          </w:tcPr>
          <w:p w:rsidR="00DB7221" w:rsidRPr="00CF17EC" w:rsidRDefault="00A134B5">
            <w:pPr>
              <w:spacing w:line="400" w:lineRule="exact"/>
              <w:jc w:val="left"/>
              <w:rPr>
                <w:rFonts w:ascii="仿宋_GB2312" w:eastAsia="仿宋_GB2312" w:hAnsi="宋体" w:cs="宋体"/>
                <w:sz w:val="28"/>
                <w:szCs w:val="28"/>
              </w:rPr>
            </w:pPr>
            <w:r w:rsidRPr="00CF17EC">
              <w:rPr>
                <w:rFonts w:ascii="仿宋_GB2312" w:eastAsia="仿宋_GB2312" w:hAnsi="宋体" w:cs="宋体" w:hint="eastAsia"/>
                <w:sz w:val="28"/>
                <w:szCs w:val="28"/>
              </w:rPr>
              <w:t>序号</w:t>
            </w:r>
          </w:p>
        </w:tc>
        <w:tc>
          <w:tcPr>
            <w:tcW w:w="1276" w:type="dxa"/>
            <w:shd w:val="clear" w:color="auto" w:fill="A5A5A5" w:themeFill="background1" w:themeFillShade="A5"/>
            <w:vAlign w:val="center"/>
          </w:tcPr>
          <w:p w:rsidR="00DB7221" w:rsidRPr="00CF17EC" w:rsidRDefault="00A134B5">
            <w:pPr>
              <w:spacing w:line="400" w:lineRule="exact"/>
              <w:jc w:val="center"/>
              <w:rPr>
                <w:rFonts w:ascii="仿宋_GB2312" w:eastAsia="仿宋_GB2312" w:hAnsi="宋体" w:cs="宋体"/>
                <w:sz w:val="28"/>
                <w:szCs w:val="28"/>
              </w:rPr>
            </w:pPr>
            <w:r w:rsidRPr="00CF17EC">
              <w:rPr>
                <w:rFonts w:ascii="仿宋_GB2312" w:eastAsia="仿宋_GB2312" w:hAnsi="宋体" w:cs="宋体" w:hint="eastAsia"/>
                <w:sz w:val="28"/>
                <w:szCs w:val="28"/>
              </w:rPr>
              <w:t>BIM成果类型</w:t>
            </w:r>
          </w:p>
        </w:tc>
        <w:tc>
          <w:tcPr>
            <w:tcW w:w="5244" w:type="dxa"/>
            <w:shd w:val="clear" w:color="auto" w:fill="A5A5A5" w:themeFill="background1" w:themeFillShade="A5"/>
            <w:vAlign w:val="center"/>
          </w:tcPr>
          <w:p w:rsidR="00DB7221" w:rsidRPr="00CF17EC" w:rsidRDefault="00A134B5">
            <w:pPr>
              <w:spacing w:line="400" w:lineRule="exact"/>
              <w:jc w:val="center"/>
              <w:rPr>
                <w:rFonts w:ascii="仿宋_GB2312" w:eastAsia="仿宋_GB2312" w:hAnsi="宋体" w:cs="宋体"/>
                <w:sz w:val="28"/>
                <w:szCs w:val="28"/>
              </w:rPr>
            </w:pPr>
            <w:r w:rsidRPr="00CF17EC">
              <w:rPr>
                <w:rFonts w:ascii="仿宋_GB2312" w:eastAsia="仿宋_GB2312" w:hAnsi="宋体" w:cs="宋体" w:hint="eastAsia"/>
                <w:sz w:val="28"/>
                <w:szCs w:val="28"/>
              </w:rPr>
              <w:t>成果</w:t>
            </w:r>
            <w:r w:rsidRPr="00CF17EC">
              <w:rPr>
                <w:rFonts w:ascii="仿宋_GB2312" w:eastAsia="仿宋_GB2312" w:hAnsi="宋体" w:cs="宋体"/>
                <w:sz w:val="28"/>
                <w:szCs w:val="28"/>
              </w:rPr>
              <w:t>描述</w:t>
            </w:r>
          </w:p>
        </w:tc>
        <w:tc>
          <w:tcPr>
            <w:tcW w:w="1418" w:type="dxa"/>
            <w:tcBorders>
              <w:top w:val="single" w:sz="4" w:space="0" w:color="auto"/>
              <w:left w:val="single" w:sz="4" w:space="0" w:color="auto"/>
              <w:bottom w:val="single" w:sz="4" w:space="0" w:color="auto"/>
              <w:right w:val="single" w:sz="4" w:space="0" w:color="auto"/>
            </w:tcBorders>
            <w:shd w:val="clear" w:color="auto" w:fill="A5A5A5" w:themeFill="background1" w:themeFillShade="A5"/>
          </w:tcPr>
          <w:p w:rsidR="00DB7221" w:rsidRPr="00CF17EC" w:rsidRDefault="00A134B5">
            <w:pPr>
              <w:spacing w:line="400" w:lineRule="exact"/>
              <w:jc w:val="center"/>
              <w:rPr>
                <w:rFonts w:ascii="仿宋_GB2312" w:eastAsia="仿宋_GB2312" w:hAnsi="宋体" w:cs="宋体"/>
                <w:kern w:val="0"/>
                <w:sz w:val="28"/>
                <w:szCs w:val="28"/>
              </w:rPr>
            </w:pPr>
            <w:r w:rsidRPr="00CF17EC">
              <w:rPr>
                <w:rFonts w:ascii="仿宋_GB2312" w:eastAsia="仿宋_GB2312" w:hAnsi="宋体" w:cs="宋体" w:hint="eastAsia"/>
                <w:kern w:val="0"/>
                <w:sz w:val="28"/>
                <w:szCs w:val="28"/>
              </w:rPr>
              <w:t>交付</w:t>
            </w:r>
            <w:r w:rsidRPr="00CF17EC">
              <w:rPr>
                <w:rFonts w:ascii="仿宋_GB2312" w:eastAsia="仿宋_GB2312" w:hAnsi="宋体" w:cs="宋体"/>
                <w:kern w:val="0"/>
                <w:sz w:val="28"/>
                <w:szCs w:val="28"/>
              </w:rPr>
              <w:t>格式</w:t>
            </w:r>
          </w:p>
        </w:tc>
        <w:tc>
          <w:tcPr>
            <w:tcW w:w="1418" w:type="dxa"/>
            <w:tcBorders>
              <w:top w:val="single" w:sz="4" w:space="0" w:color="auto"/>
              <w:left w:val="single" w:sz="4" w:space="0" w:color="auto"/>
              <w:bottom w:val="single" w:sz="4" w:space="0" w:color="auto"/>
              <w:right w:val="single" w:sz="4" w:space="0" w:color="auto"/>
            </w:tcBorders>
            <w:shd w:val="clear" w:color="auto" w:fill="A5A5A5" w:themeFill="background1" w:themeFillShade="A5"/>
          </w:tcPr>
          <w:p w:rsidR="00DB7221" w:rsidRPr="00CF17EC" w:rsidRDefault="00A134B5">
            <w:pPr>
              <w:spacing w:line="400" w:lineRule="exact"/>
              <w:jc w:val="center"/>
              <w:rPr>
                <w:rFonts w:ascii="仿宋_GB2312" w:eastAsia="仿宋_GB2312" w:hAnsi="宋体" w:cs="宋体"/>
                <w:kern w:val="0"/>
                <w:sz w:val="28"/>
                <w:szCs w:val="28"/>
              </w:rPr>
            </w:pPr>
            <w:r w:rsidRPr="00CF17EC">
              <w:rPr>
                <w:rFonts w:ascii="仿宋_GB2312" w:eastAsia="仿宋_GB2312" w:hAnsi="宋体" w:cs="宋体" w:hint="eastAsia"/>
                <w:kern w:val="0"/>
                <w:sz w:val="28"/>
                <w:szCs w:val="28"/>
              </w:rPr>
              <w:t>备</w:t>
            </w:r>
            <w:r w:rsidRPr="00CF17EC">
              <w:rPr>
                <w:rFonts w:ascii="仿宋_GB2312" w:eastAsia="仿宋_GB2312" w:hAnsi="宋体" w:cs="宋体"/>
                <w:kern w:val="0"/>
                <w:sz w:val="28"/>
                <w:szCs w:val="28"/>
              </w:rPr>
              <w:t>注</w:t>
            </w:r>
          </w:p>
        </w:tc>
      </w:tr>
      <w:tr w:rsidR="00CF17EC" w:rsidRPr="00CF17EC">
        <w:trPr>
          <w:jc w:val="center"/>
        </w:trPr>
        <w:tc>
          <w:tcPr>
            <w:tcW w:w="846" w:type="dxa"/>
            <w:vAlign w:val="center"/>
          </w:tcPr>
          <w:p w:rsidR="00DB7221" w:rsidRPr="00CF17EC" w:rsidRDefault="00A134B5">
            <w:pPr>
              <w:spacing w:line="400" w:lineRule="exact"/>
              <w:ind w:leftChars="90" w:left="189"/>
              <w:jc w:val="left"/>
              <w:rPr>
                <w:rFonts w:ascii="仿宋_GB2312" w:eastAsia="仿宋_GB2312" w:hAnsi="宋体" w:cs="宋体"/>
                <w:sz w:val="28"/>
                <w:szCs w:val="28"/>
              </w:rPr>
            </w:pPr>
            <w:r w:rsidRPr="00CF17EC">
              <w:rPr>
                <w:rFonts w:ascii="仿宋_GB2312" w:eastAsia="仿宋_GB2312" w:hAnsi="宋体" w:cs="宋体" w:hint="eastAsia"/>
                <w:sz w:val="28"/>
                <w:szCs w:val="28"/>
              </w:rPr>
              <w:lastRenderedPageBreak/>
              <w:t>1</w:t>
            </w:r>
          </w:p>
        </w:tc>
        <w:tc>
          <w:tcPr>
            <w:tcW w:w="1276" w:type="dxa"/>
            <w:vAlign w:val="center"/>
          </w:tcPr>
          <w:p w:rsidR="00DB7221" w:rsidRPr="00CF17EC" w:rsidRDefault="00A134B5">
            <w:pPr>
              <w:spacing w:line="400" w:lineRule="exact"/>
              <w:jc w:val="left"/>
              <w:rPr>
                <w:rFonts w:ascii="仿宋_GB2312" w:eastAsia="仿宋_GB2312" w:hAnsi="宋体" w:cs="宋体"/>
                <w:sz w:val="28"/>
                <w:szCs w:val="28"/>
              </w:rPr>
            </w:pPr>
            <w:r w:rsidRPr="00CF17EC">
              <w:rPr>
                <w:rFonts w:ascii="仿宋_GB2312" w:eastAsia="仿宋_GB2312" w:hAnsi="宋体" w:cs="宋体" w:hint="eastAsia"/>
                <w:sz w:val="28"/>
                <w:szCs w:val="28"/>
              </w:rPr>
              <w:t>BIM模型</w:t>
            </w:r>
            <w:r w:rsidRPr="00CF17EC">
              <w:rPr>
                <w:rFonts w:ascii="仿宋_GB2312" w:eastAsia="仿宋_GB2312" w:hAnsi="宋体" w:cs="宋体"/>
                <w:sz w:val="28"/>
                <w:szCs w:val="28"/>
              </w:rPr>
              <w:t>成</w:t>
            </w:r>
            <w:r w:rsidRPr="00CF17EC">
              <w:rPr>
                <w:rFonts w:ascii="仿宋_GB2312" w:eastAsia="仿宋_GB2312" w:hAnsi="宋体" w:cs="宋体" w:hint="eastAsia"/>
                <w:sz w:val="28"/>
                <w:szCs w:val="28"/>
              </w:rPr>
              <w:t>果</w:t>
            </w:r>
          </w:p>
        </w:tc>
        <w:tc>
          <w:tcPr>
            <w:tcW w:w="5244" w:type="dxa"/>
            <w:vAlign w:val="center"/>
          </w:tcPr>
          <w:p w:rsidR="00DB7221" w:rsidRPr="00CF17EC" w:rsidRDefault="00A134B5">
            <w:pPr>
              <w:spacing w:line="400" w:lineRule="exact"/>
              <w:rPr>
                <w:rFonts w:ascii="仿宋_GB2312" w:eastAsia="仿宋_GB2312" w:hAnsi="宋体" w:cs="宋体"/>
                <w:sz w:val="28"/>
                <w:szCs w:val="28"/>
              </w:rPr>
            </w:pPr>
            <w:r w:rsidRPr="00CF17EC">
              <w:rPr>
                <w:rFonts w:ascii="仿宋_GB2312" w:eastAsia="仿宋_GB2312" w:hAnsi="宋体" w:cs="宋体" w:hint="eastAsia"/>
                <w:sz w:val="28"/>
                <w:szCs w:val="28"/>
              </w:rPr>
              <w:t>在设计阶段BIM实施过程中生成</w:t>
            </w:r>
            <w:r w:rsidRPr="00CF17EC">
              <w:rPr>
                <w:rFonts w:ascii="仿宋_GB2312" w:eastAsia="仿宋_GB2312" w:hAnsi="宋体" w:cs="宋体"/>
                <w:sz w:val="28"/>
                <w:szCs w:val="28"/>
              </w:rPr>
              <w:t>的</w:t>
            </w:r>
            <w:r w:rsidRPr="00CF17EC">
              <w:rPr>
                <w:rFonts w:ascii="仿宋_GB2312" w:eastAsia="仿宋_GB2312" w:hAnsi="宋体" w:cs="宋体" w:hint="eastAsia"/>
                <w:sz w:val="28"/>
                <w:szCs w:val="28"/>
              </w:rPr>
              <w:t>各</w:t>
            </w:r>
            <w:r w:rsidRPr="00CF17EC">
              <w:rPr>
                <w:rFonts w:ascii="仿宋_GB2312" w:eastAsia="仿宋_GB2312" w:hAnsi="宋体" w:cs="宋体"/>
                <w:sz w:val="28"/>
                <w:szCs w:val="28"/>
              </w:rPr>
              <w:t>阶段设计模型原</w:t>
            </w:r>
            <w:r w:rsidRPr="00CF17EC">
              <w:rPr>
                <w:rFonts w:ascii="仿宋_GB2312" w:eastAsia="仿宋_GB2312" w:hAnsi="宋体" w:cs="宋体" w:hint="eastAsia"/>
                <w:sz w:val="28"/>
                <w:szCs w:val="28"/>
              </w:rPr>
              <w:t>文件</w:t>
            </w:r>
            <w:r w:rsidRPr="00CF17EC">
              <w:rPr>
                <w:rFonts w:ascii="仿宋_GB2312" w:eastAsia="仿宋_GB2312" w:hAnsi="宋体" w:cs="宋体"/>
                <w:sz w:val="28"/>
                <w:szCs w:val="28"/>
              </w:rPr>
              <w:t>、</w:t>
            </w:r>
            <w:r w:rsidRPr="00CF17EC">
              <w:rPr>
                <w:rFonts w:ascii="仿宋_GB2312" w:eastAsia="仿宋_GB2312" w:hAnsi="宋体" w:cs="宋体" w:hint="eastAsia"/>
                <w:sz w:val="28"/>
                <w:szCs w:val="28"/>
              </w:rPr>
              <w:t>交互</w:t>
            </w:r>
            <w:r w:rsidRPr="00CF17EC">
              <w:rPr>
                <w:rFonts w:ascii="仿宋_GB2312" w:eastAsia="仿宋_GB2312" w:hAnsi="宋体" w:cs="宋体"/>
                <w:sz w:val="28"/>
                <w:szCs w:val="28"/>
              </w:rPr>
              <w:t>文件、</w:t>
            </w:r>
            <w:r w:rsidRPr="00CF17EC">
              <w:rPr>
                <w:rFonts w:ascii="仿宋_GB2312" w:eastAsia="仿宋_GB2312" w:hAnsi="宋体" w:cs="宋体" w:hint="eastAsia"/>
                <w:sz w:val="28"/>
                <w:szCs w:val="28"/>
              </w:rPr>
              <w:t>综合</w:t>
            </w:r>
            <w:r w:rsidRPr="00CF17EC">
              <w:rPr>
                <w:rFonts w:ascii="仿宋_GB2312" w:eastAsia="仿宋_GB2312" w:hAnsi="宋体" w:cs="宋体"/>
                <w:sz w:val="28"/>
                <w:szCs w:val="28"/>
              </w:rPr>
              <w:t>文件及轻量化模型成果。</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A134B5">
            <w:pPr>
              <w:spacing w:line="400" w:lineRule="exact"/>
              <w:rPr>
                <w:kern w:val="0"/>
                <w:sz w:val="20"/>
                <w:szCs w:val="21"/>
              </w:rPr>
            </w:pPr>
            <w:r w:rsidRPr="00CF17EC">
              <w:rPr>
                <w:rFonts w:ascii="仿宋_GB2312" w:eastAsia="仿宋_GB2312" w:hAnsi="宋体" w:cs="宋体" w:hint="eastAsia"/>
                <w:sz w:val="28"/>
                <w:szCs w:val="28"/>
              </w:rPr>
              <w:t>各BIM 模型文件格式</w:t>
            </w:r>
          </w:p>
        </w:tc>
        <w:tc>
          <w:tcPr>
            <w:tcW w:w="1418" w:type="dxa"/>
            <w:vMerge w:val="restart"/>
            <w:tcBorders>
              <w:top w:val="single" w:sz="4" w:space="0" w:color="auto"/>
              <w:left w:val="single" w:sz="4" w:space="0" w:color="auto"/>
              <w:right w:val="single" w:sz="4" w:space="0" w:color="auto"/>
            </w:tcBorders>
          </w:tcPr>
          <w:p w:rsidR="00DB7221" w:rsidRPr="00CF17EC" w:rsidRDefault="00A134B5">
            <w:pPr>
              <w:spacing w:line="400" w:lineRule="exact"/>
              <w:rPr>
                <w:rFonts w:ascii="仿宋" w:eastAsia="仿宋" w:hAnsi="仿宋"/>
                <w:sz w:val="24"/>
              </w:rPr>
            </w:pPr>
            <w:r w:rsidRPr="00CF17EC">
              <w:rPr>
                <w:rFonts w:ascii="仿宋_GB2312" w:eastAsia="仿宋_GB2312" w:hAnsi="宋体" w:cs="宋体" w:hint="eastAsia"/>
                <w:sz w:val="28"/>
                <w:szCs w:val="28"/>
              </w:rPr>
              <w:t>图</w:t>
            </w:r>
            <w:r w:rsidRPr="00CF17EC">
              <w:rPr>
                <w:rFonts w:ascii="仿宋_GB2312" w:eastAsia="仿宋_GB2312" w:hAnsi="宋体" w:cs="宋体"/>
                <w:sz w:val="28"/>
                <w:szCs w:val="28"/>
              </w:rPr>
              <w:t>片</w:t>
            </w:r>
            <w:r w:rsidRPr="00CF17EC">
              <w:rPr>
                <w:rFonts w:ascii="仿宋" w:eastAsia="仿宋" w:hAnsi="仿宋" w:hint="eastAsia"/>
                <w:sz w:val="24"/>
              </w:rPr>
              <w:t>分辨率不小于1280*720</w:t>
            </w:r>
          </w:p>
          <w:p w:rsidR="00DB7221" w:rsidRPr="00CF17EC" w:rsidRDefault="00DB7221">
            <w:pPr>
              <w:spacing w:line="400" w:lineRule="exact"/>
              <w:rPr>
                <w:rFonts w:ascii="仿宋" w:eastAsia="仿宋" w:hAnsi="仿宋"/>
                <w:sz w:val="24"/>
              </w:rPr>
            </w:pPr>
          </w:p>
          <w:p w:rsidR="00DB7221" w:rsidRPr="00CF17EC" w:rsidRDefault="00A134B5">
            <w:pPr>
              <w:spacing w:line="400" w:lineRule="exact"/>
              <w:rPr>
                <w:rFonts w:ascii="仿宋_GB2312" w:eastAsia="仿宋_GB2312" w:hAnsi="宋体" w:cs="宋体"/>
                <w:sz w:val="28"/>
                <w:szCs w:val="28"/>
              </w:rPr>
            </w:pPr>
            <w:r w:rsidRPr="00CF17EC">
              <w:rPr>
                <w:rFonts w:ascii="仿宋" w:eastAsia="仿宋" w:hAnsi="仿宋" w:hint="eastAsia"/>
                <w:sz w:val="24"/>
              </w:rPr>
              <w:t>视频原始分辨率不小于800*600，</w:t>
            </w:r>
            <w:proofErr w:type="gramStart"/>
            <w:r w:rsidRPr="00CF17EC">
              <w:rPr>
                <w:rFonts w:ascii="仿宋" w:eastAsia="仿宋" w:hAnsi="仿宋" w:hint="eastAsia"/>
                <w:sz w:val="24"/>
              </w:rPr>
              <w:t>帧率不</w:t>
            </w:r>
            <w:proofErr w:type="gramEnd"/>
            <w:r w:rsidRPr="00CF17EC">
              <w:rPr>
                <w:rFonts w:ascii="仿宋" w:eastAsia="仿宋" w:hAnsi="仿宋" w:hint="eastAsia"/>
                <w:sz w:val="24"/>
              </w:rPr>
              <w:t>少于15帧/秒。内容时长应以充分说明所表达内容为准</w:t>
            </w:r>
          </w:p>
        </w:tc>
      </w:tr>
      <w:tr w:rsidR="00CF17EC" w:rsidRPr="00CF17EC">
        <w:trPr>
          <w:jc w:val="center"/>
        </w:trPr>
        <w:tc>
          <w:tcPr>
            <w:tcW w:w="846" w:type="dxa"/>
            <w:vAlign w:val="center"/>
          </w:tcPr>
          <w:p w:rsidR="00DB7221" w:rsidRPr="00CF17EC" w:rsidRDefault="00A134B5">
            <w:pPr>
              <w:spacing w:line="400" w:lineRule="exact"/>
              <w:ind w:leftChars="90" w:left="189"/>
              <w:jc w:val="left"/>
              <w:rPr>
                <w:rFonts w:ascii="仿宋_GB2312" w:eastAsia="仿宋_GB2312" w:hAnsi="宋体" w:cs="宋体"/>
                <w:sz w:val="28"/>
                <w:szCs w:val="28"/>
              </w:rPr>
            </w:pPr>
            <w:r w:rsidRPr="00CF17EC">
              <w:rPr>
                <w:rFonts w:ascii="仿宋_GB2312" w:eastAsia="仿宋_GB2312" w:hAnsi="宋体" w:cs="宋体" w:hint="eastAsia"/>
                <w:sz w:val="28"/>
                <w:szCs w:val="28"/>
              </w:rPr>
              <w:t>2</w:t>
            </w:r>
          </w:p>
        </w:tc>
        <w:tc>
          <w:tcPr>
            <w:tcW w:w="1276" w:type="dxa"/>
            <w:vAlign w:val="center"/>
          </w:tcPr>
          <w:p w:rsidR="00DB7221" w:rsidRPr="00CF17EC" w:rsidRDefault="00A134B5">
            <w:pPr>
              <w:spacing w:line="400" w:lineRule="exact"/>
              <w:jc w:val="left"/>
              <w:rPr>
                <w:rFonts w:ascii="仿宋_GB2312" w:eastAsia="仿宋_GB2312" w:hAnsi="宋体" w:cs="宋体"/>
                <w:sz w:val="28"/>
                <w:szCs w:val="28"/>
              </w:rPr>
            </w:pPr>
            <w:r w:rsidRPr="00CF17EC">
              <w:rPr>
                <w:rFonts w:ascii="仿宋_GB2312" w:eastAsia="仿宋_GB2312" w:hAnsi="宋体" w:cs="宋体" w:hint="eastAsia"/>
                <w:sz w:val="28"/>
                <w:szCs w:val="28"/>
              </w:rPr>
              <w:t>BIM报告</w:t>
            </w:r>
            <w:r w:rsidRPr="00CF17EC">
              <w:rPr>
                <w:rFonts w:ascii="仿宋_GB2312" w:eastAsia="仿宋_GB2312" w:hAnsi="宋体" w:cs="宋体"/>
                <w:sz w:val="28"/>
                <w:szCs w:val="28"/>
              </w:rPr>
              <w:t>成果</w:t>
            </w:r>
          </w:p>
        </w:tc>
        <w:tc>
          <w:tcPr>
            <w:tcW w:w="5244" w:type="dxa"/>
            <w:vAlign w:val="center"/>
          </w:tcPr>
          <w:p w:rsidR="00DB7221" w:rsidRPr="00CF17EC" w:rsidRDefault="00A134B5">
            <w:pPr>
              <w:spacing w:line="400" w:lineRule="exact"/>
              <w:rPr>
                <w:rFonts w:ascii="仿宋_GB2312" w:eastAsia="仿宋_GB2312" w:hAnsi="宋体" w:cs="宋体"/>
                <w:sz w:val="28"/>
                <w:szCs w:val="28"/>
              </w:rPr>
            </w:pPr>
            <w:r w:rsidRPr="00CF17EC">
              <w:rPr>
                <w:rFonts w:ascii="仿宋_GB2312" w:eastAsia="仿宋_GB2312" w:hAnsi="宋体" w:cs="宋体" w:hint="eastAsia"/>
                <w:sz w:val="28"/>
                <w:szCs w:val="28"/>
              </w:rPr>
              <w:t>BIM模型基于设计阶段应用</w:t>
            </w:r>
            <w:r w:rsidRPr="00CF17EC">
              <w:rPr>
                <w:rFonts w:ascii="仿宋_GB2312" w:eastAsia="仿宋_GB2312" w:hAnsi="宋体" w:cs="宋体"/>
                <w:sz w:val="28"/>
                <w:szCs w:val="28"/>
              </w:rPr>
              <w:t>过程</w:t>
            </w:r>
            <w:r w:rsidRPr="00CF17EC">
              <w:rPr>
                <w:rFonts w:ascii="仿宋_GB2312" w:eastAsia="仿宋_GB2312" w:hAnsi="宋体" w:cs="宋体" w:hint="eastAsia"/>
                <w:sz w:val="28"/>
                <w:szCs w:val="28"/>
              </w:rPr>
              <w:t>和</w:t>
            </w:r>
            <w:r w:rsidRPr="00CF17EC">
              <w:rPr>
                <w:rFonts w:ascii="仿宋_GB2312" w:eastAsia="仿宋_GB2312" w:hAnsi="宋体" w:cs="宋体"/>
                <w:sz w:val="28"/>
                <w:szCs w:val="28"/>
              </w:rPr>
              <w:t>项目管理过程中</w:t>
            </w:r>
            <w:r w:rsidRPr="00CF17EC">
              <w:rPr>
                <w:rFonts w:ascii="仿宋_GB2312" w:eastAsia="仿宋_GB2312" w:hAnsi="宋体" w:cs="宋体" w:hint="eastAsia"/>
                <w:sz w:val="28"/>
                <w:szCs w:val="28"/>
              </w:rPr>
              <w:t>形成</w:t>
            </w:r>
            <w:r w:rsidRPr="00CF17EC">
              <w:rPr>
                <w:rFonts w:ascii="仿宋_GB2312" w:eastAsia="仿宋_GB2312" w:hAnsi="宋体" w:cs="宋体"/>
                <w:sz w:val="28"/>
                <w:szCs w:val="28"/>
              </w:rPr>
              <w:t>的</w:t>
            </w:r>
            <w:r w:rsidRPr="00CF17EC">
              <w:rPr>
                <w:rFonts w:ascii="仿宋_GB2312" w:eastAsia="仿宋_GB2312" w:hAnsi="宋体" w:cs="宋体" w:hint="eastAsia"/>
                <w:sz w:val="28"/>
                <w:szCs w:val="28"/>
              </w:rPr>
              <w:t>各</w:t>
            </w:r>
            <w:proofErr w:type="gramStart"/>
            <w:r w:rsidRPr="00CF17EC">
              <w:rPr>
                <w:rFonts w:ascii="仿宋_GB2312" w:eastAsia="仿宋_GB2312" w:hAnsi="宋体" w:cs="宋体" w:hint="eastAsia"/>
                <w:sz w:val="28"/>
                <w:szCs w:val="28"/>
              </w:rPr>
              <w:t>类</w:t>
            </w:r>
            <w:r w:rsidRPr="00CF17EC">
              <w:rPr>
                <w:rFonts w:ascii="仿宋_GB2312" w:eastAsia="仿宋_GB2312" w:hAnsi="宋体" w:cs="宋体"/>
                <w:sz w:val="28"/>
                <w:szCs w:val="28"/>
              </w:rPr>
              <w:t>报告</w:t>
            </w:r>
            <w:proofErr w:type="gramEnd"/>
            <w:r w:rsidRPr="00CF17EC">
              <w:rPr>
                <w:rFonts w:ascii="仿宋_GB2312" w:eastAsia="仿宋_GB2312" w:hAnsi="宋体" w:cs="宋体"/>
                <w:sz w:val="28"/>
                <w:szCs w:val="28"/>
              </w:rPr>
              <w:t>等。</w:t>
            </w:r>
            <w:r w:rsidRPr="00CF17EC">
              <w:rPr>
                <w:rFonts w:ascii="仿宋_GB2312" w:eastAsia="仿宋_GB2312" w:hAnsi="宋体" w:cs="宋体" w:hint="eastAsia"/>
                <w:sz w:val="28"/>
                <w:szCs w:val="28"/>
              </w:rPr>
              <w:t>包括BIM设计任务书、BIM实施方案细</w:t>
            </w:r>
            <w:r w:rsidRPr="00CF17EC">
              <w:rPr>
                <w:rFonts w:ascii="仿宋_GB2312" w:eastAsia="仿宋_GB2312" w:hAnsi="宋体" w:cs="宋体"/>
                <w:sz w:val="28"/>
                <w:szCs w:val="28"/>
              </w:rPr>
              <w:t>则</w:t>
            </w:r>
            <w:r w:rsidRPr="00CF17EC">
              <w:rPr>
                <w:rFonts w:ascii="仿宋_GB2312" w:eastAsia="仿宋_GB2312" w:hAnsi="宋体" w:cs="宋体" w:hint="eastAsia"/>
                <w:sz w:val="28"/>
                <w:szCs w:val="28"/>
              </w:rPr>
              <w:t>、碰撞检测报告、净高分析报告、</w:t>
            </w:r>
            <w:r w:rsidRPr="00CF17EC">
              <w:rPr>
                <w:rFonts w:ascii="仿宋_GB2312" w:eastAsia="仿宋_GB2312" w:hAnsi="宋体" w:cs="宋体"/>
                <w:sz w:val="28"/>
                <w:szCs w:val="28"/>
              </w:rPr>
              <w:t>工程量统计分析报告及工程量清单</w:t>
            </w:r>
            <w:r w:rsidRPr="00CF17EC">
              <w:rPr>
                <w:rFonts w:ascii="仿宋_GB2312" w:eastAsia="仿宋_GB2312" w:hAnsi="宋体" w:cs="宋体" w:hint="eastAsia"/>
                <w:sz w:val="28"/>
                <w:szCs w:val="28"/>
              </w:rPr>
              <w:t>等。</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A134B5">
            <w:pPr>
              <w:spacing w:line="400" w:lineRule="exact"/>
              <w:rPr>
                <w:rFonts w:ascii="仿宋_GB2312" w:eastAsia="仿宋_GB2312" w:hAnsi="宋体" w:cs="宋体"/>
                <w:kern w:val="0"/>
                <w:sz w:val="28"/>
                <w:szCs w:val="28"/>
              </w:rPr>
            </w:pPr>
            <w:r w:rsidRPr="00CF17EC">
              <w:rPr>
                <w:rFonts w:ascii="仿宋_GB2312" w:eastAsia="仿宋_GB2312" w:hAnsi="宋体" w:cs="宋体" w:hint="eastAsia"/>
                <w:sz w:val="28"/>
                <w:szCs w:val="28"/>
              </w:rPr>
              <w:t>Word</w:t>
            </w:r>
            <w:r w:rsidRPr="00CF17EC">
              <w:rPr>
                <w:rFonts w:ascii="仿宋_GB2312" w:eastAsia="仿宋_GB2312" w:hAnsi="宋体" w:cs="宋体"/>
                <w:sz w:val="28"/>
                <w:szCs w:val="28"/>
              </w:rPr>
              <w:t>/</w:t>
            </w:r>
            <w:r w:rsidRPr="00CF17EC">
              <w:rPr>
                <w:rFonts w:ascii="仿宋_GB2312" w:eastAsia="仿宋_GB2312" w:hAnsi="宋体" w:cs="宋体" w:hint="eastAsia"/>
                <w:sz w:val="28"/>
                <w:szCs w:val="28"/>
              </w:rPr>
              <w:t>Excel</w:t>
            </w:r>
            <w:r w:rsidRPr="00CF17EC">
              <w:rPr>
                <w:rFonts w:ascii="仿宋_GB2312" w:eastAsia="仿宋_GB2312" w:hAnsi="宋体" w:cs="宋体"/>
                <w:sz w:val="28"/>
                <w:szCs w:val="28"/>
              </w:rPr>
              <w:t>/</w:t>
            </w:r>
            <w:r w:rsidRPr="00CF17EC">
              <w:rPr>
                <w:rFonts w:ascii="仿宋_GB2312" w:eastAsia="仿宋_GB2312" w:hAnsi="宋体" w:cs="宋体" w:hint="eastAsia"/>
                <w:sz w:val="28"/>
                <w:szCs w:val="28"/>
              </w:rPr>
              <w:t>PDF</w:t>
            </w:r>
            <w:r w:rsidRPr="00CF17EC">
              <w:rPr>
                <w:rFonts w:ascii="仿宋_GB2312" w:eastAsia="仿宋_GB2312" w:hAnsi="宋体" w:cs="宋体"/>
                <w:sz w:val="28"/>
                <w:szCs w:val="28"/>
              </w:rPr>
              <w:t>/</w:t>
            </w:r>
            <w:r w:rsidRPr="00CF17EC">
              <w:rPr>
                <w:rFonts w:ascii="仿宋_GB2312" w:eastAsia="仿宋_GB2312" w:hAnsi="宋体" w:cs="宋体" w:hint="eastAsia"/>
                <w:sz w:val="28"/>
                <w:szCs w:val="28"/>
              </w:rPr>
              <w:t>PPT相关图片格式等</w:t>
            </w:r>
          </w:p>
        </w:tc>
        <w:tc>
          <w:tcPr>
            <w:tcW w:w="1418" w:type="dxa"/>
            <w:vMerge/>
            <w:tcBorders>
              <w:left w:val="single" w:sz="4" w:space="0" w:color="auto"/>
              <w:right w:val="single" w:sz="4" w:space="0" w:color="auto"/>
            </w:tcBorders>
          </w:tcPr>
          <w:p w:rsidR="00DB7221" w:rsidRPr="00CF17EC" w:rsidRDefault="00DB7221">
            <w:pPr>
              <w:spacing w:line="400" w:lineRule="exact"/>
              <w:rPr>
                <w:rFonts w:ascii="仿宋_GB2312" w:eastAsia="仿宋_GB2312" w:hAnsi="宋体" w:cs="宋体"/>
                <w:sz w:val="28"/>
                <w:szCs w:val="28"/>
              </w:rPr>
            </w:pPr>
          </w:p>
        </w:tc>
      </w:tr>
      <w:tr w:rsidR="00CF17EC" w:rsidRPr="00CF17EC">
        <w:trPr>
          <w:trHeight w:val="788"/>
          <w:jc w:val="center"/>
        </w:trPr>
        <w:tc>
          <w:tcPr>
            <w:tcW w:w="846" w:type="dxa"/>
            <w:vAlign w:val="center"/>
          </w:tcPr>
          <w:p w:rsidR="00DB7221" w:rsidRPr="00CF17EC" w:rsidRDefault="00A134B5">
            <w:pPr>
              <w:spacing w:line="400" w:lineRule="exact"/>
              <w:ind w:leftChars="90" w:left="189"/>
              <w:jc w:val="left"/>
              <w:rPr>
                <w:rFonts w:ascii="仿宋_GB2312" w:eastAsia="仿宋_GB2312" w:hAnsi="宋体" w:cs="宋体"/>
                <w:sz w:val="28"/>
                <w:szCs w:val="28"/>
              </w:rPr>
            </w:pPr>
            <w:r w:rsidRPr="00CF17EC">
              <w:rPr>
                <w:rFonts w:ascii="仿宋_GB2312" w:eastAsia="仿宋_GB2312" w:hAnsi="宋体" w:cs="宋体" w:hint="eastAsia"/>
                <w:sz w:val="28"/>
                <w:szCs w:val="28"/>
              </w:rPr>
              <w:t>3</w:t>
            </w:r>
          </w:p>
        </w:tc>
        <w:tc>
          <w:tcPr>
            <w:tcW w:w="1276" w:type="dxa"/>
            <w:vAlign w:val="center"/>
          </w:tcPr>
          <w:p w:rsidR="00DB7221" w:rsidRPr="00CF17EC" w:rsidRDefault="00A134B5">
            <w:pPr>
              <w:spacing w:line="400" w:lineRule="exact"/>
              <w:jc w:val="left"/>
              <w:rPr>
                <w:rFonts w:ascii="仿宋_GB2312" w:eastAsia="仿宋_GB2312" w:hAnsi="宋体" w:cs="宋体"/>
                <w:sz w:val="28"/>
                <w:szCs w:val="28"/>
              </w:rPr>
            </w:pPr>
            <w:r w:rsidRPr="00CF17EC">
              <w:rPr>
                <w:rFonts w:ascii="仿宋_GB2312" w:eastAsia="仿宋_GB2312" w:hAnsi="宋体" w:cs="宋体" w:hint="eastAsia"/>
                <w:sz w:val="28"/>
                <w:szCs w:val="28"/>
              </w:rPr>
              <w:t>模拟动画及</w:t>
            </w:r>
            <w:r w:rsidRPr="00CF17EC">
              <w:rPr>
                <w:rFonts w:ascii="仿宋_GB2312" w:eastAsia="仿宋_GB2312" w:hAnsi="宋体" w:cs="宋体"/>
                <w:sz w:val="28"/>
                <w:szCs w:val="28"/>
              </w:rPr>
              <w:t>图片成果</w:t>
            </w:r>
          </w:p>
        </w:tc>
        <w:tc>
          <w:tcPr>
            <w:tcW w:w="5244" w:type="dxa"/>
            <w:vAlign w:val="center"/>
          </w:tcPr>
          <w:p w:rsidR="00DB7221" w:rsidRPr="00CF17EC" w:rsidRDefault="00A134B5">
            <w:pPr>
              <w:spacing w:line="400" w:lineRule="exact"/>
              <w:rPr>
                <w:rFonts w:ascii="仿宋_GB2312" w:eastAsia="仿宋_GB2312" w:hAnsi="宋体" w:cs="宋体"/>
                <w:sz w:val="28"/>
                <w:szCs w:val="28"/>
              </w:rPr>
            </w:pPr>
            <w:r w:rsidRPr="00CF17EC">
              <w:rPr>
                <w:rFonts w:ascii="仿宋_GB2312" w:eastAsia="仿宋_GB2312" w:hAnsi="宋体" w:cs="宋体" w:hint="eastAsia"/>
                <w:sz w:val="28"/>
                <w:szCs w:val="28"/>
              </w:rPr>
              <w:t>BIM模型</w:t>
            </w:r>
            <w:r w:rsidRPr="00CF17EC">
              <w:rPr>
                <w:rFonts w:ascii="仿宋_GB2312" w:eastAsia="仿宋_GB2312" w:hAnsi="宋体" w:cs="宋体"/>
                <w:sz w:val="28"/>
                <w:szCs w:val="28"/>
              </w:rPr>
              <w:t>在</w:t>
            </w:r>
            <w:r w:rsidRPr="00CF17EC">
              <w:rPr>
                <w:rFonts w:ascii="仿宋_GB2312" w:eastAsia="仿宋_GB2312" w:hAnsi="宋体" w:cs="宋体" w:hint="eastAsia"/>
                <w:sz w:val="28"/>
                <w:szCs w:val="28"/>
              </w:rPr>
              <w:t>设计</w:t>
            </w:r>
            <w:r w:rsidRPr="00CF17EC">
              <w:rPr>
                <w:rFonts w:ascii="仿宋_GB2312" w:eastAsia="仿宋_GB2312" w:hAnsi="宋体" w:cs="宋体"/>
                <w:sz w:val="28"/>
                <w:szCs w:val="28"/>
              </w:rPr>
              <w:t>阶段应用过程中形成的</w:t>
            </w:r>
            <w:r w:rsidRPr="00CF17EC">
              <w:rPr>
                <w:rFonts w:ascii="仿宋_GB2312" w:eastAsia="仿宋_GB2312" w:hAnsi="宋体" w:cs="宋体" w:hint="eastAsia"/>
                <w:sz w:val="28"/>
                <w:szCs w:val="28"/>
              </w:rPr>
              <w:t>可视化</w:t>
            </w:r>
            <w:r w:rsidRPr="00CF17EC">
              <w:rPr>
                <w:rFonts w:ascii="仿宋_GB2312" w:eastAsia="仿宋_GB2312" w:hAnsi="宋体" w:cs="宋体"/>
                <w:sz w:val="28"/>
                <w:szCs w:val="28"/>
              </w:rPr>
              <w:t>成果。</w:t>
            </w:r>
            <w:r w:rsidRPr="00CF17EC">
              <w:rPr>
                <w:rFonts w:ascii="仿宋_GB2312" w:eastAsia="仿宋_GB2312" w:hAnsi="宋体" w:cs="宋体" w:hint="eastAsia"/>
                <w:sz w:val="28"/>
                <w:szCs w:val="28"/>
              </w:rPr>
              <w:t>包括仿真模拟视频、性能分析成果图片等。</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A134B5">
            <w:pPr>
              <w:spacing w:line="400" w:lineRule="exact"/>
              <w:rPr>
                <w:rFonts w:ascii="仿宋_GB2312" w:eastAsia="仿宋_GB2312" w:hAnsi="宋体" w:cs="宋体"/>
                <w:kern w:val="0"/>
                <w:sz w:val="28"/>
                <w:szCs w:val="28"/>
              </w:rPr>
            </w:pPr>
            <w:r w:rsidRPr="00CF17EC">
              <w:rPr>
                <w:rFonts w:ascii="仿宋_GB2312" w:eastAsia="仿宋_GB2312" w:hAnsi="宋体" w:cs="宋体" w:hint="eastAsia"/>
                <w:sz w:val="28"/>
                <w:szCs w:val="28"/>
              </w:rPr>
              <w:t>JPG/AVI/MP4 PDF</w:t>
            </w:r>
            <w:r w:rsidRPr="00CF17EC">
              <w:rPr>
                <w:rFonts w:ascii="仿宋_GB2312" w:eastAsia="仿宋_GB2312" w:hAnsi="宋体" w:cs="宋体"/>
                <w:sz w:val="28"/>
                <w:szCs w:val="28"/>
              </w:rPr>
              <w:t>/</w:t>
            </w:r>
            <w:r w:rsidRPr="00CF17EC">
              <w:rPr>
                <w:rFonts w:ascii="仿宋_GB2312" w:eastAsia="仿宋_GB2312" w:hAnsi="宋体" w:cs="宋体" w:hint="eastAsia"/>
                <w:sz w:val="28"/>
                <w:szCs w:val="28"/>
              </w:rPr>
              <w:t>PPT</w:t>
            </w:r>
          </w:p>
        </w:tc>
        <w:tc>
          <w:tcPr>
            <w:tcW w:w="1418" w:type="dxa"/>
            <w:vMerge/>
            <w:tcBorders>
              <w:left w:val="single" w:sz="4" w:space="0" w:color="auto"/>
              <w:right w:val="single" w:sz="4" w:space="0" w:color="auto"/>
            </w:tcBorders>
          </w:tcPr>
          <w:p w:rsidR="00DB7221" w:rsidRPr="00CF17EC" w:rsidRDefault="00DB7221">
            <w:pPr>
              <w:spacing w:line="400" w:lineRule="exact"/>
              <w:rPr>
                <w:rFonts w:ascii="仿宋_GB2312" w:eastAsia="仿宋_GB2312" w:hAnsi="宋体" w:cs="宋体"/>
                <w:sz w:val="28"/>
                <w:szCs w:val="28"/>
              </w:rPr>
            </w:pPr>
          </w:p>
        </w:tc>
      </w:tr>
      <w:tr w:rsidR="00CF17EC" w:rsidRPr="00CF17EC">
        <w:trPr>
          <w:trHeight w:val="475"/>
          <w:jc w:val="center"/>
        </w:trPr>
        <w:tc>
          <w:tcPr>
            <w:tcW w:w="846"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4</w:t>
            </w:r>
          </w:p>
        </w:tc>
        <w:tc>
          <w:tcPr>
            <w:tcW w:w="1276" w:type="dxa"/>
            <w:vAlign w:val="center"/>
          </w:tcPr>
          <w:p w:rsidR="00DB7221" w:rsidRPr="00CF17EC" w:rsidRDefault="00A134B5">
            <w:pPr>
              <w:pStyle w:val="af0"/>
              <w:spacing w:before="62" w:line="400" w:lineRule="exact"/>
              <w:ind w:leftChars="23" w:left="48"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图纸成果</w:t>
            </w:r>
          </w:p>
        </w:tc>
        <w:tc>
          <w:tcPr>
            <w:tcW w:w="5244"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管线综合平剖面图、净高分析图、预</w:t>
            </w:r>
            <w:r w:rsidRPr="00CF17EC">
              <w:rPr>
                <w:rFonts w:ascii="仿宋_GB2312" w:eastAsia="仿宋_GB2312"/>
                <w:kern w:val="2"/>
                <w:sz w:val="28"/>
                <w:szCs w:val="28"/>
                <w:lang w:eastAsia="zh-CN"/>
              </w:rPr>
              <w:t>留预埋件图</w:t>
            </w:r>
            <w:r w:rsidRPr="00CF17EC">
              <w:rPr>
                <w:rFonts w:ascii="仿宋_GB2312" w:eastAsia="仿宋_GB2312" w:hint="eastAsia"/>
                <w:kern w:val="2"/>
                <w:sz w:val="28"/>
                <w:szCs w:val="28"/>
                <w:lang w:eastAsia="zh-CN"/>
              </w:rPr>
              <w:t>等</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kern w:val="2"/>
                <w:sz w:val="28"/>
                <w:szCs w:val="28"/>
                <w:lang w:eastAsia="zh-CN"/>
              </w:rPr>
              <w:t>DWG\PDF</w:t>
            </w:r>
          </w:p>
        </w:tc>
        <w:tc>
          <w:tcPr>
            <w:tcW w:w="1418" w:type="dxa"/>
            <w:vMerge/>
            <w:tcBorders>
              <w:left w:val="single" w:sz="4" w:space="0" w:color="auto"/>
              <w:right w:val="single" w:sz="4" w:space="0" w:color="auto"/>
            </w:tcBorders>
          </w:tcPr>
          <w:p w:rsidR="00DB7221" w:rsidRPr="00CF17EC" w:rsidRDefault="00DB7221">
            <w:pPr>
              <w:pStyle w:val="af0"/>
              <w:spacing w:before="62" w:line="400" w:lineRule="exact"/>
              <w:ind w:left="105" w:right="105"/>
              <w:rPr>
                <w:rFonts w:ascii="仿宋_GB2312" w:eastAsia="仿宋_GB2312"/>
                <w:kern w:val="2"/>
                <w:sz w:val="28"/>
                <w:szCs w:val="28"/>
                <w:lang w:eastAsia="zh-CN"/>
              </w:rPr>
            </w:pPr>
          </w:p>
        </w:tc>
      </w:tr>
      <w:tr w:rsidR="00CF17EC" w:rsidRPr="00CF17EC">
        <w:trPr>
          <w:trHeight w:val="475"/>
          <w:jc w:val="center"/>
        </w:trPr>
        <w:tc>
          <w:tcPr>
            <w:tcW w:w="846"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5</w:t>
            </w:r>
          </w:p>
        </w:tc>
        <w:tc>
          <w:tcPr>
            <w:tcW w:w="1276" w:type="dxa"/>
            <w:vAlign w:val="center"/>
          </w:tcPr>
          <w:p w:rsidR="00DB7221" w:rsidRPr="00CF17EC" w:rsidRDefault="00A134B5">
            <w:pPr>
              <w:pStyle w:val="af0"/>
              <w:spacing w:before="62" w:line="400" w:lineRule="exact"/>
              <w:ind w:leftChars="23" w:left="48"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轻</w:t>
            </w:r>
            <w:proofErr w:type="gramStart"/>
            <w:r w:rsidRPr="00CF17EC">
              <w:rPr>
                <w:rFonts w:ascii="仿宋_GB2312" w:eastAsia="仿宋_GB2312" w:hint="eastAsia"/>
                <w:kern w:val="2"/>
                <w:sz w:val="28"/>
                <w:szCs w:val="28"/>
                <w:lang w:eastAsia="zh-CN"/>
              </w:rPr>
              <w:t>量化图模包</w:t>
            </w:r>
            <w:proofErr w:type="gramEnd"/>
          </w:p>
        </w:tc>
        <w:tc>
          <w:tcPr>
            <w:tcW w:w="5244"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包含完整建筑图纸的模型整合包</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DB7221">
            <w:pPr>
              <w:pStyle w:val="af0"/>
              <w:spacing w:before="62" w:line="400" w:lineRule="exact"/>
              <w:ind w:left="105" w:right="105"/>
              <w:rPr>
                <w:rFonts w:ascii="仿宋_GB2312" w:eastAsia="仿宋_GB2312"/>
                <w:kern w:val="2"/>
                <w:sz w:val="28"/>
                <w:szCs w:val="28"/>
                <w:lang w:eastAsia="zh-CN"/>
              </w:rPr>
            </w:pPr>
          </w:p>
        </w:tc>
        <w:tc>
          <w:tcPr>
            <w:tcW w:w="1418" w:type="dxa"/>
            <w:vMerge/>
            <w:tcBorders>
              <w:left w:val="single" w:sz="4" w:space="0" w:color="auto"/>
              <w:right w:val="single" w:sz="4" w:space="0" w:color="auto"/>
            </w:tcBorders>
          </w:tcPr>
          <w:p w:rsidR="00DB7221" w:rsidRPr="00CF17EC" w:rsidRDefault="00DB7221">
            <w:pPr>
              <w:pStyle w:val="af0"/>
              <w:spacing w:before="62" w:line="400" w:lineRule="exact"/>
              <w:ind w:left="105" w:right="105"/>
              <w:rPr>
                <w:rFonts w:ascii="仿宋_GB2312" w:eastAsia="仿宋_GB2312"/>
                <w:kern w:val="2"/>
                <w:sz w:val="28"/>
                <w:szCs w:val="28"/>
                <w:lang w:eastAsia="zh-CN"/>
              </w:rPr>
            </w:pPr>
          </w:p>
        </w:tc>
      </w:tr>
      <w:tr w:rsidR="00DB7221" w:rsidRPr="00CF17EC">
        <w:trPr>
          <w:trHeight w:val="475"/>
          <w:jc w:val="center"/>
        </w:trPr>
        <w:tc>
          <w:tcPr>
            <w:tcW w:w="846"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6</w:t>
            </w:r>
          </w:p>
        </w:tc>
        <w:tc>
          <w:tcPr>
            <w:tcW w:w="1276"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可视化平台</w:t>
            </w:r>
          </w:p>
        </w:tc>
        <w:tc>
          <w:tcPr>
            <w:tcW w:w="5244" w:type="dxa"/>
            <w:vAlign w:val="center"/>
          </w:tcPr>
          <w:p w:rsidR="00DB7221" w:rsidRPr="00CF17EC" w:rsidRDefault="00A134B5">
            <w:pPr>
              <w:pStyle w:val="af0"/>
              <w:spacing w:before="62" w:line="400" w:lineRule="exact"/>
              <w:ind w:left="105" w:right="105"/>
              <w:rPr>
                <w:rFonts w:ascii="仿宋_GB2312" w:eastAsia="仿宋_GB2312"/>
                <w:kern w:val="2"/>
                <w:sz w:val="28"/>
                <w:szCs w:val="28"/>
                <w:lang w:eastAsia="zh-CN"/>
              </w:rPr>
            </w:pPr>
            <w:r w:rsidRPr="00CF17EC">
              <w:rPr>
                <w:rFonts w:ascii="仿宋_GB2312" w:eastAsia="仿宋_GB2312" w:hint="eastAsia"/>
                <w:kern w:val="2"/>
                <w:sz w:val="28"/>
                <w:szCs w:val="28"/>
                <w:lang w:eastAsia="zh-CN"/>
              </w:rPr>
              <w:t>实时观测BIM模型的可视化平台（（至</w:t>
            </w:r>
            <w:r w:rsidRPr="00CF17EC">
              <w:rPr>
                <w:rFonts w:ascii="仿宋_GB2312" w:eastAsia="仿宋_GB2312"/>
                <w:kern w:val="2"/>
                <w:sz w:val="28"/>
                <w:szCs w:val="28"/>
                <w:lang w:eastAsia="zh-CN"/>
              </w:rPr>
              <w:t>少提供两个</w:t>
            </w:r>
            <w:proofErr w:type="gramStart"/>
            <w:r w:rsidRPr="00CF17EC">
              <w:rPr>
                <w:rFonts w:ascii="仿宋_GB2312" w:eastAsia="仿宋_GB2312" w:hint="eastAsia"/>
                <w:kern w:val="2"/>
                <w:sz w:val="28"/>
                <w:szCs w:val="28"/>
                <w:lang w:eastAsia="zh-CN"/>
              </w:rPr>
              <w:t>帐号</w:t>
            </w:r>
            <w:proofErr w:type="gramEnd"/>
            <w:r w:rsidRPr="00CF17EC">
              <w:rPr>
                <w:rFonts w:ascii="仿宋_GB2312" w:eastAsia="仿宋_GB2312" w:hint="eastAsia"/>
                <w:kern w:val="2"/>
                <w:sz w:val="28"/>
                <w:szCs w:val="28"/>
                <w:lang w:eastAsia="zh-CN"/>
              </w:rPr>
              <w:t>、密码）</w:t>
            </w:r>
          </w:p>
        </w:tc>
        <w:tc>
          <w:tcPr>
            <w:tcW w:w="1418" w:type="dxa"/>
            <w:tcBorders>
              <w:top w:val="single" w:sz="4" w:space="0" w:color="auto"/>
              <w:left w:val="single" w:sz="4" w:space="0" w:color="auto"/>
              <w:bottom w:val="single" w:sz="4" w:space="0" w:color="auto"/>
              <w:right w:val="single" w:sz="4" w:space="0" w:color="auto"/>
            </w:tcBorders>
          </w:tcPr>
          <w:p w:rsidR="00DB7221" w:rsidRPr="00CF17EC" w:rsidRDefault="00DB7221">
            <w:pPr>
              <w:pStyle w:val="af0"/>
              <w:spacing w:before="62" w:line="400" w:lineRule="exact"/>
              <w:ind w:left="105" w:right="105"/>
              <w:rPr>
                <w:rFonts w:ascii="仿宋_GB2312" w:eastAsia="仿宋_GB2312"/>
                <w:kern w:val="2"/>
                <w:sz w:val="28"/>
                <w:szCs w:val="28"/>
                <w:lang w:eastAsia="zh-CN"/>
              </w:rPr>
            </w:pPr>
          </w:p>
        </w:tc>
        <w:tc>
          <w:tcPr>
            <w:tcW w:w="1418" w:type="dxa"/>
            <w:vMerge/>
            <w:tcBorders>
              <w:left w:val="single" w:sz="4" w:space="0" w:color="auto"/>
              <w:bottom w:val="single" w:sz="4" w:space="0" w:color="auto"/>
              <w:right w:val="single" w:sz="4" w:space="0" w:color="auto"/>
            </w:tcBorders>
          </w:tcPr>
          <w:p w:rsidR="00DB7221" w:rsidRPr="00CF17EC" w:rsidRDefault="00DB7221">
            <w:pPr>
              <w:pStyle w:val="af0"/>
              <w:spacing w:before="62" w:line="400" w:lineRule="exact"/>
              <w:ind w:left="105" w:right="105"/>
              <w:rPr>
                <w:rFonts w:ascii="仿宋_GB2312" w:eastAsia="仿宋_GB2312"/>
                <w:kern w:val="2"/>
                <w:sz w:val="28"/>
                <w:szCs w:val="28"/>
                <w:lang w:eastAsia="zh-CN"/>
              </w:rPr>
            </w:pPr>
          </w:p>
        </w:tc>
      </w:tr>
    </w:tbl>
    <w:p w:rsidR="00DB7221" w:rsidRPr="00CF17EC" w:rsidRDefault="00DB7221">
      <w:pPr>
        <w:spacing w:line="600" w:lineRule="exact"/>
        <w:ind w:firstLineChars="200" w:firstLine="560"/>
        <w:rPr>
          <w:rFonts w:ascii="仿宋_GB2312" w:eastAsia="仿宋_GB2312" w:hAnsi="宋体"/>
          <w:sz w:val="28"/>
          <w:szCs w:val="28"/>
        </w:rPr>
      </w:pPr>
    </w:p>
    <w:p w:rsidR="00DB7221" w:rsidRPr="00CF17EC" w:rsidRDefault="00A134B5">
      <w:pPr>
        <w:pStyle w:val="1"/>
      </w:pPr>
      <w:bookmarkStart w:id="9" w:name="_Toc133852861"/>
      <w:r w:rsidRPr="00CF17EC">
        <w:rPr>
          <w:rFonts w:hint="eastAsia"/>
        </w:rPr>
        <w:t>四、</w:t>
      </w:r>
      <w:r w:rsidRPr="00CF17EC">
        <w:rPr>
          <w:rFonts w:hint="eastAsia"/>
        </w:rPr>
        <w:t>BIM</w:t>
      </w:r>
      <w:r w:rsidRPr="00CF17EC">
        <w:rPr>
          <w:rFonts w:hint="eastAsia"/>
        </w:rPr>
        <w:t>技术应用进度要求</w:t>
      </w:r>
      <w:bookmarkEnd w:id="9"/>
    </w:p>
    <w:p w:rsidR="00DB7221" w:rsidRPr="00CF17EC" w:rsidRDefault="00A134B5">
      <w:pPr>
        <w:rPr>
          <w:rFonts w:ascii="仿宋_GB2312" w:eastAsia="仿宋_GB2312" w:hAnsi="宋体"/>
          <w:sz w:val="28"/>
          <w:szCs w:val="28"/>
        </w:rPr>
      </w:pPr>
      <w:r w:rsidRPr="00CF17EC">
        <w:rPr>
          <w:rFonts w:ascii="仿宋_GB2312" w:eastAsia="仿宋_GB2312" w:hAnsi="宋体" w:hint="eastAsia"/>
          <w:sz w:val="28"/>
          <w:szCs w:val="28"/>
        </w:rPr>
        <w:t>4.1设计单位在合同签订后10日内完成</w:t>
      </w:r>
      <w:r w:rsidRPr="00CF17EC">
        <w:rPr>
          <w:rFonts w:ascii="仿宋_GB2312" w:eastAsia="仿宋_GB2312" w:hAnsi="宋体"/>
          <w:sz w:val="28"/>
          <w:szCs w:val="28"/>
        </w:rPr>
        <w:t>包括</w:t>
      </w:r>
      <w:r w:rsidRPr="00CF17EC">
        <w:rPr>
          <w:rFonts w:ascii="仿宋_GB2312" w:eastAsia="仿宋_GB2312" w:hAnsi="宋体" w:hint="eastAsia"/>
          <w:sz w:val="28"/>
          <w:szCs w:val="28"/>
        </w:rPr>
        <w:t>《BIM正向设计实施方案》、《BIM实施过程管控方案》、《BIM技术</w:t>
      </w:r>
      <w:r w:rsidRPr="00CF17EC">
        <w:rPr>
          <w:rFonts w:ascii="仿宋_GB2312" w:eastAsia="仿宋_GB2312" w:hAnsi="宋体"/>
          <w:sz w:val="28"/>
          <w:szCs w:val="28"/>
        </w:rPr>
        <w:t>统一标准</w:t>
      </w:r>
      <w:r w:rsidRPr="00CF17EC">
        <w:rPr>
          <w:rFonts w:ascii="仿宋_GB2312" w:eastAsia="仿宋_GB2312" w:hAnsi="宋体" w:hint="eastAsia"/>
          <w:sz w:val="28"/>
          <w:szCs w:val="28"/>
        </w:rPr>
        <w:t>》编制，包括制定项目概况、BIM技术应用实施管理机制、BIM技术应用标准，BIM技术应用策划、BIM工作</w:t>
      </w:r>
      <w:r w:rsidRPr="00CF17EC">
        <w:rPr>
          <w:rFonts w:ascii="仿宋_GB2312" w:eastAsia="仿宋_GB2312" w:hAnsi="宋体"/>
          <w:sz w:val="28"/>
          <w:szCs w:val="28"/>
        </w:rPr>
        <w:t>节点及成果提交</w:t>
      </w:r>
      <w:r w:rsidRPr="00CF17EC">
        <w:rPr>
          <w:rFonts w:ascii="仿宋_GB2312" w:eastAsia="仿宋_GB2312" w:hAnsi="宋体" w:hint="eastAsia"/>
          <w:sz w:val="28"/>
          <w:szCs w:val="28"/>
        </w:rPr>
        <w:t>计划</w:t>
      </w:r>
      <w:r w:rsidRPr="00CF17EC">
        <w:rPr>
          <w:rFonts w:ascii="仿宋_GB2312" w:eastAsia="仿宋_GB2312" w:hAnsi="宋体"/>
          <w:sz w:val="28"/>
          <w:szCs w:val="28"/>
        </w:rPr>
        <w:t>细则</w:t>
      </w:r>
      <w:r w:rsidRPr="00CF17EC">
        <w:rPr>
          <w:rFonts w:ascii="仿宋_GB2312" w:eastAsia="仿宋_GB2312" w:hAnsi="宋体" w:hint="eastAsia"/>
          <w:sz w:val="28"/>
          <w:szCs w:val="28"/>
        </w:rPr>
        <w:t>、BIM人</w:t>
      </w:r>
      <w:r w:rsidRPr="00CF17EC">
        <w:rPr>
          <w:rFonts w:ascii="仿宋_GB2312" w:eastAsia="仿宋_GB2312" w:hAnsi="宋体"/>
          <w:sz w:val="28"/>
          <w:szCs w:val="28"/>
        </w:rPr>
        <w:t>员架构</w:t>
      </w:r>
      <w:r w:rsidRPr="00CF17EC">
        <w:rPr>
          <w:rFonts w:ascii="仿宋_GB2312" w:eastAsia="仿宋_GB2312" w:hAnsi="宋体" w:hint="eastAsia"/>
          <w:sz w:val="28"/>
          <w:szCs w:val="28"/>
        </w:rPr>
        <w:t>、BIM技术</w:t>
      </w:r>
      <w:r w:rsidRPr="00CF17EC">
        <w:rPr>
          <w:rFonts w:ascii="仿宋_GB2312" w:eastAsia="仿宋_GB2312" w:hAnsi="宋体"/>
          <w:sz w:val="28"/>
          <w:szCs w:val="28"/>
        </w:rPr>
        <w:t>应用专业及内容、</w:t>
      </w:r>
      <w:r w:rsidRPr="00CF17EC">
        <w:rPr>
          <w:rFonts w:ascii="仿宋_GB2312" w:eastAsia="仿宋_GB2312" w:hAnsi="宋体" w:hint="eastAsia"/>
          <w:sz w:val="28"/>
          <w:szCs w:val="28"/>
        </w:rPr>
        <w:t>BIM技术</w:t>
      </w:r>
      <w:r w:rsidRPr="00CF17EC">
        <w:rPr>
          <w:rFonts w:ascii="仿宋_GB2312" w:eastAsia="仿宋_GB2312" w:hAnsi="宋体"/>
          <w:sz w:val="28"/>
          <w:szCs w:val="28"/>
        </w:rPr>
        <w:t>应用标准（</w:t>
      </w:r>
      <w:r w:rsidRPr="00CF17EC">
        <w:rPr>
          <w:rFonts w:ascii="仿宋_GB2312" w:eastAsia="仿宋_GB2312" w:hAnsi="宋体" w:hint="eastAsia"/>
          <w:sz w:val="28"/>
          <w:szCs w:val="28"/>
        </w:rPr>
        <w:t>不</w:t>
      </w:r>
      <w:r w:rsidRPr="00CF17EC">
        <w:rPr>
          <w:rFonts w:ascii="仿宋_GB2312" w:eastAsia="仿宋_GB2312" w:hAnsi="宋体"/>
          <w:sz w:val="28"/>
          <w:szCs w:val="28"/>
        </w:rPr>
        <w:t>限于</w:t>
      </w:r>
      <w:r w:rsidRPr="00CF17EC">
        <w:rPr>
          <w:rFonts w:ascii="仿宋_GB2312" w:eastAsia="仿宋_GB2312" w:hAnsi="宋体" w:hint="eastAsia"/>
          <w:sz w:val="28"/>
          <w:szCs w:val="28"/>
        </w:rPr>
        <w:t>模型</w:t>
      </w:r>
      <w:r w:rsidRPr="00CF17EC">
        <w:rPr>
          <w:rFonts w:ascii="仿宋_GB2312" w:eastAsia="仿宋_GB2312" w:hAnsi="宋体"/>
          <w:sz w:val="28"/>
          <w:szCs w:val="28"/>
        </w:rPr>
        <w:t>标准</w:t>
      </w:r>
      <w:r w:rsidRPr="00CF17EC">
        <w:rPr>
          <w:rFonts w:ascii="仿宋_GB2312" w:eastAsia="仿宋_GB2312" w:hAnsi="宋体" w:hint="eastAsia"/>
          <w:sz w:val="28"/>
          <w:szCs w:val="28"/>
        </w:rPr>
        <w:t>、</w:t>
      </w:r>
      <w:r w:rsidRPr="00CF17EC">
        <w:rPr>
          <w:rFonts w:ascii="仿宋_GB2312" w:eastAsia="仿宋_GB2312" w:hAnsi="宋体"/>
          <w:sz w:val="28"/>
          <w:szCs w:val="28"/>
        </w:rPr>
        <w:t>拆分原则</w:t>
      </w:r>
      <w:r w:rsidRPr="00CF17EC">
        <w:rPr>
          <w:rFonts w:ascii="仿宋_GB2312" w:eastAsia="仿宋_GB2312" w:hAnsi="宋体" w:hint="eastAsia"/>
          <w:sz w:val="28"/>
          <w:szCs w:val="28"/>
        </w:rPr>
        <w:t>、</w:t>
      </w:r>
      <w:r w:rsidRPr="00CF17EC">
        <w:rPr>
          <w:rFonts w:ascii="仿宋_GB2312" w:eastAsia="仿宋_GB2312" w:hAnsi="宋体"/>
          <w:sz w:val="28"/>
          <w:szCs w:val="28"/>
        </w:rPr>
        <w:t>命名原则、</w:t>
      </w:r>
      <w:r w:rsidRPr="00CF17EC">
        <w:rPr>
          <w:rFonts w:ascii="仿宋_GB2312" w:eastAsia="仿宋_GB2312" w:hAnsi="宋体" w:hint="eastAsia"/>
          <w:sz w:val="28"/>
          <w:szCs w:val="28"/>
        </w:rPr>
        <w:t>项目</w:t>
      </w:r>
      <w:r w:rsidRPr="00CF17EC">
        <w:rPr>
          <w:rFonts w:ascii="仿宋_GB2312" w:eastAsia="仿宋_GB2312" w:hAnsi="宋体"/>
          <w:sz w:val="28"/>
          <w:szCs w:val="28"/>
        </w:rPr>
        <w:t>基点与单位、文件</w:t>
      </w:r>
      <w:r w:rsidRPr="00CF17EC">
        <w:rPr>
          <w:rFonts w:ascii="仿宋_GB2312" w:eastAsia="仿宋_GB2312" w:hAnsi="宋体" w:hint="eastAsia"/>
          <w:sz w:val="28"/>
          <w:szCs w:val="28"/>
        </w:rPr>
        <w:t>格</w:t>
      </w:r>
      <w:r w:rsidRPr="00CF17EC">
        <w:rPr>
          <w:rFonts w:ascii="仿宋_GB2312" w:eastAsia="仿宋_GB2312" w:hAnsi="宋体"/>
          <w:sz w:val="28"/>
          <w:szCs w:val="28"/>
        </w:rPr>
        <w:t>式等）</w:t>
      </w:r>
      <w:r w:rsidRPr="00CF17EC">
        <w:rPr>
          <w:rFonts w:ascii="仿宋_GB2312" w:eastAsia="仿宋_GB2312" w:hAnsi="宋体" w:hint="eastAsia"/>
          <w:sz w:val="28"/>
          <w:szCs w:val="28"/>
        </w:rPr>
        <w:t>等工作。</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4.2设计单位其它成果提交分为节点提交和过程提交，提交节点按合同要求，其中按节点提交分为方案设计阶段、初步设计阶段、施工图设计阶段，具体时间由发包人确定。竣工阶段提交时间节点为与</w:t>
      </w:r>
      <w:r w:rsidRPr="00CF17EC">
        <w:rPr>
          <w:rFonts w:ascii="仿宋_GB2312" w:eastAsia="仿宋_GB2312" w:hAnsi="宋体" w:hint="eastAsia"/>
          <w:sz w:val="28"/>
          <w:szCs w:val="28"/>
        </w:rPr>
        <w:lastRenderedPageBreak/>
        <w:t>竣工图同时提交。</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4.3当设计单位出具的设计变更为II类变更及零星变更时，应在变更发出后3日内更新BIM模型；I类变更应在变更发出后5日内更新BIM模型。</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4.4过程提交即动态提交，设计单位及时提交因</w:t>
      </w:r>
      <w:r w:rsidRPr="00CF17EC">
        <w:rPr>
          <w:rFonts w:ascii="仿宋_GB2312" w:eastAsia="仿宋_GB2312" w:hAnsi="宋体"/>
          <w:sz w:val="28"/>
          <w:szCs w:val="28"/>
        </w:rPr>
        <w:t>设计变更变化而引起修改的</w:t>
      </w:r>
      <w:r w:rsidRPr="00CF17EC">
        <w:rPr>
          <w:rFonts w:ascii="仿宋_GB2312" w:eastAsia="仿宋_GB2312" w:hAnsi="宋体" w:hint="eastAsia"/>
          <w:sz w:val="28"/>
          <w:szCs w:val="28"/>
        </w:rPr>
        <w:t>最新模型和模型修改、调整报告，并上传到发包人要求的BIM协同与管理平台。</w:t>
      </w:r>
    </w:p>
    <w:p w:rsidR="00DB7221" w:rsidRPr="00CF17EC" w:rsidRDefault="00A134B5">
      <w:pPr>
        <w:spacing w:line="600" w:lineRule="exact"/>
        <w:ind w:firstLineChars="200" w:firstLine="562"/>
        <w:rPr>
          <w:rFonts w:ascii="仿宋_GB2312" w:eastAsia="仿宋_GB2312" w:hAnsi="宋体"/>
          <w:b/>
          <w:sz w:val="28"/>
          <w:szCs w:val="28"/>
        </w:rPr>
      </w:pPr>
      <w:r w:rsidRPr="00CF17EC">
        <w:rPr>
          <w:rFonts w:ascii="仿宋_GB2312" w:eastAsia="仿宋_GB2312" w:hAnsi="宋体" w:hint="eastAsia"/>
          <w:b/>
          <w:sz w:val="28"/>
          <w:szCs w:val="28"/>
        </w:rPr>
        <w:t>4.5 每</w:t>
      </w:r>
      <w:r w:rsidRPr="00CF17EC">
        <w:rPr>
          <w:rFonts w:ascii="仿宋_GB2312" w:eastAsia="仿宋_GB2312" w:hAnsi="宋体"/>
          <w:b/>
          <w:sz w:val="28"/>
          <w:szCs w:val="28"/>
        </w:rPr>
        <w:t>两周提交</w:t>
      </w:r>
      <w:r w:rsidRPr="00CF17EC">
        <w:rPr>
          <w:rFonts w:ascii="仿宋_GB2312" w:eastAsia="仿宋_GB2312" w:hAnsi="宋体" w:hint="eastAsia"/>
          <w:b/>
          <w:sz w:val="28"/>
          <w:szCs w:val="28"/>
        </w:rPr>
        <w:t>BIM工作</w:t>
      </w:r>
      <w:r w:rsidRPr="00CF17EC">
        <w:rPr>
          <w:rFonts w:ascii="仿宋_GB2312" w:eastAsia="仿宋_GB2312" w:hAnsi="宋体"/>
          <w:b/>
          <w:sz w:val="28"/>
          <w:szCs w:val="28"/>
        </w:rPr>
        <w:t>周报（</w:t>
      </w:r>
      <w:r w:rsidRPr="00CF17EC">
        <w:rPr>
          <w:rFonts w:ascii="仿宋_GB2312" w:eastAsia="仿宋_GB2312" w:hAnsi="宋体" w:hint="eastAsia"/>
          <w:b/>
          <w:sz w:val="28"/>
          <w:szCs w:val="28"/>
        </w:rPr>
        <w:t>含</w:t>
      </w:r>
      <w:r w:rsidRPr="00CF17EC">
        <w:rPr>
          <w:rFonts w:ascii="仿宋_GB2312" w:eastAsia="仿宋_GB2312" w:hAnsi="宋体"/>
          <w:b/>
          <w:sz w:val="28"/>
          <w:szCs w:val="28"/>
        </w:rPr>
        <w:t>电子版及盖章版）</w:t>
      </w:r>
    </w:p>
    <w:p w:rsidR="00DB7221" w:rsidRPr="00CF17EC" w:rsidRDefault="00A134B5">
      <w:pPr>
        <w:pStyle w:val="1"/>
      </w:pPr>
      <w:bookmarkStart w:id="10" w:name="_Toc133852862"/>
      <w:r w:rsidRPr="00CF17EC">
        <w:rPr>
          <w:rFonts w:hint="eastAsia"/>
        </w:rPr>
        <w:t>五、</w:t>
      </w:r>
      <w:r w:rsidRPr="00CF17EC">
        <w:rPr>
          <w:rFonts w:hint="eastAsia"/>
        </w:rPr>
        <w:t>BIM</w:t>
      </w:r>
      <w:r w:rsidRPr="00CF17EC">
        <w:rPr>
          <w:rFonts w:hint="eastAsia"/>
        </w:rPr>
        <w:t>技术应用其他要求</w:t>
      </w:r>
      <w:bookmarkEnd w:id="10"/>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5.1合同服务期为合同开始到项目竣工验收完成，在此期间设计单位必须接受发包人的管理。</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5.2设计单位在初步设计阶段和施工图设计阶段提出BIM技术应用的重难点、复杂部位。设计单位在施工阶段根据施工单位提交的重难点、复杂部位意见，完成确定部位的模型深化工作。</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5.3本项目BIM技术应用的成果归发包人所有。</w:t>
      </w:r>
    </w:p>
    <w:p w:rsidR="00DB7221" w:rsidRPr="00CF17EC" w:rsidRDefault="00A134B5">
      <w:pPr>
        <w:spacing w:line="360" w:lineRule="auto"/>
        <w:ind w:firstLineChars="200" w:firstLine="560"/>
        <w:rPr>
          <w:rFonts w:ascii="仿宋_GB2312" w:eastAsia="仿宋_GB2312" w:hAnsi="宋体"/>
          <w:sz w:val="28"/>
          <w:szCs w:val="28"/>
        </w:rPr>
      </w:pPr>
      <w:r w:rsidRPr="00CF17EC">
        <w:rPr>
          <w:rFonts w:ascii="仿宋_GB2312" w:eastAsia="仿宋_GB2312" w:hAnsi="宋体" w:hint="eastAsia"/>
          <w:sz w:val="28"/>
          <w:szCs w:val="28"/>
        </w:rPr>
        <w:t>5.</w:t>
      </w:r>
      <w:r w:rsidRPr="00CF17EC">
        <w:rPr>
          <w:rFonts w:ascii="仿宋_GB2312" w:eastAsia="仿宋_GB2312" w:hAnsi="宋体"/>
          <w:sz w:val="28"/>
          <w:szCs w:val="28"/>
        </w:rPr>
        <w:t>4</w:t>
      </w:r>
      <w:r w:rsidRPr="00CF17EC">
        <w:rPr>
          <w:rFonts w:ascii="仿宋_GB2312" w:eastAsia="仿宋_GB2312" w:hAnsi="宋体" w:hint="eastAsia"/>
          <w:sz w:val="28"/>
          <w:szCs w:val="28"/>
        </w:rPr>
        <w:t>现场BIM协调：配合甲方、设计咨询单位对施工单位要求采用BIM技术进行设计交底；组织并参与施工难点分析以及BIM协调会议等。</w:t>
      </w:r>
    </w:p>
    <w:p w:rsidR="00DB7221" w:rsidRPr="00CF17EC" w:rsidRDefault="00A134B5">
      <w:pPr>
        <w:spacing w:line="360" w:lineRule="auto"/>
        <w:ind w:firstLineChars="200" w:firstLine="562"/>
        <w:rPr>
          <w:rFonts w:ascii="仿宋_GB2312" w:eastAsia="仿宋_GB2312" w:hAnsi="宋体"/>
          <w:b/>
          <w:sz w:val="28"/>
          <w:szCs w:val="28"/>
        </w:rPr>
      </w:pPr>
      <w:r w:rsidRPr="00CF17EC">
        <w:rPr>
          <w:rFonts w:ascii="仿宋_GB2312" w:eastAsia="仿宋_GB2312" w:hAnsi="宋体" w:hint="eastAsia"/>
          <w:b/>
          <w:sz w:val="28"/>
          <w:szCs w:val="28"/>
        </w:rPr>
        <w:t>5.</w:t>
      </w:r>
      <w:r w:rsidRPr="00CF17EC">
        <w:rPr>
          <w:rFonts w:ascii="仿宋_GB2312" w:eastAsia="仿宋_GB2312" w:hAnsi="宋体"/>
          <w:b/>
          <w:sz w:val="28"/>
          <w:szCs w:val="28"/>
        </w:rPr>
        <w:t>5</w:t>
      </w:r>
      <w:r w:rsidRPr="00CF17EC">
        <w:rPr>
          <w:rFonts w:ascii="仿宋_GB2312" w:eastAsia="仿宋_GB2312" w:hAnsi="宋体" w:hint="eastAsia"/>
          <w:b/>
          <w:sz w:val="28"/>
          <w:szCs w:val="28"/>
        </w:rPr>
        <w:t>施工期</w:t>
      </w:r>
      <w:proofErr w:type="gramStart"/>
      <w:r w:rsidRPr="00CF17EC">
        <w:rPr>
          <w:rFonts w:ascii="仿宋_GB2312" w:eastAsia="仿宋_GB2312" w:hAnsi="宋体"/>
          <w:b/>
          <w:sz w:val="28"/>
          <w:szCs w:val="28"/>
        </w:rPr>
        <w:t>间深化</w:t>
      </w:r>
      <w:proofErr w:type="gramEnd"/>
      <w:r w:rsidRPr="00CF17EC">
        <w:rPr>
          <w:rFonts w:ascii="仿宋_GB2312" w:eastAsia="仿宋_GB2312" w:hAnsi="宋体"/>
          <w:b/>
          <w:sz w:val="28"/>
          <w:szCs w:val="28"/>
        </w:rPr>
        <w:t>设计</w:t>
      </w:r>
      <w:r w:rsidRPr="00CF17EC">
        <w:rPr>
          <w:rFonts w:ascii="仿宋_GB2312" w:eastAsia="仿宋_GB2312" w:hAnsi="宋体" w:hint="eastAsia"/>
          <w:b/>
          <w:sz w:val="28"/>
          <w:szCs w:val="28"/>
        </w:rPr>
        <w:t>模型协同</w:t>
      </w:r>
      <w:r w:rsidRPr="00CF17EC">
        <w:rPr>
          <w:rFonts w:ascii="仿宋_GB2312" w:eastAsia="仿宋_GB2312" w:hAnsi="宋体"/>
          <w:b/>
          <w:sz w:val="28"/>
          <w:szCs w:val="28"/>
        </w:rPr>
        <w:t>创建</w:t>
      </w:r>
      <w:r w:rsidRPr="00CF17EC">
        <w:rPr>
          <w:rFonts w:ascii="仿宋_GB2312" w:eastAsia="仿宋_GB2312" w:hAnsi="宋体" w:hint="eastAsia"/>
          <w:b/>
          <w:sz w:val="28"/>
          <w:szCs w:val="28"/>
        </w:rPr>
        <w:t>：协助甲方对施工单位提供的深化设计进行模型创</w:t>
      </w:r>
      <w:r w:rsidRPr="00CF17EC">
        <w:rPr>
          <w:rFonts w:ascii="仿宋_GB2312" w:eastAsia="仿宋_GB2312" w:hAnsi="宋体"/>
          <w:b/>
          <w:sz w:val="28"/>
          <w:szCs w:val="28"/>
        </w:rPr>
        <w:t>建</w:t>
      </w:r>
      <w:r w:rsidRPr="00CF17EC">
        <w:rPr>
          <w:rFonts w:ascii="仿宋_GB2312" w:eastAsia="仿宋_GB2312" w:hAnsi="宋体" w:hint="eastAsia"/>
          <w:b/>
          <w:sz w:val="28"/>
          <w:szCs w:val="28"/>
        </w:rPr>
        <w:t>（总包、各分包单位、厂家设备），使其与施工现场保持一致。</w:t>
      </w:r>
    </w:p>
    <w:p w:rsidR="00DB7221" w:rsidRPr="00CF17EC" w:rsidRDefault="00A134B5">
      <w:pPr>
        <w:spacing w:line="360" w:lineRule="auto"/>
        <w:ind w:firstLineChars="200" w:firstLine="560"/>
        <w:rPr>
          <w:rFonts w:ascii="仿宋_GB2312" w:eastAsia="仿宋_GB2312" w:hAnsi="宋体"/>
          <w:sz w:val="28"/>
          <w:szCs w:val="28"/>
        </w:rPr>
      </w:pPr>
      <w:r w:rsidRPr="00CF17EC">
        <w:rPr>
          <w:rFonts w:ascii="仿宋_GB2312" w:eastAsia="仿宋_GB2312" w:hAnsi="宋体"/>
          <w:sz w:val="28"/>
          <w:szCs w:val="28"/>
        </w:rPr>
        <w:t xml:space="preserve">5.6 </w:t>
      </w:r>
      <w:r w:rsidRPr="00CF17EC">
        <w:rPr>
          <w:rFonts w:ascii="仿宋_GB2312" w:eastAsia="仿宋_GB2312" w:hAnsi="宋体" w:hint="eastAsia"/>
          <w:sz w:val="28"/>
          <w:szCs w:val="28"/>
        </w:rPr>
        <w:t>BIM技术应用成果需能导入暨南大学番禺校区二期工程中能源中心管理平台，并能在今后的能源管理服务器中调取使用，与其他</w:t>
      </w:r>
      <w:r w:rsidRPr="00CF17EC">
        <w:rPr>
          <w:rFonts w:ascii="仿宋_GB2312" w:eastAsia="仿宋_GB2312" w:hAnsi="宋体" w:hint="eastAsia"/>
          <w:sz w:val="28"/>
          <w:szCs w:val="28"/>
        </w:rPr>
        <w:lastRenderedPageBreak/>
        <w:t>管理软件无缝连接。</w:t>
      </w:r>
    </w:p>
    <w:p w:rsidR="00DB7221" w:rsidRPr="00CF17EC" w:rsidRDefault="00A134B5">
      <w:pPr>
        <w:spacing w:line="360" w:lineRule="auto"/>
        <w:ind w:firstLineChars="200" w:firstLine="560"/>
        <w:rPr>
          <w:rFonts w:ascii="仿宋_GB2312" w:eastAsia="仿宋_GB2312" w:hAnsi="宋体"/>
          <w:sz w:val="28"/>
          <w:szCs w:val="28"/>
        </w:rPr>
      </w:pPr>
      <w:r w:rsidRPr="00CF17EC">
        <w:rPr>
          <w:rFonts w:ascii="仿宋_GB2312" w:eastAsia="仿宋_GB2312" w:hAnsi="宋体" w:hint="eastAsia"/>
          <w:sz w:val="28"/>
          <w:szCs w:val="28"/>
        </w:rPr>
        <w:t>5.</w:t>
      </w:r>
      <w:r w:rsidRPr="00CF17EC">
        <w:rPr>
          <w:rFonts w:ascii="仿宋_GB2312" w:eastAsia="仿宋_GB2312" w:hAnsi="宋体"/>
          <w:sz w:val="28"/>
          <w:szCs w:val="28"/>
        </w:rPr>
        <w:t>6 VR</w:t>
      </w:r>
      <w:r w:rsidRPr="00CF17EC">
        <w:rPr>
          <w:rFonts w:ascii="仿宋_GB2312" w:eastAsia="仿宋_GB2312" w:hAnsi="宋体" w:hint="eastAsia"/>
          <w:sz w:val="28"/>
          <w:szCs w:val="28"/>
        </w:rPr>
        <w:t>展</w:t>
      </w:r>
      <w:r w:rsidRPr="00CF17EC">
        <w:rPr>
          <w:rFonts w:ascii="仿宋_GB2312" w:eastAsia="仿宋_GB2312" w:hAnsi="宋体"/>
          <w:sz w:val="28"/>
          <w:szCs w:val="28"/>
        </w:rPr>
        <w:t>示要求。</w:t>
      </w:r>
    </w:p>
    <w:p w:rsidR="00DB7221" w:rsidRPr="00CF17EC" w:rsidRDefault="00A134B5">
      <w:pPr>
        <w:spacing w:line="360" w:lineRule="auto"/>
        <w:ind w:firstLineChars="200" w:firstLine="560"/>
        <w:rPr>
          <w:rFonts w:ascii="仿宋_GB2312" w:eastAsia="仿宋_GB2312" w:hAnsi="宋体"/>
          <w:sz w:val="28"/>
          <w:szCs w:val="28"/>
        </w:rPr>
      </w:pPr>
      <w:r w:rsidRPr="00CF17EC">
        <w:rPr>
          <w:rFonts w:ascii="仿宋_GB2312" w:eastAsia="仿宋_GB2312" w:hAnsi="宋体" w:hint="eastAsia"/>
          <w:sz w:val="28"/>
          <w:szCs w:val="28"/>
        </w:rPr>
        <w:t>BIM技术基础应用应包含设计阶段在BIM中增加VR展示技术，在BIM模型基本稳定时提供BIM+VR成果，为甲方提供交互性设计和可视化印象，并指导可视化交底及VR教育体验。依据BIM模型，采用虚拟现实头盔，让建设人员在交互式的三维动态场景中对拟建工程项目实现可视化交底。</w:t>
      </w:r>
    </w:p>
    <w:p w:rsidR="00DB7221" w:rsidRPr="00CF17EC" w:rsidRDefault="00DB7221">
      <w:pPr>
        <w:spacing w:line="600" w:lineRule="exact"/>
        <w:ind w:firstLineChars="200" w:firstLine="560"/>
        <w:rPr>
          <w:rFonts w:ascii="仿宋_GB2312" w:eastAsia="仿宋_GB2312" w:hAnsi="宋体"/>
          <w:sz w:val="28"/>
          <w:szCs w:val="28"/>
        </w:rPr>
      </w:pPr>
    </w:p>
    <w:p w:rsidR="00DB7221" w:rsidRPr="00CF17EC" w:rsidRDefault="00A134B5">
      <w:pPr>
        <w:pStyle w:val="1"/>
      </w:pPr>
      <w:bookmarkStart w:id="11" w:name="_Toc133852863"/>
      <w:r w:rsidRPr="00CF17EC">
        <w:rPr>
          <w:rFonts w:hint="eastAsia"/>
        </w:rPr>
        <w:t>六、</w:t>
      </w:r>
      <w:r w:rsidRPr="00CF17EC">
        <w:rPr>
          <w:rFonts w:hint="eastAsia"/>
        </w:rPr>
        <w:t>BIM</w:t>
      </w:r>
      <w:r w:rsidRPr="00CF17EC">
        <w:rPr>
          <w:rFonts w:hint="eastAsia"/>
        </w:rPr>
        <w:t>技术应用合同价款及支付</w:t>
      </w:r>
      <w:bookmarkEnd w:id="11"/>
    </w:p>
    <w:p w:rsidR="00DB7221" w:rsidRPr="00CF17EC" w:rsidRDefault="00A134B5">
      <w:pPr>
        <w:pStyle w:val="2"/>
      </w:pPr>
      <w:bookmarkStart w:id="12" w:name="_Toc133852864"/>
      <w:r w:rsidRPr="00CF17EC">
        <w:rPr>
          <w:rFonts w:hint="eastAsia"/>
        </w:rPr>
        <w:t>6.1 BIM</w:t>
      </w:r>
      <w:r w:rsidRPr="00CF17EC">
        <w:rPr>
          <w:rFonts w:hint="eastAsia"/>
        </w:rPr>
        <w:t>技术应用价款依据</w:t>
      </w:r>
      <w:bookmarkEnd w:id="12"/>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BIM技术应用参考依据为广东省住房和城乡建设厅印发的《广东省建筑信息模型（BIM）技术应用费用计价参考依据（2019年修正版）》。</w:t>
      </w:r>
    </w:p>
    <w:p w:rsidR="00DB7221" w:rsidRPr="00CF17EC" w:rsidRDefault="00A134B5">
      <w:pPr>
        <w:pStyle w:val="2"/>
      </w:pPr>
      <w:bookmarkStart w:id="13" w:name="_Toc133852865"/>
      <w:r w:rsidRPr="00CF17EC">
        <w:rPr>
          <w:rFonts w:hint="eastAsia"/>
        </w:rPr>
        <w:t>6.2 BIM</w:t>
      </w:r>
      <w:r w:rsidRPr="00CF17EC">
        <w:rPr>
          <w:rFonts w:hint="eastAsia"/>
        </w:rPr>
        <w:t>技术应用费用支付条件</w:t>
      </w:r>
      <w:bookmarkEnd w:id="13"/>
    </w:p>
    <w:p w:rsidR="00DB7221" w:rsidRPr="00CF17EC" w:rsidRDefault="00A134B5">
      <w:pPr>
        <w:spacing w:line="600" w:lineRule="exact"/>
        <w:rPr>
          <w:rFonts w:ascii="仿宋_GB2312" w:eastAsia="仿宋_GB2312" w:hAnsi="宋体"/>
          <w:sz w:val="28"/>
          <w:szCs w:val="28"/>
        </w:rPr>
      </w:pPr>
      <w:r w:rsidRPr="00CF17EC">
        <w:rPr>
          <w:rFonts w:ascii="仿宋_GB2312" w:eastAsia="仿宋_GB2312" w:hAnsi="宋体" w:hint="eastAsia"/>
          <w:sz w:val="28"/>
          <w:szCs w:val="28"/>
        </w:rPr>
        <w:t xml:space="preserve">    在方案设计阶段、初步设计及相关报建阶段、施工图设计及相关报建阶段、施工准备阶段和施工配合阶段的所有BIM技术应用成果需经过发包人或发包人委托的咨询单位审核确认成果符合项目合同条款中规定的标准和要求，经确认所有BIM成果和过程文件全部上传至发包人的BIM协同与管理平台并出具凭证，并按照发包人要求提交存档。</w:t>
      </w:r>
    </w:p>
    <w:p w:rsidR="00DB7221" w:rsidRPr="00CF17EC" w:rsidRDefault="00A134B5">
      <w:pPr>
        <w:pStyle w:val="2"/>
      </w:pPr>
      <w:bookmarkStart w:id="14" w:name="_Toc133852866"/>
      <w:r w:rsidRPr="00CF17EC">
        <w:rPr>
          <w:rFonts w:hint="eastAsia"/>
        </w:rPr>
        <w:lastRenderedPageBreak/>
        <w:t>6.3 BIM</w:t>
      </w:r>
      <w:r w:rsidRPr="00CF17EC">
        <w:rPr>
          <w:rFonts w:hint="eastAsia"/>
        </w:rPr>
        <w:t>技术应用其他方面规定</w:t>
      </w:r>
      <w:bookmarkEnd w:id="14"/>
    </w:p>
    <w:p w:rsidR="00DB7221" w:rsidRPr="00CF17EC" w:rsidRDefault="00A134B5">
      <w:pPr>
        <w:spacing w:line="600" w:lineRule="exact"/>
        <w:rPr>
          <w:rFonts w:ascii="仿宋_GB2312" w:eastAsia="仿宋_GB2312" w:hAnsi="宋体"/>
          <w:sz w:val="28"/>
          <w:szCs w:val="28"/>
        </w:rPr>
      </w:pPr>
      <w:r w:rsidRPr="00CF17EC">
        <w:rPr>
          <w:rFonts w:ascii="仿宋_GB2312" w:eastAsia="仿宋_GB2312" w:hAnsi="宋体" w:hint="eastAsia"/>
          <w:sz w:val="28"/>
          <w:szCs w:val="28"/>
        </w:rPr>
        <w:t xml:space="preserve">    本项目设计单位及所有参建方的BIM技术应用成果属于发包人所有，发包人有权将设计阶段的BIM技术应用成果交与其他单位完成相应工作，以便本项目的顺利实施。</w:t>
      </w:r>
    </w:p>
    <w:p w:rsidR="00DB7221" w:rsidRPr="00CF17EC" w:rsidRDefault="00A134B5">
      <w:pPr>
        <w:pStyle w:val="2"/>
      </w:pPr>
      <w:bookmarkStart w:id="15" w:name="_Toc133852867"/>
      <w:r w:rsidRPr="00CF17EC">
        <w:rPr>
          <w:rFonts w:hint="eastAsia"/>
        </w:rPr>
        <w:t>6.4 BIM</w:t>
      </w:r>
      <w:r w:rsidRPr="00CF17EC">
        <w:rPr>
          <w:rFonts w:hint="eastAsia"/>
        </w:rPr>
        <w:t>技术应用质量验收</w:t>
      </w:r>
      <w:bookmarkEnd w:id="15"/>
    </w:p>
    <w:p w:rsidR="00DB7221" w:rsidRPr="00CF17EC" w:rsidRDefault="00A134B5" w:rsidP="003841A4">
      <w:pPr>
        <w:pStyle w:val="3"/>
        <w:ind w:leftChars="50" w:left="105" w:firstLineChars="200" w:firstLine="562"/>
      </w:pPr>
      <w:r w:rsidRPr="00CF17EC">
        <w:rPr>
          <w:rFonts w:hint="eastAsia"/>
        </w:rPr>
        <w:t>6.4.1</w:t>
      </w:r>
      <w:r w:rsidRPr="00CF17EC">
        <w:rPr>
          <w:rFonts w:hint="eastAsia"/>
        </w:rPr>
        <w:t>整体要求</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在设计阶段的所有BIM成果需经过发包人审核确认其符合本招标文件、本项目和合同中规定的标准和要求，经确认所有BIM成果和过程文件全部上传至发包人的BIM协同管理平台并出具凭证。</w:t>
      </w:r>
    </w:p>
    <w:p w:rsidR="00DB7221" w:rsidRPr="00CF17EC" w:rsidRDefault="00A134B5" w:rsidP="003841A4">
      <w:pPr>
        <w:pStyle w:val="3"/>
        <w:ind w:leftChars="50" w:left="105" w:firstLineChars="200" w:firstLine="562"/>
      </w:pPr>
      <w:r w:rsidRPr="00CF17EC">
        <w:rPr>
          <w:rFonts w:hint="eastAsia"/>
        </w:rPr>
        <w:t>6.4.2 BIM</w:t>
      </w:r>
      <w:r w:rsidRPr="00CF17EC">
        <w:rPr>
          <w:rFonts w:hint="eastAsia"/>
        </w:rPr>
        <w:t>模型质量及进度要求</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本项目设计范围内的所有BIM成果的产权归发包人所有，发包人有权力将BIM成果交与其他方完成其他相应工作，以便本项目的顺利实施。</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BIM质量验收不达标主要情况如下</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（1）设计单位 BIM技术应用实施细则及模型成果未按规定时间提交的。</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（2）设计单位 BIM技术应用中非施工图原因导致的</w:t>
      </w:r>
      <w:proofErr w:type="gramStart"/>
      <w:r w:rsidRPr="00CF17EC">
        <w:rPr>
          <w:rFonts w:ascii="仿宋_GB2312" w:eastAsia="仿宋_GB2312" w:hAnsi="宋体" w:hint="eastAsia"/>
          <w:sz w:val="28"/>
          <w:szCs w:val="28"/>
        </w:rPr>
        <w:t>图模不</w:t>
      </w:r>
      <w:proofErr w:type="gramEnd"/>
      <w:r w:rsidRPr="00CF17EC">
        <w:rPr>
          <w:rFonts w:ascii="仿宋_GB2312" w:eastAsia="仿宋_GB2312" w:hAnsi="宋体" w:hint="eastAsia"/>
          <w:sz w:val="28"/>
          <w:szCs w:val="28"/>
        </w:rPr>
        <w:t>一致情况。</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（3）设计单位 BIM技术应用成果在CIM平台报建，报</w:t>
      </w:r>
      <w:proofErr w:type="gramStart"/>
      <w:r w:rsidRPr="00CF17EC">
        <w:rPr>
          <w:rFonts w:ascii="仿宋_GB2312" w:eastAsia="仿宋_GB2312" w:hAnsi="宋体" w:hint="eastAsia"/>
          <w:sz w:val="28"/>
          <w:szCs w:val="28"/>
        </w:rPr>
        <w:t>建模型未通过</w:t>
      </w:r>
      <w:proofErr w:type="gramEnd"/>
      <w:r w:rsidRPr="00CF17EC">
        <w:rPr>
          <w:rFonts w:ascii="仿宋_GB2312" w:eastAsia="仿宋_GB2312" w:hAnsi="宋体" w:hint="eastAsia"/>
          <w:sz w:val="28"/>
          <w:szCs w:val="28"/>
        </w:rPr>
        <w:t>报建审查的。</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lastRenderedPageBreak/>
        <w:t>（4）经巡查，经巡查施工现场与施工深化图不一致的。</w:t>
      </w:r>
    </w:p>
    <w:p w:rsidR="00DB7221" w:rsidRPr="00CF17EC" w:rsidRDefault="00A134B5">
      <w:pPr>
        <w:spacing w:line="600" w:lineRule="exact"/>
        <w:ind w:firstLineChars="200" w:firstLine="560"/>
        <w:rPr>
          <w:rFonts w:ascii="仿宋_GB2312" w:eastAsia="仿宋_GB2312" w:hAnsi="宋体"/>
          <w:sz w:val="28"/>
          <w:szCs w:val="28"/>
        </w:rPr>
      </w:pPr>
      <w:r w:rsidRPr="00CF17EC">
        <w:rPr>
          <w:rFonts w:ascii="仿宋_GB2312" w:eastAsia="仿宋_GB2312" w:hAnsi="宋体" w:hint="eastAsia"/>
          <w:sz w:val="28"/>
          <w:szCs w:val="28"/>
        </w:rPr>
        <w:t>（5）BIM深化方案违反相关国家规范要求的。</w:t>
      </w:r>
    </w:p>
    <w:p w:rsidR="00DB7221" w:rsidRPr="00CF17EC" w:rsidRDefault="00A134B5">
      <w:pPr>
        <w:pStyle w:val="1"/>
      </w:pPr>
      <w:bookmarkStart w:id="16" w:name="_Toc133852868"/>
      <w:r w:rsidRPr="00CF17EC">
        <w:rPr>
          <w:rFonts w:hint="eastAsia"/>
        </w:rPr>
        <w:t>七、</w:t>
      </w:r>
      <w:r w:rsidRPr="00CF17EC">
        <w:rPr>
          <w:rFonts w:hint="eastAsia"/>
        </w:rPr>
        <w:t>BIM</w:t>
      </w:r>
      <w:r w:rsidRPr="00CF17EC">
        <w:rPr>
          <w:rFonts w:hint="eastAsia"/>
        </w:rPr>
        <w:t>模型对接</w:t>
      </w:r>
      <w:r w:rsidRPr="00CF17EC">
        <w:rPr>
          <w:rFonts w:hint="eastAsia"/>
        </w:rPr>
        <w:t>CIM</w:t>
      </w:r>
      <w:r w:rsidRPr="00CF17EC">
        <w:rPr>
          <w:rFonts w:hint="eastAsia"/>
        </w:rPr>
        <w:t>平台技术要求</w:t>
      </w:r>
      <w:bookmarkEnd w:id="16"/>
    </w:p>
    <w:p w:rsidR="00DB7221" w:rsidRPr="00CF17EC" w:rsidRDefault="00A134B5">
      <w:pPr>
        <w:widowControl/>
        <w:shd w:val="clear" w:color="auto" w:fill="FFFFFF"/>
        <w:tabs>
          <w:tab w:val="left" w:pos="0"/>
        </w:tabs>
        <w:spacing w:line="600" w:lineRule="exact"/>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7.1为加快推进BIM技术应用发展，根据《国务院办公厅关于促进建筑业持续健康发展的意见》（国办发〔2017〕19号）、《住房和城乡建设部办公厅关于开展城市信息模型（CIM）平台建设试点工作的函》和《广东省住房和城乡建设厅关于开展建筑信息模型BIM技术推广应用工作的通知》（粤</w:t>
      </w:r>
      <w:proofErr w:type="gramStart"/>
      <w:r w:rsidRPr="00CF17EC">
        <w:rPr>
          <w:rFonts w:ascii="仿宋_GB2312" w:eastAsia="仿宋_GB2312" w:hAnsi="宋体" w:hint="eastAsia"/>
          <w:kern w:val="0"/>
          <w:sz w:val="28"/>
          <w:szCs w:val="28"/>
        </w:rPr>
        <w:t>建科函〔2014〕</w:t>
      </w:r>
      <w:proofErr w:type="gramEnd"/>
      <w:r w:rsidRPr="00CF17EC">
        <w:rPr>
          <w:rFonts w:ascii="仿宋_GB2312" w:eastAsia="仿宋_GB2312" w:hAnsi="宋体" w:hint="eastAsia"/>
          <w:kern w:val="0"/>
          <w:sz w:val="28"/>
          <w:szCs w:val="28"/>
        </w:rPr>
        <w:t>1652号）、</w:t>
      </w:r>
      <w:r w:rsidRPr="00CF17EC">
        <w:rPr>
          <w:rFonts w:ascii="仿宋_GB2312" w:eastAsia="仿宋_GB2312"/>
          <w:sz w:val="28"/>
          <w:szCs w:val="28"/>
        </w:rPr>
        <w:t>《广州市工程建设项目审批制度改革试点工作领导小组办公室关于开展房屋建筑工程电子图纸全过程流转应用工作的通知》（穗建改[2023]4号）</w:t>
      </w:r>
      <w:r w:rsidRPr="00CF17EC">
        <w:rPr>
          <w:rFonts w:ascii="仿宋_GB2312" w:eastAsia="仿宋_GB2312" w:hAnsi="宋体" w:hint="eastAsia"/>
          <w:kern w:val="0"/>
          <w:sz w:val="28"/>
          <w:szCs w:val="28"/>
        </w:rPr>
        <w:t>等有关要求，本项目需对接广州市CIM相关平台，本项目设计BIM模型成果必须满足广州市CIM标准的相关规定。</w:t>
      </w:r>
    </w:p>
    <w:p w:rsidR="00DB7221" w:rsidRPr="00CF17EC" w:rsidRDefault="00A134B5">
      <w:pPr>
        <w:widowControl/>
        <w:shd w:val="clear" w:color="auto" w:fill="FFFFFF"/>
        <w:tabs>
          <w:tab w:val="left" w:pos="0"/>
        </w:tabs>
        <w:spacing w:line="600" w:lineRule="exact"/>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7.2 CIM（城市信息模型）是以BIM技术为核心，集成GSD（地球空间数据），连接</w:t>
      </w:r>
      <w:proofErr w:type="spellStart"/>
      <w:r w:rsidRPr="00CF17EC">
        <w:rPr>
          <w:rFonts w:ascii="仿宋_GB2312" w:eastAsia="仿宋_GB2312" w:hAnsi="宋体" w:hint="eastAsia"/>
          <w:kern w:val="0"/>
          <w:sz w:val="28"/>
          <w:szCs w:val="28"/>
        </w:rPr>
        <w:t>I</w:t>
      </w:r>
      <w:r w:rsidRPr="00CF17EC">
        <w:rPr>
          <w:rFonts w:ascii="仿宋_GB2312" w:eastAsia="仿宋_GB2312" w:hAnsi="宋体"/>
          <w:kern w:val="0"/>
          <w:sz w:val="28"/>
          <w:szCs w:val="28"/>
        </w:rPr>
        <w:t>o</w:t>
      </w:r>
      <w:r w:rsidRPr="00CF17EC">
        <w:rPr>
          <w:rFonts w:ascii="仿宋_GB2312" w:eastAsia="仿宋_GB2312" w:hAnsi="宋体" w:hint="eastAsia"/>
          <w:kern w:val="0"/>
          <w:sz w:val="28"/>
          <w:szCs w:val="28"/>
        </w:rPr>
        <w:t>T</w:t>
      </w:r>
      <w:proofErr w:type="spellEnd"/>
      <w:r w:rsidRPr="00CF17EC">
        <w:rPr>
          <w:rFonts w:ascii="仿宋_GB2312" w:eastAsia="仿宋_GB2312" w:hAnsi="宋体" w:hint="eastAsia"/>
          <w:kern w:val="0"/>
          <w:sz w:val="28"/>
          <w:szCs w:val="28"/>
        </w:rPr>
        <w:t>（物联网）数据，建立起三维城市空间模型和城市动态信息的有机综合体，是大场景的GSD+小场景的BIM数据+</w:t>
      </w:r>
      <w:proofErr w:type="spellStart"/>
      <w:r w:rsidRPr="00CF17EC">
        <w:rPr>
          <w:rFonts w:ascii="仿宋_GB2312" w:eastAsia="仿宋_GB2312" w:hAnsi="宋体" w:hint="eastAsia"/>
          <w:kern w:val="0"/>
          <w:sz w:val="28"/>
          <w:szCs w:val="28"/>
        </w:rPr>
        <w:t>I</w:t>
      </w:r>
      <w:r w:rsidRPr="00CF17EC">
        <w:rPr>
          <w:rFonts w:ascii="仿宋_GB2312" w:eastAsia="仿宋_GB2312" w:hAnsi="宋体"/>
          <w:kern w:val="0"/>
          <w:sz w:val="28"/>
          <w:szCs w:val="28"/>
        </w:rPr>
        <w:t>o</w:t>
      </w:r>
      <w:r w:rsidRPr="00CF17EC">
        <w:rPr>
          <w:rFonts w:ascii="仿宋_GB2312" w:eastAsia="仿宋_GB2312" w:hAnsi="宋体" w:hint="eastAsia"/>
          <w:kern w:val="0"/>
          <w:sz w:val="28"/>
          <w:szCs w:val="28"/>
        </w:rPr>
        <w:t>T</w:t>
      </w:r>
      <w:proofErr w:type="spellEnd"/>
      <w:r w:rsidRPr="00CF17EC">
        <w:rPr>
          <w:rFonts w:ascii="仿宋_GB2312" w:eastAsia="仿宋_GB2312" w:hAnsi="宋体" w:hint="eastAsia"/>
          <w:kern w:val="0"/>
          <w:sz w:val="28"/>
          <w:szCs w:val="28"/>
        </w:rPr>
        <w:t>数据的有机结合，是可视化大数据管理的数字底板，是数字城市的规划、建设、管理一体化平台。用于辅助报批报建、施工图审查、竣工验收备案工作，提高工程建设项目审批的效率和质量，推进工程建设项目审批相关信息系统建设，推动政府职能转向减审批、强监管、优服务，建设广州市智慧城市操作系统，为实现建设工程规划建设全过程精细化管理和打造智慧城市基础平台奠定基础。</w:t>
      </w:r>
    </w:p>
    <w:p w:rsidR="00DB7221" w:rsidRPr="00CF17EC" w:rsidRDefault="00A134B5">
      <w:pPr>
        <w:widowControl/>
        <w:shd w:val="clear" w:color="auto" w:fill="FFFFFF"/>
        <w:tabs>
          <w:tab w:val="left" w:pos="0"/>
        </w:tabs>
        <w:spacing w:line="600" w:lineRule="exact"/>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7.3在设计阶段基于BIM技术应用的优势，通过提高多专业协同能力，可有效监控设计进度，减少错、漏、碰、缺，进而提高设计质</w:t>
      </w:r>
      <w:r w:rsidRPr="00CF17EC">
        <w:rPr>
          <w:rFonts w:ascii="仿宋_GB2312" w:eastAsia="仿宋_GB2312" w:hAnsi="宋体" w:hint="eastAsia"/>
          <w:kern w:val="0"/>
          <w:sz w:val="28"/>
          <w:szCs w:val="28"/>
        </w:rPr>
        <w:lastRenderedPageBreak/>
        <w:t>量，减少返工，提升质量安全管理能力，获得更多的投资回报，并为城市级运营积累大量的真实项目数据。</w:t>
      </w:r>
    </w:p>
    <w:p w:rsidR="00DB7221" w:rsidRPr="00CF17EC" w:rsidRDefault="00A134B5">
      <w:pPr>
        <w:widowControl/>
        <w:shd w:val="clear" w:color="auto" w:fill="FFFFFF"/>
        <w:tabs>
          <w:tab w:val="left" w:pos="0"/>
        </w:tabs>
        <w:spacing w:line="600" w:lineRule="exact"/>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7.4基于设计阶段的施工审查通过后的BIM模型，建立设计阶段的三维模型，通过CIM平台将工程建设过程三维模型的项目建设信息互通，实现施工质量安全监督、联合测绘、消防验收、人防验收等环节的信息共享，并最终完成基于CIM平台的专项验收、竣工验收备案。</w:t>
      </w:r>
    </w:p>
    <w:p w:rsidR="00DB7221" w:rsidRPr="00CF17EC" w:rsidRDefault="00A134B5">
      <w:pPr>
        <w:widowControl/>
        <w:shd w:val="clear" w:color="auto" w:fill="FFFFFF"/>
        <w:tabs>
          <w:tab w:val="left" w:pos="0"/>
        </w:tabs>
        <w:spacing w:line="600" w:lineRule="exact"/>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7.5 CIM技术应用标准包括但不限于《城市信息模型（CIM）平台-施工图审查电子数据标准》、《广州市建设工程规划报批信息模型应用指南》、《施工图三维数字化设计交付标准》等。</w:t>
      </w:r>
    </w:p>
    <w:p w:rsidR="00DB7221" w:rsidRPr="00CF17EC" w:rsidRDefault="00A134B5">
      <w:pPr>
        <w:pStyle w:val="1"/>
      </w:pPr>
      <w:bookmarkStart w:id="17" w:name="_Toc133852869"/>
      <w:r w:rsidRPr="00CF17EC">
        <w:rPr>
          <w:rFonts w:hint="eastAsia"/>
        </w:rPr>
        <w:t>八、</w:t>
      </w:r>
      <w:r w:rsidRPr="00CF17EC">
        <w:rPr>
          <w:rFonts w:hint="eastAsia"/>
        </w:rPr>
        <w:t>BIM</w:t>
      </w:r>
      <w:r w:rsidRPr="00CF17EC">
        <w:rPr>
          <w:rFonts w:hint="eastAsia"/>
        </w:rPr>
        <w:t>技术造</w:t>
      </w:r>
      <w:r w:rsidRPr="00CF17EC">
        <w:t>价应用要求</w:t>
      </w:r>
      <w:bookmarkEnd w:id="17"/>
    </w:p>
    <w:p w:rsidR="00DB7221" w:rsidRPr="00CF17EC" w:rsidRDefault="00A134B5">
      <w:pPr>
        <w:pStyle w:val="12"/>
        <w:spacing w:line="600" w:lineRule="exact"/>
        <w:ind w:firstLine="560"/>
        <w:rPr>
          <w:rFonts w:ascii="宋体" w:eastAsia="仿宋_GB2312" w:hAnsi="宋体"/>
          <w:kern w:val="0"/>
          <w:sz w:val="28"/>
          <w:szCs w:val="28"/>
        </w:rPr>
      </w:pPr>
      <w:r w:rsidRPr="00CF17EC">
        <w:rPr>
          <w:rFonts w:ascii="仿宋_GB2312" w:eastAsia="仿宋_GB2312"/>
          <w:sz w:val="28"/>
          <w:szCs w:val="28"/>
        </w:rPr>
        <w:t>施工图三维数字化设计信息模型（BIM）所包含的信息以及交付物同时应满足</w:t>
      </w:r>
      <w:r w:rsidRPr="00CF17EC">
        <w:rPr>
          <w:rFonts w:ascii="仿宋_GB2312" w:eastAsia="仿宋_GB2312" w:hAnsi="宋体"/>
          <w:sz w:val="28"/>
          <w:szCs w:val="28"/>
        </w:rPr>
        <w:t>造价行业管理部门要求（</w:t>
      </w:r>
      <w:r w:rsidRPr="00CF17EC">
        <w:rPr>
          <w:rFonts w:ascii="仿宋_GB2312" w:eastAsia="仿宋_GB2312" w:hAnsi="宋体" w:cs="宋体"/>
          <w:sz w:val="28"/>
          <w:szCs w:val="28"/>
        </w:rPr>
        <w:t>如造价行业管理部门出台新的要求，则应满足其新的要求</w:t>
      </w:r>
      <w:r w:rsidRPr="00CF17EC">
        <w:rPr>
          <w:rFonts w:ascii="仿宋_GB2312" w:eastAsia="仿宋_GB2312" w:hAnsi="宋体"/>
          <w:sz w:val="28"/>
          <w:szCs w:val="28"/>
        </w:rPr>
        <w:t>），</w:t>
      </w:r>
      <w:r w:rsidRPr="00CF17EC">
        <w:rPr>
          <w:rFonts w:ascii="仿宋_GB2312" w:eastAsia="仿宋_GB2312"/>
          <w:sz w:val="28"/>
          <w:szCs w:val="28"/>
        </w:rPr>
        <w:t>符合工程项目的造价应用等使用需求</w:t>
      </w:r>
      <w:r w:rsidRPr="00CF17EC">
        <w:rPr>
          <w:rFonts w:ascii="仿宋_GB2312" w:eastAsia="仿宋_GB2312" w:hint="eastAsia"/>
          <w:sz w:val="28"/>
          <w:szCs w:val="28"/>
        </w:rPr>
        <w:t>。</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sz w:val="28"/>
          <w:szCs w:val="28"/>
        </w:rPr>
        <w:t>配合造价团队需求，输出结构、土建、幕墙、机电设备工程量清单 表：</w:t>
      </w:r>
      <w:r w:rsidRPr="00CF17EC">
        <w:rPr>
          <w:rFonts w:ascii="仿宋_GB2312" w:eastAsia="仿宋_GB2312" w:hint="eastAsia"/>
          <w:sz w:val="28"/>
          <w:szCs w:val="28"/>
        </w:rPr>
        <w:t>依据</w:t>
      </w:r>
      <w:r w:rsidRPr="00CF17EC">
        <w:rPr>
          <w:rFonts w:ascii="仿宋_GB2312" w:eastAsia="仿宋_GB2312"/>
          <w:sz w:val="28"/>
          <w:szCs w:val="28"/>
        </w:rPr>
        <w:t>国内造价</w:t>
      </w:r>
      <w:r w:rsidRPr="00CF17EC">
        <w:rPr>
          <w:rFonts w:ascii="仿宋_GB2312" w:eastAsia="仿宋_GB2312" w:hint="eastAsia"/>
          <w:sz w:val="28"/>
          <w:szCs w:val="28"/>
        </w:rPr>
        <w:t>的</w:t>
      </w:r>
      <w:r w:rsidRPr="00CF17EC">
        <w:rPr>
          <w:rFonts w:ascii="仿宋_GB2312" w:eastAsia="仿宋_GB2312"/>
          <w:sz w:val="28"/>
          <w:szCs w:val="28"/>
        </w:rPr>
        <w:t>分类体系</w:t>
      </w:r>
      <w:r w:rsidRPr="00CF17EC">
        <w:rPr>
          <w:rFonts w:ascii="仿宋_GB2312" w:eastAsia="仿宋_GB2312" w:hint="eastAsia"/>
          <w:sz w:val="28"/>
          <w:szCs w:val="28"/>
        </w:rPr>
        <w:t>，对</w:t>
      </w:r>
      <w:r w:rsidRPr="00CF17EC">
        <w:rPr>
          <w:rFonts w:ascii="仿宋_GB2312" w:eastAsia="仿宋_GB2312"/>
          <w:sz w:val="28"/>
          <w:szCs w:val="28"/>
        </w:rPr>
        <w:t>BIM模型</w:t>
      </w:r>
      <w:r w:rsidRPr="00CF17EC">
        <w:rPr>
          <w:rFonts w:ascii="仿宋_GB2312" w:eastAsia="仿宋_GB2312" w:hint="eastAsia"/>
          <w:sz w:val="28"/>
          <w:szCs w:val="28"/>
        </w:rPr>
        <w:t>进行</w:t>
      </w:r>
      <w:r w:rsidRPr="00CF17EC">
        <w:rPr>
          <w:rFonts w:ascii="仿宋_GB2312" w:eastAsia="仿宋_GB2312"/>
          <w:sz w:val="28"/>
          <w:szCs w:val="28"/>
        </w:rPr>
        <w:t>归类</w:t>
      </w:r>
      <w:r w:rsidRPr="00CF17EC">
        <w:rPr>
          <w:rFonts w:ascii="仿宋_GB2312" w:eastAsia="仿宋_GB2312" w:hint="eastAsia"/>
          <w:sz w:val="28"/>
          <w:szCs w:val="28"/>
        </w:rPr>
        <w:t>，</w:t>
      </w:r>
      <w:r w:rsidRPr="00CF17EC">
        <w:rPr>
          <w:rFonts w:ascii="仿宋_GB2312" w:eastAsia="仿宋_GB2312"/>
          <w:sz w:val="28"/>
          <w:szCs w:val="28"/>
        </w:rPr>
        <w:t>并建立相应的清单列表。将BIM</w:t>
      </w:r>
      <w:r w:rsidRPr="00CF17EC">
        <w:rPr>
          <w:rFonts w:ascii="仿宋_GB2312" w:eastAsia="仿宋_GB2312" w:hint="eastAsia"/>
          <w:sz w:val="28"/>
          <w:szCs w:val="28"/>
        </w:rPr>
        <w:t>清单</w:t>
      </w:r>
      <w:r w:rsidRPr="00CF17EC">
        <w:rPr>
          <w:rFonts w:ascii="仿宋_GB2312" w:eastAsia="仿宋_GB2312"/>
          <w:sz w:val="28"/>
          <w:szCs w:val="28"/>
        </w:rPr>
        <w:t>导出为文档格式，便于查看。</w:t>
      </w:r>
    </w:p>
    <w:p w:rsidR="00DB7221" w:rsidRPr="00CF17EC" w:rsidRDefault="00DB7221">
      <w:pPr>
        <w:rPr>
          <w:lang w:val="zh-CN"/>
        </w:rPr>
      </w:pPr>
    </w:p>
    <w:p w:rsidR="00DB7221" w:rsidRPr="00CF17EC" w:rsidRDefault="00A134B5">
      <w:pPr>
        <w:pStyle w:val="1"/>
      </w:pPr>
      <w:bookmarkStart w:id="18" w:name="_Toc133852870"/>
      <w:r w:rsidRPr="00CF17EC">
        <w:rPr>
          <w:rFonts w:hint="eastAsia"/>
        </w:rPr>
        <w:t>九、</w:t>
      </w:r>
      <w:r w:rsidRPr="00CF17EC">
        <w:rPr>
          <w:rFonts w:hint="eastAsia"/>
        </w:rPr>
        <w:t>BIM</w:t>
      </w:r>
      <w:r w:rsidRPr="00CF17EC">
        <w:rPr>
          <w:rFonts w:hint="eastAsia"/>
        </w:rPr>
        <w:t>组织管理要求及配合服务</w:t>
      </w:r>
      <w:bookmarkEnd w:id="18"/>
    </w:p>
    <w:p w:rsidR="00DB7221" w:rsidRPr="00CF17EC" w:rsidRDefault="00A134B5">
      <w:pPr>
        <w:pStyle w:val="2"/>
      </w:pPr>
      <w:bookmarkStart w:id="19" w:name="_Toc133852871"/>
      <w:r w:rsidRPr="00CF17EC">
        <w:t>9.1</w:t>
      </w:r>
      <w:r w:rsidRPr="00CF17EC">
        <w:t>设计人员组织管理</w:t>
      </w:r>
      <w:bookmarkEnd w:id="19"/>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9.1.1</w:t>
      </w:r>
      <w:r w:rsidRPr="00CF17EC">
        <w:rPr>
          <w:rFonts w:ascii="仿宋_GB2312" w:eastAsia="仿宋_GB2312" w:hAnsi="宋体" w:cs="宋体"/>
          <w:sz w:val="28"/>
          <w:szCs w:val="28"/>
        </w:rPr>
        <w:t>为便于甲方与乙方及时沟通及协调，以保证乙方的设计成果文件能更好地体现甲方的建设意图，乙方应根据甲方的要求，分阶</w:t>
      </w:r>
      <w:r w:rsidRPr="00CF17EC">
        <w:rPr>
          <w:rFonts w:ascii="仿宋_GB2312" w:eastAsia="仿宋_GB2312" w:hAnsi="宋体" w:cs="宋体"/>
          <w:sz w:val="28"/>
          <w:szCs w:val="28"/>
        </w:rPr>
        <w:lastRenderedPageBreak/>
        <w:t>段在指定的地点投入本合同约定的专业人员、设备及设施，实施本合同工程的设计工作。</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9.1.2</w:t>
      </w:r>
      <w:r w:rsidRPr="00CF17EC">
        <w:rPr>
          <w:rFonts w:ascii="仿宋_GB2312" w:eastAsia="仿宋_GB2312" w:hAnsi="宋体" w:cs="宋体"/>
          <w:sz w:val="28"/>
          <w:szCs w:val="28"/>
        </w:rPr>
        <w:t>在设计高峰或项目承建单位认为有必要时，设计方必须集中力量确保设计进度。</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9.1.3</w:t>
      </w:r>
      <w:r w:rsidRPr="00CF17EC">
        <w:rPr>
          <w:rFonts w:ascii="仿宋_GB2312" w:eastAsia="仿宋_GB2312" w:hAnsi="宋体" w:cs="宋体"/>
          <w:sz w:val="28"/>
          <w:szCs w:val="28"/>
        </w:rPr>
        <w:t>设计单位在明确分工各负其责的基础上，按照招标文件所列要求承诺为本项目合同约定项目指定的设计总负责人、各专业设计负责人、各专业设计人、报建协调人，并向建设管理单位出具相应的授权文件。</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9.1.4</w:t>
      </w:r>
      <w:r w:rsidRPr="00CF17EC">
        <w:rPr>
          <w:rFonts w:ascii="仿宋_GB2312" w:eastAsia="仿宋_GB2312" w:hAnsi="宋体" w:cs="宋体"/>
          <w:sz w:val="28"/>
          <w:szCs w:val="28"/>
        </w:rPr>
        <w:t>项目设计总负责人，各专业设计负责人应能够胜任所承担任务的设计、组织、计划、协调工作。</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9.1.5</w:t>
      </w:r>
      <w:r w:rsidRPr="00CF17EC">
        <w:rPr>
          <w:rFonts w:ascii="仿宋_GB2312" w:eastAsia="仿宋_GB2312" w:hAnsi="宋体" w:cs="宋体"/>
          <w:sz w:val="28"/>
          <w:szCs w:val="28"/>
        </w:rPr>
        <w:t>须报送项目设计总负责人、各专业设计负责人、其他参与设计工作的人员姓名、年龄、学历、专业、职称、职务、相关经历和主要技术成果以及在本合同约定项目中负责的设计任务等资料。</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9.1.6</w:t>
      </w:r>
      <w:r w:rsidRPr="00CF17EC">
        <w:rPr>
          <w:rFonts w:ascii="仿宋_GB2312" w:eastAsia="仿宋_GB2312" w:hAnsi="宋体" w:cs="宋体"/>
          <w:sz w:val="28"/>
          <w:szCs w:val="28"/>
        </w:rPr>
        <w:t>必须保证参与本项目各设计单位人员的稳定性，不可随意撤换，且短时离开本地须向项目承建单位请假并制定离开后的协调人，否则必须承担相应责任。</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9.1.7</w:t>
      </w:r>
      <w:r w:rsidRPr="00CF17EC">
        <w:rPr>
          <w:rFonts w:ascii="仿宋_GB2312" w:eastAsia="仿宋_GB2312" w:hAnsi="宋体" w:cs="宋体"/>
          <w:sz w:val="28"/>
          <w:szCs w:val="28"/>
        </w:rPr>
        <w:t>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9.1.8</w:t>
      </w:r>
      <w:r w:rsidRPr="00CF17EC">
        <w:rPr>
          <w:rFonts w:ascii="仿宋_GB2312" w:eastAsia="仿宋_GB2312" w:hAnsi="宋体" w:cs="宋体"/>
          <w:sz w:val="28"/>
          <w:szCs w:val="28"/>
        </w:rPr>
        <w:t>设计单位应安排专人（1名）全面配合跟进所有</w:t>
      </w:r>
      <w:proofErr w:type="gramStart"/>
      <w:r w:rsidRPr="00CF17EC">
        <w:rPr>
          <w:rFonts w:ascii="仿宋_GB2312" w:eastAsia="仿宋_GB2312" w:hAnsi="宋体" w:cs="宋体"/>
          <w:sz w:val="28"/>
          <w:szCs w:val="28"/>
        </w:rPr>
        <w:t>报审报</w:t>
      </w:r>
      <w:proofErr w:type="gramEnd"/>
      <w:r w:rsidRPr="00CF17EC">
        <w:rPr>
          <w:rFonts w:ascii="仿宋_GB2312" w:eastAsia="仿宋_GB2312" w:hAnsi="宋体" w:cs="宋体"/>
          <w:sz w:val="28"/>
          <w:szCs w:val="28"/>
        </w:rPr>
        <w:t>建工作（包括提供项目承建单位报审报建及有关外出协调所需的交通便利，</w:t>
      </w:r>
      <w:proofErr w:type="gramStart"/>
      <w:r w:rsidRPr="00CF17EC">
        <w:rPr>
          <w:rFonts w:ascii="仿宋_GB2312" w:eastAsia="仿宋_GB2312" w:hAnsi="宋体" w:cs="宋体"/>
          <w:sz w:val="28"/>
          <w:szCs w:val="28"/>
        </w:rPr>
        <w:lastRenderedPageBreak/>
        <w:t>包括加晒加印</w:t>
      </w:r>
      <w:proofErr w:type="gramEnd"/>
      <w:r w:rsidRPr="00CF17EC">
        <w:rPr>
          <w:rFonts w:ascii="仿宋_GB2312" w:eastAsia="仿宋_GB2312" w:hAnsi="宋体" w:cs="宋体"/>
          <w:sz w:val="28"/>
          <w:szCs w:val="28"/>
        </w:rPr>
        <w:t>图纸资料等相关报建费用、各阶段的汇报文件和送审文件晒制费用已包含在设计费中），并应根据甲方工作需要驻场办公。</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9.1.9</w:t>
      </w:r>
      <w:r w:rsidRPr="00CF17EC">
        <w:rPr>
          <w:rFonts w:ascii="仿宋_GB2312" w:eastAsia="仿宋_GB2312" w:hAnsi="宋体" w:cs="宋体"/>
          <w:sz w:val="28"/>
          <w:szCs w:val="28"/>
        </w:rPr>
        <w:t>设计单位配合甲方参加各项会议、汇报、领导视察等工作时，所需的方案文本、</w:t>
      </w:r>
      <w:proofErr w:type="spellStart"/>
      <w:r w:rsidRPr="00CF17EC">
        <w:rPr>
          <w:rFonts w:ascii="仿宋_GB2312" w:eastAsia="仿宋_GB2312" w:hAnsi="宋体" w:cs="宋体"/>
          <w:sz w:val="28"/>
          <w:szCs w:val="28"/>
        </w:rPr>
        <w:t>ppt</w:t>
      </w:r>
      <w:proofErr w:type="spellEnd"/>
      <w:r w:rsidRPr="00CF17EC">
        <w:rPr>
          <w:rFonts w:ascii="仿宋_GB2312" w:eastAsia="仿宋_GB2312" w:hAnsi="宋体" w:cs="宋体"/>
          <w:sz w:val="28"/>
          <w:szCs w:val="28"/>
        </w:rPr>
        <w:t>及word文档汇报材料、效果图、展板、图纸等资料的彩色打印、黑白打印及</w:t>
      </w:r>
      <w:proofErr w:type="gramStart"/>
      <w:r w:rsidRPr="00CF17EC">
        <w:rPr>
          <w:rFonts w:ascii="仿宋_GB2312" w:eastAsia="仿宋_GB2312" w:hAnsi="宋体" w:cs="宋体"/>
          <w:sz w:val="28"/>
          <w:szCs w:val="28"/>
        </w:rPr>
        <w:t>加晒费用</w:t>
      </w:r>
      <w:proofErr w:type="gramEnd"/>
      <w:r w:rsidRPr="00CF17EC">
        <w:rPr>
          <w:rFonts w:ascii="仿宋_GB2312" w:eastAsia="仿宋_GB2312" w:hAnsi="宋体" w:cs="宋体"/>
          <w:sz w:val="28"/>
          <w:szCs w:val="28"/>
        </w:rPr>
        <w:t>均已包含在勘察设计费中，设计单位服从甲方的工作安排，不得以任何理由推诿。</w:t>
      </w:r>
    </w:p>
    <w:p w:rsidR="00DB7221" w:rsidRPr="00CF17EC" w:rsidRDefault="00A134B5">
      <w:pPr>
        <w:pStyle w:val="2"/>
      </w:pPr>
      <w:bookmarkStart w:id="20" w:name="_Toc133852872"/>
      <w:r w:rsidRPr="00CF17EC">
        <w:t xml:space="preserve">9.2 </w:t>
      </w:r>
      <w:r w:rsidRPr="00CF17EC">
        <w:t>驻场服务</w:t>
      </w:r>
      <w:bookmarkEnd w:id="20"/>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sz w:val="28"/>
          <w:szCs w:val="28"/>
        </w:rPr>
        <w:t>根据建设管理需要，应指定驻场设计人员集中办公，人员要求如下：</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8.2.1</w:t>
      </w:r>
      <w:r w:rsidRPr="00CF17EC">
        <w:rPr>
          <w:rFonts w:ascii="仿宋_GB2312" w:eastAsia="仿宋_GB2312" w:hAnsi="宋体" w:cs="宋体"/>
          <w:sz w:val="28"/>
          <w:szCs w:val="28"/>
        </w:rPr>
        <w:t>若乙方的设计工作不能满足本项目的质量和进度控制要求，乙方需根据甲方的要求进行驻场设计，各专业设计人和项目负责人员须驻场设计，时间可从签订设计合同开始到竣工验收完成为止。设计单位应配备电脑、彩色打印机、复印机、扫描仪、无人机等设备。</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8.2.2</w:t>
      </w:r>
      <w:r w:rsidRPr="00CF17EC">
        <w:rPr>
          <w:rFonts w:ascii="仿宋_GB2312" w:eastAsia="仿宋_GB2312" w:hAnsi="宋体" w:cs="宋体"/>
          <w:sz w:val="28"/>
          <w:szCs w:val="28"/>
        </w:rPr>
        <w:t>乙方驻场人员应满足招标文件及合同条款的相关要求，并全部统一纳入甲方的统一管理，其出勤、休假等考勤由甲方负责。乙方驻场人员只为本合同招标人服务，设计单位不得再安排其参与设计单位的其他工作。</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t>8.2.3</w:t>
      </w:r>
      <w:r w:rsidRPr="00CF17EC">
        <w:rPr>
          <w:rFonts w:ascii="仿宋_GB2312" w:eastAsia="仿宋_GB2312" w:hAnsi="宋体" w:cs="宋体"/>
          <w:sz w:val="28"/>
          <w:szCs w:val="28"/>
        </w:rPr>
        <w:t>乙方驻场人员的名单须在进场前提交甲方审核，乙方驻场设计组的人员数量、专业水平、专业配套以及设备设施须满足设计质量与进度的需要。甲方有权根据实际情况在施工实施的过程中对乙方的驻场人员进行适当调整。</w:t>
      </w:r>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hint="default"/>
          <w:sz w:val="28"/>
          <w:szCs w:val="28"/>
        </w:rPr>
        <w:lastRenderedPageBreak/>
        <w:t>8.2.4</w:t>
      </w:r>
      <w:r w:rsidRPr="00CF17EC">
        <w:rPr>
          <w:rFonts w:ascii="仿宋_GB2312" w:eastAsia="仿宋_GB2312" w:hAnsi="宋体" w:cs="宋体"/>
          <w:sz w:val="28"/>
          <w:szCs w:val="28"/>
        </w:rPr>
        <w:t>乙方应保证驻场人员的稳定性，原则在驻场期间上不得更换，确须更换的应向甲方提出书面报告且征得同意后方可更换。</w:t>
      </w:r>
    </w:p>
    <w:p w:rsidR="00DB7221" w:rsidRPr="00CF17EC" w:rsidRDefault="00A134B5">
      <w:pPr>
        <w:pStyle w:val="2"/>
      </w:pPr>
      <w:bookmarkStart w:id="21" w:name="_Toc133852873"/>
      <w:r w:rsidRPr="00CF17EC">
        <w:t xml:space="preserve">9.3 </w:t>
      </w:r>
      <w:r w:rsidRPr="00CF17EC">
        <w:t>设计及报批报建配合服务</w:t>
      </w:r>
      <w:bookmarkEnd w:id="21"/>
    </w:p>
    <w:p w:rsidR="00DB7221" w:rsidRPr="00CF17EC" w:rsidRDefault="00A134B5">
      <w:pPr>
        <w:pStyle w:val="af"/>
        <w:spacing w:line="600" w:lineRule="exact"/>
        <w:ind w:left="560" w:firstLineChars="0" w:firstLine="0"/>
        <w:rPr>
          <w:rFonts w:ascii="仿宋_GB2312" w:eastAsia="仿宋_GB2312" w:hAnsi="宋体" w:cs="宋体" w:hint="default"/>
          <w:sz w:val="28"/>
          <w:szCs w:val="28"/>
        </w:rPr>
      </w:pPr>
      <w:r w:rsidRPr="00CF17EC">
        <w:rPr>
          <w:rFonts w:ascii="仿宋_GB2312" w:eastAsia="仿宋_GB2312" w:hAnsi="宋体" w:cs="宋体"/>
          <w:sz w:val="28"/>
          <w:szCs w:val="28"/>
        </w:rPr>
        <w:t>BIM设计单位应配合本项目主体工程勘察设计单位各专业设计工</w:t>
      </w:r>
    </w:p>
    <w:p w:rsidR="00DB7221" w:rsidRPr="00CF17EC" w:rsidRDefault="00A134B5">
      <w:pPr>
        <w:pStyle w:val="af"/>
        <w:spacing w:line="600" w:lineRule="exact"/>
        <w:ind w:firstLineChars="0" w:firstLine="0"/>
        <w:rPr>
          <w:rFonts w:ascii="仿宋_GB2312" w:eastAsia="仿宋_GB2312" w:hAnsi="宋体" w:cs="宋体" w:hint="default"/>
          <w:sz w:val="28"/>
          <w:szCs w:val="28"/>
        </w:rPr>
      </w:pPr>
      <w:r w:rsidRPr="00CF17EC">
        <w:rPr>
          <w:rFonts w:ascii="仿宋_GB2312" w:eastAsia="仿宋_GB2312" w:hAnsi="宋体" w:cs="宋体"/>
          <w:sz w:val="28"/>
          <w:szCs w:val="28"/>
        </w:rPr>
        <w:t>作，负责方案设计、初步设计及施工图设计等各阶段报批报建工作，并上</w:t>
      </w:r>
      <w:proofErr w:type="gramStart"/>
      <w:r w:rsidRPr="00CF17EC">
        <w:rPr>
          <w:rFonts w:ascii="仿宋_GB2312" w:eastAsia="仿宋_GB2312" w:hAnsi="宋体" w:cs="宋体"/>
          <w:sz w:val="28"/>
          <w:szCs w:val="28"/>
        </w:rPr>
        <w:t>传政府</w:t>
      </w:r>
      <w:proofErr w:type="gramEnd"/>
      <w:r w:rsidRPr="00CF17EC">
        <w:rPr>
          <w:rFonts w:ascii="仿宋_GB2312" w:eastAsia="仿宋_GB2312" w:hAnsi="宋体" w:cs="宋体"/>
          <w:sz w:val="28"/>
          <w:szCs w:val="28"/>
        </w:rPr>
        <w:t>相关审查平台，配合审查及修改，保障通过所有报批报建审查工作，获得有效合格的批复文件。</w:t>
      </w:r>
    </w:p>
    <w:p w:rsidR="00DB7221" w:rsidRPr="00CF17EC" w:rsidRDefault="00A134B5">
      <w:pPr>
        <w:pStyle w:val="2"/>
      </w:pPr>
      <w:bookmarkStart w:id="22" w:name="_Toc133852874"/>
      <w:r w:rsidRPr="00CF17EC">
        <w:t xml:space="preserve">9.4 </w:t>
      </w:r>
      <w:r w:rsidRPr="00CF17EC">
        <w:t>技术考察组织要求</w:t>
      </w:r>
      <w:bookmarkEnd w:id="22"/>
    </w:p>
    <w:p w:rsidR="00DB7221" w:rsidRPr="00CF17EC" w:rsidRDefault="00A134B5">
      <w:pPr>
        <w:pStyle w:val="af"/>
        <w:spacing w:line="600" w:lineRule="exact"/>
        <w:ind w:firstLine="560"/>
        <w:rPr>
          <w:rFonts w:ascii="仿宋_GB2312" w:eastAsia="仿宋_GB2312" w:hAnsi="宋体" w:cs="宋体" w:hint="default"/>
          <w:sz w:val="28"/>
          <w:szCs w:val="28"/>
        </w:rPr>
      </w:pPr>
      <w:r w:rsidRPr="00CF17EC">
        <w:rPr>
          <w:rFonts w:ascii="仿宋_GB2312" w:eastAsia="仿宋_GB2312" w:hAnsi="宋体" w:cs="宋体"/>
          <w:sz w:val="28"/>
          <w:szCs w:val="28"/>
        </w:rPr>
        <w:t>配合甲方组织技术考察，提供技术支持。</w:t>
      </w:r>
    </w:p>
    <w:p w:rsidR="00DB7221" w:rsidRPr="00CF17EC" w:rsidRDefault="00A134B5">
      <w:pPr>
        <w:pStyle w:val="1"/>
      </w:pPr>
      <w:bookmarkStart w:id="23" w:name="_Toc133852875"/>
      <w:r w:rsidRPr="00CF17EC">
        <w:rPr>
          <w:rFonts w:hint="eastAsia"/>
        </w:rPr>
        <w:t>十、</w:t>
      </w:r>
      <w:r w:rsidRPr="00CF17EC">
        <w:rPr>
          <w:rFonts w:hint="eastAsia"/>
        </w:rPr>
        <w:t>BIM</w:t>
      </w:r>
      <w:r w:rsidRPr="00CF17EC">
        <w:rPr>
          <w:rFonts w:hint="eastAsia"/>
        </w:rPr>
        <w:t>技术</w:t>
      </w:r>
      <w:r w:rsidRPr="00CF17EC">
        <w:t>统一标准</w:t>
      </w:r>
      <w:r w:rsidRPr="00CF17EC">
        <w:rPr>
          <w:rFonts w:hint="eastAsia"/>
        </w:rPr>
        <w:t>（最</w:t>
      </w:r>
      <w:r w:rsidRPr="00CF17EC">
        <w:t>终以甲方要求为准</w:t>
      </w:r>
      <w:r w:rsidRPr="00CF17EC">
        <w:rPr>
          <w:rFonts w:hint="eastAsia"/>
        </w:rPr>
        <w:t>）</w:t>
      </w:r>
      <w:bookmarkEnd w:id="23"/>
    </w:p>
    <w:p w:rsidR="00DB7221" w:rsidRPr="00CF17EC" w:rsidRDefault="00A134B5">
      <w:pPr>
        <w:pStyle w:val="2"/>
      </w:pPr>
      <w:bookmarkStart w:id="24" w:name="_Toc133852876"/>
      <w:r w:rsidRPr="00CF17EC">
        <w:t>10</w:t>
      </w:r>
      <w:r w:rsidRPr="00CF17EC">
        <w:rPr>
          <w:rFonts w:hint="eastAsia"/>
        </w:rPr>
        <w:t>.1</w:t>
      </w:r>
      <w:r w:rsidRPr="00CF17EC">
        <w:rPr>
          <w:rFonts w:hint="eastAsia"/>
        </w:rPr>
        <w:t>模型命名管理</w:t>
      </w:r>
      <w:bookmarkEnd w:id="24"/>
    </w:p>
    <w:p w:rsidR="00DB7221" w:rsidRPr="00CF17EC" w:rsidRDefault="00A134B5" w:rsidP="003841A4">
      <w:pPr>
        <w:pStyle w:val="3"/>
        <w:ind w:leftChars="50" w:left="105" w:firstLineChars="150" w:firstLine="422"/>
      </w:pPr>
      <w:r w:rsidRPr="00CF17EC">
        <w:t>10</w:t>
      </w:r>
      <w:r w:rsidRPr="00CF17EC">
        <w:rPr>
          <w:rFonts w:hint="eastAsia"/>
        </w:rPr>
        <w:t>.1.1</w:t>
      </w:r>
      <w:r w:rsidRPr="00CF17EC">
        <w:rPr>
          <w:rFonts w:ascii="宋体" w:hint="eastAsia"/>
        </w:rPr>
        <w:t>项目文档命名</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本项目文件命名考虑文件名的长度和操作性，按照项目实施阶段对文件命名，且进行字符限制。</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示例：“设计/施工/竣工阶段”模型文件命名格式：DS-CP-F-M</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D-工程编号，为设计合同号后四位，字符限制4位数字；</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S-子项编号，字符限制1位字母和1位数字；</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C-阶段，设计阶段，施工阶段，竣工阶段；</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P-专业，总图，建筑，结构，给排水，电气，弱电，暖通，燃气；</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F-楼层，用于识别模型文件垂直方向的关系；</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lastRenderedPageBreak/>
        <w:t>M-描述，用于说明文件中的内容，避免与其它字段重复。此信息用于解释前面的字段，或是进一步说明所包含数据的其它方面。</w:t>
      </w:r>
    </w:p>
    <w:p w:rsidR="00DB7221" w:rsidRPr="00CF17EC" w:rsidRDefault="00A134B5" w:rsidP="003841A4">
      <w:pPr>
        <w:pStyle w:val="3"/>
        <w:ind w:leftChars="50" w:left="105" w:firstLineChars="150" w:firstLine="422"/>
      </w:pPr>
      <w:r w:rsidRPr="00CF17EC">
        <w:t>10</w:t>
      </w:r>
      <w:r w:rsidRPr="00CF17EC">
        <w:rPr>
          <w:rFonts w:hint="eastAsia"/>
        </w:rPr>
        <w:t>.1.2</w:t>
      </w:r>
      <w:r w:rsidRPr="00CF17EC">
        <w:rPr>
          <w:rFonts w:ascii="宋体" w:hint="eastAsia"/>
        </w:rPr>
        <w:t>模型构件命名</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本项目实施前期，为统一实施管理，制定模型构件命名方式，模型中的构件命名包括：构件类别、构件名称、构件尺寸，构件名称应与设计或实际工程名称一致。</w:t>
      </w:r>
    </w:p>
    <w:p w:rsidR="00DB7221" w:rsidRPr="00CF17EC" w:rsidRDefault="00A134B5">
      <w:pPr>
        <w:jc w:val="center"/>
        <w:rPr>
          <w:rFonts w:ascii="仿宋" w:eastAsia="仿宋" w:hAnsi="仿宋"/>
          <w:szCs w:val="21"/>
        </w:rPr>
      </w:pPr>
      <w:r w:rsidRPr="00CF17EC">
        <w:rPr>
          <w:rFonts w:ascii="仿宋" w:eastAsia="仿宋" w:hAnsi="仿宋" w:hint="eastAsia"/>
        </w:rPr>
        <w:t>模型构件命名表</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727"/>
        <w:gridCol w:w="2271"/>
        <w:gridCol w:w="2149"/>
      </w:tblGrid>
      <w:tr w:rsidR="00CF17EC" w:rsidRPr="00CF17EC">
        <w:trPr>
          <w:trHeight w:val="533"/>
          <w:jc w:val="center"/>
        </w:trPr>
        <w:tc>
          <w:tcPr>
            <w:tcW w:w="1815"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专业</w:t>
            </w:r>
          </w:p>
        </w:tc>
        <w:tc>
          <w:tcPr>
            <w:tcW w:w="2727"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构件分类</w:t>
            </w:r>
          </w:p>
        </w:tc>
        <w:tc>
          <w:tcPr>
            <w:tcW w:w="2271"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命名原则</w:t>
            </w:r>
          </w:p>
        </w:tc>
        <w:tc>
          <w:tcPr>
            <w:tcW w:w="2149"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示例</w:t>
            </w:r>
          </w:p>
        </w:tc>
      </w:tr>
      <w:tr w:rsidR="00CF17EC" w:rsidRPr="00CF17EC">
        <w:trPr>
          <w:trHeight w:val="533"/>
          <w:jc w:val="center"/>
        </w:trPr>
        <w:tc>
          <w:tcPr>
            <w:tcW w:w="1815"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建筑</w:t>
            </w: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幕墙</w:t>
            </w:r>
          </w:p>
        </w:tc>
        <w:tc>
          <w:tcPr>
            <w:tcW w:w="2271"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proofErr w:type="gramStart"/>
            <w:r w:rsidRPr="00CF17EC">
              <w:rPr>
                <w:rFonts w:ascii="仿宋" w:eastAsia="仿宋" w:hAnsi="仿宋" w:hint="eastAsia"/>
                <w:sz w:val="24"/>
              </w:rPr>
              <w:t>墙类型</w:t>
            </w:r>
            <w:proofErr w:type="gramEnd"/>
            <w:r w:rsidRPr="00CF17EC">
              <w:rPr>
                <w:rFonts w:ascii="仿宋" w:eastAsia="仿宋" w:hAnsi="仿宋" w:hint="eastAsia"/>
                <w:sz w:val="24"/>
              </w:rPr>
              <w:t>名-墙厚</w:t>
            </w:r>
          </w:p>
        </w:tc>
        <w:tc>
          <w:tcPr>
            <w:tcW w:w="2149"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内部砌块墙-150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内填充墙</w:t>
            </w:r>
          </w:p>
        </w:tc>
        <w:tc>
          <w:tcPr>
            <w:tcW w:w="2271"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149"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外填充墙</w:t>
            </w:r>
          </w:p>
        </w:tc>
        <w:tc>
          <w:tcPr>
            <w:tcW w:w="2271"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149"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隔断墙</w:t>
            </w:r>
          </w:p>
        </w:tc>
        <w:tc>
          <w:tcPr>
            <w:tcW w:w="2271"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149"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楼、地面板</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楼板类型名-板厚</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楼板-100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屋面板</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屋面板-板厚</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屋面板-150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天花</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天花类型名-规格尺寸</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天花-600×600</w:t>
            </w:r>
          </w:p>
        </w:tc>
      </w:tr>
      <w:tr w:rsidR="00CF17EC" w:rsidRPr="00CF17EC">
        <w:trPr>
          <w:trHeight w:val="688"/>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楼梯、扶梯、电梯、门窗</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与设计图纸一致</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与设计图纸一致</w:t>
            </w:r>
          </w:p>
        </w:tc>
      </w:tr>
      <w:tr w:rsidR="00CF17EC" w:rsidRPr="00CF17EC">
        <w:trPr>
          <w:trHeight w:val="533"/>
          <w:jc w:val="center"/>
        </w:trPr>
        <w:tc>
          <w:tcPr>
            <w:tcW w:w="1815"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结构</w:t>
            </w: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承重墙</w:t>
            </w:r>
          </w:p>
        </w:tc>
        <w:tc>
          <w:tcPr>
            <w:tcW w:w="2271"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proofErr w:type="gramStart"/>
            <w:r w:rsidRPr="00CF17EC">
              <w:rPr>
                <w:rFonts w:ascii="仿宋" w:eastAsia="仿宋" w:hAnsi="仿宋" w:hint="eastAsia"/>
                <w:sz w:val="24"/>
              </w:rPr>
              <w:t>墙类型</w:t>
            </w:r>
            <w:proofErr w:type="gramEnd"/>
            <w:r w:rsidRPr="00CF17EC">
              <w:rPr>
                <w:rFonts w:ascii="仿宋" w:eastAsia="仿宋" w:hAnsi="仿宋" w:hint="eastAsia"/>
                <w:sz w:val="24"/>
              </w:rPr>
              <w:t>名-墙厚</w:t>
            </w:r>
          </w:p>
        </w:tc>
        <w:tc>
          <w:tcPr>
            <w:tcW w:w="2149"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剪力墙-300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剪力墙</w:t>
            </w:r>
          </w:p>
        </w:tc>
        <w:tc>
          <w:tcPr>
            <w:tcW w:w="2271"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149"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楼、地面板</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楼板类型名-板厚</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混凝土板-200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框架柱</w:t>
            </w:r>
          </w:p>
        </w:tc>
        <w:tc>
          <w:tcPr>
            <w:tcW w:w="2271"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proofErr w:type="gramStart"/>
            <w:r w:rsidRPr="00CF17EC">
              <w:rPr>
                <w:rFonts w:ascii="仿宋" w:eastAsia="仿宋" w:hAnsi="仿宋" w:hint="eastAsia"/>
                <w:sz w:val="24"/>
              </w:rPr>
              <w:t>柱类型</w:t>
            </w:r>
            <w:proofErr w:type="gramEnd"/>
            <w:r w:rsidRPr="00CF17EC">
              <w:rPr>
                <w:rFonts w:ascii="仿宋" w:eastAsia="仿宋" w:hAnsi="仿宋" w:hint="eastAsia"/>
                <w:sz w:val="24"/>
              </w:rPr>
              <w:t>名</w:t>
            </w:r>
          </w:p>
        </w:tc>
        <w:tc>
          <w:tcPr>
            <w:tcW w:w="2149"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混凝土框架柱-800×800</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构造柱</w:t>
            </w:r>
          </w:p>
        </w:tc>
        <w:tc>
          <w:tcPr>
            <w:tcW w:w="2271"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149"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混凝土梁</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proofErr w:type="gramStart"/>
            <w:r w:rsidRPr="00CF17EC">
              <w:rPr>
                <w:rFonts w:ascii="仿宋" w:eastAsia="仿宋" w:hAnsi="仿宋" w:hint="eastAsia"/>
                <w:sz w:val="24"/>
              </w:rPr>
              <w:t>梁类型</w:t>
            </w:r>
            <w:proofErr w:type="gramEnd"/>
            <w:r w:rsidRPr="00CF17EC">
              <w:rPr>
                <w:rFonts w:ascii="仿宋" w:eastAsia="仿宋" w:hAnsi="仿宋" w:hint="eastAsia"/>
                <w:sz w:val="24"/>
              </w:rPr>
              <w:t>名-尺寸</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混凝土梁-600×300</w:t>
            </w:r>
          </w:p>
        </w:tc>
      </w:tr>
      <w:tr w:rsidR="00CF17EC" w:rsidRPr="00CF17EC">
        <w:trPr>
          <w:trHeight w:val="533"/>
          <w:jc w:val="center"/>
        </w:trPr>
        <w:tc>
          <w:tcPr>
            <w:tcW w:w="1815" w:type="dxa"/>
            <w:vMerge w:val="restart"/>
            <w:tcBorders>
              <w:top w:val="nil"/>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机电</w:t>
            </w: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风管</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风管类型</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矩形镀锌风管</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水管</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管道材质</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热镀锌钢管</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桥架</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桥架类型-系统</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CT-普通强电</w:t>
            </w:r>
          </w:p>
        </w:tc>
      </w:tr>
      <w:tr w:rsidR="00CF17EC" w:rsidRPr="00CF17EC">
        <w:trPr>
          <w:trHeight w:val="533"/>
          <w:jc w:val="center"/>
        </w:trPr>
        <w:tc>
          <w:tcPr>
            <w:tcW w:w="1815"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sz w:val="24"/>
              </w:rPr>
            </w:pPr>
          </w:p>
        </w:tc>
        <w:tc>
          <w:tcPr>
            <w:tcW w:w="272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设备</w:t>
            </w:r>
          </w:p>
        </w:tc>
        <w:tc>
          <w:tcPr>
            <w:tcW w:w="2271"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与设计图纸一致</w:t>
            </w:r>
          </w:p>
        </w:tc>
        <w:tc>
          <w:tcPr>
            <w:tcW w:w="214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与设计图纸一致</w:t>
            </w:r>
          </w:p>
        </w:tc>
      </w:tr>
    </w:tbl>
    <w:p w:rsidR="00DB7221" w:rsidRPr="00CF17EC" w:rsidRDefault="00A134B5" w:rsidP="003841A4">
      <w:pPr>
        <w:pStyle w:val="3"/>
        <w:ind w:leftChars="50" w:left="105" w:firstLineChars="150" w:firstLine="422"/>
      </w:pPr>
      <w:r w:rsidRPr="00CF17EC">
        <w:t>10</w:t>
      </w:r>
      <w:r w:rsidRPr="00CF17EC">
        <w:rPr>
          <w:rFonts w:hint="eastAsia"/>
        </w:rPr>
        <w:t>.1.3</w:t>
      </w:r>
      <w:r w:rsidRPr="00CF17EC">
        <w:rPr>
          <w:rFonts w:hint="eastAsia"/>
        </w:rPr>
        <w:t>模型材质命名</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本项目模型构件材质命名参考设置由材质“类别”和“名称”的实际名称组成。</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例如：玻璃-磨砂，现场浇筑混凝土-C30</w:t>
      </w:r>
    </w:p>
    <w:p w:rsidR="00DB7221" w:rsidRPr="00CF17EC" w:rsidRDefault="00A134B5" w:rsidP="003841A4">
      <w:pPr>
        <w:pStyle w:val="3"/>
        <w:ind w:leftChars="50" w:left="105" w:firstLineChars="150" w:firstLine="422"/>
      </w:pPr>
      <w:r w:rsidRPr="00CF17EC">
        <w:t>10</w:t>
      </w:r>
      <w:r w:rsidRPr="00CF17EC">
        <w:rPr>
          <w:rFonts w:hint="eastAsia"/>
        </w:rPr>
        <w:t>.1.4</w:t>
      </w:r>
      <w:r w:rsidRPr="00CF17EC">
        <w:rPr>
          <w:rFonts w:hint="eastAsia"/>
        </w:rPr>
        <w:t>模型楼层命名</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楼层命名应与设计图纸保持一致。</w:t>
      </w:r>
    </w:p>
    <w:p w:rsidR="00DB7221" w:rsidRPr="00CF17EC" w:rsidRDefault="00A134B5">
      <w:pPr>
        <w:pStyle w:val="2"/>
      </w:pPr>
      <w:bookmarkStart w:id="25" w:name="_Toc133852877"/>
      <w:r w:rsidRPr="00CF17EC">
        <w:t>10</w:t>
      </w:r>
      <w:r w:rsidRPr="00CF17EC">
        <w:rPr>
          <w:rFonts w:hint="eastAsia"/>
        </w:rPr>
        <w:t>.2</w:t>
      </w:r>
      <w:r w:rsidRPr="00CF17EC">
        <w:rPr>
          <w:rFonts w:hint="eastAsia"/>
        </w:rPr>
        <w:t>模型拆分管理</w:t>
      </w:r>
      <w:bookmarkEnd w:id="25"/>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本项目模型拆分按各个建筑的单体、专业、区域或楼层进行拆分，拆分原则如下：</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（1）按专业分类划分：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项目模型按照专业分类进行划分。项目模型拆分专业为：结构、建筑、机电。</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（2）按楼层划分：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各专业模型需按楼层进行划分。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（3）按机电系统划分：</w:t>
      </w:r>
    </w:p>
    <w:p w:rsidR="00DB7221" w:rsidRPr="00CF17EC" w:rsidRDefault="00A134B5">
      <w:pPr>
        <w:pStyle w:val="12"/>
        <w:spacing w:line="600" w:lineRule="exact"/>
        <w:ind w:firstLine="560"/>
        <w:rPr>
          <w:rFonts w:ascii="仿宋_GB2312" w:eastAsia="仿宋_GB2312"/>
          <w:sz w:val="28"/>
          <w:szCs w:val="28"/>
        </w:rPr>
      </w:pPr>
      <w:proofErr w:type="gramStart"/>
      <w:r w:rsidRPr="00CF17EC">
        <w:rPr>
          <w:rFonts w:ascii="仿宋_GB2312" w:eastAsia="仿宋_GB2312" w:hint="eastAsia"/>
          <w:sz w:val="28"/>
          <w:szCs w:val="28"/>
        </w:rPr>
        <w:t>机电各</w:t>
      </w:r>
      <w:proofErr w:type="gramEnd"/>
      <w:r w:rsidRPr="00CF17EC">
        <w:rPr>
          <w:rFonts w:ascii="仿宋_GB2312" w:eastAsia="仿宋_GB2312" w:hint="eastAsia"/>
          <w:sz w:val="28"/>
          <w:szCs w:val="28"/>
        </w:rPr>
        <w:t>专业在楼层的基础上还需按系统划分。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（4）按阶段进行划分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lastRenderedPageBreak/>
        <w:t>为方便进行工作，按模型所表达的项目进展阶段进行的分类。对照本项目所约定的进展阶段划分，分为：</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sz w:val="28"/>
          <w:szCs w:val="28"/>
        </w:rPr>
        <w:t>a.</w:t>
      </w:r>
      <w:r w:rsidRPr="00CF17EC">
        <w:rPr>
          <w:rFonts w:ascii="仿宋_GB2312" w:eastAsia="仿宋_GB2312" w:hint="eastAsia"/>
          <w:sz w:val="28"/>
          <w:szCs w:val="28"/>
        </w:rPr>
        <w:t>初版施工图模型：与初版施工图设计成果相对应一致的模型；</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sz w:val="28"/>
          <w:szCs w:val="28"/>
        </w:rPr>
        <w:t>b.</w:t>
      </w:r>
      <w:proofErr w:type="gramStart"/>
      <w:r w:rsidRPr="00CF17EC">
        <w:rPr>
          <w:rFonts w:ascii="仿宋_GB2312" w:eastAsia="仿宋_GB2312" w:hint="eastAsia"/>
          <w:sz w:val="28"/>
          <w:szCs w:val="28"/>
        </w:rPr>
        <w:t>终版施工图</w:t>
      </w:r>
      <w:proofErr w:type="gramEnd"/>
      <w:r w:rsidRPr="00CF17EC">
        <w:rPr>
          <w:rFonts w:ascii="仿宋_GB2312" w:eastAsia="仿宋_GB2312" w:hint="eastAsia"/>
          <w:sz w:val="28"/>
          <w:szCs w:val="28"/>
        </w:rPr>
        <w:t>模型：</w:t>
      </w:r>
      <w:proofErr w:type="gramStart"/>
      <w:r w:rsidRPr="00CF17EC">
        <w:rPr>
          <w:rFonts w:ascii="仿宋_GB2312" w:eastAsia="仿宋_GB2312" w:hint="eastAsia"/>
          <w:sz w:val="28"/>
          <w:szCs w:val="28"/>
        </w:rPr>
        <w:t>与终版</w:t>
      </w:r>
      <w:proofErr w:type="gramEnd"/>
      <w:r w:rsidRPr="00CF17EC">
        <w:rPr>
          <w:rFonts w:ascii="仿宋_GB2312" w:eastAsia="仿宋_GB2312" w:hint="eastAsia"/>
          <w:sz w:val="28"/>
          <w:szCs w:val="28"/>
        </w:rPr>
        <w:t>施工图设计成果相对应一致的模型。</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w:t>
      </w:r>
      <w:r w:rsidRPr="00CF17EC">
        <w:rPr>
          <w:rFonts w:ascii="仿宋_GB2312" w:eastAsia="仿宋_GB2312"/>
          <w:sz w:val="28"/>
          <w:szCs w:val="28"/>
        </w:rPr>
        <w:t>5</w:t>
      </w:r>
      <w:r w:rsidRPr="00CF17EC">
        <w:rPr>
          <w:rFonts w:ascii="仿宋_GB2312" w:eastAsia="仿宋_GB2312" w:hint="eastAsia"/>
          <w:sz w:val="28"/>
          <w:szCs w:val="28"/>
        </w:rPr>
        <w:t>）按分包区域划分：</w:t>
      </w:r>
    </w:p>
    <w:p w:rsidR="00DB7221" w:rsidRPr="00CF17EC" w:rsidRDefault="00A134B5">
      <w:pPr>
        <w:pStyle w:val="12"/>
        <w:spacing w:line="600" w:lineRule="exact"/>
        <w:ind w:firstLine="560"/>
        <w:rPr>
          <w:rFonts w:ascii="仿宋_GB2312" w:eastAsia="仿宋_GB2312"/>
          <w:sz w:val="28"/>
          <w:szCs w:val="28"/>
        </w:rPr>
      </w:pPr>
      <w:r w:rsidRPr="00CF17EC">
        <w:rPr>
          <w:rFonts w:ascii="仿宋_GB2312" w:eastAsia="仿宋_GB2312" w:hint="eastAsia"/>
          <w:sz w:val="28"/>
          <w:szCs w:val="28"/>
        </w:rPr>
        <w:t>在施工阶段应根据施工分包区域划分模型。</w:t>
      </w:r>
    </w:p>
    <w:p w:rsidR="00DB7221" w:rsidRPr="00CF17EC" w:rsidRDefault="00A134B5">
      <w:pPr>
        <w:jc w:val="center"/>
        <w:rPr>
          <w:rFonts w:ascii="仿宋" w:eastAsia="仿宋" w:hAnsi="仿宋"/>
          <w:szCs w:val="21"/>
        </w:rPr>
      </w:pPr>
      <w:r w:rsidRPr="00CF17EC">
        <w:rPr>
          <w:rFonts w:ascii="仿宋" w:eastAsia="仿宋" w:hAnsi="仿宋" w:hint="eastAsia"/>
        </w:rPr>
        <w:t>模型拆分示意</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1575"/>
        <w:gridCol w:w="6257"/>
      </w:tblGrid>
      <w:tr w:rsidR="00CF17EC" w:rsidRPr="00CF17EC">
        <w:trPr>
          <w:trHeight w:val="533"/>
          <w:jc w:val="center"/>
        </w:trPr>
        <w:tc>
          <w:tcPr>
            <w:tcW w:w="1160"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序号</w:t>
            </w:r>
          </w:p>
        </w:tc>
        <w:tc>
          <w:tcPr>
            <w:tcW w:w="1575"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专业</w:t>
            </w:r>
          </w:p>
        </w:tc>
        <w:tc>
          <w:tcPr>
            <w:tcW w:w="6257"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模型拆分规则</w:t>
            </w:r>
          </w:p>
        </w:tc>
      </w:tr>
      <w:tr w:rsidR="00CF17EC" w:rsidRPr="00CF17EC">
        <w:trPr>
          <w:trHeight w:val="533"/>
          <w:jc w:val="center"/>
        </w:trPr>
        <w:tc>
          <w:tcPr>
            <w:tcW w:w="1160"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1</w:t>
            </w:r>
          </w:p>
        </w:tc>
        <w:tc>
          <w:tcPr>
            <w:tcW w:w="157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建筑</w:t>
            </w:r>
          </w:p>
        </w:tc>
        <w:tc>
          <w:tcPr>
            <w:tcW w:w="625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按建筑、楼号、施工缝、构件功能分一个单体、一层楼层或多层楼</w:t>
            </w:r>
          </w:p>
        </w:tc>
      </w:tr>
      <w:tr w:rsidR="00CF17EC" w:rsidRPr="00CF17EC">
        <w:trPr>
          <w:trHeight w:val="533"/>
          <w:jc w:val="center"/>
        </w:trPr>
        <w:tc>
          <w:tcPr>
            <w:tcW w:w="1160"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2</w:t>
            </w:r>
          </w:p>
        </w:tc>
        <w:tc>
          <w:tcPr>
            <w:tcW w:w="157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结构</w:t>
            </w:r>
          </w:p>
        </w:tc>
        <w:tc>
          <w:tcPr>
            <w:tcW w:w="625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按建筑、楼号、施工缝、构件功能分一个单体、一层楼层或多层楼</w:t>
            </w:r>
          </w:p>
        </w:tc>
      </w:tr>
      <w:tr w:rsidR="00CF17EC" w:rsidRPr="00CF17EC">
        <w:trPr>
          <w:trHeight w:val="533"/>
          <w:jc w:val="center"/>
        </w:trPr>
        <w:tc>
          <w:tcPr>
            <w:tcW w:w="1160"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3</w:t>
            </w:r>
          </w:p>
        </w:tc>
        <w:tc>
          <w:tcPr>
            <w:tcW w:w="157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机电</w:t>
            </w:r>
          </w:p>
        </w:tc>
        <w:tc>
          <w:tcPr>
            <w:tcW w:w="625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参照建筑专业拆分方式，根据系统、子系统进一步细化</w:t>
            </w:r>
          </w:p>
        </w:tc>
      </w:tr>
    </w:tbl>
    <w:p w:rsidR="00DB7221" w:rsidRPr="00CF17EC" w:rsidRDefault="00A134B5">
      <w:pPr>
        <w:pStyle w:val="2"/>
      </w:pPr>
      <w:bookmarkStart w:id="26" w:name="_Toc133852878"/>
      <w:r w:rsidRPr="00CF17EC">
        <w:t>10</w:t>
      </w:r>
      <w:r w:rsidRPr="00CF17EC">
        <w:rPr>
          <w:rFonts w:hint="eastAsia"/>
        </w:rPr>
        <w:t>.3</w:t>
      </w:r>
      <w:r w:rsidRPr="00CF17EC">
        <w:rPr>
          <w:rFonts w:hint="eastAsia"/>
        </w:rPr>
        <w:t>单位坐标设置</w:t>
      </w:r>
      <w:bookmarkEnd w:id="26"/>
    </w:p>
    <w:p w:rsidR="00DB7221" w:rsidRPr="00CF17EC" w:rsidRDefault="00A134B5">
      <w:pPr>
        <w:ind w:firstLineChars="200" w:firstLine="560"/>
        <w:rPr>
          <w:rFonts w:ascii="仿宋_GB2312" w:eastAsia="仿宋_GB2312"/>
          <w:sz w:val="28"/>
          <w:szCs w:val="28"/>
        </w:rPr>
      </w:pPr>
      <w:r w:rsidRPr="00CF17EC">
        <w:rPr>
          <w:rFonts w:ascii="仿宋_GB2312" w:eastAsia="仿宋_GB2312" w:hAnsi="宋体" w:hint="eastAsia"/>
          <w:kern w:val="0"/>
          <w:sz w:val="28"/>
          <w:szCs w:val="28"/>
        </w:rPr>
        <w:t>项</w:t>
      </w:r>
      <w:r w:rsidRPr="00CF17EC">
        <w:rPr>
          <w:rFonts w:ascii="仿宋_GB2312" w:eastAsia="仿宋_GB2312" w:hint="eastAsia"/>
          <w:sz w:val="28"/>
          <w:szCs w:val="28"/>
        </w:rPr>
        <w:t>目样板文件定义单位及坐标基本参数，设置参考内容如下：</w:t>
      </w:r>
    </w:p>
    <w:p w:rsidR="00DB7221" w:rsidRPr="00CF17EC" w:rsidRDefault="00A134B5">
      <w:pPr>
        <w:jc w:val="center"/>
        <w:rPr>
          <w:rFonts w:ascii="仿宋" w:eastAsia="仿宋" w:hAnsi="仿宋"/>
          <w:szCs w:val="21"/>
        </w:rPr>
      </w:pPr>
      <w:r w:rsidRPr="00CF17EC">
        <w:rPr>
          <w:rFonts w:ascii="仿宋" w:eastAsia="仿宋" w:hAnsi="仿宋" w:hint="eastAsia"/>
        </w:rPr>
        <w:t>单位坐标设置</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7806"/>
      </w:tblGrid>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序号</w:t>
            </w:r>
          </w:p>
        </w:tc>
        <w:tc>
          <w:tcPr>
            <w:tcW w:w="7806"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jc w:val="center"/>
              <w:rPr>
                <w:rFonts w:ascii="仿宋" w:eastAsia="仿宋" w:hAnsi="仿宋"/>
                <w:b/>
                <w:bCs/>
                <w:sz w:val="24"/>
              </w:rPr>
            </w:pPr>
            <w:r w:rsidRPr="00CF17EC">
              <w:rPr>
                <w:rFonts w:ascii="仿宋" w:eastAsia="仿宋" w:hAnsi="仿宋" w:hint="eastAsia"/>
                <w:b/>
                <w:bCs/>
                <w:sz w:val="24"/>
              </w:rPr>
              <w:t>设置内容</w:t>
            </w:r>
          </w:p>
        </w:tc>
      </w:tr>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1</w:t>
            </w:r>
          </w:p>
        </w:tc>
        <w:tc>
          <w:tcPr>
            <w:tcW w:w="7806"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项目单位为毫米</w:t>
            </w:r>
          </w:p>
        </w:tc>
      </w:tr>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2</w:t>
            </w:r>
          </w:p>
        </w:tc>
        <w:tc>
          <w:tcPr>
            <w:tcW w:w="7806"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使用相对标高，±0.000即为坐标原点Z轴标点</w:t>
            </w:r>
          </w:p>
        </w:tc>
      </w:tr>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3</w:t>
            </w:r>
          </w:p>
        </w:tc>
        <w:tc>
          <w:tcPr>
            <w:tcW w:w="7806"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为所有BIM数据定义通用坐标系</w:t>
            </w:r>
          </w:p>
        </w:tc>
      </w:tr>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4</w:t>
            </w:r>
          </w:p>
        </w:tc>
        <w:tc>
          <w:tcPr>
            <w:tcW w:w="7806"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建立“正北”和“项目北”之间的关系</w:t>
            </w:r>
          </w:p>
        </w:tc>
      </w:tr>
      <w:tr w:rsidR="00CF17EC" w:rsidRPr="00CF17EC">
        <w:trPr>
          <w:trHeight w:val="533"/>
          <w:jc w:val="center"/>
        </w:trPr>
        <w:tc>
          <w:tcPr>
            <w:tcW w:w="1072"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5</w:t>
            </w:r>
          </w:p>
        </w:tc>
        <w:tc>
          <w:tcPr>
            <w:tcW w:w="7806"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jc w:val="center"/>
              <w:rPr>
                <w:rFonts w:ascii="仿宋" w:eastAsia="仿宋" w:hAnsi="仿宋"/>
                <w:sz w:val="24"/>
              </w:rPr>
            </w:pPr>
            <w:r w:rsidRPr="00CF17EC">
              <w:rPr>
                <w:rFonts w:ascii="仿宋" w:eastAsia="仿宋" w:hAnsi="仿宋" w:hint="eastAsia"/>
                <w:sz w:val="24"/>
              </w:rPr>
              <w:t>依据施工图纸正确定位项目的项目基点、地理位置和朝向，REVIT项目基点与设计图纸保持一致。</w:t>
            </w:r>
          </w:p>
        </w:tc>
      </w:tr>
    </w:tbl>
    <w:p w:rsidR="00DB7221" w:rsidRPr="00CF17EC" w:rsidRDefault="00A134B5">
      <w:pPr>
        <w:pStyle w:val="2"/>
      </w:pPr>
      <w:bookmarkStart w:id="27" w:name="_Toc133852879"/>
      <w:r w:rsidRPr="00CF17EC">
        <w:t>10</w:t>
      </w:r>
      <w:r w:rsidRPr="00CF17EC">
        <w:rPr>
          <w:rFonts w:hint="eastAsia"/>
        </w:rPr>
        <w:t>.4</w:t>
      </w:r>
      <w:r w:rsidRPr="00CF17EC">
        <w:rPr>
          <w:rFonts w:hint="eastAsia"/>
        </w:rPr>
        <w:t>模型色彩规定</w:t>
      </w:r>
      <w:bookmarkEnd w:id="27"/>
    </w:p>
    <w:p w:rsidR="00DB7221" w:rsidRPr="00CF17EC" w:rsidRDefault="00A134B5" w:rsidP="003841A4">
      <w:pPr>
        <w:pStyle w:val="3"/>
        <w:ind w:leftChars="50" w:left="105" w:firstLineChars="150" w:firstLine="422"/>
      </w:pPr>
      <w:r w:rsidRPr="00CF17EC">
        <w:t>10</w:t>
      </w:r>
      <w:r w:rsidRPr="00CF17EC">
        <w:rPr>
          <w:rFonts w:hint="eastAsia"/>
        </w:rPr>
        <w:t>.4.1</w:t>
      </w:r>
      <w:r w:rsidRPr="00CF17EC">
        <w:rPr>
          <w:rFonts w:hint="eastAsia"/>
        </w:rPr>
        <w:t>基本原则</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lastRenderedPageBreak/>
        <w:t>本项目模型配色及线型要求应符合以下原则：</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（1）具体实施根据项目要求而定，模型颜色应与设计图纸保持一致；</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（2）模型二维配色及线型应清晰鲜明，符合出图标准要求；</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（3）机电专业可根据系统划分三维配色体系，三维配色应采用不同色系方便区分不同系统分类。</w:t>
      </w:r>
    </w:p>
    <w:p w:rsidR="00DB7221" w:rsidRPr="00CF17EC" w:rsidRDefault="00A134B5" w:rsidP="003841A4">
      <w:pPr>
        <w:pStyle w:val="3"/>
        <w:ind w:leftChars="50" w:left="105" w:firstLineChars="150" w:firstLine="422"/>
      </w:pPr>
      <w:r w:rsidRPr="00CF17EC">
        <w:t>10</w:t>
      </w:r>
      <w:r w:rsidRPr="00CF17EC">
        <w:rPr>
          <w:rFonts w:hint="eastAsia"/>
        </w:rPr>
        <w:t>.4.2</w:t>
      </w:r>
      <w:r w:rsidRPr="00CF17EC">
        <w:rPr>
          <w:rFonts w:hint="eastAsia"/>
        </w:rPr>
        <w:t>建筑专业色彩</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A.图纸已经明确的构件外观色彩按照图纸要求进行建模；</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B.图纸未明确构件外观色由实施方协调确定。</w:t>
      </w:r>
    </w:p>
    <w:p w:rsidR="00DB7221" w:rsidRPr="00CF17EC" w:rsidRDefault="00A134B5">
      <w:pPr>
        <w:pStyle w:val="12"/>
        <w:spacing w:line="600" w:lineRule="exact"/>
        <w:ind w:firstLine="560"/>
        <w:rPr>
          <w:rFonts w:ascii="仿宋_GB2312" w:eastAsia="仿宋_GB2312" w:hAnsi="宋体"/>
          <w:kern w:val="0"/>
          <w:sz w:val="28"/>
          <w:szCs w:val="28"/>
        </w:rPr>
      </w:pPr>
      <w:r w:rsidRPr="00CF17EC">
        <w:rPr>
          <w:rFonts w:ascii="仿宋_GB2312" w:eastAsia="仿宋_GB2312" w:hAnsi="宋体" w:hint="eastAsia"/>
          <w:kern w:val="0"/>
          <w:sz w:val="28"/>
          <w:szCs w:val="28"/>
        </w:rPr>
        <w:t>3.4.3结构专业色彩</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A.系统中已有材质按照Revit软件系统默认色彩；</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B.新建材质色彩由实施方协调确定。</w:t>
      </w:r>
    </w:p>
    <w:p w:rsidR="00DB7221" w:rsidRPr="00CF17EC" w:rsidRDefault="00A134B5" w:rsidP="003841A4">
      <w:pPr>
        <w:pStyle w:val="3"/>
        <w:ind w:leftChars="50" w:left="105" w:firstLineChars="150" w:firstLine="422"/>
      </w:pPr>
      <w:r w:rsidRPr="00CF17EC">
        <w:t>10</w:t>
      </w:r>
      <w:r w:rsidRPr="00CF17EC">
        <w:rPr>
          <w:rFonts w:hint="eastAsia"/>
        </w:rPr>
        <w:t>.4.4</w:t>
      </w:r>
      <w:r w:rsidRPr="00CF17EC">
        <w:rPr>
          <w:rFonts w:hint="eastAsia"/>
        </w:rPr>
        <w:t>机电专业色彩</w:t>
      </w:r>
    </w:p>
    <w:p w:rsidR="00DB7221" w:rsidRPr="00CF17EC" w:rsidRDefault="00A134B5">
      <w:pPr>
        <w:jc w:val="center"/>
        <w:rPr>
          <w:rFonts w:ascii="仿宋" w:eastAsia="仿宋" w:hAnsi="仿宋"/>
          <w:szCs w:val="21"/>
        </w:rPr>
      </w:pPr>
      <w:r w:rsidRPr="00CF17EC">
        <w:rPr>
          <w:rFonts w:ascii="仿宋" w:eastAsia="仿宋" w:hAnsi="仿宋" w:hint="eastAsia"/>
        </w:rPr>
        <w:t>机电设备管线颜色标准</w:t>
      </w:r>
    </w:p>
    <w:tbl>
      <w:tblPr>
        <w:tblW w:w="8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67"/>
        <w:gridCol w:w="684"/>
        <w:gridCol w:w="1829"/>
        <w:gridCol w:w="1342"/>
        <w:gridCol w:w="1125"/>
        <w:gridCol w:w="963"/>
        <w:gridCol w:w="1625"/>
      </w:tblGrid>
      <w:tr w:rsidR="00CF17EC" w:rsidRPr="00CF17EC">
        <w:trPr>
          <w:trHeight w:val="567"/>
        </w:trPr>
        <w:tc>
          <w:tcPr>
            <w:tcW w:w="727"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专业</w:t>
            </w:r>
          </w:p>
        </w:tc>
        <w:tc>
          <w:tcPr>
            <w:tcW w:w="667"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序号</w:t>
            </w:r>
          </w:p>
        </w:tc>
        <w:tc>
          <w:tcPr>
            <w:tcW w:w="684"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所属系统</w:t>
            </w:r>
          </w:p>
        </w:tc>
        <w:tc>
          <w:tcPr>
            <w:tcW w:w="1829"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图例名称</w:t>
            </w:r>
          </w:p>
        </w:tc>
        <w:tc>
          <w:tcPr>
            <w:tcW w:w="1342" w:type="dxa"/>
            <w:tcBorders>
              <w:top w:val="single" w:sz="4" w:space="0" w:color="auto"/>
              <w:left w:val="single" w:sz="4" w:space="0" w:color="auto"/>
              <w:bottom w:val="single" w:sz="4" w:space="0" w:color="auto"/>
              <w:right w:val="single" w:sz="4" w:space="0" w:color="auto"/>
            </w:tcBorders>
            <w:shd w:val="clear" w:color="auto" w:fill="BFBFBF"/>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颜色</w:t>
            </w:r>
          </w:p>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示例</w:t>
            </w:r>
          </w:p>
        </w:tc>
        <w:tc>
          <w:tcPr>
            <w:tcW w:w="1125"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图例线形</w:t>
            </w:r>
          </w:p>
        </w:tc>
        <w:tc>
          <w:tcPr>
            <w:tcW w:w="963"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代号</w:t>
            </w:r>
          </w:p>
        </w:tc>
        <w:tc>
          <w:tcPr>
            <w:tcW w:w="1625" w:type="dxa"/>
            <w:tcBorders>
              <w:top w:val="single" w:sz="4" w:space="0" w:color="auto"/>
              <w:left w:val="single" w:sz="4" w:space="0" w:color="auto"/>
              <w:bottom w:val="single" w:sz="4" w:space="0" w:color="auto"/>
              <w:right w:val="single" w:sz="4" w:space="0" w:color="auto"/>
            </w:tcBorders>
            <w:shd w:val="clear" w:color="auto" w:fill="BFBFBF"/>
            <w:vAlign w:val="center"/>
          </w:tcPr>
          <w:p w:rsidR="00DB7221" w:rsidRPr="00CF17EC" w:rsidRDefault="00A134B5">
            <w:pPr>
              <w:pStyle w:val="af1"/>
              <w:rPr>
                <w:rFonts w:ascii="仿宋" w:eastAsia="仿宋" w:hAnsi="仿宋"/>
                <w:b/>
                <w:bCs/>
                <w:sz w:val="24"/>
                <w:szCs w:val="24"/>
              </w:rPr>
            </w:pPr>
            <w:r w:rsidRPr="00CF17EC">
              <w:rPr>
                <w:rFonts w:ascii="仿宋" w:eastAsia="仿宋" w:hAnsi="仿宋" w:hint="eastAsia"/>
                <w:b/>
                <w:bCs/>
                <w:sz w:val="24"/>
                <w:szCs w:val="24"/>
              </w:rPr>
              <w:t xml:space="preserve">　RBG</w:t>
            </w:r>
          </w:p>
        </w:tc>
      </w:tr>
      <w:tr w:rsidR="00CF17EC" w:rsidRPr="00CF17EC">
        <w:trPr>
          <w:trHeight w:val="567"/>
        </w:trPr>
        <w:tc>
          <w:tcPr>
            <w:tcW w:w="727" w:type="dxa"/>
            <w:vMerge w:val="restart"/>
            <w:tcBorders>
              <w:top w:val="nil"/>
              <w:left w:val="single" w:sz="4" w:space="0" w:color="auto"/>
              <w:bottom w:val="single" w:sz="4" w:space="0" w:color="auto"/>
              <w:right w:val="single" w:sz="4" w:space="0" w:color="auto"/>
            </w:tcBorders>
            <w:shd w:val="clear" w:color="auto" w:fill="FFFFFF"/>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空调部分</w:t>
            </w: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空调风</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空调送风管</w:t>
            </w:r>
          </w:p>
        </w:tc>
        <w:tc>
          <w:tcPr>
            <w:tcW w:w="1342" w:type="dxa"/>
            <w:tcBorders>
              <w:top w:val="single" w:sz="4" w:space="0" w:color="auto"/>
              <w:left w:val="single" w:sz="4" w:space="0" w:color="auto"/>
              <w:bottom w:val="single" w:sz="4" w:space="0" w:color="auto"/>
              <w:right w:val="single" w:sz="4" w:space="0" w:color="auto"/>
            </w:tcBorders>
            <w:shd w:val="clear" w:color="auto" w:fill="00FF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SF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0,255,255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w:t>
            </w:r>
            <w:proofErr w:type="gramStart"/>
            <w:r w:rsidRPr="00CF17EC">
              <w:rPr>
                <w:rFonts w:ascii="仿宋" w:eastAsia="仿宋" w:hAnsi="仿宋" w:hint="eastAsia"/>
                <w:sz w:val="24"/>
                <w:szCs w:val="24"/>
              </w:rPr>
              <w:t>回风管</w:t>
            </w:r>
            <w:proofErr w:type="gramEnd"/>
          </w:p>
        </w:tc>
        <w:tc>
          <w:tcPr>
            <w:tcW w:w="1342" w:type="dxa"/>
            <w:tcBorders>
              <w:top w:val="single" w:sz="4" w:space="0" w:color="auto"/>
              <w:left w:val="single" w:sz="4" w:space="0" w:color="auto"/>
              <w:bottom w:val="single" w:sz="4" w:space="0" w:color="auto"/>
              <w:right w:val="single" w:sz="4" w:space="0" w:color="auto"/>
            </w:tcBorders>
            <w:shd w:val="clear" w:color="auto" w:fill="00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HF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空调新风管</w:t>
            </w:r>
          </w:p>
        </w:tc>
        <w:tc>
          <w:tcPr>
            <w:tcW w:w="1342" w:type="dxa"/>
            <w:tcBorders>
              <w:top w:val="single" w:sz="4" w:space="0" w:color="auto"/>
              <w:left w:val="single" w:sz="4" w:space="0" w:color="auto"/>
              <w:bottom w:val="single" w:sz="4" w:space="0" w:color="auto"/>
              <w:right w:val="single" w:sz="4" w:space="0" w:color="auto"/>
            </w:tcBorders>
            <w:shd w:val="clear" w:color="auto" w:fill="00FF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XF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0,255,0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空调排风管</w:t>
            </w:r>
          </w:p>
        </w:tc>
        <w:tc>
          <w:tcPr>
            <w:tcW w:w="1342" w:type="dxa"/>
            <w:tcBorders>
              <w:top w:val="single" w:sz="4" w:space="0" w:color="auto"/>
              <w:left w:val="single" w:sz="4" w:space="0" w:color="auto"/>
              <w:bottom w:val="single" w:sz="4" w:space="0" w:color="auto"/>
              <w:right w:val="single" w:sz="4" w:space="0" w:color="auto"/>
            </w:tcBorders>
            <w:shd w:val="clear" w:color="auto" w:fill="80404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PF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128,64,64</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w:t>
            </w:r>
            <w:r w:rsidRPr="00CF17EC">
              <w:rPr>
                <w:rFonts w:ascii="仿宋" w:eastAsia="仿宋" w:hAnsi="仿宋" w:hint="eastAsia"/>
                <w:sz w:val="24"/>
                <w:szCs w:val="24"/>
              </w:rPr>
              <w:lastRenderedPageBreak/>
              <w:t>防通风</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lastRenderedPageBreak/>
              <w:t>消防排烟风管</w:t>
            </w:r>
          </w:p>
        </w:tc>
        <w:tc>
          <w:tcPr>
            <w:tcW w:w="1342" w:type="dxa"/>
            <w:tcBorders>
              <w:top w:val="single" w:sz="4" w:space="0" w:color="auto"/>
              <w:left w:val="single" w:sz="4" w:space="0" w:color="auto"/>
              <w:bottom w:val="single" w:sz="4" w:space="0" w:color="auto"/>
              <w:right w:val="single" w:sz="4" w:space="0" w:color="auto"/>
            </w:tcBorders>
            <w:shd w:val="clear" w:color="auto" w:fill="FF66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PY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255,102,0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6</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消防补风管</w:t>
            </w:r>
          </w:p>
        </w:tc>
        <w:tc>
          <w:tcPr>
            <w:tcW w:w="1342" w:type="dxa"/>
            <w:tcBorders>
              <w:top w:val="single" w:sz="4" w:space="0" w:color="auto"/>
              <w:left w:val="single" w:sz="4" w:space="0" w:color="auto"/>
              <w:bottom w:val="single" w:sz="4" w:space="0" w:color="auto"/>
              <w:right w:val="single" w:sz="4" w:space="0" w:color="auto"/>
            </w:tcBorders>
            <w:shd w:val="clear" w:color="auto" w:fill="FF66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XB</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255,102,0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7</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消防加压风管</w:t>
            </w:r>
          </w:p>
        </w:tc>
        <w:tc>
          <w:tcPr>
            <w:tcW w:w="1342" w:type="dxa"/>
            <w:tcBorders>
              <w:top w:val="single" w:sz="4" w:space="0" w:color="auto"/>
              <w:left w:val="single" w:sz="4" w:space="0" w:color="auto"/>
              <w:bottom w:val="single" w:sz="4" w:space="0" w:color="auto"/>
              <w:right w:val="single" w:sz="4" w:space="0" w:color="auto"/>
            </w:tcBorders>
            <w:shd w:val="clear" w:color="auto" w:fill="00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ZY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8</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空调水</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空调冷冻供水</w:t>
            </w:r>
          </w:p>
        </w:tc>
        <w:tc>
          <w:tcPr>
            <w:tcW w:w="1342" w:type="dxa"/>
            <w:tcBorders>
              <w:top w:val="single" w:sz="4" w:space="0" w:color="auto"/>
              <w:left w:val="single" w:sz="4" w:space="0" w:color="auto"/>
              <w:bottom w:val="single" w:sz="4" w:space="0" w:color="auto"/>
              <w:right w:val="single" w:sz="4" w:space="0" w:color="auto"/>
            </w:tcBorders>
            <w:shd w:val="clear" w:color="auto" w:fill="FF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LG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9</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空调冷冻回水</w:t>
            </w:r>
          </w:p>
        </w:tc>
        <w:tc>
          <w:tcPr>
            <w:tcW w:w="1342" w:type="dxa"/>
            <w:tcBorders>
              <w:top w:val="single" w:sz="4" w:space="0" w:color="auto"/>
              <w:left w:val="single" w:sz="4" w:space="0" w:color="auto"/>
              <w:bottom w:val="single" w:sz="4" w:space="0" w:color="auto"/>
              <w:right w:val="single" w:sz="4" w:space="0" w:color="auto"/>
            </w:tcBorders>
            <w:shd w:val="clear" w:color="auto" w:fill="FF808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长划线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LH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255,128,128</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10</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空调冷却供水</w:t>
            </w:r>
          </w:p>
        </w:tc>
        <w:tc>
          <w:tcPr>
            <w:tcW w:w="1342" w:type="dxa"/>
            <w:tcBorders>
              <w:top w:val="single" w:sz="4" w:space="0" w:color="auto"/>
              <w:left w:val="single" w:sz="4" w:space="0" w:color="auto"/>
              <w:bottom w:val="single" w:sz="4" w:space="0" w:color="auto"/>
              <w:right w:val="single" w:sz="4" w:space="0" w:color="auto"/>
            </w:tcBorders>
            <w:shd w:val="clear" w:color="auto" w:fill="00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点划线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LQG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11</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空调冷却回水</w:t>
            </w:r>
          </w:p>
        </w:tc>
        <w:tc>
          <w:tcPr>
            <w:tcW w:w="1342" w:type="dxa"/>
            <w:tcBorders>
              <w:top w:val="single" w:sz="4" w:space="0" w:color="auto"/>
              <w:left w:val="single" w:sz="4" w:space="0" w:color="auto"/>
              <w:bottom w:val="single" w:sz="4" w:space="0" w:color="auto"/>
              <w:right w:val="single" w:sz="4" w:space="0" w:color="auto"/>
            </w:tcBorders>
            <w:shd w:val="clear" w:color="auto" w:fill="00008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双点划线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LQH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0,0,128</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空调冷凝排水</w:t>
            </w:r>
          </w:p>
        </w:tc>
        <w:tc>
          <w:tcPr>
            <w:tcW w:w="1342" w:type="dxa"/>
            <w:tcBorders>
              <w:top w:val="single" w:sz="4" w:space="0" w:color="auto"/>
              <w:left w:val="single" w:sz="4" w:space="0" w:color="auto"/>
              <w:bottom w:val="single" w:sz="4" w:space="0" w:color="auto"/>
              <w:right w:val="single" w:sz="4" w:space="0" w:color="auto"/>
            </w:tcBorders>
            <w:shd w:val="clear" w:color="auto" w:fill="8000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中心1/4</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N</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128,0,0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13</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空调供热供水</w:t>
            </w:r>
          </w:p>
        </w:tc>
        <w:tc>
          <w:tcPr>
            <w:tcW w:w="1342" w:type="dxa"/>
            <w:tcBorders>
              <w:top w:val="single" w:sz="4" w:space="0" w:color="auto"/>
              <w:left w:val="single" w:sz="4" w:space="0" w:color="auto"/>
              <w:bottom w:val="single" w:sz="4" w:space="0" w:color="auto"/>
              <w:right w:val="single" w:sz="4" w:space="0" w:color="auto"/>
            </w:tcBorders>
            <w:shd w:val="clear" w:color="auto" w:fill="99CC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中心线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153,204,0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14</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空调供热回水</w:t>
            </w:r>
          </w:p>
        </w:tc>
        <w:tc>
          <w:tcPr>
            <w:tcW w:w="1342" w:type="dxa"/>
            <w:tcBorders>
              <w:top w:val="single" w:sz="4" w:space="0" w:color="auto"/>
              <w:left w:val="single" w:sz="4" w:space="0" w:color="auto"/>
              <w:bottom w:val="single" w:sz="4" w:space="0" w:color="auto"/>
              <w:right w:val="single" w:sz="4" w:space="0" w:color="auto"/>
            </w:tcBorders>
            <w:shd w:val="clear" w:color="auto" w:fill="8080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双划线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128,128,0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空调冷媒管</w:t>
            </w:r>
          </w:p>
        </w:tc>
        <w:tc>
          <w:tcPr>
            <w:tcW w:w="1342" w:type="dxa"/>
            <w:tcBorders>
              <w:top w:val="single" w:sz="4" w:space="0" w:color="auto"/>
              <w:left w:val="single" w:sz="4" w:space="0" w:color="auto"/>
              <w:bottom w:val="single" w:sz="4" w:space="0" w:color="auto"/>
              <w:right w:val="single" w:sz="4" w:space="0" w:color="auto"/>
            </w:tcBorders>
            <w:shd w:val="clear" w:color="auto" w:fill="6600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LM</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102,0,102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16</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卫生热水供水</w:t>
            </w:r>
          </w:p>
        </w:tc>
        <w:tc>
          <w:tcPr>
            <w:tcW w:w="1342" w:type="dxa"/>
            <w:tcBorders>
              <w:top w:val="single" w:sz="4" w:space="0" w:color="auto"/>
              <w:left w:val="single" w:sz="4" w:space="0" w:color="auto"/>
              <w:bottom w:val="single" w:sz="4" w:space="0" w:color="auto"/>
              <w:right w:val="single" w:sz="4" w:space="0" w:color="auto"/>
            </w:tcBorders>
            <w:shd w:val="clear" w:color="auto" w:fill="9933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153.51,102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17</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卫生热水回水</w:t>
            </w:r>
          </w:p>
        </w:tc>
        <w:tc>
          <w:tcPr>
            <w:tcW w:w="1342" w:type="dxa"/>
            <w:tcBorders>
              <w:top w:val="single" w:sz="4" w:space="0" w:color="auto"/>
              <w:left w:val="single" w:sz="4" w:space="0" w:color="auto"/>
              <w:bottom w:val="single" w:sz="4" w:space="0" w:color="auto"/>
              <w:right w:val="single" w:sz="4" w:space="0" w:color="auto"/>
            </w:tcBorders>
            <w:shd w:val="clear" w:color="auto" w:fill="19CC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255.204,0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18</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w:t>
            </w:r>
            <w:proofErr w:type="gramStart"/>
            <w:r w:rsidRPr="00CF17EC">
              <w:rPr>
                <w:rFonts w:ascii="仿宋" w:eastAsia="仿宋" w:hAnsi="仿宋" w:hint="eastAsia"/>
                <w:sz w:val="24"/>
                <w:szCs w:val="24"/>
              </w:rPr>
              <w:t>泄水管</w:t>
            </w:r>
            <w:proofErr w:type="gramEnd"/>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X</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19</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w:t>
            </w:r>
            <w:proofErr w:type="gramStart"/>
            <w:r w:rsidRPr="00CF17EC">
              <w:rPr>
                <w:rFonts w:ascii="仿宋" w:eastAsia="仿宋" w:hAnsi="仿宋" w:hint="eastAsia"/>
                <w:sz w:val="24"/>
                <w:szCs w:val="24"/>
              </w:rPr>
              <w:t>溢</w:t>
            </w:r>
            <w:proofErr w:type="gramEnd"/>
            <w:r w:rsidRPr="00CF17EC">
              <w:rPr>
                <w:rFonts w:ascii="仿宋" w:eastAsia="仿宋" w:hAnsi="仿宋" w:hint="eastAsia"/>
                <w:sz w:val="24"/>
                <w:szCs w:val="24"/>
              </w:rPr>
              <w:t>排管</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YP</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20</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空调补给水管</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21</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空调平衡管</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B</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22</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空调膨胀管</w:t>
            </w:r>
          </w:p>
        </w:tc>
        <w:tc>
          <w:tcPr>
            <w:tcW w:w="1342" w:type="dxa"/>
            <w:tcBorders>
              <w:top w:val="single" w:sz="4" w:space="0" w:color="auto"/>
              <w:left w:val="single" w:sz="4" w:space="0" w:color="auto"/>
              <w:bottom w:val="single" w:sz="4" w:space="0" w:color="auto"/>
              <w:right w:val="single" w:sz="4" w:space="0" w:color="auto"/>
            </w:tcBorders>
            <w:shd w:val="clear" w:color="auto" w:fill="FF808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P</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255,128,128</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23</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空调软化水管</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val="restart"/>
            <w:tcBorders>
              <w:top w:val="nil"/>
              <w:left w:val="single" w:sz="4" w:space="0" w:color="auto"/>
              <w:bottom w:val="single" w:sz="4" w:space="0" w:color="auto"/>
              <w:right w:val="single" w:sz="4" w:space="0" w:color="auto"/>
            </w:tcBorders>
            <w:shd w:val="clear" w:color="auto" w:fill="FFFFFF"/>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给排水部分</w:t>
            </w: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24</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给水</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给水</w:t>
            </w:r>
          </w:p>
        </w:tc>
        <w:tc>
          <w:tcPr>
            <w:tcW w:w="1342" w:type="dxa"/>
            <w:tcBorders>
              <w:top w:val="single" w:sz="4" w:space="0" w:color="auto"/>
              <w:left w:val="single" w:sz="4" w:space="0" w:color="auto"/>
              <w:bottom w:val="single" w:sz="4" w:space="0" w:color="auto"/>
              <w:right w:val="single" w:sz="4" w:space="0" w:color="auto"/>
            </w:tcBorders>
            <w:shd w:val="clear" w:color="auto" w:fill="333399"/>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J</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51,51,153</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热水给水</w:t>
            </w:r>
          </w:p>
        </w:tc>
        <w:tc>
          <w:tcPr>
            <w:tcW w:w="1342" w:type="dxa"/>
            <w:tcBorders>
              <w:top w:val="single" w:sz="4" w:space="0" w:color="auto"/>
              <w:left w:val="single" w:sz="4" w:space="0" w:color="auto"/>
              <w:bottom w:val="single" w:sz="4" w:space="0" w:color="auto"/>
              <w:right w:val="single" w:sz="4" w:space="0" w:color="auto"/>
            </w:tcBorders>
            <w:shd w:val="clear" w:color="auto" w:fill="9933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双点划线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RG</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153,51,102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26</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热水回水</w:t>
            </w:r>
          </w:p>
        </w:tc>
        <w:tc>
          <w:tcPr>
            <w:tcW w:w="1342" w:type="dxa"/>
            <w:tcBorders>
              <w:top w:val="single" w:sz="4" w:space="0" w:color="auto"/>
              <w:left w:val="single" w:sz="4" w:space="0" w:color="auto"/>
              <w:bottom w:val="single" w:sz="4" w:space="0" w:color="auto"/>
              <w:right w:val="single" w:sz="4" w:space="0" w:color="auto"/>
            </w:tcBorders>
            <w:shd w:val="clear" w:color="auto" w:fill="FFCC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点划线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255,204,0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27</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废水回用</w:t>
            </w:r>
          </w:p>
        </w:tc>
        <w:tc>
          <w:tcPr>
            <w:tcW w:w="1342" w:type="dxa"/>
            <w:tcBorders>
              <w:top w:val="single" w:sz="4" w:space="0" w:color="auto"/>
              <w:left w:val="single" w:sz="4" w:space="0" w:color="auto"/>
              <w:bottom w:val="single" w:sz="4" w:space="0" w:color="auto"/>
              <w:right w:val="single" w:sz="4" w:space="0" w:color="auto"/>
            </w:tcBorders>
            <w:shd w:val="clear" w:color="auto" w:fill="666699"/>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FH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102,102,153</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28</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雨水回用</w:t>
            </w:r>
          </w:p>
        </w:tc>
        <w:tc>
          <w:tcPr>
            <w:tcW w:w="1342" w:type="dxa"/>
            <w:tcBorders>
              <w:top w:val="single" w:sz="4" w:space="0" w:color="auto"/>
              <w:left w:val="single" w:sz="4" w:space="0" w:color="auto"/>
              <w:bottom w:val="single" w:sz="4" w:space="0" w:color="auto"/>
              <w:right w:val="single" w:sz="4" w:space="0" w:color="auto"/>
            </w:tcBorders>
            <w:shd w:val="clear" w:color="auto" w:fill="CCFF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204,255,255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29</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排水</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污水</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W</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30</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废水</w:t>
            </w:r>
          </w:p>
        </w:tc>
        <w:tc>
          <w:tcPr>
            <w:tcW w:w="1342" w:type="dxa"/>
            <w:tcBorders>
              <w:top w:val="single" w:sz="4" w:space="0" w:color="auto"/>
              <w:left w:val="single" w:sz="4" w:space="0" w:color="auto"/>
              <w:bottom w:val="single" w:sz="4" w:space="0" w:color="auto"/>
              <w:right w:val="single" w:sz="4" w:space="0" w:color="auto"/>
            </w:tcBorders>
            <w:shd w:val="clear" w:color="auto" w:fill="339966"/>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51,153,102</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31</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虹吸雨水</w:t>
            </w:r>
          </w:p>
        </w:tc>
        <w:tc>
          <w:tcPr>
            <w:tcW w:w="1342" w:type="dxa"/>
            <w:tcBorders>
              <w:top w:val="single" w:sz="4" w:space="0" w:color="auto"/>
              <w:left w:val="single" w:sz="4" w:space="0" w:color="auto"/>
              <w:bottom w:val="single" w:sz="4" w:space="0" w:color="auto"/>
              <w:right w:val="single" w:sz="4" w:space="0" w:color="auto"/>
            </w:tcBorders>
            <w:shd w:val="clear" w:color="auto" w:fill="00CC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HY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0,204,255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32</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雨水</w:t>
            </w:r>
          </w:p>
        </w:tc>
        <w:tc>
          <w:tcPr>
            <w:tcW w:w="1342" w:type="dxa"/>
            <w:tcBorders>
              <w:top w:val="single" w:sz="4" w:space="0" w:color="auto"/>
              <w:left w:val="single" w:sz="4" w:space="0" w:color="auto"/>
              <w:bottom w:val="single" w:sz="4" w:space="0" w:color="auto"/>
              <w:right w:val="single" w:sz="4" w:space="0" w:color="auto"/>
            </w:tcBorders>
            <w:shd w:val="clear" w:color="auto" w:fill="3366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51,102,255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33</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通气管</w:t>
            </w:r>
          </w:p>
        </w:tc>
        <w:tc>
          <w:tcPr>
            <w:tcW w:w="1342" w:type="dxa"/>
            <w:tcBorders>
              <w:top w:val="single" w:sz="4" w:space="0" w:color="auto"/>
              <w:left w:val="single" w:sz="4" w:space="0" w:color="auto"/>
              <w:bottom w:val="single" w:sz="4" w:space="0" w:color="auto"/>
              <w:right w:val="single" w:sz="4" w:space="0" w:color="auto"/>
            </w:tcBorders>
            <w:shd w:val="clear" w:color="auto" w:fill="33CCCC"/>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T</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51,204,204</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34</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压力雨水管</w:t>
            </w:r>
          </w:p>
        </w:tc>
        <w:tc>
          <w:tcPr>
            <w:tcW w:w="1342" w:type="dxa"/>
            <w:tcBorders>
              <w:top w:val="single" w:sz="4" w:space="0" w:color="auto"/>
              <w:left w:val="single" w:sz="4" w:space="0" w:color="auto"/>
              <w:bottom w:val="single" w:sz="4" w:space="0" w:color="auto"/>
              <w:right w:val="single" w:sz="4" w:space="0" w:color="auto"/>
            </w:tcBorders>
            <w:shd w:val="clear" w:color="auto" w:fill="FFFF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255,255,255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35</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压力污水管</w:t>
            </w:r>
          </w:p>
        </w:tc>
        <w:tc>
          <w:tcPr>
            <w:tcW w:w="1342" w:type="dxa"/>
            <w:tcBorders>
              <w:top w:val="single" w:sz="4" w:space="0" w:color="auto"/>
              <w:left w:val="single" w:sz="4" w:space="0" w:color="auto"/>
              <w:bottom w:val="single" w:sz="4" w:space="0" w:color="auto"/>
              <w:right w:val="single" w:sz="4" w:space="0" w:color="auto"/>
            </w:tcBorders>
            <w:shd w:val="clear" w:color="auto" w:fill="00808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YW</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0,128,128</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36</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压力废水管</w:t>
            </w:r>
          </w:p>
        </w:tc>
        <w:tc>
          <w:tcPr>
            <w:tcW w:w="1342" w:type="dxa"/>
            <w:tcBorders>
              <w:top w:val="single" w:sz="4" w:space="0" w:color="auto"/>
              <w:left w:val="single" w:sz="4" w:space="0" w:color="auto"/>
              <w:bottom w:val="single" w:sz="4" w:space="0" w:color="auto"/>
              <w:right w:val="single" w:sz="4" w:space="0" w:color="auto"/>
            </w:tcBorders>
            <w:shd w:val="clear" w:color="auto" w:fill="33CCCC"/>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虚线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YF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51,204,204</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37</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喷淋</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喷淋</w:t>
            </w:r>
          </w:p>
        </w:tc>
        <w:tc>
          <w:tcPr>
            <w:tcW w:w="1342" w:type="dxa"/>
            <w:tcBorders>
              <w:top w:val="single" w:sz="4" w:space="0" w:color="auto"/>
              <w:left w:val="single" w:sz="4" w:space="0" w:color="auto"/>
              <w:bottom w:val="single" w:sz="4" w:space="0" w:color="auto"/>
              <w:right w:val="single" w:sz="4" w:space="0" w:color="auto"/>
            </w:tcBorders>
            <w:shd w:val="clear" w:color="auto" w:fill="FF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PL</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38</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喷淋-细水雾</w:t>
            </w:r>
          </w:p>
        </w:tc>
        <w:tc>
          <w:tcPr>
            <w:tcW w:w="1342" w:type="dxa"/>
            <w:tcBorders>
              <w:top w:val="single" w:sz="4" w:space="0" w:color="auto"/>
              <w:left w:val="single" w:sz="4" w:space="0" w:color="auto"/>
              <w:bottom w:val="single" w:sz="4" w:space="0" w:color="auto"/>
              <w:right w:val="single" w:sz="4" w:space="0" w:color="auto"/>
            </w:tcBorders>
            <w:shd w:val="clear" w:color="auto" w:fill="9933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SW</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153,51,0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39</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消防</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消防</w:t>
            </w:r>
          </w:p>
        </w:tc>
        <w:tc>
          <w:tcPr>
            <w:tcW w:w="1342" w:type="dxa"/>
            <w:tcBorders>
              <w:top w:val="single" w:sz="4" w:space="0" w:color="auto"/>
              <w:left w:val="single" w:sz="4" w:space="0" w:color="auto"/>
              <w:bottom w:val="single" w:sz="4" w:space="0" w:color="auto"/>
              <w:right w:val="single" w:sz="4" w:space="0" w:color="auto"/>
            </w:tcBorders>
            <w:shd w:val="clear" w:color="auto" w:fill="FF00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XH</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255,0,0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40</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消防水炮管</w:t>
            </w:r>
          </w:p>
        </w:tc>
        <w:tc>
          <w:tcPr>
            <w:tcW w:w="1342" w:type="dxa"/>
            <w:tcBorders>
              <w:top w:val="single" w:sz="4" w:space="0" w:color="auto"/>
              <w:left w:val="single" w:sz="4" w:space="0" w:color="auto"/>
              <w:bottom w:val="single" w:sz="4" w:space="0" w:color="auto"/>
              <w:right w:val="single" w:sz="4" w:space="0" w:color="auto"/>
            </w:tcBorders>
            <w:shd w:val="clear" w:color="auto" w:fill="9933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SP</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153,51,0</w:t>
            </w:r>
          </w:p>
        </w:tc>
      </w:tr>
      <w:tr w:rsidR="00CF17EC" w:rsidRPr="00CF17EC">
        <w:trPr>
          <w:trHeight w:val="567"/>
        </w:trPr>
        <w:tc>
          <w:tcPr>
            <w:tcW w:w="727" w:type="dxa"/>
            <w:vMerge w:val="restart"/>
            <w:tcBorders>
              <w:top w:val="nil"/>
              <w:left w:val="single" w:sz="4" w:space="0" w:color="auto"/>
              <w:bottom w:val="single" w:sz="4" w:space="0" w:color="auto"/>
              <w:right w:val="single" w:sz="4" w:space="0" w:color="auto"/>
            </w:tcBorders>
            <w:shd w:val="clear" w:color="auto" w:fill="FFFFFF"/>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电气部分</w:t>
            </w: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41</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强电</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QD-普通动力</w:t>
            </w:r>
          </w:p>
        </w:tc>
        <w:tc>
          <w:tcPr>
            <w:tcW w:w="1342" w:type="dxa"/>
            <w:tcBorders>
              <w:top w:val="single" w:sz="4" w:space="0" w:color="auto"/>
              <w:left w:val="single" w:sz="4" w:space="0" w:color="auto"/>
              <w:bottom w:val="single" w:sz="4" w:space="0" w:color="auto"/>
              <w:right w:val="single" w:sz="4" w:space="0" w:color="auto"/>
            </w:tcBorders>
            <w:shd w:val="clear" w:color="auto" w:fill="FF80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DLMR</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255,128,0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42</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QD-强电普通</w:t>
            </w:r>
          </w:p>
        </w:tc>
        <w:tc>
          <w:tcPr>
            <w:tcW w:w="1342" w:type="dxa"/>
            <w:tcBorders>
              <w:top w:val="single" w:sz="4" w:space="0" w:color="auto"/>
              <w:left w:val="single" w:sz="4" w:space="0" w:color="auto"/>
              <w:bottom w:val="single" w:sz="4" w:space="0" w:color="auto"/>
              <w:right w:val="single" w:sz="4" w:space="0" w:color="auto"/>
            </w:tcBorders>
            <w:shd w:val="clear" w:color="auto" w:fill="009999"/>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QDPT</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0,153,153</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43</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QD-MR-消防动力</w:t>
            </w:r>
          </w:p>
        </w:tc>
        <w:tc>
          <w:tcPr>
            <w:tcW w:w="1342" w:type="dxa"/>
            <w:tcBorders>
              <w:top w:val="single" w:sz="4" w:space="0" w:color="auto"/>
              <w:left w:val="single" w:sz="4" w:space="0" w:color="auto"/>
              <w:bottom w:val="single" w:sz="4" w:space="0" w:color="auto"/>
              <w:right w:val="single" w:sz="4" w:space="0" w:color="auto"/>
            </w:tcBorders>
            <w:shd w:val="clear" w:color="auto" w:fill="6666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QDXF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102,102,255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44</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QD-MR-普通照明</w:t>
            </w:r>
          </w:p>
        </w:tc>
        <w:tc>
          <w:tcPr>
            <w:tcW w:w="1342" w:type="dxa"/>
            <w:tcBorders>
              <w:top w:val="single" w:sz="4" w:space="0" w:color="auto"/>
              <w:left w:val="single" w:sz="4" w:space="0" w:color="auto"/>
              <w:bottom w:val="single" w:sz="4" w:space="0" w:color="auto"/>
              <w:right w:val="single" w:sz="4" w:space="0" w:color="auto"/>
            </w:tcBorders>
            <w:shd w:val="clear" w:color="auto" w:fill="36710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QDZM</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54,113,15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45</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QD-GY-强电高压</w:t>
            </w:r>
          </w:p>
        </w:tc>
        <w:tc>
          <w:tcPr>
            <w:tcW w:w="1342" w:type="dxa"/>
            <w:tcBorders>
              <w:top w:val="single" w:sz="4" w:space="0" w:color="auto"/>
              <w:left w:val="single" w:sz="4" w:space="0" w:color="auto"/>
              <w:bottom w:val="single" w:sz="4" w:space="0" w:color="auto"/>
              <w:right w:val="single" w:sz="4" w:space="0" w:color="auto"/>
            </w:tcBorders>
            <w:shd w:val="clear" w:color="auto" w:fill="FF808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QDGY</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255,128,128</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46</w:t>
            </w:r>
          </w:p>
        </w:tc>
        <w:tc>
          <w:tcPr>
            <w:tcW w:w="684" w:type="dxa"/>
            <w:vMerge w:val="restart"/>
            <w:tcBorders>
              <w:top w:val="nil"/>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弱电</w:t>
            </w: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RD-MR-TVS</w:t>
            </w:r>
          </w:p>
        </w:tc>
        <w:tc>
          <w:tcPr>
            <w:tcW w:w="1342" w:type="dxa"/>
            <w:tcBorders>
              <w:top w:val="single" w:sz="4" w:space="0" w:color="auto"/>
              <w:left w:val="single" w:sz="4" w:space="0" w:color="auto"/>
              <w:bottom w:val="single" w:sz="4" w:space="0" w:color="auto"/>
              <w:right w:val="single" w:sz="4" w:space="0" w:color="auto"/>
            </w:tcBorders>
            <w:shd w:val="clear" w:color="auto" w:fill="FF99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TVS</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255,153,0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47</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RD-MR-ELV</w:t>
            </w:r>
          </w:p>
        </w:tc>
        <w:tc>
          <w:tcPr>
            <w:tcW w:w="1342" w:type="dxa"/>
            <w:tcBorders>
              <w:top w:val="single" w:sz="4" w:space="0" w:color="auto"/>
              <w:left w:val="single" w:sz="4" w:space="0" w:color="auto"/>
              <w:bottom w:val="single" w:sz="4" w:space="0" w:color="auto"/>
              <w:right w:val="single" w:sz="4" w:space="0" w:color="auto"/>
            </w:tcBorders>
            <w:shd w:val="clear" w:color="auto" w:fill="80404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ELV</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128,64,64</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48</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RD-MR-UPS</w:t>
            </w:r>
          </w:p>
        </w:tc>
        <w:tc>
          <w:tcPr>
            <w:tcW w:w="1342" w:type="dxa"/>
            <w:tcBorders>
              <w:top w:val="single" w:sz="4" w:space="0" w:color="auto"/>
              <w:left w:val="single" w:sz="4" w:space="0" w:color="auto"/>
              <w:bottom w:val="single" w:sz="4" w:space="0" w:color="auto"/>
              <w:right w:val="single" w:sz="4" w:space="0" w:color="auto"/>
            </w:tcBorders>
            <w:shd w:val="clear" w:color="auto" w:fill="0000FF"/>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UPS</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0,0,255</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49</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弱电消防（FAS）</w:t>
            </w:r>
          </w:p>
        </w:tc>
        <w:tc>
          <w:tcPr>
            <w:tcW w:w="1342" w:type="dxa"/>
            <w:tcBorders>
              <w:top w:val="single" w:sz="4" w:space="0" w:color="auto"/>
              <w:left w:val="single" w:sz="4" w:space="0" w:color="auto"/>
              <w:bottom w:val="single" w:sz="4" w:space="0" w:color="auto"/>
              <w:right w:val="single" w:sz="4" w:space="0" w:color="auto"/>
            </w:tcBorders>
            <w:shd w:val="clear" w:color="auto" w:fill="8000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RDXF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128,0,0</w:t>
            </w:r>
          </w:p>
        </w:tc>
      </w:tr>
      <w:tr w:rsidR="00CF17EC" w:rsidRPr="00CF17EC">
        <w:trPr>
          <w:trHeight w:val="567"/>
        </w:trPr>
        <w:tc>
          <w:tcPr>
            <w:tcW w:w="727"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667"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50</w:t>
            </w:r>
          </w:p>
        </w:tc>
        <w:tc>
          <w:tcPr>
            <w:tcW w:w="684" w:type="dxa"/>
            <w:vMerge/>
            <w:tcBorders>
              <w:top w:val="nil"/>
              <w:left w:val="single" w:sz="4" w:space="0" w:color="auto"/>
              <w:bottom w:val="single" w:sz="4" w:space="0" w:color="auto"/>
              <w:right w:val="single" w:sz="4" w:space="0" w:color="auto"/>
            </w:tcBorders>
            <w:vAlign w:val="center"/>
          </w:tcPr>
          <w:p w:rsidR="00DB7221" w:rsidRPr="00CF17EC" w:rsidRDefault="00DB7221">
            <w:pPr>
              <w:widowControl/>
              <w:jc w:val="left"/>
              <w:rPr>
                <w:rFonts w:ascii="仿宋" w:eastAsia="仿宋" w:hAnsi="仿宋" w:cs="黑体"/>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弱电安防（SAS）</w:t>
            </w:r>
          </w:p>
        </w:tc>
        <w:tc>
          <w:tcPr>
            <w:tcW w:w="1342" w:type="dxa"/>
            <w:tcBorders>
              <w:top w:val="single" w:sz="4" w:space="0" w:color="auto"/>
              <w:left w:val="single" w:sz="4" w:space="0" w:color="auto"/>
              <w:bottom w:val="single" w:sz="4" w:space="0" w:color="auto"/>
              <w:right w:val="single" w:sz="4" w:space="0" w:color="auto"/>
            </w:tcBorders>
            <w:shd w:val="clear" w:color="auto" w:fill="FFFF00"/>
          </w:tcPr>
          <w:p w:rsidR="00DB7221" w:rsidRPr="00CF17EC" w:rsidRDefault="00DB7221">
            <w:pPr>
              <w:pStyle w:val="af1"/>
              <w:rPr>
                <w:rFonts w:ascii="仿宋" w:eastAsia="仿宋" w:hAnsi="仿宋"/>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实线</w:t>
            </w:r>
          </w:p>
        </w:tc>
        <w:tc>
          <w:tcPr>
            <w:tcW w:w="963"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RDAF</w:t>
            </w:r>
          </w:p>
        </w:tc>
        <w:tc>
          <w:tcPr>
            <w:tcW w:w="1625" w:type="dxa"/>
            <w:tcBorders>
              <w:top w:val="single" w:sz="4" w:space="0" w:color="auto"/>
              <w:left w:val="single" w:sz="4" w:space="0" w:color="auto"/>
              <w:bottom w:val="single" w:sz="4" w:space="0" w:color="auto"/>
              <w:right w:val="single" w:sz="4" w:space="0" w:color="auto"/>
            </w:tcBorders>
            <w:vAlign w:val="center"/>
          </w:tcPr>
          <w:p w:rsidR="00DB7221" w:rsidRPr="00CF17EC" w:rsidRDefault="00A134B5">
            <w:pPr>
              <w:pStyle w:val="af1"/>
              <w:rPr>
                <w:rFonts w:ascii="仿宋" w:eastAsia="仿宋" w:hAnsi="仿宋"/>
                <w:sz w:val="24"/>
                <w:szCs w:val="24"/>
              </w:rPr>
            </w:pPr>
            <w:r w:rsidRPr="00CF17EC">
              <w:rPr>
                <w:rFonts w:ascii="仿宋" w:eastAsia="仿宋" w:hAnsi="仿宋" w:hint="eastAsia"/>
                <w:sz w:val="24"/>
                <w:szCs w:val="24"/>
              </w:rPr>
              <w:t>255,255,0</w:t>
            </w:r>
          </w:p>
        </w:tc>
      </w:tr>
    </w:tbl>
    <w:p w:rsidR="00DB7221" w:rsidRPr="00CF17EC" w:rsidRDefault="00A134B5">
      <w:pPr>
        <w:pStyle w:val="2"/>
      </w:pPr>
      <w:bookmarkStart w:id="28" w:name="_Toc133852880"/>
      <w:r w:rsidRPr="00CF17EC">
        <w:lastRenderedPageBreak/>
        <w:t>10</w:t>
      </w:r>
      <w:r w:rsidRPr="00CF17EC">
        <w:rPr>
          <w:rFonts w:hint="eastAsia"/>
        </w:rPr>
        <w:t>.5 BIM</w:t>
      </w:r>
      <w:r w:rsidRPr="00CF17EC">
        <w:rPr>
          <w:rFonts w:hint="eastAsia"/>
        </w:rPr>
        <w:t>软件规定</w:t>
      </w:r>
      <w:bookmarkEnd w:id="28"/>
    </w:p>
    <w:p w:rsidR="00DB7221" w:rsidRPr="00CF17EC" w:rsidRDefault="00A134B5">
      <w:pPr>
        <w:pStyle w:val="3"/>
      </w:pPr>
      <w:r w:rsidRPr="00CF17EC">
        <w:t>10</w:t>
      </w:r>
      <w:r w:rsidRPr="00CF17EC">
        <w:rPr>
          <w:rFonts w:hint="eastAsia"/>
        </w:rPr>
        <w:t>.5.1</w:t>
      </w:r>
      <w:r w:rsidRPr="00CF17EC">
        <w:rPr>
          <w:rFonts w:hint="eastAsia"/>
        </w:rPr>
        <w:t>建模软件</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本项目结构、建筑和机电BIM建模软件原则上采用Autodesk Revit系列软件。</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渲染</w:t>
      </w:r>
      <w:r w:rsidRPr="00CF17EC">
        <w:rPr>
          <w:rFonts w:ascii="仿宋_GB2312" w:eastAsia="仿宋_GB2312" w:hAnsi="宋体"/>
          <w:kern w:val="0"/>
          <w:sz w:val="28"/>
          <w:szCs w:val="28"/>
        </w:rPr>
        <w:t>与动画制作原则上采用市场上较为通用的软件，如：</w:t>
      </w:r>
      <w:proofErr w:type="spellStart"/>
      <w:r w:rsidRPr="00CF17EC">
        <w:rPr>
          <w:rFonts w:ascii="仿宋_GB2312" w:eastAsia="仿宋_GB2312" w:hAnsi="宋体" w:hint="eastAsia"/>
          <w:kern w:val="0"/>
          <w:sz w:val="28"/>
          <w:szCs w:val="28"/>
        </w:rPr>
        <w:t>Navisworks</w:t>
      </w:r>
      <w:proofErr w:type="spellEnd"/>
      <w:r w:rsidRPr="00CF17EC">
        <w:rPr>
          <w:rFonts w:ascii="仿宋_GB2312" w:eastAsia="仿宋_GB2312" w:hAnsi="宋体" w:hint="eastAsia"/>
          <w:kern w:val="0"/>
          <w:sz w:val="28"/>
          <w:szCs w:val="28"/>
        </w:rPr>
        <w:t>、3ds Max、</w:t>
      </w:r>
      <w:proofErr w:type="spellStart"/>
      <w:r w:rsidRPr="00CF17EC">
        <w:rPr>
          <w:rFonts w:ascii="仿宋_GB2312" w:eastAsia="仿宋_GB2312" w:hAnsi="宋体" w:hint="eastAsia"/>
          <w:kern w:val="0"/>
          <w:sz w:val="28"/>
          <w:szCs w:val="28"/>
        </w:rPr>
        <w:t>Lumion</w:t>
      </w:r>
      <w:proofErr w:type="spellEnd"/>
    </w:p>
    <w:p w:rsidR="00DB7221" w:rsidRPr="00CF17EC" w:rsidRDefault="00A134B5">
      <w:pPr>
        <w:pStyle w:val="3"/>
        <w:rPr>
          <w:lang w:val="en-US"/>
        </w:rPr>
      </w:pPr>
      <w:r w:rsidRPr="00CF17EC">
        <w:rPr>
          <w:lang w:val="en-US"/>
        </w:rPr>
        <w:t>10</w:t>
      </w:r>
      <w:r w:rsidRPr="00CF17EC">
        <w:rPr>
          <w:rFonts w:hint="eastAsia"/>
          <w:lang w:val="en-US"/>
        </w:rPr>
        <w:t>.5.2</w:t>
      </w:r>
      <w:r w:rsidRPr="00CF17EC">
        <w:rPr>
          <w:rFonts w:hint="eastAsia"/>
        </w:rPr>
        <w:t>整合模型软件</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 xml:space="preserve">本项目模型整合软件采用Autodesk </w:t>
      </w:r>
      <w:proofErr w:type="spellStart"/>
      <w:r w:rsidRPr="00CF17EC">
        <w:rPr>
          <w:rFonts w:ascii="仿宋_GB2312" w:eastAsia="仿宋_GB2312" w:hAnsi="宋体" w:hint="eastAsia"/>
          <w:kern w:val="0"/>
          <w:sz w:val="28"/>
          <w:szCs w:val="28"/>
        </w:rPr>
        <w:t>Navisworks</w:t>
      </w:r>
      <w:proofErr w:type="spellEnd"/>
      <w:r w:rsidRPr="00CF17EC">
        <w:rPr>
          <w:rFonts w:ascii="仿宋_GB2312" w:eastAsia="仿宋_GB2312" w:hAnsi="宋体" w:hint="eastAsia"/>
          <w:kern w:val="0"/>
          <w:sz w:val="28"/>
          <w:szCs w:val="28"/>
        </w:rPr>
        <w:t>系列软件。</w:t>
      </w:r>
    </w:p>
    <w:p w:rsidR="00DB7221" w:rsidRPr="00CF17EC" w:rsidRDefault="00A134B5">
      <w:pPr>
        <w:pStyle w:val="3"/>
      </w:pPr>
      <w:r w:rsidRPr="00CF17EC">
        <w:t>10</w:t>
      </w:r>
      <w:r w:rsidRPr="00CF17EC">
        <w:rPr>
          <w:rFonts w:hint="eastAsia"/>
        </w:rPr>
        <w:t>.5.3</w:t>
      </w:r>
      <w:r w:rsidRPr="00CF17EC">
        <w:rPr>
          <w:rFonts w:hint="eastAsia"/>
        </w:rPr>
        <w:t>其他</w:t>
      </w:r>
      <w:r w:rsidRPr="00CF17EC">
        <w:rPr>
          <w:rFonts w:hint="eastAsia"/>
        </w:rPr>
        <w:t>BIM</w:t>
      </w:r>
      <w:r w:rsidRPr="00CF17EC">
        <w:rPr>
          <w:rFonts w:hint="eastAsia"/>
        </w:rPr>
        <w:t>软件要求</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本项目各专业参建单位有采用其他软件建模的，在提交模型时，必须将其他软件构建的模型转换格式以*.</w:t>
      </w:r>
      <w:proofErr w:type="spellStart"/>
      <w:r w:rsidRPr="00CF17EC">
        <w:rPr>
          <w:rFonts w:ascii="仿宋_GB2312" w:eastAsia="仿宋_GB2312" w:hAnsi="宋体" w:hint="eastAsia"/>
          <w:kern w:val="0"/>
          <w:sz w:val="28"/>
          <w:szCs w:val="28"/>
        </w:rPr>
        <w:t>rvt</w:t>
      </w:r>
      <w:proofErr w:type="spellEnd"/>
      <w:r w:rsidRPr="00CF17EC">
        <w:rPr>
          <w:rFonts w:ascii="仿宋_GB2312" w:eastAsia="仿宋_GB2312" w:hAnsi="宋体" w:hint="eastAsia"/>
          <w:kern w:val="0"/>
          <w:sz w:val="28"/>
          <w:szCs w:val="28"/>
        </w:rPr>
        <w:t>格式提交，补充构件信息至完整并保证该模型能够被Revit系列及</w:t>
      </w:r>
      <w:proofErr w:type="spellStart"/>
      <w:r w:rsidRPr="00CF17EC">
        <w:rPr>
          <w:rFonts w:ascii="仿宋_GB2312" w:eastAsia="仿宋_GB2312" w:hAnsi="宋体" w:hint="eastAsia"/>
          <w:kern w:val="0"/>
          <w:sz w:val="28"/>
          <w:szCs w:val="28"/>
        </w:rPr>
        <w:t>Navisworks</w:t>
      </w:r>
      <w:proofErr w:type="spellEnd"/>
      <w:r w:rsidRPr="00CF17EC">
        <w:rPr>
          <w:rFonts w:ascii="仿宋_GB2312" w:eastAsia="仿宋_GB2312" w:hAnsi="宋体" w:hint="eastAsia"/>
          <w:kern w:val="0"/>
          <w:sz w:val="28"/>
          <w:szCs w:val="28"/>
        </w:rPr>
        <w:t>软件正确读取。</w:t>
      </w:r>
    </w:p>
    <w:p w:rsidR="00DB7221" w:rsidRPr="00CF17EC" w:rsidRDefault="00A134B5">
      <w:pPr>
        <w:pStyle w:val="3"/>
      </w:pPr>
      <w:r w:rsidRPr="00CF17EC">
        <w:t>10</w:t>
      </w:r>
      <w:r w:rsidRPr="00CF17EC">
        <w:rPr>
          <w:rFonts w:hint="eastAsia"/>
        </w:rPr>
        <w:t>.5.4</w:t>
      </w:r>
      <w:r w:rsidRPr="00CF17EC">
        <w:rPr>
          <w:rFonts w:hint="eastAsia"/>
        </w:rPr>
        <w:t>软件版本</w:t>
      </w:r>
    </w:p>
    <w:p w:rsidR="00DB7221" w:rsidRPr="00CF17EC" w:rsidRDefault="00A134B5">
      <w:pPr>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以上软件均为</w:t>
      </w:r>
      <w:proofErr w:type="spellStart"/>
      <w:r w:rsidRPr="00CF17EC">
        <w:rPr>
          <w:rFonts w:ascii="仿宋_GB2312" w:eastAsia="仿宋_GB2312" w:hAnsi="宋体" w:hint="eastAsia"/>
          <w:kern w:val="0"/>
          <w:sz w:val="28"/>
          <w:szCs w:val="28"/>
        </w:rPr>
        <w:t>Autosesk</w:t>
      </w:r>
      <w:proofErr w:type="spellEnd"/>
      <w:r w:rsidRPr="00CF17EC">
        <w:rPr>
          <w:rFonts w:ascii="仿宋_GB2312" w:eastAsia="仿宋_GB2312" w:hAnsi="宋体" w:hint="eastAsia"/>
          <w:kern w:val="0"/>
          <w:sz w:val="28"/>
          <w:szCs w:val="28"/>
        </w:rPr>
        <w:t>公司（中文：欧特克）产品。Autodesk Revit和</w:t>
      </w:r>
      <w:proofErr w:type="spellStart"/>
      <w:r w:rsidRPr="00CF17EC">
        <w:rPr>
          <w:rFonts w:ascii="仿宋_GB2312" w:eastAsia="仿宋_GB2312" w:hAnsi="宋体" w:hint="eastAsia"/>
          <w:kern w:val="0"/>
          <w:sz w:val="28"/>
          <w:szCs w:val="28"/>
        </w:rPr>
        <w:t>Navisworks</w:t>
      </w:r>
      <w:proofErr w:type="spellEnd"/>
      <w:r w:rsidRPr="00CF17EC">
        <w:rPr>
          <w:rFonts w:ascii="仿宋_GB2312" w:eastAsia="仿宋_GB2312" w:hAnsi="宋体" w:hint="eastAsia"/>
          <w:kern w:val="0"/>
          <w:sz w:val="28"/>
          <w:szCs w:val="28"/>
        </w:rPr>
        <w:t>软件都使用20</w:t>
      </w:r>
      <w:r w:rsidRPr="00CF17EC">
        <w:rPr>
          <w:rFonts w:ascii="仿宋_GB2312" w:eastAsia="仿宋_GB2312" w:hAnsi="宋体"/>
          <w:kern w:val="0"/>
          <w:sz w:val="28"/>
          <w:szCs w:val="28"/>
        </w:rPr>
        <w:t>18</w:t>
      </w:r>
      <w:r w:rsidRPr="00CF17EC">
        <w:rPr>
          <w:rFonts w:ascii="仿宋_GB2312" w:eastAsia="仿宋_GB2312" w:hAnsi="宋体" w:hint="eastAsia"/>
          <w:kern w:val="0"/>
          <w:sz w:val="28"/>
          <w:szCs w:val="28"/>
        </w:rPr>
        <w:t>版及</w:t>
      </w:r>
      <w:r w:rsidRPr="00CF17EC">
        <w:rPr>
          <w:rFonts w:ascii="仿宋_GB2312" w:eastAsia="仿宋_GB2312" w:hAnsi="宋体"/>
          <w:kern w:val="0"/>
          <w:sz w:val="28"/>
          <w:szCs w:val="28"/>
        </w:rPr>
        <w:t>以上</w:t>
      </w:r>
      <w:r w:rsidRPr="00CF17EC">
        <w:rPr>
          <w:rFonts w:ascii="仿宋_GB2312" w:eastAsia="仿宋_GB2312" w:hAnsi="宋体" w:hint="eastAsia"/>
          <w:kern w:val="0"/>
          <w:sz w:val="28"/>
          <w:szCs w:val="28"/>
        </w:rPr>
        <w:t>，且</w:t>
      </w:r>
      <w:r w:rsidRPr="00CF17EC">
        <w:rPr>
          <w:rFonts w:ascii="仿宋_GB2312" w:eastAsia="仿宋_GB2312" w:hAnsi="宋体"/>
          <w:kern w:val="0"/>
          <w:sz w:val="28"/>
          <w:szCs w:val="28"/>
        </w:rPr>
        <w:t>各版本需</w:t>
      </w:r>
      <w:r w:rsidRPr="00CF17EC">
        <w:rPr>
          <w:rFonts w:ascii="仿宋_GB2312" w:eastAsia="仿宋_GB2312" w:hAnsi="宋体" w:hint="eastAsia"/>
          <w:kern w:val="0"/>
          <w:sz w:val="28"/>
          <w:szCs w:val="28"/>
        </w:rPr>
        <w:t>无缝</w:t>
      </w:r>
      <w:r w:rsidRPr="00CF17EC">
        <w:rPr>
          <w:rFonts w:ascii="仿宋_GB2312" w:eastAsia="仿宋_GB2312" w:hAnsi="宋体"/>
          <w:kern w:val="0"/>
          <w:sz w:val="28"/>
          <w:szCs w:val="28"/>
        </w:rPr>
        <w:t>兼容</w:t>
      </w:r>
      <w:r w:rsidRPr="00CF17EC">
        <w:rPr>
          <w:rFonts w:ascii="仿宋_GB2312" w:eastAsia="仿宋_GB2312" w:hAnsi="宋体" w:hint="eastAsia"/>
          <w:kern w:val="0"/>
          <w:sz w:val="28"/>
          <w:szCs w:val="28"/>
        </w:rPr>
        <w:t>。</w:t>
      </w:r>
    </w:p>
    <w:p w:rsidR="00DB7221" w:rsidRPr="00CF17EC" w:rsidRDefault="00A134B5">
      <w:pPr>
        <w:pStyle w:val="1"/>
      </w:pPr>
      <w:bookmarkStart w:id="29" w:name="_Toc133852882"/>
      <w:r w:rsidRPr="00CF17EC">
        <w:rPr>
          <w:rFonts w:hint="eastAsia"/>
        </w:rPr>
        <w:t>十</w:t>
      </w:r>
      <w:r w:rsidRPr="00CF17EC">
        <w:t>一、</w:t>
      </w:r>
      <w:r w:rsidRPr="00CF17EC">
        <w:rPr>
          <w:rFonts w:hint="eastAsia"/>
        </w:rPr>
        <w:t>提交</w:t>
      </w:r>
      <w:r w:rsidRPr="00CF17EC">
        <w:rPr>
          <w:rFonts w:hint="eastAsia"/>
        </w:rPr>
        <w:t>BIM</w:t>
      </w:r>
      <w:r w:rsidRPr="00CF17EC">
        <w:rPr>
          <w:rFonts w:hint="eastAsia"/>
        </w:rPr>
        <w:t>设计</w:t>
      </w:r>
      <w:r w:rsidRPr="00CF17EC">
        <w:t>资料要求</w:t>
      </w:r>
      <w:bookmarkEnd w:id="29"/>
    </w:p>
    <w:p w:rsidR="00DB7221" w:rsidRPr="00CF17EC" w:rsidRDefault="00A134B5">
      <w:pPr>
        <w:spacing w:line="360" w:lineRule="auto"/>
        <w:ind w:firstLineChars="200" w:firstLine="560"/>
        <w:rPr>
          <w:rFonts w:ascii="仿宋_GB2312" w:eastAsia="仿宋_GB2312" w:hAnsi="宋体"/>
          <w:kern w:val="0"/>
          <w:sz w:val="28"/>
          <w:szCs w:val="28"/>
        </w:rPr>
      </w:pPr>
      <w:r w:rsidRPr="00CF17EC">
        <w:rPr>
          <w:rFonts w:ascii="仿宋_GB2312" w:eastAsia="仿宋_GB2312" w:hAnsi="宋体" w:hint="eastAsia"/>
          <w:kern w:val="0"/>
          <w:sz w:val="28"/>
          <w:szCs w:val="28"/>
        </w:rPr>
        <w:t>11.1中标设计单位设计成果文件的提交时间以符合合同约定质</w:t>
      </w:r>
      <w:r w:rsidRPr="00CF17EC">
        <w:rPr>
          <w:rFonts w:ascii="仿宋_GB2312" w:eastAsia="仿宋_GB2312" w:hAnsi="宋体" w:hint="eastAsia"/>
          <w:kern w:val="0"/>
          <w:sz w:val="28"/>
          <w:szCs w:val="28"/>
        </w:rPr>
        <w:lastRenderedPageBreak/>
        <w:t>量的设计成果文件的提交时间为准。设计成果文件提交的时间及份数如下：</w:t>
      </w:r>
    </w:p>
    <w:tbl>
      <w:tblPr>
        <w:tblStyle w:val="TableNormal"/>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969"/>
        <w:gridCol w:w="1984"/>
        <w:gridCol w:w="1276"/>
        <w:gridCol w:w="1134"/>
      </w:tblGrid>
      <w:tr w:rsidR="00CF17EC" w:rsidRPr="00CF17EC">
        <w:trPr>
          <w:trHeight w:val="70"/>
        </w:trPr>
        <w:tc>
          <w:tcPr>
            <w:tcW w:w="710" w:type="dxa"/>
          </w:tcPr>
          <w:p w:rsidR="00DB7221" w:rsidRPr="00CF17EC" w:rsidRDefault="00DB7221">
            <w:pPr>
              <w:pStyle w:val="af0"/>
              <w:spacing w:before="62" w:line="360" w:lineRule="exact"/>
              <w:ind w:left="105" w:right="105"/>
              <w:jc w:val="center"/>
              <w:rPr>
                <w:rFonts w:ascii="仿宋" w:eastAsia="仿宋" w:hAnsi="仿宋" w:cs="Times New Roman"/>
                <w:szCs w:val="24"/>
                <w:lang w:eastAsia="zh-CN"/>
              </w:rPr>
            </w:pPr>
          </w:p>
        </w:tc>
        <w:tc>
          <w:tcPr>
            <w:tcW w:w="3969" w:type="dxa"/>
          </w:tcPr>
          <w:p w:rsidR="00DB7221" w:rsidRPr="00CF17EC" w:rsidRDefault="00A134B5">
            <w:pPr>
              <w:pStyle w:val="af0"/>
              <w:spacing w:before="62" w:line="360" w:lineRule="exact"/>
              <w:ind w:left="105" w:right="105"/>
              <w:jc w:val="center"/>
              <w:rPr>
                <w:rFonts w:ascii="仿宋" w:eastAsia="仿宋" w:hAnsi="仿宋" w:cs="Times New Roman"/>
                <w:szCs w:val="24"/>
                <w:lang w:eastAsia="zh-CN"/>
              </w:rPr>
            </w:pPr>
            <w:r w:rsidRPr="00CF17EC">
              <w:rPr>
                <w:rFonts w:ascii="仿宋" w:eastAsia="仿宋" w:hAnsi="仿宋" w:cs="Times New Roman" w:hint="eastAsia"/>
                <w:szCs w:val="24"/>
                <w:lang w:eastAsia="zh-CN"/>
              </w:rPr>
              <w:t>资料及</w:t>
            </w:r>
            <w:r w:rsidRPr="00CF17EC">
              <w:rPr>
                <w:rFonts w:ascii="仿宋" w:eastAsia="仿宋" w:hAnsi="仿宋" w:cs="Times New Roman"/>
                <w:szCs w:val="24"/>
                <w:lang w:eastAsia="zh-CN"/>
              </w:rPr>
              <w:t>文件名</w:t>
            </w:r>
            <w:r w:rsidRPr="00CF17EC">
              <w:rPr>
                <w:rFonts w:ascii="仿宋" w:eastAsia="仿宋" w:hAnsi="仿宋" w:cs="Times New Roman" w:hint="eastAsia"/>
                <w:szCs w:val="24"/>
                <w:lang w:eastAsia="zh-CN"/>
              </w:rPr>
              <w:t>称</w:t>
            </w:r>
          </w:p>
        </w:tc>
        <w:tc>
          <w:tcPr>
            <w:tcW w:w="1984" w:type="dxa"/>
          </w:tcPr>
          <w:p w:rsidR="00DB7221" w:rsidRPr="00CF17EC" w:rsidRDefault="00A134B5">
            <w:pPr>
              <w:pStyle w:val="af0"/>
              <w:spacing w:before="62" w:line="360" w:lineRule="exact"/>
              <w:ind w:left="105" w:right="105"/>
              <w:jc w:val="center"/>
              <w:rPr>
                <w:rFonts w:ascii="仿宋" w:eastAsia="仿宋" w:hAnsi="仿宋" w:cs="Times New Roman"/>
                <w:szCs w:val="24"/>
                <w:lang w:eastAsia="zh-CN"/>
              </w:rPr>
            </w:pPr>
            <w:r w:rsidRPr="00CF17EC">
              <w:rPr>
                <w:rFonts w:ascii="仿宋" w:eastAsia="仿宋" w:hAnsi="仿宋" w:cs="Times New Roman"/>
                <w:szCs w:val="24"/>
                <w:lang w:eastAsia="zh-CN"/>
              </w:rPr>
              <w:t>提交</w:t>
            </w:r>
            <w:r w:rsidRPr="00CF17EC">
              <w:rPr>
                <w:rFonts w:ascii="仿宋" w:eastAsia="仿宋" w:hAnsi="仿宋" w:cs="Times New Roman" w:hint="eastAsia"/>
                <w:szCs w:val="24"/>
                <w:lang w:eastAsia="zh-CN"/>
              </w:rPr>
              <w:t>日期</w:t>
            </w:r>
          </w:p>
        </w:tc>
        <w:tc>
          <w:tcPr>
            <w:tcW w:w="1276" w:type="dxa"/>
          </w:tcPr>
          <w:p w:rsidR="00DB7221" w:rsidRPr="00CF17EC" w:rsidRDefault="00A134B5">
            <w:pPr>
              <w:pStyle w:val="af0"/>
              <w:spacing w:before="62" w:line="360" w:lineRule="exact"/>
              <w:ind w:left="105" w:right="105"/>
              <w:jc w:val="center"/>
              <w:rPr>
                <w:rFonts w:ascii="仿宋" w:eastAsia="仿宋" w:hAnsi="仿宋" w:cs="Times New Roman"/>
                <w:szCs w:val="24"/>
                <w:lang w:eastAsia="zh-CN"/>
              </w:rPr>
            </w:pPr>
            <w:r w:rsidRPr="00CF17EC">
              <w:rPr>
                <w:rFonts w:ascii="仿宋" w:eastAsia="仿宋" w:hAnsi="仿宋" w:cs="Times New Roman" w:hint="eastAsia"/>
                <w:szCs w:val="24"/>
                <w:lang w:eastAsia="zh-CN"/>
              </w:rPr>
              <w:t>份数</w:t>
            </w:r>
          </w:p>
        </w:tc>
        <w:tc>
          <w:tcPr>
            <w:tcW w:w="1134" w:type="dxa"/>
          </w:tcPr>
          <w:p w:rsidR="00DB7221" w:rsidRPr="00CF17EC" w:rsidRDefault="00A134B5">
            <w:pPr>
              <w:pStyle w:val="af0"/>
              <w:spacing w:before="62" w:line="360" w:lineRule="exact"/>
              <w:ind w:left="105" w:right="105"/>
              <w:jc w:val="center"/>
              <w:rPr>
                <w:rFonts w:ascii="仿宋" w:eastAsia="仿宋" w:hAnsi="仿宋" w:cs="Times New Roman"/>
                <w:szCs w:val="24"/>
                <w:lang w:eastAsia="zh-CN"/>
              </w:rPr>
            </w:pPr>
            <w:r w:rsidRPr="00CF17EC">
              <w:rPr>
                <w:rFonts w:ascii="仿宋" w:eastAsia="仿宋" w:hAnsi="仿宋" w:cs="Times New Roman"/>
                <w:szCs w:val="24"/>
                <w:lang w:eastAsia="zh-CN"/>
              </w:rPr>
              <w:t>备注</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1</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《BIM正向设计实施方案》</w:t>
            </w:r>
          </w:p>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《BIM实施过程管控方案》《</w:t>
            </w:r>
            <w:r w:rsidRPr="00CF17EC">
              <w:rPr>
                <w:rFonts w:ascii="仿宋" w:eastAsia="仿宋" w:hAnsi="仿宋" w:cs="Times New Roman"/>
                <w:szCs w:val="24"/>
                <w:lang w:eastAsia="zh-CN"/>
              </w:rPr>
              <w:t>BIM 建模统一标准</w:t>
            </w:r>
            <w:r w:rsidRPr="00CF17EC">
              <w:rPr>
                <w:rFonts w:ascii="仿宋" w:eastAsia="仿宋" w:hAnsi="仿宋" w:cs="Times New Roman" w:hint="eastAsia"/>
                <w:szCs w:val="24"/>
                <w:lang w:eastAsia="zh-CN"/>
              </w:rPr>
              <w:t>》</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中标</w:t>
            </w:r>
            <w:r w:rsidRPr="00CF17EC">
              <w:rPr>
                <w:rFonts w:ascii="仿宋" w:eastAsia="仿宋" w:hAnsi="仿宋" w:cs="Times New Roman"/>
                <w:szCs w:val="24"/>
                <w:lang w:eastAsia="zh-CN"/>
              </w:rPr>
              <w:t>后</w:t>
            </w:r>
            <w:r w:rsidRPr="00CF17EC">
              <w:rPr>
                <w:rFonts w:ascii="仿宋" w:eastAsia="仿宋" w:hAnsi="仿宋" w:cs="Times New Roman" w:hint="eastAsia"/>
                <w:szCs w:val="24"/>
                <w:lang w:eastAsia="zh-CN"/>
              </w:rPr>
              <w:t>15天</w:t>
            </w:r>
            <w:r w:rsidRPr="00CF17EC">
              <w:rPr>
                <w:rFonts w:ascii="仿宋" w:eastAsia="仿宋" w:hAnsi="仿宋" w:cs="Times New Roman"/>
                <w:szCs w:val="24"/>
                <w:lang w:eastAsia="zh-CN"/>
              </w:rPr>
              <w:t>内</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567"/>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2</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全专业 BIM 模型</w:t>
            </w:r>
            <w:r w:rsidRPr="00CF17EC">
              <w:rPr>
                <w:rFonts w:ascii="仿宋" w:eastAsia="仿宋" w:hAnsi="仿宋" w:cs="Times New Roman" w:hint="eastAsia"/>
                <w:szCs w:val="24"/>
                <w:lang w:eastAsia="zh-CN"/>
              </w:rPr>
              <w:t>以及含</w:t>
            </w:r>
            <w:r w:rsidRPr="00CF17EC">
              <w:rPr>
                <w:rFonts w:ascii="仿宋" w:eastAsia="仿宋" w:hAnsi="仿宋" w:cs="Times New Roman"/>
                <w:szCs w:val="24"/>
                <w:lang w:eastAsia="zh-CN"/>
              </w:rPr>
              <w:t>轻量化模型</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方案设计</w:t>
            </w:r>
            <w:r w:rsidRPr="00CF17EC">
              <w:rPr>
                <w:rFonts w:ascii="仿宋" w:eastAsia="仿宋" w:hAnsi="仿宋" w:cs="Times New Roman"/>
                <w:szCs w:val="24"/>
                <w:lang w:eastAsia="zh-CN"/>
              </w:rPr>
              <w:t>阶段、初步设计阶段、施工图设计阶段</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10份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各10</w:t>
            </w:r>
            <w:r w:rsidRPr="00CF17EC">
              <w:rPr>
                <w:rFonts w:ascii="仿宋" w:eastAsia="仿宋" w:hAnsi="仿宋" w:cs="Times New Roman"/>
                <w:szCs w:val="24"/>
                <w:lang w:eastAsia="zh-CN"/>
              </w:rPr>
              <w:t>份</w:t>
            </w:r>
          </w:p>
        </w:tc>
      </w:tr>
      <w:tr w:rsidR="00CF17EC" w:rsidRPr="00CF17EC">
        <w:trPr>
          <w:trHeight w:val="62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3</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BIM 模型说明文件</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与方案</w:t>
            </w:r>
            <w:r w:rsidRPr="00CF17EC">
              <w:rPr>
                <w:rFonts w:ascii="仿宋" w:eastAsia="仿宋" w:hAnsi="仿宋" w:cs="Times New Roman"/>
                <w:szCs w:val="24"/>
                <w:lang w:eastAsia="zh-CN"/>
              </w:rPr>
              <w:t>设计、</w:t>
            </w:r>
            <w:r w:rsidRPr="00CF17EC">
              <w:rPr>
                <w:rFonts w:ascii="仿宋" w:eastAsia="仿宋" w:hAnsi="仿宋" w:cs="Times New Roman" w:hint="eastAsia"/>
                <w:szCs w:val="24"/>
                <w:lang w:eastAsia="zh-CN"/>
              </w:rPr>
              <w:t>初步设计图纸、施工图纸同步提交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4</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性能分析成果报</w:t>
            </w:r>
            <w:r w:rsidRPr="00CF17EC">
              <w:rPr>
                <w:rFonts w:ascii="仿宋" w:eastAsia="仿宋" w:hAnsi="仿宋" w:cs="Times New Roman"/>
                <w:szCs w:val="24"/>
                <w:lang w:eastAsia="zh-CN"/>
              </w:rPr>
              <w:t>告</w:t>
            </w:r>
            <w:r w:rsidRPr="00CF17EC">
              <w:rPr>
                <w:rFonts w:ascii="仿宋" w:eastAsia="仿宋" w:hAnsi="仿宋" w:cs="Times New Roman" w:hint="eastAsia"/>
                <w:szCs w:val="24"/>
                <w:lang w:eastAsia="zh-CN"/>
              </w:rPr>
              <w:t>：包含日照分析、风环境分析、风向分析、交通线规划、面积统计、结构分析、疏散模拟分析、</w:t>
            </w:r>
            <w:r w:rsidRPr="00CF17EC">
              <w:rPr>
                <w:rFonts w:ascii="仿宋" w:eastAsia="仿宋" w:hAnsi="仿宋" w:cs="Times New Roman"/>
                <w:szCs w:val="24"/>
                <w:lang w:eastAsia="zh-CN"/>
              </w:rPr>
              <w:t>防火分区</w:t>
            </w:r>
            <w:r w:rsidRPr="00CF17EC">
              <w:rPr>
                <w:rFonts w:ascii="仿宋" w:eastAsia="仿宋" w:hAnsi="仿宋" w:cs="Times New Roman" w:hint="eastAsia"/>
                <w:szCs w:val="24"/>
                <w:lang w:eastAsia="zh-CN"/>
              </w:rPr>
              <w:t>面积</w:t>
            </w:r>
            <w:r w:rsidRPr="00CF17EC">
              <w:rPr>
                <w:rFonts w:ascii="仿宋" w:eastAsia="仿宋" w:hAnsi="仿宋" w:cs="Times New Roman"/>
                <w:szCs w:val="24"/>
                <w:lang w:eastAsia="zh-CN"/>
              </w:rPr>
              <w:t>分析</w:t>
            </w:r>
            <w:r w:rsidRPr="00CF17EC">
              <w:rPr>
                <w:rFonts w:ascii="仿宋" w:eastAsia="仿宋" w:hAnsi="仿宋" w:cs="Times New Roman" w:hint="eastAsia"/>
                <w:szCs w:val="24"/>
                <w:lang w:eastAsia="zh-CN"/>
              </w:rPr>
              <w:t>等</w:t>
            </w:r>
            <w:r w:rsidRPr="00CF17EC">
              <w:rPr>
                <w:rFonts w:ascii="仿宋" w:eastAsia="仿宋" w:hAnsi="仿宋" w:cs="Times New Roman"/>
                <w:szCs w:val="24"/>
                <w:lang w:eastAsia="zh-CN"/>
              </w:rPr>
              <w:t>分析图文表格</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方案设计</w:t>
            </w:r>
            <w:r w:rsidRPr="00CF17EC">
              <w:rPr>
                <w:rFonts w:ascii="仿宋" w:eastAsia="仿宋" w:hAnsi="仿宋" w:cs="Times New Roman"/>
                <w:szCs w:val="24"/>
                <w:lang w:eastAsia="zh-CN"/>
              </w:rPr>
              <w:t>阶段完成</w:t>
            </w:r>
            <w:r w:rsidRPr="00CF17EC">
              <w:rPr>
                <w:rFonts w:ascii="仿宋" w:eastAsia="仿宋" w:hAnsi="仿宋" w:cs="Times New Roman" w:hint="eastAsia"/>
                <w:szCs w:val="24"/>
                <w:lang w:eastAsia="zh-CN"/>
              </w:rPr>
              <w:t>并</w:t>
            </w:r>
            <w:r w:rsidRPr="00CF17EC">
              <w:rPr>
                <w:rFonts w:ascii="仿宋" w:eastAsia="仿宋" w:hAnsi="仿宋" w:cs="Times New Roman"/>
                <w:szCs w:val="24"/>
                <w:lang w:eastAsia="zh-CN"/>
              </w:rPr>
              <w:t>提供可视</w:t>
            </w:r>
            <w:r w:rsidRPr="00CF17EC">
              <w:rPr>
                <w:rFonts w:ascii="仿宋" w:eastAsia="仿宋" w:hAnsi="仿宋" w:cs="Times New Roman" w:hint="eastAsia"/>
                <w:szCs w:val="24"/>
                <w:lang w:eastAsia="zh-CN"/>
              </w:rPr>
              <w:t>化</w:t>
            </w:r>
            <w:r w:rsidRPr="00CF17EC">
              <w:rPr>
                <w:rFonts w:ascii="仿宋" w:eastAsia="仿宋" w:hAnsi="仿宋" w:cs="Times New Roman"/>
                <w:szCs w:val="24"/>
                <w:lang w:eastAsia="zh-CN"/>
              </w:rPr>
              <w:t>演示</w:t>
            </w:r>
            <w:r w:rsidRPr="00CF17EC">
              <w:rPr>
                <w:rFonts w:ascii="仿宋" w:eastAsia="仿宋" w:hAnsi="仿宋" w:cs="Times New Roman" w:hint="eastAsia"/>
                <w:szCs w:val="24"/>
                <w:lang w:eastAsia="zh-CN"/>
              </w:rPr>
              <w:t>，最</w:t>
            </w:r>
            <w:r w:rsidRPr="00CF17EC">
              <w:rPr>
                <w:rFonts w:ascii="仿宋" w:eastAsia="仿宋" w:hAnsi="仿宋" w:cs="Times New Roman"/>
                <w:szCs w:val="24"/>
                <w:lang w:eastAsia="zh-CN"/>
              </w:rPr>
              <w:t>终成果与施工图纸同步提交或按甲方要求。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5</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仿真模拟动画，包括室内外漫游视频、交通疏散模拟视频（参照各参建方需求，选取管线密集区域或主要精装房间等为视频场景，视频时间于1-5min不等，视频精度不少于1080x720p）</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方案</w:t>
            </w:r>
            <w:r w:rsidRPr="00CF17EC">
              <w:rPr>
                <w:rFonts w:ascii="仿宋" w:eastAsia="仿宋" w:hAnsi="仿宋" w:cs="Times New Roman"/>
                <w:szCs w:val="24"/>
                <w:lang w:eastAsia="zh-CN"/>
              </w:rPr>
              <w:t>设计阶段完成提供可视</w:t>
            </w:r>
            <w:r w:rsidRPr="00CF17EC">
              <w:rPr>
                <w:rFonts w:ascii="仿宋" w:eastAsia="仿宋" w:hAnsi="仿宋" w:cs="Times New Roman" w:hint="eastAsia"/>
                <w:szCs w:val="24"/>
                <w:lang w:eastAsia="zh-CN"/>
              </w:rPr>
              <w:t>化</w:t>
            </w:r>
            <w:r w:rsidRPr="00CF17EC">
              <w:rPr>
                <w:rFonts w:ascii="仿宋" w:eastAsia="仿宋" w:hAnsi="仿宋" w:cs="Times New Roman"/>
                <w:szCs w:val="24"/>
                <w:lang w:eastAsia="zh-CN"/>
              </w:rPr>
              <w:t>演示</w:t>
            </w:r>
            <w:r w:rsidRPr="00CF17EC">
              <w:rPr>
                <w:rFonts w:ascii="仿宋" w:eastAsia="仿宋" w:hAnsi="仿宋" w:cs="Times New Roman" w:hint="eastAsia"/>
                <w:szCs w:val="24"/>
                <w:lang w:eastAsia="zh-CN"/>
              </w:rPr>
              <w:t>，最</w:t>
            </w:r>
            <w:r w:rsidRPr="00CF17EC">
              <w:rPr>
                <w:rFonts w:ascii="仿宋" w:eastAsia="仿宋" w:hAnsi="仿宋" w:cs="Times New Roman"/>
                <w:szCs w:val="24"/>
                <w:lang w:eastAsia="zh-CN"/>
              </w:rPr>
              <w:t>终成果与施工图纸同步提交或按甲方要求。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6</w:t>
            </w:r>
          </w:p>
        </w:tc>
        <w:tc>
          <w:tcPr>
            <w:tcW w:w="3969"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渲染室内外场景图（参照各参建方需求，选取重点区域进行渲染，图片精度不少于1080p）</w:t>
            </w:r>
          </w:p>
        </w:tc>
        <w:tc>
          <w:tcPr>
            <w:tcW w:w="1984"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与施工图</w:t>
            </w:r>
            <w:r w:rsidRPr="00CF17EC">
              <w:rPr>
                <w:rFonts w:ascii="仿宋" w:eastAsia="仿宋" w:hAnsi="仿宋" w:cs="Times New Roman" w:hint="eastAsia"/>
                <w:szCs w:val="24"/>
                <w:lang w:eastAsia="zh-CN"/>
              </w:rPr>
              <w:t>同步</w:t>
            </w:r>
            <w:r w:rsidRPr="00CF17EC">
              <w:rPr>
                <w:rFonts w:ascii="仿宋" w:eastAsia="仿宋" w:hAnsi="仿宋" w:cs="Times New Roman"/>
                <w:szCs w:val="24"/>
                <w:lang w:eastAsia="zh-CN"/>
              </w:rPr>
              <w:t>提交或按甲方要求。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份（A</w:t>
            </w:r>
            <w:r w:rsidRPr="00CF17EC">
              <w:rPr>
                <w:rFonts w:ascii="仿宋" w:eastAsia="仿宋" w:hAnsi="仿宋" w:cs="Times New Roman"/>
                <w:szCs w:val="24"/>
                <w:lang w:eastAsia="zh-CN"/>
              </w:rPr>
              <w:t>3</w:t>
            </w:r>
            <w:r w:rsidRPr="00CF17EC">
              <w:rPr>
                <w:rFonts w:ascii="仿宋" w:eastAsia="仿宋" w:hAnsi="仿宋" w:cs="Times New Roman" w:hint="eastAsia"/>
                <w:szCs w:val="24"/>
                <w:lang w:eastAsia="zh-CN"/>
              </w:rPr>
              <w:t>彩</w:t>
            </w:r>
            <w:r w:rsidRPr="00CF17EC">
              <w:rPr>
                <w:rFonts w:ascii="仿宋" w:eastAsia="仿宋" w:hAnsi="仿宋" w:cs="Times New Roman"/>
                <w:szCs w:val="24"/>
                <w:lang w:eastAsia="zh-CN"/>
              </w:rPr>
              <w:t>图</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7</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检查及</w:t>
            </w:r>
            <w:r w:rsidRPr="00CF17EC">
              <w:rPr>
                <w:rFonts w:ascii="仿宋" w:eastAsia="仿宋" w:hAnsi="仿宋" w:cs="Times New Roman"/>
                <w:szCs w:val="24"/>
                <w:lang w:eastAsia="zh-CN"/>
              </w:rPr>
              <w:t>修改报告</w:t>
            </w:r>
            <w:r w:rsidRPr="00CF17EC">
              <w:rPr>
                <w:rFonts w:ascii="仿宋" w:eastAsia="仿宋" w:hAnsi="仿宋" w:cs="Times New Roman" w:hint="eastAsia"/>
                <w:szCs w:val="24"/>
                <w:lang w:eastAsia="zh-CN"/>
              </w:rPr>
              <w:t>（含</w:t>
            </w:r>
            <w:r w:rsidRPr="00CF17EC">
              <w:rPr>
                <w:rFonts w:ascii="仿宋" w:eastAsia="仿宋" w:hAnsi="仿宋" w:cs="Times New Roman"/>
                <w:szCs w:val="24"/>
                <w:lang w:eastAsia="zh-CN"/>
              </w:rPr>
              <w:t>碰撞检测、净高分析、综合管线</w:t>
            </w:r>
            <w:r w:rsidRPr="00CF17EC">
              <w:rPr>
                <w:rFonts w:ascii="仿宋" w:eastAsia="仿宋" w:hAnsi="仿宋" w:cs="Times New Roman" w:hint="eastAsia"/>
                <w:szCs w:val="24"/>
                <w:lang w:eastAsia="zh-CN"/>
              </w:rPr>
              <w:t>优化</w:t>
            </w:r>
            <w:r w:rsidRPr="00CF17EC">
              <w:rPr>
                <w:rFonts w:ascii="仿宋" w:eastAsia="仿宋" w:hAnsi="仿宋" w:cs="Times New Roman"/>
                <w:szCs w:val="24"/>
                <w:lang w:eastAsia="zh-CN"/>
              </w:rPr>
              <w:t>、造价优化等各</w:t>
            </w:r>
            <w:r w:rsidRPr="00CF17EC">
              <w:rPr>
                <w:rFonts w:ascii="仿宋" w:eastAsia="仿宋" w:hAnsi="仿宋" w:cs="Times New Roman" w:hint="eastAsia"/>
                <w:szCs w:val="24"/>
                <w:lang w:eastAsia="zh-CN"/>
              </w:rPr>
              <w:t>专业的</w:t>
            </w:r>
            <w:r w:rsidRPr="00CF17EC">
              <w:rPr>
                <w:rFonts w:ascii="仿宋" w:eastAsia="仿宋" w:hAnsi="仿宋" w:cs="Times New Roman"/>
                <w:szCs w:val="24"/>
                <w:lang w:eastAsia="zh-CN"/>
              </w:rPr>
              <w:t>检查及修改情况反馈表</w:t>
            </w:r>
            <w:r w:rsidRPr="00CF17EC">
              <w:rPr>
                <w:rFonts w:ascii="仿宋" w:eastAsia="仿宋" w:hAnsi="仿宋" w:cs="Times New Roman" w:hint="eastAsia"/>
                <w:szCs w:val="24"/>
                <w:lang w:eastAsia="zh-CN"/>
              </w:rPr>
              <w:t>、报告注明问题编号、相关专业、影响的图纸、问题描述、问题位置、</w:t>
            </w:r>
            <w:r w:rsidRPr="00CF17EC">
              <w:rPr>
                <w:rFonts w:ascii="仿宋" w:eastAsia="仿宋" w:hAnsi="仿宋" w:cs="Times New Roman"/>
                <w:szCs w:val="24"/>
                <w:lang w:eastAsia="zh-CN"/>
              </w:rPr>
              <w:t>修改情况</w:t>
            </w:r>
            <w:r w:rsidRPr="00CF17EC">
              <w:rPr>
                <w:rFonts w:ascii="仿宋" w:eastAsia="仿宋" w:hAnsi="仿宋" w:cs="Times New Roman" w:hint="eastAsia"/>
                <w:szCs w:val="24"/>
                <w:lang w:eastAsia="zh-CN"/>
              </w:rPr>
              <w:t>等内容）</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lastRenderedPageBreak/>
              <w:t>8</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碰撞问题效益分析报告</w:t>
            </w:r>
            <w:r w:rsidRPr="00CF17EC">
              <w:rPr>
                <w:rFonts w:ascii="仿宋" w:eastAsia="仿宋" w:hAnsi="仿宋" w:cs="Times New Roman" w:hint="eastAsia"/>
                <w:szCs w:val="24"/>
                <w:lang w:eastAsia="zh-CN"/>
              </w:rPr>
              <w:t>（报告包括建筑</w:t>
            </w:r>
            <w:r w:rsidRPr="00CF17EC">
              <w:rPr>
                <w:rFonts w:ascii="仿宋" w:eastAsia="仿宋" w:hAnsi="仿宋" w:cs="Times New Roman"/>
                <w:szCs w:val="24"/>
                <w:lang w:eastAsia="zh-CN"/>
              </w:rPr>
              <w:t>、市政等内容</w:t>
            </w:r>
            <w:r w:rsidRPr="00CF17EC">
              <w:rPr>
                <w:rFonts w:ascii="仿宋" w:eastAsia="仿宋" w:hAnsi="仿宋" w:cs="Times New Roman" w:hint="eastAsia"/>
                <w:szCs w:val="24"/>
                <w:lang w:eastAsia="zh-CN"/>
              </w:rPr>
              <w:t>收益</w:t>
            </w:r>
            <w:r w:rsidRPr="00CF17EC">
              <w:rPr>
                <w:rFonts w:ascii="仿宋" w:eastAsia="仿宋" w:hAnsi="仿宋" w:cs="Times New Roman"/>
                <w:szCs w:val="24"/>
                <w:lang w:eastAsia="zh-CN"/>
              </w:rPr>
              <w:t>分析、</w:t>
            </w:r>
            <w:r w:rsidRPr="00CF17EC">
              <w:rPr>
                <w:rFonts w:ascii="仿宋" w:eastAsia="仿宋" w:hAnsi="仿宋" w:cs="Times New Roman" w:hint="eastAsia"/>
                <w:szCs w:val="24"/>
                <w:lang w:eastAsia="zh-CN"/>
              </w:rPr>
              <w:t>减少</w:t>
            </w:r>
            <w:r w:rsidRPr="00CF17EC">
              <w:rPr>
                <w:rFonts w:ascii="仿宋" w:eastAsia="仿宋" w:hAnsi="仿宋" w:cs="Times New Roman"/>
                <w:szCs w:val="24"/>
                <w:lang w:eastAsia="zh-CN"/>
              </w:rPr>
              <w:t>错漏碰分析、节约造价分析等</w:t>
            </w:r>
            <w:r w:rsidRPr="00CF17EC">
              <w:rPr>
                <w:rFonts w:ascii="仿宋" w:eastAsia="仿宋" w:hAnsi="仿宋" w:cs="Times New Roman" w:hint="eastAsia"/>
                <w:szCs w:val="24"/>
                <w:lang w:eastAsia="zh-CN"/>
              </w:rPr>
              <w:t>）</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分阶段提供给</w:t>
            </w:r>
            <w:r w:rsidRPr="00CF17EC">
              <w:rPr>
                <w:rFonts w:ascii="仿宋" w:eastAsia="仿宋" w:hAnsi="仿宋" w:cs="Times New Roman"/>
                <w:szCs w:val="24"/>
                <w:lang w:eastAsia="zh-CN"/>
              </w:rPr>
              <w:t>甲方进行</w:t>
            </w:r>
            <w:r w:rsidRPr="00CF17EC">
              <w:rPr>
                <w:rFonts w:ascii="仿宋" w:eastAsia="仿宋" w:hAnsi="仿宋" w:cs="Times New Roman" w:hint="eastAsia"/>
                <w:szCs w:val="24"/>
                <w:lang w:eastAsia="zh-CN"/>
              </w:rPr>
              <w:t>可视化显示及</w:t>
            </w:r>
            <w:r w:rsidRPr="00CF17EC">
              <w:rPr>
                <w:rFonts w:ascii="仿宋" w:eastAsia="仿宋" w:hAnsi="仿宋" w:cs="Times New Roman"/>
                <w:szCs w:val="24"/>
                <w:lang w:eastAsia="zh-CN"/>
              </w:rPr>
              <w:t>审核</w:t>
            </w:r>
            <w:r w:rsidRPr="00CF17EC">
              <w:rPr>
                <w:rFonts w:ascii="仿宋" w:eastAsia="仿宋" w:hAnsi="仿宋" w:cs="Times New Roman" w:hint="eastAsia"/>
                <w:szCs w:val="24"/>
                <w:lang w:eastAsia="zh-CN"/>
              </w:rPr>
              <w:t>，与初步设计图纸、施工图纸同步提交，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9</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净</w:t>
            </w:r>
            <w:r w:rsidRPr="00CF17EC">
              <w:rPr>
                <w:rFonts w:ascii="仿宋" w:eastAsia="仿宋" w:hAnsi="仿宋" w:cs="Times New Roman"/>
                <w:szCs w:val="24"/>
                <w:lang w:eastAsia="zh-CN"/>
              </w:rPr>
              <w:t>高分析图、综合管线设计图</w:t>
            </w:r>
            <w:r w:rsidRPr="00CF17EC">
              <w:rPr>
                <w:rFonts w:ascii="仿宋" w:eastAsia="仿宋" w:hAnsi="仿宋" w:cs="Times New Roman" w:hint="eastAsia"/>
                <w:szCs w:val="24"/>
                <w:lang w:eastAsia="zh-CN"/>
              </w:rPr>
              <w:t>（彩</w:t>
            </w:r>
            <w:r w:rsidRPr="00CF17EC">
              <w:rPr>
                <w:rFonts w:ascii="仿宋" w:eastAsia="仿宋" w:hAnsi="仿宋" w:cs="Times New Roman"/>
                <w:szCs w:val="24"/>
                <w:lang w:eastAsia="zh-CN"/>
              </w:rPr>
              <w:t>图</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管线综合平剖面图</w:t>
            </w:r>
            <w:r w:rsidRPr="00CF17EC">
              <w:rPr>
                <w:rFonts w:ascii="仿宋" w:eastAsia="仿宋" w:hAnsi="仿宋" w:cs="Times New Roman" w:hint="eastAsia"/>
                <w:szCs w:val="24"/>
                <w:lang w:eastAsia="zh-CN"/>
              </w:rPr>
              <w:t>（室</w:t>
            </w:r>
            <w:r w:rsidRPr="00CF17EC">
              <w:rPr>
                <w:rFonts w:ascii="仿宋" w:eastAsia="仿宋" w:hAnsi="仿宋" w:cs="Times New Roman"/>
                <w:szCs w:val="24"/>
                <w:lang w:eastAsia="zh-CN"/>
              </w:rPr>
              <w:t>内外</w:t>
            </w:r>
            <w:r w:rsidRPr="00CF17EC">
              <w:rPr>
                <w:rFonts w:ascii="仿宋" w:eastAsia="仿宋" w:hAnsi="仿宋" w:cs="Times New Roman" w:hint="eastAsia"/>
                <w:szCs w:val="24"/>
                <w:lang w:eastAsia="zh-CN"/>
              </w:rPr>
              <w:t>管线复杂</w:t>
            </w:r>
            <w:r w:rsidRPr="00CF17EC">
              <w:rPr>
                <w:rFonts w:ascii="仿宋" w:eastAsia="仿宋" w:hAnsi="仿宋" w:cs="Times New Roman"/>
                <w:szCs w:val="24"/>
                <w:lang w:eastAsia="zh-CN"/>
              </w:rPr>
              <w:t>及不利位置</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、预</w:t>
            </w:r>
            <w:r w:rsidRPr="00CF17EC">
              <w:rPr>
                <w:rFonts w:ascii="仿宋" w:eastAsia="仿宋" w:hAnsi="仿宋" w:cs="Times New Roman" w:hint="eastAsia"/>
                <w:szCs w:val="24"/>
                <w:lang w:eastAsia="zh-CN"/>
              </w:rPr>
              <w:t>留预</w:t>
            </w:r>
            <w:r w:rsidRPr="00CF17EC">
              <w:rPr>
                <w:rFonts w:ascii="仿宋" w:eastAsia="仿宋" w:hAnsi="仿宋" w:cs="Times New Roman"/>
                <w:szCs w:val="24"/>
                <w:lang w:eastAsia="zh-CN"/>
              </w:rPr>
              <w:t>埋件图</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墙体留</w:t>
            </w:r>
            <w:r w:rsidRPr="00CF17EC">
              <w:rPr>
                <w:rFonts w:ascii="仿宋" w:eastAsia="仿宋" w:hAnsi="仿宋" w:cs="Times New Roman" w:hint="eastAsia"/>
                <w:szCs w:val="24"/>
                <w:lang w:eastAsia="zh-CN"/>
              </w:rPr>
              <w:t>洞</w:t>
            </w:r>
            <w:r w:rsidRPr="00CF17EC">
              <w:rPr>
                <w:rFonts w:ascii="仿宋" w:eastAsia="仿宋" w:hAnsi="仿宋" w:cs="Times New Roman"/>
                <w:szCs w:val="24"/>
                <w:lang w:eastAsia="zh-CN"/>
              </w:rPr>
              <w:t>图。</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净高分析、综合管线优化报告（包含初步设计、施工图设计两个阶段，报告注明问题编号、相关专业、影响的图纸、问题描述、问题位置、</w:t>
            </w:r>
            <w:r w:rsidRPr="00CF17EC">
              <w:rPr>
                <w:rFonts w:ascii="仿宋" w:eastAsia="仿宋" w:hAnsi="仿宋" w:cs="Times New Roman"/>
                <w:szCs w:val="24"/>
                <w:lang w:eastAsia="zh-CN"/>
              </w:rPr>
              <w:t>修改情况</w:t>
            </w:r>
            <w:r w:rsidRPr="00CF17EC">
              <w:rPr>
                <w:rFonts w:ascii="仿宋" w:eastAsia="仿宋" w:hAnsi="仿宋" w:cs="Times New Roman" w:hint="eastAsia"/>
                <w:szCs w:val="24"/>
                <w:lang w:eastAsia="zh-CN"/>
              </w:rPr>
              <w:t>等内容）</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分阶段提供给</w:t>
            </w:r>
            <w:r w:rsidRPr="00CF17EC">
              <w:rPr>
                <w:rFonts w:ascii="仿宋" w:eastAsia="仿宋" w:hAnsi="仿宋" w:cs="Times New Roman"/>
                <w:szCs w:val="24"/>
                <w:lang w:eastAsia="zh-CN"/>
              </w:rPr>
              <w:t>甲方进行</w:t>
            </w:r>
            <w:r w:rsidRPr="00CF17EC">
              <w:rPr>
                <w:rFonts w:ascii="仿宋" w:eastAsia="仿宋" w:hAnsi="仿宋" w:cs="Times New Roman" w:hint="eastAsia"/>
                <w:szCs w:val="24"/>
                <w:lang w:eastAsia="zh-CN"/>
              </w:rPr>
              <w:t>可视化显示及</w:t>
            </w:r>
            <w:r w:rsidRPr="00CF17EC">
              <w:rPr>
                <w:rFonts w:ascii="仿宋" w:eastAsia="仿宋" w:hAnsi="仿宋" w:cs="Times New Roman"/>
                <w:szCs w:val="24"/>
                <w:lang w:eastAsia="zh-CN"/>
              </w:rPr>
              <w:t>审核</w:t>
            </w:r>
            <w:r w:rsidRPr="00CF17EC">
              <w:rPr>
                <w:rFonts w:ascii="仿宋" w:eastAsia="仿宋" w:hAnsi="仿宋" w:cs="Times New Roman" w:hint="eastAsia"/>
                <w:szCs w:val="24"/>
                <w:lang w:eastAsia="zh-CN"/>
              </w:rPr>
              <w:t>、与初步设计图纸、施工图纸同步提交，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623"/>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11</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工程量清单表</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与初步设计图纸、施工图纸同步提交，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12</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造价</w:t>
            </w:r>
            <w:r w:rsidRPr="00CF17EC">
              <w:rPr>
                <w:rFonts w:ascii="仿宋" w:eastAsia="仿宋" w:hAnsi="仿宋" w:cs="Times New Roman"/>
                <w:szCs w:val="24"/>
                <w:lang w:eastAsia="zh-CN"/>
              </w:rPr>
              <w:t>分析报告</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与施工图纸同步提交，</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13</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w:t>
            </w:r>
            <w:r w:rsidRPr="00CF17EC">
              <w:rPr>
                <w:rFonts w:ascii="仿宋" w:eastAsia="仿宋" w:hAnsi="仿宋" w:cs="Times New Roman"/>
                <w:szCs w:val="24"/>
                <w:lang w:eastAsia="zh-CN"/>
              </w:rPr>
              <w:t>IM</w:t>
            </w:r>
            <w:r w:rsidRPr="00CF17EC">
              <w:rPr>
                <w:rFonts w:ascii="仿宋" w:eastAsia="仿宋" w:hAnsi="仿宋" w:cs="Times New Roman" w:hint="eastAsia"/>
                <w:szCs w:val="24"/>
                <w:lang w:eastAsia="zh-CN"/>
              </w:rPr>
              <w:t>导</w:t>
            </w:r>
            <w:r w:rsidRPr="00CF17EC">
              <w:rPr>
                <w:rFonts w:ascii="仿宋" w:eastAsia="仿宋" w:hAnsi="仿宋" w:cs="Times New Roman"/>
                <w:szCs w:val="24"/>
                <w:lang w:eastAsia="zh-CN"/>
              </w:rPr>
              <w:t>出的</w:t>
            </w:r>
            <w:r w:rsidRPr="00CF17EC">
              <w:rPr>
                <w:rFonts w:ascii="仿宋" w:eastAsia="仿宋" w:hAnsi="仿宋" w:cs="Times New Roman" w:hint="eastAsia"/>
                <w:szCs w:val="24"/>
                <w:lang w:eastAsia="zh-CN"/>
              </w:rPr>
              <w:t>初步设计及</w:t>
            </w:r>
            <w:r w:rsidRPr="00CF17EC">
              <w:rPr>
                <w:rFonts w:ascii="仿宋" w:eastAsia="仿宋" w:hAnsi="仿宋" w:cs="Times New Roman"/>
                <w:szCs w:val="24"/>
                <w:lang w:eastAsia="zh-CN"/>
              </w:rPr>
              <w:t>施工图</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与初步设计图纸、施工图纸同步提交</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见勘察</w:t>
            </w:r>
            <w:r w:rsidRPr="00CF17EC">
              <w:rPr>
                <w:rFonts w:ascii="仿宋" w:eastAsia="仿宋" w:hAnsi="仿宋" w:cs="Times New Roman"/>
                <w:szCs w:val="24"/>
                <w:lang w:eastAsia="zh-CN"/>
              </w:rPr>
              <w:t>设计合同要求</w:t>
            </w:r>
          </w:p>
        </w:tc>
        <w:tc>
          <w:tcPr>
            <w:tcW w:w="1134"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14</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装配</w:t>
            </w:r>
            <w:r w:rsidRPr="00CF17EC">
              <w:rPr>
                <w:rFonts w:ascii="仿宋" w:eastAsia="仿宋" w:hAnsi="仿宋" w:cs="Times New Roman"/>
                <w:szCs w:val="24"/>
                <w:lang w:eastAsia="zh-CN"/>
              </w:rPr>
              <w:t>式深化设计模型及</w:t>
            </w:r>
            <w:r w:rsidRPr="00CF17EC">
              <w:rPr>
                <w:rFonts w:ascii="仿宋" w:eastAsia="仿宋" w:hAnsi="仿宋" w:cs="Times New Roman" w:hint="eastAsia"/>
                <w:szCs w:val="24"/>
                <w:lang w:eastAsia="zh-CN"/>
              </w:rPr>
              <w:t>应</w:t>
            </w:r>
            <w:r w:rsidRPr="00CF17EC">
              <w:rPr>
                <w:rFonts w:ascii="仿宋" w:eastAsia="仿宋" w:hAnsi="仿宋" w:cs="Times New Roman"/>
                <w:szCs w:val="24"/>
                <w:lang w:eastAsia="zh-CN"/>
              </w:rPr>
              <w:t>用成果报告</w:t>
            </w:r>
            <w:r w:rsidRPr="00CF17EC">
              <w:rPr>
                <w:rFonts w:ascii="仿宋" w:eastAsia="仿宋" w:hAnsi="仿宋" w:cs="Times New Roman" w:hint="eastAsia"/>
                <w:szCs w:val="24"/>
                <w:lang w:eastAsia="zh-CN"/>
              </w:rPr>
              <w:t>（若</w:t>
            </w:r>
            <w:r w:rsidRPr="00CF17EC">
              <w:rPr>
                <w:rFonts w:ascii="仿宋" w:eastAsia="仿宋" w:hAnsi="仿宋" w:cs="Times New Roman"/>
                <w:szCs w:val="24"/>
                <w:lang w:eastAsia="zh-CN"/>
              </w:rPr>
              <w:t>有</w:t>
            </w:r>
            <w:r w:rsidRPr="00CF17EC">
              <w:rPr>
                <w:rFonts w:ascii="仿宋" w:eastAsia="仿宋" w:hAnsi="仿宋" w:cs="Times New Roman" w:hint="eastAsia"/>
                <w:szCs w:val="24"/>
                <w:lang w:eastAsia="zh-CN"/>
              </w:rPr>
              <w:t>）</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与施工图</w:t>
            </w:r>
            <w:r w:rsidRPr="00CF17EC">
              <w:rPr>
                <w:rFonts w:ascii="仿宋" w:eastAsia="仿宋" w:hAnsi="仿宋" w:cs="Times New Roman" w:hint="eastAsia"/>
                <w:szCs w:val="24"/>
                <w:lang w:eastAsia="zh-CN"/>
              </w:rPr>
              <w:t>同步</w:t>
            </w:r>
            <w:r w:rsidRPr="00CF17EC">
              <w:rPr>
                <w:rFonts w:ascii="仿宋" w:eastAsia="仿宋" w:hAnsi="仿宋" w:cs="Times New Roman"/>
                <w:szCs w:val="24"/>
                <w:lang w:eastAsia="zh-CN"/>
              </w:rPr>
              <w:t>提交</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15</w:t>
            </w:r>
          </w:p>
        </w:tc>
        <w:tc>
          <w:tcPr>
            <w:tcW w:w="3969"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BIM技术应</w:t>
            </w:r>
            <w:r w:rsidRPr="00CF17EC">
              <w:rPr>
                <w:rFonts w:ascii="仿宋" w:eastAsia="仿宋" w:hAnsi="仿宋" w:cs="Times New Roman"/>
                <w:szCs w:val="24"/>
                <w:lang w:eastAsia="zh-CN"/>
              </w:rPr>
              <w:t>用总</w:t>
            </w:r>
            <w:r w:rsidRPr="00CF17EC">
              <w:rPr>
                <w:rFonts w:ascii="仿宋" w:eastAsia="仿宋" w:hAnsi="仿宋" w:cs="Times New Roman" w:hint="eastAsia"/>
                <w:szCs w:val="24"/>
                <w:lang w:eastAsia="zh-CN"/>
              </w:rPr>
              <w:t>结</w:t>
            </w:r>
            <w:r w:rsidRPr="00CF17EC">
              <w:rPr>
                <w:rFonts w:ascii="仿宋" w:eastAsia="仿宋" w:hAnsi="仿宋" w:cs="Times New Roman"/>
                <w:szCs w:val="24"/>
                <w:lang w:eastAsia="zh-CN"/>
              </w:rPr>
              <w:t>报告</w:t>
            </w:r>
          </w:p>
        </w:tc>
        <w:tc>
          <w:tcPr>
            <w:tcW w:w="1984"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与施工图</w:t>
            </w:r>
            <w:r w:rsidRPr="00CF17EC">
              <w:rPr>
                <w:rFonts w:ascii="仿宋" w:eastAsia="仿宋" w:hAnsi="仿宋" w:cs="Times New Roman" w:hint="eastAsia"/>
                <w:szCs w:val="24"/>
                <w:lang w:eastAsia="zh-CN"/>
              </w:rPr>
              <w:t>同 步</w:t>
            </w:r>
            <w:r w:rsidRPr="00CF17EC">
              <w:rPr>
                <w:rFonts w:ascii="仿宋" w:eastAsia="仿宋" w:hAnsi="仿宋" w:cs="Times New Roman"/>
                <w:szCs w:val="24"/>
                <w:lang w:eastAsia="zh-CN"/>
              </w:rPr>
              <w:t>提交</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16</w:t>
            </w:r>
          </w:p>
        </w:tc>
        <w:tc>
          <w:tcPr>
            <w:tcW w:w="3969"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BIM技</w:t>
            </w:r>
            <w:r w:rsidRPr="00CF17EC">
              <w:rPr>
                <w:rFonts w:ascii="仿宋" w:eastAsia="仿宋" w:hAnsi="仿宋" w:cs="Times New Roman"/>
                <w:szCs w:val="24"/>
                <w:lang w:eastAsia="zh-CN"/>
              </w:rPr>
              <w:t>术施工前</w:t>
            </w:r>
            <w:r w:rsidRPr="00CF17EC">
              <w:rPr>
                <w:rFonts w:ascii="仿宋" w:eastAsia="仿宋" w:hAnsi="仿宋" w:cs="Times New Roman" w:hint="eastAsia"/>
                <w:szCs w:val="24"/>
                <w:lang w:eastAsia="zh-CN"/>
              </w:rPr>
              <w:t>交</w:t>
            </w:r>
            <w:r w:rsidRPr="00CF17EC">
              <w:rPr>
                <w:rFonts w:ascii="仿宋" w:eastAsia="仿宋" w:hAnsi="仿宋" w:cs="Times New Roman"/>
                <w:szCs w:val="24"/>
                <w:lang w:eastAsia="zh-CN"/>
              </w:rPr>
              <w:t>底文件</w:t>
            </w:r>
          </w:p>
        </w:tc>
        <w:tc>
          <w:tcPr>
            <w:tcW w:w="1984"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施工</w:t>
            </w:r>
            <w:r w:rsidRPr="00CF17EC">
              <w:rPr>
                <w:rFonts w:ascii="仿宋" w:eastAsia="仿宋" w:hAnsi="仿宋" w:cs="Times New Roman"/>
                <w:szCs w:val="24"/>
                <w:lang w:eastAsia="zh-CN"/>
              </w:rPr>
              <w:t>前提交</w:t>
            </w:r>
            <w:r w:rsidRPr="00CF17EC">
              <w:rPr>
                <w:rFonts w:ascii="仿宋" w:eastAsia="仿宋" w:hAnsi="仿宋" w:cs="Times New Roman" w:hint="eastAsia"/>
                <w:szCs w:val="24"/>
                <w:lang w:eastAsia="zh-CN"/>
              </w:rPr>
              <w:t>，</w:t>
            </w:r>
            <w:r w:rsidRPr="00CF17EC">
              <w:rPr>
                <w:rFonts w:ascii="仿宋" w:eastAsia="仿宋" w:hAnsi="仿宋" w:cs="Times New Roman"/>
                <w:szCs w:val="24"/>
                <w:lang w:eastAsia="zh-CN"/>
              </w:rPr>
              <w:t>或按甲方要求。</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w:t>
            </w:r>
            <w:r w:rsidRPr="00CF17EC">
              <w:rPr>
                <w:rFonts w:ascii="仿宋" w:eastAsia="仿宋" w:hAnsi="仿宋" w:cs="Times New Roman"/>
                <w:szCs w:val="24"/>
                <w:lang w:eastAsia="zh-CN"/>
              </w:rPr>
              <w:lastRenderedPageBreak/>
              <w:t>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lastRenderedPageBreak/>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lastRenderedPageBreak/>
              <w:t>1</w:t>
            </w:r>
            <w:r w:rsidRPr="00CF17EC">
              <w:rPr>
                <w:rFonts w:ascii="仿宋" w:eastAsia="仿宋" w:hAnsi="仿宋" w:cs="Times New Roman"/>
                <w:szCs w:val="24"/>
                <w:lang w:eastAsia="zh-CN"/>
              </w:rPr>
              <w:t>7</w:t>
            </w:r>
          </w:p>
        </w:tc>
        <w:tc>
          <w:tcPr>
            <w:tcW w:w="3969"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可视化平台</w:t>
            </w:r>
          </w:p>
        </w:tc>
        <w:tc>
          <w:tcPr>
            <w:tcW w:w="1984"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方案设计</w:t>
            </w:r>
            <w:r w:rsidRPr="00CF17EC">
              <w:rPr>
                <w:rFonts w:ascii="仿宋" w:eastAsia="仿宋" w:hAnsi="仿宋" w:cs="Times New Roman"/>
                <w:szCs w:val="24"/>
                <w:lang w:eastAsia="zh-CN"/>
              </w:rPr>
              <w:t>、初步设计、施工图设计阶段提交</w:t>
            </w:r>
          </w:p>
        </w:tc>
        <w:tc>
          <w:tcPr>
            <w:tcW w:w="1276" w:type="dxa"/>
            <w:vAlign w:val="center"/>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提供平台APP或路径及</w:t>
            </w:r>
            <w:proofErr w:type="gramStart"/>
            <w:r w:rsidRPr="00CF17EC">
              <w:rPr>
                <w:rFonts w:ascii="仿宋" w:eastAsia="仿宋" w:hAnsi="仿宋" w:cs="Times New Roman" w:hint="eastAsia"/>
                <w:szCs w:val="24"/>
                <w:lang w:eastAsia="zh-CN"/>
              </w:rPr>
              <w:t>帐号</w:t>
            </w:r>
            <w:proofErr w:type="gramEnd"/>
            <w:r w:rsidRPr="00CF17EC">
              <w:rPr>
                <w:rFonts w:ascii="仿宋" w:eastAsia="仿宋" w:hAnsi="仿宋" w:cs="Times New Roman" w:hint="eastAsia"/>
                <w:szCs w:val="24"/>
                <w:lang w:eastAsia="zh-CN"/>
              </w:rPr>
              <w:t>密码</w:t>
            </w:r>
          </w:p>
        </w:tc>
        <w:tc>
          <w:tcPr>
            <w:tcW w:w="1134" w:type="dxa"/>
            <w:vAlign w:val="center"/>
          </w:tcPr>
          <w:p w:rsidR="00DB7221" w:rsidRPr="00CF17EC" w:rsidRDefault="00DB7221">
            <w:pPr>
              <w:pStyle w:val="af0"/>
              <w:spacing w:before="62" w:line="360" w:lineRule="exact"/>
              <w:ind w:left="105" w:right="105"/>
              <w:jc w:val="center"/>
              <w:rPr>
                <w:rFonts w:ascii="仿宋" w:eastAsia="仿宋" w:hAnsi="仿宋" w:cs="Times New Roman"/>
                <w:szCs w:val="24"/>
                <w:lang w:eastAsia="zh-CN"/>
              </w:rPr>
            </w:pP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18</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BIM模型使用指南（包含BIM模型交付说明书，阐述BIM模型信息及内部管理的各项情况，及使用的软件安装步骤及简易的操作说明、</w:t>
            </w:r>
            <w:r w:rsidRPr="00CF17EC">
              <w:rPr>
                <w:rFonts w:ascii="仿宋" w:eastAsia="仿宋" w:hAnsi="仿宋" w:cs="Times New Roman"/>
                <w:szCs w:val="24"/>
                <w:lang w:eastAsia="zh-CN"/>
              </w:rPr>
              <w:t>包括</w:t>
            </w:r>
            <w:r w:rsidRPr="00CF17EC">
              <w:rPr>
                <w:rFonts w:ascii="仿宋" w:eastAsia="仿宋" w:hAnsi="仿宋" w:cs="Times New Roman" w:hint="eastAsia"/>
                <w:szCs w:val="24"/>
                <w:lang w:eastAsia="zh-CN"/>
              </w:rPr>
              <w:t>安装</w:t>
            </w:r>
            <w:r w:rsidRPr="00CF17EC">
              <w:rPr>
                <w:rFonts w:ascii="仿宋" w:eastAsia="仿宋" w:hAnsi="仿宋" w:cs="Times New Roman"/>
                <w:szCs w:val="24"/>
                <w:lang w:eastAsia="zh-CN"/>
              </w:rPr>
              <w:t>软件</w:t>
            </w:r>
            <w:r w:rsidRPr="00CF17EC">
              <w:rPr>
                <w:rFonts w:ascii="仿宋" w:eastAsia="仿宋" w:hAnsi="仿宋" w:cs="Times New Roman" w:hint="eastAsia"/>
                <w:szCs w:val="24"/>
                <w:lang w:eastAsia="zh-CN"/>
              </w:rPr>
              <w:t>）</w:t>
            </w:r>
          </w:p>
        </w:tc>
        <w:tc>
          <w:tcPr>
            <w:tcW w:w="198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与施工图图纸同步提交</w:t>
            </w:r>
          </w:p>
        </w:tc>
        <w:tc>
          <w:tcPr>
            <w:tcW w:w="1276"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10</w:t>
            </w:r>
            <w:r w:rsidRPr="00CF17EC">
              <w:rPr>
                <w:rFonts w:ascii="仿宋" w:eastAsia="仿宋" w:hAnsi="仿宋" w:cs="Times New Roman" w:hint="eastAsia"/>
                <w:szCs w:val="24"/>
                <w:lang w:eastAsia="zh-CN"/>
              </w:rPr>
              <w:t>份</w:t>
            </w:r>
            <w:r w:rsidRPr="00CF17EC">
              <w:rPr>
                <w:rFonts w:ascii="仿宋" w:eastAsia="仿宋" w:hAnsi="仿宋" w:cs="Times New Roman"/>
                <w:szCs w:val="24"/>
                <w:lang w:eastAsia="zh-CN"/>
              </w:rPr>
              <w:t>或按甲方要求。</w:t>
            </w: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电子文档</w:t>
            </w:r>
            <w:r w:rsidRPr="00CF17EC">
              <w:rPr>
                <w:rFonts w:ascii="仿宋" w:eastAsia="仿宋" w:hAnsi="仿宋" w:cs="Times New Roman" w:hint="eastAsia"/>
                <w:szCs w:val="24"/>
                <w:lang w:eastAsia="zh-CN"/>
              </w:rPr>
              <w:t>各</w:t>
            </w:r>
            <w:r w:rsidRPr="00CF17EC">
              <w:rPr>
                <w:rFonts w:ascii="仿宋" w:eastAsia="仿宋" w:hAnsi="仿宋" w:cs="Times New Roman"/>
                <w:szCs w:val="24"/>
                <w:lang w:eastAsia="zh-CN"/>
              </w:rPr>
              <w:t>6份</w:t>
            </w: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19</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按</w:t>
            </w:r>
            <w:r w:rsidRPr="00CF17EC">
              <w:rPr>
                <w:rFonts w:ascii="仿宋" w:eastAsia="仿宋" w:hAnsi="仿宋" w:cs="Times New Roman"/>
                <w:szCs w:val="24"/>
                <w:lang w:eastAsia="zh-CN"/>
              </w:rPr>
              <w:t>要求完成接入</w:t>
            </w:r>
            <w:r w:rsidRPr="00CF17EC">
              <w:rPr>
                <w:rFonts w:ascii="仿宋" w:eastAsia="仿宋" w:hAnsi="仿宋" w:cs="Times New Roman" w:hint="eastAsia"/>
                <w:szCs w:val="24"/>
                <w:lang w:eastAsia="zh-CN"/>
              </w:rPr>
              <w:t>施工</w:t>
            </w:r>
            <w:r w:rsidRPr="00CF17EC">
              <w:rPr>
                <w:rFonts w:ascii="仿宋" w:eastAsia="仿宋" w:hAnsi="仿宋" w:cs="Times New Roman"/>
                <w:szCs w:val="24"/>
                <w:lang w:eastAsia="zh-CN"/>
              </w:rPr>
              <w:t>图审查系统及</w:t>
            </w:r>
            <w:r w:rsidRPr="00CF17EC">
              <w:rPr>
                <w:rFonts w:ascii="仿宋" w:eastAsia="仿宋" w:hAnsi="仿宋" w:cs="Times New Roman" w:hint="eastAsia"/>
                <w:szCs w:val="24"/>
                <w:lang w:eastAsia="zh-CN"/>
              </w:rPr>
              <w:t>CIM平</w:t>
            </w:r>
            <w:r w:rsidRPr="00CF17EC">
              <w:rPr>
                <w:rFonts w:ascii="仿宋" w:eastAsia="仿宋" w:hAnsi="仿宋" w:cs="Times New Roman"/>
                <w:szCs w:val="24"/>
                <w:lang w:eastAsia="zh-CN"/>
              </w:rPr>
              <w:t>台、中心管理平台、校方能源管理平台等平台</w:t>
            </w:r>
          </w:p>
        </w:tc>
        <w:tc>
          <w:tcPr>
            <w:tcW w:w="1984"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c>
          <w:tcPr>
            <w:tcW w:w="1276"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c>
          <w:tcPr>
            <w:tcW w:w="1134"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r>
      <w:tr w:rsidR="00CF17EC" w:rsidRPr="00CF17EC">
        <w:trPr>
          <w:trHeight w:val="134"/>
        </w:trPr>
        <w:tc>
          <w:tcPr>
            <w:tcW w:w="710"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szCs w:val="24"/>
                <w:lang w:eastAsia="zh-CN"/>
              </w:rPr>
              <w:t>20</w:t>
            </w:r>
          </w:p>
        </w:tc>
        <w:tc>
          <w:tcPr>
            <w:tcW w:w="3969"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创</w:t>
            </w:r>
            <w:r w:rsidRPr="00CF17EC">
              <w:rPr>
                <w:rFonts w:ascii="仿宋" w:eastAsia="仿宋" w:hAnsi="仿宋" w:cs="Times New Roman"/>
                <w:szCs w:val="24"/>
                <w:lang w:eastAsia="zh-CN"/>
              </w:rPr>
              <w:t>优成果</w:t>
            </w:r>
          </w:p>
        </w:tc>
        <w:tc>
          <w:tcPr>
            <w:tcW w:w="1984"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c>
          <w:tcPr>
            <w:tcW w:w="1276" w:type="dxa"/>
          </w:tcPr>
          <w:p w:rsidR="00DB7221" w:rsidRPr="00CF17EC" w:rsidRDefault="00DB7221">
            <w:pPr>
              <w:pStyle w:val="af0"/>
              <w:spacing w:before="62" w:line="360" w:lineRule="exact"/>
              <w:ind w:left="105" w:right="105"/>
              <w:rPr>
                <w:rFonts w:ascii="仿宋" w:eastAsia="仿宋" w:hAnsi="仿宋" w:cs="Times New Roman"/>
                <w:szCs w:val="24"/>
                <w:lang w:eastAsia="zh-CN"/>
              </w:rPr>
            </w:pPr>
          </w:p>
        </w:tc>
        <w:tc>
          <w:tcPr>
            <w:tcW w:w="1134" w:type="dxa"/>
          </w:tcPr>
          <w:p w:rsidR="00DB7221" w:rsidRPr="00CF17EC" w:rsidRDefault="00A134B5">
            <w:pPr>
              <w:pStyle w:val="af0"/>
              <w:spacing w:before="62" w:line="360" w:lineRule="exact"/>
              <w:ind w:left="105" w:right="105"/>
              <w:rPr>
                <w:rFonts w:ascii="仿宋" w:eastAsia="仿宋" w:hAnsi="仿宋" w:cs="Times New Roman"/>
                <w:szCs w:val="24"/>
                <w:lang w:eastAsia="zh-CN"/>
              </w:rPr>
            </w:pPr>
            <w:r w:rsidRPr="00CF17EC">
              <w:rPr>
                <w:rFonts w:ascii="仿宋" w:eastAsia="仿宋" w:hAnsi="仿宋" w:cs="Times New Roman" w:hint="eastAsia"/>
                <w:szCs w:val="24"/>
                <w:lang w:eastAsia="zh-CN"/>
              </w:rPr>
              <w:t>电子扫描</w:t>
            </w:r>
            <w:r w:rsidRPr="00CF17EC">
              <w:rPr>
                <w:rFonts w:ascii="仿宋" w:eastAsia="仿宋" w:hAnsi="仿宋" w:cs="Times New Roman"/>
                <w:szCs w:val="24"/>
                <w:lang w:eastAsia="zh-CN"/>
              </w:rPr>
              <w:t>版</w:t>
            </w:r>
          </w:p>
        </w:tc>
      </w:tr>
    </w:tbl>
    <w:p w:rsidR="00DB7221" w:rsidRPr="00CF17EC" w:rsidRDefault="00A134B5">
      <w:pPr>
        <w:ind w:firstLineChars="150" w:firstLine="420"/>
        <w:rPr>
          <w:rFonts w:ascii="仿宋_GB2312" w:eastAsia="仿宋_GB2312" w:hAnsi="宋体"/>
          <w:kern w:val="0"/>
          <w:sz w:val="28"/>
          <w:szCs w:val="28"/>
        </w:rPr>
      </w:pPr>
      <w:r w:rsidRPr="00CF17EC">
        <w:rPr>
          <w:rFonts w:ascii="仿宋_GB2312" w:eastAsia="仿宋_GB2312" w:hAnsi="宋体"/>
          <w:kern w:val="0"/>
          <w:sz w:val="28"/>
          <w:szCs w:val="28"/>
        </w:rPr>
        <w:t>11.2</w:t>
      </w:r>
      <w:r w:rsidRPr="00CF17EC">
        <w:rPr>
          <w:rFonts w:ascii="仿宋_GB2312" w:eastAsia="仿宋_GB2312" w:hAnsi="宋体" w:hint="eastAsia"/>
          <w:kern w:val="0"/>
          <w:sz w:val="28"/>
          <w:szCs w:val="28"/>
        </w:rPr>
        <w:t>甲方根据需要召开的各阶段B</w:t>
      </w:r>
      <w:r w:rsidRPr="00CF17EC">
        <w:rPr>
          <w:rFonts w:ascii="仿宋_GB2312" w:eastAsia="仿宋_GB2312" w:hAnsi="宋体"/>
          <w:kern w:val="0"/>
          <w:sz w:val="28"/>
          <w:szCs w:val="28"/>
        </w:rPr>
        <w:t>IM</w:t>
      </w:r>
      <w:r w:rsidRPr="00CF17EC">
        <w:rPr>
          <w:rFonts w:ascii="仿宋_GB2312" w:eastAsia="仿宋_GB2312" w:hAnsi="宋体" w:hint="eastAsia"/>
          <w:kern w:val="0"/>
          <w:sz w:val="28"/>
          <w:szCs w:val="28"/>
        </w:rPr>
        <w:t>设计成果专家评审/审核会的场地费、专家费、交通费、餐费等相关费用已包含在本合同设计收费里，</w:t>
      </w:r>
      <w:proofErr w:type="gramStart"/>
      <w:r w:rsidRPr="00CF17EC">
        <w:rPr>
          <w:rFonts w:ascii="仿宋_GB2312" w:eastAsia="仿宋_GB2312" w:hAnsi="宋体" w:hint="eastAsia"/>
          <w:kern w:val="0"/>
          <w:sz w:val="28"/>
          <w:szCs w:val="28"/>
        </w:rPr>
        <w:t>不</w:t>
      </w:r>
      <w:proofErr w:type="gramEnd"/>
      <w:r w:rsidRPr="00CF17EC">
        <w:rPr>
          <w:rFonts w:ascii="仿宋_GB2312" w:eastAsia="仿宋_GB2312" w:hAnsi="宋体" w:hint="eastAsia"/>
          <w:kern w:val="0"/>
          <w:sz w:val="28"/>
          <w:szCs w:val="28"/>
        </w:rPr>
        <w:t>另外计取。</w:t>
      </w:r>
    </w:p>
    <w:p w:rsidR="00DB7221" w:rsidRPr="00CF17EC" w:rsidRDefault="00A134B5">
      <w:pPr>
        <w:ind w:firstLineChars="150" w:firstLine="420"/>
        <w:rPr>
          <w:rFonts w:ascii="仿宋_GB2312" w:eastAsia="仿宋_GB2312" w:hAnsi="宋体"/>
          <w:kern w:val="0"/>
          <w:sz w:val="28"/>
          <w:szCs w:val="28"/>
        </w:rPr>
      </w:pPr>
      <w:r w:rsidRPr="00CF17EC">
        <w:rPr>
          <w:rFonts w:ascii="仿宋_GB2312" w:eastAsia="仿宋_GB2312" w:hAnsi="宋体"/>
          <w:kern w:val="0"/>
          <w:sz w:val="28"/>
          <w:szCs w:val="28"/>
        </w:rPr>
        <w:t>11.3 BIM</w:t>
      </w:r>
      <w:r w:rsidRPr="00CF17EC">
        <w:rPr>
          <w:rFonts w:ascii="仿宋_GB2312" w:eastAsia="仿宋_GB2312" w:hAnsi="宋体" w:hint="eastAsia"/>
          <w:kern w:val="0"/>
          <w:sz w:val="28"/>
          <w:szCs w:val="28"/>
        </w:rPr>
        <w:t>技术</w:t>
      </w:r>
      <w:r w:rsidRPr="00CF17EC">
        <w:rPr>
          <w:rFonts w:ascii="仿宋_GB2312" w:eastAsia="仿宋_GB2312" w:hAnsi="宋体"/>
          <w:kern w:val="0"/>
          <w:sz w:val="28"/>
          <w:szCs w:val="28"/>
        </w:rPr>
        <w:t>应</w:t>
      </w:r>
      <w:r w:rsidRPr="00CF17EC">
        <w:rPr>
          <w:rFonts w:ascii="仿宋_GB2312" w:eastAsia="仿宋_GB2312" w:hAnsi="宋体" w:hint="eastAsia"/>
          <w:kern w:val="0"/>
          <w:sz w:val="28"/>
          <w:szCs w:val="28"/>
        </w:rPr>
        <w:t>用最</w:t>
      </w:r>
      <w:r w:rsidRPr="00CF17EC">
        <w:rPr>
          <w:rFonts w:ascii="仿宋_GB2312" w:eastAsia="仿宋_GB2312" w:hAnsi="宋体"/>
          <w:kern w:val="0"/>
          <w:sz w:val="28"/>
          <w:szCs w:val="28"/>
        </w:rPr>
        <w:t>终成果提</w:t>
      </w:r>
      <w:r w:rsidRPr="00CF17EC">
        <w:rPr>
          <w:rFonts w:ascii="仿宋_GB2312" w:eastAsia="仿宋_GB2312" w:hAnsi="宋体" w:hint="eastAsia"/>
          <w:kern w:val="0"/>
          <w:sz w:val="28"/>
          <w:szCs w:val="28"/>
        </w:rPr>
        <w:t>交</w:t>
      </w:r>
      <w:r w:rsidRPr="00CF17EC">
        <w:rPr>
          <w:rFonts w:ascii="仿宋_GB2312" w:eastAsia="仿宋_GB2312" w:hAnsi="宋体"/>
          <w:kern w:val="0"/>
          <w:sz w:val="28"/>
          <w:szCs w:val="28"/>
        </w:rPr>
        <w:t>前需</w:t>
      </w:r>
      <w:r w:rsidRPr="00CF17EC">
        <w:rPr>
          <w:rFonts w:ascii="仿宋_GB2312" w:eastAsia="仿宋_GB2312" w:hAnsi="宋体" w:hint="eastAsia"/>
          <w:kern w:val="0"/>
          <w:sz w:val="28"/>
          <w:szCs w:val="28"/>
        </w:rPr>
        <w:t>经</w:t>
      </w:r>
      <w:r w:rsidRPr="00CF17EC">
        <w:rPr>
          <w:rFonts w:ascii="仿宋_GB2312" w:eastAsia="仿宋_GB2312" w:hAnsi="宋体"/>
          <w:kern w:val="0"/>
          <w:sz w:val="28"/>
          <w:szCs w:val="28"/>
        </w:rPr>
        <w:t>过</w:t>
      </w:r>
      <w:r w:rsidRPr="00CF17EC">
        <w:rPr>
          <w:rFonts w:ascii="仿宋_GB2312" w:eastAsia="仿宋_GB2312" w:hAnsi="宋体" w:hint="eastAsia"/>
          <w:kern w:val="0"/>
          <w:sz w:val="28"/>
          <w:szCs w:val="28"/>
        </w:rPr>
        <w:t>建设</w:t>
      </w:r>
      <w:r w:rsidRPr="00CF17EC">
        <w:rPr>
          <w:rFonts w:ascii="仿宋_GB2312" w:eastAsia="仿宋_GB2312" w:hAnsi="宋体"/>
          <w:kern w:val="0"/>
          <w:sz w:val="28"/>
          <w:szCs w:val="28"/>
        </w:rPr>
        <w:t>单位组织的专家</w:t>
      </w:r>
      <w:r w:rsidRPr="00CF17EC">
        <w:rPr>
          <w:rFonts w:ascii="仿宋_GB2312" w:eastAsia="仿宋_GB2312" w:hAnsi="宋体" w:hint="eastAsia"/>
          <w:kern w:val="0"/>
          <w:sz w:val="28"/>
          <w:szCs w:val="28"/>
        </w:rPr>
        <w:t>审</w:t>
      </w:r>
      <w:r w:rsidRPr="00CF17EC">
        <w:rPr>
          <w:rFonts w:ascii="仿宋_GB2312" w:eastAsia="仿宋_GB2312" w:hAnsi="宋体"/>
          <w:kern w:val="0"/>
          <w:sz w:val="28"/>
          <w:szCs w:val="28"/>
        </w:rPr>
        <w:t>核会并验收通过。</w:t>
      </w:r>
    </w:p>
    <w:p w:rsidR="00DB7221" w:rsidRPr="00CF17EC" w:rsidRDefault="00A134B5">
      <w:pPr>
        <w:pStyle w:val="1"/>
      </w:pPr>
      <w:bookmarkStart w:id="30" w:name="_Toc133852883"/>
      <w:r w:rsidRPr="00CF17EC">
        <w:rPr>
          <w:rFonts w:hint="eastAsia"/>
        </w:rPr>
        <w:t>十二</w:t>
      </w:r>
      <w:r w:rsidRPr="00CF17EC">
        <w:t>、</w:t>
      </w:r>
      <w:r w:rsidRPr="00CF17EC">
        <w:rPr>
          <w:rFonts w:hint="eastAsia"/>
        </w:rPr>
        <w:t>创</w:t>
      </w:r>
      <w:r w:rsidRPr="00CF17EC">
        <w:t>优</w:t>
      </w:r>
      <w:r w:rsidRPr="00CF17EC">
        <w:rPr>
          <w:rFonts w:hint="eastAsia"/>
        </w:rPr>
        <w:t>目</w:t>
      </w:r>
      <w:r w:rsidRPr="00CF17EC">
        <w:t>标</w:t>
      </w:r>
      <w:bookmarkEnd w:id="30"/>
    </w:p>
    <w:p w:rsidR="00DB7221" w:rsidRPr="00CF17EC" w:rsidRDefault="00A134B5">
      <w:pPr>
        <w:pStyle w:val="a5"/>
        <w:tabs>
          <w:tab w:val="left" w:pos="539"/>
        </w:tabs>
        <w:spacing w:before="156" w:after="1200"/>
        <w:ind w:leftChars="0" w:left="0" w:right="210" w:firstLine="560"/>
        <w:rPr>
          <w:lang w:eastAsia="zh-CN"/>
        </w:rPr>
      </w:pPr>
      <w:r w:rsidRPr="00CF17EC">
        <w:rPr>
          <w:rFonts w:ascii="仿宋_GB2312" w:eastAsia="仿宋_GB2312" w:cs="Times New Roman"/>
          <w:sz w:val="28"/>
          <w:szCs w:val="28"/>
          <w:lang w:eastAsia="zh-CN"/>
        </w:rPr>
        <w:t>项目 BIM综合应用获国家级或省级 BIM 大赛奖不少于 1个。</w:t>
      </w:r>
    </w:p>
    <w:p w:rsidR="00DB7221" w:rsidRPr="00CF17EC" w:rsidRDefault="00DB7221">
      <w:pPr>
        <w:pStyle w:val="af"/>
        <w:spacing w:line="600" w:lineRule="exact"/>
        <w:ind w:firstLine="560"/>
        <w:rPr>
          <w:rFonts w:ascii="仿宋_GB2312" w:eastAsia="仿宋_GB2312" w:hAnsi="宋体" w:cs="宋体" w:hint="default"/>
          <w:sz w:val="28"/>
          <w:szCs w:val="28"/>
        </w:rPr>
      </w:pPr>
    </w:p>
    <w:sectPr w:rsidR="00DB7221" w:rsidRPr="00CF17EC">
      <w:footerReference w:type="default" r:id="rId11"/>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5BD8904" w15:done="0"/>
  <w15:commentEx w15:paraId="BFDFAB08" w15:done="0"/>
  <w15:commentEx w15:paraId="76E5DE9A" w15:done="0"/>
  <w15:commentEx w15:paraId="F8FE653C" w15:done="0"/>
  <w15:commentEx w15:paraId="B7B4EA38" w15:done="0"/>
  <w15:commentEx w15:paraId="BF7B29AF" w15:done="0"/>
  <w15:commentEx w15:paraId="5BBA5F59" w15:done="0"/>
  <w15:commentEx w15:paraId="7AFF3C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F" w:rsidRDefault="00EE52CF">
      <w:r>
        <w:separator/>
      </w:r>
    </w:p>
  </w:endnote>
  <w:endnote w:type="continuationSeparator" w:id="0">
    <w:p w:rsidR="00EE52CF" w:rsidRDefault="00EE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5182"/>
    </w:sdtPr>
    <w:sdtEndPr/>
    <w:sdtContent>
      <w:p w:rsidR="00DB7221" w:rsidRDefault="00EE52CF">
        <w:pPr>
          <w:pStyle w:val="a8"/>
          <w:jc w:val="right"/>
        </w:pPr>
      </w:p>
    </w:sdtContent>
  </w:sdt>
  <w:p w:rsidR="00DB7221" w:rsidRDefault="00DB72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21" w:rsidRDefault="00A134B5">
    <w:pPr>
      <w:pStyle w:val="a8"/>
      <w:jc w:val="right"/>
    </w:pPr>
    <w:r>
      <w:fldChar w:fldCharType="begin"/>
    </w:r>
    <w:r>
      <w:instrText xml:space="preserve"> PAGE   \* MERGEFORMAT </w:instrText>
    </w:r>
    <w:r>
      <w:fldChar w:fldCharType="separate"/>
    </w:r>
    <w:r w:rsidR="00653129" w:rsidRPr="00653129">
      <w:rPr>
        <w:noProof/>
        <w:lang w:val="zh-CN"/>
      </w:rPr>
      <w:t>30</w:t>
    </w:r>
    <w:r>
      <w:rPr>
        <w:lang w:val="zh-CN"/>
      </w:rPr>
      <w:fldChar w:fldCharType="end"/>
    </w:r>
  </w:p>
  <w:p w:rsidR="00DB7221" w:rsidRDefault="00DB72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F" w:rsidRDefault="00EE52CF">
      <w:r>
        <w:separator/>
      </w:r>
    </w:p>
  </w:footnote>
  <w:footnote w:type="continuationSeparator" w:id="0">
    <w:p w:rsidR="00EE52CF" w:rsidRDefault="00EE5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21" w:rsidRDefault="00DB72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6F04C"/>
    <w:multiLevelType w:val="singleLevel"/>
    <w:tmpl w:val="89B6F04C"/>
    <w:lvl w:ilvl="0">
      <w:start w:val="1"/>
      <w:numFmt w:val="decimal"/>
      <w:suff w:val="nothing"/>
      <w:lvlText w:val="%1．"/>
      <w:lvlJc w:val="left"/>
      <w:pPr>
        <w:ind w:left="0" w:firstLine="400"/>
      </w:pPr>
      <w:rPr>
        <w:rFonts w:hint="default"/>
      </w:rPr>
    </w:lvl>
  </w:abstractNum>
  <w:abstractNum w:abstractNumId="1">
    <w:nsid w:val="8F428941"/>
    <w:multiLevelType w:val="singleLevel"/>
    <w:tmpl w:val="8F428941"/>
    <w:lvl w:ilvl="0">
      <w:start w:val="1"/>
      <w:numFmt w:val="decimal"/>
      <w:lvlText w:val="(%1)"/>
      <w:lvlJc w:val="left"/>
      <w:pPr>
        <w:ind w:left="425" w:hanging="425"/>
      </w:pPr>
      <w:rPr>
        <w:rFonts w:hint="default"/>
      </w:rPr>
    </w:lvl>
  </w:abstractNum>
  <w:abstractNum w:abstractNumId="2">
    <w:nsid w:val="C2CF8C9E"/>
    <w:multiLevelType w:val="singleLevel"/>
    <w:tmpl w:val="C2CF8C9E"/>
    <w:lvl w:ilvl="0">
      <w:start w:val="1"/>
      <w:numFmt w:val="decimal"/>
      <w:suff w:val="nothing"/>
      <w:lvlText w:val="%1、"/>
      <w:lvlJc w:val="left"/>
    </w:lvl>
  </w:abstractNum>
  <w:abstractNum w:abstractNumId="3">
    <w:nsid w:val="57489A2D"/>
    <w:multiLevelType w:val="singleLevel"/>
    <w:tmpl w:val="57489A2D"/>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正茂">
    <w15:presenceInfo w15:providerId="AD" w15:userId="S-1-5-21-3127079446-3377317126-2114573105-4470"/>
  </w15:person>
  <w15:person w15:author="czh">
    <w15:presenceInfo w15:providerId="None" w15:userId="c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ODNhNzc0ZTIyNGUxNmRhZjUyZGVmNzkyNjU4YmMifQ=="/>
  </w:docVars>
  <w:rsids>
    <w:rsidRoot w:val="0004016F"/>
    <w:rsid w:val="FCFECFA6"/>
    <w:rsid w:val="00004F22"/>
    <w:rsid w:val="00031073"/>
    <w:rsid w:val="00032C14"/>
    <w:rsid w:val="0004016F"/>
    <w:rsid w:val="0005581B"/>
    <w:rsid w:val="00057B8F"/>
    <w:rsid w:val="00061F8F"/>
    <w:rsid w:val="00063E10"/>
    <w:rsid w:val="000812C1"/>
    <w:rsid w:val="0008704B"/>
    <w:rsid w:val="00091C31"/>
    <w:rsid w:val="000970D6"/>
    <w:rsid w:val="000A1B05"/>
    <w:rsid w:val="000B014A"/>
    <w:rsid w:val="000D04A2"/>
    <w:rsid w:val="000D146A"/>
    <w:rsid w:val="000D1860"/>
    <w:rsid w:val="000D3308"/>
    <w:rsid w:val="000E4EF2"/>
    <w:rsid w:val="001005E5"/>
    <w:rsid w:val="00100DF3"/>
    <w:rsid w:val="0010141D"/>
    <w:rsid w:val="0010413E"/>
    <w:rsid w:val="00111E53"/>
    <w:rsid w:val="00127765"/>
    <w:rsid w:val="00135C8C"/>
    <w:rsid w:val="00143D90"/>
    <w:rsid w:val="001546C6"/>
    <w:rsid w:val="00160BB4"/>
    <w:rsid w:val="00172DF1"/>
    <w:rsid w:val="001910CC"/>
    <w:rsid w:val="00194DDF"/>
    <w:rsid w:val="00196787"/>
    <w:rsid w:val="001A4754"/>
    <w:rsid w:val="001B6455"/>
    <w:rsid w:val="001D58AD"/>
    <w:rsid w:val="001E5E81"/>
    <w:rsid w:val="001F6C0B"/>
    <w:rsid w:val="00212976"/>
    <w:rsid w:val="00217290"/>
    <w:rsid w:val="00223238"/>
    <w:rsid w:val="002334E8"/>
    <w:rsid w:val="00236A21"/>
    <w:rsid w:val="002700AF"/>
    <w:rsid w:val="00271B46"/>
    <w:rsid w:val="00272B53"/>
    <w:rsid w:val="00292E00"/>
    <w:rsid w:val="00294E19"/>
    <w:rsid w:val="00295705"/>
    <w:rsid w:val="002A0EE8"/>
    <w:rsid w:val="002C33EA"/>
    <w:rsid w:val="002F04EB"/>
    <w:rsid w:val="002F0DFB"/>
    <w:rsid w:val="002F5D74"/>
    <w:rsid w:val="00304839"/>
    <w:rsid w:val="00321390"/>
    <w:rsid w:val="00323095"/>
    <w:rsid w:val="00324740"/>
    <w:rsid w:val="00325F48"/>
    <w:rsid w:val="0033063C"/>
    <w:rsid w:val="00330B58"/>
    <w:rsid w:val="003334EC"/>
    <w:rsid w:val="0033531F"/>
    <w:rsid w:val="00337A28"/>
    <w:rsid w:val="003608E9"/>
    <w:rsid w:val="00370C14"/>
    <w:rsid w:val="003841A4"/>
    <w:rsid w:val="00390545"/>
    <w:rsid w:val="003B266B"/>
    <w:rsid w:val="003B6CBE"/>
    <w:rsid w:val="003D0456"/>
    <w:rsid w:val="003D10C5"/>
    <w:rsid w:val="003E152C"/>
    <w:rsid w:val="003E1849"/>
    <w:rsid w:val="003E20DA"/>
    <w:rsid w:val="00405977"/>
    <w:rsid w:val="00412004"/>
    <w:rsid w:val="004200E2"/>
    <w:rsid w:val="00430EFA"/>
    <w:rsid w:val="004321DB"/>
    <w:rsid w:val="00432E0E"/>
    <w:rsid w:val="00442AFF"/>
    <w:rsid w:val="004554E8"/>
    <w:rsid w:val="00470C2F"/>
    <w:rsid w:val="00472CCC"/>
    <w:rsid w:val="00482566"/>
    <w:rsid w:val="00485213"/>
    <w:rsid w:val="00486CA1"/>
    <w:rsid w:val="00487633"/>
    <w:rsid w:val="004910D9"/>
    <w:rsid w:val="004931FF"/>
    <w:rsid w:val="004A14DF"/>
    <w:rsid w:val="004B3110"/>
    <w:rsid w:val="004B62FB"/>
    <w:rsid w:val="004B7FBF"/>
    <w:rsid w:val="004C4F24"/>
    <w:rsid w:val="004D7AE0"/>
    <w:rsid w:val="004D7D3C"/>
    <w:rsid w:val="004E167C"/>
    <w:rsid w:val="004F1831"/>
    <w:rsid w:val="00500416"/>
    <w:rsid w:val="005110FE"/>
    <w:rsid w:val="00514BBF"/>
    <w:rsid w:val="005328E8"/>
    <w:rsid w:val="0055450F"/>
    <w:rsid w:val="00554932"/>
    <w:rsid w:val="00564ADC"/>
    <w:rsid w:val="00582321"/>
    <w:rsid w:val="00594389"/>
    <w:rsid w:val="005A6946"/>
    <w:rsid w:val="005A7C55"/>
    <w:rsid w:val="005B64DC"/>
    <w:rsid w:val="005B7A5A"/>
    <w:rsid w:val="005C01CA"/>
    <w:rsid w:val="005C32F6"/>
    <w:rsid w:val="005D2FEB"/>
    <w:rsid w:val="005D3E90"/>
    <w:rsid w:val="005E530D"/>
    <w:rsid w:val="005F2398"/>
    <w:rsid w:val="00603265"/>
    <w:rsid w:val="006212B0"/>
    <w:rsid w:val="00623590"/>
    <w:rsid w:val="0063607B"/>
    <w:rsid w:val="00642252"/>
    <w:rsid w:val="00653129"/>
    <w:rsid w:val="00661B6A"/>
    <w:rsid w:val="006659E3"/>
    <w:rsid w:val="0067146D"/>
    <w:rsid w:val="00673B48"/>
    <w:rsid w:val="00685A07"/>
    <w:rsid w:val="006904B3"/>
    <w:rsid w:val="00690618"/>
    <w:rsid w:val="006A4299"/>
    <w:rsid w:val="006A470F"/>
    <w:rsid w:val="006B386A"/>
    <w:rsid w:val="006B4A09"/>
    <w:rsid w:val="006D5756"/>
    <w:rsid w:val="006E1F08"/>
    <w:rsid w:val="006F656D"/>
    <w:rsid w:val="006F6F42"/>
    <w:rsid w:val="006F710C"/>
    <w:rsid w:val="00700B98"/>
    <w:rsid w:val="00700E0C"/>
    <w:rsid w:val="00701B4B"/>
    <w:rsid w:val="007105E9"/>
    <w:rsid w:val="00714D6D"/>
    <w:rsid w:val="00715161"/>
    <w:rsid w:val="00717772"/>
    <w:rsid w:val="00720952"/>
    <w:rsid w:val="00733E86"/>
    <w:rsid w:val="00743A40"/>
    <w:rsid w:val="00746C20"/>
    <w:rsid w:val="00747CAF"/>
    <w:rsid w:val="00755BCA"/>
    <w:rsid w:val="00761D2C"/>
    <w:rsid w:val="007620F7"/>
    <w:rsid w:val="00762671"/>
    <w:rsid w:val="0076282F"/>
    <w:rsid w:val="00765577"/>
    <w:rsid w:val="00770D9E"/>
    <w:rsid w:val="00783AC3"/>
    <w:rsid w:val="00796257"/>
    <w:rsid w:val="007A03C6"/>
    <w:rsid w:val="007A1919"/>
    <w:rsid w:val="007A26A3"/>
    <w:rsid w:val="007A3C0B"/>
    <w:rsid w:val="007B5C3A"/>
    <w:rsid w:val="007D060E"/>
    <w:rsid w:val="007E7964"/>
    <w:rsid w:val="0081431E"/>
    <w:rsid w:val="00815ED0"/>
    <w:rsid w:val="00825C05"/>
    <w:rsid w:val="00834ADA"/>
    <w:rsid w:val="00845020"/>
    <w:rsid w:val="00861DB6"/>
    <w:rsid w:val="00870574"/>
    <w:rsid w:val="00872BAE"/>
    <w:rsid w:val="00874665"/>
    <w:rsid w:val="00875CF3"/>
    <w:rsid w:val="00877091"/>
    <w:rsid w:val="008856FE"/>
    <w:rsid w:val="008A1A8E"/>
    <w:rsid w:val="008A3EBE"/>
    <w:rsid w:val="008C5310"/>
    <w:rsid w:val="008D0436"/>
    <w:rsid w:val="008D6CB8"/>
    <w:rsid w:val="008F17E0"/>
    <w:rsid w:val="008F2EE8"/>
    <w:rsid w:val="00915BB5"/>
    <w:rsid w:val="00925F00"/>
    <w:rsid w:val="0092792A"/>
    <w:rsid w:val="00933A59"/>
    <w:rsid w:val="009379C6"/>
    <w:rsid w:val="009429F3"/>
    <w:rsid w:val="00947BE5"/>
    <w:rsid w:val="009603E3"/>
    <w:rsid w:val="00961338"/>
    <w:rsid w:val="00964F73"/>
    <w:rsid w:val="00966180"/>
    <w:rsid w:val="00966A72"/>
    <w:rsid w:val="00971B32"/>
    <w:rsid w:val="00974D8A"/>
    <w:rsid w:val="009A05F9"/>
    <w:rsid w:val="009A1C44"/>
    <w:rsid w:val="009C1DB3"/>
    <w:rsid w:val="009E164B"/>
    <w:rsid w:val="00A07C4F"/>
    <w:rsid w:val="00A11DCA"/>
    <w:rsid w:val="00A134B5"/>
    <w:rsid w:val="00A243D0"/>
    <w:rsid w:val="00A32CE1"/>
    <w:rsid w:val="00A50327"/>
    <w:rsid w:val="00A52AAA"/>
    <w:rsid w:val="00A63083"/>
    <w:rsid w:val="00A7483A"/>
    <w:rsid w:val="00A84FD9"/>
    <w:rsid w:val="00AA0C3B"/>
    <w:rsid w:val="00AC398A"/>
    <w:rsid w:val="00AE4A53"/>
    <w:rsid w:val="00AF50A9"/>
    <w:rsid w:val="00B01979"/>
    <w:rsid w:val="00B0793B"/>
    <w:rsid w:val="00B15FBA"/>
    <w:rsid w:val="00B210EA"/>
    <w:rsid w:val="00B244EE"/>
    <w:rsid w:val="00B27559"/>
    <w:rsid w:val="00B30695"/>
    <w:rsid w:val="00B34E53"/>
    <w:rsid w:val="00B53D35"/>
    <w:rsid w:val="00B54DA7"/>
    <w:rsid w:val="00B55ADD"/>
    <w:rsid w:val="00B62706"/>
    <w:rsid w:val="00B64414"/>
    <w:rsid w:val="00B669DC"/>
    <w:rsid w:val="00B71EAE"/>
    <w:rsid w:val="00B83DB7"/>
    <w:rsid w:val="00B8769E"/>
    <w:rsid w:val="00BA07A9"/>
    <w:rsid w:val="00BA7E4E"/>
    <w:rsid w:val="00BB0D0F"/>
    <w:rsid w:val="00BC1D62"/>
    <w:rsid w:val="00BD0309"/>
    <w:rsid w:val="00BF1290"/>
    <w:rsid w:val="00BF7983"/>
    <w:rsid w:val="00C04066"/>
    <w:rsid w:val="00C0744E"/>
    <w:rsid w:val="00C103C0"/>
    <w:rsid w:val="00C1078B"/>
    <w:rsid w:val="00C107A2"/>
    <w:rsid w:val="00C10BD2"/>
    <w:rsid w:val="00C11C23"/>
    <w:rsid w:val="00C30031"/>
    <w:rsid w:val="00C437CE"/>
    <w:rsid w:val="00C47ED7"/>
    <w:rsid w:val="00C51D31"/>
    <w:rsid w:val="00CA1BDD"/>
    <w:rsid w:val="00CA7494"/>
    <w:rsid w:val="00CC0AA1"/>
    <w:rsid w:val="00CC2248"/>
    <w:rsid w:val="00CC4138"/>
    <w:rsid w:val="00CC599A"/>
    <w:rsid w:val="00CC6EE7"/>
    <w:rsid w:val="00CD3756"/>
    <w:rsid w:val="00CD7265"/>
    <w:rsid w:val="00CE6B71"/>
    <w:rsid w:val="00CE7C11"/>
    <w:rsid w:val="00CF17EC"/>
    <w:rsid w:val="00CF467E"/>
    <w:rsid w:val="00CF4790"/>
    <w:rsid w:val="00CF657E"/>
    <w:rsid w:val="00D02C47"/>
    <w:rsid w:val="00D329CF"/>
    <w:rsid w:val="00D429BA"/>
    <w:rsid w:val="00D66F3A"/>
    <w:rsid w:val="00D67A95"/>
    <w:rsid w:val="00D73FC7"/>
    <w:rsid w:val="00DB09D0"/>
    <w:rsid w:val="00DB4A5B"/>
    <w:rsid w:val="00DB518C"/>
    <w:rsid w:val="00DB7221"/>
    <w:rsid w:val="00DC23DD"/>
    <w:rsid w:val="00DC3D5B"/>
    <w:rsid w:val="00DC4E6A"/>
    <w:rsid w:val="00DC4F33"/>
    <w:rsid w:val="00DE0FF4"/>
    <w:rsid w:val="00DE7C0C"/>
    <w:rsid w:val="00DF1054"/>
    <w:rsid w:val="00E0196E"/>
    <w:rsid w:val="00E07561"/>
    <w:rsid w:val="00E1705B"/>
    <w:rsid w:val="00E22C70"/>
    <w:rsid w:val="00E32DBF"/>
    <w:rsid w:val="00E426A5"/>
    <w:rsid w:val="00E6443D"/>
    <w:rsid w:val="00E644FF"/>
    <w:rsid w:val="00E64535"/>
    <w:rsid w:val="00E7017D"/>
    <w:rsid w:val="00E80983"/>
    <w:rsid w:val="00E84BE2"/>
    <w:rsid w:val="00EA1000"/>
    <w:rsid w:val="00EB0DF6"/>
    <w:rsid w:val="00EB62F5"/>
    <w:rsid w:val="00ED02FA"/>
    <w:rsid w:val="00EE47B1"/>
    <w:rsid w:val="00EE52CF"/>
    <w:rsid w:val="00EE5D3D"/>
    <w:rsid w:val="00EF185F"/>
    <w:rsid w:val="00EF63A3"/>
    <w:rsid w:val="00F01183"/>
    <w:rsid w:val="00F149FE"/>
    <w:rsid w:val="00F1741A"/>
    <w:rsid w:val="00F1763E"/>
    <w:rsid w:val="00F227C9"/>
    <w:rsid w:val="00F34443"/>
    <w:rsid w:val="00F347CC"/>
    <w:rsid w:val="00F37C90"/>
    <w:rsid w:val="00F41E71"/>
    <w:rsid w:val="00F52417"/>
    <w:rsid w:val="00F55EAD"/>
    <w:rsid w:val="00F568C1"/>
    <w:rsid w:val="00F63D0E"/>
    <w:rsid w:val="00F77275"/>
    <w:rsid w:val="00F774CB"/>
    <w:rsid w:val="00F81E1C"/>
    <w:rsid w:val="00F90871"/>
    <w:rsid w:val="00F96453"/>
    <w:rsid w:val="00FA5279"/>
    <w:rsid w:val="00FA6BB1"/>
    <w:rsid w:val="00FB321F"/>
    <w:rsid w:val="00FC192C"/>
    <w:rsid w:val="00FD07EF"/>
    <w:rsid w:val="00FD0B39"/>
    <w:rsid w:val="00FD2E7F"/>
    <w:rsid w:val="00FE0123"/>
    <w:rsid w:val="00FE223F"/>
    <w:rsid w:val="321B42C9"/>
    <w:rsid w:val="4CFF8AFB"/>
    <w:rsid w:val="616D6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oa heading"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jc w:val="left"/>
      <w:outlineLvl w:val="0"/>
    </w:pPr>
    <w:rPr>
      <w:b/>
      <w:kern w:val="0"/>
      <w:sz w:val="32"/>
      <w:szCs w:val="20"/>
      <w:lang w:val="zh-CN"/>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spacing w:before="240" w:after="240"/>
      <w:ind w:left="720" w:hanging="432"/>
      <w:outlineLvl w:val="2"/>
    </w:pPr>
    <w:rPr>
      <w:b/>
      <w:kern w:val="0"/>
      <w:sz w:val="28"/>
      <w:szCs w:val="20"/>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pPr>
      <w:spacing w:line="360" w:lineRule="auto"/>
    </w:pPr>
    <w:rPr>
      <w:rFonts w:ascii="Arial" w:hAnsi="Arial"/>
      <w:sz w:val="24"/>
    </w:rPr>
  </w:style>
  <w:style w:type="paragraph" w:styleId="a4">
    <w:name w:val="annotation text"/>
    <w:basedOn w:val="a"/>
    <w:link w:val="Char"/>
    <w:uiPriority w:val="99"/>
    <w:semiHidden/>
    <w:unhideWhenUsed/>
    <w:pPr>
      <w:autoSpaceDE w:val="0"/>
      <w:autoSpaceDN w:val="0"/>
      <w:spacing w:line="360" w:lineRule="auto"/>
      <w:ind w:leftChars="200" w:left="200"/>
      <w:jc w:val="left"/>
    </w:pPr>
    <w:rPr>
      <w:rFonts w:ascii="宋体" w:hAnsi="宋体" w:cs="宋体"/>
      <w:kern w:val="0"/>
      <w:sz w:val="22"/>
      <w:szCs w:val="22"/>
      <w:lang w:eastAsia="en-US"/>
    </w:rPr>
  </w:style>
  <w:style w:type="paragraph" w:styleId="a5">
    <w:name w:val="Body Text"/>
    <w:basedOn w:val="a"/>
    <w:link w:val="Char0"/>
    <w:uiPriority w:val="1"/>
    <w:qFormat/>
    <w:pPr>
      <w:autoSpaceDE w:val="0"/>
      <w:autoSpaceDN w:val="0"/>
      <w:adjustRightInd w:val="0"/>
      <w:spacing w:beforeLines="50" w:line="360" w:lineRule="auto"/>
      <w:ind w:leftChars="100" w:left="100" w:rightChars="100" w:right="100" w:firstLineChars="200" w:firstLine="200"/>
      <w:jc w:val="left"/>
    </w:pPr>
    <w:rPr>
      <w:rFonts w:ascii="宋体" w:hAnsi="宋体" w:cs="宋体"/>
      <w:kern w:val="0"/>
      <w:sz w:val="24"/>
      <w:szCs w:val="21"/>
      <w:lang w:eastAsia="en-US"/>
    </w:rPr>
  </w:style>
  <w:style w:type="paragraph" w:styleId="30">
    <w:name w:val="toc 3"/>
    <w:basedOn w:val="a"/>
    <w:next w:val="a"/>
    <w:uiPriority w:val="39"/>
    <w:unhideWhenUsed/>
    <w:qFormat/>
    <w:pPr>
      <w:ind w:leftChars="400" w:left="840"/>
    </w:pPr>
    <w:rPr>
      <w:szCs w:val="20"/>
    </w:rPr>
  </w:style>
  <w:style w:type="paragraph" w:styleId="a6">
    <w:name w:val="Date"/>
    <w:basedOn w:val="a"/>
    <w:next w:val="a"/>
    <w:link w:val="Char1"/>
    <w:uiPriority w:val="99"/>
    <w:semiHidden/>
    <w:unhideWhenUsed/>
    <w:pPr>
      <w:ind w:leftChars="2500" w:left="100"/>
    </w:p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szCs w:val="20"/>
    </w:rPr>
  </w:style>
  <w:style w:type="paragraph" w:styleId="20">
    <w:name w:val="toc 2"/>
    <w:basedOn w:val="a"/>
    <w:next w:val="a"/>
    <w:uiPriority w:val="39"/>
    <w:unhideWhenUsed/>
    <w:pPr>
      <w:ind w:leftChars="200" w:left="420"/>
    </w:pPr>
  </w:style>
  <w:style w:type="paragraph" w:styleId="aa">
    <w:name w:val="annotation subject"/>
    <w:basedOn w:val="a4"/>
    <w:next w:val="a4"/>
    <w:link w:val="Char5"/>
    <w:uiPriority w:val="99"/>
    <w:semiHidden/>
    <w:unhideWhenUsed/>
    <w:pPr>
      <w:autoSpaceDE/>
      <w:autoSpaceDN/>
      <w:spacing w:line="240" w:lineRule="auto"/>
      <w:ind w:leftChars="0" w:left="0"/>
    </w:pPr>
    <w:rPr>
      <w:rFonts w:ascii="Times New Roman" w:hAnsi="Times New Roman" w:cs="Times New Roman"/>
      <w:b/>
      <w:bCs/>
      <w:kern w:val="2"/>
      <w:sz w:val="21"/>
      <w:szCs w:val="24"/>
      <w:lang w:eastAsia="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Hyperlink"/>
    <w:uiPriority w:val="99"/>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character" w:customStyle="1" w:styleId="1Char">
    <w:name w:val="标题 1 Char"/>
    <w:basedOn w:val="a0"/>
    <w:link w:val="1"/>
    <w:qFormat/>
    <w:rPr>
      <w:rFonts w:ascii="Times New Roman" w:eastAsia="宋体" w:hAnsi="Times New Roman" w:cs="Times New Roman"/>
      <w:b/>
      <w:kern w:val="0"/>
      <w:sz w:val="32"/>
      <w:szCs w:val="20"/>
      <w:lang w:val="zh-CN"/>
    </w:rPr>
  </w:style>
  <w:style w:type="character" w:customStyle="1" w:styleId="3Char">
    <w:name w:val="标题 3 Char"/>
    <w:basedOn w:val="a0"/>
    <w:link w:val="3"/>
    <w:qFormat/>
    <w:rPr>
      <w:rFonts w:ascii="Times New Roman" w:eastAsia="宋体" w:hAnsi="Times New Roman" w:cs="Times New Roman"/>
      <w:b/>
      <w:kern w:val="0"/>
      <w:sz w:val="28"/>
      <w:szCs w:val="20"/>
      <w:lang w:val="zh-CN"/>
    </w:rPr>
  </w:style>
  <w:style w:type="paragraph" w:styleId="ae">
    <w:name w:val="List Paragraph"/>
    <w:basedOn w:val="a"/>
    <w:uiPriority w:val="34"/>
    <w:qFormat/>
    <w:pPr>
      <w:ind w:firstLineChars="200" w:firstLine="420"/>
    </w:pPr>
    <w:rPr>
      <w:szCs w:val="20"/>
    </w:rPr>
  </w:style>
  <w:style w:type="paragraph" w:customStyle="1" w:styleId="af">
    <w:name w:val="段"/>
    <w:qFormat/>
    <w:pPr>
      <w:autoSpaceDE w:val="0"/>
      <w:autoSpaceDN w:val="0"/>
      <w:spacing w:line="0" w:lineRule="atLeast"/>
      <w:ind w:firstLineChars="200" w:firstLine="200"/>
      <w:jc w:val="both"/>
    </w:pPr>
    <w:rPr>
      <w:rFonts w:ascii="宋体" w:hint="eastAsia"/>
      <w:sz w:val="21"/>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2">
    <w:name w:val="批注框文本 Char"/>
    <w:basedOn w:val="a0"/>
    <w:link w:val="a7"/>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a"/>
    <w:pPr>
      <w:ind w:firstLineChars="200" w:firstLine="420"/>
    </w:pPr>
    <w:rPr>
      <w:szCs w:val="21"/>
    </w:rPr>
  </w:style>
  <w:style w:type="character" w:customStyle="1" w:styleId="Char1">
    <w:name w:val="日期 Char"/>
    <w:basedOn w:val="a0"/>
    <w:link w:val="a6"/>
    <w:uiPriority w:val="99"/>
    <w:semiHidden/>
    <w:qFormat/>
    <w:rPr>
      <w:rFonts w:ascii="Times New Roman" w:eastAsia="宋体" w:hAnsi="Times New Roman" w:cs="Times New Roman"/>
      <w:szCs w:val="24"/>
    </w:rPr>
  </w:style>
  <w:style w:type="character" w:customStyle="1" w:styleId="Char0">
    <w:name w:val="正文文本 Char"/>
    <w:basedOn w:val="a0"/>
    <w:link w:val="a5"/>
    <w:uiPriority w:val="1"/>
    <w:qFormat/>
    <w:rPr>
      <w:rFonts w:ascii="宋体" w:eastAsia="宋体" w:hAnsi="宋体" w:cs="宋体"/>
      <w:kern w:val="0"/>
      <w:sz w:val="24"/>
      <w:szCs w:val="21"/>
      <w:lang w:eastAsia="en-US"/>
    </w:rPr>
  </w:style>
  <w:style w:type="paragraph" w:customStyle="1" w:styleId="af0">
    <w:name w:val="表格字体"/>
    <w:basedOn w:val="a5"/>
    <w:uiPriority w:val="1"/>
    <w:qFormat/>
    <w:pPr>
      <w:spacing w:beforeLines="20"/>
      <w:ind w:leftChars="50" w:left="50" w:rightChars="50" w:right="50" w:firstLineChars="0" w:firstLine="0"/>
    </w:pPr>
  </w:style>
  <w:style w:type="paragraph" w:customStyle="1" w:styleId="af1">
    <w:name w:val="表格文字"/>
    <w:basedOn w:val="a"/>
    <w:qFormat/>
    <w:pPr>
      <w:widowControl/>
      <w:jc w:val="center"/>
    </w:pPr>
    <w:rPr>
      <w:rFonts w:cs="黑体"/>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批注文字 Char"/>
    <w:basedOn w:val="a0"/>
    <w:link w:val="a4"/>
    <w:uiPriority w:val="99"/>
    <w:semiHidden/>
    <w:qFormat/>
    <w:rPr>
      <w:rFonts w:ascii="宋体" w:eastAsia="宋体" w:hAnsi="宋体" w:cs="宋体"/>
      <w:kern w:val="0"/>
      <w:sz w:val="22"/>
      <w:lang w:eastAsia="en-US"/>
    </w:rPr>
  </w:style>
  <w:style w:type="character" w:customStyle="1" w:styleId="Char5">
    <w:name w:val="批注主题 Char"/>
    <w:basedOn w:val="Char"/>
    <w:link w:val="aa"/>
    <w:uiPriority w:val="99"/>
    <w:semiHidden/>
    <w:rPr>
      <w:rFonts w:ascii="宋体" w:eastAsia="宋体" w:hAnsi="宋体" w:cs="宋体"/>
      <w:b/>
      <w:bCs/>
      <w:kern w:val="2"/>
      <w:sz w:val="21"/>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oa heading"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jc w:val="left"/>
      <w:outlineLvl w:val="0"/>
    </w:pPr>
    <w:rPr>
      <w:b/>
      <w:kern w:val="0"/>
      <w:sz w:val="32"/>
      <w:szCs w:val="20"/>
      <w:lang w:val="zh-CN"/>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spacing w:before="240" w:after="240"/>
      <w:ind w:left="720" w:hanging="432"/>
      <w:outlineLvl w:val="2"/>
    </w:pPr>
    <w:rPr>
      <w:b/>
      <w:kern w:val="0"/>
      <w:sz w:val="28"/>
      <w:szCs w:val="20"/>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pPr>
      <w:spacing w:line="360" w:lineRule="auto"/>
    </w:pPr>
    <w:rPr>
      <w:rFonts w:ascii="Arial" w:hAnsi="Arial"/>
      <w:sz w:val="24"/>
    </w:rPr>
  </w:style>
  <w:style w:type="paragraph" w:styleId="a4">
    <w:name w:val="annotation text"/>
    <w:basedOn w:val="a"/>
    <w:link w:val="Char"/>
    <w:uiPriority w:val="99"/>
    <w:semiHidden/>
    <w:unhideWhenUsed/>
    <w:pPr>
      <w:autoSpaceDE w:val="0"/>
      <w:autoSpaceDN w:val="0"/>
      <w:spacing w:line="360" w:lineRule="auto"/>
      <w:ind w:leftChars="200" w:left="200"/>
      <w:jc w:val="left"/>
    </w:pPr>
    <w:rPr>
      <w:rFonts w:ascii="宋体" w:hAnsi="宋体" w:cs="宋体"/>
      <w:kern w:val="0"/>
      <w:sz w:val="22"/>
      <w:szCs w:val="22"/>
      <w:lang w:eastAsia="en-US"/>
    </w:rPr>
  </w:style>
  <w:style w:type="paragraph" w:styleId="a5">
    <w:name w:val="Body Text"/>
    <w:basedOn w:val="a"/>
    <w:link w:val="Char0"/>
    <w:uiPriority w:val="1"/>
    <w:qFormat/>
    <w:pPr>
      <w:autoSpaceDE w:val="0"/>
      <w:autoSpaceDN w:val="0"/>
      <w:adjustRightInd w:val="0"/>
      <w:spacing w:beforeLines="50" w:line="360" w:lineRule="auto"/>
      <w:ind w:leftChars="100" w:left="100" w:rightChars="100" w:right="100" w:firstLineChars="200" w:firstLine="200"/>
      <w:jc w:val="left"/>
    </w:pPr>
    <w:rPr>
      <w:rFonts w:ascii="宋体" w:hAnsi="宋体" w:cs="宋体"/>
      <w:kern w:val="0"/>
      <w:sz w:val="24"/>
      <w:szCs w:val="21"/>
      <w:lang w:eastAsia="en-US"/>
    </w:rPr>
  </w:style>
  <w:style w:type="paragraph" w:styleId="30">
    <w:name w:val="toc 3"/>
    <w:basedOn w:val="a"/>
    <w:next w:val="a"/>
    <w:uiPriority w:val="39"/>
    <w:unhideWhenUsed/>
    <w:qFormat/>
    <w:pPr>
      <w:ind w:leftChars="400" w:left="840"/>
    </w:pPr>
    <w:rPr>
      <w:szCs w:val="20"/>
    </w:rPr>
  </w:style>
  <w:style w:type="paragraph" w:styleId="a6">
    <w:name w:val="Date"/>
    <w:basedOn w:val="a"/>
    <w:next w:val="a"/>
    <w:link w:val="Char1"/>
    <w:uiPriority w:val="99"/>
    <w:semiHidden/>
    <w:unhideWhenUsed/>
    <w:pPr>
      <w:ind w:leftChars="2500" w:left="100"/>
    </w:p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szCs w:val="20"/>
    </w:rPr>
  </w:style>
  <w:style w:type="paragraph" w:styleId="20">
    <w:name w:val="toc 2"/>
    <w:basedOn w:val="a"/>
    <w:next w:val="a"/>
    <w:uiPriority w:val="39"/>
    <w:unhideWhenUsed/>
    <w:pPr>
      <w:ind w:leftChars="200" w:left="420"/>
    </w:pPr>
  </w:style>
  <w:style w:type="paragraph" w:styleId="aa">
    <w:name w:val="annotation subject"/>
    <w:basedOn w:val="a4"/>
    <w:next w:val="a4"/>
    <w:link w:val="Char5"/>
    <w:uiPriority w:val="99"/>
    <w:semiHidden/>
    <w:unhideWhenUsed/>
    <w:pPr>
      <w:autoSpaceDE/>
      <w:autoSpaceDN/>
      <w:spacing w:line="240" w:lineRule="auto"/>
      <w:ind w:leftChars="0" w:left="0"/>
    </w:pPr>
    <w:rPr>
      <w:rFonts w:ascii="Times New Roman" w:hAnsi="Times New Roman" w:cs="Times New Roman"/>
      <w:b/>
      <w:bCs/>
      <w:kern w:val="2"/>
      <w:sz w:val="21"/>
      <w:szCs w:val="24"/>
      <w:lang w:eastAsia="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Hyperlink"/>
    <w:uiPriority w:val="99"/>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4">
    <w:name w:val="页眉 Char"/>
    <w:basedOn w:val="a0"/>
    <w:link w:val="a9"/>
    <w:uiPriority w:val="99"/>
    <w:rPr>
      <w:sz w:val="18"/>
      <w:szCs w:val="18"/>
    </w:rPr>
  </w:style>
  <w:style w:type="character" w:customStyle="1" w:styleId="Char3">
    <w:name w:val="页脚 Char"/>
    <w:basedOn w:val="a0"/>
    <w:link w:val="a8"/>
    <w:uiPriority w:val="99"/>
    <w:rPr>
      <w:sz w:val="18"/>
      <w:szCs w:val="18"/>
    </w:rPr>
  </w:style>
  <w:style w:type="character" w:customStyle="1" w:styleId="1Char">
    <w:name w:val="标题 1 Char"/>
    <w:basedOn w:val="a0"/>
    <w:link w:val="1"/>
    <w:qFormat/>
    <w:rPr>
      <w:rFonts w:ascii="Times New Roman" w:eastAsia="宋体" w:hAnsi="Times New Roman" w:cs="Times New Roman"/>
      <w:b/>
      <w:kern w:val="0"/>
      <w:sz w:val="32"/>
      <w:szCs w:val="20"/>
      <w:lang w:val="zh-CN"/>
    </w:rPr>
  </w:style>
  <w:style w:type="character" w:customStyle="1" w:styleId="3Char">
    <w:name w:val="标题 3 Char"/>
    <w:basedOn w:val="a0"/>
    <w:link w:val="3"/>
    <w:qFormat/>
    <w:rPr>
      <w:rFonts w:ascii="Times New Roman" w:eastAsia="宋体" w:hAnsi="Times New Roman" w:cs="Times New Roman"/>
      <w:b/>
      <w:kern w:val="0"/>
      <w:sz w:val="28"/>
      <w:szCs w:val="20"/>
      <w:lang w:val="zh-CN"/>
    </w:rPr>
  </w:style>
  <w:style w:type="paragraph" w:styleId="ae">
    <w:name w:val="List Paragraph"/>
    <w:basedOn w:val="a"/>
    <w:uiPriority w:val="34"/>
    <w:qFormat/>
    <w:pPr>
      <w:ind w:firstLineChars="200" w:firstLine="420"/>
    </w:pPr>
    <w:rPr>
      <w:szCs w:val="20"/>
    </w:rPr>
  </w:style>
  <w:style w:type="paragraph" w:customStyle="1" w:styleId="af">
    <w:name w:val="段"/>
    <w:qFormat/>
    <w:pPr>
      <w:autoSpaceDE w:val="0"/>
      <w:autoSpaceDN w:val="0"/>
      <w:spacing w:line="0" w:lineRule="atLeast"/>
      <w:ind w:firstLineChars="200" w:firstLine="200"/>
      <w:jc w:val="both"/>
    </w:pPr>
    <w:rPr>
      <w:rFonts w:ascii="宋体" w:hint="eastAsia"/>
      <w:sz w:val="21"/>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2">
    <w:name w:val="批注框文本 Char"/>
    <w:basedOn w:val="a0"/>
    <w:link w:val="a7"/>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a"/>
    <w:pPr>
      <w:ind w:firstLineChars="200" w:firstLine="420"/>
    </w:pPr>
    <w:rPr>
      <w:szCs w:val="21"/>
    </w:rPr>
  </w:style>
  <w:style w:type="character" w:customStyle="1" w:styleId="Char1">
    <w:name w:val="日期 Char"/>
    <w:basedOn w:val="a0"/>
    <w:link w:val="a6"/>
    <w:uiPriority w:val="99"/>
    <w:semiHidden/>
    <w:qFormat/>
    <w:rPr>
      <w:rFonts w:ascii="Times New Roman" w:eastAsia="宋体" w:hAnsi="Times New Roman" w:cs="Times New Roman"/>
      <w:szCs w:val="24"/>
    </w:rPr>
  </w:style>
  <w:style w:type="character" w:customStyle="1" w:styleId="Char0">
    <w:name w:val="正文文本 Char"/>
    <w:basedOn w:val="a0"/>
    <w:link w:val="a5"/>
    <w:uiPriority w:val="1"/>
    <w:qFormat/>
    <w:rPr>
      <w:rFonts w:ascii="宋体" w:eastAsia="宋体" w:hAnsi="宋体" w:cs="宋体"/>
      <w:kern w:val="0"/>
      <w:sz w:val="24"/>
      <w:szCs w:val="21"/>
      <w:lang w:eastAsia="en-US"/>
    </w:rPr>
  </w:style>
  <w:style w:type="paragraph" w:customStyle="1" w:styleId="af0">
    <w:name w:val="表格字体"/>
    <w:basedOn w:val="a5"/>
    <w:uiPriority w:val="1"/>
    <w:qFormat/>
    <w:pPr>
      <w:spacing w:beforeLines="20"/>
      <w:ind w:leftChars="50" w:left="50" w:rightChars="50" w:right="50" w:firstLineChars="0" w:firstLine="0"/>
    </w:pPr>
  </w:style>
  <w:style w:type="paragraph" w:customStyle="1" w:styleId="af1">
    <w:name w:val="表格文字"/>
    <w:basedOn w:val="a"/>
    <w:qFormat/>
    <w:pPr>
      <w:widowControl/>
      <w:jc w:val="center"/>
    </w:pPr>
    <w:rPr>
      <w:rFonts w:cs="黑体"/>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批注文字 Char"/>
    <w:basedOn w:val="a0"/>
    <w:link w:val="a4"/>
    <w:uiPriority w:val="99"/>
    <w:semiHidden/>
    <w:qFormat/>
    <w:rPr>
      <w:rFonts w:ascii="宋体" w:eastAsia="宋体" w:hAnsi="宋体" w:cs="宋体"/>
      <w:kern w:val="0"/>
      <w:sz w:val="22"/>
      <w:lang w:eastAsia="en-US"/>
    </w:rPr>
  </w:style>
  <w:style w:type="character" w:customStyle="1" w:styleId="Char5">
    <w:name w:val="批注主题 Char"/>
    <w:basedOn w:val="Char"/>
    <w:link w:val="aa"/>
    <w:uiPriority w:val="99"/>
    <w:semiHidden/>
    <w:rPr>
      <w:rFonts w:ascii="宋体" w:eastAsia="宋体" w:hAnsi="宋体" w:cs="宋体"/>
      <w:b/>
      <w:bCs/>
      <w:kern w:val="2"/>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2833</Words>
  <Characters>16150</Characters>
  <Application>Microsoft Office Word</Application>
  <DocSecurity>0</DocSecurity>
  <Lines>134</Lines>
  <Paragraphs>37</Paragraphs>
  <ScaleCrop>false</ScaleCrop>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罗慧英</dc:creator>
  <cp:lastModifiedBy>广州建筑工程监理有限公司</cp:lastModifiedBy>
  <cp:revision>4</cp:revision>
  <cp:lastPrinted>2021-01-15T00:06:00Z</cp:lastPrinted>
  <dcterms:created xsi:type="dcterms:W3CDTF">2023-05-04T17:44:00Z</dcterms:created>
  <dcterms:modified xsi:type="dcterms:W3CDTF">2023-08-02T05:09:00Z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42082FFB17DD4EDBBFB3439126D4CEB9_13</vt:lpwstr>
  </property>
</Properties>
</file>