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</w:p>
    <w:p>
      <w:pPr>
        <w:spacing w:line="360" w:lineRule="auto"/>
        <w:jc w:val="center"/>
        <w:rPr>
          <w:rFonts w:ascii="宋体" w:hAnsi="宋体" w:cs="宋体"/>
          <w:sz w:val="32"/>
          <w:szCs w:val="32"/>
          <w:lang w:val="en-GB"/>
        </w:rPr>
      </w:pPr>
      <w:bookmarkStart w:id="0" w:name="_GoBack"/>
      <w:r>
        <w:rPr>
          <w:rFonts w:hint="eastAsia" w:ascii="宋体" w:hAnsi="宋体" w:cs="宋体"/>
          <w:sz w:val="32"/>
          <w:szCs w:val="32"/>
          <w:lang w:val="en-US"/>
        </w:rPr>
        <w:t>服装制造商（经销商）</w:t>
      </w:r>
      <w:r>
        <w:rPr>
          <w:rFonts w:hint="eastAsia" w:ascii="宋体" w:hAnsi="宋体" w:cs="宋体"/>
          <w:sz w:val="32"/>
          <w:szCs w:val="32"/>
        </w:rPr>
        <w:t>声明函</w:t>
      </w:r>
      <w:bookmarkEnd w:id="0"/>
    </w:p>
    <w:p>
      <w:pPr>
        <w:spacing w:line="360" w:lineRule="auto"/>
        <w:rPr>
          <w:rFonts w:ascii="宋体" w:hAnsi="宋体" w:cs="宋体"/>
          <w:sz w:val="32"/>
          <w:szCs w:val="32"/>
          <w:lang w:val="en-GB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广东江中高速公路有限公司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是依法成立、有效存续的企业法人，是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服装</w:t>
      </w:r>
      <w:r>
        <w:rPr>
          <w:rFonts w:hint="eastAsia" w:ascii="宋体" w:hAnsi="宋体" w:cs="宋体"/>
          <w:sz w:val="24"/>
          <w:szCs w:val="24"/>
        </w:rPr>
        <w:t>制造商（经销商）。现参加你单位组织的</w:t>
      </w:r>
      <w:r>
        <w:rPr>
          <w:rFonts w:hint="eastAsia" w:ascii="宋体" w:hAnsi="宋体" w:cs="宋体"/>
          <w:b/>
          <w:bCs/>
          <w:sz w:val="24"/>
          <w:szCs w:val="24"/>
        </w:rPr>
        <w:t>“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中江高速、京珠高速广珠段、江罗高速2023-2025年收费服装联合采购项目</w:t>
      </w:r>
      <w:r>
        <w:rPr>
          <w:rFonts w:hint="eastAsia" w:ascii="宋体" w:hAnsi="宋体" w:cs="宋体"/>
          <w:b/>
          <w:bCs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活动，如被确认为中标人，我方将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独立</w:t>
      </w:r>
      <w:r>
        <w:rPr>
          <w:rFonts w:hint="eastAsia" w:ascii="宋体" w:hAnsi="宋体" w:cs="宋体"/>
          <w:sz w:val="24"/>
          <w:szCs w:val="24"/>
        </w:rPr>
        <w:t>完成上述采购产品的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生产供货</w:t>
      </w:r>
      <w:r>
        <w:rPr>
          <w:rFonts w:hint="eastAsia" w:ascii="宋体" w:hAnsi="宋体" w:cs="宋体"/>
          <w:sz w:val="24"/>
          <w:szCs w:val="24"/>
        </w:rPr>
        <w:t>及承担质量保证责任，如出现擅自分包或转包等情形，采购人有权解除合同，要求我方返还预付款、赔偿损失。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专此声明。</w:t>
      </w:r>
    </w:p>
    <w:p>
      <w:pPr>
        <w:spacing w:line="360" w:lineRule="auto"/>
        <w:ind w:firstLine="645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645"/>
        <w:rPr>
          <w:rFonts w:ascii="宋体" w:hAnsi="宋体" w:cs="宋体"/>
          <w:sz w:val="24"/>
          <w:szCs w:val="24"/>
        </w:rPr>
      </w:pPr>
    </w:p>
    <w:p>
      <w:pPr>
        <w:wordWrap w:val="0"/>
        <w:spacing w:line="360" w:lineRule="auto"/>
        <w:ind w:left="3780" w:leftChars="1800"/>
        <w:jc w:val="right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投标人(单位盖章) 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spacing w:line="360" w:lineRule="auto"/>
        <w:ind w:left="3780" w:leftChars="18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0C40"/>
    <w:rsid w:val="5246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widowControl w:val="0"/>
      <w:spacing w:line="312" w:lineRule="auto"/>
      <w:ind w:firstLine="420"/>
      <w:jc w:val="both"/>
    </w:pPr>
    <w:rPr>
      <w:rFonts w:ascii="Calibri" w:hAnsi="Calibri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2023-07-28T00:34:00Z</dcterms:created>
  <dc:creator>刘广</dc:creator>
  <cp:lastModifiedBy>刘广</cp:lastModifiedBy>
  <dcterms:modified xsi:type="dcterms:W3CDTF">2023-07-28T00:55:52Z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