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firstLine="0" w:firstLineChars="0"/>
        <w:rPr>
          <w:rFonts w:hint="eastAsia" w:ascii="宋体" w:eastAsia="宋体"/>
          <w:b/>
        </w:rPr>
      </w:pPr>
      <w:r>
        <w:rPr>
          <w:rFonts w:hint="eastAsia" w:ascii="宋体" w:eastAsia="宋体"/>
          <w:b/>
        </w:rPr>
        <w:t>附件十四：广州地铁一体化项目管理平台使用承诺函</w:t>
      </w:r>
    </w:p>
    <w:p>
      <w:pPr>
        <w:spacing w:line="420" w:lineRule="exact"/>
        <w:jc w:val="center"/>
        <w:rPr>
          <w:b/>
          <w:sz w:val="24"/>
        </w:rPr>
      </w:pPr>
      <w:r>
        <w:rPr>
          <w:rFonts w:hint="eastAsia"/>
          <w:b/>
          <w:sz w:val="24"/>
        </w:rPr>
        <w:t>广州地铁一体化项目管理平台使用承诺函</w:t>
      </w:r>
    </w:p>
    <w:p>
      <w:pPr>
        <w:spacing w:line="420" w:lineRule="exact"/>
        <w:rPr>
          <w:rFonts w:hint="eastAsia" w:ascii="宋体" w:hAnsi="宋体"/>
          <w:sz w:val="24"/>
        </w:rPr>
      </w:pPr>
    </w:p>
    <w:p>
      <w:pPr>
        <w:spacing w:line="42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广州地铁集团有限公司：</w:t>
      </w:r>
    </w:p>
    <w:p>
      <w:pPr>
        <w:spacing w:line="420" w:lineRule="exact"/>
        <w:ind w:firstLine="648" w:firstLineChars="2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作为贵司</w:t>
      </w:r>
      <w:r>
        <w:rPr>
          <w:rFonts w:hint="eastAsia" w:ascii="宋体" w:hAnsi="宋体"/>
          <w:sz w:val="24"/>
          <w:u w:val="single"/>
        </w:rPr>
        <w:t>　　　　　　　　　　　　　　　</w:t>
      </w:r>
      <w:r>
        <w:rPr>
          <w:rFonts w:hint="eastAsia" w:ascii="宋体" w:hAnsi="宋体"/>
          <w:sz w:val="24"/>
        </w:rPr>
        <w:t>工程的中标人，为了贯彻贵司“规范化、标准化、精细化、信息化”管理要求，保证该工程的顺利推进，我司郑重作出如下承诺：</w:t>
      </w:r>
    </w:p>
    <w:p>
      <w:pPr>
        <w:spacing w:line="420" w:lineRule="exact"/>
        <w:ind w:firstLine="648" w:firstLineChars="2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一、我司自愿申请使用广州地铁一体化项目管理平台（以下简称“平台”）。</w:t>
      </w:r>
    </w:p>
    <w:p>
      <w:pPr>
        <w:spacing w:line="420" w:lineRule="exact"/>
        <w:ind w:firstLine="648" w:firstLineChars="2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二、在工程开工前，按以下标准配备使用平台的必要资源，并承担因此发生的所有费用。</w:t>
      </w:r>
    </w:p>
    <w:p>
      <w:pPr>
        <w:spacing w:line="420" w:lineRule="exact"/>
        <w:ind w:firstLine="648" w:firstLineChars="270"/>
        <w:rPr>
          <w:rFonts w:ascii="宋体" w:hAnsi="宋体"/>
          <w:sz w:val="24"/>
        </w:rPr>
      </w:pPr>
      <w:bookmarkStart w:id="0" w:name="_Toc361303667"/>
      <w:bookmarkStart w:id="1" w:name="_Toc375754110"/>
      <w:bookmarkStart w:id="2" w:name="_Toc376204829"/>
      <w:r>
        <w:rPr>
          <w:rFonts w:hint="eastAsia" w:ascii="宋体" w:hAnsi="宋体"/>
          <w:sz w:val="24"/>
        </w:rPr>
        <w:t>（一）配备专职信息化管理员：</w:t>
      </w:r>
      <w:bookmarkEnd w:id="0"/>
      <w:bookmarkEnd w:id="1"/>
      <w:bookmarkEnd w:id="2"/>
    </w:p>
    <w:p>
      <w:pPr>
        <w:spacing w:line="420" w:lineRule="exact"/>
        <w:ind w:firstLine="648" w:firstLineChars="2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１、工程管理、信息管理、软件工程等专业大学本科及以上学历。</w:t>
      </w:r>
    </w:p>
    <w:p>
      <w:pPr>
        <w:spacing w:line="420" w:lineRule="exact"/>
        <w:ind w:firstLine="648" w:firstLineChars="2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２、熟练使用</w:t>
      </w:r>
      <w:r>
        <w:rPr>
          <w:rFonts w:ascii="宋体" w:hAnsi="宋体"/>
          <w:sz w:val="24"/>
        </w:rPr>
        <w:t>MS Office</w:t>
      </w:r>
      <w:r>
        <w:rPr>
          <w:rFonts w:hint="eastAsia" w:ascii="宋体" w:hAnsi="宋体"/>
          <w:sz w:val="24"/>
        </w:rPr>
        <w:t>等各类办公软件，有工程管理或信息化管理经验。</w:t>
      </w:r>
    </w:p>
    <w:p>
      <w:pPr>
        <w:spacing w:line="420" w:lineRule="exact"/>
        <w:ind w:firstLine="648" w:firstLineChars="2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３、拥有良好的语言表达及沟通能力。</w:t>
      </w:r>
    </w:p>
    <w:p>
      <w:pPr>
        <w:spacing w:line="420" w:lineRule="exact"/>
        <w:ind w:firstLine="648" w:firstLineChars="270"/>
        <w:rPr>
          <w:rFonts w:ascii="宋体" w:hAnsi="宋体"/>
          <w:sz w:val="24"/>
        </w:rPr>
      </w:pPr>
      <w:bookmarkStart w:id="3" w:name="_Toc361303668"/>
      <w:bookmarkStart w:id="4" w:name="_Toc375754111"/>
      <w:bookmarkStart w:id="5" w:name="_Toc376204830"/>
      <w:r>
        <w:rPr>
          <w:rFonts w:hint="eastAsia" w:ascii="宋体" w:hAnsi="宋体"/>
          <w:sz w:val="24"/>
        </w:rPr>
        <w:t>（二）配置操作电脑及相关设备：</w:t>
      </w:r>
      <w:bookmarkEnd w:id="3"/>
      <w:bookmarkEnd w:id="4"/>
      <w:bookmarkEnd w:id="5"/>
    </w:p>
    <w:p>
      <w:pPr>
        <w:spacing w:line="420" w:lineRule="exact"/>
        <w:ind w:firstLine="648" w:firstLineChars="2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１、扫描仪、打印机、照相机、电脑。</w:t>
      </w:r>
    </w:p>
    <w:p>
      <w:pPr>
        <w:spacing w:line="420" w:lineRule="exact"/>
        <w:ind w:firstLine="648" w:firstLineChars="2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２、电脑推荐配置：</w:t>
      </w:r>
      <w:r>
        <w:rPr>
          <w:rFonts w:ascii="宋体" w:hAnsi="宋体"/>
          <w:sz w:val="24"/>
        </w:rPr>
        <w:t xml:space="preserve">CPU </w:t>
      </w:r>
      <w:r>
        <w:rPr>
          <w:rFonts w:hint="eastAsia" w:ascii="宋体" w:hAnsi="宋体"/>
          <w:sz w:val="24"/>
        </w:rPr>
        <w:t>主频</w:t>
      </w:r>
      <w:r>
        <w:rPr>
          <w:rFonts w:ascii="宋体" w:hAnsi="宋体"/>
          <w:sz w:val="24"/>
        </w:rPr>
        <w:t>2GHZ</w:t>
      </w:r>
      <w:r>
        <w:rPr>
          <w:rFonts w:hint="eastAsia" w:ascii="宋体" w:hAnsi="宋体"/>
          <w:sz w:val="24"/>
        </w:rPr>
        <w:t>以上、内存</w:t>
      </w:r>
      <w:r>
        <w:rPr>
          <w:rFonts w:ascii="宋体" w:hAnsi="宋体"/>
          <w:sz w:val="24"/>
        </w:rPr>
        <w:t>4G</w:t>
      </w:r>
      <w:r>
        <w:rPr>
          <w:rFonts w:hint="eastAsia" w:ascii="宋体" w:hAnsi="宋体"/>
          <w:sz w:val="24"/>
        </w:rPr>
        <w:t>以上，</w:t>
      </w:r>
      <w:r>
        <w:rPr>
          <w:rFonts w:ascii="宋体" w:hAnsi="宋体"/>
          <w:sz w:val="24"/>
        </w:rPr>
        <w:t>Windows XP</w:t>
      </w:r>
      <w:r>
        <w:rPr>
          <w:rFonts w:hint="eastAsia" w:ascii="宋体" w:hAnsi="宋体"/>
          <w:sz w:val="24"/>
        </w:rPr>
        <w:t>及以上操作系统。</w:t>
      </w:r>
    </w:p>
    <w:p>
      <w:pPr>
        <w:spacing w:line="420" w:lineRule="exact"/>
        <w:ind w:firstLine="648" w:firstLineChars="2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３、电脑应用软件：</w:t>
      </w:r>
      <w:r>
        <w:rPr>
          <w:rFonts w:ascii="宋体" w:hAnsi="宋体"/>
          <w:sz w:val="24"/>
        </w:rPr>
        <w:t>IE</w:t>
      </w:r>
      <w:r>
        <w:rPr>
          <w:rFonts w:hint="eastAsia" w:ascii="宋体" w:hAnsi="宋体"/>
          <w:sz w:val="24"/>
        </w:rPr>
        <w:t>浏览器（推荐使用</w:t>
      </w:r>
      <w:r>
        <w:rPr>
          <w:rFonts w:ascii="宋体" w:hAnsi="宋体"/>
          <w:sz w:val="24"/>
        </w:rPr>
        <w:t>IE8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1024*768</w:t>
      </w:r>
      <w:r>
        <w:rPr>
          <w:rFonts w:hint="eastAsia" w:ascii="宋体" w:hAnsi="宋体"/>
          <w:sz w:val="24"/>
        </w:rPr>
        <w:t>分辨率）；</w:t>
      </w:r>
      <w:r>
        <w:rPr>
          <w:rFonts w:ascii="宋体" w:hAnsi="宋体"/>
          <w:sz w:val="24"/>
        </w:rPr>
        <w:t>MS Office 2003/2007/2010(Word, Excel,Project Profesional, PPT)</w:t>
      </w:r>
      <w:r>
        <w:rPr>
          <w:rFonts w:hint="eastAsia" w:ascii="宋体" w:hAnsi="宋体"/>
          <w:sz w:val="24"/>
        </w:rPr>
        <w:t>；</w:t>
      </w:r>
      <w:r>
        <w:rPr>
          <w:rFonts w:ascii="宋体" w:hAnsi="宋体"/>
          <w:sz w:val="24"/>
        </w:rPr>
        <w:t>rar</w:t>
      </w:r>
      <w:r>
        <w:rPr>
          <w:rFonts w:hint="eastAsia" w:ascii="宋体" w:hAnsi="宋体"/>
          <w:sz w:val="24"/>
        </w:rPr>
        <w:t>、</w:t>
      </w:r>
      <w:r>
        <w:rPr>
          <w:rFonts w:ascii="宋体" w:hAnsi="宋体"/>
          <w:sz w:val="24"/>
        </w:rPr>
        <w:t>zip</w:t>
      </w:r>
      <w:r>
        <w:rPr>
          <w:rFonts w:hint="eastAsia" w:ascii="宋体" w:hAnsi="宋体"/>
          <w:sz w:val="24"/>
        </w:rPr>
        <w:t>等文件解压软件；</w:t>
      </w:r>
      <w:r>
        <w:rPr>
          <w:rFonts w:ascii="宋体" w:hAnsi="宋体"/>
          <w:sz w:val="24"/>
        </w:rPr>
        <w:t>PDF</w:t>
      </w:r>
      <w:r>
        <w:rPr>
          <w:rFonts w:hint="eastAsia" w:ascii="宋体" w:hAnsi="宋体"/>
          <w:sz w:val="24"/>
        </w:rPr>
        <w:t>文件查看软件；设计施工图纸查看软件；杀毒软件等。</w:t>
      </w:r>
    </w:p>
    <w:p>
      <w:pPr>
        <w:spacing w:line="420" w:lineRule="exact"/>
        <w:ind w:firstLine="648" w:firstLineChars="2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４、在工作现场配置的网络可以访问互联网，保障网络带宽容量，推荐</w:t>
      </w:r>
      <w:r>
        <w:rPr>
          <w:rFonts w:ascii="宋体" w:hAnsi="宋体"/>
          <w:sz w:val="24"/>
        </w:rPr>
        <w:t>12M</w:t>
      </w:r>
      <w:r>
        <w:rPr>
          <w:rFonts w:hint="eastAsia" w:ascii="宋体" w:hAnsi="宋体"/>
          <w:sz w:val="24"/>
        </w:rPr>
        <w:t>或以上。</w:t>
      </w:r>
    </w:p>
    <w:p>
      <w:pPr>
        <w:spacing w:line="420" w:lineRule="exact"/>
        <w:ind w:firstLine="648" w:firstLineChars="270"/>
        <w:rPr>
          <w:rFonts w:ascii="宋体" w:hAnsi="宋体"/>
          <w:sz w:val="24"/>
        </w:rPr>
      </w:pPr>
      <w:bookmarkStart w:id="6" w:name="_Toc376204831"/>
      <w:bookmarkStart w:id="7" w:name="_Toc375754112"/>
      <w:bookmarkStart w:id="8" w:name="_Toc361303669"/>
      <w:r>
        <w:rPr>
          <w:rFonts w:hint="eastAsia" w:ascii="宋体" w:hAnsi="宋体"/>
          <w:sz w:val="24"/>
        </w:rPr>
        <w:t>三、保证按以下要求使用平台：</w:t>
      </w:r>
      <w:bookmarkEnd w:id="6"/>
      <w:bookmarkEnd w:id="7"/>
      <w:bookmarkEnd w:id="8"/>
    </w:p>
    <w:p>
      <w:pPr>
        <w:spacing w:line="420" w:lineRule="exact"/>
        <w:ind w:firstLine="648" w:firstLineChars="2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（一）在贵司指定场地使用平台，并自觉接受贵司检查、考核。</w:t>
      </w:r>
    </w:p>
    <w:p>
      <w:pPr>
        <w:spacing w:line="420" w:lineRule="exact"/>
        <w:ind w:firstLine="648" w:firstLineChars="2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（二）遵纪守法，不利用平台散布违法言论、做危害国家、社会及贵司的行为。</w:t>
      </w:r>
    </w:p>
    <w:p>
      <w:pPr>
        <w:spacing w:line="420" w:lineRule="exact"/>
        <w:ind w:firstLine="648" w:firstLineChars="2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（三）严格遵守保密规定，不泄露贵司机密，不将平台的操作手册及项目资料传递给第三方。</w:t>
      </w:r>
    </w:p>
    <w:p>
      <w:pPr>
        <w:spacing w:line="420" w:lineRule="exact"/>
        <w:ind w:firstLine="648" w:firstLineChars="2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（四）未经贵司许可，不更改</w:t>
      </w:r>
      <w:r>
        <w:rPr>
          <w:rFonts w:ascii="宋体" w:hAnsi="宋体"/>
          <w:sz w:val="24"/>
        </w:rPr>
        <w:t>IP</w:t>
      </w:r>
      <w:r>
        <w:rPr>
          <w:rFonts w:hint="eastAsia" w:ascii="宋体" w:hAnsi="宋体"/>
          <w:sz w:val="24"/>
        </w:rPr>
        <w:t>和计算机名称。</w:t>
      </w:r>
    </w:p>
    <w:p>
      <w:pPr>
        <w:spacing w:line="420" w:lineRule="exact"/>
        <w:ind w:firstLine="648" w:firstLineChars="2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（五）不恶意攻击平台的服务器。</w:t>
      </w:r>
    </w:p>
    <w:p>
      <w:pPr>
        <w:spacing w:line="420" w:lineRule="exact"/>
        <w:ind w:firstLine="648" w:firstLineChars="2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（六）妥善保管个人的帐号和密码，不将帐号和密码告诉他人代替登录平台开展业务工作。</w:t>
      </w:r>
    </w:p>
    <w:p>
      <w:pPr>
        <w:spacing w:line="420" w:lineRule="exact"/>
        <w:ind w:firstLine="648" w:firstLineChars="2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（七）不破译他人的用户帐号和密码，不使用他人帐号和密码登录平台，私自阅读他人文件。</w:t>
      </w:r>
    </w:p>
    <w:p>
      <w:pPr>
        <w:spacing w:line="420" w:lineRule="exact"/>
        <w:ind w:firstLine="648" w:firstLineChars="2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（八）不上传带有病毒或与业务无关的电子资料、文档和程序。</w:t>
      </w:r>
    </w:p>
    <w:p>
      <w:pPr>
        <w:spacing w:line="420" w:lineRule="exact"/>
        <w:ind w:firstLine="648" w:firstLineChars="2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（九）关于信息安全，我司承诺做到如下几点：</w:t>
      </w:r>
    </w:p>
    <w:p>
      <w:pPr>
        <w:spacing w:line="420" w:lineRule="exact"/>
        <w:ind w:firstLine="648" w:firstLineChars="2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我司承认贵司的资料为秘密资料。本协议中秘密资料包括由甲方向乙方通过口头、书面、电子或其他方式提供的关于技术和系统安全及其他方面的一切数据、报告、信息、翻译资料、预测和记录。</w:t>
      </w:r>
    </w:p>
    <w:p>
      <w:pPr>
        <w:spacing w:line="420" w:lineRule="exact"/>
        <w:ind w:firstLine="648" w:firstLineChars="2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我司不以任何方式获取与项目或工作无关的贵司信息。</w:t>
      </w:r>
    </w:p>
    <w:p>
      <w:pPr>
        <w:spacing w:line="420" w:lineRule="exact"/>
        <w:ind w:firstLine="648" w:firstLineChars="2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我司同意维护商业秘密资料的保密性，不向任何第三方披露有关信息，除非由于合作的需要在必要的程度上向其法律顾问、会计师及雇员透露。我司同意在披露有关信息前，正式知会该法律顾问、会计师和雇员有关信息的机密性以及此协议的内容及要求。我司同意商业秘密资料只作为评估及协商双方合作的用途。</w:t>
      </w:r>
    </w:p>
    <w:p>
      <w:pPr>
        <w:spacing w:line="420" w:lineRule="exact"/>
        <w:ind w:firstLine="648" w:firstLineChars="2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我司将采取有效措施，防止与项目无关的雇员或其他人知悉秘密资料，并使接受或使用秘密资料的乙方工作人员按照本协议履行保密协议，不泄漏或不正当使用秘密资料。我司对内部违反本保密协议给贵司造成的损失承担连带责任。</w:t>
      </w:r>
    </w:p>
    <w:p>
      <w:pPr>
        <w:spacing w:line="420" w:lineRule="exact"/>
        <w:ind w:firstLine="648" w:firstLineChars="2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为妥善保护秘密资料，我司使用秘密资料完毕，将秘密资料的书面载体（包括复印件、电子数据）悉数归还，或全部销毁。</w:t>
      </w:r>
    </w:p>
    <w:p>
      <w:pPr>
        <w:spacing w:line="420" w:lineRule="exact"/>
        <w:ind w:firstLine="648" w:firstLineChars="2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如果我司根据法律、法规的规定，必须公开本承诺函项下的秘密资料，必须立即以书面形式向贵司告知公开秘密资料的基本情况，并配合贵司做好妥善安排或寻求法律救济。</w:t>
      </w:r>
    </w:p>
    <w:p>
      <w:pPr>
        <w:spacing w:line="420" w:lineRule="exact"/>
        <w:ind w:firstLine="648" w:firstLineChars="2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对于我司在本承诺函生效之前或终止后，通过任何途径知悉或取得的有关贵司的重要信息，在本承诺函生效后，我司参照承诺函履行相应的保密义务。</w:t>
      </w:r>
    </w:p>
    <w:p>
      <w:pPr>
        <w:spacing w:line="420" w:lineRule="exact"/>
        <w:ind w:firstLine="648" w:firstLineChars="2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我司在本承诺函中承担的保密义务，不因本承诺函所从属项目的中止或终止而解除，除非贵司书面同意我司免于承担本承诺函约定的保密义务。</w:t>
      </w:r>
    </w:p>
    <w:p>
      <w:pPr>
        <w:spacing w:line="420" w:lineRule="exact"/>
        <w:ind w:firstLine="648" w:firstLineChars="2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涉及的贵司相关秘密资料包括以下内容：</w:t>
      </w:r>
    </w:p>
    <w:p>
      <w:pPr>
        <w:spacing w:line="420" w:lineRule="exact"/>
        <w:ind w:firstLine="648" w:firstLineChars="2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机构设置、人员名单、运行机置、专利技术、项目合同、项目文档、工程文档、资金收支、系统网络架构、数据和安全架构、账号密码。</w:t>
      </w:r>
    </w:p>
    <w:p>
      <w:pPr>
        <w:spacing w:line="420" w:lineRule="exact"/>
        <w:ind w:firstLine="648" w:firstLineChars="2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计算机及其它辅助产品、安全产品的型号、数量、配置、运行状态等资料。</w:t>
      </w:r>
    </w:p>
    <w:p>
      <w:pPr>
        <w:spacing w:line="420" w:lineRule="exact"/>
        <w:ind w:firstLine="648" w:firstLineChars="2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应用系统名称、功能、业务类型、交易量、交易特征等信息。</w:t>
      </w:r>
    </w:p>
    <w:p>
      <w:pPr>
        <w:spacing w:line="420" w:lineRule="exact"/>
        <w:ind w:firstLine="648" w:firstLineChars="2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现有网络拓扑结构及其相关资料。</w:t>
      </w:r>
    </w:p>
    <w:p>
      <w:pPr>
        <w:spacing w:line="420" w:lineRule="exact"/>
        <w:ind w:firstLine="648" w:firstLineChars="2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业务流程、逻辑流程等资料。</w:t>
      </w:r>
    </w:p>
    <w:p>
      <w:pPr>
        <w:spacing w:line="420" w:lineRule="exact"/>
        <w:ind w:firstLine="648" w:firstLineChars="2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计算机系统的漏洞信息。</w:t>
      </w:r>
    </w:p>
    <w:p>
      <w:pPr>
        <w:spacing w:line="420" w:lineRule="exact"/>
        <w:ind w:firstLine="648" w:firstLineChars="2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现有安全机制及安全系统。</w:t>
      </w:r>
    </w:p>
    <w:p>
      <w:pPr>
        <w:spacing w:line="420" w:lineRule="exact"/>
        <w:ind w:firstLine="648" w:firstLineChars="2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与其它公司的合作信息、合同。</w:t>
      </w:r>
    </w:p>
    <w:p>
      <w:pPr>
        <w:spacing w:line="420" w:lineRule="exact"/>
        <w:ind w:firstLine="648" w:firstLineChars="270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</w:rPr>
        <w:t>其他需要保密的信息资料。</w:t>
      </w:r>
    </w:p>
    <w:p>
      <w:pPr>
        <w:spacing w:line="420" w:lineRule="exact"/>
        <w:ind w:firstLine="648" w:firstLineChars="270"/>
        <w:rPr>
          <w:rFonts w:ascii="宋体" w:hAnsi="宋体"/>
          <w:strike/>
          <w:sz w:val="24"/>
        </w:rPr>
      </w:pPr>
      <w:r>
        <w:rPr>
          <w:rFonts w:hint="eastAsia" w:ascii="宋体" w:hAnsi="宋体"/>
          <w:sz w:val="24"/>
        </w:rPr>
        <w:t>四、如有违反上述第三条的相关规定，我司愿意接受以下处罚并承担由此带来的法律后果：１、每发现一次，扣罚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万元整，并办理相应的合同费用变更；２、如违规超过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次以上，自第三次发现之日起，我司自愿</w:t>
      </w:r>
      <w:r>
        <w:rPr>
          <w:rFonts w:ascii="宋体" w:hAnsi="宋体"/>
          <w:sz w:val="24"/>
        </w:rPr>
        <w:t>6</w:t>
      </w:r>
      <w:r>
        <w:rPr>
          <w:rFonts w:hint="eastAsia" w:ascii="宋体" w:hAnsi="宋体"/>
          <w:sz w:val="24"/>
        </w:rPr>
        <w:t>个月内不参与贵公司管辖项目的投标。</w:t>
      </w:r>
      <w:r>
        <w:rPr>
          <w:rFonts w:ascii="宋体" w:hAnsi="宋体"/>
          <w:strike/>
          <w:sz w:val="24"/>
        </w:rPr>
        <w:t xml:space="preserve"> </w:t>
      </w:r>
    </w:p>
    <w:p>
      <w:pPr>
        <w:spacing w:line="420" w:lineRule="exact"/>
        <w:ind w:firstLine="648" w:firstLineChars="270"/>
        <w:rPr>
          <w:rFonts w:ascii="宋体" w:hAnsi="宋体"/>
          <w:sz w:val="24"/>
        </w:rPr>
      </w:pPr>
      <w:bookmarkStart w:id="9" w:name="_Toc376204832"/>
      <w:bookmarkStart w:id="10" w:name="_Toc375754113"/>
      <w:bookmarkStart w:id="11" w:name="_Toc361303670"/>
      <w:r>
        <w:rPr>
          <w:rFonts w:hint="eastAsia" w:ascii="宋体" w:hAnsi="宋体"/>
          <w:sz w:val="24"/>
        </w:rPr>
        <w:t>五、保证按以下要求组织、参与平台使用培训</w:t>
      </w:r>
      <w:bookmarkEnd w:id="9"/>
      <w:bookmarkEnd w:id="10"/>
      <w:bookmarkEnd w:id="11"/>
    </w:p>
    <w:p>
      <w:pPr>
        <w:spacing w:line="420" w:lineRule="exact"/>
        <w:ind w:firstLine="648" w:firstLineChars="2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（一）根据贵司要求，组织工程管理有关人员参加贵司免费提供的平台使用培训，并督促参加人员认真学习；</w:t>
      </w:r>
    </w:p>
    <w:p>
      <w:pPr>
        <w:spacing w:line="420" w:lineRule="exact"/>
        <w:ind w:firstLine="648" w:firstLineChars="2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（二）为确保我司人员具备使用平台的能力，在发生我司更换人员等情况时，我司自费聘请讲师进行培训。</w:t>
      </w:r>
    </w:p>
    <w:p>
      <w:pPr>
        <w:spacing w:line="420" w:lineRule="exact"/>
        <w:rPr>
          <w:rFonts w:ascii="宋体" w:hAnsi="宋体"/>
          <w:sz w:val="24"/>
        </w:rPr>
      </w:pPr>
    </w:p>
    <w:p>
      <w:pPr>
        <w:spacing w:line="420" w:lineRule="exact"/>
        <w:ind w:firstLine="63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特此承诺！</w:t>
      </w:r>
    </w:p>
    <w:p>
      <w:pPr>
        <w:spacing w:line="420" w:lineRule="exact"/>
        <w:ind w:left="2268" w:leftChars="1080" w:firstLine="2310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承诺企业（盖章）：</w:t>
      </w:r>
      <w:r>
        <w:rPr>
          <w:rFonts w:hint="eastAsia" w:ascii="宋体" w:hAnsi="宋体"/>
          <w:sz w:val="24"/>
          <w:u w:val="single"/>
        </w:rPr>
        <w:t>　　　　　　　　　　　　　　　　</w:t>
      </w:r>
    </w:p>
    <w:p>
      <w:pPr>
        <w:spacing w:line="420" w:lineRule="exact"/>
        <w:ind w:left="2268" w:leftChars="1080" w:firstLine="2310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法定代表人签字：</w:t>
      </w:r>
      <w:r>
        <w:rPr>
          <w:rFonts w:hint="eastAsia" w:ascii="宋体" w:hAnsi="宋体"/>
          <w:sz w:val="24"/>
          <w:u w:val="single"/>
        </w:rPr>
        <w:t>　　　　　　　　　　　　　　　　　</w:t>
      </w:r>
    </w:p>
    <w:p>
      <w:pPr>
        <w:spacing w:line="420" w:lineRule="exact"/>
        <w:ind w:left="2268" w:leftChars="1080" w:firstLine="2100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（或）授权代表人签字：</w:t>
      </w:r>
      <w:r>
        <w:rPr>
          <w:rFonts w:hint="eastAsia" w:ascii="宋体" w:hAnsi="宋体"/>
          <w:sz w:val="24"/>
          <w:u w:val="single"/>
        </w:rPr>
        <w:t>　　　　　　　　　　　　　　</w:t>
      </w:r>
    </w:p>
    <w:p>
      <w:pPr>
        <w:spacing w:line="420" w:lineRule="exact"/>
        <w:ind w:left="2268" w:leftChars="10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      </w:t>
      </w:r>
      <w:r>
        <w:rPr>
          <w:rFonts w:hint="eastAsia" w:ascii="宋体" w:hAnsi="宋体"/>
          <w:sz w:val="24"/>
        </w:rPr>
        <w:t>日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期：　　　年　　月　　日</w:t>
      </w:r>
    </w:p>
    <w:p>
      <w:bookmarkStart w:id="12" w:name="_GoBack"/>
      <w:bookmarkEnd w:id="1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0" w:usb3="00000000" w:csb0="001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M4YTlmMjcxODNiYWNjNmMxYzlkZmJmNDIxNDVjYzQifQ=="/>
  </w:docVars>
  <w:rsids>
    <w:rsidRoot w:val="63703605"/>
    <w:rsid w:val="63703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beforeLines="0" w:after="260" w:afterLines="0" w:line="415" w:lineRule="auto"/>
      <w:ind w:firstLine="137" w:firstLineChars="49"/>
      <w:outlineLvl w:val="2"/>
    </w:pPr>
    <w:rPr>
      <w:rFonts w:ascii="黑体" w:hAnsi="宋体" w:eastAsia="黑体"/>
      <w:bCs/>
      <w:sz w:val="28"/>
      <w:szCs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adjustRightInd w:val="0"/>
      <w:ind w:firstLine="420" w:firstLineChars="200"/>
      <w:jc w:val="left"/>
      <w:textAlignment w:val="baseline"/>
    </w:pPr>
    <w:rPr>
      <w:rFonts w:ascii="MingLiU" w:eastAsia="MingLiU"/>
      <w:lang w:eastAsia="zh-TW"/>
    </w:rPr>
  </w:style>
  <w:style w:type="paragraph" w:styleId="3">
    <w:name w:val="Body Text Indent"/>
    <w:basedOn w:val="1"/>
    <w:qFormat/>
    <w:uiPriority w:val="0"/>
    <w:pPr>
      <w:spacing w:after="120" w:afterLines="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2023-07-07T06:48:00Z</dcterms:created>
  <dc:creator>以升</dc:creator>
  <cp:lastModifiedBy>以升</cp:lastModifiedBy>
  <dcterms:modified xsi:type="dcterms:W3CDTF">2023-07-07T06:48:54Z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4FBC6C7AC9C240CAA2A01DF6F814064B_11</vt:lpwstr>
  </property>
</Properties>
</file>