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hAnsi="宋体"/>
          <w:b/>
          <w:bCs w:val="0"/>
          <w:color w:val="000000"/>
          <w:sz w:val="36"/>
          <w:szCs w:val="36"/>
          <w:highlight w:val="none"/>
          <w:lang w:eastAsia="zh-CN"/>
        </w:rPr>
      </w:pPr>
    </w:p>
    <w:p>
      <w:pPr>
        <w:spacing w:line="360" w:lineRule="auto"/>
        <w:ind w:firstLine="0" w:firstLineChars="0"/>
        <w:jc w:val="center"/>
        <w:rPr>
          <w:rFonts w:hint="eastAsia" w:ascii="宋体" w:hAnsi="宋体"/>
          <w:b/>
          <w:bCs w:val="0"/>
          <w:color w:val="000000"/>
          <w:sz w:val="36"/>
          <w:szCs w:val="36"/>
          <w:highlight w:val="none"/>
          <w:lang w:eastAsia="zh-CN"/>
        </w:rPr>
      </w:pPr>
    </w:p>
    <w:p>
      <w:pPr>
        <w:spacing w:line="360" w:lineRule="auto"/>
        <w:ind w:firstLine="0" w:firstLineChars="0"/>
        <w:jc w:val="center"/>
        <w:rPr>
          <w:rFonts w:hint="eastAsia" w:ascii="宋体" w:hAnsi="宋体"/>
          <w:b/>
          <w:bCs w:val="0"/>
          <w:color w:val="000000"/>
          <w:sz w:val="36"/>
          <w:szCs w:val="36"/>
          <w:highlight w:val="none"/>
        </w:rPr>
      </w:pPr>
      <w:r>
        <w:rPr>
          <w:rFonts w:hint="eastAsia" w:ascii="宋体" w:hAnsi="宋体"/>
          <w:b/>
          <w:bCs w:val="0"/>
          <w:color w:val="000000"/>
          <w:sz w:val="36"/>
          <w:szCs w:val="36"/>
          <w:highlight w:val="none"/>
          <w:lang w:eastAsia="zh-CN"/>
        </w:rPr>
        <w:t>昌华大街历史文化街区保护活化利用项目</w:t>
      </w:r>
    </w:p>
    <w:p>
      <w:pPr>
        <w:spacing w:line="360" w:lineRule="auto"/>
        <w:ind w:firstLine="0" w:firstLineChars="0"/>
        <w:jc w:val="center"/>
        <w:rPr>
          <w:rFonts w:hint="eastAsia" w:ascii="宋体" w:hAnsi="宋体" w:cs="黑体"/>
          <w:b/>
          <w:bCs/>
          <w:color w:val="000000"/>
          <w:sz w:val="36"/>
          <w:szCs w:val="36"/>
          <w:highlight w:val="none"/>
        </w:rPr>
      </w:pPr>
      <w:r>
        <w:rPr>
          <w:rFonts w:hint="eastAsia" w:ascii="宋体" w:hAnsi="宋体" w:cs="黑体"/>
          <w:b/>
          <w:bCs/>
          <w:color w:val="000000"/>
          <w:sz w:val="36"/>
          <w:szCs w:val="36"/>
          <w:highlight w:val="none"/>
        </w:rPr>
        <w:t>造价咨询服务</w:t>
      </w:r>
    </w:p>
    <w:p>
      <w:pPr>
        <w:adjustRightInd w:val="0"/>
        <w:spacing w:line="360" w:lineRule="auto"/>
        <w:jc w:val="center"/>
        <w:rPr>
          <w:rFonts w:hint="eastAsia" w:ascii="宋体" w:hAnsi="宋体" w:cs="黑体"/>
          <w:b/>
          <w:bCs/>
          <w:color w:val="000000"/>
          <w:sz w:val="32"/>
          <w:szCs w:val="32"/>
          <w:highlight w:val="none"/>
        </w:rPr>
      </w:pPr>
    </w:p>
    <w:p>
      <w:pPr>
        <w:spacing w:line="360" w:lineRule="auto"/>
        <w:jc w:val="center"/>
        <w:rPr>
          <w:rFonts w:eastAsia="楷体_GB2312"/>
          <w:b/>
          <w:bCs/>
          <w:spacing w:val="26"/>
          <w:sz w:val="32"/>
          <w:szCs w:val="32"/>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spacing w:line="360" w:lineRule="auto"/>
        <w:ind w:firstLine="3721" w:firstLineChars="900"/>
        <w:jc w:val="both"/>
        <w:rPr>
          <w:rFonts w:hint="eastAsia" w:ascii="宋体" w:hAnsi="宋体" w:eastAsia="宋体" w:cs="宋体"/>
          <w:b/>
          <w:bCs/>
          <w:spacing w:val="26"/>
          <w:sz w:val="36"/>
          <w:szCs w:val="36"/>
          <w:highlight w:val="none"/>
        </w:rPr>
      </w:pPr>
      <w:bookmarkStart w:id="0" w:name="_Toc441751393"/>
      <w:bookmarkStart w:id="1" w:name="_Toc441753227"/>
      <w:r>
        <w:rPr>
          <w:rFonts w:hint="eastAsia" w:ascii="宋体" w:hAnsi="宋体" w:eastAsia="宋体" w:cs="宋体"/>
          <w:b/>
          <w:bCs/>
          <w:spacing w:val="26"/>
          <w:sz w:val="36"/>
          <w:szCs w:val="36"/>
          <w:highlight w:val="none"/>
        </w:rPr>
        <w:t>招标</w:t>
      </w:r>
      <w:bookmarkEnd w:id="0"/>
      <w:bookmarkEnd w:id="1"/>
      <w:r>
        <w:rPr>
          <w:rFonts w:hint="eastAsia" w:ascii="宋体" w:hAnsi="宋体" w:eastAsia="宋体" w:cs="宋体"/>
          <w:b/>
          <w:bCs/>
          <w:spacing w:val="26"/>
          <w:sz w:val="36"/>
          <w:szCs w:val="36"/>
          <w:highlight w:val="none"/>
        </w:rPr>
        <w:t>文件</w:t>
      </w:r>
    </w:p>
    <w:p>
      <w:pPr>
        <w:widowControl/>
        <w:jc w:val="left"/>
        <w:rPr>
          <w:highlight w:val="none"/>
        </w:rPr>
      </w:pPr>
    </w:p>
    <w:p>
      <w:pPr>
        <w:pStyle w:val="34"/>
        <w:rPr>
          <w:highlight w:val="none"/>
        </w:rPr>
      </w:pPr>
    </w:p>
    <w:p>
      <w:pPr>
        <w:pStyle w:val="34"/>
        <w:rPr>
          <w:highlight w:val="none"/>
        </w:rPr>
      </w:pPr>
    </w:p>
    <w:p>
      <w:pPr>
        <w:widowControl/>
        <w:jc w:val="left"/>
        <w:rPr>
          <w:highlight w:val="none"/>
        </w:rPr>
      </w:pPr>
    </w:p>
    <w:p>
      <w:pPr>
        <w:widowControl/>
        <w:jc w:val="left"/>
        <w:rPr>
          <w:highlight w:val="none"/>
        </w:rPr>
      </w:pPr>
    </w:p>
    <w:p>
      <w:pPr>
        <w:widowControl/>
        <w:jc w:val="left"/>
        <w:rPr>
          <w:highlight w:val="none"/>
        </w:rPr>
      </w:pPr>
    </w:p>
    <w:p>
      <w:pPr>
        <w:pStyle w:val="34"/>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topLinePunct/>
        <w:spacing w:line="360" w:lineRule="auto"/>
        <w:ind w:firstLine="602" w:firstLineChars="200"/>
        <w:rPr>
          <w:b/>
          <w:bCs w:val="0"/>
          <w:sz w:val="30"/>
          <w:szCs w:val="30"/>
          <w:highlight w:val="none"/>
        </w:rPr>
      </w:pPr>
      <w:r>
        <w:rPr>
          <w:rFonts w:hint="eastAsia" w:ascii="宋体" w:hAnsi="宋体" w:cs="宋体"/>
          <w:b/>
          <w:bCs w:val="0"/>
          <w:sz w:val="30"/>
          <w:szCs w:val="30"/>
          <w:highlight w:val="none"/>
        </w:rPr>
        <w:t>招   标   人：</w:t>
      </w:r>
      <w:r>
        <w:rPr>
          <w:rFonts w:hint="eastAsia" w:ascii="宋体" w:hAnsi="宋体" w:eastAsia="宋体" w:cs="宋体"/>
          <w:b/>
          <w:bCs w:val="0"/>
          <w:sz w:val="30"/>
          <w:szCs w:val="30"/>
          <w:highlight w:val="none"/>
          <w:u w:val="single"/>
        </w:rPr>
        <w:t>广州市荔湾区城市更新建设项目管理中心</w:t>
      </w:r>
      <w:r>
        <w:rPr>
          <w:b/>
          <w:bCs w:val="0"/>
          <w:sz w:val="30"/>
          <w:szCs w:val="30"/>
          <w:highlight w:val="none"/>
        </w:rPr>
        <w:t xml:space="preserve"> </w:t>
      </w:r>
    </w:p>
    <w:p>
      <w:pPr>
        <w:adjustRightInd w:val="0"/>
        <w:snapToGrid w:val="0"/>
        <w:spacing w:line="360" w:lineRule="auto"/>
        <w:ind w:firstLine="602" w:firstLineChars="200"/>
        <w:rPr>
          <w:rFonts w:hint="eastAsia" w:ascii="宋体" w:hAnsi="宋体" w:eastAsia="宋体" w:cs="宋体"/>
          <w:b/>
          <w:bCs w:val="0"/>
          <w:color w:val="000000"/>
          <w:sz w:val="30"/>
          <w:szCs w:val="30"/>
          <w:highlight w:val="none"/>
          <w:u w:val="single"/>
          <w:lang w:eastAsia="zh-CN"/>
        </w:rPr>
      </w:pPr>
      <w:r>
        <w:rPr>
          <w:rFonts w:hint="eastAsia" w:ascii="宋体" w:hAnsi="宋体" w:cs="宋体"/>
          <w:b/>
          <w:bCs w:val="0"/>
          <w:sz w:val="30"/>
          <w:szCs w:val="30"/>
          <w:highlight w:val="none"/>
        </w:rPr>
        <w:t>招标代理机构：</w:t>
      </w:r>
      <w:r>
        <w:rPr>
          <w:rFonts w:hint="eastAsia" w:ascii="宋体" w:hAnsi="宋体" w:cs="宋体"/>
          <w:b/>
          <w:bCs w:val="0"/>
          <w:sz w:val="30"/>
          <w:szCs w:val="30"/>
          <w:highlight w:val="none"/>
          <w:u w:val="single"/>
          <w:lang w:val="en-US" w:eastAsia="zh-CN"/>
        </w:rPr>
        <w:t>广东省城规建设监理有限公司</w:t>
      </w:r>
    </w:p>
    <w:p>
      <w:pPr>
        <w:spacing w:line="360" w:lineRule="auto"/>
        <w:ind w:firstLine="602" w:firstLineChars="200"/>
        <w:rPr>
          <w:rFonts w:ascii="宋体" w:hAnsi="宋体"/>
          <w:b/>
          <w:bCs w:val="0"/>
          <w:sz w:val="30"/>
          <w:szCs w:val="30"/>
          <w:highlight w:val="none"/>
          <w:u w:val="single"/>
        </w:rPr>
      </w:pPr>
      <w:r>
        <w:rPr>
          <w:rFonts w:hint="eastAsia" w:ascii="宋体" w:hAnsi="宋体" w:cs="宋体"/>
          <w:b/>
          <w:bCs w:val="0"/>
          <w:sz w:val="30"/>
          <w:szCs w:val="30"/>
          <w:highlight w:val="none"/>
        </w:rPr>
        <w:t>日        期：202</w:t>
      </w:r>
      <w:r>
        <w:rPr>
          <w:rFonts w:hint="eastAsia" w:ascii="宋体" w:hAnsi="宋体" w:cs="宋体"/>
          <w:b/>
          <w:bCs w:val="0"/>
          <w:sz w:val="30"/>
          <w:szCs w:val="30"/>
          <w:highlight w:val="none"/>
          <w:lang w:val="en-US" w:eastAsia="zh-CN"/>
        </w:rPr>
        <w:t>3</w:t>
      </w:r>
      <w:r>
        <w:rPr>
          <w:rFonts w:hint="eastAsia" w:ascii="宋体" w:hAnsi="宋体" w:cs="宋体"/>
          <w:b/>
          <w:bCs w:val="0"/>
          <w:sz w:val="30"/>
          <w:szCs w:val="30"/>
          <w:highlight w:val="none"/>
        </w:rPr>
        <w:t>年</w:t>
      </w:r>
      <w:bookmarkStart w:id="2" w:name="_Toc144974479"/>
      <w:bookmarkStart w:id="3" w:name="_Toc152045511"/>
      <w:bookmarkStart w:id="4" w:name="_Toc152042287"/>
      <w:r>
        <w:rPr>
          <w:rFonts w:hint="eastAsia" w:ascii="宋体" w:hAnsi="宋体" w:cs="宋体"/>
          <w:b/>
          <w:bCs w:val="0"/>
          <w:sz w:val="30"/>
          <w:szCs w:val="30"/>
          <w:highlight w:val="none"/>
        </w:rPr>
        <w:t xml:space="preserve"> </w:t>
      </w:r>
      <w:r>
        <w:rPr>
          <w:rFonts w:hint="eastAsia" w:ascii="宋体" w:hAnsi="宋体" w:cs="宋体"/>
          <w:b/>
          <w:bCs w:val="0"/>
          <w:sz w:val="30"/>
          <w:szCs w:val="30"/>
          <w:highlight w:val="none"/>
          <w:lang w:val="en-US" w:eastAsia="zh-CN"/>
        </w:rPr>
        <w:t>7</w:t>
      </w:r>
      <w:r>
        <w:rPr>
          <w:rFonts w:hint="eastAsia" w:ascii="宋体" w:hAnsi="宋体" w:cs="宋体"/>
          <w:b/>
          <w:bCs w:val="0"/>
          <w:sz w:val="30"/>
          <w:szCs w:val="30"/>
          <w:highlight w:val="none"/>
        </w:rPr>
        <w:t xml:space="preserve">月 </w:t>
      </w:r>
    </w:p>
    <w:p>
      <w:pPr>
        <w:pageBreakBefore/>
        <w:spacing w:line="360" w:lineRule="auto"/>
        <w:jc w:val="center"/>
        <w:rPr>
          <w:rFonts w:hint="eastAsia"/>
          <w:b/>
          <w:bCs/>
          <w:sz w:val="36"/>
          <w:szCs w:val="36"/>
          <w:highlight w:val="none"/>
        </w:rPr>
        <w:sectPr>
          <w:pgSz w:w="12240" w:h="15840"/>
          <w:pgMar w:top="1440" w:right="1183" w:bottom="1440" w:left="1560" w:header="720" w:footer="720" w:gutter="0"/>
          <w:pgNumType w:start="0"/>
          <w:cols w:space="720" w:num="1"/>
        </w:sectPr>
      </w:pPr>
      <w:bookmarkStart w:id="5" w:name="_Toc154921241"/>
      <w:bookmarkStart w:id="6" w:name="_Toc154922225"/>
    </w:p>
    <w:p>
      <w:pPr>
        <w:pageBreakBefore/>
        <w:spacing w:line="360" w:lineRule="auto"/>
        <w:jc w:val="center"/>
        <w:rPr>
          <w:b/>
          <w:bCs/>
          <w:sz w:val="36"/>
          <w:szCs w:val="36"/>
          <w:highlight w:val="none"/>
        </w:rPr>
      </w:pPr>
      <w:r>
        <w:rPr>
          <w:rFonts w:hint="eastAsia"/>
          <w:b/>
          <w:bCs/>
          <w:sz w:val="36"/>
          <w:szCs w:val="36"/>
          <w:highlight w:val="none"/>
        </w:rPr>
        <w:t>重要提示</w:t>
      </w:r>
    </w:p>
    <w:p>
      <w:pPr>
        <w:spacing w:line="360" w:lineRule="auto"/>
        <w:ind w:firstLine="537" w:firstLineChars="224"/>
        <w:jc w:val="center"/>
        <w:rPr>
          <w:rFonts w:ascii="宋体"/>
          <w:bCs/>
          <w:sz w:val="24"/>
          <w:highlight w:val="none"/>
        </w:rPr>
      </w:pPr>
    </w:p>
    <w:p>
      <w:pPr>
        <w:spacing w:line="360" w:lineRule="auto"/>
        <w:ind w:firstLine="480" w:firstLineChars="200"/>
        <w:rPr>
          <w:sz w:val="24"/>
          <w:highlight w:val="none"/>
        </w:rPr>
      </w:pPr>
      <w:r>
        <w:rPr>
          <w:rFonts w:hint="eastAsia"/>
          <w:sz w:val="24"/>
          <w:highlight w:val="none"/>
        </w:rPr>
        <w:t>本项目实施电子招投标，投标人应先认真阅读《房屋建筑和市政基础设施工程全流程电子化项目专章》，并以广州公共资源交易中心最新发布为准。</w:t>
      </w:r>
    </w:p>
    <w:p>
      <w:pPr>
        <w:spacing w:line="360" w:lineRule="auto"/>
        <w:ind w:firstLine="480" w:firstLineChars="200"/>
        <w:rPr>
          <w:sz w:val="24"/>
          <w:highlight w:val="none"/>
        </w:rPr>
      </w:pPr>
    </w:p>
    <w:bookmarkEnd w:id="5"/>
    <w:bookmarkEnd w:id="6"/>
    <w:p>
      <w:pPr>
        <w:spacing w:line="360" w:lineRule="auto"/>
        <w:jc w:val="center"/>
        <w:rPr>
          <w:b/>
          <w:sz w:val="36"/>
          <w:szCs w:val="36"/>
          <w:highlight w:val="none"/>
        </w:rPr>
      </w:pPr>
      <w:r>
        <w:rPr>
          <w:b/>
          <w:sz w:val="36"/>
          <w:szCs w:val="36"/>
          <w:highlight w:val="none"/>
          <w:lang w:val="zh-CN"/>
        </w:rPr>
        <w:br w:type="page"/>
      </w:r>
      <w:r>
        <w:rPr>
          <w:rFonts w:hint="eastAsia"/>
          <w:b/>
          <w:sz w:val="36"/>
          <w:szCs w:val="36"/>
          <w:highlight w:val="none"/>
          <w:lang w:val="zh-CN"/>
        </w:rPr>
        <w:t>目</w:t>
      </w:r>
      <w:r>
        <w:rPr>
          <w:b/>
          <w:sz w:val="36"/>
          <w:szCs w:val="36"/>
          <w:highlight w:val="none"/>
          <w:lang w:val="zh-CN"/>
        </w:rPr>
        <w:t xml:space="preserve">  </w:t>
      </w:r>
      <w:r>
        <w:rPr>
          <w:rFonts w:hint="eastAsia"/>
          <w:b/>
          <w:sz w:val="36"/>
          <w:szCs w:val="36"/>
          <w:highlight w:val="none"/>
          <w:lang w:val="zh-CN"/>
        </w:rPr>
        <w:t>录</w:t>
      </w:r>
    </w:p>
    <w:p>
      <w:pPr>
        <w:pStyle w:val="15"/>
        <w:tabs>
          <w:tab w:val="right" w:leader="dot" w:pos="8630"/>
        </w:tabs>
        <w:jc w:val="center"/>
        <w:rPr>
          <w:sz w:val="24"/>
          <w:szCs w:val="24"/>
          <w:highlight w:val="none"/>
        </w:rPr>
      </w:pPr>
    </w:p>
    <w:p>
      <w:pPr>
        <w:pStyle w:val="15"/>
        <w:tabs>
          <w:tab w:val="right" w:leader="dot" w:pos="9497"/>
        </w:tabs>
      </w:pPr>
      <w:r>
        <w:rPr>
          <w:highlight w:val="none"/>
        </w:rPr>
        <w:fldChar w:fldCharType="begin"/>
      </w:r>
      <w:r>
        <w:rPr>
          <w:sz w:val="24"/>
          <w:szCs w:val="24"/>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_Toc31770 </w:instrText>
      </w:r>
      <w:r>
        <w:rPr>
          <w:highlight w:val="none"/>
        </w:rPr>
        <w:fldChar w:fldCharType="separate"/>
      </w:r>
      <w:r>
        <w:rPr>
          <w:rFonts w:hint="eastAsia"/>
          <w:szCs w:val="36"/>
          <w:highlight w:val="none"/>
        </w:rPr>
        <w:t>第一章</w:t>
      </w:r>
      <w:r>
        <w:rPr>
          <w:szCs w:val="36"/>
          <w:highlight w:val="none"/>
        </w:rPr>
        <w:t xml:space="preserve"> </w:t>
      </w:r>
      <w:r>
        <w:rPr>
          <w:rFonts w:hint="eastAsia"/>
          <w:szCs w:val="36"/>
          <w:highlight w:val="none"/>
        </w:rPr>
        <w:t>招标公告</w:t>
      </w:r>
      <w:r>
        <w:tab/>
      </w:r>
      <w:r>
        <w:fldChar w:fldCharType="begin"/>
      </w:r>
      <w:r>
        <w:instrText xml:space="preserve"> PAGEREF _Toc31770 \h </w:instrText>
      </w:r>
      <w:r>
        <w:fldChar w:fldCharType="separate"/>
      </w:r>
      <w:r>
        <w:t>3</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_Toc6215 </w:instrText>
      </w:r>
      <w:r>
        <w:rPr>
          <w:highlight w:val="none"/>
        </w:rPr>
        <w:fldChar w:fldCharType="separate"/>
      </w:r>
      <w:r>
        <w:rPr>
          <w:rFonts w:hint="eastAsia"/>
          <w:szCs w:val="36"/>
          <w:highlight w:val="none"/>
        </w:rPr>
        <w:t>第二章</w:t>
      </w:r>
      <w:r>
        <w:rPr>
          <w:szCs w:val="36"/>
          <w:highlight w:val="none"/>
        </w:rPr>
        <w:t xml:space="preserve"> </w:t>
      </w:r>
      <w:r>
        <w:rPr>
          <w:rFonts w:hint="eastAsia"/>
          <w:szCs w:val="36"/>
          <w:highlight w:val="none"/>
        </w:rPr>
        <w:t>投标须知</w:t>
      </w:r>
      <w:r>
        <w:tab/>
      </w:r>
      <w:r>
        <w:fldChar w:fldCharType="begin"/>
      </w:r>
      <w:r>
        <w:instrText xml:space="preserve"> PAGEREF _Toc6215 \h </w:instrText>
      </w:r>
      <w:r>
        <w:fldChar w:fldCharType="separate"/>
      </w:r>
      <w:r>
        <w:t>4</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_Toc2735 </w:instrText>
      </w:r>
      <w:r>
        <w:rPr>
          <w:highlight w:val="none"/>
        </w:rPr>
        <w:fldChar w:fldCharType="separate"/>
      </w:r>
      <w:r>
        <w:rPr>
          <w:rFonts w:hint="eastAsia" w:ascii="Times New Roman" w:hAnsi="Times New Roman"/>
          <w:highlight w:val="none"/>
        </w:rPr>
        <w:t>投标须知前附表</w:t>
      </w:r>
      <w:r>
        <w:tab/>
      </w:r>
      <w:r>
        <w:fldChar w:fldCharType="begin"/>
      </w:r>
      <w:r>
        <w:instrText xml:space="preserve"> PAGEREF _Toc2735 \h </w:instrText>
      </w:r>
      <w:r>
        <w:fldChar w:fldCharType="separate"/>
      </w:r>
      <w:r>
        <w:t>4</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_Toc24540 </w:instrText>
      </w:r>
      <w:r>
        <w:rPr>
          <w:highlight w:val="none"/>
        </w:rPr>
        <w:fldChar w:fldCharType="separate"/>
      </w:r>
      <w:r>
        <w:rPr>
          <w:rFonts w:hint="eastAsia" w:ascii="Times New Roman"/>
          <w:highlight w:val="none"/>
        </w:rPr>
        <w:t>附件一：开标记录表</w:t>
      </w:r>
      <w:r>
        <w:tab/>
      </w:r>
      <w:r>
        <w:fldChar w:fldCharType="begin"/>
      </w:r>
      <w:r>
        <w:instrText xml:space="preserve"> PAGEREF _Toc24540 \h </w:instrText>
      </w:r>
      <w:r>
        <w:fldChar w:fldCharType="separate"/>
      </w:r>
      <w:r>
        <w:t>24</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_Toc6039 </w:instrText>
      </w:r>
      <w:r>
        <w:rPr>
          <w:highlight w:val="none"/>
        </w:rPr>
        <w:fldChar w:fldCharType="separate"/>
      </w:r>
      <w:r>
        <w:rPr>
          <w:rFonts w:hint="eastAsia" w:ascii="Times New Roman"/>
          <w:highlight w:val="none"/>
        </w:rPr>
        <w:t>附件二：问题澄清通知</w:t>
      </w:r>
      <w:r>
        <w:tab/>
      </w:r>
      <w:r>
        <w:fldChar w:fldCharType="begin"/>
      </w:r>
      <w:r>
        <w:instrText xml:space="preserve"> PAGEREF _Toc6039 \h </w:instrText>
      </w:r>
      <w:r>
        <w:fldChar w:fldCharType="separate"/>
      </w:r>
      <w:r>
        <w:t>25</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_Toc21837 </w:instrText>
      </w:r>
      <w:r>
        <w:rPr>
          <w:highlight w:val="none"/>
        </w:rPr>
        <w:fldChar w:fldCharType="separate"/>
      </w:r>
      <w:r>
        <w:rPr>
          <w:rFonts w:hint="eastAsia" w:ascii="Times New Roman"/>
          <w:highlight w:val="none"/>
        </w:rPr>
        <w:t>附件三：确认通知</w:t>
      </w:r>
      <w:r>
        <w:tab/>
      </w:r>
      <w:r>
        <w:fldChar w:fldCharType="begin"/>
      </w:r>
      <w:r>
        <w:instrText xml:space="preserve"> PAGEREF _Toc21837 \h </w:instrText>
      </w:r>
      <w:r>
        <w:fldChar w:fldCharType="separate"/>
      </w:r>
      <w:r>
        <w:t>26</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_Toc3431 </w:instrText>
      </w:r>
      <w:r>
        <w:rPr>
          <w:highlight w:val="none"/>
        </w:rPr>
        <w:fldChar w:fldCharType="separate"/>
      </w:r>
      <w:r>
        <w:rPr>
          <w:rFonts w:hint="eastAsia"/>
          <w:szCs w:val="36"/>
          <w:highlight w:val="none"/>
        </w:rPr>
        <w:t>第三章</w:t>
      </w:r>
      <w:r>
        <w:rPr>
          <w:szCs w:val="36"/>
          <w:highlight w:val="none"/>
        </w:rPr>
        <w:t xml:space="preserve"> </w:t>
      </w:r>
      <w:r>
        <w:rPr>
          <w:rFonts w:hint="eastAsia"/>
          <w:szCs w:val="36"/>
          <w:highlight w:val="none"/>
        </w:rPr>
        <w:t>评标办法（综合评估法）</w:t>
      </w:r>
      <w:r>
        <w:tab/>
      </w:r>
      <w:r>
        <w:fldChar w:fldCharType="begin"/>
      </w:r>
      <w:r>
        <w:instrText xml:space="preserve"> PAGEREF _Toc3431 \h </w:instrText>
      </w:r>
      <w:r>
        <w:fldChar w:fldCharType="separate"/>
      </w:r>
      <w:r>
        <w:t>27</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_Toc29083 </w:instrText>
      </w:r>
      <w:r>
        <w:rPr>
          <w:highlight w:val="none"/>
        </w:rPr>
        <w:fldChar w:fldCharType="separate"/>
      </w:r>
      <w:r>
        <w:rPr>
          <w:rFonts w:hint="eastAsia" w:ascii="Times New Roman" w:hAnsi="Times New Roman"/>
          <w:highlight w:val="none"/>
        </w:rPr>
        <w:t>评标办法前附表</w:t>
      </w:r>
      <w:r>
        <w:tab/>
      </w:r>
      <w:r>
        <w:fldChar w:fldCharType="begin"/>
      </w:r>
      <w:r>
        <w:instrText xml:space="preserve"> PAGEREF _Toc29083 \h </w:instrText>
      </w:r>
      <w:r>
        <w:fldChar w:fldCharType="separate"/>
      </w:r>
      <w:r>
        <w:t>27</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_Toc16107 </w:instrText>
      </w:r>
      <w:r>
        <w:rPr>
          <w:highlight w:val="none"/>
        </w:rPr>
        <w:fldChar w:fldCharType="separate"/>
      </w:r>
      <w:r>
        <w:rPr>
          <w:rFonts w:hint="eastAsia" w:ascii="宋体" w:hAnsi="宋体" w:eastAsia="宋体"/>
          <w:szCs w:val="24"/>
          <w:highlight w:val="none"/>
        </w:rPr>
        <w:t>1. 评标方法</w:t>
      </w:r>
      <w:r>
        <w:tab/>
      </w:r>
      <w:r>
        <w:fldChar w:fldCharType="begin"/>
      </w:r>
      <w:r>
        <w:instrText xml:space="preserve"> PAGEREF _Toc16107 \h </w:instrText>
      </w:r>
      <w:r>
        <w:fldChar w:fldCharType="separate"/>
      </w:r>
      <w:r>
        <w:t>32</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_Toc19174 </w:instrText>
      </w:r>
      <w:r>
        <w:rPr>
          <w:highlight w:val="none"/>
        </w:rPr>
        <w:fldChar w:fldCharType="separate"/>
      </w:r>
      <w:r>
        <w:rPr>
          <w:rFonts w:hint="eastAsia" w:ascii="宋体" w:hAnsi="宋体" w:eastAsia="宋体"/>
          <w:szCs w:val="24"/>
          <w:highlight w:val="none"/>
        </w:rPr>
        <w:t>2. 评审标准</w:t>
      </w:r>
      <w:r>
        <w:tab/>
      </w:r>
      <w:r>
        <w:fldChar w:fldCharType="begin"/>
      </w:r>
      <w:r>
        <w:instrText xml:space="preserve"> PAGEREF _Toc19174 \h </w:instrText>
      </w:r>
      <w:r>
        <w:fldChar w:fldCharType="separate"/>
      </w:r>
      <w:r>
        <w:t>32</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_Toc26150 </w:instrText>
      </w:r>
      <w:r>
        <w:rPr>
          <w:highlight w:val="none"/>
        </w:rPr>
        <w:fldChar w:fldCharType="separate"/>
      </w:r>
      <w:r>
        <w:rPr>
          <w:rFonts w:hint="eastAsia" w:ascii="宋体" w:hAnsi="宋体" w:eastAsia="宋体"/>
          <w:szCs w:val="24"/>
          <w:highlight w:val="none"/>
        </w:rPr>
        <w:t>2.1 初步评审标准</w:t>
      </w:r>
      <w:r>
        <w:tab/>
      </w:r>
      <w:r>
        <w:fldChar w:fldCharType="begin"/>
      </w:r>
      <w:r>
        <w:instrText xml:space="preserve"> PAGEREF _Toc26150 \h </w:instrText>
      </w:r>
      <w:r>
        <w:fldChar w:fldCharType="separate"/>
      </w:r>
      <w:r>
        <w:t>32</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_Toc17919 </w:instrText>
      </w:r>
      <w:r>
        <w:rPr>
          <w:highlight w:val="none"/>
        </w:rPr>
        <w:fldChar w:fldCharType="separate"/>
      </w:r>
      <w:r>
        <w:rPr>
          <w:rFonts w:hint="eastAsia" w:ascii="宋体" w:hAnsi="宋体" w:eastAsia="宋体"/>
          <w:szCs w:val="24"/>
          <w:highlight w:val="none"/>
        </w:rPr>
        <w:t>2.2 分值构成与评分标准</w:t>
      </w:r>
      <w:r>
        <w:tab/>
      </w:r>
      <w:r>
        <w:fldChar w:fldCharType="begin"/>
      </w:r>
      <w:r>
        <w:instrText xml:space="preserve"> PAGEREF _Toc17919 \h </w:instrText>
      </w:r>
      <w:r>
        <w:fldChar w:fldCharType="separate"/>
      </w:r>
      <w:r>
        <w:t>32</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_Toc1048 </w:instrText>
      </w:r>
      <w:r>
        <w:rPr>
          <w:highlight w:val="none"/>
        </w:rPr>
        <w:fldChar w:fldCharType="separate"/>
      </w:r>
      <w:r>
        <w:rPr>
          <w:rFonts w:hint="eastAsia" w:ascii="宋体" w:hAnsi="宋体" w:eastAsia="宋体"/>
          <w:szCs w:val="24"/>
          <w:highlight w:val="none"/>
        </w:rPr>
        <w:t>3. 评标程序</w:t>
      </w:r>
      <w:r>
        <w:tab/>
      </w:r>
      <w:r>
        <w:fldChar w:fldCharType="begin"/>
      </w:r>
      <w:r>
        <w:instrText xml:space="preserve"> PAGEREF _Toc1048 \h </w:instrText>
      </w:r>
      <w:r>
        <w:fldChar w:fldCharType="separate"/>
      </w:r>
      <w:r>
        <w:t>32</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_Toc6548 </w:instrText>
      </w:r>
      <w:r>
        <w:rPr>
          <w:highlight w:val="none"/>
        </w:rPr>
        <w:fldChar w:fldCharType="separate"/>
      </w:r>
      <w:r>
        <w:rPr>
          <w:rFonts w:hint="eastAsia" w:ascii="宋体" w:hAnsi="宋体" w:eastAsia="宋体"/>
          <w:szCs w:val="24"/>
          <w:highlight w:val="none"/>
        </w:rPr>
        <w:t>3.1 初步评审</w:t>
      </w:r>
      <w:r>
        <w:tab/>
      </w:r>
      <w:r>
        <w:fldChar w:fldCharType="begin"/>
      </w:r>
      <w:r>
        <w:instrText xml:space="preserve"> PAGEREF _Toc6548 \h </w:instrText>
      </w:r>
      <w:r>
        <w:fldChar w:fldCharType="separate"/>
      </w:r>
      <w:r>
        <w:t>33</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_Toc28597 </w:instrText>
      </w:r>
      <w:r>
        <w:rPr>
          <w:highlight w:val="none"/>
        </w:rPr>
        <w:fldChar w:fldCharType="separate"/>
      </w:r>
      <w:r>
        <w:rPr>
          <w:rFonts w:hint="eastAsia" w:ascii="宋体" w:hAnsi="宋体" w:eastAsia="宋体"/>
          <w:szCs w:val="24"/>
          <w:highlight w:val="none"/>
        </w:rPr>
        <w:t>3.2 详细评审</w:t>
      </w:r>
      <w:r>
        <w:tab/>
      </w:r>
      <w:r>
        <w:fldChar w:fldCharType="begin"/>
      </w:r>
      <w:r>
        <w:instrText xml:space="preserve"> PAGEREF _Toc28597 \h </w:instrText>
      </w:r>
      <w:r>
        <w:fldChar w:fldCharType="separate"/>
      </w:r>
      <w:r>
        <w:t>33</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_Toc22464 </w:instrText>
      </w:r>
      <w:r>
        <w:rPr>
          <w:highlight w:val="none"/>
        </w:rPr>
        <w:fldChar w:fldCharType="separate"/>
      </w:r>
      <w:r>
        <w:rPr>
          <w:rFonts w:hint="eastAsia" w:ascii="宋体" w:hAnsi="宋体" w:eastAsia="宋体"/>
          <w:szCs w:val="24"/>
          <w:highlight w:val="none"/>
        </w:rPr>
        <w:t>3.3 投标文件的澄清</w:t>
      </w:r>
      <w:r>
        <w:tab/>
      </w:r>
      <w:r>
        <w:fldChar w:fldCharType="begin"/>
      </w:r>
      <w:r>
        <w:instrText xml:space="preserve"> PAGEREF _Toc22464 \h </w:instrText>
      </w:r>
      <w:r>
        <w:fldChar w:fldCharType="separate"/>
      </w:r>
      <w:r>
        <w:t>34</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_Toc5572 </w:instrText>
      </w:r>
      <w:r>
        <w:rPr>
          <w:highlight w:val="none"/>
        </w:rPr>
        <w:fldChar w:fldCharType="separate"/>
      </w:r>
      <w:r>
        <w:rPr>
          <w:rFonts w:hint="eastAsia" w:ascii="宋体" w:hAnsi="宋体" w:eastAsia="宋体"/>
          <w:szCs w:val="24"/>
          <w:highlight w:val="none"/>
        </w:rPr>
        <w:t>3.4 评标结果</w:t>
      </w:r>
      <w:r>
        <w:tab/>
      </w:r>
      <w:r>
        <w:fldChar w:fldCharType="begin"/>
      </w:r>
      <w:r>
        <w:instrText xml:space="preserve"> PAGEREF _Toc5572 \h </w:instrText>
      </w:r>
      <w:r>
        <w:fldChar w:fldCharType="separate"/>
      </w:r>
      <w:r>
        <w:t>34</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_Toc6398 </w:instrText>
      </w:r>
      <w:r>
        <w:rPr>
          <w:highlight w:val="none"/>
        </w:rPr>
        <w:fldChar w:fldCharType="separate"/>
      </w:r>
      <w:r>
        <w:rPr>
          <w:rFonts w:hint="eastAsia"/>
          <w:szCs w:val="36"/>
          <w:highlight w:val="none"/>
        </w:rPr>
        <w:t>第四章</w:t>
      </w:r>
      <w:r>
        <w:rPr>
          <w:szCs w:val="36"/>
          <w:highlight w:val="none"/>
        </w:rPr>
        <w:t xml:space="preserve"> </w:t>
      </w:r>
      <w:r>
        <w:rPr>
          <w:rFonts w:hint="eastAsia"/>
          <w:szCs w:val="36"/>
          <w:highlight w:val="none"/>
        </w:rPr>
        <w:t>合同条款及格式</w:t>
      </w:r>
      <w:r>
        <w:tab/>
      </w:r>
      <w:r>
        <w:fldChar w:fldCharType="begin"/>
      </w:r>
      <w:r>
        <w:instrText xml:space="preserve"> PAGEREF _Toc6398 \h </w:instrText>
      </w:r>
      <w:r>
        <w:fldChar w:fldCharType="separate"/>
      </w:r>
      <w:r>
        <w:t>35</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_Toc14453 </w:instrText>
      </w:r>
      <w:r>
        <w:rPr>
          <w:highlight w:val="none"/>
        </w:rPr>
        <w:fldChar w:fldCharType="separate"/>
      </w:r>
      <w:r>
        <w:rPr>
          <w:rFonts w:hint="eastAsia"/>
          <w:szCs w:val="36"/>
          <w:highlight w:val="none"/>
        </w:rPr>
        <w:t>第五章</w:t>
      </w:r>
      <w:r>
        <w:rPr>
          <w:szCs w:val="36"/>
          <w:highlight w:val="none"/>
        </w:rPr>
        <w:t xml:space="preserve"> </w:t>
      </w:r>
      <w:r>
        <w:rPr>
          <w:rFonts w:hint="eastAsia"/>
          <w:szCs w:val="36"/>
          <w:highlight w:val="none"/>
        </w:rPr>
        <w:t>委托人要求</w:t>
      </w:r>
      <w:r>
        <w:tab/>
      </w:r>
      <w:r>
        <w:fldChar w:fldCharType="begin"/>
      </w:r>
      <w:r>
        <w:instrText xml:space="preserve"> PAGEREF _Toc14453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_Toc31694 </w:instrText>
      </w:r>
      <w:r>
        <w:rPr>
          <w:highlight w:val="none"/>
        </w:rPr>
        <w:fldChar w:fldCharType="separate"/>
      </w:r>
      <w:r>
        <w:rPr>
          <w:rFonts w:hint="eastAsia" w:ascii="宋体" w:hAnsi="宋体"/>
          <w:bCs/>
          <w:kern w:val="0"/>
          <w:szCs w:val="24"/>
          <w:highlight w:val="none"/>
        </w:rPr>
        <w:t>一、项目概况</w:t>
      </w:r>
      <w:r>
        <w:tab/>
      </w:r>
      <w:r>
        <w:fldChar w:fldCharType="begin"/>
      </w:r>
      <w:r>
        <w:instrText xml:space="preserve"> PAGEREF _Toc31694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_Toc13556 </w:instrText>
      </w:r>
      <w:r>
        <w:rPr>
          <w:highlight w:val="none"/>
        </w:rPr>
        <w:fldChar w:fldCharType="separate"/>
      </w:r>
      <w:r>
        <w:rPr>
          <w:rFonts w:hint="eastAsia" w:ascii="宋体" w:hAnsi="宋体"/>
          <w:bCs/>
          <w:kern w:val="0"/>
          <w:szCs w:val="24"/>
          <w:highlight w:val="none"/>
        </w:rPr>
        <w:t>二、服务内容</w:t>
      </w:r>
      <w:r>
        <w:tab/>
      </w:r>
      <w:r>
        <w:fldChar w:fldCharType="begin"/>
      </w:r>
      <w:r>
        <w:instrText xml:space="preserve"> PAGEREF _Toc13556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_Toc1693 </w:instrText>
      </w:r>
      <w:r>
        <w:rPr>
          <w:highlight w:val="none"/>
        </w:rPr>
        <w:fldChar w:fldCharType="separate"/>
      </w:r>
      <w:r>
        <w:rPr>
          <w:rFonts w:hint="eastAsia" w:ascii="宋体" w:hAnsi="宋体"/>
          <w:bCs/>
          <w:kern w:val="0"/>
          <w:szCs w:val="24"/>
          <w:highlight w:val="none"/>
        </w:rPr>
        <w:t>三、对造价咨询单位（中标后）要求</w:t>
      </w:r>
      <w:r>
        <w:tab/>
      </w:r>
      <w:r>
        <w:fldChar w:fldCharType="begin"/>
      </w:r>
      <w:r>
        <w:instrText xml:space="preserve"> PAGEREF _Toc1693 \h </w:instrText>
      </w:r>
      <w:r>
        <w:fldChar w:fldCharType="separate"/>
      </w:r>
      <w:r>
        <w:t>36</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_Toc17987 </w:instrText>
      </w:r>
      <w:r>
        <w:rPr>
          <w:highlight w:val="none"/>
        </w:rPr>
        <w:fldChar w:fldCharType="separate"/>
      </w:r>
      <w:r>
        <w:rPr>
          <w:rFonts w:hint="eastAsia" w:ascii="宋体" w:hAnsi="宋体"/>
          <w:bCs/>
          <w:kern w:val="0"/>
          <w:szCs w:val="24"/>
          <w:highlight w:val="none"/>
        </w:rPr>
        <w:t>四、对造价咨询单位（中标后）投入本项目的专业人员要求</w:t>
      </w:r>
      <w:r>
        <w:tab/>
      </w:r>
      <w:r>
        <w:fldChar w:fldCharType="begin"/>
      </w:r>
      <w:r>
        <w:instrText xml:space="preserve"> PAGEREF _Toc17987 \h </w:instrText>
      </w:r>
      <w:r>
        <w:fldChar w:fldCharType="separate"/>
      </w:r>
      <w:r>
        <w:t>37</w:t>
      </w:r>
      <w:r>
        <w:fldChar w:fldCharType="end"/>
      </w:r>
      <w:r>
        <w:rPr>
          <w:highlight w:val="none"/>
        </w:rPr>
        <w:fldChar w:fldCharType="end"/>
      </w:r>
    </w:p>
    <w:p>
      <w:pPr>
        <w:pStyle w:val="15"/>
        <w:tabs>
          <w:tab w:val="right" w:leader="dot" w:pos="9497"/>
        </w:tabs>
      </w:pPr>
      <w:r>
        <w:rPr>
          <w:highlight w:val="none"/>
        </w:rPr>
        <w:fldChar w:fldCharType="begin"/>
      </w:r>
      <w:r>
        <w:rPr>
          <w:highlight w:val="none"/>
        </w:rPr>
        <w:instrText xml:space="preserve"> HYPERLINK \l _Toc9630 </w:instrText>
      </w:r>
      <w:r>
        <w:rPr>
          <w:highlight w:val="none"/>
        </w:rPr>
        <w:fldChar w:fldCharType="separate"/>
      </w:r>
      <w:r>
        <w:rPr>
          <w:rFonts w:hint="eastAsia"/>
          <w:szCs w:val="36"/>
          <w:highlight w:val="none"/>
        </w:rPr>
        <w:t>第六章</w:t>
      </w:r>
      <w:r>
        <w:rPr>
          <w:szCs w:val="36"/>
          <w:highlight w:val="none"/>
        </w:rPr>
        <w:t xml:space="preserve"> </w:t>
      </w:r>
      <w:r>
        <w:rPr>
          <w:rFonts w:hint="eastAsia"/>
          <w:szCs w:val="36"/>
          <w:highlight w:val="none"/>
        </w:rPr>
        <w:t>投标文件格式</w:t>
      </w:r>
      <w:r>
        <w:tab/>
      </w:r>
      <w:r>
        <w:fldChar w:fldCharType="begin"/>
      </w:r>
      <w:r>
        <w:instrText xml:space="preserve"> PAGEREF _Toc9630 \h </w:instrText>
      </w:r>
      <w:r>
        <w:fldChar w:fldCharType="separate"/>
      </w:r>
      <w:r>
        <w:t>38</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_Toc14360 </w:instrText>
      </w:r>
      <w:r>
        <w:rPr>
          <w:highlight w:val="none"/>
        </w:rPr>
        <w:fldChar w:fldCharType="separate"/>
      </w:r>
      <w:r>
        <w:rPr>
          <w:rFonts w:hint="eastAsia" w:ascii="Times New Roman" w:hAnsi="Times New Roman"/>
          <w:szCs w:val="36"/>
          <w:highlight w:val="none"/>
        </w:rPr>
        <w:t>目</w:t>
      </w:r>
      <w:r>
        <w:rPr>
          <w:rFonts w:ascii="Times New Roman" w:hAnsi="Times New Roman"/>
          <w:szCs w:val="36"/>
          <w:highlight w:val="none"/>
        </w:rPr>
        <w:t xml:space="preserve">  </w:t>
      </w:r>
      <w:r>
        <w:rPr>
          <w:rFonts w:hint="eastAsia" w:ascii="Times New Roman" w:hAnsi="Times New Roman"/>
          <w:szCs w:val="36"/>
          <w:highlight w:val="none"/>
        </w:rPr>
        <w:t>录</w:t>
      </w:r>
      <w:r>
        <w:tab/>
      </w:r>
      <w:r>
        <w:fldChar w:fldCharType="begin"/>
      </w:r>
      <w:r>
        <w:instrText xml:space="preserve"> PAGEREF _Toc14360 \h </w:instrText>
      </w:r>
      <w:r>
        <w:fldChar w:fldCharType="separate"/>
      </w:r>
      <w:r>
        <w:t>39</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_Toc3257 </w:instrText>
      </w:r>
      <w:r>
        <w:rPr>
          <w:highlight w:val="none"/>
        </w:rPr>
        <w:fldChar w:fldCharType="separate"/>
      </w:r>
      <w:r>
        <w:rPr>
          <w:rFonts w:hint="eastAsia" w:ascii="Times New Roman" w:hAnsi="Times New Roman"/>
          <w:highlight w:val="none"/>
        </w:rPr>
        <w:t>一、投标函、投标函附录</w:t>
      </w:r>
      <w:r>
        <w:tab/>
      </w:r>
      <w:r>
        <w:fldChar w:fldCharType="begin"/>
      </w:r>
      <w:r>
        <w:instrText xml:space="preserve"> PAGEREF _Toc3257 \h </w:instrText>
      </w:r>
      <w:r>
        <w:fldChar w:fldCharType="separate"/>
      </w:r>
      <w:r>
        <w:t>40</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_Toc20894 </w:instrText>
      </w:r>
      <w:r>
        <w:rPr>
          <w:highlight w:val="none"/>
        </w:rPr>
        <w:fldChar w:fldCharType="separate"/>
      </w:r>
      <w:r>
        <w:rPr>
          <w:rFonts w:hint="eastAsia" w:ascii="Times New Roman"/>
          <w:highlight w:val="none"/>
        </w:rPr>
        <w:t>（一）投标函</w:t>
      </w:r>
      <w:r>
        <w:tab/>
      </w:r>
      <w:r>
        <w:fldChar w:fldCharType="begin"/>
      </w:r>
      <w:r>
        <w:instrText xml:space="preserve"> PAGEREF _Toc20894 \h </w:instrText>
      </w:r>
      <w:r>
        <w:fldChar w:fldCharType="separate"/>
      </w:r>
      <w:r>
        <w:t>40</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_Toc17858 </w:instrText>
      </w:r>
      <w:r>
        <w:rPr>
          <w:highlight w:val="none"/>
        </w:rPr>
        <w:fldChar w:fldCharType="separate"/>
      </w:r>
      <w:r>
        <w:rPr>
          <w:rFonts w:hint="eastAsia" w:ascii="Times New Roman"/>
          <w:highlight w:val="none"/>
        </w:rPr>
        <w:t>（二）投标函附录</w:t>
      </w:r>
      <w:r>
        <w:tab/>
      </w:r>
      <w:r>
        <w:fldChar w:fldCharType="begin"/>
      </w:r>
      <w:r>
        <w:instrText xml:space="preserve"> PAGEREF _Toc17858 \h </w:instrText>
      </w:r>
      <w:r>
        <w:fldChar w:fldCharType="separate"/>
      </w:r>
      <w:r>
        <w:t>41</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_Toc16200 </w:instrText>
      </w:r>
      <w:r>
        <w:rPr>
          <w:highlight w:val="none"/>
        </w:rPr>
        <w:fldChar w:fldCharType="separate"/>
      </w:r>
      <w:r>
        <w:rPr>
          <w:rFonts w:hint="eastAsia"/>
          <w:lang w:val="en-US" w:eastAsia="zh-CN"/>
        </w:rPr>
        <w:t>二、</w:t>
      </w:r>
      <w:r>
        <w:rPr>
          <w:rFonts w:hint="eastAsia"/>
        </w:rPr>
        <w:t>法定代表人证明书及授权委托证明书</w:t>
      </w:r>
      <w:r>
        <w:tab/>
      </w:r>
      <w:r>
        <w:fldChar w:fldCharType="begin"/>
      </w:r>
      <w:r>
        <w:instrText xml:space="preserve"> PAGEREF _Toc16200 \h </w:instrText>
      </w:r>
      <w:r>
        <w:fldChar w:fldCharType="separate"/>
      </w:r>
      <w:r>
        <w:t>43</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_Toc13716 </w:instrText>
      </w:r>
      <w:r>
        <w:rPr>
          <w:highlight w:val="none"/>
        </w:rPr>
        <w:fldChar w:fldCharType="separate"/>
      </w:r>
      <w:r>
        <w:rPr>
          <w:rFonts w:hint="eastAsia" w:ascii="Times New Roman" w:hAnsi="Times New Roman"/>
          <w:highlight w:val="none"/>
        </w:rPr>
        <w:t>三、投标保证金</w:t>
      </w:r>
      <w:r>
        <w:tab/>
      </w:r>
      <w:r>
        <w:fldChar w:fldCharType="begin"/>
      </w:r>
      <w:r>
        <w:instrText xml:space="preserve"> PAGEREF _Toc13716 \h </w:instrText>
      </w:r>
      <w:r>
        <w:fldChar w:fldCharType="separate"/>
      </w:r>
      <w:r>
        <w:t>44</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_Toc15372 </w:instrText>
      </w:r>
      <w:r>
        <w:rPr>
          <w:highlight w:val="none"/>
        </w:rPr>
        <w:fldChar w:fldCharType="separate"/>
      </w:r>
      <w:r>
        <w:rPr>
          <w:rFonts w:hint="eastAsia" w:ascii="Times New Roman" w:hAnsi="Times New Roman"/>
          <w:highlight w:val="none"/>
        </w:rPr>
        <w:t>四、资格审查资料</w:t>
      </w:r>
      <w:r>
        <w:tab/>
      </w:r>
      <w:r>
        <w:fldChar w:fldCharType="begin"/>
      </w:r>
      <w:r>
        <w:instrText xml:space="preserve"> PAGEREF _Toc15372 \h </w:instrText>
      </w:r>
      <w:r>
        <w:fldChar w:fldCharType="separate"/>
      </w:r>
      <w:r>
        <w:t>45</w:t>
      </w:r>
      <w:r>
        <w:fldChar w:fldCharType="end"/>
      </w:r>
      <w:r>
        <w:rPr>
          <w:highlight w:val="none"/>
        </w:rPr>
        <w:fldChar w:fldCharType="end"/>
      </w:r>
    </w:p>
    <w:p>
      <w:pPr>
        <w:pStyle w:val="10"/>
        <w:tabs>
          <w:tab w:val="right" w:leader="dot" w:pos="9497"/>
        </w:tabs>
      </w:pPr>
      <w:r>
        <w:rPr>
          <w:highlight w:val="none"/>
        </w:rPr>
        <w:fldChar w:fldCharType="begin"/>
      </w:r>
      <w:r>
        <w:rPr>
          <w:highlight w:val="none"/>
        </w:rPr>
        <w:instrText xml:space="preserve"> HYPERLINK \l _Toc30397 </w:instrText>
      </w:r>
      <w:r>
        <w:rPr>
          <w:highlight w:val="none"/>
        </w:rPr>
        <w:fldChar w:fldCharType="separate"/>
      </w:r>
      <w:r>
        <w:rPr>
          <w:rFonts w:hint="eastAsia" w:ascii="Times New Roman"/>
          <w:highlight w:val="none"/>
        </w:rPr>
        <w:t>基本情况表</w:t>
      </w:r>
      <w:r>
        <w:tab/>
      </w:r>
      <w:r>
        <w:fldChar w:fldCharType="begin"/>
      </w:r>
      <w:r>
        <w:instrText xml:space="preserve"> PAGEREF _Toc30397 \h </w:instrText>
      </w:r>
      <w:r>
        <w:fldChar w:fldCharType="separate"/>
      </w:r>
      <w:r>
        <w:t>45</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_Toc32205 </w:instrText>
      </w:r>
      <w:r>
        <w:rPr>
          <w:highlight w:val="none"/>
        </w:rPr>
        <w:fldChar w:fldCharType="separate"/>
      </w:r>
      <w:r>
        <w:rPr>
          <w:rFonts w:hint="eastAsia" w:ascii="Times New Roman" w:hAnsi="Times New Roman"/>
          <w:highlight w:val="none"/>
        </w:rPr>
        <w:t>五、企业及项目负责人类似业绩一览表</w:t>
      </w:r>
      <w:r>
        <w:tab/>
      </w:r>
      <w:r>
        <w:fldChar w:fldCharType="begin"/>
      </w:r>
      <w:r>
        <w:instrText xml:space="preserve"> PAGEREF _Toc32205 \h </w:instrText>
      </w:r>
      <w:r>
        <w:fldChar w:fldCharType="separate"/>
      </w:r>
      <w:r>
        <w:t>46</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_Toc7909 </w:instrText>
      </w:r>
      <w:r>
        <w:rPr>
          <w:highlight w:val="none"/>
        </w:rPr>
        <w:fldChar w:fldCharType="separate"/>
      </w:r>
      <w:r>
        <w:rPr>
          <w:rFonts w:hint="eastAsia" w:ascii="Times New Roman" w:hAnsi="Times New Roman"/>
          <w:highlight w:val="none"/>
        </w:rPr>
        <w:t>六、拟委任的主要人员汇总表</w:t>
      </w:r>
      <w:r>
        <w:tab/>
      </w:r>
      <w:r>
        <w:fldChar w:fldCharType="begin"/>
      </w:r>
      <w:r>
        <w:instrText xml:space="preserve"> PAGEREF _Toc7909 \h </w:instrText>
      </w:r>
      <w:r>
        <w:fldChar w:fldCharType="separate"/>
      </w:r>
      <w:r>
        <w:t>47</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_Toc17849 </w:instrText>
      </w:r>
      <w:r>
        <w:rPr>
          <w:highlight w:val="none"/>
        </w:rPr>
        <w:fldChar w:fldCharType="separate"/>
      </w:r>
      <w:r>
        <w:rPr>
          <w:rFonts w:hint="eastAsia" w:ascii="Times New Roman" w:hAnsi="Times New Roman"/>
          <w:highlight w:val="none"/>
        </w:rPr>
        <w:t>七、</w:t>
      </w:r>
      <w:r>
        <w:rPr>
          <w:rFonts w:hint="eastAsia" w:ascii="宋体" w:hAnsi="宋体"/>
          <w:szCs w:val="21"/>
          <w:highlight w:val="none"/>
        </w:rPr>
        <w:t>造价咨询服务方案</w:t>
      </w:r>
      <w:r>
        <w:tab/>
      </w:r>
      <w:r>
        <w:fldChar w:fldCharType="begin"/>
      </w:r>
      <w:r>
        <w:instrText xml:space="preserve"> PAGEREF _Toc17849 \h </w:instrText>
      </w:r>
      <w:r>
        <w:fldChar w:fldCharType="separate"/>
      </w:r>
      <w:r>
        <w:t>49</w:t>
      </w:r>
      <w:r>
        <w:fldChar w:fldCharType="end"/>
      </w:r>
      <w:r>
        <w:rPr>
          <w:highlight w:val="none"/>
        </w:rPr>
        <w:fldChar w:fldCharType="end"/>
      </w:r>
    </w:p>
    <w:p>
      <w:pPr>
        <w:pStyle w:val="16"/>
        <w:tabs>
          <w:tab w:val="right" w:leader="dot" w:pos="9497"/>
        </w:tabs>
      </w:pPr>
      <w:r>
        <w:rPr>
          <w:highlight w:val="none"/>
        </w:rPr>
        <w:fldChar w:fldCharType="begin"/>
      </w:r>
      <w:r>
        <w:rPr>
          <w:highlight w:val="none"/>
        </w:rPr>
        <w:instrText xml:space="preserve"> HYPERLINK \l _Toc27669 </w:instrText>
      </w:r>
      <w:r>
        <w:rPr>
          <w:highlight w:val="none"/>
        </w:rPr>
        <w:fldChar w:fldCharType="separate"/>
      </w:r>
      <w:r>
        <w:rPr>
          <w:rFonts w:hint="eastAsia" w:ascii="Times New Roman" w:hAnsi="Times New Roman"/>
          <w:highlight w:val="none"/>
        </w:rPr>
        <w:t>八、其他资料</w:t>
      </w:r>
      <w:r>
        <w:tab/>
      </w:r>
      <w:r>
        <w:fldChar w:fldCharType="begin"/>
      </w:r>
      <w:r>
        <w:instrText xml:space="preserve"> PAGEREF _Toc27669 \h </w:instrText>
      </w:r>
      <w:r>
        <w:fldChar w:fldCharType="separate"/>
      </w:r>
      <w:r>
        <w:t>50</w:t>
      </w:r>
      <w:r>
        <w:fldChar w:fldCharType="end"/>
      </w:r>
      <w:r>
        <w:rPr>
          <w:highlight w:val="none"/>
        </w:rPr>
        <w:fldChar w:fldCharType="end"/>
      </w:r>
    </w:p>
    <w:p>
      <w:pPr>
        <w:rPr>
          <w:highlight w:val="none"/>
        </w:rPr>
      </w:pPr>
      <w:r>
        <w:rPr>
          <w:highlight w:val="none"/>
        </w:rPr>
        <w:fldChar w:fldCharType="end"/>
      </w:r>
    </w:p>
    <w:p>
      <w:pPr>
        <w:widowControl/>
        <w:spacing w:beforeAutospacing="1" w:afterAutospacing="1"/>
        <w:jc w:val="left"/>
        <w:rPr>
          <w:highlight w:val="none"/>
        </w:rPr>
        <w:sectPr>
          <w:footerReference r:id="rId3" w:type="default"/>
          <w:pgSz w:w="12240" w:h="15840"/>
          <w:pgMar w:top="1440" w:right="1183" w:bottom="1440" w:left="1560" w:header="720" w:footer="720" w:gutter="0"/>
          <w:pgNumType w:start="1"/>
          <w:cols w:space="720" w:num="1"/>
        </w:sectPr>
      </w:pPr>
    </w:p>
    <w:bookmarkEnd w:id="2"/>
    <w:bookmarkEnd w:id="3"/>
    <w:bookmarkEnd w:id="4"/>
    <w:p>
      <w:pPr>
        <w:pStyle w:val="3"/>
        <w:keepNext w:val="0"/>
        <w:keepLines w:val="0"/>
        <w:pageBreakBefore/>
        <w:spacing w:before="0" w:after="120" w:line="360" w:lineRule="auto"/>
        <w:jc w:val="center"/>
        <w:rPr>
          <w:sz w:val="36"/>
          <w:szCs w:val="36"/>
          <w:highlight w:val="none"/>
        </w:rPr>
      </w:pPr>
      <w:bookmarkStart w:id="7" w:name="_Toc31770"/>
      <w:r>
        <w:rPr>
          <w:rFonts w:hint="eastAsia"/>
          <w:sz w:val="36"/>
          <w:szCs w:val="36"/>
          <w:highlight w:val="none"/>
        </w:rPr>
        <w:t>第一章</w:t>
      </w:r>
      <w:r>
        <w:rPr>
          <w:sz w:val="36"/>
          <w:szCs w:val="36"/>
          <w:highlight w:val="none"/>
        </w:rPr>
        <w:t xml:space="preserve"> </w:t>
      </w:r>
      <w:r>
        <w:rPr>
          <w:rFonts w:hint="eastAsia"/>
          <w:sz w:val="36"/>
          <w:szCs w:val="36"/>
          <w:highlight w:val="none"/>
        </w:rPr>
        <w:t>招标公告</w:t>
      </w:r>
      <w:bookmarkEnd w:id="7"/>
    </w:p>
    <w:p>
      <w:pPr>
        <w:adjustRightInd w:val="0"/>
        <w:spacing w:line="360" w:lineRule="auto"/>
        <w:jc w:val="center"/>
        <w:rPr>
          <w:rFonts w:hint="eastAsia" w:ascii="宋体" w:hAnsi="宋体" w:cs="黑体"/>
          <w:b/>
          <w:bCs/>
          <w:color w:val="000000"/>
          <w:sz w:val="32"/>
          <w:szCs w:val="32"/>
          <w:highlight w:val="none"/>
        </w:rPr>
      </w:pPr>
      <w:r>
        <w:rPr>
          <w:rFonts w:hint="eastAsia" w:ascii="宋体" w:hAnsi="宋体"/>
          <w:b/>
          <w:bCs w:val="0"/>
          <w:color w:val="000000"/>
          <w:sz w:val="32"/>
          <w:szCs w:val="32"/>
          <w:highlight w:val="none"/>
          <w:lang w:eastAsia="zh-CN"/>
        </w:rPr>
        <w:t>昌华大街历史文化街区保护活化利用项目造价咨询服务</w:t>
      </w:r>
    </w:p>
    <w:p>
      <w:pPr>
        <w:spacing w:afterLines="50" w:line="360" w:lineRule="auto"/>
        <w:jc w:val="center"/>
        <w:rPr>
          <w:rFonts w:ascii="宋体" w:hAnsi="宋体"/>
          <w:b/>
          <w:sz w:val="32"/>
          <w:szCs w:val="32"/>
          <w:highlight w:val="none"/>
        </w:rPr>
      </w:pPr>
      <w:r>
        <w:rPr>
          <w:rFonts w:hint="eastAsia" w:ascii="宋体" w:hAnsi="宋体"/>
          <w:b/>
          <w:sz w:val="32"/>
          <w:szCs w:val="32"/>
          <w:highlight w:val="none"/>
        </w:rPr>
        <w:t>招标公告</w:t>
      </w:r>
    </w:p>
    <w:p>
      <w:pPr>
        <w:spacing w:after="120" w:line="360" w:lineRule="auto"/>
        <w:jc w:val="center"/>
        <w:rPr>
          <w:rFonts w:eastAsia="黑体"/>
          <w:sz w:val="28"/>
          <w:highlight w:val="none"/>
        </w:rPr>
      </w:pPr>
      <w:r>
        <w:rPr>
          <w:rFonts w:hint="eastAsia" w:eastAsia="黑体"/>
          <w:sz w:val="28"/>
          <w:highlight w:val="none"/>
        </w:rPr>
        <w:t>（略）</w:t>
      </w:r>
    </w:p>
    <w:p>
      <w:pPr>
        <w:spacing w:line="440" w:lineRule="exact"/>
        <w:jc w:val="center"/>
        <w:rPr>
          <w:rFonts w:eastAsia="黑体"/>
          <w:sz w:val="20"/>
          <w:highlight w:val="none"/>
        </w:rPr>
      </w:pPr>
    </w:p>
    <w:p>
      <w:pPr>
        <w:spacing w:line="440" w:lineRule="exact"/>
        <w:jc w:val="center"/>
        <w:rPr>
          <w:rFonts w:eastAsia="黑体"/>
          <w:sz w:val="20"/>
          <w:highlight w:val="none"/>
        </w:rPr>
      </w:pPr>
    </w:p>
    <w:p>
      <w:pPr>
        <w:pStyle w:val="3"/>
        <w:keepNext w:val="0"/>
        <w:keepLines w:val="0"/>
        <w:pageBreakBefore/>
        <w:spacing w:before="0" w:after="120" w:line="360" w:lineRule="auto"/>
        <w:jc w:val="center"/>
        <w:rPr>
          <w:sz w:val="36"/>
          <w:szCs w:val="36"/>
          <w:highlight w:val="none"/>
        </w:rPr>
      </w:pPr>
      <w:bookmarkStart w:id="8" w:name="_Toc6215"/>
      <w:r>
        <w:rPr>
          <w:rFonts w:hint="eastAsia"/>
          <w:sz w:val="36"/>
          <w:szCs w:val="36"/>
          <w:highlight w:val="none"/>
        </w:rPr>
        <w:t>第二章</w:t>
      </w:r>
      <w:r>
        <w:rPr>
          <w:sz w:val="36"/>
          <w:szCs w:val="36"/>
          <w:highlight w:val="none"/>
        </w:rPr>
        <w:t xml:space="preserve"> </w:t>
      </w:r>
      <w:r>
        <w:rPr>
          <w:rFonts w:hint="eastAsia"/>
          <w:sz w:val="36"/>
          <w:szCs w:val="36"/>
          <w:highlight w:val="none"/>
        </w:rPr>
        <w:t>投标须知</w:t>
      </w:r>
      <w:bookmarkEnd w:id="8"/>
    </w:p>
    <w:p>
      <w:pPr>
        <w:pStyle w:val="2"/>
        <w:keepNext w:val="0"/>
        <w:keepLines w:val="0"/>
        <w:spacing w:before="120" w:after="120" w:line="360" w:lineRule="auto"/>
        <w:jc w:val="center"/>
        <w:rPr>
          <w:rFonts w:ascii="Times New Roman" w:hAnsi="Times New Roman"/>
          <w:highlight w:val="none"/>
        </w:rPr>
      </w:pPr>
      <w:bookmarkStart w:id="9" w:name="_Toc2735"/>
      <w:r>
        <w:rPr>
          <w:rFonts w:hint="eastAsia" w:ascii="Times New Roman" w:hAnsi="Times New Roman"/>
          <w:highlight w:val="none"/>
        </w:rPr>
        <w:t>投标须知前附表</w:t>
      </w:r>
      <w:bookmarkEnd w:id="9"/>
    </w:p>
    <w:tbl>
      <w:tblPr>
        <w:tblStyle w:val="19"/>
        <w:tblW w:w="100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192"/>
        <w:gridCol w:w="7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853"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19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b/>
                <w:sz w:val="24"/>
                <w:szCs w:val="24"/>
                <w:highlight w:val="none"/>
              </w:rPr>
            </w:pPr>
            <w:r>
              <w:rPr>
                <w:rFonts w:hint="eastAsia" w:ascii="宋体" w:hAnsi="宋体" w:cs="宋体"/>
                <w:b/>
                <w:sz w:val="24"/>
                <w:szCs w:val="24"/>
                <w:highlight w:val="none"/>
              </w:rPr>
              <w:t>条款名称</w:t>
            </w:r>
          </w:p>
        </w:tc>
        <w:tc>
          <w:tcPr>
            <w:tcW w:w="7035"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cs="宋体"/>
                <w:b/>
                <w:sz w:val="24"/>
                <w:szCs w:val="24"/>
                <w:highlight w:val="none"/>
              </w:rPr>
            </w:pPr>
            <w:r>
              <w:rPr>
                <w:rFonts w:hint="eastAsia" w:ascii="宋体" w:hAnsi="宋体" w:cs="宋体"/>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招标人</w:t>
            </w:r>
          </w:p>
        </w:tc>
        <w:tc>
          <w:tcPr>
            <w:tcW w:w="7035" w:type="dxa"/>
            <w:tcBorders>
              <w:top w:val="single" w:color="auto" w:sz="6" w:space="0"/>
              <w:left w:val="single" w:color="auto" w:sz="6" w:space="0"/>
              <w:bottom w:val="single" w:color="auto" w:sz="6" w:space="0"/>
              <w:right w:val="single" w:color="auto" w:sz="4" w:space="0"/>
            </w:tcBorders>
            <w:vAlign w:val="center"/>
          </w:tcPr>
          <w:p>
            <w:pPr>
              <w:spacing w:line="240" w:lineRule="auto"/>
              <w:rPr>
                <w:rFonts w:hint="eastAsia"/>
                <w:sz w:val="24"/>
                <w:szCs w:val="24"/>
                <w:highlight w:val="none"/>
                <w:u w:val="single"/>
              </w:rPr>
            </w:pPr>
            <w:r>
              <w:rPr>
                <w:rFonts w:hint="eastAsia" w:ascii="宋体" w:hAnsi="宋体" w:cs="宋体"/>
                <w:sz w:val="24"/>
                <w:szCs w:val="24"/>
                <w:highlight w:val="none"/>
              </w:rPr>
              <w:t>名称：</w:t>
            </w:r>
            <w:r>
              <w:rPr>
                <w:rFonts w:hint="eastAsia"/>
                <w:sz w:val="24"/>
                <w:szCs w:val="24"/>
                <w:highlight w:val="none"/>
                <w:u w:val="single"/>
              </w:rPr>
              <w:t>广州市荔湾区城市更新建设项目管理中心</w:t>
            </w:r>
          </w:p>
          <w:p>
            <w:pPr>
              <w:topLinePunct/>
              <w:spacing w:line="24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eastAsia="宋体" w:cs="宋体"/>
                <w:sz w:val="24"/>
                <w:szCs w:val="24"/>
                <w:highlight w:val="none"/>
                <w:u w:val="single"/>
                <w:lang w:val="en-US"/>
              </w:rPr>
              <w:t>广州市荔湾区宝源路93号</w:t>
            </w:r>
          </w:p>
          <w:p>
            <w:pPr>
              <w:spacing w:line="24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cs="宋体"/>
                <w:kern w:val="0"/>
                <w:sz w:val="24"/>
                <w:szCs w:val="24"/>
                <w:highlight w:val="none"/>
                <w:u w:val="single"/>
                <w:lang w:eastAsia="zh-CN"/>
              </w:rPr>
              <w:t>苏工</w:t>
            </w:r>
            <w:r>
              <w:rPr>
                <w:rFonts w:hint="eastAsia"/>
                <w:sz w:val="24"/>
                <w:szCs w:val="24"/>
                <w:highlight w:val="none"/>
                <w:u w:val="single"/>
                <w:lang w:val="en-US" w:eastAsia="zh-CN"/>
              </w:rPr>
              <w:t xml:space="preserve">  </w:t>
            </w:r>
          </w:p>
          <w:p>
            <w:pPr>
              <w:spacing w:line="240" w:lineRule="auto"/>
              <w:rPr>
                <w:rFonts w:ascii="宋体" w:hAnsi="宋体" w:cs="宋体"/>
                <w:sz w:val="24"/>
                <w:szCs w:val="24"/>
                <w:highlight w:val="none"/>
              </w:rPr>
            </w:pPr>
            <w:r>
              <w:rPr>
                <w:rFonts w:hint="eastAsia" w:ascii="宋体" w:hAnsi="宋体" w:cs="宋体"/>
                <w:sz w:val="24"/>
                <w:szCs w:val="24"/>
                <w:highlight w:val="none"/>
              </w:rPr>
              <w:t>电话：</w:t>
            </w:r>
            <w:r>
              <w:rPr>
                <w:rFonts w:hint="eastAsia"/>
                <w:sz w:val="24"/>
                <w:szCs w:val="24"/>
                <w:highlight w:val="none"/>
                <w:u w:val="single"/>
                <w:lang w:val="en-US" w:eastAsia="zh-CN"/>
              </w:rPr>
              <w:t xml:space="preserve"> </w:t>
            </w:r>
            <w:r>
              <w:rPr>
                <w:rFonts w:hint="eastAsia" w:ascii="宋体" w:cs="宋体"/>
                <w:kern w:val="0"/>
                <w:sz w:val="24"/>
                <w:szCs w:val="24"/>
                <w:highlight w:val="none"/>
                <w:u w:val="single"/>
                <w:lang w:val="en-US" w:eastAsia="zh-CN"/>
              </w:rPr>
              <w:t xml:space="preserve">020-81812810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03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auto"/>
              <w:rPr>
                <w:rFonts w:hint="eastAsia" w:ascii="宋体" w:hAnsi="宋体" w:eastAsia="宋体" w:cs="宋体"/>
                <w:color w:val="000000"/>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lang w:val="en-US" w:eastAsia="zh-CN"/>
              </w:rPr>
              <w:t>广东省城规建设监理有限公司</w:t>
            </w:r>
          </w:p>
          <w:p>
            <w:pPr>
              <w:adjustRightInd w:val="0"/>
              <w:snapToGrid w:val="0"/>
              <w:spacing w:line="240" w:lineRule="auto"/>
              <w:rPr>
                <w:rFonts w:hint="eastAsia" w:ascii="宋体" w:hAnsi="宋体" w:eastAsia="宋体" w:cs="宋体"/>
                <w:color w:val="000000"/>
                <w:sz w:val="24"/>
                <w:szCs w:val="24"/>
                <w:highlight w:val="none"/>
                <w:u w:val="single"/>
                <w:lang w:val="en-US" w:eastAsia="zh-CN"/>
              </w:rPr>
            </w:pPr>
            <w:r>
              <w:rPr>
                <w:rFonts w:hint="eastAsia" w:ascii="宋体" w:hAnsi="宋体" w:cs="宋体"/>
                <w:sz w:val="24"/>
                <w:szCs w:val="24"/>
                <w:highlight w:val="none"/>
              </w:rPr>
              <w:t>地址：</w:t>
            </w:r>
            <w:bookmarkStart w:id="10" w:name="_Hlk85835578"/>
            <w:r>
              <w:rPr>
                <w:rFonts w:hint="eastAsia" w:ascii="宋体" w:hAnsi="宋体" w:eastAsia="宋体" w:cs="宋体"/>
                <w:sz w:val="24"/>
                <w:szCs w:val="24"/>
                <w:highlight w:val="none"/>
                <w:u w:val="single"/>
                <w:lang w:val="en-US"/>
              </w:rPr>
              <w:t>广州市越秀区东风中路300号金安大厦20楼</w:t>
            </w:r>
            <w:bookmarkEnd w:id="10"/>
          </w:p>
          <w:p>
            <w:pPr>
              <w:adjustRightInd w:val="0"/>
              <w:snapToGrid w:val="0"/>
              <w:spacing w:line="24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叶</w:t>
            </w:r>
            <w:r>
              <w:rPr>
                <w:rFonts w:hint="eastAsia" w:ascii="宋体" w:hAnsi="宋体" w:eastAsia="宋体" w:cs="宋体"/>
                <w:sz w:val="24"/>
                <w:szCs w:val="24"/>
                <w:highlight w:val="none"/>
                <w:u w:val="single"/>
                <w:lang w:val="en-US" w:eastAsia="zh-CN"/>
              </w:rPr>
              <w:t>工</w:t>
            </w:r>
          </w:p>
          <w:p>
            <w:pPr>
              <w:spacing w:line="24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w:t>
            </w:r>
            <w:r>
              <w:rPr>
                <w:rFonts w:hint="eastAsia" w:ascii="宋体" w:hAnsi="宋体" w:cs="宋体"/>
                <w:sz w:val="24"/>
                <w:szCs w:val="24"/>
                <w:highlight w:val="none"/>
                <w:lang w:val="en-US" w:eastAsia="zh-CN"/>
              </w:rPr>
              <w:t>020-83562591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招标项目名称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bCs/>
                <w:color w:val="000000"/>
                <w:sz w:val="24"/>
                <w:szCs w:val="24"/>
                <w:highlight w:val="none"/>
                <w:u w:val="single"/>
                <w:lang w:eastAsia="zh-CN"/>
              </w:rPr>
              <w:t>昌华大街历史文化街区保护活化利用项目造价咨询</w:t>
            </w:r>
            <w:r>
              <w:rPr>
                <w:rFonts w:hint="eastAsia"/>
                <w:bCs/>
                <w:color w:val="000000"/>
                <w:sz w:val="24"/>
                <w:szCs w:val="24"/>
                <w:highlight w:val="none"/>
                <w:u w:val="singl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项目建设地点</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项目建设规模</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工程项目施工预计开工日期和建设周期</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1.1.8</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建筑安装工程费/工程概算</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资金来源及比例</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招标范围</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服务期限</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highlight w:val="none"/>
              </w:rPr>
            </w:pPr>
            <w:r>
              <w:rPr>
                <w:rFonts w:hint="eastAsia" w:ascii="宋体" w:hAnsi="宋体" w:cs="宋体"/>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1.3.3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质量标准</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highlight w:val="none"/>
              </w:rPr>
            </w:pPr>
            <w:r>
              <w:rPr>
                <w:rFonts w:hint="eastAsia" w:ascii="宋体" w:hAnsi="宋体" w:cs="宋体"/>
                <w:sz w:val="24"/>
                <w:highlight w:val="none"/>
                <w:u w:val="single"/>
              </w:rPr>
              <w:t>合格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投标人资质条件、能力、信誉</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（1）资质要求：/。（不作为资格审查内容）</w:t>
            </w:r>
          </w:p>
          <w:p>
            <w:pPr>
              <w:rPr>
                <w:rFonts w:ascii="宋体" w:hAnsi="宋体" w:cs="宋体"/>
                <w:sz w:val="24"/>
                <w:szCs w:val="24"/>
                <w:highlight w:val="none"/>
              </w:rPr>
            </w:pPr>
            <w:r>
              <w:rPr>
                <w:rFonts w:hint="eastAsia" w:ascii="宋体" w:hAnsi="宋体" w:cs="宋体"/>
                <w:sz w:val="24"/>
                <w:szCs w:val="24"/>
                <w:highlight w:val="none"/>
              </w:rPr>
              <w:t>（2）财务要求：/。（不作为资格审查内容）</w:t>
            </w:r>
          </w:p>
          <w:p>
            <w:pPr>
              <w:rPr>
                <w:rFonts w:ascii="宋体" w:hAnsi="宋体" w:cs="宋体"/>
                <w:sz w:val="24"/>
                <w:szCs w:val="24"/>
                <w:highlight w:val="none"/>
              </w:rPr>
            </w:pPr>
            <w:r>
              <w:rPr>
                <w:rFonts w:hint="eastAsia" w:ascii="宋体" w:hAnsi="宋体" w:cs="宋体"/>
                <w:sz w:val="24"/>
                <w:szCs w:val="24"/>
                <w:highlight w:val="none"/>
              </w:rPr>
              <w:t>（3）业绩要求：/。（不作为资格审查内容）</w:t>
            </w:r>
          </w:p>
          <w:p>
            <w:pPr>
              <w:rPr>
                <w:rFonts w:ascii="宋体" w:hAnsi="宋体" w:cs="宋体"/>
                <w:sz w:val="24"/>
                <w:szCs w:val="24"/>
                <w:highlight w:val="none"/>
              </w:rPr>
            </w:pPr>
            <w:r>
              <w:rPr>
                <w:rFonts w:hint="eastAsia" w:ascii="宋体" w:hAnsi="宋体" w:cs="宋体"/>
                <w:sz w:val="24"/>
                <w:szCs w:val="24"/>
                <w:highlight w:val="none"/>
              </w:rPr>
              <w:t>（4）信誉要求：/。（不作为资格审查内容）</w:t>
            </w:r>
          </w:p>
          <w:p>
            <w:pPr>
              <w:rPr>
                <w:rFonts w:ascii="宋体" w:hAnsi="宋体" w:cs="宋体"/>
                <w:sz w:val="24"/>
                <w:szCs w:val="24"/>
                <w:highlight w:val="none"/>
              </w:rPr>
            </w:pPr>
            <w:r>
              <w:rPr>
                <w:rFonts w:hint="eastAsia" w:ascii="宋体" w:hAnsi="宋体" w:cs="宋体"/>
                <w:sz w:val="24"/>
                <w:szCs w:val="24"/>
                <w:highlight w:val="none"/>
              </w:rPr>
              <w:t>（5）项目负责人的资格要求：详见招标公告投标人资格要求第3.2条。</w:t>
            </w:r>
          </w:p>
          <w:p>
            <w:pPr>
              <w:rPr>
                <w:rFonts w:ascii="宋体" w:hAnsi="宋体" w:cs="宋体"/>
                <w:sz w:val="24"/>
                <w:szCs w:val="24"/>
                <w:highlight w:val="none"/>
              </w:rPr>
            </w:pPr>
            <w:r>
              <w:rPr>
                <w:rFonts w:hint="eastAsia" w:ascii="宋体" w:hAnsi="宋体" w:cs="宋体"/>
                <w:sz w:val="24"/>
                <w:szCs w:val="24"/>
                <w:highlight w:val="none"/>
              </w:rPr>
              <w:t>（6）其他主要人员要求：/。（不作为资格审查内容）</w:t>
            </w:r>
          </w:p>
          <w:p>
            <w:pPr>
              <w:rPr>
                <w:rFonts w:ascii="宋体" w:hAnsi="宋体" w:cs="宋体"/>
                <w:sz w:val="24"/>
                <w:szCs w:val="24"/>
                <w:highlight w:val="none"/>
              </w:rPr>
            </w:pPr>
            <w:r>
              <w:rPr>
                <w:rFonts w:hint="eastAsia" w:ascii="宋体" w:hAnsi="宋体" w:cs="宋体"/>
                <w:sz w:val="24"/>
                <w:szCs w:val="24"/>
                <w:highlight w:val="none"/>
              </w:rPr>
              <w:t>（7）试验仪器设备要求：/。（不作为资格审查内容）</w:t>
            </w:r>
          </w:p>
          <w:p>
            <w:pPr>
              <w:rPr>
                <w:rFonts w:ascii="宋体" w:hAnsi="宋体" w:cs="宋体"/>
                <w:sz w:val="24"/>
                <w:szCs w:val="24"/>
                <w:highlight w:val="none"/>
              </w:rPr>
            </w:pPr>
            <w:r>
              <w:rPr>
                <w:rFonts w:hint="eastAsia" w:ascii="宋体" w:hAnsi="宋体" w:cs="宋体"/>
                <w:sz w:val="24"/>
                <w:szCs w:val="24"/>
                <w:highlight w:val="none"/>
              </w:rPr>
              <w:t>（8）其他要求：</w:t>
            </w:r>
            <w:r>
              <w:rPr>
                <w:rFonts w:hint="eastAsia" w:ascii="宋体" w:hAnsi="宋体" w:cs="宋体"/>
                <w:sz w:val="24"/>
                <w:szCs w:val="24"/>
                <w:highlight w:val="none"/>
                <w:u w:val="single"/>
              </w:rPr>
              <w:t>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1.4.2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是否接受联合体投标</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rPr>
                <w:rFonts w:ascii="宋体" w:hAnsi="宋体" w:cs="宋体"/>
                <w:sz w:val="24"/>
                <w:szCs w:val="24"/>
                <w:highlight w:val="none"/>
              </w:rPr>
            </w:pPr>
            <w:r>
              <w:rPr>
                <w:rFonts w:hint="eastAsia" w:ascii="MS Mincho" w:hAnsi="MS Mincho" w:eastAsia="MS Mincho" w:cs="MS Mincho"/>
                <w:sz w:val="24"/>
                <w:szCs w:val="24"/>
                <w:highlight w:val="none"/>
              </w:rPr>
              <w:t>☑</w:t>
            </w:r>
            <w:r>
              <w:rPr>
                <w:rFonts w:hint="eastAsia" w:ascii="宋体" w:hAnsi="宋体" w:cs="宋体"/>
                <w:sz w:val="24"/>
                <w:szCs w:val="24"/>
                <w:highlight w:val="none"/>
              </w:rPr>
              <w:t>不接受</w:t>
            </w:r>
          </w:p>
          <w:p>
            <w:pPr>
              <w:rPr>
                <w:rFonts w:ascii="宋体" w:hAnsi="宋体" w:cs="宋体"/>
                <w:sz w:val="24"/>
                <w:szCs w:val="24"/>
                <w:highlight w:val="none"/>
              </w:rPr>
            </w:pPr>
            <w:r>
              <w:rPr>
                <w:rFonts w:hint="eastAsia" w:ascii="宋体" w:hAnsi="宋体" w:cs="宋体"/>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1.4.3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投标人不得存在的其他情形</w:t>
            </w:r>
          </w:p>
        </w:tc>
        <w:tc>
          <w:tcPr>
            <w:tcW w:w="7035" w:type="dxa"/>
            <w:tcBorders>
              <w:top w:val="single" w:color="auto" w:sz="6" w:space="0"/>
              <w:left w:val="single" w:color="auto" w:sz="6" w:space="0"/>
              <w:bottom w:val="single" w:color="auto" w:sz="6" w:space="0"/>
              <w:right w:val="single" w:color="auto" w:sz="4" w:space="0"/>
            </w:tcBorders>
            <w:vAlign w:val="center"/>
          </w:tcPr>
          <w:p>
            <w:pPr>
              <w:pStyle w:val="35"/>
              <w:spacing w:line="24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1.9.1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踏勘现场</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不组织</w:t>
            </w:r>
          </w:p>
          <w:p>
            <w:pPr>
              <w:pStyle w:val="7"/>
              <w:topLinePunct/>
              <w:rPr>
                <w:rFonts w:hAnsi="宋体" w:cs="宋体"/>
                <w:szCs w:val="24"/>
                <w:highlight w:val="none"/>
                <w:u w:val="single"/>
              </w:rPr>
            </w:pPr>
            <w:r>
              <w:rPr>
                <w:rFonts w:hint="eastAsia" w:hAnsi="宋体" w:cs="宋体"/>
                <w:szCs w:val="24"/>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7"/>
              <w:topLinePunct/>
              <w:rPr>
                <w:rFonts w:hAnsi="宋体" w:cs="宋体"/>
                <w:szCs w:val="24"/>
                <w:highlight w:val="none"/>
                <w:u w:val="single"/>
              </w:rPr>
            </w:pPr>
            <w:r>
              <w:rPr>
                <w:rFonts w:hint="eastAsia" w:hAnsi="宋体" w:cs="宋体"/>
                <w:szCs w:val="24"/>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7"/>
              <w:topLinePunct/>
              <w:rPr>
                <w:rFonts w:hAnsi="宋体" w:cs="宋体"/>
                <w:szCs w:val="24"/>
                <w:highlight w:val="none"/>
                <w:u w:val="single"/>
              </w:rPr>
            </w:pPr>
            <w:r>
              <w:rPr>
                <w:rFonts w:hint="eastAsia" w:hAnsi="宋体" w:cs="宋体"/>
                <w:szCs w:val="24"/>
                <w:highlight w:val="none"/>
                <w:u w:val="single"/>
              </w:rPr>
              <w:t>3.由发包人提供的资料和数据，只是为了使投标人能够利用发包人现有的资料。发包人对投标人由此而作出的推论、解释和结论概不负责。</w:t>
            </w:r>
          </w:p>
          <w:p>
            <w:pPr>
              <w:pStyle w:val="7"/>
              <w:topLinePunct/>
              <w:rPr>
                <w:rFonts w:hAnsi="宋体" w:cs="宋体"/>
                <w:szCs w:val="24"/>
                <w:highlight w:val="none"/>
                <w:u w:val="single"/>
              </w:rPr>
            </w:pPr>
            <w:r>
              <w:rPr>
                <w:rFonts w:hint="eastAsia" w:hAnsi="宋体" w:cs="宋体"/>
                <w:szCs w:val="24"/>
                <w:highlight w:val="none"/>
                <w:u w:val="single"/>
              </w:rPr>
              <w:t>4.不论投标结果如何，投标人应承担其投标文件编制与递交所涉及的一切费用，发包人对上述费用不负任何责任。</w:t>
            </w:r>
          </w:p>
          <w:p>
            <w:pPr>
              <w:pStyle w:val="7"/>
              <w:topLinePunct/>
              <w:rPr>
                <w:rFonts w:hAnsi="宋体" w:cs="宋体"/>
                <w:szCs w:val="24"/>
                <w:highlight w:val="none"/>
              </w:rPr>
            </w:pPr>
            <w:r>
              <w:rPr>
                <w:rFonts w:hint="eastAsia" w:hAnsi="宋体" w:cs="宋体"/>
                <w:szCs w:val="24"/>
                <w:highlight w:val="none"/>
              </w:rPr>
              <w:t>□ 组织，踏勘时间：/</w:t>
            </w:r>
          </w:p>
          <w:p>
            <w:pPr>
              <w:pStyle w:val="7"/>
              <w:topLinePunct/>
              <w:rPr>
                <w:rFonts w:hAnsi="宋体" w:cs="宋体"/>
                <w:szCs w:val="24"/>
                <w:highlight w:val="none"/>
              </w:rPr>
            </w:pPr>
            <w:r>
              <w:rPr>
                <w:rFonts w:hint="eastAsia" w:hAnsi="宋体" w:cs="宋体"/>
                <w:szCs w:val="24"/>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投标预备会</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不召开</w:t>
            </w:r>
          </w:p>
          <w:p>
            <w:pPr>
              <w:rPr>
                <w:rFonts w:ascii="宋体" w:hAnsi="宋体" w:cs="宋体"/>
                <w:sz w:val="24"/>
                <w:szCs w:val="24"/>
                <w:highlight w:val="none"/>
              </w:rPr>
            </w:pPr>
            <w:r>
              <w:rPr>
                <w:rFonts w:hint="eastAsia" w:ascii="宋体" w:hAnsi="宋体" w:cs="宋体"/>
                <w:sz w:val="24"/>
                <w:szCs w:val="24"/>
                <w:highlight w:val="none"/>
              </w:rPr>
              <w:t>□召开，召开时间：</w:t>
            </w:r>
          </w:p>
          <w:p>
            <w:pPr>
              <w:ind w:firstLine="120" w:firstLineChars="50"/>
              <w:rPr>
                <w:rFonts w:ascii="宋体" w:hAnsi="宋体" w:cs="宋体"/>
                <w:sz w:val="24"/>
                <w:szCs w:val="24"/>
                <w:highlight w:val="none"/>
              </w:rPr>
            </w:pPr>
            <w:r>
              <w:rPr>
                <w:rFonts w:hint="eastAsia" w:ascii="宋体" w:hAnsi="宋体" w:cs="宋体"/>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1.10.2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投标人在投标预备会前提出问题</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 xml:space="preserve">   /  （不召开投标预备会，此为投标预备会的答疑澄清）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实质性要求和条件</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hAnsi="宋体" w:cs="宋体"/>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1.12.3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偏差</w:t>
            </w:r>
          </w:p>
        </w:tc>
        <w:tc>
          <w:tcPr>
            <w:tcW w:w="7035" w:type="dxa"/>
            <w:tcBorders>
              <w:top w:val="single" w:color="auto" w:sz="6" w:space="0"/>
              <w:left w:val="single" w:color="auto" w:sz="6" w:space="0"/>
              <w:bottom w:val="single" w:color="auto" w:sz="6" w:space="0"/>
              <w:right w:val="single" w:color="auto" w:sz="4" w:space="0"/>
            </w:tcBorders>
          </w:tcPr>
          <w:p>
            <w:pPr>
              <w:rPr>
                <w:rFonts w:ascii="宋体" w:hAnsi="宋体" w:cs="宋体"/>
                <w:sz w:val="24"/>
                <w:szCs w:val="24"/>
                <w:highlight w:val="none"/>
              </w:rPr>
            </w:pPr>
            <w:r>
              <w:rPr>
                <w:rFonts w:hint="eastAsia" w:ascii="MS Mincho" w:hAnsi="MS Mincho" w:eastAsia="MS Mincho" w:cs="MS Mincho"/>
                <w:sz w:val="24"/>
                <w:szCs w:val="24"/>
                <w:highlight w:val="none"/>
              </w:rPr>
              <w:t>☑</w:t>
            </w:r>
            <w:r>
              <w:rPr>
                <w:rFonts w:hint="eastAsia" w:ascii="宋体" w:hAnsi="宋体" w:cs="宋体"/>
                <w:sz w:val="24"/>
                <w:szCs w:val="24"/>
                <w:highlight w:val="none"/>
              </w:rPr>
              <w:t>不允许</w:t>
            </w:r>
          </w:p>
          <w:p>
            <w:pPr>
              <w:pStyle w:val="7"/>
              <w:topLinePunct/>
              <w:rPr>
                <w:rFonts w:hAnsi="宋体" w:cs="宋体"/>
                <w:szCs w:val="24"/>
                <w:highlight w:val="none"/>
              </w:rPr>
            </w:pPr>
            <w:r>
              <w:rPr>
                <w:rFonts w:hint="eastAsia" w:hAnsi="宋体" w:cs="宋体"/>
                <w:szCs w:val="24"/>
                <w:highlight w:val="none"/>
              </w:rPr>
              <w:t>□允许，偏差范围：</w:t>
            </w:r>
          </w:p>
          <w:p>
            <w:pPr>
              <w:pStyle w:val="7"/>
              <w:topLinePunct/>
              <w:rPr>
                <w:rFonts w:hAnsi="宋体" w:cs="宋体"/>
                <w:szCs w:val="24"/>
                <w:highlight w:val="none"/>
              </w:rPr>
            </w:pPr>
            <w:r>
              <w:rPr>
                <w:rFonts w:hint="eastAsia" w:hAnsi="宋体" w:cs="宋体"/>
                <w:szCs w:val="24"/>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构成招标文件的其他资料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2.2.1</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投标人要求澄清招标文件</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时间：在</w:t>
            </w:r>
            <w:r>
              <w:rPr>
                <w:rFonts w:hint="eastAsia" w:ascii="宋体" w:hAnsi="宋体" w:cs="宋体"/>
                <w:sz w:val="24"/>
                <w:szCs w:val="24"/>
                <w:highlight w:val="none"/>
                <w:lang w:eastAsia="zh-CN"/>
              </w:rPr>
              <w:t>规定的时间内</w:t>
            </w:r>
            <w:r>
              <w:rPr>
                <w:rFonts w:hint="eastAsia" w:ascii="宋体" w:hAnsi="宋体" w:cs="宋体"/>
                <w:sz w:val="24"/>
                <w:szCs w:val="24"/>
                <w:highlight w:val="none"/>
              </w:rPr>
              <w:t>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形式：1、网上答疑</w:t>
            </w:r>
          </w:p>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ind w:firstLine="480" w:firstLineChars="200"/>
              <w:rPr>
                <w:rFonts w:ascii="宋体" w:hAnsi="宋体" w:cs="宋体"/>
                <w:sz w:val="24"/>
                <w:szCs w:val="24"/>
                <w:highlight w:val="none"/>
              </w:rPr>
            </w:pPr>
            <w:r>
              <w:rPr>
                <w:rFonts w:hint="eastAsia" w:ascii="宋体" w:hAnsi="宋体"/>
                <w:color w:val="auto"/>
                <w:sz w:val="24"/>
                <w:szCs w:val="24"/>
                <w:highlight w:val="none"/>
                <w:u w:val="single"/>
              </w:rPr>
              <w:t>2、投标人应</w:t>
            </w:r>
            <w:r>
              <w:rPr>
                <w:rFonts w:hint="eastAsia" w:ascii="宋体" w:hAnsi="宋体" w:cs="宋体"/>
                <w:sz w:val="24"/>
                <w:szCs w:val="24"/>
                <w:highlight w:val="none"/>
                <w:u w:val="single"/>
              </w:rPr>
              <w:t>在</w:t>
            </w:r>
            <w:r>
              <w:rPr>
                <w:rFonts w:hint="eastAsia" w:ascii="宋体" w:hAnsi="宋体" w:cs="宋体"/>
                <w:sz w:val="24"/>
                <w:szCs w:val="24"/>
                <w:highlight w:val="none"/>
                <w:u w:val="single"/>
                <w:lang w:eastAsia="zh-CN"/>
              </w:rPr>
              <w:t>规定的时间内</w:t>
            </w:r>
            <w:r>
              <w:rPr>
                <w:rFonts w:hint="eastAsia" w:ascii="宋体" w:hAnsi="宋体"/>
                <w:color w:val="auto"/>
                <w:sz w:val="24"/>
                <w:szCs w:val="24"/>
                <w:highlight w:val="none"/>
                <w:u w:val="single"/>
              </w:rPr>
              <w:t>停止质疑。招标人应在投标截止时间15日前解答投标人对招标文件提出的疑问，形成答疑纪要，方可在广州公共资源交易中心网站项目答疑专区发布。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2.2.3</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投标人确认收到招标文件澄清</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招标文件修改发出的形式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2.3.2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投标人确认收到招标文件修改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形式：</w:t>
            </w:r>
            <w:r>
              <w:rPr>
                <w:rFonts w:hint="eastAsia" w:ascii="宋体" w:hAnsi="宋体" w:cs="宋体"/>
                <w:sz w:val="24"/>
                <w:szCs w:val="24"/>
                <w:highlight w:val="none"/>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构成投标文件的其他资料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增值税税金的计算方法</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本合同价款为固定含税价，不因国家税率调整而调整。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报价方式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bCs/>
                <w:sz w:val="24"/>
                <w:highlight w:val="none"/>
                <w:u w:val="single"/>
              </w:rPr>
              <w:t>投标人根据企业自身实力自行报价。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最高投标限价</w:t>
            </w:r>
          </w:p>
        </w:tc>
        <w:tc>
          <w:tcPr>
            <w:tcW w:w="7035" w:type="dxa"/>
            <w:tcBorders>
              <w:top w:val="single" w:color="auto" w:sz="6" w:space="0"/>
              <w:left w:val="single" w:color="auto" w:sz="6" w:space="0"/>
              <w:bottom w:val="single" w:color="auto" w:sz="6" w:space="0"/>
              <w:right w:val="single" w:color="auto" w:sz="4" w:space="0"/>
            </w:tcBorders>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w:t>
            </w:r>
          </w:p>
          <w:p>
            <w:pPr>
              <w:tabs>
                <w:tab w:val="left" w:pos="7513"/>
              </w:tabs>
              <w:rPr>
                <w:rFonts w:hint="default"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☑有，最高投标限价：</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117.145125</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万元</w:t>
            </w:r>
          </w:p>
          <w:p>
            <w:pPr>
              <w:tabs>
                <w:tab w:val="left" w:pos="7513"/>
              </w:tabs>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注：投标报价出现小数点时，需保留小数点后二位，第三位小数四舍五入。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3.2.5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投标报价的其他要求</w:t>
            </w: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360" w:lineRule="auto"/>
              <w:rPr>
                <w:rFonts w:ascii="宋体" w:hAnsi="宋体" w:cs="宋体"/>
                <w:sz w:val="24"/>
                <w:szCs w:val="24"/>
                <w:highlight w:val="none"/>
                <w:u w:val="single"/>
              </w:rPr>
            </w:pPr>
            <w:r>
              <w:rPr>
                <w:rFonts w:hint="eastAsia" w:ascii="宋体" w:hAnsi="宋体" w:eastAsia="宋体" w:cs="宋体"/>
                <w:sz w:val="24"/>
                <w:szCs w:val="24"/>
                <w:highlight w:val="none"/>
              </w:rPr>
              <w:t>本项目最高限价：</w:t>
            </w:r>
            <w:r>
              <w:rPr>
                <w:rFonts w:hint="eastAsia" w:ascii="宋体" w:hAnsi="宋体" w:cs="宋体"/>
                <w:sz w:val="24"/>
                <w:szCs w:val="24"/>
                <w:highlight w:val="none"/>
                <w:u w:val="single"/>
                <w:lang w:val="en-US" w:eastAsia="zh-CN"/>
              </w:rPr>
              <w:t>117.145125</w:t>
            </w:r>
            <w:r>
              <w:rPr>
                <w:rFonts w:hint="eastAsia" w:ascii="宋体" w:hAnsi="宋体" w:eastAsia="宋体" w:cs="宋体"/>
                <w:sz w:val="24"/>
                <w:szCs w:val="24"/>
                <w:highlight w:val="none"/>
                <w:u w:val="single"/>
              </w:rPr>
              <w:t>万元</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须在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90%区间报价，超出上述区间的报价无效</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bookmarkStart w:id="11" w:name="_Toc300834946" w:colFirst="2" w:colLast="2"/>
            <w:bookmarkStart w:id="12" w:name="_Toc369531512" w:colFirst="2" w:colLast="2"/>
            <w:bookmarkStart w:id="13" w:name="_Toc1789" w:colFirst="2" w:colLast="2"/>
            <w:bookmarkStart w:id="14" w:name="_Toc361508582" w:colFirst="2" w:colLast="2"/>
            <w:bookmarkStart w:id="15" w:name="_Toc352691470" w:colFirst="2" w:colLast="2"/>
            <w:bookmarkStart w:id="16" w:name="_Toc384308207" w:colFirst="2" w:colLast="2"/>
            <w:r>
              <w:rPr>
                <w:rFonts w:hint="eastAsia" w:ascii="宋体" w:hAnsi="宋体" w:cs="宋体"/>
                <w:sz w:val="24"/>
                <w:szCs w:val="24"/>
                <w:highlight w:val="none"/>
              </w:rPr>
              <w:t>3.3.1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u w:val="single"/>
              </w:rPr>
              <w:t>90日历天（从提交投标截止之日起计算。如出现异议或投诉，则投标有效期自动延长至异议或投诉处理结束）</w:t>
            </w:r>
            <w:r>
              <w:rPr>
                <w:rFonts w:hint="eastAsia" w:ascii="宋体" w:hAnsi="宋体" w:cs="宋体"/>
                <w:sz w:val="24"/>
                <w:szCs w:val="24"/>
                <w:highlight w:val="none"/>
              </w:rPr>
              <w:t>。</w:t>
            </w:r>
          </w:p>
        </w:tc>
      </w:tr>
      <w:bookmarkEnd w:id="11"/>
      <w:bookmarkEnd w:id="12"/>
      <w:bookmarkEnd w:id="13"/>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spacing w:line="240" w:lineRule="auto"/>
              <w:ind w:firstLine="480" w:firstLineChars="200"/>
              <w:rPr>
                <w:sz w:val="24"/>
                <w:szCs w:val="24"/>
                <w:highlight w:val="none"/>
                <w:lang w:val="en-US"/>
              </w:rPr>
            </w:pPr>
            <w:r>
              <w:rPr>
                <w:rFonts w:hint="eastAsia"/>
                <w:sz w:val="24"/>
                <w:szCs w:val="24"/>
                <w:highlight w:val="none"/>
                <w:lang w:val="en-US"/>
              </w:rPr>
              <w:t>是否要求投标人递交投标保证金：</w:t>
            </w:r>
          </w:p>
          <w:p>
            <w:pPr>
              <w:topLinePunct/>
              <w:spacing w:line="240" w:lineRule="auto"/>
              <w:ind w:firstLine="480" w:firstLineChars="200"/>
              <w:rPr>
                <w:sz w:val="24"/>
                <w:szCs w:val="24"/>
                <w:highlight w:val="none"/>
                <w:lang w:val="en-US"/>
              </w:rPr>
            </w:pPr>
            <w:r>
              <w:rPr>
                <w:rFonts w:hint="eastAsia"/>
                <w:sz w:val="24"/>
                <w:szCs w:val="24"/>
                <w:highlight w:val="none"/>
                <w:lang w:val="en-US"/>
              </w:rPr>
              <w:t>□不要求递交投标保证金。</w:t>
            </w:r>
          </w:p>
          <w:p>
            <w:pPr>
              <w:topLinePunct/>
              <w:spacing w:line="240" w:lineRule="auto"/>
              <w:ind w:firstLine="480" w:firstLineChars="200"/>
              <w:rPr>
                <w:sz w:val="24"/>
                <w:szCs w:val="24"/>
                <w:highlight w:val="none"/>
                <w:lang w:val="en-US"/>
              </w:rPr>
            </w:pPr>
            <w:r>
              <w:rPr>
                <w:rFonts w:hint="eastAsia"/>
                <w:sz w:val="24"/>
                <w:szCs w:val="24"/>
                <w:highlight w:val="none"/>
                <w:lang w:val="en-US"/>
              </w:rPr>
              <w:t>■要求递交投标保证金。</w:t>
            </w:r>
          </w:p>
          <w:p>
            <w:pPr>
              <w:topLinePunct/>
              <w:spacing w:line="240" w:lineRule="auto"/>
              <w:ind w:firstLine="480" w:firstLineChars="200"/>
              <w:rPr>
                <w:sz w:val="24"/>
                <w:szCs w:val="24"/>
                <w:highlight w:val="none"/>
                <w:u w:val="single"/>
                <w:lang w:val="en-US"/>
              </w:rPr>
            </w:pPr>
            <w:r>
              <w:rPr>
                <w:rFonts w:hint="eastAsia"/>
                <w:sz w:val="24"/>
                <w:szCs w:val="24"/>
                <w:highlight w:val="none"/>
                <w:lang w:val="en-US"/>
              </w:rPr>
              <w:t>投标保证金的金额：</w:t>
            </w:r>
            <w:r>
              <w:rPr>
                <w:rFonts w:hint="eastAsia"/>
                <w:sz w:val="24"/>
                <w:szCs w:val="24"/>
                <w:highlight w:val="none"/>
                <w:u w:val="single"/>
                <w:lang w:val="en-US"/>
              </w:rPr>
              <w:t>2</w:t>
            </w:r>
            <w:r>
              <w:rPr>
                <w:rFonts w:hint="eastAsia"/>
                <w:sz w:val="24"/>
                <w:szCs w:val="24"/>
                <w:highlight w:val="none"/>
                <w:lang w:val="en-US"/>
              </w:rPr>
              <w:t xml:space="preserve">万元        </w:t>
            </w:r>
          </w:p>
          <w:p>
            <w:pPr>
              <w:adjustRightInd/>
              <w:snapToGrid/>
              <w:spacing w:line="240" w:lineRule="auto"/>
              <w:ind w:firstLine="480" w:firstLineChars="200"/>
              <w:textAlignment w:val="auto"/>
              <w:rPr>
                <w:sz w:val="24"/>
                <w:szCs w:val="24"/>
                <w:highlight w:val="none"/>
              </w:rPr>
            </w:pPr>
            <w:r>
              <w:rPr>
                <w:rFonts w:hint="eastAsia"/>
                <w:sz w:val="24"/>
                <w:szCs w:val="24"/>
                <w:highlight w:val="none"/>
              </w:rPr>
              <w:t>投标保证金有效期：</w:t>
            </w:r>
            <w:r>
              <w:rPr>
                <w:rFonts w:hint="eastAsia"/>
                <w:sz w:val="24"/>
                <w:szCs w:val="24"/>
                <w:highlight w:val="none"/>
                <w:u w:val="single"/>
              </w:rPr>
              <w:t>与投标有效期一致</w:t>
            </w:r>
            <w:r>
              <w:rPr>
                <w:rFonts w:hint="eastAsia"/>
                <w:sz w:val="24"/>
                <w:szCs w:val="24"/>
                <w:highlight w:val="none"/>
              </w:rPr>
              <w:t>。</w:t>
            </w:r>
          </w:p>
          <w:p>
            <w:pPr>
              <w:adjustRightInd/>
              <w:snapToGrid/>
              <w:spacing w:line="240" w:lineRule="auto"/>
              <w:ind w:firstLine="480" w:firstLineChars="200"/>
              <w:textAlignment w:val="auto"/>
              <w:rPr>
                <w:sz w:val="24"/>
                <w:szCs w:val="24"/>
                <w:highlight w:val="none"/>
              </w:rPr>
            </w:pPr>
            <w:r>
              <w:rPr>
                <w:rFonts w:hint="eastAsia"/>
                <w:sz w:val="24"/>
                <w:szCs w:val="24"/>
                <w:highlight w:val="none"/>
              </w:rPr>
              <w:t>投标保证金缴纳时间：</w:t>
            </w:r>
            <w:r>
              <w:rPr>
                <w:rFonts w:hint="eastAsia"/>
                <w:sz w:val="24"/>
                <w:szCs w:val="24"/>
                <w:highlight w:val="none"/>
                <w:u w:val="single"/>
              </w:rPr>
              <w:t>缴纳时间在投标文件递交截止时间之前。</w:t>
            </w:r>
          </w:p>
          <w:p>
            <w:pPr>
              <w:spacing w:line="240" w:lineRule="auto"/>
              <w:ind w:firstLine="480" w:firstLineChars="200"/>
              <w:rPr>
                <w:sz w:val="24"/>
                <w:szCs w:val="24"/>
                <w:highlight w:val="none"/>
                <w:u w:val="single"/>
              </w:rPr>
            </w:pPr>
            <w:r>
              <w:rPr>
                <w:rFonts w:hint="eastAsia"/>
                <w:sz w:val="24"/>
                <w:szCs w:val="24"/>
                <w:highlight w:val="none"/>
                <w:u w:val="single"/>
              </w:rPr>
              <w:t>具体要求：</w:t>
            </w:r>
          </w:p>
          <w:p>
            <w:pPr>
              <w:spacing w:line="240" w:lineRule="auto"/>
              <w:ind w:firstLine="480" w:firstLineChars="200"/>
              <w:rPr>
                <w:sz w:val="24"/>
                <w:szCs w:val="24"/>
                <w:highlight w:val="none"/>
                <w:u w:val="single"/>
              </w:rPr>
            </w:pPr>
            <w:r>
              <w:rPr>
                <w:rFonts w:hint="eastAsia"/>
                <w:sz w:val="24"/>
                <w:szCs w:val="24"/>
                <w:highlight w:val="none"/>
                <w:u w:val="single"/>
              </w:rPr>
              <w:t>1、投标保证金的形式：现金、支票、电汇或银行转账、投标保函、投标保证保险等形式递交。</w:t>
            </w:r>
          </w:p>
          <w:p>
            <w:pPr>
              <w:spacing w:line="240" w:lineRule="auto"/>
              <w:ind w:firstLine="480" w:firstLineChars="200"/>
              <w:rPr>
                <w:sz w:val="24"/>
                <w:szCs w:val="24"/>
                <w:highlight w:val="none"/>
                <w:u w:val="single"/>
              </w:rPr>
            </w:pPr>
            <w:r>
              <w:rPr>
                <w:rFonts w:hint="eastAsia"/>
                <w:sz w:val="24"/>
                <w:szCs w:val="24"/>
                <w:highlight w:val="none"/>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spacing w:line="240" w:lineRule="auto"/>
              <w:ind w:firstLine="480" w:firstLineChars="200"/>
              <w:rPr>
                <w:sz w:val="24"/>
                <w:szCs w:val="24"/>
                <w:highlight w:val="none"/>
                <w:u w:val="single"/>
              </w:rPr>
            </w:pPr>
            <w:r>
              <w:rPr>
                <w:rFonts w:hint="eastAsia"/>
                <w:sz w:val="24"/>
                <w:szCs w:val="24"/>
                <w:highlight w:val="none"/>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spacing w:line="240" w:lineRule="auto"/>
              <w:ind w:firstLine="480" w:firstLineChars="200"/>
              <w:rPr>
                <w:sz w:val="24"/>
                <w:szCs w:val="24"/>
                <w:highlight w:val="none"/>
                <w:u w:val="single"/>
              </w:rPr>
            </w:pPr>
            <w:r>
              <w:rPr>
                <w:rFonts w:hint="eastAsia"/>
                <w:sz w:val="24"/>
                <w:szCs w:val="24"/>
                <w:highlight w:val="none"/>
                <w:u w:val="single"/>
              </w:rPr>
              <w:t>4、如采用电子保函提交投标保证金的，详见广州公共资源交易中心操作指引。</w:t>
            </w:r>
          </w:p>
          <w:p>
            <w:pPr>
              <w:topLinePunct/>
              <w:ind w:firstLine="480" w:firstLineChars="200"/>
              <w:rPr>
                <w:rFonts w:hint="eastAsia"/>
                <w:sz w:val="24"/>
                <w:szCs w:val="24"/>
                <w:highlight w:val="none"/>
                <w:u w:val="single"/>
                <w:lang w:val="en-US"/>
              </w:rPr>
            </w:pPr>
            <w:r>
              <w:rPr>
                <w:rFonts w:hint="eastAsia"/>
                <w:sz w:val="24"/>
                <w:szCs w:val="24"/>
                <w:highlight w:val="none"/>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topLinePunct/>
              <w:ind w:firstLine="480" w:firstLineChars="200"/>
              <w:rPr>
                <w:rFonts w:hAnsi="宋体" w:cs="宋体"/>
                <w:szCs w:val="24"/>
                <w:highlight w:val="none"/>
              </w:rPr>
            </w:pPr>
            <w:r>
              <w:rPr>
                <w:rFonts w:hint="eastAsia"/>
                <w:sz w:val="24"/>
                <w:szCs w:val="24"/>
                <w:highlight w:val="none"/>
                <w:u w:val="single"/>
                <w:lang w:val="en-US"/>
              </w:rPr>
              <w:t>6、对于未能按要求交纳投标保证金的投标人，招标人将视为不响应招标文件而予以拒绝，责任由投标人自负。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3.4.4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其他可以不予退还投标保证金的情形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（4）存在串通投标、围标情况的；</w:t>
            </w:r>
          </w:p>
          <w:p>
            <w:pPr>
              <w:rPr>
                <w:rFonts w:ascii="宋体" w:hAnsi="宋体" w:cs="宋体"/>
                <w:sz w:val="24"/>
                <w:szCs w:val="24"/>
                <w:highlight w:val="none"/>
                <w:u w:val="single"/>
              </w:rPr>
            </w:pPr>
            <w:r>
              <w:rPr>
                <w:rFonts w:hint="eastAsia" w:ascii="宋体" w:hAnsi="宋体" w:cs="宋体"/>
                <w:sz w:val="24"/>
                <w:szCs w:val="24"/>
                <w:highlight w:val="none"/>
                <w:u w:val="single"/>
              </w:rPr>
              <w:t>（5）投标人以他人名义投标或者允许他人挂靠投标或借用本公司名义投标的；</w:t>
            </w:r>
          </w:p>
          <w:p>
            <w:pPr>
              <w:rPr>
                <w:rFonts w:ascii="宋体" w:hAnsi="宋体" w:cs="宋体"/>
                <w:sz w:val="24"/>
                <w:szCs w:val="24"/>
                <w:highlight w:val="none"/>
                <w:u w:val="single"/>
              </w:rPr>
            </w:pPr>
            <w:r>
              <w:rPr>
                <w:rFonts w:hint="eastAsia" w:ascii="宋体" w:hAnsi="宋体" w:cs="宋体"/>
                <w:sz w:val="24"/>
                <w:szCs w:val="24"/>
                <w:highlight w:val="none"/>
                <w:u w:val="single"/>
              </w:rPr>
              <w:t>（6）提供虚假投标文件、虚假证明、虚假承诺/声明/保证或者以其他方式弄虚作假的；</w:t>
            </w:r>
          </w:p>
          <w:p>
            <w:pPr>
              <w:rPr>
                <w:rFonts w:ascii="宋体" w:hAnsi="宋体" w:cs="宋体"/>
                <w:sz w:val="24"/>
                <w:szCs w:val="24"/>
                <w:highlight w:val="none"/>
                <w:u w:val="single"/>
              </w:rPr>
            </w:pPr>
            <w:r>
              <w:rPr>
                <w:rFonts w:hint="eastAsia" w:ascii="宋体" w:hAnsi="宋体" w:cs="宋体"/>
                <w:sz w:val="24"/>
                <w:szCs w:val="24"/>
                <w:highlight w:val="none"/>
                <w:u w:val="single"/>
              </w:rPr>
              <w:t>（7）法律或者本招标文件规定的其他情形。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资格审查资料的特殊要求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u w:val="single"/>
              </w:rPr>
            </w:pPr>
            <w:r>
              <w:rPr>
                <w:rFonts w:hint="eastAsia" w:ascii="MS Mincho" w:hAnsi="MS Mincho" w:eastAsia="MS Mincho" w:cs="MS Mincho"/>
                <w:szCs w:val="24"/>
                <w:highlight w:val="none"/>
              </w:rPr>
              <w:t>☑</w:t>
            </w:r>
            <w:r>
              <w:rPr>
                <w:rFonts w:hint="eastAsia" w:hAnsi="宋体" w:cs="宋体"/>
                <w:szCs w:val="24"/>
                <w:highlight w:val="none"/>
                <w:u w:val="single"/>
              </w:rPr>
              <w:t>无</w:t>
            </w:r>
          </w:p>
          <w:p>
            <w:pPr>
              <w:pStyle w:val="7"/>
              <w:topLinePunct/>
              <w:rPr>
                <w:rFonts w:hAnsi="宋体" w:cs="宋体"/>
                <w:szCs w:val="24"/>
                <w:highlight w:val="none"/>
                <w:u w:val="single"/>
              </w:rPr>
            </w:pPr>
            <w:r>
              <w:rPr>
                <w:rFonts w:hint="eastAsia" w:hAnsi="宋体" w:cs="宋体"/>
                <w:szCs w:val="24"/>
                <w:highlight w:val="none"/>
                <w:u w:val="singl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不允许</w:t>
            </w:r>
          </w:p>
          <w:p>
            <w:pPr>
              <w:rPr>
                <w:rFonts w:ascii="宋体" w:hAnsi="宋体" w:cs="宋体"/>
                <w:sz w:val="24"/>
                <w:szCs w:val="24"/>
                <w:highlight w:val="none"/>
              </w:rPr>
            </w:pPr>
            <w:r>
              <w:rPr>
                <w:rFonts w:hint="eastAsia" w:ascii="宋体" w:hAnsi="宋体" w:cs="宋体"/>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投标文件所附证书证件要求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hAnsi="宋体" w:cs="宋体"/>
                <w:szCs w:val="24"/>
                <w:highlight w:val="none"/>
                <w:u w:val="single"/>
              </w:rPr>
              <w:t>投标文件所附证书证件要求：证书证件需为原件清晰扫描件，并采用单位数字证书，按照招标文件要求在相应位置加盖电子印章。暂不实施关于采用个人数字证书和加盖个人电子印章的要求。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投标文件签字或盖章要求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u w:val="single"/>
              </w:rPr>
            </w:pPr>
            <w:r>
              <w:rPr>
                <w:rFonts w:hint="eastAsia" w:hAnsi="宋体" w:cs="宋体"/>
                <w:szCs w:val="24"/>
                <w:highlight w:val="none"/>
                <w:u w:val="single"/>
              </w:rPr>
              <w:t>暂不实施关于采用个人数字证书和加盖个人电子印章的要求。取消在招标文件中采用个人数字证书和加盖个人电子印章要求，投标文件中需法定代表人、代理人签字或加盖电子印章的，可手签后扫描上传或加盖个人电子印章，此项不做要求，但投标文件需按招标文件要求加盖单位电子印章。相关操作详见附件《房屋建筑和市政基础设施工程全流程电子化项目专章》，以广州公共资源交易中心最新发布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4.1.1（B）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投标文件加密要求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u w:val="single"/>
              </w:rPr>
            </w:pPr>
            <w:r>
              <w:rPr>
                <w:rFonts w:hint="eastAsia" w:hAnsi="宋体" w:cs="宋体"/>
                <w:szCs w:val="24"/>
                <w:highlight w:val="none"/>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shd w:val="clear" w:color="auto" w:fill="D9D9D9"/>
              </w:rPr>
            </w:pPr>
            <w:r>
              <w:rPr>
                <w:rFonts w:hint="eastAsia" w:ascii="宋体" w:hAnsi="宋体" w:cs="宋体"/>
                <w:sz w:val="24"/>
                <w:szCs w:val="24"/>
                <w:highlight w:val="none"/>
              </w:rPr>
              <w:t>封套上应载明的信息</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hAnsi="宋体" w:cs="宋体"/>
                <w:szCs w:val="24"/>
                <w:highlight w:val="none"/>
              </w:rPr>
              <w:t>对递交的备用投标文件电子光盘要求封装。</w:t>
            </w:r>
          </w:p>
          <w:p>
            <w:pPr>
              <w:pStyle w:val="7"/>
              <w:topLinePunct/>
              <w:rPr>
                <w:rFonts w:hAnsi="宋体" w:cs="宋体"/>
                <w:szCs w:val="24"/>
                <w:highlight w:val="none"/>
              </w:rPr>
            </w:pPr>
            <w:r>
              <w:rPr>
                <w:rFonts w:hint="eastAsia" w:hAnsi="宋体" w:cs="宋体"/>
                <w:szCs w:val="24"/>
                <w:highlight w:val="none"/>
              </w:rPr>
              <w:t>招标人名称：</w:t>
            </w:r>
          </w:p>
          <w:p>
            <w:pPr>
              <w:pStyle w:val="7"/>
              <w:topLinePunct/>
              <w:rPr>
                <w:rFonts w:hAnsi="宋体" w:cs="宋体"/>
                <w:szCs w:val="24"/>
                <w:highlight w:val="none"/>
              </w:rPr>
            </w:pPr>
            <w:r>
              <w:rPr>
                <w:rFonts w:hint="eastAsia" w:hAnsi="宋体" w:cs="宋体"/>
                <w:szCs w:val="24"/>
                <w:highlight w:val="none"/>
              </w:rPr>
              <w:t>招标人地址：</w:t>
            </w:r>
          </w:p>
          <w:p>
            <w:pPr>
              <w:pStyle w:val="7"/>
              <w:topLinePunct/>
              <w:rPr>
                <w:rFonts w:hAnsi="宋体" w:cs="宋体"/>
                <w:szCs w:val="24"/>
                <w:highlight w:val="none"/>
              </w:rPr>
            </w:pPr>
            <w:r>
              <w:rPr>
                <w:rFonts w:hint="eastAsia" w:hAnsi="宋体" w:cs="宋体"/>
                <w:szCs w:val="24"/>
                <w:highlight w:val="none"/>
                <w:u w:val="single"/>
              </w:rPr>
              <w:t xml:space="preserve">          </w:t>
            </w:r>
            <w:r>
              <w:rPr>
                <w:rFonts w:hint="eastAsia" w:hAnsi="宋体" w:cs="宋体"/>
                <w:szCs w:val="24"/>
                <w:highlight w:val="none"/>
              </w:rPr>
              <w:t>（项目名称）投标文件</w:t>
            </w:r>
          </w:p>
          <w:p>
            <w:pPr>
              <w:pStyle w:val="7"/>
              <w:topLinePunct/>
              <w:rPr>
                <w:rFonts w:hAnsi="宋体" w:cs="宋体"/>
                <w:szCs w:val="24"/>
                <w:highlight w:val="none"/>
              </w:rPr>
            </w:pPr>
            <w:r>
              <w:rPr>
                <w:rFonts w:hint="eastAsia" w:hAnsi="宋体" w:cs="宋体"/>
                <w:szCs w:val="24"/>
                <w:highlight w:val="none"/>
              </w:rPr>
              <w:t>招标项目编号：</w:t>
            </w:r>
          </w:p>
          <w:p>
            <w:pPr>
              <w:pStyle w:val="7"/>
              <w:topLinePunct/>
              <w:rPr>
                <w:rFonts w:hAnsi="宋体" w:cs="宋体"/>
                <w:szCs w:val="24"/>
                <w:highlight w:val="none"/>
              </w:rPr>
            </w:pPr>
            <w:r>
              <w:rPr>
                <w:rFonts w:hint="eastAsia" w:hAnsi="宋体" w:cs="宋体"/>
                <w:szCs w:val="24"/>
                <w:highlight w:val="none"/>
              </w:rPr>
              <w:t>投标人名称：</w:t>
            </w:r>
          </w:p>
          <w:p>
            <w:pPr>
              <w:pStyle w:val="7"/>
              <w:topLinePunct/>
              <w:rPr>
                <w:rFonts w:hAnsi="宋体" w:cs="宋体"/>
                <w:szCs w:val="24"/>
                <w:highlight w:val="none"/>
              </w:rPr>
            </w:pPr>
            <w:r>
              <w:rPr>
                <w:rFonts w:hint="eastAsia" w:hAnsi="宋体" w:cs="宋体"/>
                <w:szCs w:val="24"/>
                <w:highlight w:val="none"/>
              </w:rPr>
              <w:t>投标人地址：</w:t>
            </w:r>
          </w:p>
          <w:p>
            <w:pPr>
              <w:pStyle w:val="7"/>
              <w:topLinePunct/>
              <w:rPr>
                <w:rFonts w:hAnsi="宋体" w:cs="宋体"/>
                <w:szCs w:val="24"/>
                <w:highlight w:val="none"/>
              </w:rPr>
            </w:pPr>
            <w:r>
              <w:rPr>
                <w:rFonts w:hint="eastAsia" w:hAnsi="宋体" w:cs="宋体"/>
                <w:szCs w:val="24"/>
                <w:highlight w:val="none"/>
              </w:rPr>
              <w:t>在</w:t>
            </w:r>
            <w:r>
              <w:rPr>
                <w:rFonts w:hint="eastAsia" w:hAnsi="宋体" w:cs="宋体"/>
                <w:szCs w:val="24"/>
                <w:highlight w:val="none"/>
                <w:u w:val="single"/>
              </w:rPr>
              <w:t xml:space="preserve">    </w:t>
            </w:r>
            <w:r>
              <w:rPr>
                <w:rFonts w:hint="eastAsia" w:hAnsi="宋体" w:cs="宋体"/>
                <w:szCs w:val="24"/>
                <w:highlight w:val="none"/>
              </w:rPr>
              <w:t>年</w:t>
            </w:r>
            <w:r>
              <w:rPr>
                <w:rFonts w:hint="eastAsia" w:hAnsi="宋体" w:cs="宋体"/>
                <w:szCs w:val="24"/>
                <w:highlight w:val="none"/>
                <w:u w:val="single"/>
              </w:rPr>
              <w:t xml:space="preserve">    </w:t>
            </w:r>
            <w:r>
              <w:rPr>
                <w:rFonts w:hint="eastAsia" w:hAnsi="宋体" w:cs="宋体"/>
                <w:szCs w:val="24"/>
                <w:highlight w:val="none"/>
              </w:rPr>
              <w:t>月</w:t>
            </w:r>
            <w:r>
              <w:rPr>
                <w:rFonts w:hint="eastAsia" w:hAnsi="宋体" w:cs="宋体"/>
                <w:szCs w:val="24"/>
                <w:highlight w:val="none"/>
                <w:u w:val="single"/>
              </w:rPr>
              <w:t xml:space="preserve">    </w:t>
            </w:r>
            <w:r>
              <w:rPr>
                <w:rFonts w:hint="eastAsia" w:hAnsi="宋体" w:cs="宋体"/>
                <w:szCs w:val="24"/>
                <w:highlight w:val="none"/>
              </w:rPr>
              <w:t>日</w:t>
            </w:r>
            <w:r>
              <w:rPr>
                <w:rFonts w:hint="eastAsia" w:hAnsi="宋体" w:cs="宋体"/>
                <w:szCs w:val="24"/>
                <w:highlight w:val="none"/>
                <w:u w:val="single"/>
              </w:rPr>
              <w:t xml:space="preserve">    </w:t>
            </w:r>
            <w:r>
              <w:rPr>
                <w:rFonts w:hint="eastAsia" w:hAnsi="宋体" w:cs="宋体"/>
                <w:szCs w:val="24"/>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投标截止时间</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时</w:t>
            </w:r>
            <w:r>
              <w:rPr>
                <w:rFonts w:hint="eastAsia" w:ascii="宋体" w:hAnsi="宋体" w:cs="宋体"/>
                <w:sz w:val="24"/>
                <w:szCs w:val="24"/>
                <w:highlight w:val="none"/>
                <w:u w:val="single"/>
                <w:lang w:val="en-US" w:eastAsia="zh-CN"/>
              </w:rPr>
              <w:t>00</w:t>
            </w:r>
            <w:bookmarkStart w:id="191" w:name="_GoBack"/>
            <w:bookmarkEnd w:id="191"/>
            <w:r>
              <w:rPr>
                <w:rFonts w:hint="eastAsia" w:ascii="宋体" w:hAnsi="宋体" w:cs="宋体"/>
                <w:sz w:val="24"/>
                <w:szCs w:val="24"/>
                <w:highlight w:val="none"/>
                <w:u w:val="single"/>
              </w:rPr>
              <w:t>分</w:t>
            </w:r>
          </w:p>
          <w:p>
            <w:pPr>
              <w:rPr>
                <w:rFonts w:ascii="宋体" w:hAnsi="宋体" w:cs="宋体"/>
                <w:sz w:val="24"/>
                <w:szCs w:val="24"/>
                <w:highlight w:val="none"/>
              </w:rPr>
            </w:pPr>
            <w:r>
              <w:rPr>
                <w:rFonts w:hint="eastAsia" w:ascii="宋体" w:hAnsi="宋体" w:cs="宋体"/>
                <w:sz w:val="24"/>
                <w:szCs w:val="24"/>
                <w:highlight w:val="none"/>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4.2.2（B）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递交投标文件地点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 xml:space="preserve">1.递交方式：网上递交投标文件 </w:t>
            </w:r>
          </w:p>
          <w:p>
            <w:pPr>
              <w:rPr>
                <w:rFonts w:ascii="宋体" w:hAnsi="宋体" w:cs="宋体"/>
                <w:sz w:val="24"/>
                <w:szCs w:val="24"/>
                <w:highlight w:val="none"/>
                <w:u w:val="single"/>
              </w:rPr>
            </w:pPr>
            <w:r>
              <w:rPr>
                <w:rFonts w:hint="eastAsia" w:ascii="宋体" w:hAnsi="宋体" w:cs="宋体"/>
                <w:sz w:val="24"/>
                <w:szCs w:val="24"/>
                <w:highlight w:val="none"/>
                <w:u w:val="single"/>
              </w:rPr>
              <w:t xml:space="preserve">2.递交投标文件的起始时间：（详见广州公共资源交易中心网站信息）。 </w:t>
            </w:r>
          </w:p>
          <w:p>
            <w:pPr>
              <w:rPr>
                <w:rFonts w:ascii="宋体" w:hAnsi="宋体" w:cs="宋体"/>
                <w:sz w:val="24"/>
                <w:szCs w:val="24"/>
                <w:highlight w:val="none"/>
                <w:u w:val="single"/>
              </w:rPr>
            </w:pPr>
            <w:r>
              <w:rPr>
                <w:rFonts w:hint="eastAsia" w:ascii="宋体" w:hAnsi="宋体" w:cs="宋体"/>
                <w:sz w:val="24"/>
                <w:szCs w:val="24"/>
                <w:highlight w:val="none"/>
                <w:u w:val="single"/>
              </w:rPr>
              <w:t xml:space="preserve">截止时间：（详见广州公共资源交易中心网站信息） </w:t>
            </w:r>
          </w:p>
          <w:p>
            <w:pPr>
              <w:rPr>
                <w:rFonts w:ascii="宋体" w:hAnsi="宋体" w:cs="宋体"/>
                <w:sz w:val="24"/>
                <w:szCs w:val="24"/>
                <w:highlight w:val="none"/>
                <w:u w:val="single"/>
              </w:rPr>
            </w:pPr>
            <w:r>
              <w:rPr>
                <w:rFonts w:hint="eastAsia" w:ascii="宋体" w:hAnsi="宋体" w:cs="宋体"/>
                <w:sz w:val="24"/>
                <w:szCs w:val="24"/>
                <w:highlight w:val="none"/>
                <w:u w:val="single"/>
              </w:rPr>
              <w:t xml:space="preserve">3.地点：广州公共资源交易中心网站。 </w:t>
            </w:r>
          </w:p>
          <w:p>
            <w:pPr>
              <w:rPr>
                <w:rFonts w:ascii="宋体" w:hAnsi="宋体" w:cs="宋体"/>
                <w:sz w:val="24"/>
                <w:szCs w:val="24"/>
                <w:highlight w:val="none"/>
              </w:rPr>
            </w:pPr>
            <w:r>
              <w:rPr>
                <w:rFonts w:hint="eastAsia" w:ascii="宋体" w:hAnsi="宋体" w:cs="宋体"/>
                <w:sz w:val="24"/>
                <w:szCs w:val="24"/>
                <w:highlight w:val="none"/>
                <w:u w:val="singl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4.2.3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投标文件是否退还</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highlight w:val="none"/>
              </w:rPr>
            </w:pPr>
            <w:r>
              <w:rPr>
                <w:rFonts w:hint="eastAsia" w:ascii="MS Mincho" w:hAnsi="MS Mincho" w:eastAsia="MS Mincho" w:cs="MS Mincho"/>
                <w:szCs w:val="24"/>
                <w:highlight w:val="none"/>
              </w:rPr>
              <w:t>☑</w:t>
            </w:r>
            <w:r>
              <w:rPr>
                <w:rFonts w:hint="eastAsia" w:hAnsi="宋体" w:cs="宋体"/>
                <w:szCs w:val="24"/>
                <w:highlight w:val="none"/>
              </w:rPr>
              <w:t>否</w:t>
            </w:r>
          </w:p>
          <w:p>
            <w:pPr>
              <w:pStyle w:val="7"/>
              <w:topLinePunct/>
              <w:rPr>
                <w:rFonts w:hAnsi="宋体" w:cs="宋体"/>
                <w:szCs w:val="24"/>
                <w:highlight w:val="none"/>
              </w:rPr>
            </w:pPr>
            <w:r>
              <w:rPr>
                <w:rFonts w:hint="eastAsia" w:hAnsi="宋体" w:cs="宋体"/>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5.1（B）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开标时间：同投标截止时间</w:t>
            </w:r>
          </w:p>
          <w:p>
            <w:pPr>
              <w:rPr>
                <w:rFonts w:ascii="宋体" w:hAnsi="宋体" w:cs="宋体"/>
                <w:sz w:val="24"/>
                <w:szCs w:val="24"/>
                <w:highlight w:val="none"/>
              </w:rPr>
            </w:pPr>
            <w:r>
              <w:rPr>
                <w:rFonts w:hint="eastAsia" w:ascii="宋体" w:hAnsi="宋体" w:cs="宋体"/>
                <w:sz w:val="24"/>
                <w:szCs w:val="24"/>
                <w:highlight w:val="none"/>
              </w:rPr>
              <w:t>开标地点：广州公共资源交易中心</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开标室</w:t>
            </w:r>
            <w:r>
              <w:rPr>
                <w:rFonts w:hint="eastAsia" w:ascii="宋体" w:hAnsi="宋体" w:cs="宋体"/>
                <w:sz w:val="24"/>
                <w:szCs w:val="24"/>
                <w:highlight w:val="none"/>
                <w:u w:val="single"/>
              </w:rPr>
              <w:t>（详见广州公共资源交易中心网站信息），并邀请所有投标人的法定代表人或其委托代理人准时参加，投标人若不参加开标会，视为认可开标结果。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5.2（B）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开标程序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电子招投标项目开标按下列程序进行：</w:t>
            </w:r>
          </w:p>
          <w:p>
            <w:pPr>
              <w:rPr>
                <w:rFonts w:ascii="宋体" w:hAnsi="宋体" w:cs="宋体"/>
                <w:sz w:val="24"/>
                <w:szCs w:val="24"/>
                <w:highlight w:val="none"/>
                <w:u w:val="single"/>
              </w:rPr>
            </w:pPr>
            <w:r>
              <w:rPr>
                <w:rFonts w:hint="eastAsia" w:ascii="宋体" w:hAnsi="宋体" w:cs="宋体"/>
                <w:sz w:val="24"/>
                <w:szCs w:val="24"/>
                <w:highlight w:val="none"/>
                <w:u w:val="single"/>
              </w:rPr>
              <w:t>5.2.1主持人按下列程序进行开标：</w:t>
            </w:r>
          </w:p>
          <w:p>
            <w:pPr>
              <w:rPr>
                <w:rFonts w:ascii="宋体" w:hAnsi="宋体" w:cs="宋体"/>
                <w:sz w:val="24"/>
                <w:szCs w:val="24"/>
                <w:highlight w:val="none"/>
                <w:u w:val="single"/>
              </w:rPr>
            </w:pPr>
            <w:r>
              <w:rPr>
                <w:rFonts w:hint="eastAsia" w:ascii="宋体" w:hAnsi="宋体" w:cs="宋体"/>
                <w:sz w:val="24"/>
                <w:szCs w:val="24"/>
                <w:highlight w:val="none"/>
                <w:u w:val="single"/>
              </w:rPr>
              <w:t>（1）宣布开标纪律；</w:t>
            </w:r>
          </w:p>
          <w:p>
            <w:pPr>
              <w:rPr>
                <w:rFonts w:ascii="宋体" w:hAnsi="宋体" w:cs="宋体"/>
                <w:sz w:val="24"/>
                <w:szCs w:val="24"/>
                <w:highlight w:val="none"/>
                <w:u w:val="single"/>
              </w:rPr>
            </w:pPr>
            <w:r>
              <w:rPr>
                <w:rFonts w:hint="eastAsia" w:ascii="宋体" w:hAnsi="宋体" w:cs="宋体"/>
                <w:sz w:val="24"/>
                <w:szCs w:val="24"/>
                <w:highlight w:val="none"/>
                <w:u w:val="single"/>
              </w:rPr>
              <w:t>（2）公布在投标截止时间前递交投标文件的投标人名称；</w:t>
            </w:r>
          </w:p>
          <w:p>
            <w:pPr>
              <w:rPr>
                <w:rFonts w:ascii="宋体" w:hAnsi="宋体" w:cs="宋体"/>
                <w:sz w:val="24"/>
                <w:szCs w:val="24"/>
                <w:highlight w:val="none"/>
                <w:u w:val="single"/>
              </w:rPr>
            </w:pPr>
            <w:r>
              <w:rPr>
                <w:rFonts w:hint="eastAsia" w:ascii="宋体" w:hAnsi="宋体" w:cs="宋体"/>
                <w:sz w:val="24"/>
                <w:szCs w:val="24"/>
                <w:highlight w:val="none"/>
                <w:u w:val="single"/>
              </w:rPr>
              <w:t>（3）宣布开标人、唱标人、记录人、监标人等有关人员姓名；</w:t>
            </w:r>
          </w:p>
          <w:p>
            <w:pPr>
              <w:rPr>
                <w:rFonts w:ascii="宋体" w:hAnsi="宋体" w:cs="宋体"/>
                <w:sz w:val="24"/>
                <w:szCs w:val="24"/>
                <w:highlight w:val="none"/>
                <w:u w:val="single"/>
              </w:rPr>
            </w:pPr>
            <w:r>
              <w:rPr>
                <w:rFonts w:hint="eastAsia" w:ascii="宋体" w:hAnsi="宋体" w:cs="宋体"/>
                <w:sz w:val="24"/>
                <w:szCs w:val="24"/>
                <w:highlight w:val="none"/>
                <w:u w:val="single"/>
              </w:rPr>
              <w:t>（4）（B）投标人通过电子招标投标交易平台对已递交的电子投标文件进行解密，公布招标项目名称、投标人名称、投标保证金的递交情况、投标报价、服务期限及其他内容，并记录在案；</w:t>
            </w:r>
          </w:p>
          <w:p>
            <w:pPr>
              <w:rPr>
                <w:rFonts w:ascii="宋体" w:hAnsi="宋体" w:cs="宋体"/>
                <w:sz w:val="24"/>
                <w:szCs w:val="24"/>
                <w:highlight w:val="none"/>
                <w:u w:val="single"/>
              </w:rPr>
            </w:pPr>
            <w:r>
              <w:rPr>
                <w:rFonts w:hint="eastAsia" w:ascii="宋体" w:hAnsi="宋体" w:cs="宋体"/>
                <w:sz w:val="24"/>
                <w:szCs w:val="24"/>
                <w:highlight w:val="none"/>
                <w:u w:val="single"/>
              </w:rPr>
              <w:t>（5）（B）投标人代表、招标人代表、监标人、记录人等有关人员在开标记录上签字确认；若有关人员不签字的，不影响开标程序；</w:t>
            </w:r>
          </w:p>
          <w:p>
            <w:pPr>
              <w:rPr>
                <w:rFonts w:ascii="宋体" w:hAnsi="宋体" w:cs="宋体"/>
                <w:sz w:val="24"/>
                <w:szCs w:val="24"/>
                <w:highlight w:val="none"/>
                <w:u w:val="single"/>
              </w:rPr>
            </w:pPr>
            <w:r>
              <w:rPr>
                <w:rFonts w:hint="eastAsia" w:ascii="宋体" w:hAnsi="宋体" w:cs="宋体"/>
                <w:sz w:val="24"/>
                <w:szCs w:val="24"/>
                <w:highlight w:val="none"/>
                <w:u w:val="single"/>
              </w:rPr>
              <w:t>（6）开标结束。</w:t>
            </w:r>
          </w:p>
          <w:p>
            <w:pPr>
              <w:rPr>
                <w:rFonts w:ascii="宋体" w:hAnsi="宋体" w:cs="宋体"/>
                <w:sz w:val="24"/>
                <w:szCs w:val="24"/>
                <w:highlight w:val="none"/>
                <w:u w:val="single"/>
              </w:rPr>
            </w:pPr>
            <w:r>
              <w:rPr>
                <w:rFonts w:hint="eastAsia" w:ascii="宋体" w:hAnsi="宋体" w:cs="宋体"/>
                <w:sz w:val="24"/>
                <w:szCs w:val="24"/>
                <w:highlight w:val="none"/>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rPr>
                <w:rFonts w:ascii="宋体" w:hAnsi="宋体" w:cs="宋体"/>
                <w:sz w:val="24"/>
                <w:szCs w:val="24"/>
                <w:highlight w:val="none"/>
                <w:u w:val="single"/>
              </w:rPr>
            </w:pPr>
            <w:r>
              <w:rPr>
                <w:rFonts w:hint="eastAsia" w:ascii="宋体" w:hAnsi="宋体" w:cs="宋体"/>
                <w:sz w:val="24"/>
                <w:szCs w:val="24"/>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6.1.1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评标委员会的组建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评标委员会构成：</w:t>
            </w:r>
            <w:r>
              <w:rPr>
                <w:rFonts w:hint="eastAsia" w:ascii="宋体" w:hAnsi="宋体" w:cs="宋体"/>
                <w:sz w:val="24"/>
                <w:szCs w:val="24"/>
                <w:highlight w:val="none"/>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6.3.2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评标委员会推荐中标候选人的人数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推荐中标候选人：</w:t>
            </w:r>
            <w:r>
              <w:rPr>
                <w:rFonts w:hint="eastAsia" w:ascii="宋体" w:hAnsi="宋体" w:cs="宋体"/>
                <w:sz w:val="24"/>
                <w:szCs w:val="24"/>
                <w:highlight w:val="none"/>
                <w:u w:val="single"/>
              </w:rPr>
              <w:t xml:space="preserve"> 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7.1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中标候选人公示媒介及期限</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公示媒介：</w:t>
            </w:r>
            <w:r>
              <w:rPr>
                <w:rFonts w:hint="eastAsia" w:ascii="宋体" w:hAnsi="宋体" w:cs="宋体"/>
                <w:sz w:val="24"/>
                <w:szCs w:val="24"/>
                <w:highlight w:val="none"/>
                <w:u w:val="single"/>
              </w:rPr>
              <w:t>广州公共资源交易中心网站、</w:t>
            </w:r>
            <w:r>
              <w:rPr>
                <w:rFonts w:hint="eastAsia" w:ascii="宋体" w:hAnsi="宋体"/>
                <w:sz w:val="24"/>
                <w:szCs w:val="24"/>
                <w:highlight w:val="none"/>
                <w:u w:val="single"/>
              </w:rPr>
              <w:t>广东省招标投标监管网</w:t>
            </w:r>
            <w:r>
              <w:rPr>
                <w:rFonts w:hint="eastAsia" w:ascii="宋体" w:hAnsi="宋体" w:cs="宋体"/>
                <w:sz w:val="24"/>
                <w:szCs w:val="24"/>
                <w:highlight w:val="none"/>
                <w:u w:val="single"/>
              </w:rPr>
              <w:t>、中国招标投标公共服务平台等。</w:t>
            </w:r>
          </w:p>
          <w:p>
            <w:pPr>
              <w:rPr>
                <w:rFonts w:ascii="宋体" w:hAnsi="宋体" w:cs="宋体"/>
                <w:sz w:val="24"/>
                <w:szCs w:val="24"/>
                <w:highlight w:val="none"/>
              </w:rPr>
            </w:pPr>
            <w:r>
              <w:rPr>
                <w:rFonts w:hint="eastAsia" w:ascii="宋体" w:hAnsi="宋体" w:cs="宋体"/>
                <w:sz w:val="24"/>
                <w:szCs w:val="24"/>
                <w:highlight w:val="none"/>
              </w:rPr>
              <w:t>公示期限：</w:t>
            </w:r>
            <w:r>
              <w:rPr>
                <w:rFonts w:hint="eastAsia" w:ascii="宋体" w:hAnsi="宋体" w:cs="宋体"/>
                <w:sz w:val="24"/>
                <w:szCs w:val="24"/>
                <w:highlight w:val="none"/>
                <w:u w:val="single"/>
              </w:rPr>
              <w:t>3</w:t>
            </w:r>
            <w:r>
              <w:rPr>
                <w:rFonts w:hint="eastAsia" w:ascii="宋体" w:hAnsi="宋体" w:cs="宋体"/>
                <w:sz w:val="24"/>
                <w:szCs w:val="24"/>
                <w:highlight w:val="none"/>
              </w:rPr>
              <w:t xml:space="preserve">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7.4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□是</w:t>
            </w:r>
          </w:p>
          <w:p>
            <w:pPr>
              <w:rPr>
                <w:rFonts w:ascii="宋体" w:hAnsi="宋体" w:cs="宋体"/>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7.6.1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是否要求中标人提交履约保证金：</w:t>
            </w:r>
          </w:p>
          <w:p>
            <w:pPr>
              <w:rPr>
                <w:rFonts w:ascii="宋体" w:hAnsi="宋体" w:cs="宋体"/>
                <w:sz w:val="24"/>
                <w:szCs w:val="24"/>
                <w:highlight w:val="none"/>
              </w:rPr>
            </w:pPr>
            <w:r>
              <w:rPr>
                <w:rFonts w:hint="eastAsia" w:ascii="宋体" w:hAnsi="宋体" w:cs="宋体"/>
                <w:sz w:val="24"/>
                <w:szCs w:val="24"/>
                <w:highlight w:val="none"/>
              </w:rPr>
              <w:t>□要求：</w:t>
            </w:r>
          </w:p>
          <w:p>
            <w:pPr>
              <w:rPr>
                <w:rFonts w:ascii="宋体" w:hAnsi="宋体" w:cs="宋体"/>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不要求</w:t>
            </w:r>
            <w:r>
              <w:rPr>
                <w:rFonts w:hint="eastAsia" w:ascii="宋体" w:hAnsi="宋体" w:cs="宋体"/>
                <w:b/>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9</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是否采用电子招标投标</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□否</w:t>
            </w:r>
          </w:p>
          <w:p>
            <w:pPr>
              <w:rPr>
                <w:rFonts w:ascii="宋体" w:hAnsi="宋体" w:cs="宋体"/>
                <w:sz w:val="24"/>
                <w:szCs w:val="24"/>
                <w:highlight w:val="none"/>
              </w:rPr>
            </w:pPr>
            <w:r>
              <w:rPr>
                <w:rFonts w:hint="eastAsia" w:ascii="MS Mincho" w:hAnsi="MS Mincho" w:eastAsia="MS Mincho" w:cs="MS Mincho"/>
                <w:sz w:val="24"/>
                <w:szCs w:val="24"/>
                <w:highlight w:val="none"/>
              </w:rPr>
              <w:t>☑</w:t>
            </w:r>
            <w:r>
              <w:rPr>
                <w:rFonts w:hint="eastAsia" w:ascii="宋体" w:hAnsi="宋体" w:cs="宋体"/>
                <w:sz w:val="24"/>
                <w:szCs w:val="24"/>
                <w:highlight w:val="none"/>
              </w:rPr>
              <w:t>是，具体要求：</w:t>
            </w:r>
          </w:p>
          <w:p>
            <w:pPr>
              <w:jc w:val="left"/>
              <w:rPr>
                <w:rFonts w:ascii="宋体" w:hAnsi="宋体" w:cs="宋体"/>
                <w:sz w:val="24"/>
                <w:szCs w:val="24"/>
                <w:highlight w:val="none"/>
                <w:u w:val="single"/>
              </w:rPr>
            </w:pPr>
            <w:r>
              <w:rPr>
                <w:rFonts w:hint="eastAsia" w:ascii="宋体" w:hAnsi="宋体" w:cs="宋体"/>
                <w:sz w:val="24"/>
                <w:szCs w:val="24"/>
                <w:highlight w:val="none"/>
                <w:u w:val="single"/>
              </w:rPr>
              <w:t>1.具体操作详见附件《房屋建筑和市政基础设施工程全流程电子化项目专章》，以广州公共资源交易中心最新发布为准。</w:t>
            </w:r>
          </w:p>
          <w:p>
            <w:pPr>
              <w:rPr>
                <w:rFonts w:ascii="宋体" w:hAnsi="宋体" w:cs="宋体"/>
                <w:sz w:val="24"/>
                <w:szCs w:val="24"/>
                <w:highlight w:val="none"/>
                <w:u w:val="single"/>
              </w:rPr>
            </w:pPr>
            <w:r>
              <w:rPr>
                <w:rFonts w:hint="eastAsia" w:ascii="宋体" w:hAnsi="宋体" w:cs="宋体"/>
                <w:sz w:val="24"/>
                <w:szCs w:val="24"/>
                <w:highlight w:val="none"/>
                <w:u w:val="single"/>
              </w:rPr>
              <w:t>2.提交投标文件光盘备用</w:t>
            </w:r>
          </w:p>
          <w:p>
            <w:pPr>
              <w:rPr>
                <w:rFonts w:ascii="宋体" w:hAnsi="宋体" w:cs="宋体"/>
                <w:sz w:val="24"/>
                <w:szCs w:val="24"/>
                <w:highlight w:val="none"/>
                <w:u w:val="single"/>
              </w:rPr>
            </w:pPr>
            <w:r>
              <w:rPr>
                <w:rFonts w:hint="eastAsia" w:ascii="宋体" w:hAnsi="宋体" w:cs="宋体"/>
                <w:sz w:val="24"/>
                <w:szCs w:val="24"/>
                <w:highlight w:val="none"/>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rPr>
                <w:rFonts w:ascii="宋体" w:hAnsi="宋体" w:cs="宋体"/>
                <w:sz w:val="24"/>
                <w:szCs w:val="24"/>
                <w:highlight w:val="none"/>
                <w:u w:val="single"/>
              </w:rPr>
            </w:pPr>
            <w:r>
              <w:rPr>
                <w:rFonts w:hint="eastAsia" w:ascii="宋体" w:hAnsi="宋体" w:cs="宋体"/>
                <w:sz w:val="24"/>
                <w:szCs w:val="24"/>
                <w:highlight w:val="none"/>
                <w:u w:val="single"/>
              </w:rPr>
              <w:t>3.补救方案</w:t>
            </w:r>
          </w:p>
          <w:p>
            <w:pPr>
              <w:rPr>
                <w:rFonts w:ascii="宋体" w:hAnsi="宋体" w:cs="宋体"/>
                <w:sz w:val="24"/>
                <w:szCs w:val="24"/>
                <w:highlight w:val="none"/>
                <w:u w:val="single"/>
              </w:rPr>
            </w:pPr>
            <w:r>
              <w:rPr>
                <w:rFonts w:hint="eastAsia" w:ascii="宋体" w:hAnsi="宋体" w:cs="宋体"/>
                <w:sz w:val="24"/>
                <w:szCs w:val="24"/>
                <w:highlight w:val="none"/>
                <w:u w:val="single"/>
              </w:rPr>
              <w:t>（1）投标文件解密失败的补救方案：</w:t>
            </w:r>
          </w:p>
          <w:p>
            <w:pPr>
              <w:rPr>
                <w:rFonts w:ascii="宋体" w:hAnsi="宋体" w:cs="宋体"/>
                <w:sz w:val="24"/>
                <w:szCs w:val="24"/>
                <w:highlight w:val="none"/>
                <w:u w:val="single"/>
              </w:rPr>
            </w:pPr>
            <w:r>
              <w:rPr>
                <w:rFonts w:hint="eastAsia" w:ascii="宋体" w:hAnsi="宋体" w:cs="宋体"/>
                <w:sz w:val="24"/>
                <w:szCs w:val="24"/>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rPr>
                <w:rFonts w:ascii="宋体" w:hAnsi="宋体" w:cs="宋体"/>
                <w:sz w:val="24"/>
                <w:szCs w:val="24"/>
                <w:highlight w:val="none"/>
                <w:u w:val="single"/>
              </w:rPr>
            </w:pPr>
            <w:r>
              <w:rPr>
                <w:rFonts w:hint="eastAsia" w:ascii="宋体" w:hAnsi="宋体" w:cs="宋体"/>
                <w:sz w:val="24"/>
                <w:szCs w:val="24"/>
                <w:highlight w:val="none"/>
                <w:u w:val="single"/>
              </w:rPr>
              <w:t>（2）评标时突发情况的补救方案</w:t>
            </w:r>
          </w:p>
          <w:p>
            <w:pPr>
              <w:rPr>
                <w:rFonts w:ascii="宋体" w:hAnsi="宋体" w:cs="宋体"/>
                <w:sz w:val="24"/>
                <w:szCs w:val="24"/>
                <w:highlight w:val="none"/>
                <w:u w:val="single"/>
              </w:rPr>
            </w:pPr>
            <w:r>
              <w:rPr>
                <w:rFonts w:hint="eastAsia" w:ascii="宋体" w:hAnsi="宋体" w:cs="宋体"/>
                <w:sz w:val="24"/>
                <w:szCs w:val="24"/>
                <w:highlight w:val="none"/>
                <w:u w:val="single"/>
              </w:rPr>
              <w:t>若遇不可抗力发生（如：网络瘫痪、服务器损坏、交易系统故障短期无法恢复等因素），由评标委员会开启递交的全部投标文件光盘，并按光盘内容进行评审。</w:t>
            </w:r>
          </w:p>
          <w:p>
            <w:pPr>
              <w:rPr>
                <w:rFonts w:ascii="宋体" w:hAnsi="宋体" w:cs="宋体"/>
                <w:sz w:val="24"/>
                <w:szCs w:val="24"/>
                <w:highlight w:val="none"/>
                <w:u w:val="single"/>
              </w:rPr>
            </w:pPr>
            <w:r>
              <w:rPr>
                <w:rFonts w:hint="eastAsia" w:ascii="宋体" w:hAnsi="宋体" w:cs="宋体"/>
                <w:sz w:val="24"/>
                <w:szCs w:val="24"/>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需要补充的其他内容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u w:val="single"/>
              </w:rPr>
            </w:pPr>
            <w:r>
              <w:rPr>
                <w:rFonts w:hint="eastAsia" w:ascii="宋体" w:hAnsi="宋体" w:cs="宋体"/>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招标失败情形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本项目采用资格后审方式，</w:t>
            </w:r>
            <w:r>
              <w:rPr>
                <w:rFonts w:hint="eastAsia" w:ascii="宋体" w:hAnsi="宋体" w:cs="宋体"/>
                <w:kern w:val="0"/>
                <w:sz w:val="24"/>
                <w:szCs w:val="24"/>
                <w:highlight w:val="none"/>
              </w:rPr>
              <w:t>若本项目满足资格审查合格条件的投标人不足3家或经评审有效的投标人不足3家，则本次招标失败，招标人将视情况重新组织招标。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特别提示</w:t>
            </w:r>
          </w:p>
        </w:tc>
        <w:tc>
          <w:tcPr>
            <w:tcW w:w="7035"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投标人在本项目招标人的项目中存在下列行为的，将被拒绝半年内参与我单位后续工程投标。（注：拒绝投标时限由招标人视严重程度确定，最低三个月起，自招标人发出通知之日起计）：</w:t>
            </w:r>
          </w:p>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1、将中标工程转包或者违法分包的；</w:t>
            </w:r>
          </w:p>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pPr>
              <w:widowControl/>
              <w:shd w:val="clear" w:color="auto" w:fill="FFFFFF"/>
              <w:jc w:val="left"/>
              <w:rPr>
                <w:rFonts w:ascii="宋体" w:hAnsi="宋体" w:cs="宋体"/>
                <w:sz w:val="24"/>
                <w:szCs w:val="24"/>
                <w:highlight w:val="none"/>
              </w:rPr>
            </w:pPr>
            <w:r>
              <w:rPr>
                <w:rFonts w:hint="eastAsia" w:ascii="宋体" w:hAnsi="宋体" w:cs="宋体"/>
                <w:sz w:val="24"/>
                <w:szCs w:val="24"/>
                <w:highlight w:val="none"/>
              </w:rPr>
              <w:t>3、存在围标或串标情形的；</w:t>
            </w:r>
          </w:p>
          <w:p>
            <w:pPr>
              <w:jc w:val="left"/>
              <w:rPr>
                <w:rFonts w:ascii="宋体" w:hAnsi="宋体" w:cs="宋体"/>
                <w:sz w:val="24"/>
                <w:szCs w:val="24"/>
                <w:highlight w:val="none"/>
              </w:rPr>
            </w:pPr>
            <w:r>
              <w:rPr>
                <w:rFonts w:hint="eastAsia" w:ascii="宋体" w:hAnsi="宋体" w:cs="宋体"/>
                <w:sz w:val="24"/>
                <w:szCs w:val="24"/>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送达</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kern w:val="0"/>
                <w:sz w:val="24"/>
                <w:szCs w:val="24"/>
                <w:highlight w:val="none"/>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其他费用</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b/>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招标人拒绝接收其投标文件情况</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highlight w:val="none"/>
              </w:rPr>
            </w:pPr>
            <w:r>
              <w:rPr>
                <w:rFonts w:hint="eastAsia" w:ascii="宋体" w:hAnsi="宋体" w:cs="宋体"/>
                <w:sz w:val="24"/>
                <w:highlight w:val="none"/>
              </w:rPr>
              <w:t>1、在投标截止期后逾期上传递交电子投标文件的；</w:t>
            </w:r>
          </w:p>
          <w:p>
            <w:pPr>
              <w:pStyle w:val="18"/>
              <w:spacing w:after="0" w:line="240" w:lineRule="auto"/>
              <w:ind w:firstLine="0"/>
              <w:rPr>
                <w:rFonts w:ascii="宋体" w:hAnsi="宋体" w:cs="宋体"/>
                <w:sz w:val="24"/>
                <w:highlight w:val="none"/>
              </w:rPr>
            </w:pPr>
            <w:r>
              <w:rPr>
                <w:rFonts w:hint="eastAsia" w:ascii="宋体" w:hAnsi="宋体" w:cs="宋体"/>
                <w:sz w:val="24"/>
                <w:highlight w:val="none"/>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投标文件公开</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highlight w:val="none"/>
              </w:rPr>
            </w:pPr>
            <w:r>
              <w:rPr>
                <w:rFonts w:hint="eastAsia" w:ascii="宋体" w:hAnsi="宋体" w:cs="宋体"/>
                <w:sz w:val="24"/>
                <w:highlight w:val="non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u w:val="single"/>
              </w:rPr>
              <w:t>投标文件份数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b/>
                <w:sz w:val="24"/>
                <w:szCs w:val="24"/>
                <w:highlight w:val="none"/>
                <w:u w:val="single"/>
              </w:rPr>
            </w:pPr>
            <w:r>
              <w:rPr>
                <w:rFonts w:hint="eastAsia" w:ascii="宋体" w:hAnsi="宋体" w:cs="宋体"/>
                <w:b w:val="0"/>
                <w:bCs w:val="0"/>
                <w:sz w:val="24"/>
                <w:szCs w:val="24"/>
                <w:highlight w:val="none"/>
                <w:u w:val="single"/>
              </w:rPr>
              <w:t>中标单位领取中标通知书时，须打印与投标电子文件一致的四份书面投标文件（加盖公章）及一份“Microsoft Word ”制作的电子文件（光盘）给招标人。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10.8</w:t>
            </w:r>
          </w:p>
        </w:tc>
        <w:tc>
          <w:tcPr>
            <w:tcW w:w="21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adjustRightInd w:val="0"/>
              <w:jc w:val="center"/>
              <w:rPr>
                <w:rFonts w:ascii="宋体" w:hAnsi="宋体" w:cs="宋体"/>
                <w:sz w:val="24"/>
                <w:szCs w:val="24"/>
                <w:highlight w:val="none"/>
              </w:rPr>
            </w:pPr>
            <w:r>
              <w:rPr>
                <w:rFonts w:hint="eastAsia" w:ascii="宋体" w:hAnsi="宋体" w:cs="宋体"/>
                <w:sz w:val="24"/>
                <w:szCs w:val="24"/>
                <w:highlight w:val="none"/>
              </w:rPr>
              <w:t>其他</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1.招标公告、招标文件、答疑纪要等招标资料全部发布在广州公共资源交易中心网站，由投标人自行下载查阅。</w:t>
            </w:r>
          </w:p>
          <w:p>
            <w:pPr>
              <w:rPr>
                <w:rFonts w:ascii="宋体" w:hAnsi="宋体" w:cs="宋体"/>
                <w:b/>
                <w:sz w:val="24"/>
                <w:szCs w:val="24"/>
                <w:highlight w:val="none"/>
              </w:rPr>
            </w:pPr>
            <w:r>
              <w:rPr>
                <w:rFonts w:hint="eastAsia" w:ascii="宋体" w:hAnsi="宋体" w:cs="宋体"/>
                <w:sz w:val="24"/>
                <w:szCs w:val="24"/>
                <w:highlight w:val="none"/>
              </w:rPr>
              <w:t>2.投标截止时间、开标时间和地点：发布在广州公共资源交易中心网站（具体在网站主页“建设工程”中“项目查询(日程安排、</w:t>
            </w:r>
            <w:r>
              <w:rPr>
                <w:rFonts w:hint="eastAsia" w:ascii="宋体" w:hAnsi="宋体" w:cs="宋体"/>
                <w:b w:val="0"/>
                <w:bCs w:val="0"/>
                <w:sz w:val="24"/>
                <w:szCs w:val="24"/>
                <w:highlight w:val="none"/>
              </w:rPr>
              <w:t>答疑纪要”栏目上以“项目名称”或“项目编号”进行查询）。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045" w:type="dxa"/>
            <w:gridSpan w:val="2"/>
            <w:tcBorders>
              <w:top w:val="single" w:color="auto" w:sz="6" w:space="0"/>
              <w:left w:val="single" w:color="auto" w:sz="4" w:space="0"/>
              <w:bottom w:val="single" w:color="auto" w:sz="4" w:space="0"/>
              <w:right w:val="single" w:color="auto" w:sz="6" w:space="0"/>
            </w:tcBorders>
            <w:vAlign w:val="center"/>
          </w:tcPr>
          <w:p>
            <w:pPr>
              <w:widowControl/>
              <w:shd w:val="clear" w:color="auto" w:fill="FFFFFF"/>
              <w:adjustRightInd w:val="0"/>
              <w:jc w:val="center"/>
              <w:rPr>
                <w:rFonts w:ascii="宋体" w:hAnsi="宋体" w:cs="宋体"/>
                <w:sz w:val="24"/>
                <w:szCs w:val="24"/>
                <w:highlight w:val="none"/>
              </w:rPr>
            </w:pPr>
            <w:r>
              <w:rPr>
                <w:rFonts w:hint="eastAsia" w:ascii="宋体" w:hAnsi="宋体" w:cs="宋体"/>
                <w:sz w:val="24"/>
                <w:szCs w:val="24"/>
                <w:highlight w:val="none"/>
              </w:rPr>
              <w:t>注意事项</w:t>
            </w:r>
          </w:p>
        </w:tc>
        <w:tc>
          <w:tcPr>
            <w:tcW w:w="7035" w:type="dxa"/>
            <w:tcBorders>
              <w:top w:val="single" w:color="auto" w:sz="6" w:space="0"/>
              <w:left w:val="single" w:color="auto" w:sz="6" w:space="0"/>
              <w:bottom w:val="single" w:color="auto" w:sz="4" w:space="0"/>
              <w:right w:val="single" w:color="auto" w:sz="4" w:space="0"/>
            </w:tcBorders>
            <w:vAlign w:val="center"/>
          </w:tcPr>
          <w:p>
            <w:pPr>
              <w:rPr>
                <w:rFonts w:ascii="宋体" w:hAnsi="宋体" w:cs="宋体"/>
                <w:sz w:val="24"/>
                <w:szCs w:val="24"/>
                <w:highlight w:val="none"/>
              </w:rPr>
            </w:pPr>
            <w:r>
              <w:rPr>
                <w:rFonts w:hint="eastAsia" w:ascii="宋体" w:hAnsi="宋体" w:cs="宋体"/>
                <w:sz w:val="24"/>
                <w:szCs w:val="24"/>
                <w:highlight w:val="none"/>
              </w:rPr>
              <w:t>1、投标截止时间、开标时间和地点：发布在广州公共资源交易中心网站，具体以网站主页“服务指南”中“交易活动安排”栏目上以“项目名称”或“项目编号”进行查询为准。</w:t>
            </w:r>
          </w:p>
          <w:p>
            <w:pPr>
              <w:rPr>
                <w:rFonts w:ascii="宋体" w:hAnsi="宋体" w:cs="宋体"/>
                <w:sz w:val="24"/>
                <w:szCs w:val="24"/>
                <w:highlight w:val="none"/>
              </w:rPr>
            </w:pPr>
            <w:r>
              <w:rPr>
                <w:rFonts w:hint="eastAsia" w:ascii="宋体" w:hAnsi="宋体" w:cs="宋体"/>
                <w:sz w:val="24"/>
                <w:szCs w:val="24"/>
                <w:highlight w:val="none"/>
              </w:rPr>
              <w:t>2、根据《国家发展改革委办公厅关于积极应对疫情创新做好招投标工作保障经济平稳运行的通知（发改电〔2020〕170号）》、《关于疫情防控期间招标文件编制有关事宜的指引2020年第2期》的要求，若本项目招标公告、招标文件要求投标人的人员提供社保证明的，且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rPr>
                <w:rFonts w:hint="eastAsia" w:ascii="宋体" w:hAnsi="宋体" w:cs="宋体"/>
                <w:sz w:val="24"/>
                <w:szCs w:val="24"/>
                <w:highlight w:val="none"/>
              </w:rPr>
            </w:pPr>
            <w:r>
              <w:rPr>
                <w:rFonts w:hint="eastAsia" w:ascii="宋体" w:hAnsi="宋体" w:cs="宋体"/>
                <w:sz w:val="24"/>
                <w:szCs w:val="24"/>
                <w:highlight w:val="none"/>
              </w:rPr>
              <w:t>3、投标保函或投标保证保险的有效期不少于投标有效期。</w:t>
            </w:r>
          </w:p>
          <w:p>
            <w:pPr>
              <w:rPr>
                <w:rFonts w:ascii="宋体" w:hAnsi="宋体" w:cs="宋体"/>
                <w:sz w:val="24"/>
                <w:szCs w:val="24"/>
                <w:highlight w:val="none"/>
              </w:rPr>
            </w:pPr>
            <w:r>
              <w:rPr>
                <w:rFonts w:hint="eastAsia" w:ascii="宋体" w:hAnsi="宋体" w:cs="宋体"/>
                <w:sz w:val="24"/>
                <w:szCs w:val="24"/>
                <w:highlight w:val="none"/>
              </w:rPr>
              <w:t>4、中标人如不按本招标文件的规定与招标人订立合同，或将合同转包、转让的，则招标人将废除授标，投标担保不予退还。中标人给招标人造成的损失超过投标担保数额的，还应当对超过部分予以赔偿，同时依法承担相应法律责任。</w:t>
            </w:r>
          </w:p>
        </w:tc>
      </w:tr>
    </w:tbl>
    <w:p>
      <w:pPr>
        <w:pageBreakBefore/>
        <w:spacing w:line="360" w:lineRule="auto"/>
        <w:rPr>
          <w:rFonts w:ascii="宋体" w:hAnsi="宋体" w:cs="宋体"/>
          <w:b/>
          <w:sz w:val="24"/>
          <w:szCs w:val="24"/>
          <w:highlight w:val="none"/>
        </w:rPr>
      </w:pPr>
      <w:r>
        <w:rPr>
          <w:rFonts w:hint="eastAsia" w:ascii="宋体" w:hAnsi="宋体" w:cs="宋体"/>
          <w:b/>
          <w:bCs/>
          <w:spacing w:val="1"/>
          <w:position w:val="-1"/>
          <w:sz w:val="24"/>
          <w:szCs w:val="24"/>
          <w:highlight w:val="none"/>
        </w:rPr>
        <w:t>1</w:t>
      </w:r>
      <w:r>
        <w:rPr>
          <w:rFonts w:hint="eastAsia" w:ascii="宋体" w:hAnsi="宋体" w:cs="宋体"/>
          <w:b/>
          <w:bCs/>
          <w:position w:val="-1"/>
          <w:sz w:val="24"/>
          <w:szCs w:val="24"/>
          <w:highlight w:val="none"/>
        </w:rPr>
        <w:t>.</w:t>
      </w:r>
      <w:r>
        <w:rPr>
          <w:rFonts w:hint="eastAsia" w:ascii="宋体" w:hAnsi="宋体" w:cs="宋体"/>
          <w:b/>
          <w:spacing w:val="2"/>
          <w:position w:val="-1"/>
          <w:sz w:val="24"/>
          <w:szCs w:val="24"/>
          <w:highlight w:val="none"/>
        </w:rPr>
        <w:t>总则</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.1招标项目</w:t>
      </w:r>
      <w:r>
        <w:rPr>
          <w:rFonts w:hint="eastAsia" w:ascii="宋体" w:hAnsi="宋体" w:cs="宋体"/>
          <w:spacing w:val="-3"/>
          <w:sz w:val="24"/>
          <w:szCs w:val="24"/>
          <w:highlight w:val="none"/>
        </w:rPr>
        <w:t>概</w:t>
      </w:r>
      <w:r>
        <w:rPr>
          <w:rFonts w:hint="eastAsia" w:ascii="宋体" w:hAnsi="宋体" w:cs="宋体"/>
          <w:sz w:val="24"/>
          <w:szCs w:val="24"/>
          <w:highlight w:val="none"/>
        </w:rPr>
        <w:t>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1.1.1根</w:t>
      </w:r>
      <w:r>
        <w:rPr>
          <w:rFonts w:hint="eastAsia" w:ascii="宋体" w:hAnsi="宋体" w:cs="宋体"/>
          <w:spacing w:val="-10"/>
          <w:sz w:val="24"/>
          <w:szCs w:val="24"/>
          <w:highlight w:val="none"/>
        </w:rPr>
        <w:t>据</w:t>
      </w:r>
      <w:r>
        <w:rPr>
          <w:rFonts w:hint="eastAsia" w:ascii="宋体" w:hAnsi="宋体" w:cs="宋体"/>
          <w:sz w:val="24"/>
          <w:szCs w:val="24"/>
          <w:highlight w:val="none"/>
        </w:rPr>
        <w:t>《</w:t>
      </w:r>
      <w:r>
        <w:rPr>
          <w:rFonts w:hint="eastAsia" w:ascii="宋体" w:hAnsi="宋体" w:cs="宋体"/>
          <w:spacing w:val="-2"/>
          <w:sz w:val="24"/>
          <w:szCs w:val="24"/>
          <w:highlight w:val="none"/>
        </w:rPr>
        <w:t>中</w:t>
      </w:r>
      <w:r>
        <w:rPr>
          <w:rFonts w:hint="eastAsia" w:ascii="宋体" w:hAnsi="宋体" w:cs="宋体"/>
          <w:sz w:val="24"/>
          <w:szCs w:val="24"/>
          <w:highlight w:val="none"/>
        </w:rPr>
        <w:t>华</w:t>
      </w:r>
      <w:r>
        <w:rPr>
          <w:rFonts w:hint="eastAsia" w:ascii="宋体" w:hAnsi="宋体" w:cs="宋体"/>
          <w:spacing w:val="-2"/>
          <w:sz w:val="24"/>
          <w:szCs w:val="24"/>
          <w:highlight w:val="none"/>
        </w:rPr>
        <w:t>人</w:t>
      </w:r>
      <w:r>
        <w:rPr>
          <w:rFonts w:hint="eastAsia" w:ascii="宋体" w:hAnsi="宋体" w:cs="宋体"/>
          <w:sz w:val="24"/>
          <w:szCs w:val="24"/>
          <w:highlight w:val="none"/>
        </w:rPr>
        <w:t>民</w:t>
      </w:r>
      <w:r>
        <w:rPr>
          <w:rFonts w:hint="eastAsia" w:ascii="宋体" w:hAnsi="宋体" w:cs="宋体"/>
          <w:spacing w:val="-2"/>
          <w:sz w:val="24"/>
          <w:szCs w:val="24"/>
          <w:highlight w:val="none"/>
        </w:rPr>
        <w:t>共和</w:t>
      </w:r>
      <w:r>
        <w:rPr>
          <w:rFonts w:hint="eastAsia" w:ascii="宋体" w:hAnsi="宋体" w:cs="宋体"/>
          <w:sz w:val="24"/>
          <w:szCs w:val="24"/>
          <w:highlight w:val="none"/>
        </w:rPr>
        <w:t>国招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法</w:t>
      </w:r>
      <w:r>
        <w:rPr>
          <w:rFonts w:hint="eastAsia" w:ascii="宋体" w:hAnsi="宋体" w:cs="宋体"/>
          <w:spacing w:val="-106"/>
          <w:sz w:val="24"/>
          <w:szCs w:val="24"/>
          <w:highlight w:val="none"/>
        </w:rPr>
        <w:t>》</w:t>
      </w:r>
      <w:r>
        <w:rPr>
          <w:rFonts w:hint="eastAsia" w:ascii="宋体" w:hAnsi="宋体" w:cs="宋体"/>
          <w:spacing w:val="-115"/>
          <w:sz w:val="24"/>
          <w:szCs w:val="24"/>
          <w:highlight w:val="none"/>
        </w:rPr>
        <w:t>、</w:t>
      </w:r>
      <w:r>
        <w:rPr>
          <w:rFonts w:hint="eastAsia" w:ascii="宋体" w:hAnsi="宋体" w:cs="宋体"/>
          <w:spacing w:val="-2"/>
          <w:sz w:val="24"/>
          <w:szCs w:val="24"/>
          <w:highlight w:val="none"/>
        </w:rPr>
        <w:t>《</w:t>
      </w:r>
      <w:r>
        <w:rPr>
          <w:rFonts w:hint="eastAsia" w:ascii="宋体" w:hAnsi="宋体" w:cs="宋体"/>
          <w:sz w:val="24"/>
          <w:szCs w:val="24"/>
          <w:highlight w:val="none"/>
        </w:rPr>
        <w:t>中</w:t>
      </w:r>
      <w:r>
        <w:rPr>
          <w:rFonts w:hint="eastAsia" w:ascii="宋体" w:hAnsi="宋体" w:cs="宋体"/>
          <w:spacing w:val="-2"/>
          <w:sz w:val="24"/>
          <w:szCs w:val="24"/>
          <w:highlight w:val="none"/>
        </w:rPr>
        <w:t>华人</w:t>
      </w:r>
      <w:r>
        <w:rPr>
          <w:rFonts w:hint="eastAsia" w:ascii="宋体" w:hAnsi="宋体" w:cs="宋体"/>
          <w:sz w:val="24"/>
          <w:szCs w:val="24"/>
          <w:highlight w:val="none"/>
        </w:rPr>
        <w:t>民共</w:t>
      </w:r>
      <w:r>
        <w:rPr>
          <w:rFonts w:hint="eastAsia" w:ascii="宋体" w:hAnsi="宋体" w:cs="宋体"/>
          <w:spacing w:val="-2"/>
          <w:sz w:val="24"/>
          <w:szCs w:val="24"/>
          <w:highlight w:val="none"/>
        </w:rPr>
        <w:t>和</w:t>
      </w:r>
      <w:r>
        <w:rPr>
          <w:rFonts w:hint="eastAsia" w:ascii="宋体" w:hAnsi="宋体" w:cs="宋体"/>
          <w:sz w:val="24"/>
          <w:szCs w:val="24"/>
          <w:highlight w:val="none"/>
        </w:rPr>
        <w:t>国</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法</w:t>
      </w:r>
      <w:r>
        <w:rPr>
          <w:rFonts w:hint="eastAsia" w:ascii="宋体" w:hAnsi="宋体" w:cs="宋体"/>
          <w:sz w:val="24"/>
          <w:szCs w:val="24"/>
          <w:highlight w:val="none"/>
        </w:rPr>
        <w:t>实</w:t>
      </w:r>
      <w:r>
        <w:rPr>
          <w:rFonts w:hint="eastAsia" w:ascii="宋体" w:hAnsi="宋体" w:cs="宋体"/>
          <w:spacing w:val="-2"/>
          <w:sz w:val="24"/>
          <w:szCs w:val="24"/>
          <w:highlight w:val="none"/>
        </w:rPr>
        <w:t>施</w:t>
      </w:r>
      <w:r>
        <w:rPr>
          <w:rFonts w:hint="eastAsia" w:ascii="宋体" w:hAnsi="宋体" w:cs="宋体"/>
          <w:sz w:val="24"/>
          <w:szCs w:val="24"/>
          <w:highlight w:val="none"/>
        </w:rPr>
        <w:t>条</w:t>
      </w:r>
      <w:r>
        <w:rPr>
          <w:rFonts w:hint="eastAsia" w:ascii="宋体" w:hAnsi="宋体" w:cs="宋体"/>
          <w:spacing w:val="-2"/>
          <w:sz w:val="24"/>
          <w:szCs w:val="24"/>
          <w:highlight w:val="none"/>
        </w:rPr>
        <w:t>例</w:t>
      </w:r>
      <w:r>
        <w:rPr>
          <w:rFonts w:hint="eastAsia" w:ascii="宋体" w:hAnsi="宋体" w:cs="宋体"/>
          <w:spacing w:val="-7"/>
          <w:sz w:val="24"/>
          <w:szCs w:val="24"/>
          <w:highlight w:val="none"/>
        </w:rPr>
        <w:t>》</w:t>
      </w:r>
      <w:r>
        <w:rPr>
          <w:rFonts w:hint="eastAsia" w:ascii="宋体" w:hAnsi="宋体" w:cs="宋体"/>
          <w:spacing w:val="-2"/>
          <w:sz w:val="24"/>
          <w:szCs w:val="24"/>
          <w:highlight w:val="none"/>
        </w:rPr>
        <w:t>等</w:t>
      </w:r>
      <w:r>
        <w:rPr>
          <w:rFonts w:hint="eastAsia" w:ascii="宋体" w:hAnsi="宋体" w:cs="宋体"/>
          <w:sz w:val="24"/>
          <w:szCs w:val="24"/>
          <w:highlight w:val="none"/>
        </w:rPr>
        <w:t>有关法律</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规</w:t>
      </w:r>
      <w:r>
        <w:rPr>
          <w:rFonts w:hint="eastAsia" w:ascii="宋体" w:hAnsi="宋体" w:cs="宋体"/>
          <w:sz w:val="24"/>
          <w:szCs w:val="24"/>
          <w:highlight w:val="none"/>
        </w:rPr>
        <w:t>和</w:t>
      </w:r>
      <w:r>
        <w:rPr>
          <w:rFonts w:hint="eastAsia" w:ascii="宋体" w:hAnsi="宋体" w:cs="宋体"/>
          <w:spacing w:val="-2"/>
          <w:sz w:val="24"/>
          <w:szCs w:val="24"/>
          <w:highlight w:val="none"/>
        </w:rPr>
        <w:t>规</w:t>
      </w:r>
      <w:r>
        <w:rPr>
          <w:rFonts w:hint="eastAsia" w:ascii="宋体" w:hAnsi="宋体" w:cs="宋体"/>
          <w:sz w:val="24"/>
          <w:szCs w:val="24"/>
          <w:highlight w:val="none"/>
        </w:rPr>
        <w:t>章</w:t>
      </w:r>
      <w:r>
        <w:rPr>
          <w:rFonts w:hint="eastAsia" w:ascii="宋体" w:hAnsi="宋体" w:cs="宋体"/>
          <w:spacing w:val="-2"/>
          <w:sz w:val="24"/>
          <w:szCs w:val="24"/>
          <w:highlight w:val="none"/>
        </w:rPr>
        <w:t>的</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，本</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已</w:t>
      </w:r>
      <w:r>
        <w:rPr>
          <w:rFonts w:hint="eastAsia" w:ascii="宋体" w:hAnsi="宋体" w:cs="宋体"/>
          <w:sz w:val="24"/>
          <w:szCs w:val="24"/>
          <w:highlight w:val="none"/>
        </w:rPr>
        <w:t>具</w:t>
      </w:r>
      <w:r>
        <w:rPr>
          <w:rFonts w:hint="eastAsia" w:ascii="宋体" w:hAnsi="宋体" w:cs="宋体"/>
          <w:spacing w:val="-2"/>
          <w:sz w:val="24"/>
          <w:szCs w:val="24"/>
          <w:highlight w:val="none"/>
        </w:rPr>
        <w:t>备</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条件</w:t>
      </w:r>
      <w:r>
        <w:rPr>
          <w:rFonts w:hint="eastAsia" w:ascii="宋体" w:hAnsi="宋体" w:cs="宋体"/>
          <w:spacing w:val="-2"/>
          <w:sz w:val="24"/>
          <w:szCs w:val="24"/>
          <w:highlight w:val="none"/>
        </w:rPr>
        <w:t>，</w:t>
      </w:r>
      <w:r>
        <w:rPr>
          <w:rFonts w:hint="eastAsia" w:ascii="宋体" w:hAnsi="宋体" w:cs="宋体"/>
          <w:sz w:val="24"/>
          <w:szCs w:val="24"/>
          <w:highlight w:val="none"/>
        </w:rPr>
        <w:t>现</w:t>
      </w:r>
      <w:r>
        <w:rPr>
          <w:rFonts w:hint="eastAsia" w:ascii="宋体" w:hAnsi="宋体" w:cs="宋体"/>
          <w:spacing w:val="-2"/>
          <w:sz w:val="24"/>
          <w:szCs w:val="24"/>
          <w:highlight w:val="none"/>
        </w:rPr>
        <w:t>对</w:t>
      </w:r>
      <w:r>
        <w:rPr>
          <w:rFonts w:hint="eastAsia" w:ascii="宋体" w:hAnsi="宋体" w:cs="宋体"/>
          <w:sz w:val="24"/>
          <w:szCs w:val="24"/>
          <w:highlight w:val="none"/>
        </w:rPr>
        <w:t>该项目的概算及招标控制价造价咨询服务进</w:t>
      </w:r>
      <w:r>
        <w:rPr>
          <w:rFonts w:hint="eastAsia" w:ascii="宋体" w:hAnsi="宋体" w:cs="宋体"/>
          <w:spacing w:val="-2"/>
          <w:sz w:val="24"/>
          <w:szCs w:val="24"/>
          <w:highlight w:val="none"/>
        </w:rPr>
        <w:t>行</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人须</w:t>
      </w:r>
      <w:r>
        <w:rPr>
          <w:rFonts w:hint="eastAsia" w:ascii="宋体" w:hAnsi="宋体" w:cs="宋体"/>
          <w:sz w:val="24"/>
          <w:szCs w:val="24"/>
          <w:highlight w:val="none"/>
        </w:rPr>
        <w:t>知前</w:t>
      </w:r>
      <w:r>
        <w:rPr>
          <w:rFonts w:hint="eastAsia" w:ascii="宋体" w:hAnsi="宋体" w:cs="宋体"/>
          <w:spacing w:val="-2"/>
          <w:sz w:val="24"/>
          <w:szCs w:val="24"/>
          <w:highlight w:val="none"/>
        </w:rPr>
        <w:t>附</w:t>
      </w:r>
      <w:r>
        <w:rPr>
          <w:rFonts w:hint="eastAsia" w:ascii="宋体" w:hAnsi="宋体" w:cs="宋体"/>
          <w:sz w:val="24"/>
          <w:szCs w:val="24"/>
          <w:highlight w:val="none"/>
        </w:rPr>
        <w:t>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1.1.3招</w:t>
      </w:r>
      <w:r>
        <w:rPr>
          <w:rFonts w:hint="eastAsia" w:ascii="宋体" w:hAnsi="宋体" w:cs="宋体"/>
          <w:spacing w:val="-2"/>
          <w:sz w:val="24"/>
          <w:szCs w:val="24"/>
          <w:highlight w:val="none"/>
        </w:rPr>
        <w:t>标</w:t>
      </w:r>
      <w:r>
        <w:rPr>
          <w:rFonts w:hint="eastAsia" w:ascii="宋体" w:hAnsi="宋体" w:cs="宋体"/>
          <w:sz w:val="24"/>
          <w:szCs w:val="24"/>
          <w:highlight w:val="none"/>
        </w:rPr>
        <w:t>代</w:t>
      </w:r>
      <w:r>
        <w:rPr>
          <w:rFonts w:hint="eastAsia" w:ascii="宋体" w:hAnsi="宋体" w:cs="宋体"/>
          <w:spacing w:val="-2"/>
          <w:sz w:val="24"/>
          <w:szCs w:val="24"/>
          <w:highlight w:val="none"/>
        </w:rPr>
        <w:t>理</w:t>
      </w:r>
      <w:r>
        <w:rPr>
          <w:rFonts w:hint="eastAsia" w:ascii="宋体" w:hAnsi="宋体" w:cs="宋体"/>
          <w:sz w:val="24"/>
          <w:szCs w:val="24"/>
          <w:highlight w:val="none"/>
        </w:rPr>
        <w:t>机</w:t>
      </w:r>
      <w:r>
        <w:rPr>
          <w:rFonts w:hint="eastAsia" w:ascii="宋体" w:hAnsi="宋体" w:cs="宋体"/>
          <w:spacing w:val="-2"/>
          <w:sz w:val="24"/>
          <w:szCs w:val="24"/>
          <w:highlight w:val="none"/>
        </w:rPr>
        <w:t>构</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名</w:t>
      </w:r>
      <w:r>
        <w:rPr>
          <w:rFonts w:hint="eastAsia" w:ascii="宋体" w:hAnsi="宋体" w:cs="宋体"/>
          <w:spacing w:val="-2"/>
          <w:sz w:val="24"/>
          <w:szCs w:val="24"/>
          <w:highlight w:val="none"/>
        </w:rPr>
        <w:t>称</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1.1.5项</w:t>
      </w:r>
      <w:r>
        <w:rPr>
          <w:rFonts w:hint="eastAsia" w:ascii="宋体" w:hAnsi="宋体" w:cs="宋体"/>
          <w:spacing w:val="-2"/>
          <w:sz w:val="24"/>
          <w:szCs w:val="24"/>
          <w:highlight w:val="none"/>
        </w:rPr>
        <w:t>目</w:t>
      </w:r>
      <w:r>
        <w:rPr>
          <w:rFonts w:hint="eastAsia" w:ascii="宋体" w:hAnsi="宋体" w:cs="宋体"/>
          <w:sz w:val="24"/>
          <w:szCs w:val="24"/>
          <w:highlight w:val="none"/>
        </w:rPr>
        <w:t>建</w:t>
      </w:r>
      <w:r>
        <w:rPr>
          <w:rFonts w:hint="eastAsia" w:ascii="宋体" w:hAnsi="宋体" w:cs="宋体"/>
          <w:spacing w:val="-2"/>
          <w:sz w:val="24"/>
          <w:szCs w:val="24"/>
          <w:highlight w:val="none"/>
        </w:rPr>
        <w:t>设</w:t>
      </w:r>
      <w:r>
        <w:rPr>
          <w:rFonts w:hint="eastAsia" w:ascii="宋体" w:hAnsi="宋体" w:cs="宋体"/>
          <w:sz w:val="24"/>
          <w:szCs w:val="24"/>
          <w:highlight w:val="none"/>
        </w:rPr>
        <w:t>地</w:t>
      </w:r>
      <w:r>
        <w:rPr>
          <w:rFonts w:hint="eastAsia" w:ascii="宋体" w:hAnsi="宋体" w:cs="宋体"/>
          <w:spacing w:val="-2"/>
          <w:sz w:val="24"/>
          <w:szCs w:val="24"/>
          <w:highlight w:val="none"/>
        </w:rPr>
        <w:t>点</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1.1.6项</w:t>
      </w:r>
      <w:r>
        <w:rPr>
          <w:rFonts w:hint="eastAsia" w:ascii="宋体" w:hAnsi="宋体" w:cs="宋体"/>
          <w:spacing w:val="-2"/>
          <w:sz w:val="24"/>
          <w:szCs w:val="24"/>
          <w:highlight w:val="none"/>
        </w:rPr>
        <w:t>目</w:t>
      </w:r>
      <w:r>
        <w:rPr>
          <w:rFonts w:hint="eastAsia" w:ascii="宋体" w:hAnsi="宋体" w:cs="宋体"/>
          <w:sz w:val="24"/>
          <w:szCs w:val="24"/>
          <w:highlight w:val="none"/>
        </w:rPr>
        <w:t>建</w:t>
      </w:r>
      <w:r>
        <w:rPr>
          <w:rFonts w:hint="eastAsia" w:ascii="宋体" w:hAnsi="宋体" w:cs="宋体"/>
          <w:spacing w:val="-2"/>
          <w:sz w:val="24"/>
          <w:szCs w:val="24"/>
          <w:highlight w:val="none"/>
        </w:rPr>
        <w:t>设</w:t>
      </w:r>
      <w:r>
        <w:rPr>
          <w:rFonts w:hint="eastAsia" w:ascii="宋体" w:hAnsi="宋体" w:cs="宋体"/>
          <w:sz w:val="24"/>
          <w:szCs w:val="24"/>
          <w:highlight w:val="none"/>
        </w:rPr>
        <w:t>规</w:t>
      </w:r>
      <w:r>
        <w:rPr>
          <w:rFonts w:hint="eastAsia" w:ascii="宋体" w:hAnsi="宋体" w:cs="宋体"/>
          <w:spacing w:val="-2"/>
          <w:sz w:val="24"/>
          <w:szCs w:val="24"/>
          <w:highlight w:val="none"/>
        </w:rPr>
        <w:t>模</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1.1.7工</w:t>
      </w:r>
      <w:r>
        <w:rPr>
          <w:rFonts w:hint="eastAsia" w:ascii="宋体" w:hAnsi="宋体" w:cs="宋体"/>
          <w:spacing w:val="-2"/>
          <w:sz w:val="24"/>
          <w:szCs w:val="24"/>
          <w:highlight w:val="none"/>
        </w:rPr>
        <w:t>程</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施</w:t>
      </w:r>
      <w:r>
        <w:rPr>
          <w:rFonts w:hint="eastAsia" w:ascii="宋体" w:hAnsi="宋体" w:cs="宋体"/>
          <w:spacing w:val="-2"/>
          <w:sz w:val="24"/>
          <w:szCs w:val="24"/>
          <w:highlight w:val="none"/>
        </w:rPr>
        <w:t>工</w:t>
      </w:r>
      <w:r>
        <w:rPr>
          <w:rFonts w:hint="eastAsia" w:ascii="宋体" w:hAnsi="宋体" w:cs="宋体"/>
          <w:sz w:val="24"/>
          <w:szCs w:val="24"/>
          <w:highlight w:val="none"/>
        </w:rPr>
        <w:t>预</w:t>
      </w:r>
      <w:r>
        <w:rPr>
          <w:rFonts w:hint="eastAsia" w:ascii="宋体" w:hAnsi="宋体" w:cs="宋体"/>
          <w:spacing w:val="-2"/>
          <w:sz w:val="24"/>
          <w:szCs w:val="24"/>
          <w:highlight w:val="none"/>
        </w:rPr>
        <w:t>计开</w:t>
      </w:r>
      <w:r>
        <w:rPr>
          <w:rFonts w:hint="eastAsia" w:ascii="宋体" w:hAnsi="宋体" w:cs="宋体"/>
          <w:sz w:val="24"/>
          <w:szCs w:val="24"/>
          <w:highlight w:val="none"/>
        </w:rPr>
        <w:t>工日</w:t>
      </w:r>
      <w:r>
        <w:rPr>
          <w:rFonts w:hint="eastAsia" w:ascii="宋体" w:hAnsi="宋体" w:cs="宋体"/>
          <w:spacing w:val="-2"/>
          <w:sz w:val="24"/>
          <w:szCs w:val="24"/>
          <w:highlight w:val="none"/>
        </w:rPr>
        <w:t>期</w:t>
      </w:r>
      <w:r>
        <w:rPr>
          <w:rFonts w:hint="eastAsia" w:ascii="宋体" w:hAnsi="宋体" w:cs="宋体"/>
          <w:sz w:val="24"/>
          <w:szCs w:val="24"/>
          <w:highlight w:val="none"/>
        </w:rPr>
        <w:t>和</w:t>
      </w:r>
      <w:r>
        <w:rPr>
          <w:rFonts w:hint="eastAsia" w:ascii="宋体" w:hAnsi="宋体" w:cs="宋体"/>
          <w:spacing w:val="-2"/>
          <w:sz w:val="24"/>
          <w:szCs w:val="24"/>
          <w:highlight w:val="none"/>
        </w:rPr>
        <w:t>建</w:t>
      </w:r>
      <w:r>
        <w:rPr>
          <w:rFonts w:hint="eastAsia" w:ascii="宋体" w:hAnsi="宋体" w:cs="宋体"/>
          <w:sz w:val="24"/>
          <w:szCs w:val="24"/>
          <w:highlight w:val="none"/>
        </w:rPr>
        <w:t>设</w:t>
      </w:r>
      <w:r>
        <w:rPr>
          <w:rFonts w:hint="eastAsia" w:ascii="宋体" w:hAnsi="宋体" w:cs="宋体"/>
          <w:spacing w:val="-2"/>
          <w:sz w:val="24"/>
          <w:szCs w:val="24"/>
          <w:highlight w:val="none"/>
        </w:rPr>
        <w:t>周</w:t>
      </w:r>
      <w:r>
        <w:rPr>
          <w:rFonts w:hint="eastAsia" w:ascii="宋体" w:hAnsi="宋体" w:cs="宋体"/>
          <w:sz w:val="24"/>
          <w:szCs w:val="24"/>
          <w:highlight w:val="none"/>
        </w:rPr>
        <w:t>期</w:t>
      </w:r>
      <w:r>
        <w:rPr>
          <w:rFonts w:hint="eastAsia" w:ascii="宋体" w:hAnsi="宋体" w:cs="宋体"/>
          <w:spacing w:val="-2"/>
          <w:sz w:val="24"/>
          <w:szCs w:val="24"/>
          <w:highlight w:val="none"/>
        </w:rPr>
        <w:t>：</w:t>
      </w:r>
      <w:r>
        <w:rPr>
          <w:rFonts w:hint="eastAsia" w:ascii="宋体" w:hAnsi="宋体" w:cs="宋体"/>
          <w:sz w:val="24"/>
          <w:szCs w:val="24"/>
          <w:highlight w:val="none"/>
        </w:rPr>
        <w:t>见</w:t>
      </w:r>
      <w:r>
        <w:rPr>
          <w:rFonts w:hint="eastAsia" w:ascii="宋体" w:hAnsi="宋体" w:cs="宋体"/>
          <w:spacing w:val="-2"/>
          <w:sz w:val="24"/>
          <w:szCs w:val="24"/>
          <w:highlight w:val="none"/>
        </w:rPr>
        <w:t>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1.1.8建</w:t>
      </w:r>
      <w:r>
        <w:rPr>
          <w:rFonts w:hint="eastAsia" w:ascii="宋体" w:hAnsi="宋体" w:cs="宋体"/>
          <w:spacing w:val="-2"/>
          <w:sz w:val="24"/>
          <w:szCs w:val="24"/>
          <w:highlight w:val="none"/>
        </w:rPr>
        <w:t>筑</w:t>
      </w:r>
      <w:r>
        <w:rPr>
          <w:rFonts w:hint="eastAsia" w:ascii="宋体" w:hAnsi="宋体" w:cs="宋体"/>
          <w:sz w:val="24"/>
          <w:szCs w:val="24"/>
          <w:highlight w:val="none"/>
        </w:rPr>
        <w:t>安</w:t>
      </w:r>
      <w:r>
        <w:rPr>
          <w:rFonts w:hint="eastAsia" w:ascii="宋体" w:hAnsi="宋体" w:cs="宋体"/>
          <w:spacing w:val="-2"/>
          <w:sz w:val="24"/>
          <w:szCs w:val="24"/>
          <w:highlight w:val="none"/>
        </w:rPr>
        <w:t>装</w:t>
      </w:r>
      <w:r>
        <w:rPr>
          <w:rFonts w:hint="eastAsia" w:ascii="宋体" w:hAnsi="宋体" w:cs="宋体"/>
          <w:sz w:val="24"/>
          <w:szCs w:val="24"/>
          <w:highlight w:val="none"/>
        </w:rPr>
        <w:t>工</w:t>
      </w:r>
      <w:r>
        <w:rPr>
          <w:rFonts w:hint="eastAsia" w:ascii="宋体" w:hAnsi="宋体" w:cs="宋体"/>
          <w:spacing w:val="-2"/>
          <w:sz w:val="24"/>
          <w:szCs w:val="24"/>
          <w:highlight w:val="none"/>
        </w:rPr>
        <w:t>程</w:t>
      </w:r>
      <w:r>
        <w:rPr>
          <w:rFonts w:hint="eastAsia" w:ascii="宋体" w:hAnsi="宋体" w:cs="宋体"/>
          <w:sz w:val="24"/>
          <w:szCs w:val="24"/>
          <w:highlight w:val="none"/>
        </w:rPr>
        <w:t>费</w:t>
      </w:r>
      <w:r>
        <w:rPr>
          <w:rFonts w:hint="eastAsia" w:ascii="宋体" w:hAnsi="宋体" w:cs="宋体"/>
          <w:spacing w:val="-1"/>
          <w:sz w:val="24"/>
          <w:szCs w:val="24"/>
          <w:highlight w:val="none"/>
        </w:rPr>
        <w:t>/</w:t>
      </w:r>
      <w:r>
        <w:rPr>
          <w:rFonts w:hint="eastAsia" w:ascii="宋体" w:hAnsi="宋体" w:cs="宋体"/>
          <w:spacing w:val="-2"/>
          <w:sz w:val="24"/>
          <w:szCs w:val="24"/>
          <w:highlight w:val="none"/>
        </w:rPr>
        <w:t>工</w:t>
      </w:r>
      <w:r>
        <w:rPr>
          <w:rFonts w:hint="eastAsia" w:ascii="宋体" w:hAnsi="宋体" w:cs="宋体"/>
          <w:sz w:val="24"/>
          <w:szCs w:val="24"/>
          <w:highlight w:val="none"/>
        </w:rPr>
        <w:t>程概</w:t>
      </w:r>
      <w:r>
        <w:rPr>
          <w:rFonts w:hint="eastAsia" w:ascii="宋体" w:hAnsi="宋体" w:cs="宋体"/>
          <w:spacing w:val="-2"/>
          <w:sz w:val="24"/>
          <w:szCs w:val="24"/>
          <w:highlight w:val="none"/>
        </w:rPr>
        <w:t>算</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附表。</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.2招标项目</w:t>
      </w:r>
      <w:r>
        <w:rPr>
          <w:rFonts w:hint="eastAsia" w:ascii="宋体" w:hAnsi="宋体" w:cs="宋体"/>
          <w:spacing w:val="-3"/>
          <w:sz w:val="24"/>
          <w:szCs w:val="24"/>
          <w:highlight w:val="none"/>
        </w:rPr>
        <w:t>的</w:t>
      </w:r>
      <w:r>
        <w:rPr>
          <w:rFonts w:hint="eastAsia" w:ascii="宋体" w:hAnsi="宋体" w:cs="宋体"/>
          <w:sz w:val="24"/>
          <w:szCs w:val="24"/>
          <w:highlight w:val="none"/>
        </w:rPr>
        <w:t>资</w:t>
      </w:r>
      <w:r>
        <w:rPr>
          <w:rFonts w:hint="eastAsia" w:ascii="宋体" w:hAnsi="宋体" w:cs="宋体"/>
          <w:spacing w:val="-3"/>
          <w:sz w:val="24"/>
          <w:szCs w:val="24"/>
          <w:highlight w:val="none"/>
        </w:rPr>
        <w:t>金</w:t>
      </w:r>
      <w:r>
        <w:rPr>
          <w:rFonts w:hint="eastAsia" w:ascii="宋体" w:hAnsi="宋体" w:cs="宋体"/>
          <w:sz w:val="24"/>
          <w:szCs w:val="24"/>
          <w:highlight w:val="none"/>
        </w:rPr>
        <w:t>来源和</w:t>
      </w:r>
      <w:r>
        <w:rPr>
          <w:rFonts w:hint="eastAsia" w:ascii="宋体" w:hAnsi="宋体" w:cs="宋体"/>
          <w:spacing w:val="-3"/>
          <w:sz w:val="24"/>
          <w:szCs w:val="24"/>
          <w:highlight w:val="none"/>
        </w:rPr>
        <w:t>落</w:t>
      </w:r>
      <w:r>
        <w:rPr>
          <w:rFonts w:hint="eastAsia" w:ascii="宋体" w:hAnsi="宋体" w:cs="宋体"/>
          <w:sz w:val="24"/>
          <w:szCs w:val="24"/>
          <w:highlight w:val="none"/>
        </w:rPr>
        <w:t>实情况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1.2.1资</w:t>
      </w:r>
      <w:r>
        <w:rPr>
          <w:rFonts w:hint="eastAsia" w:ascii="宋体" w:hAnsi="宋体" w:cs="宋体"/>
          <w:spacing w:val="-2"/>
          <w:sz w:val="24"/>
          <w:szCs w:val="24"/>
          <w:highlight w:val="none"/>
        </w:rPr>
        <w:t>金</w:t>
      </w:r>
      <w:r>
        <w:rPr>
          <w:rFonts w:hint="eastAsia" w:ascii="宋体" w:hAnsi="宋体" w:cs="宋体"/>
          <w:sz w:val="24"/>
          <w:szCs w:val="24"/>
          <w:highlight w:val="none"/>
        </w:rPr>
        <w:t>来</w:t>
      </w:r>
      <w:r>
        <w:rPr>
          <w:rFonts w:hint="eastAsia" w:ascii="宋体" w:hAnsi="宋体" w:cs="宋体"/>
          <w:spacing w:val="-2"/>
          <w:sz w:val="24"/>
          <w:szCs w:val="24"/>
          <w:highlight w:val="none"/>
        </w:rPr>
        <w:t>源</w:t>
      </w:r>
      <w:r>
        <w:rPr>
          <w:rFonts w:hint="eastAsia" w:ascii="宋体" w:hAnsi="宋体" w:cs="宋体"/>
          <w:sz w:val="24"/>
          <w:szCs w:val="24"/>
          <w:highlight w:val="none"/>
        </w:rPr>
        <w:t>及</w:t>
      </w:r>
      <w:r>
        <w:rPr>
          <w:rFonts w:hint="eastAsia" w:ascii="宋体" w:hAnsi="宋体" w:cs="宋体"/>
          <w:spacing w:val="-2"/>
          <w:sz w:val="24"/>
          <w:szCs w:val="24"/>
          <w:highlight w:val="none"/>
        </w:rPr>
        <w:t>比</w:t>
      </w:r>
      <w:r>
        <w:rPr>
          <w:rFonts w:hint="eastAsia" w:ascii="宋体" w:hAnsi="宋体" w:cs="宋体"/>
          <w:sz w:val="24"/>
          <w:szCs w:val="24"/>
          <w:highlight w:val="none"/>
        </w:rPr>
        <w:t>例</w:t>
      </w:r>
      <w:r>
        <w:rPr>
          <w:rFonts w:hint="eastAsia" w:ascii="宋体" w:hAnsi="宋体" w:cs="宋体"/>
          <w:spacing w:val="-2"/>
          <w:sz w:val="24"/>
          <w:szCs w:val="24"/>
          <w:highlight w:val="none"/>
        </w:rPr>
        <w:t>：见</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1.2.2资</w:t>
      </w:r>
      <w:r>
        <w:rPr>
          <w:rFonts w:hint="eastAsia" w:ascii="宋体" w:hAnsi="宋体" w:cs="宋体"/>
          <w:spacing w:val="-2"/>
          <w:sz w:val="24"/>
          <w:szCs w:val="24"/>
          <w:highlight w:val="none"/>
        </w:rPr>
        <w:t>金</w:t>
      </w:r>
      <w:r>
        <w:rPr>
          <w:rFonts w:hint="eastAsia" w:ascii="宋体" w:hAnsi="宋体" w:cs="宋体"/>
          <w:sz w:val="24"/>
          <w:szCs w:val="24"/>
          <w:highlight w:val="none"/>
        </w:rPr>
        <w:t>落</w:t>
      </w:r>
      <w:r>
        <w:rPr>
          <w:rFonts w:hint="eastAsia" w:ascii="宋体" w:hAnsi="宋体" w:cs="宋体"/>
          <w:spacing w:val="-2"/>
          <w:sz w:val="24"/>
          <w:szCs w:val="24"/>
          <w:highlight w:val="none"/>
        </w:rPr>
        <w:t>实</w:t>
      </w:r>
      <w:r>
        <w:rPr>
          <w:rFonts w:hint="eastAsia" w:ascii="宋体" w:hAnsi="宋体" w:cs="宋体"/>
          <w:sz w:val="24"/>
          <w:szCs w:val="24"/>
          <w:highlight w:val="none"/>
        </w:rPr>
        <w:t>情</w:t>
      </w:r>
      <w:r>
        <w:rPr>
          <w:rFonts w:hint="eastAsia" w:ascii="宋体" w:hAnsi="宋体" w:cs="宋体"/>
          <w:spacing w:val="-2"/>
          <w:sz w:val="24"/>
          <w:szCs w:val="24"/>
          <w:highlight w:val="none"/>
        </w:rPr>
        <w:t>况</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招标范</w:t>
      </w:r>
      <w:r>
        <w:rPr>
          <w:rFonts w:hint="eastAsia" w:ascii="宋体" w:hAnsi="宋体" w:cs="宋体"/>
          <w:spacing w:val="-3"/>
          <w:sz w:val="24"/>
          <w:szCs w:val="24"/>
          <w:highlight w:val="none"/>
        </w:rPr>
        <w:t>围</w:t>
      </w:r>
      <w:r>
        <w:rPr>
          <w:rFonts w:hint="eastAsia" w:ascii="宋体" w:hAnsi="宋体" w:cs="宋体"/>
          <w:sz w:val="24"/>
          <w:szCs w:val="24"/>
          <w:highlight w:val="none"/>
        </w:rPr>
        <w:t>、服务期</w:t>
      </w:r>
      <w:r>
        <w:rPr>
          <w:rFonts w:hint="eastAsia" w:ascii="宋体" w:hAnsi="宋体" w:cs="宋体"/>
          <w:spacing w:val="-3"/>
          <w:sz w:val="24"/>
          <w:szCs w:val="24"/>
          <w:highlight w:val="none"/>
        </w:rPr>
        <w:t>限</w:t>
      </w:r>
      <w:r>
        <w:rPr>
          <w:rFonts w:hint="eastAsia" w:ascii="宋体" w:hAnsi="宋体" w:cs="宋体"/>
          <w:sz w:val="24"/>
          <w:szCs w:val="24"/>
          <w:highlight w:val="none"/>
        </w:rPr>
        <w:t>和质</w:t>
      </w:r>
      <w:r>
        <w:rPr>
          <w:rFonts w:hint="eastAsia" w:ascii="宋体" w:hAnsi="宋体" w:cs="宋体"/>
          <w:spacing w:val="-3"/>
          <w:sz w:val="24"/>
          <w:szCs w:val="24"/>
          <w:highlight w:val="none"/>
        </w:rPr>
        <w:t>量标</w:t>
      </w:r>
      <w:r>
        <w:rPr>
          <w:rFonts w:hint="eastAsia" w:ascii="宋体" w:hAnsi="宋体" w:cs="宋体"/>
          <w:sz w:val="24"/>
          <w:szCs w:val="24"/>
          <w:highlight w:val="none"/>
        </w:rPr>
        <w:t>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1.3.1招</w:t>
      </w:r>
      <w:r>
        <w:rPr>
          <w:rFonts w:hint="eastAsia" w:ascii="宋体" w:hAnsi="宋体" w:cs="宋体"/>
          <w:spacing w:val="-2"/>
          <w:sz w:val="24"/>
          <w:szCs w:val="24"/>
          <w:highlight w:val="none"/>
        </w:rPr>
        <w:t>标</w:t>
      </w:r>
      <w:r>
        <w:rPr>
          <w:rFonts w:hint="eastAsia" w:ascii="宋体" w:hAnsi="宋体" w:cs="宋体"/>
          <w:sz w:val="24"/>
          <w:szCs w:val="24"/>
          <w:highlight w:val="none"/>
        </w:rPr>
        <w:t>范</w:t>
      </w:r>
      <w:r>
        <w:rPr>
          <w:rFonts w:hint="eastAsia" w:ascii="宋体" w:hAnsi="宋体" w:cs="宋体"/>
          <w:spacing w:val="-2"/>
          <w:sz w:val="24"/>
          <w:szCs w:val="24"/>
          <w:highlight w:val="none"/>
        </w:rPr>
        <w:t>围</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1.3.2服</w:t>
      </w:r>
      <w:r>
        <w:rPr>
          <w:rFonts w:hint="eastAsia" w:ascii="宋体" w:hAnsi="宋体" w:cs="宋体"/>
          <w:spacing w:val="-2"/>
          <w:sz w:val="24"/>
          <w:szCs w:val="24"/>
          <w:highlight w:val="none"/>
        </w:rPr>
        <w:t>务</w:t>
      </w:r>
      <w:r>
        <w:rPr>
          <w:rFonts w:hint="eastAsia" w:ascii="宋体" w:hAnsi="宋体" w:cs="宋体"/>
          <w:sz w:val="24"/>
          <w:szCs w:val="24"/>
          <w:highlight w:val="none"/>
        </w:rPr>
        <w:t>期</w:t>
      </w:r>
      <w:r>
        <w:rPr>
          <w:rFonts w:hint="eastAsia" w:ascii="宋体" w:hAnsi="宋体" w:cs="宋体"/>
          <w:spacing w:val="-2"/>
          <w:sz w:val="24"/>
          <w:szCs w:val="24"/>
          <w:highlight w:val="none"/>
        </w:rPr>
        <w:t>限</w:t>
      </w:r>
      <w:r>
        <w:rPr>
          <w:rFonts w:hint="eastAsia" w:ascii="宋体" w:hAnsi="宋体" w:cs="宋体"/>
          <w:sz w:val="24"/>
          <w:szCs w:val="24"/>
          <w:highlight w:val="none"/>
        </w:rPr>
        <w:t>：</w:t>
      </w:r>
      <w:r>
        <w:rPr>
          <w:rFonts w:hint="eastAsia" w:ascii="宋体" w:hAnsi="宋体" w:cs="宋体"/>
          <w:spacing w:val="-2"/>
          <w:sz w:val="24"/>
          <w:szCs w:val="24"/>
          <w:highlight w:val="none"/>
        </w:rPr>
        <w:t>见投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1.3.3质</w:t>
      </w:r>
      <w:r>
        <w:rPr>
          <w:rFonts w:hint="eastAsia" w:ascii="宋体" w:hAnsi="宋体" w:cs="宋体"/>
          <w:spacing w:val="-2"/>
          <w:sz w:val="24"/>
          <w:szCs w:val="24"/>
          <w:highlight w:val="none"/>
        </w:rPr>
        <w:t>量</w:t>
      </w:r>
      <w:r>
        <w:rPr>
          <w:rFonts w:hint="eastAsia" w:ascii="宋体" w:hAnsi="宋体" w:cs="宋体"/>
          <w:sz w:val="24"/>
          <w:szCs w:val="24"/>
          <w:highlight w:val="none"/>
        </w:rPr>
        <w:t>标</w:t>
      </w:r>
      <w:r>
        <w:rPr>
          <w:rFonts w:hint="eastAsia" w:ascii="宋体" w:hAnsi="宋体" w:cs="宋体"/>
          <w:spacing w:val="-2"/>
          <w:sz w:val="24"/>
          <w:szCs w:val="24"/>
          <w:highlight w:val="none"/>
        </w:rPr>
        <w:t>准</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.4投标人</w:t>
      </w:r>
      <w:r>
        <w:rPr>
          <w:rFonts w:hint="eastAsia" w:ascii="宋体" w:hAnsi="宋体" w:cs="宋体"/>
          <w:spacing w:val="-3"/>
          <w:sz w:val="24"/>
          <w:szCs w:val="24"/>
          <w:highlight w:val="none"/>
        </w:rPr>
        <w:t>资</w:t>
      </w:r>
      <w:r>
        <w:rPr>
          <w:rFonts w:hint="eastAsia" w:ascii="宋体" w:hAnsi="宋体" w:cs="宋体"/>
          <w:sz w:val="24"/>
          <w:szCs w:val="24"/>
          <w:highlight w:val="none"/>
        </w:rPr>
        <w:t>格要求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具</w:t>
      </w:r>
      <w:r>
        <w:rPr>
          <w:rFonts w:hint="eastAsia" w:ascii="宋体" w:hAnsi="宋体" w:cs="宋体"/>
          <w:spacing w:val="-2"/>
          <w:sz w:val="24"/>
          <w:szCs w:val="24"/>
          <w:highlight w:val="none"/>
        </w:rPr>
        <w:t>备</w:t>
      </w:r>
      <w:r>
        <w:rPr>
          <w:rFonts w:hint="eastAsia" w:ascii="宋体" w:hAnsi="宋体" w:cs="宋体"/>
          <w:sz w:val="24"/>
          <w:szCs w:val="24"/>
          <w:highlight w:val="none"/>
        </w:rPr>
        <w:t>承</w:t>
      </w:r>
      <w:r>
        <w:rPr>
          <w:rFonts w:hint="eastAsia" w:ascii="宋体" w:hAnsi="宋体" w:cs="宋体"/>
          <w:spacing w:val="-2"/>
          <w:sz w:val="24"/>
          <w:szCs w:val="24"/>
          <w:highlight w:val="none"/>
        </w:rPr>
        <w:t>担本</w:t>
      </w:r>
      <w:r>
        <w:rPr>
          <w:rFonts w:hint="eastAsia" w:ascii="宋体" w:hAnsi="宋体" w:cs="宋体"/>
          <w:sz w:val="24"/>
          <w:szCs w:val="24"/>
          <w:highlight w:val="none"/>
        </w:rPr>
        <w:t>招标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资</w:t>
      </w:r>
      <w:r>
        <w:rPr>
          <w:rFonts w:hint="eastAsia" w:ascii="宋体" w:hAnsi="宋体" w:cs="宋体"/>
          <w:sz w:val="24"/>
          <w:szCs w:val="24"/>
          <w:highlight w:val="none"/>
        </w:rPr>
        <w:t>质</w:t>
      </w:r>
      <w:r>
        <w:rPr>
          <w:rFonts w:hint="eastAsia" w:ascii="宋体" w:hAnsi="宋体" w:cs="宋体"/>
          <w:spacing w:val="-2"/>
          <w:sz w:val="24"/>
          <w:szCs w:val="24"/>
          <w:highlight w:val="none"/>
        </w:rPr>
        <w:t>条</w:t>
      </w:r>
      <w:r>
        <w:rPr>
          <w:rFonts w:hint="eastAsia" w:ascii="宋体" w:hAnsi="宋体" w:cs="宋体"/>
          <w:sz w:val="24"/>
          <w:szCs w:val="24"/>
          <w:highlight w:val="none"/>
        </w:rPr>
        <w:t>件</w:t>
      </w:r>
      <w:r>
        <w:rPr>
          <w:rFonts w:hint="eastAsia" w:ascii="宋体" w:hAnsi="宋体" w:cs="宋体"/>
          <w:spacing w:val="-2"/>
          <w:sz w:val="24"/>
          <w:szCs w:val="24"/>
          <w:highlight w:val="none"/>
        </w:rPr>
        <w:t>、</w:t>
      </w:r>
      <w:r>
        <w:rPr>
          <w:rFonts w:hint="eastAsia" w:ascii="宋体" w:hAnsi="宋体" w:cs="宋体"/>
          <w:sz w:val="24"/>
          <w:szCs w:val="24"/>
          <w:highlight w:val="none"/>
        </w:rPr>
        <w:t>能</w:t>
      </w:r>
      <w:r>
        <w:rPr>
          <w:rFonts w:hint="eastAsia" w:ascii="宋体" w:hAnsi="宋体" w:cs="宋体"/>
          <w:spacing w:val="-2"/>
          <w:sz w:val="24"/>
          <w:szCs w:val="24"/>
          <w:highlight w:val="none"/>
        </w:rPr>
        <w:t>力</w:t>
      </w:r>
      <w:r>
        <w:rPr>
          <w:rFonts w:hint="eastAsia" w:ascii="宋体" w:hAnsi="宋体" w:cs="宋体"/>
          <w:sz w:val="24"/>
          <w:szCs w:val="24"/>
          <w:highlight w:val="none"/>
        </w:rPr>
        <w:t>和信</w:t>
      </w:r>
      <w:r>
        <w:rPr>
          <w:rFonts w:hint="eastAsia" w:ascii="宋体" w:hAnsi="宋体" w:cs="宋体"/>
          <w:spacing w:val="-2"/>
          <w:sz w:val="24"/>
          <w:szCs w:val="24"/>
          <w:highlight w:val="none"/>
        </w:rPr>
        <w:t>誉</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质</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财</w:t>
      </w:r>
      <w:r>
        <w:rPr>
          <w:rFonts w:hint="eastAsia" w:ascii="宋体" w:hAnsi="宋体" w:cs="宋体"/>
          <w:spacing w:val="-2"/>
          <w:sz w:val="24"/>
          <w:szCs w:val="24"/>
          <w:highlight w:val="none"/>
        </w:rPr>
        <w:t>务</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业</w:t>
      </w:r>
      <w:r>
        <w:rPr>
          <w:rFonts w:hint="eastAsia" w:ascii="宋体" w:hAnsi="宋体" w:cs="宋体"/>
          <w:spacing w:val="-2"/>
          <w:sz w:val="24"/>
          <w:szCs w:val="24"/>
          <w:highlight w:val="none"/>
        </w:rPr>
        <w:t>绩</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信</w:t>
      </w:r>
      <w:r>
        <w:rPr>
          <w:rFonts w:hint="eastAsia" w:ascii="宋体" w:hAnsi="宋体" w:cs="宋体"/>
          <w:spacing w:val="-2"/>
          <w:sz w:val="24"/>
          <w:szCs w:val="24"/>
          <w:highlight w:val="none"/>
        </w:rPr>
        <w:t>誉</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2"/>
          <w:sz w:val="24"/>
          <w:szCs w:val="24"/>
          <w:highlight w:val="none"/>
        </w:rPr>
        <w:t>）</w:t>
      </w:r>
      <w:r>
        <w:rPr>
          <w:rFonts w:hint="eastAsia" w:ascii="宋体" w:hAnsi="宋体" w:cs="宋体"/>
          <w:sz w:val="24"/>
          <w:szCs w:val="24"/>
          <w:highlight w:val="none"/>
        </w:rPr>
        <w:t>项目负责人</w:t>
      </w:r>
      <w:r>
        <w:rPr>
          <w:rFonts w:hint="eastAsia" w:ascii="宋体" w:hAnsi="宋体" w:cs="宋体"/>
          <w:spacing w:val="-2"/>
          <w:sz w:val="24"/>
          <w:szCs w:val="24"/>
          <w:highlight w:val="none"/>
        </w:rPr>
        <w:t>的</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要求</w:t>
      </w:r>
      <w:r>
        <w:rPr>
          <w:rFonts w:hint="eastAsia" w:ascii="宋体" w:hAnsi="宋体" w:cs="宋体"/>
          <w:spacing w:val="-22"/>
          <w:sz w:val="24"/>
          <w:szCs w:val="24"/>
          <w:highlight w:val="none"/>
        </w:rPr>
        <w:t>：</w:t>
      </w:r>
      <w:r>
        <w:rPr>
          <w:rFonts w:hint="eastAsia" w:ascii="宋体" w:hAnsi="宋体" w:cs="宋体"/>
          <w:sz w:val="24"/>
          <w:szCs w:val="24"/>
          <w:highlight w:val="none"/>
        </w:rPr>
        <w:t>见投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widowControl/>
        <w:spacing w:beforeAutospacing="1" w:line="360" w:lineRule="auto"/>
        <w:jc w:val="left"/>
        <w:rPr>
          <w:rFonts w:ascii="宋体" w:hAnsi="宋体" w:cs="宋体"/>
          <w:sz w:val="24"/>
          <w:szCs w:val="24"/>
          <w:highlight w:val="none"/>
        </w:rPr>
        <w:sectPr>
          <w:pgSz w:w="12240" w:h="15840"/>
          <w:pgMar w:top="1418" w:right="1418" w:bottom="1134" w:left="1701" w:header="851" w:footer="680" w:gutter="0"/>
          <w:cols w:space="720" w:num="1"/>
        </w:sectPr>
      </w:pP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（6</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其</w:t>
      </w:r>
      <w:r>
        <w:rPr>
          <w:rFonts w:hint="eastAsia" w:ascii="宋体" w:hAnsi="宋体" w:cs="宋体"/>
          <w:spacing w:val="-2"/>
          <w:position w:val="-1"/>
          <w:sz w:val="24"/>
          <w:szCs w:val="24"/>
          <w:highlight w:val="none"/>
        </w:rPr>
        <w:t>他</w:t>
      </w:r>
      <w:r>
        <w:rPr>
          <w:rFonts w:hint="eastAsia" w:ascii="宋体" w:hAnsi="宋体" w:cs="宋体"/>
          <w:position w:val="-1"/>
          <w:sz w:val="24"/>
          <w:szCs w:val="24"/>
          <w:highlight w:val="none"/>
        </w:rPr>
        <w:t>主</w:t>
      </w:r>
      <w:r>
        <w:rPr>
          <w:rFonts w:hint="eastAsia" w:ascii="宋体" w:hAnsi="宋体" w:cs="宋体"/>
          <w:spacing w:val="-2"/>
          <w:position w:val="-1"/>
          <w:sz w:val="24"/>
          <w:szCs w:val="24"/>
          <w:highlight w:val="none"/>
        </w:rPr>
        <w:t>要</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员</w:t>
      </w:r>
      <w:r>
        <w:rPr>
          <w:rFonts w:hint="eastAsia" w:ascii="宋体" w:hAnsi="宋体" w:cs="宋体"/>
          <w:position w:val="-1"/>
          <w:sz w:val="24"/>
          <w:szCs w:val="24"/>
          <w:highlight w:val="none"/>
        </w:rPr>
        <w:t>要</w:t>
      </w:r>
      <w:r>
        <w:rPr>
          <w:rFonts w:hint="eastAsia" w:ascii="宋体" w:hAnsi="宋体" w:cs="宋体"/>
          <w:spacing w:val="-2"/>
          <w:position w:val="-1"/>
          <w:sz w:val="24"/>
          <w:szCs w:val="24"/>
          <w:highlight w:val="none"/>
        </w:rPr>
        <w:t>求：</w:t>
      </w:r>
      <w:r>
        <w:rPr>
          <w:rFonts w:hint="eastAsia" w:ascii="宋体" w:hAnsi="宋体" w:cs="宋体"/>
          <w:position w:val="-1"/>
          <w:sz w:val="24"/>
          <w:szCs w:val="24"/>
          <w:highlight w:val="none"/>
        </w:rPr>
        <w:t>见投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须</w:t>
      </w:r>
      <w:r>
        <w:rPr>
          <w:rFonts w:hint="eastAsia" w:ascii="宋体" w:hAnsi="宋体" w:cs="宋体"/>
          <w:position w:val="-1"/>
          <w:sz w:val="24"/>
          <w:szCs w:val="24"/>
          <w:highlight w:val="none"/>
        </w:rPr>
        <w:t>知</w:t>
      </w:r>
      <w:r>
        <w:rPr>
          <w:rFonts w:hint="eastAsia" w:ascii="宋体" w:hAnsi="宋体" w:cs="宋体"/>
          <w:spacing w:val="-2"/>
          <w:position w:val="-1"/>
          <w:sz w:val="24"/>
          <w:szCs w:val="24"/>
          <w:highlight w:val="none"/>
        </w:rPr>
        <w:t>前</w:t>
      </w:r>
      <w:r>
        <w:rPr>
          <w:rFonts w:hint="eastAsia" w:ascii="宋体" w:hAnsi="宋体" w:cs="宋体"/>
          <w:position w:val="-1"/>
          <w:sz w:val="24"/>
          <w:szCs w:val="24"/>
          <w:highlight w:val="none"/>
        </w:rPr>
        <w:t>附</w:t>
      </w:r>
      <w:r>
        <w:rPr>
          <w:rFonts w:hint="eastAsia" w:ascii="宋体" w:hAnsi="宋体" w:cs="宋体"/>
          <w:spacing w:val="-2"/>
          <w:position w:val="-1"/>
          <w:sz w:val="24"/>
          <w:szCs w:val="24"/>
          <w:highlight w:val="none"/>
        </w:rPr>
        <w:t>表</w:t>
      </w:r>
      <w:r>
        <w:rPr>
          <w:rFonts w:hint="eastAsia" w:ascii="宋体" w:hAnsi="宋体" w:cs="宋体"/>
          <w:position w:val="-1"/>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w:t>
      </w:r>
      <w:r>
        <w:rPr>
          <w:rFonts w:hint="eastAsia" w:ascii="宋体" w:hAnsi="宋体" w:cs="宋体"/>
          <w:sz w:val="24"/>
          <w:szCs w:val="24"/>
          <w:highlight w:val="none"/>
        </w:rPr>
        <w:t>仪</w:t>
      </w:r>
      <w:r>
        <w:rPr>
          <w:rFonts w:hint="eastAsia" w:ascii="宋体" w:hAnsi="宋体" w:cs="宋体"/>
          <w:spacing w:val="-2"/>
          <w:sz w:val="24"/>
          <w:szCs w:val="24"/>
          <w:highlight w:val="none"/>
        </w:rPr>
        <w:t>器</w:t>
      </w:r>
      <w:r>
        <w:rPr>
          <w:rFonts w:hint="eastAsia" w:ascii="宋体" w:hAnsi="宋体" w:cs="宋体"/>
          <w:sz w:val="24"/>
          <w:szCs w:val="24"/>
          <w:highlight w:val="none"/>
        </w:rPr>
        <w:t>设</w:t>
      </w:r>
      <w:r>
        <w:rPr>
          <w:rFonts w:hint="eastAsia" w:ascii="宋体" w:hAnsi="宋体" w:cs="宋体"/>
          <w:spacing w:val="-2"/>
          <w:sz w:val="24"/>
          <w:szCs w:val="24"/>
          <w:highlight w:val="none"/>
        </w:rPr>
        <w:t>备要</w:t>
      </w:r>
      <w:r>
        <w:rPr>
          <w:rFonts w:hint="eastAsia" w:ascii="宋体" w:hAnsi="宋体" w:cs="宋体"/>
          <w:sz w:val="24"/>
          <w:szCs w:val="24"/>
          <w:highlight w:val="none"/>
        </w:rPr>
        <w:t>求：</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（8）其他要求：见投标人须知前附表。需要提交的相关证明材料见本章第 3.5 款的规定。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表如</w:t>
      </w:r>
      <w:r>
        <w:rPr>
          <w:rFonts w:hint="eastAsia" w:ascii="宋体" w:hAnsi="宋体" w:cs="宋体"/>
          <w:spacing w:val="-2"/>
          <w:sz w:val="24"/>
          <w:szCs w:val="24"/>
          <w:highlight w:val="none"/>
        </w:rPr>
        <w:t>规</w:t>
      </w:r>
      <w:r>
        <w:rPr>
          <w:rFonts w:hint="eastAsia" w:ascii="宋体" w:hAnsi="宋体" w:cs="宋体"/>
          <w:sz w:val="24"/>
          <w:szCs w:val="24"/>
          <w:highlight w:val="none"/>
        </w:rPr>
        <w:t>定接</w:t>
      </w:r>
      <w:r>
        <w:rPr>
          <w:rFonts w:hint="eastAsia" w:ascii="宋体" w:hAnsi="宋体" w:cs="宋体"/>
          <w:spacing w:val="-2"/>
          <w:sz w:val="24"/>
          <w:szCs w:val="24"/>
          <w:highlight w:val="none"/>
        </w:rPr>
        <w:t>受</w:t>
      </w:r>
      <w:r>
        <w:rPr>
          <w:rFonts w:hint="eastAsia" w:ascii="宋体" w:hAnsi="宋体" w:cs="宋体"/>
          <w:sz w:val="24"/>
          <w:szCs w:val="24"/>
          <w:highlight w:val="none"/>
        </w:rPr>
        <w:t>联</w:t>
      </w:r>
      <w:r>
        <w:rPr>
          <w:rFonts w:hint="eastAsia" w:ascii="宋体" w:hAnsi="宋体" w:cs="宋体"/>
          <w:spacing w:val="-2"/>
          <w:sz w:val="24"/>
          <w:szCs w:val="24"/>
          <w:highlight w:val="none"/>
        </w:rPr>
        <w:t>合</w:t>
      </w:r>
      <w:r>
        <w:rPr>
          <w:rFonts w:hint="eastAsia" w:ascii="宋体" w:hAnsi="宋体" w:cs="宋体"/>
          <w:sz w:val="24"/>
          <w:szCs w:val="24"/>
          <w:highlight w:val="none"/>
        </w:rPr>
        <w:t>体</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联</w:t>
      </w:r>
      <w:r>
        <w:rPr>
          <w:rFonts w:hint="eastAsia" w:ascii="宋体" w:hAnsi="宋体" w:cs="宋体"/>
          <w:sz w:val="24"/>
          <w:szCs w:val="24"/>
          <w:highlight w:val="none"/>
        </w:rPr>
        <w:t>合体</w:t>
      </w:r>
      <w:r>
        <w:rPr>
          <w:rFonts w:hint="eastAsia" w:ascii="宋体" w:hAnsi="宋体" w:cs="宋体"/>
          <w:spacing w:val="-2"/>
          <w:sz w:val="24"/>
          <w:szCs w:val="24"/>
          <w:highlight w:val="none"/>
        </w:rPr>
        <w:t>除</w:t>
      </w:r>
      <w:r>
        <w:rPr>
          <w:rFonts w:hint="eastAsia" w:ascii="宋体" w:hAnsi="宋体" w:cs="宋体"/>
          <w:sz w:val="24"/>
          <w:szCs w:val="24"/>
          <w:highlight w:val="none"/>
        </w:rPr>
        <w:t>应</w:t>
      </w:r>
      <w:r>
        <w:rPr>
          <w:rFonts w:hint="eastAsia" w:ascii="宋体" w:hAnsi="宋体" w:cs="宋体"/>
          <w:spacing w:val="-2"/>
          <w:sz w:val="24"/>
          <w:szCs w:val="24"/>
          <w:highlight w:val="none"/>
        </w:rPr>
        <w:t>符</w:t>
      </w:r>
      <w:r>
        <w:rPr>
          <w:rFonts w:hint="eastAsia" w:ascii="宋体" w:hAnsi="宋体" w:cs="宋体"/>
          <w:sz w:val="24"/>
          <w:szCs w:val="24"/>
          <w:highlight w:val="none"/>
        </w:rPr>
        <w:t>合</w:t>
      </w:r>
      <w:r>
        <w:rPr>
          <w:rFonts w:hint="eastAsia" w:ascii="宋体" w:hAnsi="宋体" w:cs="宋体"/>
          <w:spacing w:val="-2"/>
          <w:sz w:val="24"/>
          <w:szCs w:val="24"/>
          <w:highlight w:val="none"/>
        </w:rPr>
        <w:t>本</w:t>
      </w:r>
      <w:r>
        <w:rPr>
          <w:rFonts w:hint="eastAsia" w:ascii="宋体" w:hAnsi="宋体" w:cs="宋体"/>
          <w:sz w:val="24"/>
          <w:szCs w:val="24"/>
          <w:highlight w:val="none"/>
        </w:rPr>
        <w:t>章第1</w:t>
      </w:r>
      <w:r>
        <w:rPr>
          <w:rFonts w:hint="eastAsia" w:ascii="宋体" w:hAnsi="宋体" w:cs="宋体"/>
          <w:spacing w:val="-2"/>
          <w:sz w:val="24"/>
          <w:szCs w:val="24"/>
          <w:highlight w:val="none"/>
        </w:rPr>
        <w:t>.</w:t>
      </w: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1</w:t>
      </w:r>
      <w:r>
        <w:rPr>
          <w:rFonts w:hint="eastAsia" w:ascii="宋体" w:hAnsi="宋体" w:cs="宋体"/>
          <w:spacing w:val="27"/>
          <w:sz w:val="24"/>
          <w:szCs w:val="24"/>
          <w:highlight w:val="none"/>
        </w:rPr>
        <w:t xml:space="preserve"> </w:t>
      </w:r>
      <w:r>
        <w:rPr>
          <w:rFonts w:hint="eastAsia" w:ascii="宋体" w:hAnsi="宋体" w:cs="宋体"/>
          <w:sz w:val="24"/>
          <w:szCs w:val="24"/>
          <w:highlight w:val="none"/>
        </w:rPr>
        <w:t>项和</w:t>
      </w:r>
      <w:r>
        <w:rPr>
          <w:rFonts w:hint="eastAsia" w:ascii="宋体" w:hAnsi="宋体" w:cs="宋体"/>
          <w:spacing w:val="-2"/>
          <w:sz w:val="24"/>
          <w:szCs w:val="24"/>
          <w:highlight w:val="none"/>
        </w:rPr>
        <w:t>投</w:t>
      </w:r>
      <w:r>
        <w:rPr>
          <w:rFonts w:hint="eastAsia" w:ascii="宋体" w:hAnsi="宋体" w:cs="宋体"/>
          <w:sz w:val="24"/>
          <w:szCs w:val="24"/>
          <w:highlight w:val="none"/>
        </w:rPr>
        <w:t>标人须知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的</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外</w:t>
      </w:r>
      <w:r>
        <w:rPr>
          <w:rFonts w:hint="eastAsia" w:ascii="宋体" w:hAnsi="宋体" w:cs="宋体"/>
          <w:sz w:val="24"/>
          <w:szCs w:val="24"/>
          <w:highlight w:val="none"/>
        </w:rPr>
        <w:t>，</w:t>
      </w:r>
      <w:r>
        <w:rPr>
          <w:rFonts w:hint="eastAsia" w:ascii="宋体" w:hAnsi="宋体" w:cs="宋体"/>
          <w:spacing w:val="-2"/>
          <w:sz w:val="24"/>
          <w:szCs w:val="24"/>
          <w:highlight w:val="none"/>
        </w:rPr>
        <w:t>还</w:t>
      </w:r>
      <w:r>
        <w:rPr>
          <w:rFonts w:hint="eastAsia" w:ascii="宋体" w:hAnsi="宋体" w:cs="宋体"/>
          <w:sz w:val="24"/>
          <w:szCs w:val="24"/>
          <w:highlight w:val="none"/>
        </w:rPr>
        <w:t>应遵</w:t>
      </w:r>
      <w:r>
        <w:rPr>
          <w:rFonts w:hint="eastAsia" w:ascii="宋体" w:hAnsi="宋体" w:cs="宋体"/>
          <w:spacing w:val="-2"/>
          <w:sz w:val="24"/>
          <w:szCs w:val="24"/>
          <w:highlight w:val="none"/>
        </w:rPr>
        <w:t>守</w:t>
      </w:r>
      <w:r>
        <w:rPr>
          <w:rFonts w:hint="eastAsia" w:ascii="宋体" w:hAnsi="宋体" w:cs="宋体"/>
          <w:sz w:val="24"/>
          <w:szCs w:val="24"/>
          <w:highlight w:val="none"/>
        </w:rPr>
        <w:t>以</w:t>
      </w:r>
      <w:r>
        <w:rPr>
          <w:rFonts w:hint="eastAsia" w:ascii="宋体" w:hAnsi="宋体" w:cs="宋体"/>
          <w:spacing w:val="-2"/>
          <w:sz w:val="24"/>
          <w:szCs w:val="24"/>
          <w:highlight w:val="none"/>
        </w:rPr>
        <w:t>下</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（1）联合体各方应</w:t>
      </w:r>
      <w:r>
        <w:rPr>
          <w:rFonts w:hint="eastAsia" w:ascii="宋体" w:hAnsi="宋体" w:cs="宋体"/>
          <w:spacing w:val="-2"/>
          <w:sz w:val="24"/>
          <w:szCs w:val="24"/>
          <w:highlight w:val="none"/>
        </w:rPr>
        <w:t>按</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文件提供的格式</w:t>
      </w:r>
      <w:r>
        <w:rPr>
          <w:rFonts w:hint="eastAsia" w:ascii="宋体" w:hAnsi="宋体" w:cs="宋体"/>
          <w:spacing w:val="-2"/>
          <w:sz w:val="24"/>
          <w:szCs w:val="24"/>
          <w:highlight w:val="none"/>
        </w:rPr>
        <w:t>签</w:t>
      </w:r>
      <w:r>
        <w:rPr>
          <w:rFonts w:hint="eastAsia" w:ascii="宋体" w:hAnsi="宋体" w:cs="宋体"/>
          <w:sz w:val="24"/>
          <w:szCs w:val="24"/>
          <w:highlight w:val="none"/>
        </w:rPr>
        <w:t>订联</w:t>
      </w:r>
      <w:r>
        <w:rPr>
          <w:rFonts w:hint="eastAsia" w:ascii="宋体" w:hAnsi="宋体" w:cs="宋体"/>
          <w:spacing w:val="-2"/>
          <w:sz w:val="24"/>
          <w:szCs w:val="24"/>
          <w:highlight w:val="none"/>
        </w:rPr>
        <w:t>合</w:t>
      </w:r>
      <w:r>
        <w:rPr>
          <w:rFonts w:hint="eastAsia" w:ascii="宋体" w:hAnsi="宋体" w:cs="宋体"/>
          <w:sz w:val="24"/>
          <w:szCs w:val="24"/>
          <w:highlight w:val="none"/>
        </w:rPr>
        <w:t>体协议书，明确</w:t>
      </w:r>
      <w:r>
        <w:rPr>
          <w:rFonts w:hint="eastAsia" w:ascii="宋体" w:hAnsi="宋体" w:cs="宋体"/>
          <w:spacing w:val="-2"/>
          <w:sz w:val="24"/>
          <w:szCs w:val="24"/>
          <w:highlight w:val="none"/>
        </w:rPr>
        <w:t>联</w:t>
      </w:r>
      <w:r>
        <w:rPr>
          <w:rFonts w:hint="eastAsia" w:ascii="宋体" w:hAnsi="宋体" w:cs="宋体"/>
          <w:sz w:val="24"/>
          <w:szCs w:val="24"/>
          <w:highlight w:val="none"/>
        </w:rPr>
        <w:t>合体</w:t>
      </w:r>
      <w:r>
        <w:rPr>
          <w:rFonts w:hint="eastAsia" w:ascii="宋体" w:hAnsi="宋体" w:cs="宋体"/>
          <w:spacing w:val="-2"/>
          <w:sz w:val="24"/>
          <w:szCs w:val="24"/>
          <w:highlight w:val="none"/>
        </w:rPr>
        <w:t>牵</w:t>
      </w:r>
      <w:r>
        <w:rPr>
          <w:rFonts w:hint="eastAsia" w:ascii="宋体" w:hAnsi="宋体" w:cs="宋体"/>
          <w:sz w:val="24"/>
          <w:szCs w:val="24"/>
          <w:highlight w:val="none"/>
        </w:rPr>
        <w:t>头人和各方权利义</w:t>
      </w:r>
      <w:r>
        <w:rPr>
          <w:rFonts w:hint="eastAsia" w:ascii="宋体" w:hAnsi="宋体" w:cs="宋体"/>
          <w:spacing w:val="-2"/>
          <w:sz w:val="24"/>
          <w:szCs w:val="24"/>
          <w:highlight w:val="none"/>
        </w:rPr>
        <w:t>务</w:t>
      </w:r>
      <w:r>
        <w:rPr>
          <w:rFonts w:hint="eastAsia" w:ascii="宋体" w:hAnsi="宋体" w:cs="宋体"/>
          <w:sz w:val="24"/>
          <w:szCs w:val="24"/>
          <w:highlight w:val="none"/>
        </w:rPr>
        <w:t>，</w:t>
      </w:r>
      <w:r>
        <w:rPr>
          <w:rFonts w:hint="eastAsia" w:ascii="宋体" w:hAnsi="宋体" w:cs="宋体"/>
          <w:spacing w:val="-2"/>
          <w:sz w:val="24"/>
          <w:szCs w:val="24"/>
          <w:highlight w:val="none"/>
        </w:rPr>
        <w:t>并</w:t>
      </w:r>
      <w:r>
        <w:rPr>
          <w:rFonts w:hint="eastAsia" w:ascii="宋体" w:hAnsi="宋体" w:cs="宋体"/>
          <w:sz w:val="24"/>
          <w:szCs w:val="24"/>
          <w:highlight w:val="none"/>
        </w:rPr>
        <w:t>承</w:t>
      </w:r>
      <w:r>
        <w:rPr>
          <w:rFonts w:hint="eastAsia" w:ascii="宋体" w:hAnsi="宋体" w:cs="宋体"/>
          <w:spacing w:val="-2"/>
          <w:sz w:val="24"/>
          <w:szCs w:val="24"/>
          <w:highlight w:val="none"/>
        </w:rPr>
        <w:t>诺</w:t>
      </w:r>
      <w:r>
        <w:rPr>
          <w:rFonts w:hint="eastAsia" w:ascii="宋体" w:hAnsi="宋体" w:cs="宋体"/>
          <w:sz w:val="24"/>
          <w:szCs w:val="24"/>
          <w:highlight w:val="none"/>
        </w:rPr>
        <w:t>就</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目向</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承</w:t>
      </w:r>
      <w:r>
        <w:rPr>
          <w:rFonts w:hint="eastAsia" w:ascii="宋体" w:hAnsi="宋体" w:cs="宋体"/>
          <w:spacing w:val="-2"/>
          <w:sz w:val="24"/>
          <w:szCs w:val="24"/>
          <w:highlight w:val="none"/>
        </w:rPr>
        <w:t>担</w:t>
      </w:r>
      <w:r>
        <w:rPr>
          <w:rFonts w:hint="eastAsia" w:ascii="宋体" w:hAnsi="宋体" w:cs="宋体"/>
          <w:sz w:val="24"/>
          <w:szCs w:val="24"/>
          <w:highlight w:val="none"/>
        </w:rPr>
        <w:t>连</w:t>
      </w:r>
      <w:r>
        <w:rPr>
          <w:rFonts w:hint="eastAsia" w:ascii="宋体" w:hAnsi="宋体" w:cs="宋体"/>
          <w:spacing w:val="-2"/>
          <w:sz w:val="24"/>
          <w:szCs w:val="24"/>
          <w:highlight w:val="none"/>
        </w:rPr>
        <w:t>带</w:t>
      </w:r>
      <w:r>
        <w:rPr>
          <w:rFonts w:hint="eastAsia" w:ascii="宋体" w:hAnsi="宋体" w:cs="宋体"/>
          <w:sz w:val="24"/>
          <w:szCs w:val="24"/>
          <w:highlight w:val="none"/>
        </w:rPr>
        <w:t>责</w:t>
      </w:r>
      <w:r>
        <w:rPr>
          <w:rFonts w:hint="eastAsia" w:ascii="宋体" w:hAnsi="宋体" w:cs="宋体"/>
          <w:spacing w:val="-2"/>
          <w:sz w:val="24"/>
          <w:szCs w:val="24"/>
          <w:highlight w:val="none"/>
        </w:rPr>
        <w:t>任</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由</w:t>
      </w:r>
      <w:r>
        <w:rPr>
          <w:rFonts w:hint="eastAsia" w:ascii="宋体" w:hAnsi="宋体" w:cs="宋体"/>
          <w:spacing w:val="-2"/>
          <w:sz w:val="24"/>
          <w:szCs w:val="24"/>
          <w:highlight w:val="none"/>
        </w:rPr>
        <w:t>同</w:t>
      </w:r>
      <w:r>
        <w:rPr>
          <w:rFonts w:hint="eastAsia" w:ascii="宋体" w:hAnsi="宋体" w:cs="宋体"/>
          <w:sz w:val="24"/>
          <w:szCs w:val="24"/>
          <w:highlight w:val="none"/>
        </w:rPr>
        <w:t>一</w:t>
      </w:r>
      <w:r>
        <w:rPr>
          <w:rFonts w:hint="eastAsia" w:ascii="宋体" w:hAnsi="宋体" w:cs="宋体"/>
          <w:spacing w:val="-2"/>
          <w:sz w:val="24"/>
          <w:szCs w:val="24"/>
          <w:highlight w:val="none"/>
        </w:rPr>
        <w:t>专</w:t>
      </w:r>
      <w:r>
        <w:rPr>
          <w:rFonts w:hint="eastAsia" w:ascii="宋体" w:hAnsi="宋体" w:cs="宋体"/>
          <w:sz w:val="24"/>
          <w:szCs w:val="24"/>
          <w:highlight w:val="none"/>
        </w:rPr>
        <w:t>业</w:t>
      </w:r>
      <w:r>
        <w:rPr>
          <w:rFonts w:hint="eastAsia" w:ascii="宋体" w:hAnsi="宋体" w:cs="宋体"/>
          <w:spacing w:val="-2"/>
          <w:sz w:val="24"/>
          <w:szCs w:val="24"/>
          <w:highlight w:val="none"/>
        </w:rPr>
        <w:t>的</w:t>
      </w:r>
      <w:r>
        <w:rPr>
          <w:rFonts w:hint="eastAsia" w:ascii="宋体" w:hAnsi="宋体" w:cs="宋体"/>
          <w:sz w:val="24"/>
          <w:szCs w:val="24"/>
          <w:highlight w:val="none"/>
        </w:rPr>
        <w:t>单</w:t>
      </w:r>
      <w:r>
        <w:rPr>
          <w:rFonts w:hint="eastAsia" w:ascii="宋体" w:hAnsi="宋体" w:cs="宋体"/>
          <w:spacing w:val="-2"/>
          <w:sz w:val="24"/>
          <w:szCs w:val="24"/>
          <w:highlight w:val="none"/>
        </w:rPr>
        <w:t>位组</w:t>
      </w:r>
      <w:r>
        <w:rPr>
          <w:rFonts w:hint="eastAsia" w:ascii="宋体" w:hAnsi="宋体" w:cs="宋体"/>
          <w:sz w:val="24"/>
          <w:szCs w:val="24"/>
          <w:highlight w:val="none"/>
        </w:rPr>
        <w:t>成的</w:t>
      </w:r>
      <w:r>
        <w:rPr>
          <w:rFonts w:hint="eastAsia" w:ascii="宋体" w:hAnsi="宋体" w:cs="宋体"/>
          <w:spacing w:val="-2"/>
          <w:sz w:val="24"/>
          <w:szCs w:val="24"/>
          <w:highlight w:val="none"/>
        </w:rPr>
        <w:t>联</w:t>
      </w:r>
      <w:r>
        <w:rPr>
          <w:rFonts w:hint="eastAsia" w:ascii="宋体" w:hAnsi="宋体" w:cs="宋体"/>
          <w:sz w:val="24"/>
          <w:szCs w:val="24"/>
          <w:highlight w:val="none"/>
        </w:rPr>
        <w:t>合</w:t>
      </w:r>
      <w:r>
        <w:rPr>
          <w:rFonts w:hint="eastAsia" w:ascii="宋体" w:hAnsi="宋体" w:cs="宋体"/>
          <w:spacing w:val="-2"/>
          <w:sz w:val="24"/>
          <w:szCs w:val="24"/>
          <w:highlight w:val="none"/>
        </w:rPr>
        <w:t>体</w:t>
      </w:r>
      <w:r>
        <w:rPr>
          <w:rFonts w:hint="eastAsia" w:ascii="宋体" w:hAnsi="宋体" w:cs="宋体"/>
          <w:sz w:val="24"/>
          <w:szCs w:val="24"/>
          <w:highlight w:val="none"/>
        </w:rPr>
        <w:t>，</w:t>
      </w:r>
      <w:r>
        <w:rPr>
          <w:rFonts w:hint="eastAsia" w:ascii="宋体" w:hAnsi="宋体" w:cs="宋体"/>
          <w:spacing w:val="-2"/>
          <w:sz w:val="24"/>
          <w:szCs w:val="24"/>
          <w:highlight w:val="none"/>
        </w:rPr>
        <w:t>按</w:t>
      </w:r>
      <w:r>
        <w:rPr>
          <w:rFonts w:hint="eastAsia" w:ascii="宋体" w:hAnsi="宋体" w:cs="宋体"/>
          <w:sz w:val="24"/>
          <w:szCs w:val="24"/>
          <w:highlight w:val="none"/>
        </w:rPr>
        <w:t>照</w:t>
      </w:r>
      <w:r>
        <w:rPr>
          <w:rFonts w:hint="eastAsia" w:ascii="宋体" w:hAnsi="宋体" w:cs="宋体"/>
          <w:spacing w:val="-2"/>
          <w:sz w:val="24"/>
          <w:szCs w:val="24"/>
          <w:highlight w:val="none"/>
        </w:rPr>
        <w:t>资</w:t>
      </w:r>
      <w:r>
        <w:rPr>
          <w:rFonts w:hint="eastAsia" w:ascii="宋体" w:hAnsi="宋体" w:cs="宋体"/>
          <w:sz w:val="24"/>
          <w:szCs w:val="24"/>
          <w:highlight w:val="none"/>
        </w:rPr>
        <w:t>质</w:t>
      </w:r>
      <w:r>
        <w:rPr>
          <w:rFonts w:hint="eastAsia" w:ascii="宋体" w:hAnsi="宋体" w:cs="宋体"/>
          <w:spacing w:val="-2"/>
          <w:sz w:val="24"/>
          <w:szCs w:val="24"/>
          <w:highlight w:val="none"/>
        </w:rPr>
        <w:t>等</w:t>
      </w:r>
      <w:r>
        <w:rPr>
          <w:rFonts w:hint="eastAsia" w:ascii="宋体" w:hAnsi="宋体" w:cs="宋体"/>
          <w:sz w:val="24"/>
          <w:szCs w:val="24"/>
          <w:highlight w:val="none"/>
        </w:rPr>
        <w:t>级较</w:t>
      </w:r>
      <w:r>
        <w:rPr>
          <w:rFonts w:hint="eastAsia" w:ascii="宋体" w:hAnsi="宋体" w:cs="宋体"/>
          <w:spacing w:val="-2"/>
          <w:sz w:val="24"/>
          <w:szCs w:val="24"/>
          <w:highlight w:val="none"/>
        </w:rPr>
        <w:t>低</w:t>
      </w:r>
      <w:r>
        <w:rPr>
          <w:rFonts w:hint="eastAsia" w:ascii="宋体" w:hAnsi="宋体" w:cs="宋体"/>
          <w:sz w:val="24"/>
          <w:szCs w:val="24"/>
          <w:highlight w:val="none"/>
        </w:rPr>
        <w:t>的</w:t>
      </w:r>
      <w:r>
        <w:rPr>
          <w:rFonts w:hint="eastAsia" w:ascii="宋体" w:hAnsi="宋体" w:cs="宋体"/>
          <w:spacing w:val="-2"/>
          <w:sz w:val="24"/>
          <w:szCs w:val="24"/>
          <w:highlight w:val="none"/>
        </w:rPr>
        <w:t>单</w:t>
      </w:r>
      <w:r>
        <w:rPr>
          <w:rFonts w:hint="eastAsia" w:ascii="宋体" w:hAnsi="宋体" w:cs="宋体"/>
          <w:sz w:val="24"/>
          <w:szCs w:val="24"/>
          <w:highlight w:val="none"/>
        </w:rPr>
        <w:t>位</w:t>
      </w:r>
      <w:r>
        <w:rPr>
          <w:rFonts w:hint="eastAsia" w:ascii="宋体" w:hAnsi="宋体" w:cs="宋体"/>
          <w:spacing w:val="-2"/>
          <w:sz w:val="24"/>
          <w:szCs w:val="24"/>
          <w:highlight w:val="none"/>
        </w:rPr>
        <w:t>确</w:t>
      </w:r>
      <w:r>
        <w:rPr>
          <w:rFonts w:hint="eastAsia" w:ascii="宋体" w:hAnsi="宋体" w:cs="宋体"/>
          <w:sz w:val="24"/>
          <w:szCs w:val="24"/>
          <w:highlight w:val="none"/>
        </w:rPr>
        <w:t>定</w:t>
      </w:r>
      <w:r>
        <w:rPr>
          <w:rFonts w:hint="eastAsia" w:ascii="宋体" w:hAnsi="宋体" w:cs="宋体"/>
          <w:spacing w:val="-2"/>
          <w:sz w:val="24"/>
          <w:szCs w:val="24"/>
          <w:highlight w:val="none"/>
        </w:rPr>
        <w:t>资</w:t>
      </w:r>
      <w:r>
        <w:rPr>
          <w:rFonts w:hint="eastAsia" w:ascii="宋体" w:hAnsi="宋体" w:cs="宋体"/>
          <w:sz w:val="24"/>
          <w:szCs w:val="24"/>
          <w:highlight w:val="none"/>
        </w:rPr>
        <w:t>质</w:t>
      </w:r>
      <w:r>
        <w:rPr>
          <w:rFonts w:hint="eastAsia" w:ascii="宋体" w:hAnsi="宋体" w:cs="宋体"/>
          <w:spacing w:val="-2"/>
          <w:sz w:val="24"/>
          <w:szCs w:val="24"/>
          <w:highlight w:val="none"/>
        </w:rPr>
        <w:t>等</w:t>
      </w:r>
      <w:r>
        <w:rPr>
          <w:rFonts w:hint="eastAsia" w:ascii="宋体" w:hAnsi="宋体" w:cs="宋体"/>
          <w:sz w:val="24"/>
          <w:szCs w:val="24"/>
          <w:highlight w:val="none"/>
        </w:rPr>
        <w:t>级；</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（3）联合体各方不</w:t>
      </w:r>
      <w:r>
        <w:rPr>
          <w:rFonts w:hint="eastAsia" w:ascii="宋体" w:hAnsi="宋体" w:cs="宋体"/>
          <w:spacing w:val="-2"/>
          <w:sz w:val="24"/>
          <w:szCs w:val="24"/>
          <w:highlight w:val="none"/>
        </w:rPr>
        <w:t>得</w:t>
      </w:r>
      <w:r>
        <w:rPr>
          <w:rFonts w:hint="eastAsia" w:ascii="宋体" w:hAnsi="宋体" w:cs="宋体"/>
          <w:sz w:val="24"/>
          <w:szCs w:val="24"/>
          <w:highlight w:val="none"/>
        </w:rPr>
        <w:t>再</w:t>
      </w:r>
      <w:r>
        <w:rPr>
          <w:rFonts w:hint="eastAsia" w:ascii="宋体" w:hAnsi="宋体" w:cs="宋体"/>
          <w:spacing w:val="-2"/>
          <w:sz w:val="24"/>
          <w:szCs w:val="24"/>
          <w:highlight w:val="none"/>
        </w:rPr>
        <w:t>以</w:t>
      </w:r>
      <w:r>
        <w:rPr>
          <w:rFonts w:hint="eastAsia" w:ascii="宋体" w:hAnsi="宋体" w:cs="宋体"/>
          <w:sz w:val="24"/>
          <w:szCs w:val="24"/>
          <w:highlight w:val="none"/>
        </w:rPr>
        <w:t>自己名义单独或</w:t>
      </w:r>
      <w:r>
        <w:rPr>
          <w:rFonts w:hint="eastAsia" w:ascii="宋体" w:hAnsi="宋体" w:cs="宋体"/>
          <w:spacing w:val="-2"/>
          <w:sz w:val="24"/>
          <w:szCs w:val="24"/>
          <w:highlight w:val="none"/>
        </w:rPr>
        <w:t>参</w:t>
      </w:r>
      <w:r>
        <w:rPr>
          <w:rFonts w:hint="eastAsia" w:ascii="宋体" w:hAnsi="宋体" w:cs="宋体"/>
          <w:sz w:val="24"/>
          <w:szCs w:val="24"/>
          <w:highlight w:val="none"/>
        </w:rPr>
        <w:t>加其</w:t>
      </w:r>
      <w:r>
        <w:rPr>
          <w:rFonts w:hint="eastAsia" w:ascii="宋体" w:hAnsi="宋体" w:cs="宋体"/>
          <w:spacing w:val="-2"/>
          <w:sz w:val="24"/>
          <w:szCs w:val="24"/>
          <w:highlight w:val="none"/>
        </w:rPr>
        <w:t>他</w:t>
      </w:r>
      <w:r>
        <w:rPr>
          <w:rFonts w:hint="eastAsia" w:ascii="宋体" w:hAnsi="宋体" w:cs="宋体"/>
          <w:sz w:val="24"/>
          <w:szCs w:val="24"/>
          <w:highlight w:val="none"/>
        </w:rPr>
        <w:t>联合体在本招标</w:t>
      </w:r>
      <w:r>
        <w:rPr>
          <w:rFonts w:hint="eastAsia" w:ascii="宋体" w:hAnsi="宋体" w:cs="宋体"/>
          <w:spacing w:val="-2"/>
          <w:sz w:val="24"/>
          <w:szCs w:val="24"/>
          <w:highlight w:val="none"/>
        </w:rPr>
        <w:t>项</w:t>
      </w:r>
      <w:r>
        <w:rPr>
          <w:rFonts w:hint="eastAsia" w:ascii="宋体" w:hAnsi="宋体" w:cs="宋体"/>
          <w:sz w:val="24"/>
          <w:szCs w:val="24"/>
          <w:highlight w:val="none"/>
        </w:rPr>
        <w:t>目中</w:t>
      </w:r>
      <w:r>
        <w:rPr>
          <w:rFonts w:hint="eastAsia" w:ascii="宋体" w:hAnsi="宋体" w:cs="宋体"/>
          <w:spacing w:val="-2"/>
          <w:sz w:val="24"/>
          <w:szCs w:val="24"/>
          <w:highlight w:val="none"/>
        </w:rPr>
        <w:t>投</w:t>
      </w:r>
      <w:r>
        <w:rPr>
          <w:rFonts w:hint="eastAsia" w:ascii="宋体" w:hAnsi="宋体" w:cs="宋体"/>
          <w:sz w:val="24"/>
          <w:szCs w:val="24"/>
          <w:highlight w:val="none"/>
        </w:rPr>
        <w:t>标，否则各相关投</w:t>
      </w:r>
      <w:r>
        <w:rPr>
          <w:rFonts w:hint="eastAsia" w:ascii="宋体" w:hAnsi="宋体" w:cs="宋体"/>
          <w:spacing w:val="-2"/>
          <w:sz w:val="24"/>
          <w:szCs w:val="24"/>
          <w:highlight w:val="none"/>
        </w:rPr>
        <w:t>标</w:t>
      </w:r>
      <w:r>
        <w:rPr>
          <w:rFonts w:hint="eastAsia" w:ascii="宋体" w:hAnsi="宋体" w:cs="宋体"/>
          <w:sz w:val="24"/>
          <w:szCs w:val="24"/>
          <w:highlight w:val="none"/>
        </w:rPr>
        <w:t>均</w:t>
      </w:r>
      <w:r>
        <w:rPr>
          <w:rFonts w:hint="eastAsia" w:ascii="宋体" w:hAnsi="宋体" w:cs="宋体"/>
          <w:spacing w:val="-2"/>
          <w:sz w:val="24"/>
          <w:szCs w:val="24"/>
          <w:highlight w:val="none"/>
        </w:rPr>
        <w:t>无</w:t>
      </w:r>
      <w:r>
        <w:rPr>
          <w:rFonts w:hint="eastAsia" w:ascii="宋体" w:hAnsi="宋体" w:cs="宋体"/>
          <w:sz w:val="24"/>
          <w:szCs w:val="24"/>
          <w:highlight w:val="none"/>
        </w:rPr>
        <w:t>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不</w:t>
      </w:r>
      <w:r>
        <w:rPr>
          <w:rFonts w:hint="eastAsia" w:ascii="宋体" w:hAnsi="宋体" w:cs="宋体"/>
          <w:sz w:val="24"/>
          <w:szCs w:val="24"/>
          <w:highlight w:val="none"/>
        </w:rPr>
        <w:t>得</w:t>
      </w:r>
      <w:r>
        <w:rPr>
          <w:rFonts w:hint="eastAsia" w:ascii="宋体" w:hAnsi="宋体" w:cs="宋体"/>
          <w:spacing w:val="-2"/>
          <w:sz w:val="24"/>
          <w:szCs w:val="24"/>
          <w:highlight w:val="none"/>
        </w:rPr>
        <w:t>存</w:t>
      </w:r>
      <w:r>
        <w:rPr>
          <w:rFonts w:hint="eastAsia" w:ascii="宋体" w:hAnsi="宋体" w:cs="宋体"/>
          <w:sz w:val="24"/>
          <w:szCs w:val="24"/>
          <w:highlight w:val="none"/>
        </w:rPr>
        <w:t>在</w:t>
      </w:r>
      <w:r>
        <w:rPr>
          <w:rFonts w:hint="eastAsia" w:ascii="宋体" w:hAnsi="宋体" w:cs="宋体"/>
          <w:spacing w:val="-2"/>
          <w:sz w:val="24"/>
          <w:szCs w:val="24"/>
          <w:highlight w:val="none"/>
        </w:rPr>
        <w:t>下列</w:t>
      </w:r>
      <w:r>
        <w:rPr>
          <w:rFonts w:hint="eastAsia" w:ascii="宋体" w:hAnsi="宋体" w:cs="宋体"/>
          <w:sz w:val="24"/>
          <w:szCs w:val="24"/>
          <w:highlight w:val="none"/>
        </w:rPr>
        <w:t>情形</w:t>
      </w:r>
      <w:r>
        <w:rPr>
          <w:rFonts w:hint="eastAsia" w:ascii="宋体" w:hAnsi="宋体" w:cs="宋体"/>
          <w:spacing w:val="-2"/>
          <w:sz w:val="24"/>
          <w:szCs w:val="24"/>
          <w:highlight w:val="none"/>
        </w:rPr>
        <w:t>之</w:t>
      </w:r>
      <w:r>
        <w:rPr>
          <w:rFonts w:hint="eastAsia" w:ascii="宋体" w:hAnsi="宋体" w:cs="宋体"/>
          <w:sz w:val="24"/>
          <w:szCs w:val="24"/>
          <w:highlight w:val="none"/>
        </w:rPr>
        <w:t>一：</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为</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不</w:t>
      </w:r>
      <w:r>
        <w:rPr>
          <w:rFonts w:hint="eastAsia" w:ascii="宋体" w:hAnsi="宋体" w:cs="宋体"/>
          <w:spacing w:val="-2"/>
          <w:sz w:val="24"/>
          <w:szCs w:val="24"/>
          <w:highlight w:val="none"/>
        </w:rPr>
        <w:t>具</w:t>
      </w:r>
      <w:r>
        <w:rPr>
          <w:rFonts w:hint="eastAsia" w:ascii="宋体" w:hAnsi="宋体" w:cs="宋体"/>
          <w:sz w:val="24"/>
          <w:szCs w:val="24"/>
          <w:highlight w:val="none"/>
        </w:rPr>
        <w:t>有</w:t>
      </w:r>
      <w:r>
        <w:rPr>
          <w:rFonts w:hint="eastAsia" w:ascii="宋体" w:hAnsi="宋体" w:cs="宋体"/>
          <w:spacing w:val="-2"/>
          <w:sz w:val="24"/>
          <w:szCs w:val="24"/>
          <w:highlight w:val="none"/>
        </w:rPr>
        <w:t>独立</w:t>
      </w:r>
      <w:r>
        <w:rPr>
          <w:rFonts w:hint="eastAsia" w:ascii="宋体" w:hAnsi="宋体" w:cs="宋体"/>
          <w:sz w:val="24"/>
          <w:szCs w:val="24"/>
          <w:highlight w:val="none"/>
        </w:rPr>
        <w:t>法人</w:t>
      </w:r>
      <w:r>
        <w:rPr>
          <w:rFonts w:hint="eastAsia" w:ascii="宋体" w:hAnsi="宋体" w:cs="宋体"/>
          <w:spacing w:val="-2"/>
          <w:sz w:val="24"/>
          <w:szCs w:val="24"/>
          <w:highlight w:val="none"/>
        </w:rPr>
        <w:t>资</w:t>
      </w:r>
      <w:r>
        <w:rPr>
          <w:rFonts w:hint="eastAsia" w:ascii="宋体" w:hAnsi="宋体" w:cs="宋体"/>
          <w:sz w:val="24"/>
          <w:szCs w:val="24"/>
          <w:highlight w:val="none"/>
        </w:rPr>
        <w:t>格</w:t>
      </w:r>
      <w:r>
        <w:rPr>
          <w:rFonts w:hint="eastAsia" w:ascii="宋体" w:hAnsi="宋体" w:cs="宋体"/>
          <w:spacing w:val="-2"/>
          <w:sz w:val="24"/>
          <w:szCs w:val="24"/>
          <w:highlight w:val="none"/>
        </w:rPr>
        <w:t>的</w:t>
      </w:r>
      <w:r>
        <w:rPr>
          <w:rFonts w:hint="eastAsia" w:ascii="宋体" w:hAnsi="宋体" w:cs="宋体"/>
          <w:sz w:val="24"/>
          <w:szCs w:val="24"/>
          <w:highlight w:val="none"/>
        </w:rPr>
        <w:t>附</w:t>
      </w:r>
      <w:r>
        <w:rPr>
          <w:rFonts w:hint="eastAsia" w:ascii="宋体" w:hAnsi="宋体" w:cs="宋体"/>
          <w:spacing w:val="-2"/>
          <w:sz w:val="24"/>
          <w:szCs w:val="24"/>
          <w:highlight w:val="none"/>
        </w:rPr>
        <w:t>属</w:t>
      </w:r>
      <w:r>
        <w:rPr>
          <w:rFonts w:hint="eastAsia" w:ascii="宋体" w:hAnsi="宋体" w:cs="宋体"/>
          <w:sz w:val="24"/>
          <w:szCs w:val="24"/>
          <w:highlight w:val="none"/>
        </w:rPr>
        <w:t>机</w:t>
      </w:r>
      <w:r>
        <w:rPr>
          <w:rFonts w:hint="eastAsia" w:ascii="宋体" w:hAnsi="宋体" w:cs="宋体"/>
          <w:spacing w:val="-2"/>
          <w:sz w:val="24"/>
          <w:szCs w:val="24"/>
          <w:highlight w:val="none"/>
        </w:rPr>
        <w:t>构（单位）；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存</w:t>
      </w:r>
      <w:r>
        <w:rPr>
          <w:rFonts w:hint="eastAsia" w:ascii="宋体" w:hAnsi="宋体" w:cs="宋体"/>
          <w:spacing w:val="-2"/>
          <w:sz w:val="24"/>
          <w:szCs w:val="24"/>
          <w:highlight w:val="none"/>
        </w:rPr>
        <w:t>在</w:t>
      </w:r>
      <w:r>
        <w:rPr>
          <w:rFonts w:hint="eastAsia" w:ascii="宋体" w:hAnsi="宋体" w:cs="宋体"/>
          <w:sz w:val="24"/>
          <w:szCs w:val="24"/>
          <w:highlight w:val="none"/>
        </w:rPr>
        <w:t>利</w:t>
      </w:r>
      <w:r>
        <w:rPr>
          <w:rFonts w:hint="eastAsia" w:ascii="宋体" w:hAnsi="宋体" w:cs="宋体"/>
          <w:spacing w:val="-2"/>
          <w:sz w:val="24"/>
          <w:szCs w:val="24"/>
          <w:highlight w:val="none"/>
        </w:rPr>
        <w:t>害关</w:t>
      </w:r>
      <w:r>
        <w:rPr>
          <w:rFonts w:hint="eastAsia" w:ascii="宋体" w:hAnsi="宋体" w:cs="宋体"/>
          <w:sz w:val="24"/>
          <w:szCs w:val="24"/>
          <w:highlight w:val="none"/>
        </w:rPr>
        <w:t>系且</w:t>
      </w:r>
      <w:r>
        <w:rPr>
          <w:rFonts w:hint="eastAsia" w:ascii="宋体" w:hAnsi="宋体" w:cs="宋体"/>
          <w:spacing w:val="-2"/>
          <w:sz w:val="24"/>
          <w:szCs w:val="24"/>
          <w:highlight w:val="none"/>
        </w:rPr>
        <w:t>可</w:t>
      </w:r>
      <w:r>
        <w:rPr>
          <w:rFonts w:hint="eastAsia" w:ascii="宋体" w:hAnsi="宋体" w:cs="宋体"/>
          <w:sz w:val="24"/>
          <w:szCs w:val="24"/>
          <w:highlight w:val="none"/>
        </w:rPr>
        <w:t>能</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公</w:t>
      </w:r>
      <w:r>
        <w:rPr>
          <w:rFonts w:hint="eastAsia" w:ascii="宋体" w:hAnsi="宋体" w:cs="宋体"/>
          <w:sz w:val="24"/>
          <w:szCs w:val="24"/>
          <w:highlight w:val="none"/>
        </w:rPr>
        <w:t>正</w:t>
      </w:r>
      <w:r>
        <w:rPr>
          <w:rFonts w:hint="eastAsia" w:ascii="宋体" w:hAnsi="宋体" w:cs="宋体"/>
          <w:spacing w:val="-2"/>
          <w:sz w:val="24"/>
          <w:szCs w:val="24"/>
          <w:highlight w:val="none"/>
        </w:rPr>
        <w:t>性</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其他</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为</w:t>
      </w:r>
      <w:r>
        <w:rPr>
          <w:rFonts w:hint="eastAsia" w:ascii="宋体" w:hAnsi="宋体" w:cs="宋体"/>
          <w:spacing w:val="-2"/>
          <w:sz w:val="24"/>
          <w:szCs w:val="24"/>
          <w:highlight w:val="none"/>
        </w:rPr>
        <w:t>同</w:t>
      </w:r>
      <w:r>
        <w:rPr>
          <w:rFonts w:hint="eastAsia" w:ascii="宋体" w:hAnsi="宋体" w:cs="宋体"/>
          <w:sz w:val="24"/>
          <w:szCs w:val="24"/>
          <w:highlight w:val="none"/>
        </w:rPr>
        <w:t>一</w:t>
      </w:r>
      <w:r>
        <w:rPr>
          <w:rFonts w:hint="eastAsia" w:ascii="宋体" w:hAnsi="宋体" w:cs="宋体"/>
          <w:spacing w:val="-2"/>
          <w:sz w:val="24"/>
          <w:szCs w:val="24"/>
          <w:highlight w:val="none"/>
        </w:rPr>
        <w:t>个</w:t>
      </w:r>
      <w:r>
        <w:rPr>
          <w:rFonts w:hint="eastAsia" w:ascii="宋体" w:hAnsi="宋体" w:cs="宋体"/>
          <w:sz w:val="24"/>
          <w:szCs w:val="24"/>
          <w:highlight w:val="none"/>
        </w:rPr>
        <w:t>单</w:t>
      </w:r>
      <w:r>
        <w:rPr>
          <w:rFonts w:hint="eastAsia" w:ascii="宋体" w:hAnsi="宋体" w:cs="宋体"/>
          <w:spacing w:val="-2"/>
          <w:sz w:val="24"/>
          <w:szCs w:val="24"/>
          <w:highlight w:val="none"/>
        </w:rPr>
        <w:t>位</w:t>
      </w:r>
      <w:r>
        <w:rPr>
          <w:rFonts w:hint="eastAsia" w:ascii="宋体" w:hAnsi="宋体" w:cs="宋体"/>
          <w:sz w:val="24"/>
          <w:szCs w:val="24"/>
          <w:highlight w:val="none"/>
        </w:rPr>
        <w:t>负</w:t>
      </w:r>
      <w:r>
        <w:rPr>
          <w:rFonts w:hint="eastAsia" w:ascii="宋体" w:hAnsi="宋体" w:cs="宋体"/>
          <w:spacing w:val="-2"/>
          <w:sz w:val="24"/>
          <w:szCs w:val="24"/>
          <w:highlight w:val="none"/>
        </w:rPr>
        <w:t>责</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其他</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存</w:t>
      </w:r>
      <w:r>
        <w:rPr>
          <w:rFonts w:hint="eastAsia" w:ascii="宋体" w:hAnsi="宋体" w:cs="宋体"/>
          <w:spacing w:val="-2"/>
          <w:sz w:val="24"/>
          <w:szCs w:val="24"/>
          <w:highlight w:val="none"/>
        </w:rPr>
        <w:t>在</w:t>
      </w:r>
      <w:r>
        <w:rPr>
          <w:rFonts w:hint="eastAsia" w:ascii="宋体" w:hAnsi="宋体" w:cs="宋体"/>
          <w:sz w:val="24"/>
          <w:szCs w:val="24"/>
          <w:highlight w:val="none"/>
        </w:rPr>
        <w:t>控</w:t>
      </w:r>
      <w:r>
        <w:rPr>
          <w:rFonts w:hint="eastAsia" w:ascii="宋体" w:hAnsi="宋体" w:cs="宋体"/>
          <w:spacing w:val="-2"/>
          <w:sz w:val="24"/>
          <w:szCs w:val="24"/>
          <w:highlight w:val="none"/>
        </w:rPr>
        <w:t>股</w:t>
      </w:r>
      <w:r>
        <w:rPr>
          <w:rFonts w:hint="eastAsia" w:ascii="宋体" w:hAnsi="宋体" w:cs="宋体"/>
          <w:sz w:val="24"/>
          <w:szCs w:val="24"/>
          <w:highlight w:val="none"/>
        </w:rPr>
        <w:t>、</w:t>
      </w:r>
      <w:r>
        <w:rPr>
          <w:rFonts w:hint="eastAsia" w:ascii="宋体" w:hAnsi="宋体" w:cs="宋体"/>
          <w:spacing w:val="-2"/>
          <w:sz w:val="24"/>
          <w:szCs w:val="24"/>
          <w:highlight w:val="none"/>
        </w:rPr>
        <w:t>管</w:t>
      </w:r>
      <w:r>
        <w:rPr>
          <w:rFonts w:hint="eastAsia" w:ascii="宋体" w:hAnsi="宋体" w:cs="宋体"/>
          <w:sz w:val="24"/>
          <w:szCs w:val="24"/>
          <w:highlight w:val="none"/>
        </w:rPr>
        <w:t>理</w:t>
      </w:r>
      <w:r>
        <w:rPr>
          <w:rFonts w:hint="eastAsia" w:ascii="宋体" w:hAnsi="宋体" w:cs="宋体"/>
          <w:spacing w:val="-2"/>
          <w:sz w:val="24"/>
          <w:szCs w:val="24"/>
          <w:highlight w:val="none"/>
        </w:rPr>
        <w:t>关</w:t>
      </w:r>
      <w:r>
        <w:rPr>
          <w:rFonts w:hint="eastAsia" w:ascii="宋体" w:hAnsi="宋体" w:cs="宋体"/>
          <w:sz w:val="24"/>
          <w:szCs w:val="24"/>
          <w:highlight w:val="none"/>
        </w:rPr>
        <w:t>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z w:val="24"/>
          <w:szCs w:val="24"/>
          <w:highlight w:val="none"/>
        </w:rPr>
        <w:t>为</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代建</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w:t>
      </w:r>
      <w:r>
        <w:rPr>
          <w:rFonts w:hint="eastAsia" w:ascii="宋体" w:hAnsi="宋体" w:cs="宋体"/>
          <w:sz w:val="24"/>
          <w:szCs w:val="24"/>
          <w:highlight w:val="none"/>
        </w:rPr>
        <w:t>为</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招标</w:t>
      </w:r>
      <w:r>
        <w:rPr>
          <w:rFonts w:hint="eastAsia" w:ascii="宋体" w:hAnsi="宋体" w:cs="宋体"/>
          <w:sz w:val="24"/>
          <w:szCs w:val="24"/>
          <w:highlight w:val="none"/>
        </w:rPr>
        <w:t>代理</w:t>
      </w:r>
      <w:r>
        <w:rPr>
          <w:rFonts w:hint="eastAsia" w:ascii="宋体" w:hAnsi="宋体" w:cs="宋体"/>
          <w:spacing w:val="-2"/>
          <w:sz w:val="24"/>
          <w:szCs w:val="24"/>
          <w:highlight w:val="none"/>
        </w:rPr>
        <w:t>机</w:t>
      </w:r>
      <w:r>
        <w:rPr>
          <w:rFonts w:hint="eastAsia" w:ascii="宋体" w:hAnsi="宋体" w:cs="宋体"/>
          <w:sz w:val="24"/>
          <w:szCs w:val="24"/>
          <w:highlight w:val="none"/>
        </w:rPr>
        <w:t>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代建</w:t>
      </w:r>
      <w:r>
        <w:rPr>
          <w:rFonts w:hint="eastAsia" w:ascii="宋体" w:hAnsi="宋体" w:cs="宋体"/>
          <w:sz w:val="24"/>
          <w:szCs w:val="24"/>
          <w:highlight w:val="none"/>
        </w:rPr>
        <w:t>人或</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代</w:t>
      </w:r>
      <w:r>
        <w:rPr>
          <w:rFonts w:hint="eastAsia" w:ascii="宋体" w:hAnsi="宋体" w:cs="宋体"/>
          <w:sz w:val="24"/>
          <w:szCs w:val="24"/>
          <w:highlight w:val="none"/>
        </w:rPr>
        <w:t>理</w:t>
      </w:r>
      <w:r>
        <w:rPr>
          <w:rFonts w:hint="eastAsia" w:ascii="宋体" w:hAnsi="宋体" w:cs="宋体"/>
          <w:spacing w:val="-2"/>
          <w:sz w:val="24"/>
          <w:szCs w:val="24"/>
          <w:highlight w:val="none"/>
        </w:rPr>
        <w:t>机</w:t>
      </w:r>
      <w:r>
        <w:rPr>
          <w:rFonts w:hint="eastAsia" w:ascii="宋体" w:hAnsi="宋体" w:cs="宋体"/>
          <w:sz w:val="24"/>
          <w:szCs w:val="24"/>
          <w:highlight w:val="none"/>
        </w:rPr>
        <w:t>构</w:t>
      </w:r>
      <w:r>
        <w:rPr>
          <w:rFonts w:hint="eastAsia" w:ascii="宋体" w:hAnsi="宋体" w:cs="宋体"/>
          <w:spacing w:val="-2"/>
          <w:sz w:val="24"/>
          <w:szCs w:val="24"/>
          <w:highlight w:val="none"/>
        </w:rPr>
        <w:t>同</w:t>
      </w:r>
      <w:r>
        <w:rPr>
          <w:rFonts w:hint="eastAsia" w:ascii="宋体" w:hAnsi="宋体" w:cs="宋体"/>
          <w:sz w:val="24"/>
          <w:szCs w:val="24"/>
          <w:highlight w:val="none"/>
        </w:rPr>
        <w:t>为</w:t>
      </w:r>
      <w:r>
        <w:rPr>
          <w:rFonts w:hint="eastAsia" w:ascii="宋体" w:hAnsi="宋体" w:cs="宋体"/>
          <w:spacing w:val="-2"/>
          <w:sz w:val="24"/>
          <w:szCs w:val="24"/>
          <w:highlight w:val="none"/>
        </w:rPr>
        <w:t>一</w:t>
      </w:r>
      <w:r>
        <w:rPr>
          <w:rFonts w:hint="eastAsia" w:ascii="宋体" w:hAnsi="宋体" w:cs="宋体"/>
          <w:sz w:val="24"/>
          <w:szCs w:val="24"/>
          <w:highlight w:val="none"/>
        </w:rPr>
        <w:t>个法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本</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的</w:t>
      </w:r>
      <w:r>
        <w:rPr>
          <w:rFonts w:hint="eastAsia" w:ascii="宋体" w:hAnsi="宋体" w:cs="宋体"/>
          <w:spacing w:val="-2"/>
          <w:sz w:val="24"/>
          <w:szCs w:val="24"/>
          <w:highlight w:val="none"/>
        </w:rPr>
        <w:t>代建</w:t>
      </w:r>
      <w:r>
        <w:rPr>
          <w:rFonts w:hint="eastAsia" w:ascii="宋体" w:hAnsi="宋体" w:cs="宋体"/>
          <w:sz w:val="24"/>
          <w:szCs w:val="24"/>
          <w:highlight w:val="none"/>
        </w:rPr>
        <w:t>人或</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代</w:t>
      </w:r>
      <w:r>
        <w:rPr>
          <w:rFonts w:hint="eastAsia" w:ascii="宋体" w:hAnsi="宋体" w:cs="宋体"/>
          <w:sz w:val="24"/>
          <w:szCs w:val="24"/>
          <w:highlight w:val="none"/>
        </w:rPr>
        <w:t>理</w:t>
      </w:r>
      <w:r>
        <w:rPr>
          <w:rFonts w:hint="eastAsia" w:ascii="宋体" w:hAnsi="宋体" w:cs="宋体"/>
          <w:spacing w:val="-2"/>
          <w:sz w:val="24"/>
          <w:szCs w:val="24"/>
          <w:highlight w:val="none"/>
        </w:rPr>
        <w:t>机</w:t>
      </w:r>
      <w:r>
        <w:rPr>
          <w:rFonts w:hint="eastAsia" w:ascii="宋体" w:hAnsi="宋体" w:cs="宋体"/>
          <w:sz w:val="24"/>
          <w:szCs w:val="24"/>
          <w:highlight w:val="none"/>
        </w:rPr>
        <w:t>构</w:t>
      </w:r>
      <w:r>
        <w:rPr>
          <w:rFonts w:hint="eastAsia" w:ascii="宋体" w:hAnsi="宋体" w:cs="宋体"/>
          <w:spacing w:val="-2"/>
          <w:sz w:val="24"/>
          <w:szCs w:val="24"/>
          <w:highlight w:val="none"/>
        </w:rPr>
        <w:t>存</w:t>
      </w:r>
      <w:r>
        <w:rPr>
          <w:rFonts w:hint="eastAsia" w:ascii="宋体" w:hAnsi="宋体" w:cs="宋体"/>
          <w:sz w:val="24"/>
          <w:szCs w:val="24"/>
          <w:highlight w:val="none"/>
        </w:rPr>
        <w:t>在</w:t>
      </w:r>
      <w:r>
        <w:rPr>
          <w:rFonts w:hint="eastAsia" w:ascii="宋体" w:hAnsi="宋体" w:cs="宋体"/>
          <w:spacing w:val="-2"/>
          <w:sz w:val="24"/>
          <w:szCs w:val="24"/>
          <w:highlight w:val="none"/>
        </w:rPr>
        <w:t>控</w:t>
      </w:r>
      <w:r>
        <w:rPr>
          <w:rFonts w:hint="eastAsia" w:ascii="宋体" w:hAnsi="宋体" w:cs="宋体"/>
          <w:sz w:val="24"/>
          <w:szCs w:val="24"/>
          <w:highlight w:val="none"/>
        </w:rPr>
        <w:t>股或</w:t>
      </w:r>
      <w:r>
        <w:rPr>
          <w:rFonts w:hint="eastAsia" w:ascii="宋体" w:hAnsi="宋体" w:cs="宋体"/>
          <w:spacing w:val="-2"/>
          <w:sz w:val="24"/>
          <w:szCs w:val="24"/>
          <w:highlight w:val="none"/>
        </w:rPr>
        <w:t>参</w:t>
      </w:r>
      <w:r>
        <w:rPr>
          <w:rFonts w:hint="eastAsia" w:ascii="宋体" w:hAnsi="宋体" w:cs="宋体"/>
          <w:sz w:val="24"/>
          <w:szCs w:val="24"/>
          <w:highlight w:val="none"/>
        </w:rPr>
        <w:t>股</w:t>
      </w:r>
      <w:r>
        <w:rPr>
          <w:rFonts w:hint="eastAsia" w:ascii="宋体" w:hAnsi="宋体" w:cs="宋体"/>
          <w:spacing w:val="-2"/>
          <w:sz w:val="24"/>
          <w:szCs w:val="24"/>
          <w:highlight w:val="none"/>
        </w:rPr>
        <w:t>关</w:t>
      </w:r>
      <w:r>
        <w:rPr>
          <w:rFonts w:hint="eastAsia" w:ascii="宋体" w:hAnsi="宋体" w:cs="宋体"/>
          <w:sz w:val="24"/>
          <w:szCs w:val="24"/>
          <w:highlight w:val="none"/>
        </w:rPr>
        <w:t>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38"/>
          <w:sz w:val="24"/>
          <w:szCs w:val="24"/>
          <w:highlight w:val="none"/>
        </w:rPr>
        <w:t>）</w:t>
      </w:r>
      <w:r>
        <w:rPr>
          <w:rFonts w:hint="eastAsia" w:ascii="宋体" w:hAnsi="宋体" w:cs="宋体"/>
          <w:spacing w:val="-2"/>
          <w:sz w:val="24"/>
          <w:szCs w:val="24"/>
          <w:highlight w:val="none"/>
        </w:rPr>
        <w:t>与</w:t>
      </w:r>
      <w:r>
        <w:rPr>
          <w:rFonts w:hint="eastAsia" w:ascii="宋体" w:hAnsi="宋体" w:cs="宋体"/>
          <w:sz w:val="24"/>
          <w:szCs w:val="24"/>
          <w:highlight w:val="none"/>
        </w:rPr>
        <w:t>本</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的招标人、设计单位、招标代理、</w:t>
      </w:r>
      <w:r>
        <w:rPr>
          <w:rFonts w:hint="eastAsia" w:ascii="宋体" w:hAnsi="宋体" w:cs="宋体"/>
          <w:sz w:val="24"/>
          <w:szCs w:val="24"/>
          <w:highlight w:val="none"/>
        </w:rPr>
        <w:t>施</w:t>
      </w:r>
      <w:r>
        <w:rPr>
          <w:rFonts w:hint="eastAsia" w:ascii="宋体" w:hAnsi="宋体" w:cs="宋体"/>
          <w:spacing w:val="-2"/>
          <w:sz w:val="24"/>
          <w:szCs w:val="24"/>
          <w:highlight w:val="none"/>
        </w:rPr>
        <w:t>工</w:t>
      </w:r>
      <w:r>
        <w:rPr>
          <w:rFonts w:hint="eastAsia" w:ascii="宋体" w:hAnsi="宋体" w:cs="宋体"/>
          <w:sz w:val="24"/>
          <w:szCs w:val="24"/>
          <w:highlight w:val="none"/>
        </w:rPr>
        <w:t>单位</w:t>
      </w:r>
      <w:r>
        <w:rPr>
          <w:rFonts w:hint="eastAsia" w:ascii="宋体" w:hAnsi="宋体" w:cs="宋体"/>
          <w:spacing w:val="-2"/>
          <w:sz w:val="24"/>
          <w:szCs w:val="24"/>
          <w:highlight w:val="none"/>
        </w:rPr>
        <w:t>、监理单位</w:t>
      </w:r>
      <w:r>
        <w:rPr>
          <w:rFonts w:hint="eastAsia" w:ascii="宋体" w:hAnsi="宋体" w:cs="宋体"/>
          <w:sz w:val="24"/>
          <w:szCs w:val="24"/>
          <w:highlight w:val="none"/>
        </w:rPr>
        <w:t>以</w:t>
      </w:r>
      <w:r>
        <w:rPr>
          <w:rFonts w:hint="eastAsia" w:ascii="宋体" w:hAnsi="宋体" w:cs="宋体"/>
          <w:spacing w:val="-2"/>
          <w:sz w:val="24"/>
          <w:szCs w:val="24"/>
          <w:highlight w:val="none"/>
        </w:rPr>
        <w:t>及</w:t>
      </w:r>
      <w:r>
        <w:rPr>
          <w:rFonts w:hint="eastAsia" w:ascii="宋体" w:hAnsi="宋体" w:cs="宋体"/>
          <w:sz w:val="24"/>
          <w:szCs w:val="24"/>
          <w:highlight w:val="none"/>
        </w:rPr>
        <w:t>建</w:t>
      </w:r>
      <w:r>
        <w:rPr>
          <w:rFonts w:hint="eastAsia" w:ascii="宋体" w:hAnsi="宋体" w:cs="宋体"/>
          <w:spacing w:val="-2"/>
          <w:sz w:val="24"/>
          <w:szCs w:val="24"/>
          <w:highlight w:val="none"/>
        </w:rPr>
        <w:t>筑</w:t>
      </w:r>
      <w:r>
        <w:rPr>
          <w:rFonts w:hint="eastAsia" w:ascii="宋体" w:hAnsi="宋体" w:cs="宋体"/>
          <w:sz w:val="24"/>
          <w:szCs w:val="24"/>
          <w:highlight w:val="none"/>
        </w:rPr>
        <w:t>材</w:t>
      </w:r>
      <w:r>
        <w:rPr>
          <w:rFonts w:hint="eastAsia" w:ascii="宋体" w:hAnsi="宋体" w:cs="宋体"/>
          <w:spacing w:val="-2"/>
          <w:sz w:val="24"/>
          <w:szCs w:val="24"/>
          <w:highlight w:val="none"/>
        </w:rPr>
        <w:t>料</w:t>
      </w:r>
      <w:r>
        <w:rPr>
          <w:rFonts w:hint="eastAsia" w:ascii="宋体" w:hAnsi="宋体" w:cs="宋体"/>
          <w:spacing w:val="-38"/>
          <w:sz w:val="24"/>
          <w:szCs w:val="24"/>
          <w:highlight w:val="none"/>
        </w:rPr>
        <w:t>、</w:t>
      </w:r>
      <w:r>
        <w:rPr>
          <w:rFonts w:hint="eastAsia" w:ascii="宋体" w:hAnsi="宋体" w:cs="宋体"/>
          <w:spacing w:val="-2"/>
          <w:sz w:val="24"/>
          <w:szCs w:val="24"/>
          <w:highlight w:val="none"/>
        </w:rPr>
        <w:t>建</w:t>
      </w:r>
      <w:r>
        <w:rPr>
          <w:rFonts w:hint="eastAsia" w:ascii="宋体" w:hAnsi="宋体" w:cs="宋体"/>
          <w:sz w:val="24"/>
          <w:szCs w:val="24"/>
          <w:highlight w:val="none"/>
        </w:rPr>
        <w:t>筑构</w:t>
      </w:r>
      <w:r>
        <w:rPr>
          <w:rFonts w:hint="eastAsia" w:ascii="宋体" w:hAnsi="宋体" w:cs="宋体"/>
          <w:spacing w:val="-2"/>
          <w:sz w:val="24"/>
          <w:szCs w:val="24"/>
          <w:highlight w:val="none"/>
        </w:rPr>
        <w:t>配</w:t>
      </w:r>
      <w:r>
        <w:rPr>
          <w:rFonts w:hint="eastAsia" w:ascii="宋体" w:hAnsi="宋体" w:cs="宋体"/>
          <w:sz w:val="24"/>
          <w:szCs w:val="24"/>
          <w:highlight w:val="none"/>
        </w:rPr>
        <w:t>件</w:t>
      </w:r>
      <w:r>
        <w:rPr>
          <w:rFonts w:hint="eastAsia" w:ascii="宋体" w:hAnsi="宋体" w:cs="宋体"/>
          <w:spacing w:val="-2"/>
          <w:sz w:val="24"/>
          <w:szCs w:val="24"/>
          <w:highlight w:val="none"/>
        </w:rPr>
        <w:t>和</w:t>
      </w:r>
      <w:r>
        <w:rPr>
          <w:rFonts w:hint="eastAsia" w:ascii="宋体" w:hAnsi="宋体" w:cs="宋体"/>
          <w:sz w:val="24"/>
          <w:szCs w:val="24"/>
          <w:highlight w:val="none"/>
        </w:rPr>
        <w:t>设</w:t>
      </w:r>
      <w:r>
        <w:rPr>
          <w:rFonts w:hint="eastAsia" w:ascii="宋体" w:hAnsi="宋体" w:cs="宋体"/>
          <w:spacing w:val="-2"/>
          <w:sz w:val="24"/>
          <w:szCs w:val="24"/>
          <w:highlight w:val="none"/>
        </w:rPr>
        <w:t>备</w:t>
      </w:r>
      <w:r>
        <w:rPr>
          <w:rFonts w:hint="eastAsia" w:ascii="宋体" w:hAnsi="宋体" w:cs="宋体"/>
          <w:sz w:val="24"/>
          <w:szCs w:val="24"/>
          <w:highlight w:val="none"/>
        </w:rPr>
        <w:t>供</w:t>
      </w:r>
      <w:r>
        <w:rPr>
          <w:rFonts w:hint="eastAsia" w:ascii="宋体" w:hAnsi="宋体" w:cs="宋体"/>
          <w:spacing w:val="-2"/>
          <w:sz w:val="24"/>
          <w:szCs w:val="24"/>
          <w:highlight w:val="none"/>
        </w:rPr>
        <w:t>应</w:t>
      </w:r>
      <w:r>
        <w:rPr>
          <w:rFonts w:hint="eastAsia" w:ascii="宋体" w:hAnsi="宋体" w:cs="宋体"/>
          <w:sz w:val="24"/>
          <w:szCs w:val="24"/>
          <w:highlight w:val="none"/>
        </w:rPr>
        <w:t>商</w:t>
      </w:r>
      <w:r>
        <w:rPr>
          <w:rFonts w:hint="eastAsia" w:ascii="宋体" w:hAnsi="宋体" w:cs="宋体"/>
          <w:spacing w:val="-2"/>
          <w:sz w:val="24"/>
          <w:szCs w:val="24"/>
          <w:highlight w:val="none"/>
        </w:rPr>
        <w:t>有</w:t>
      </w:r>
      <w:r>
        <w:rPr>
          <w:rFonts w:hint="eastAsia" w:ascii="宋体" w:hAnsi="宋体" w:cs="宋体"/>
          <w:sz w:val="24"/>
          <w:szCs w:val="24"/>
          <w:highlight w:val="none"/>
        </w:rPr>
        <w:t>隶属</w:t>
      </w:r>
      <w:r>
        <w:rPr>
          <w:rFonts w:hint="eastAsia" w:ascii="宋体" w:hAnsi="宋体" w:cs="宋体"/>
          <w:spacing w:val="-2"/>
          <w:sz w:val="24"/>
          <w:szCs w:val="24"/>
          <w:highlight w:val="none"/>
        </w:rPr>
        <w:t>关</w:t>
      </w:r>
      <w:r>
        <w:rPr>
          <w:rFonts w:hint="eastAsia" w:ascii="宋体" w:hAnsi="宋体" w:cs="宋体"/>
          <w:sz w:val="24"/>
          <w:szCs w:val="24"/>
          <w:highlight w:val="none"/>
        </w:rPr>
        <w:t>系</w:t>
      </w:r>
      <w:r>
        <w:rPr>
          <w:rFonts w:hint="eastAsia" w:ascii="宋体" w:hAnsi="宋体" w:cs="宋体"/>
          <w:spacing w:val="-2"/>
          <w:sz w:val="24"/>
          <w:szCs w:val="24"/>
          <w:highlight w:val="none"/>
        </w:rPr>
        <w:t>或</w:t>
      </w:r>
      <w:r>
        <w:rPr>
          <w:rFonts w:hint="eastAsia" w:ascii="宋体" w:hAnsi="宋体" w:cs="宋体"/>
          <w:sz w:val="24"/>
          <w:szCs w:val="24"/>
          <w:highlight w:val="none"/>
        </w:rPr>
        <w:t>者其他</w:t>
      </w:r>
      <w:r>
        <w:rPr>
          <w:rFonts w:hint="eastAsia" w:ascii="宋体" w:hAnsi="宋体" w:cs="宋体"/>
          <w:spacing w:val="-2"/>
          <w:sz w:val="24"/>
          <w:szCs w:val="24"/>
          <w:highlight w:val="none"/>
        </w:rPr>
        <w:t>利</w:t>
      </w:r>
      <w:r>
        <w:rPr>
          <w:rFonts w:hint="eastAsia" w:ascii="宋体" w:hAnsi="宋体" w:cs="宋体"/>
          <w:sz w:val="24"/>
          <w:szCs w:val="24"/>
          <w:highlight w:val="none"/>
        </w:rPr>
        <w:t>害</w:t>
      </w:r>
      <w:r>
        <w:rPr>
          <w:rFonts w:hint="eastAsia" w:ascii="宋体" w:hAnsi="宋体" w:cs="宋体"/>
          <w:spacing w:val="-2"/>
          <w:sz w:val="24"/>
          <w:szCs w:val="24"/>
          <w:highlight w:val="none"/>
        </w:rPr>
        <w:t>关</w:t>
      </w:r>
      <w:r>
        <w:rPr>
          <w:rFonts w:hint="eastAsia" w:ascii="宋体" w:hAnsi="宋体" w:cs="宋体"/>
          <w:sz w:val="24"/>
          <w:szCs w:val="24"/>
          <w:highlight w:val="none"/>
        </w:rPr>
        <w:t>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cs="宋体"/>
          <w:spacing w:val="-2"/>
          <w:sz w:val="24"/>
          <w:szCs w:val="24"/>
          <w:highlight w:val="none"/>
        </w:rPr>
        <w:t>）</w:t>
      </w:r>
      <w:r>
        <w:rPr>
          <w:rFonts w:hint="eastAsia" w:ascii="宋体" w:hAnsi="宋体" w:cs="宋体"/>
          <w:sz w:val="24"/>
          <w:szCs w:val="24"/>
          <w:highlight w:val="none"/>
        </w:rPr>
        <w:t>被</w:t>
      </w:r>
      <w:r>
        <w:rPr>
          <w:rFonts w:hint="eastAsia" w:ascii="宋体" w:hAnsi="宋体" w:cs="宋体"/>
          <w:spacing w:val="-2"/>
          <w:sz w:val="24"/>
          <w:szCs w:val="24"/>
          <w:highlight w:val="none"/>
        </w:rPr>
        <w:t>依</w:t>
      </w:r>
      <w:r>
        <w:rPr>
          <w:rFonts w:hint="eastAsia" w:ascii="宋体" w:hAnsi="宋体" w:cs="宋体"/>
          <w:sz w:val="24"/>
          <w:szCs w:val="24"/>
          <w:highlight w:val="none"/>
        </w:rPr>
        <w:t>法</w:t>
      </w:r>
      <w:r>
        <w:rPr>
          <w:rFonts w:hint="eastAsia" w:ascii="宋体" w:hAnsi="宋体" w:cs="宋体"/>
          <w:spacing w:val="-2"/>
          <w:sz w:val="24"/>
          <w:szCs w:val="24"/>
          <w:highlight w:val="none"/>
        </w:rPr>
        <w:t>暂</w:t>
      </w:r>
      <w:r>
        <w:rPr>
          <w:rFonts w:hint="eastAsia" w:ascii="宋体" w:hAnsi="宋体" w:cs="宋体"/>
          <w:sz w:val="24"/>
          <w:szCs w:val="24"/>
          <w:highlight w:val="none"/>
        </w:rPr>
        <w:t>停</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取</w:t>
      </w:r>
      <w:r>
        <w:rPr>
          <w:rFonts w:hint="eastAsia" w:ascii="宋体" w:hAnsi="宋体" w:cs="宋体"/>
          <w:sz w:val="24"/>
          <w:szCs w:val="24"/>
          <w:highlight w:val="none"/>
        </w:rPr>
        <w:t>消投</w:t>
      </w:r>
      <w:r>
        <w:rPr>
          <w:rFonts w:hint="eastAsia" w:ascii="宋体" w:hAnsi="宋体" w:cs="宋体"/>
          <w:spacing w:val="-2"/>
          <w:sz w:val="24"/>
          <w:szCs w:val="24"/>
          <w:highlight w:val="none"/>
        </w:rPr>
        <w:t>标</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pacing w:val="-7"/>
          <w:sz w:val="24"/>
          <w:szCs w:val="24"/>
          <w:highlight w:val="none"/>
        </w:rPr>
        <w:t>1</w:t>
      </w:r>
      <w:r>
        <w:rPr>
          <w:rFonts w:hint="eastAsia" w:ascii="宋体" w:hAnsi="宋体" w:cs="宋体"/>
          <w:spacing w:val="-2"/>
          <w:sz w:val="24"/>
          <w:szCs w:val="24"/>
          <w:highlight w:val="none"/>
        </w:rPr>
        <w:t>1</w:t>
      </w:r>
      <w:r>
        <w:rPr>
          <w:rFonts w:hint="eastAsia" w:ascii="宋体" w:hAnsi="宋体" w:cs="宋体"/>
          <w:sz w:val="24"/>
          <w:szCs w:val="24"/>
          <w:highlight w:val="none"/>
        </w:rPr>
        <w:t>）</w:t>
      </w:r>
      <w:r>
        <w:rPr>
          <w:rFonts w:hint="eastAsia" w:ascii="宋体" w:hAnsi="宋体" w:cs="宋体"/>
          <w:spacing w:val="-2"/>
          <w:sz w:val="24"/>
          <w:szCs w:val="24"/>
          <w:highlight w:val="none"/>
        </w:rPr>
        <w:t>被</w:t>
      </w:r>
      <w:r>
        <w:rPr>
          <w:rFonts w:hint="eastAsia" w:ascii="宋体" w:hAnsi="宋体" w:cs="宋体"/>
          <w:sz w:val="24"/>
          <w:szCs w:val="24"/>
          <w:highlight w:val="none"/>
        </w:rPr>
        <w:t>责</w:t>
      </w:r>
      <w:r>
        <w:rPr>
          <w:rFonts w:hint="eastAsia" w:ascii="宋体" w:hAnsi="宋体" w:cs="宋体"/>
          <w:spacing w:val="-2"/>
          <w:sz w:val="24"/>
          <w:szCs w:val="24"/>
          <w:highlight w:val="none"/>
        </w:rPr>
        <w:t>令</w:t>
      </w:r>
      <w:r>
        <w:rPr>
          <w:rFonts w:hint="eastAsia" w:ascii="宋体" w:hAnsi="宋体" w:cs="宋体"/>
          <w:sz w:val="24"/>
          <w:szCs w:val="24"/>
          <w:highlight w:val="none"/>
        </w:rPr>
        <w:t>停</w:t>
      </w:r>
      <w:r>
        <w:rPr>
          <w:rFonts w:hint="eastAsia" w:ascii="宋体" w:hAnsi="宋体" w:cs="宋体"/>
          <w:spacing w:val="-2"/>
          <w:sz w:val="24"/>
          <w:szCs w:val="24"/>
          <w:highlight w:val="none"/>
        </w:rPr>
        <w:t>产</w:t>
      </w:r>
      <w:r>
        <w:rPr>
          <w:rFonts w:hint="eastAsia" w:ascii="宋体" w:hAnsi="宋体" w:cs="宋体"/>
          <w:sz w:val="24"/>
          <w:szCs w:val="24"/>
          <w:highlight w:val="none"/>
        </w:rPr>
        <w:t>停</w:t>
      </w:r>
      <w:r>
        <w:rPr>
          <w:rFonts w:hint="eastAsia" w:ascii="宋体" w:hAnsi="宋体" w:cs="宋体"/>
          <w:spacing w:val="-2"/>
          <w:sz w:val="24"/>
          <w:szCs w:val="24"/>
          <w:highlight w:val="none"/>
        </w:rPr>
        <w:t>业、</w:t>
      </w:r>
      <w:r>
        <w:rPr>
          <w:rFonts w:hint="eastAsia" w:ascii="宋体" w:hAnsi="宋体" w:cs="宋体"/>
          <w:sz w:val="24"/>
          <w:szCs w:val="24"/>
          <w:highlight w:val="none"/>
        </w:rPr>
        <w:t>暂扣</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吊</w:t>
      </w:r>
      <w:r>
        <w:rPr>
          <w:rFonts w:hint="eastAsia" w:ascii="宋体" w:hAnsi="宋体" w:cs="宋体"/>
          <w:sz w:val="24"/>
          <w:szCs w:val="24"/>
          <w:highlight w:val="none"/>
        </w:rPr>
        <w:t>销</w:t>
      </w:r>
      <w:r>
        <w:rPr>
          <w:rFonts w:hint="eastAsia" w:ascii="宋体" w:hAnsi="宋体" w:cs="宋体"/>
          <w:spacing w:val="-2"/>
          <w:sz w:val="24"/>
          <w:szCs w:val="24"/>
          <w:highlight w:val="none"/>
        </w:rPr>
        <w:t>许</w:t>
      </w:r>
      <w:r>
        <w:rPr>
          <w:rFonts w:hint="eastAsia" w:ascii="宋体" w:hAnsi="宋体" w:cs="宋体"/>
          <w:sz w:val="24"/>
          <w:szCs w:val="24"/>
          <w:highlight w:val="none"/>
        </w:rPr>
        <w:t>可</w:t>
      </w:r>
      <w:r>
        <w:rPr>
          <w:rFonts w:hint="eastAsia" w:ascii="宋体" w:hAnsi="宋体" w:cs="宋体"/>
          <w:spacing w:val="-2"/>
          <w:sz w:val="24"/>
          <w:szCs w:val="24"/>
          <w:highlight w:val="none"/>
        </w:rPr>
        <w:t>证</w:t>
      </w:r>
      <w:r>
        <w:rPr>
          <w:rFonts w:hint="eastAsia" w:ascii="宋体" w:hAnsi="宋体" w:cs="宋体"/>
          <w:sz w:val="24"/>
          <w:szCs w:val="24"/>
          <w:highlight w:val="none"/>
        </w:rPr>
        <w:t>、</w:t>
      </w:r>
      <w:r>
        <w:rPr>
          <w:rFonts w:hint="eastAsia" w:ascii="宋体" w:hAnsi="宋体" w:cs="宋体"/>
          <w:spacing w:val="-2"/>
          <w:sz w:val="24"/>
          <w:szCs w:val="24"/>
          <w:highlight w:val="none"/>
        </w:rPr>
        <w:t>暂</w:t>
      </w:r>
      <w:r>
        <w:rPr>
          <w:rFonts w:hint="eastAsia" w:ascii="宋体" w:hAnsi="宋体" w:cs="宋体"/>
          <w:sz w:val="24"/>
          <w:szCs w:val="24"/>
          <w:highlight w:val="none"/>
        </w:rPr>
        <w:t>扣或</w:t>
      </w:r>
      <w:r>
        <w:rPr>
          <w:rFonts w:hint="eastAsia" w:ascii="宋体" w:hAnsi="宋体" w:cs="宋体"/>
          <w:spacing w:val="-2"/>
          <w:sz w:val="24"/>
          <w:szCs w:val="24"/>
          <w:highlight w:val="none"/>
        </w:rPr>
        <w:t>者</w:t>
      </w:r>
      <w:r>
        <w:rPr>
          <w:rFonts w:hint="eastAsia" w:ascii="宋体" w:hAnsi="宋体" w:cs="宋体"/>
          <w:sz w:val="24"/>
          <w:szCs w:val="24"/>
          <w:highlight w:val="none"/>
        </w:rPr>
        <w:t>吊</w:t>
      </w:r>
      <w:r>
        <w:rPr>
          <w:rFonts w:hint="eastAsia" w:ascii="宋体" w:hAnsi="宋体" w:cs="宋体"/>
          <w:spacing w:val="-2"/>
          <w:sz w:val="24"/>
          <w:szCs w:val="24"/>
          <w:highlight w:val="none"/>
        </w:rPr>
        <w:t>销</w:t>
      </w:r>
      <w:r>
        <w:rPr>
          <w:rFonts w:hint="eastAsia" w:ascii="宋体" w:hAnsi="宋体" w:cs="宋体"/>
          <w:sz w:val="24"/>
          <w:szCs w:val="24"/>
          <w:highlight w:val="none"/>
        </w:rPr>
        <w:t>执</w:t>
      </w:r>
      <w:r>
        <w:rPr>
          <w:rFonts w:hint="eastAsia" w:ascii="宋体" w:hAnsi="宋体" w:cs="宋体"/>
          <w:spacing w:val="-2"/>
          <w:sz w:val="24"/>
          <w:szCs w:val="24"/>
          <w:highlight w:val="none"/>
        </w:rPr>
        <w:t>照</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w:t>
      </w:r>
      <w:r>
        <w:rPr>
          <w:rFonts w:hint="eastAsia" w:ascii="宋体" w:hAnsi="宋体" w:cs="宋体"/>
          <w:spacing w:val="-2"/>
          <w:sz w:val="24"/>
          <w:szCs w:val="24"/>
          <w:highlight w:val="none"/>
        </w:rPr>
        <w:t>）</w:t>
      </w:r>
      <w:r>
        <w:rPr>
          <w:rFonts w:hint="eastAsia" w:ascii="宋体" w:hAnsi="宋体" w:cs="宋体"/>
          <w:sz w:val="24"/>
          <w:szCs w:val="24"/>
          <w:highlight w:val="none"/>
        </w:rPr>
        <w:t>进</w:t>
      </w:r>
      <w:r>
        <w:rPr>
          <w:rFonts w:hint="eastAsia" w:ascii="宋体" w:hAnsi="宋体" w:cs="宋体"/>
          <w:spacing w:val="-2"/>
          <w:sz w:val="24"/>
          <w:szCs w:val="24"/>
          <w:highlight w:val="none"/>
        </w:rPr>
        <w:t>入</w:t>
      </w:r>
      <w:r>
        <w:rPr>
          <w:rFonts w:hint="eastAsia" w:ascii="宋体" w:hAnsi="宋体" w:cs="宋体"/>
          <w:sz w:val="24"/>
          <w:szCs w:val="24"/>
          <w:highlight w:val="none"/>
        </w:rPr>
        <w:t>清</w:t>
      </w:r>
      <w:r>
        <w:rPr>
          <w:rFonts w:hint="eastAsia" w:ascii="宋体" w:hAnsi="宋体" w:cs="宋体"/>
          <w:spacing w:val="-2"/>
          <w:sz w:val="24"/>
          <w:szCs w:val="24"/>
          <w:highlight w:val="none"/>
        </w:rPr>
        <w:t>算</w:t>
      </w:r>
      <w:r>
        <w:rPr>
          <w:rFonts w:hint="eastAsia" w:ascii="宋体" w:hAnsi="宋体" w:cs="宋体"/>
          <w:sz w:val="24"/>
          <w:szCs w:val="24"/>
          <w:highlight w:val="none"/>
        </w:rPr>
        <w:t>程</w:t>
      </w:r>
      <w:r>
        <w:rPr>
          <w:rFonts w:hint="eastAsia" w:ascii="宋体" w:hAnsi="宋体" w:cs="宋体"/>
          <w:spacing w:val="-2"/>
          <w:sz w:val="24"/>
          <w:szCs w:val="24"/>
          <w:highlight w:val="none"/>
        </w:rPr>
        <w:t>序</w:t>
      </w:r>
      <w:r>
        <w:rPr>
          <w:rFonts w:hint="eastAsia" w:ascii="宋体" w:hAnsi="宋体" w:cs="宋体"/>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被宣</w:t>
      </w:r>
      <w:r>
        <w:rPr>
          <w:rFonts w:hint="eastAsia" w:ascii="宋体" w:hAnsi="宋体" w:cs="宋体"/>
          <w:spacing w:val="-2"/>
          <w:sz w:val="24"/>
          <w:szCs w:val="24"/>
          <w:highlight w:val="none"/>
        </w:rPr>
        <w:t>告</w:t>
      </w:r>
      <w:r>
        <w:rPr>
          <w:rFonts w:hint="eastAsia" w:ascii="宋体" w:hAnsi="宋体" w:cs="宋体"/>
          <w:sz w:val="24"/>
          <w:szCs w:val="24"/>
          <w:highlight w:val="none"/>
        </w:rPr>
        <w:t>破</w:t>
      </w:r>
      <w:r>
        <w:rPr>
          <w:rFonts w:hint="eastAsia" w:ascii="宋体" w:hAnsi="宋体" w:cs="宋体"/>
          <w:spacing w:val="-2"/>
          <w:sz w:val="24"/>
          <w:szCs w:val="24"/>
          <w:highlight w:val="none"/>
        </w:rPr>
        <w:t>产</w:t>
      </w:r>
      <w:r>
        <w:rPr>
          <w:rFonts w:hint="eastAsia" w:ascii="宋体" w:hAnsi="宋体" w:cs="宋体"/>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其</w:t>
      </w:r>
      <w:r>
        <w:rPr>
          <w:rFonts w:hint="eastAsia" w:ascii="宋体" w:hAnsi="宋体" w:cs="宋体"/>
          <w:spacing w:val="-2"/>
          <w:sz w:val="24"/>
          <w:szCs w:val="24"/>
          <w:highlight w:val="none"/>
        </w:rPr>
        <w:t>他</w:t>
      </w:r>
      <w:r>
        <w:rPr>
          <w:rFonts w:hint="eastAsia" w:ascii="宋体" w:hAnsi="宋体" w:cs="宋体"/>
          <w:sz w:val="24"/>
          <w:szCs w:val="24"/>
          <w:highlight w:val="none"/>
        </w:rPr>
        <w:t>丧</w:t>
      </w:r>
      <w:r>
        <w:rPr>
          <w:rFonts w:hint="eastAsia" w:ascii="宋体" w:hAnsi="宋体" w:cs="宋体"/>
          <w:spacing w:val="-2"/>
          <w:sz w:val="24"/>
          <w:szCs w:val="24"/>
          <w:highlight w:val="none"/>
        </w:rPr>
        <w:t>失</w:t>
      </w:r>
      <w:r>
        <w:rPr>
          <w:rFonts w:hint="eastAsia" w:ascii="宋体" w:hAnsi="宋体" w:cs="宋体"/>
          <w:sz w:val="24"/>
          <w:szCs w:val="24"/>
          <w:highlight w:val="none"/>
        </w:rPr>
        <w:t>履约</w:t>
      </w:r>
      <w:r>
        <w:rPr>
          <w:rFonts w:hint="eastAsia" w:ascii="宋体" w:hAnsi="宋体" w:cs="宋体"/>
          <w:spacing w:val="-2"/>
          <w:sz w:val="24"/>
          <w:szCs w:val="24"/>
          <w:highlight w:val="none"/>
        </w:rPr>
        <w:t>能</w:t>
      </w:r>
      <w:r>
        <w:rPr>
          <w:rFonts w:hint="eastAsia" w:ascii="宋体" w:hAnsi="宋体" w:cs="宋体"/>
          <w:sz w:val="24"/>
          <w:szCs w:val="24"/>
          <w:highlight w:val="none"/>
        </w:rPr>
        <w:t>力</w:t>
      </w:r>
      <w:r>
        <w:rPr>
          <w:rFonts w:hint="eastAsia" w:ascii="宋体" w:hAnsi="宋体" w:cs="宋体"/>
          <w:spacing w:val="-2"/>
          <w:sz w:val="24"/>
          <w:szCs w:val="24"/>
          <w:highlight w:val="none"/>
        </w:rPr>
        <w:t>的</w:t>
      </w:r>
      <w:r>
        <w:rPr>
          <w:rFonts w:hint="eastAsia" w:ascii="宋体" w:hAnsi="宋体" w:cs="宋体"/>
          <w:sz w:val="24"/>
          <w:szCs w:val="24"/>
          <w:highlight w:val="none"/>
        </w:rPr>
        <w:t>情</w:t>
      </w:r>
      <w:r>
        <w:rPr>
          <w:rFonts w:hint="eastAsia" w:ascii="宋体" w:hAnsi="宋体" w:cs="宋体"/>
          <w:spacing w:val="-2"/>
          <w:sz w:val="24"/>
          <w:szCs w:val="24"/>
          <w:highlight w:val="none"/>
        </w:rPr>
        <w:t>形</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w:t>
      </w:r>
      <w:r>
        <w:rPr>
          <w:rFonts w:hint="eastAsia" w:ascii="宋体" w:hAnsi="宋体" w:cs="宋体"/>
          <w:spacing w:val="-2"/>
          <w:sz w:val="24"/>
          <w:szCs w:val="24"/>
          <w:highlight w:val="none"/>
        </w:rPr>
        <w:t>）</w:t>
      </w:r>
      <w:r>
        <w:rPr>
          <w:rFonts w:hint="eastAsia" w:ascii="宋体" w:hAnsi="宋体" w:cs="宋体"/>
          <w:sz w:val="24"/>
          <w:szCs w:val="24"/>
          <w:highlight w:val="none"/>
        </w:rPr>
        <w:t>被</w:t>
      </w:r>
      <w:r>
        <w:rPr>
          <w:rFonts w:hint="eastAsia" w:ascii="宋体" w:hAnsi="宋体" w:cs="宋体"/>
          <w:spacing w:val="-2"/>
          <w:sz w:val="24"/>
          <w:szCs w:val="24"/>
          <w:highlight w:val="none"/>
        </w:rPr>
        <w:t>工</w:t>
      </w:r>
      <w:r>
        <w:rPr>
          <w:rFonts w:hint="eastAsia" w:ascii="宋体" w:hAnsi="宋体" w:cs="宋体"/>
          <w:sz w:val="24"/>
          <w:szCs w:val="24"/>
          <w:highlight w:val="none"/>
        </w:rPr>
        <w:t>商</w:t>
      </w:r>
      <w:r>
        <w:rPr>
          <w:rFonts w:hint="eastAsia" w:ascii="宋体" w:hAnsi="宋体" w:cs="宋体"/>
          <w:spacing w:val="-2"/>
          <w:sz w:val="24"/>
          <w:szCs w:val="24"/>
          <w:highlight w:val="none"/>
        </w:rPr>
        <w:t>行</w:t>
      </w:r>
      <w:r>
        <w:rPr>
          <w:rFonts w:hint="eastAsia" w:ascii="宋体" w:hAnsi="宋体" w:cs="宋体"/>
          <w:sz w:val="24"/>
          <w:szCs w:val="24"/>
          <w:highlight w:val="none"/>
        </w:rPr>
        <w:t>政</w:t>
      </w:r>
      <w:r>
        <w:rPr>
          <w:rFonts w:hint="eastAsia" w:ascii="宋体" w:hAnsi="宋体" w:cs="宋体"/>
          <w:spacing w:val="-2"/>
          <w:sz w:val="24"/>
          <w:szCs w:val="24"/>
          <w:highlight w:val="none"/>
        </w:rPr>
        <w:t>管</w:t>
      </w:r>
      <w:r>
        <w:rPr>
          <w:rFonts w:hint="eastAsia" w:ascii="宋体" w:hAnsi="宋体" w:cs="宋体"/>
          <w:sz w:val="24"/>
          <w:szCs w:val="24"/>
          <w:highlight w:val="none"/>
        </w:rPr>
        <w:t>理</w:t>
      </w:r>
      <w:r>
        <w:rPr>
          <w:rFonts w:hint="eastAsia" w:ascii="宋体" w:hAnsi="宋体" w:cs="宋体"/>
          <w:spacing w:val="-2"/>
          <w:sz w:val="24"/>
          <w:szCs w:val="24"/>
          <w:highlight w:val="none"/>
        </w:rPr>
        <w:t>机</w:t>
      </w:r>
      <w:r>
        <w:rPr>
          <w:rFonts w:hint="eastAsia" w:ascii="宋体" w:hAnsi="宋体" w:cs="宋体"/>
          <w:sz w:val="24"/>
          <w:szCs w:val="24"/>
          <w:highlight w:val="none"/>
        </w:rPr>
        <w:t>关在</w:t>
      </w:r>
      <w:r>
        <w:rPr>
          <w:rFonts w:hint="eastAsia" w:ascii="宋体" w:hAnsi="宋体" w:cs="宋体"/>
          <w:spacing w:val="-2"/>
          <w:sz w:val="24"/>
          <w:szCs w:val="24"/>
          <w:highlight w:val="none"/>
        </w:rPr>
        <w:t>全</w:t>
      </w:r>
      <w:r>
        <w:rPr>
          <w:rFonts w:hint="eastAsia" w:ascii="宋体" w:hAnsi="宋体" w:cs="宋体"/>
          <w:sz w:val="24"/>
          <w:szCs w:val="24"/>
          <w:highlight w:val="none"/>
        </w:rPr>
        <w:t>国</w:t>
      </w:r>
      <w:r>
        <w:rPr>
          <w:rFonts w:hint="eastAsia" w:ascii="宋体" w:hAnsi="宋体" w:cs="宋体"/>
          <w:spacing w:val="-2"/>
          <w:sz w:val="24"/>
          <w:szCs w:val="24"/>
          <w:highlight w:val="none"/>
        </w:rPr>
        <w:t>企</w:t>
      </w:r>
      <w:r>
        <w:rPr>
          <w:rFonts w:hint="eastAsia" w:ascii="宋体" w:hAnsi="宋体" w:cs="宋体"/>
          <w:sz w:val="24"/>
          <w:szCs w:val="24"/>
          <w:highlight w:val="none"/>
        </w:rPr>
        <w:t>业</w:t>
      </w:r>
      <w:r>
        <w:rPr>
          <w:rFonts w:hint="eastAsia" w:ascii="宋体" w:hAnsi="宋体" w:cs="宋体"/>
          <w:spacing w:val="-2"/>
          <w:sz w:val="24"/>
          <w:szCs w:val="24"/>
          <w:highlight w:val="none"/>
        </w:rPr>
        <w:t>信</w:t>
      </w:r>
      <w:r>
        <w:rPr>
          <w:rFonts w:hint="eastAsia" w:ascii="宋体" w:hAnsi="宋体" w:cs="宋体"/>
          <w:sz w:val="24"/>
          <w:szCs w:val="24"/>
          <w:highlight w:val="none"/>
        </w:rPr>
        <w:t>用</w:t>
      </w:r>
      <w:r>
        <w:rPr>
          <w:rFonts w:hint="eastAsia" w:ascii="宋体" w:hAnsi="宋体" w:cs="宋体"/>
          <w:spacing w:val="-2"/>
          <w:sz w:val="24"/>
          <w:szCs w:val="24"/>
          <w:highlight w:val="none"/>
        </w:rPr>
        <w:t>信</w:t>
      </w:r>
      <w:r>
        <w:rPr>
          <w:rFonts w:hint="eastAsia" w:ascii="宋体" w:hAnsi="宋体" w:cs="宋体"/>
          <w:sz w:val="24"/>
          <w:szCs w:val="24"/>
          <w:highlight w:val="none"/>
        </w:rPr>
        <w:t>息</w:t>
      </w:r>
      <w:r>
        <w:rPr>
          <w:rFonts w:hint="eastAsia" w:ascii="宋体" w:hAnsi="宋体" w:cs="宋体"/>
          <w:spacing w:val="-2"/>
          <w:sz w:val="24"/>
          <w:szCs w:val="24"/>
          <w:highlight w:val="none"/>
        </w:rPr>
        <w:t>公</w:t>
      </w:r>
      <w:r>
        <w:rPr>
          <w:rFonts w:hint="eastAsia" w:ascii="宋体" w:hAnsi="宋体" w:cs="宋体"/>
          <w:sz w:val="24"/>
          <w:szCs w:val="24"/>
          <w:highlight w:val="none"/>
        </w:rPr>
        <w:t>示系</w:t>
      </w:r>
      <w:r>
        <w:rPr>
          <w:rFonts w:hint="eastAsia" w:ascii="宋体" w:hAnsi="宋体" w:cs="宋体"/>
          <w:spacing w:val="-2"/>
          <w:sz w:val="24"/>
          <w:szCs w:val="24"/>
          <w:highlight w:val="none"/>
        </w:rPr>
        <w:t>统</w:t>
      </w:r>
      <w:r>
        <w:rPr>
          <w:rFonts w:hint="eastAsia" w:ascii="宋体" w:hAnsi="宋体" w:cs="宋体"/>
          <w:sz w:val="24"/>
          <w:szCs w:val="24"/>
          <w:highlight w:val="none"/>
        </w:rPr>
        <w:t>中</w:t>
      </w:r>
      <w:r>
        <w:rPr>
          <w:rFonts w:hint="eastAsia" w:ascii="宋体" w:hAnsi="宋体" w:cs="宋体"/>
          <w:spacing w:val="-2"/>
          <w:sz w:val="24"/>
          <w:szCs w:val="24"/>
          <w:highlight w:val="none"/>
        </w:rPr>
        <w:t>列</w:t>
      </w:r>
      <w:r>
        <w:rPr>
          <w:rFonts w:hint="eastAsia" w:ascii="宋体" w:hAnsi="宋体" w:cs="宋体"/>
          <w:sz w:val="24"/>
          <w:szCs w:val="24"/>
          <w:highlight w:val="none"/>
        </w:rPr>
        <w:t>入</w:t>
      </w:r>
      <w:r>
        <w:rPr>
          <w:rFonts w:hint="eastAsia" w:ascii="宋体" w:hAnsi="宋体" w:cs="宋体"/>
          <w:spacing w:val="-2"/>
          <w:sz w:val="24"/>
          <w:szCs w:val="24"/>
          <w:highlight w:val="none"/>
        </w:rPr>
        <w:t>严</w:t>
      </w:r>
      <w:r>
        <w:rPr>
          <w:rFonts w:hint="eastAsia" w:ascii="宋体" w:hAnsi="宋体" w:cs="宋体"/>
          <w:sz w:val="24"/>
          <w:szCs w:val="24"/>
          <w:highlight w:val="none"/>
        </w:rPr>
        <w:t>重</w:t>
      </w:r>
      <w:r>
        <w:rPr>
          <w:rFonts w:hint="eastAsia" w:ascii="宋体" w:hAnsi="宋体" w:cs="宋体"/>
          <w:spacing w:val="-2"/>
          <w:sz w:val="24"/>
          <w:szCs w:val="24"/>
          <w:highlight w:val="none"/>
        </w:rPr>
        <w:t>违</w:t>
      </w:r>
      <w:r>
        <w:rPr>
          <w:rFonts w:hint="eastAsia" w:ascii="宋体" w:hAnsi="宋体" w:cs="宋体"/>
          <w:sz w:val="24"/>
          <w:szCs w:val="24"/>
          <w:highlight w:val="none"/>
        </w:rPr>
        <w:t>法</w:t>
      </w:r>
      <w:r>
        <w:rPr>
          <w:rFonts w:hint="eastAsia" w:ascii="宋体" w:hAnsi="宋体" w:cs="宋体"/>
          <w:spacing w:val="-2"/>
          <w:sz w:val="24"/>
          <w:szCs w:val="24"/>
          <w:highlight w:val="none"/>
        </w:rPr>
        <w:t>失</w:t>
      </w:r>
      <w:r>
        <w:rPr>
          <w:rFonts w:hint="eastAsia" w:ascii="宋体" w:hAnsi="宋体" w:cs="宋体"/>
          <w:sz w:val="24"/>
          <w:szCs w:val="24"/>
          <w:highlight w:val="none"/>
        </w:rPr>
        <w:t>信企</w:t>
      </w:r>
      <w:r>
        <w:rPr>
          <w:rFonts w:hint="eastAsia" w:ascii="宋体" w:hAnsi="宋体" w:cs="宋体"/>
          <w:spacing w:val="-2"/>
          <w:sz w:val="24"/>
          <w:szCs w:val="24"/>
          <w:highlight w:val="none"/>
        </w:rPr>
        <w:t>业</w:t>
      </w:r>
      <w:r>
        <w:rPr>
          <w:rFonts w:hint="eastAsia" w:ascii="宋体" w:hAnsi="宋体" w:cs="宋体"/>
          <w:sz w:val="24"/>
          <w:szCs w:val="24"/>
          <w:highlight w:val="none"/>
        </w:rPr>
        <w:t>名</w:t>
      </w:r>
      <w:r>
        <w:rPr>
          <w:rFonts w:hint="eastAsia" w:ascii="宋体" w:hAnsi="宋体" w:cs="宋体"/>
          <w:spacing w:val="-2"/>
          <w:sz w:val="24"/>
          <w:szCs w:val="24"/>
          <w:highlight w:val="none"/>
        </w:rPr>
        <w:t>单</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4</w:t>
      </w:r>
      <w:r>
        <w:rPr>
          <w:rFonts w:hint="eastAsia" w:ascii="宋体" w:hAnsi="宋体" w:cs="宋体"/>
          <w:spacing w:val="-29"/>
          <w:sz w:val="24"/>
          <w:szCs w:val="24"/>
          <w:highlight w:val="none"/>
        </w:rPr>
        <w:t>）</w:t>
      </w:r>
      <w:r>
        <w:rPr>
          <w:rFonts w:hint="eastAsia" w:ascii="宋体" w:hAnsi="宋体" w:cs="宋体"/>
          <w:spacing w:val="-2"/>
          <w:sz w:val="24"/>
          <w:szCs w:val="24"/>
          <w:highlight w:val="none"/>
        </w:rPr>
        <w:t>被</w:t>
      </w:r>
      <w:r>
        <w:rPr>
          <w:rFonts w:hint="eastAsia" w:ascii="宋体" w:hAnsi="宋体" w:cs="宋体"/>
          <w:sz w:val="24"/>
          <w:szCs w:val="24"/>
          <w:highlight w:val="none"/>
        </w:rPr>
        <w:t>最</w:t>
      </w:r>
      <w:r>
        <w:rPr>
          <w:rFonts w:hint="eastAsia" w:ascii="宋体" w:hAnsi="宋体" w:cs="宋体"/>
          <w:spacing w:val="-2"/>
          <w:sz w:val="24"/>
          <w:szCs w:val="24"/>
          <w:highlight w:val="none"/>
        </w:rPr>
        <w:t>高</w:t>
      </w:r>
      <w:r>
        <w:rPr>
          <w:rFonts w:hint="eastAsia" w:ascii="宋体" w:hAnsi="宋体" w:cs="宋体"/>
          <w:sz w:val="24"/>
          <w:szCs w:val="24"/>
          <w:highlight w:val="none"/>
        </w:rPr>
        <w:t>人</w:t>
      </w:r>
      <w:r>
        <w:rPr>
          <w:rFonts w:hint="eastAsia" w:ascii="宋体" w:hAnsi="宋体" w:cs="宋体"/>
          <w:spacing w:val="-2"/>
          <w:sz w:val="24"/>
          <w:szCs w:val="24"/>
          <w:highlight w:val="none"/>
        </w:rPr>
        <w:t>民</w:t>
      </w:r>
      <w:r>
        <w:rPr>
          <w:rFonts w:hint="eastAsia" w:ascii="宋体" w:hAnsi="宋体" w:cs="宋体"/>
          <w:sz w:val="24"/>
          <w:szCs w:val="24"/>
          <w:highlight w:val="none"/>
        </w:rPr>
        <w:t>法</w:t>
      </w:r>
      <w:r>
        <w:rPr>
          <w:rFonts w:hint="eastAsia" w:ascii="宋体" w:hAnsi="宋体" w:cs="宋体"/>
          <w:spacing w:val="-2"/>
          <w:sz w:val="24"/>
          <w:szCs w:val="24"/>
          <w:highlight w:val="none"/>
        </w:rPr>
        <w:t>院</w:t>
      </w:r>
      <w:r>
        <w:rPr>
          <w:rFonts w:hint="eastAsia" w:ascii="宋体" w:hAnsi="宋体" w:cs="宋体"/>
          <w:sz w:val="24"/>
          <w:szCs w:val="24"/>
          <w:highlight w:val="none"/>
        </w:rPr>
        <w:t>在</w:t>
      </w:r>
      <w:r>
        <w:rPr>
          <w:rFonts w:hint="eastAsia" w:ascii="宋体" w:hAnsi="宋体" w:cs="宋体"/>
          <w:spacing w:val="-3"/>
          <w:sz w:val="24"/>
          <w:szCs w:val="24"/>
          <w:highlight w:val="none"/>
        </w:rPr>
        <w:t>“</w:t>
      </w:r>
      <w:r>
        <w:rPr>
          <w:rFonts w:hint="eastAsia" w:ascii="宋体" w:hAnsi="宋体" w:cs="宋体"/>
          <w:sz w:val="24"/>
          <w:szCs w:val="24"/>
          <w:highlight w:val="none"/>
        </w:rPr>
        <w:t>信用</w:t>
      </w:r>
      <w:r>
        <w:rPr>
          <w:rFonts w:hint="eastAsia" w:ascii="宋体" w:hAnsi="宋体" w:cs="宋体"/>
          <w:spacing w:val="-2"/>
          <w:sz w:val="24"/>
          <w:szCs w:val="24"/>
          <w:highlight w:val="none"/>
        </w:rPr>
        <w:t>中</w:t>
      </w:r>
      <w:r>
        <w:rPr>
          <w:rFonts w:hint="eastAsia" w:ascii="宋体" w:hAnsi="宋体" w:cs="宋体"/>
          <w:sz w:val="24"/>
          <w:szCs w:val="24"/>
          <w:highlight w:val="none"/>
        </w:rPr>
        <w:t>国</w:t>
      </w:r>
      <w:r>
        <w:rPr>
          <w:rFonts w:hint="eastAsia" w:ascii="宋体" w:hAnsi="宋体" w:cs="宋体"/>
          <w:spacing w:val="-3"/>
          <w:sz w:val="24"/>
          <w:szCs w:val="24"/>
          <w:highlight w:val="none"/>
        </w:rPr>
        <w:t>”</w:t>
      </w:r>
      <w:r>
        <w:rPr>
          <w:rFonts w:hint="eastAsia" w:ascii="宋体" w:hAnsi="宋体" w:cs="宋体"/>
          <w:sz w:val="24"/>
          <w:szCs w:val="24"/>
          <w:highlight w:val="none"/>
        </w:rPr>
        <w:t>网</w:t>
      </w:r>
      <w:r>
        <w:rPr>
          <w:rFonts w:hint="eastAsia" w:ascii="宋体" w:hAnsi="宋体" w:cs="宋体"/>
          <w:spacing w:val="-31"/>
          <w:sz w:val="24"/>
          <w:szCs w:val="24"/>
          <w:highlight w:val="none"/>
        </w:rPr>
        <w:t>站</w:t>
      </w:r>
      <w:r>
        <w:rPr>
          <w:rFonts w:hint="eastAsia" w:ascii="宋体" w:hAnsi="宋体" w:cs="宋体"/>
          <w:sz w:val="24"/>
          <w:szCs w:val="24"/>
          <w:highlight w:val="none"/>
        </w:rPr>
        <w:t>（</w:t>
      </w:r>
      <w:r>
        <w:rPr>
          <w:rFonts w:hint="eastAsia" w:ascii="宋体" w:hAnsi="宋体" w:cs="宋体"/>
          <w:spacing w:val="-1"/>
          <w:sz w:val="24"/>
          <w:szCs w:val="24"/>
          <w:highlight w:val="none"/>
        </w:rPr>
        <w:t>ww</w:t>
      </w:r>
      <w:r>
        <w:rPr>
          <w:rFonts w:hint="eastAsia" w:ascii="宋体" w:hAnsi="宋体" w:cs="宋体"/>
          <w:spacing w:val="-16"/>
          <w:sz w:val="24"/>
          <w:szCs w:val="24"/>
          <w:highlight w:val="none"/>
        </w:rPr>
        <w:t>w</w:t>
      </w:r>
      <w:r>
        <w:rPr>
          <w:rFonts w:hint="eastAsia" w:ascii="宋体" w:hAnsi="宋体" w:cs="宋体"/>
          <w:sz w:val="24"/>
          <w:szCs w:val="24"/>
          <w:highlight w:val="none"/>
        </w:rPr>
        <w:t>.c</w:t>
      </w:r>
      <w:r>
        <w:rPr>
          <w:rFonts w:hint="eastAsia" w:ascii="宋体" w:hAnsi="宋体" w:cs="宋体"/>
          <w:spacing w:val="-1"/>
          <w:sz w:val="24"/>
          <w:szCs w:val="24"/>
          <w:highlight w:val="none"/>
        </w:rPr>
        <w:t>r</w:t>
      </w:r>
      <w:r>
        <w:rPr>
          <w:rFonts w:hint="eastAsia" w:ascii="宋体" w:hAnsi="宋体" w:cs="宋体"/>
          <w:sz w:val="24"/>
          <w:szCs w:val="24"/>
          <w:highlight w:val="none"/>
        </w:rPr>
        <w:t>ed</w:t>
      </w:r>
      <w:r>
        <w:rPr>
          <w:rFonts w:hint="eastAsia" w:ascii="宋体" w:hAnsi="宋体" w:cs="宋体"/>
          <w:spacing w:val="-1"/>
          <w:sz w:val="24"/>
          <w:szCs w:val="24"/>
          <w:highlight w:val="none"/>
        </w:rPr>
        <w:t>it</w:t>
      </w:r>
      <w:r>
        <w:rPr>
          <w:rFonts w:hint="eastAsia" w:ascii="宋体" w:hAnsi="宋体" w:cs="宋体"/>
          <w:sz w:val="24"/>
          <w:szCs w:val="24"/>
          <w:highlight w:val="none"/>
        </w:rPr>
        <w:t>ch</w:t>
      </w:r>
      <w:r>
        <w:rPr>
          <w:rFonts w:hint="eastAsia" w:ascii="宋体" w:hAnsi="宋体" w:cs="宋体"/>
          <w:spacing w:val="-1"/>
          <w:sz w:val="24"/>
          <w:szCs w:val="24"/>
          <w:highlight w:val="none"/>
        </w:rPr>
        <w:t>i</w:t>
      </w:r>
      <w:r>
        <w:rPr>
          <w:rFonts w:hint="eastAsia" w:ascii="宋体" w:hAnsi="宋体" w:cs="宋体"/>
          <w:sz w:val="24"/>
          <w:szCs w:val="24"/>
          <w:highlight w:val="none"/>
        </w:rPr>
        <w:t>na.go</w:t>
      </w:r>
      <w:r>
        <w:rPr>
          <w:rFonts w:hint="eastAsia" w:ascii="宋体" w:hAnsi="宋体" w:cs="宋体"/>
          <w:spacing w:val="-17"/>
          <w:sz w:val="24"/>
          <w:szCs w:val="24"/>
          <w:highlight w:val="none"/>
        </w:rPr>
        <w:t>v</w:t>
      </w:r>
      <w:r>
        <w:rPr>
          <w:rFonts w:hint="eastAsia" w:ascii="宋体" w:hAnsi="宋体" w:cs="宋体"/>
          <w:sz w:val="24"/>
          <w:szCs w:val="24"/>
          <w:highlight w:val="none"/>
        </w:rPr>
        <w:t>.cn</w:t>
      </w:r>
      <w:r>
        <w:rPr>
          <w:rFonts w:hint="eastAsia" w:ascii="宋体" w:hAnsi="宋体" w:cs="宋体"/>
          <w:spacing w:val="-29"/>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各</w:t>
      </w:r>
      <w:r>
        <w:rPr>
          <w:rFonts w:hint="eastAsia" w:ascii="宋体" w:hAnsi="宋体" w:cs="宋体"/>
          <w:spacing w:val="-2"/>
          <w:sz w:val="24"/>
          <w:szCs w:val="24"/>
          <w:highlight w:val="none"/>
        </w:rPr>
        <w:t>级</w:t>
      </w:r>
      <w:r>
        <w:rPr>
          <w:rFonts w:hint="eastAsia" w:ascii="宋体" w:hAnsi="宋体" w:cs="宋体"/>
          <w:sz w:val="24"/>
          <w:szCs w:val="24"/>
          <w:highlight w:val="none"/>
        </w:rPr>
        <w:t>信</w:t>
      </w:r>
      <w:r>
        <w:rPr>
          <w:rFonts w:hint="eastAsia" w:ascii="宋体" w:hAnsi="宋体" w:cs="宋体"/>
          <w:spacing w:val="-2"/>
          <w:sz w:val="24"/>
          <w:szCs w:val="24"/>
          <w:highlight w:val="none"/>
        </w:rPr>
        <w:t>用</w:t>
      </w:r>
      <w:r>
        <w:rPr>
          <w:rFonts w:hint="eastAsia" w:ascii="宋体" w:hAnsi="宋体" w:cs="宋体"/>
          <w:sz w:val="24"/>
          <w:szCs w:val="24"/>
          <w:highlight w:val="none"/>
        </w:rPr>
        <w:t>信息</w:t>
      </w:r>
      <w:r>
        <w:rPr>
          <w:rFonts w:hint="eastAsia" w:ascii="宋体" w:hAnsi="宋体" w:cs="宋体"/>
          <w:spacing w:val="-2"/>
          <w:sz w:val="24"/>
          <w:szCs w:val="24"/>
          <w:highlight w:val="none"/>
        </w:rPr>
        <w:t>共</w:t>
      </w:r>
      <w:r>
        <w:rPr>
          <w:rFonts w:hint="eastAsia" w:ascii="宋体" w:hAnsi="宋体" w:cs="宋体"/>
          <w:sz w:val="24"/>
          <w:szCs w:val="24"/>
          <w:highlight w:val="none"/>
        </w:rPr>
        <w:t>享平台中</w:t>
      </w:r>
      <w:r>
        <w:rPr>
          <w:rFonts w:hint="eastAsia" w:ascii="宋体" w:hAnsi="宋体" w:cs="宋体"/>
          <w:spacing w:val="-2"/>
          <w:sz w:val="24"/>
          <w:szCs w:val="24"/>
          <w:highlight w:val="none"/>
        </w:rPr>
        <w:t>列</w:t>
      </w:r>
      <w:r>
        <w:rPr>
          <w:rFonts w:hint="eastAsia" w:ascii="宋体" w:hAnsi="宋体" w:cs="宋体"/>
          <w:sz w:val="24"/>
          <w:szCs w:val="24"/>
          <w:highlight w:val="none"/>
        </w:rPr>
        <w:t>入</w:t>
      </w:r>
      <w:r>
        <w:rPr>
          <w:rFonts w:hint="eastAsia" w:ascii="宋体" w:hAnsi="宋体" w:cs="宋体"/>
          <w:spacing w:val="-2"/>
          <w:sz w:val="24"/>
          <w:szCs w:val="24"/>
          <w:highlight w:val="none"/>
        </w:rPr>
        <w:t>失</w:t>
      </w:r>
      <w:r>
        <w:rPr>
          <w:rFonts w:hint="eastAsia" w:ascii="宋体" w:hAnsi="宋体" w:cs="宋体"/>
          <w:sz w:val="24"/>
          <w:szCs w:val="24"/>
          <w:highlight w:val="none"/>
        </w:rPr>
        <w:t>信</w:t>
      </w:r>
      <w:r>
        <w:rPr>
          <w:rFonts w:hint="eastAsia" w:ascii="宋体" w:hAnsi="宋体" w:cs="宋体"/>
          <w:spacing w:val="-2"/>
          <w:sz w:val="24"/>
          <w:szCs w:val="24"/>
          <w:highlight w:val="none"/>
        </w:rPr>
        <w:t>被</w:t>
      </w:r>
      <w:r>
        <w:rPr>
          <w:rFonts w:hint="eastAsia" w:ascii="宋体" w:hAnsi="宋体" w:cs="宋体"/>
          <w:sz w:val="24"/>
          <w:szCs w:val="24"/>
          <w:highlight w:val="none"/>
        </w:rPr>
        <w:t>执</w:t>
      </w:r>
      <w:r>
        <w:rPr>
          <w:rFonts w:hint="eastAsia" w:ascii="宋体" w:hAnsi="宋体" w:cs="宋体"/>
          <w:spacing w:val="-2"/>
          <w:sz w:val="24"/>
          <w:szCs w:val="24"/>
          <w:highlight w:val="none"/>
        </w:rPr>
        <w:t>行</w:t>
      </w:r>
      <w:r>
        <w:rPr>
          <w:rFonts w:hint="eastAsia" w:ascii="宋体" w:hAnsi="宋体" w:cs="宋体"/>
          <w:sz w:val="24"/>
          <w:szCs w:val="24"/>
          <w:highlight w:val="none"/>
        </w:rPr>
        <w:t>人</w:t>
      </w:r>
      <w:r>
        <w:rPr>
          <w:rFonts w:hint="eastAsia" w:ascii="宋体" w:hAnsi="宋体" w:cs="宋体"/>
          <w:spacing w:val="-2"/>
          <w:sz w:val="24"/>
          <w:szCs w:val="24"/>
          <w:highlight w:val="none"/>
        </w:rPr>
        <w:t>名</w:t>
      </w:r>
      <w:r>
        <w:rPr>
          <w:rFonts w:hint="eastAsia" w:ascii="宋体" w:hAnsi="宋体" w:cs="宋体"/>
          <w:sz w:val="24"/>
          <w:szCs w:val="24"/>
          <w:highlight w:val="none"/>
        </w:rPr>
        <w:t>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（15）在近三年内</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或其法定代表人、</w:t>
      </w:r>
      <w:r>
        <w:rPr>
          <w:rFonts w:hint="eastAsia" w:ascii="宋体" w:hAnsi="宋体" w:cs="宋体"/>
          <w:spacing w:val="-2"/>
          <w:sz w:val="24"/>
          <w:szCs w:val="24"/>
          <w:highlight w:val="none"/>
        </w:rPr>
        <w:t>拟</w:t>
      </w:r>
      <w:r>
        <w:rPr>
          <w:rFonts w:hint="eastAsia" w:ascii="宋体" w:hAnsi="宋体" w:cs="宋体"/>
          <w:sz w:val="24"/>
          <w:szCs w:val="24"/>
          <w:highlight w:val="none"/>
        </w:rPr>
        <w:t>委</w:t>
      </w:r>
      <w:r>
        <w:rPr>
          <w:rFonts w:hint="eastAsia" w:ascii="宋体" w:hAnsi="宋体" w:cs="宋体"/>
          <w:spacing w:val="-2"/>
          <w:sz w:val="24"/>
          <w:szCs w:val="24"/>
          <w:highlight w:val="none"/>
        </w:rPr>
        <w:t>任</w:t>
      </w:r>
      <w:r>
        <w:rPr>
          <w:rFonts w:hint="eastAsia" w:ascii="宋体" w:hAnsi="宋体" w:cs="宋体"/>
          <w:spacing w:val="1"/>
          <w:sz w:val="24"/>
          <w:szCs w:val="24"/>
          <w:highlight w:val="none"/>
        </w:rPr>
        <w:t>的</w:t>
      </w:r>
      <w:r>
        <w:rPr>
          <w:rFonts w:hint="eastAsia" w:ascii="宋体" w:hAnsi="宋体" w:cs="宋体"/>
          <w:sz w:val="24"/>
          <w:szCs w:val="24"/>
          <w:highlight w:val="none"/>
        </w:rPr>
        <w:t>项目负责人有</w:t>
      </w:r>
      <w:r>
        <w:rPr>
          <w:rFonts w:hint="eastAsia" w:ascii="宋体" w:hAnsi="宋体" w:cs="宋体"/>
          <w:spacing w:val="-2"/>
          <w:sz w:val="24"/>
          <w:szCs w:val="24"/>
          <w:highlight w:val="none"/>
        </w:rPr>
        <w:t>行</w:t>
      </w:r>
      <w:r>
        <w:rPr>
          <w:rFonts w:hint="eastAsia" w:ascii="宋体" w:hAnsi="宋体" w:cs="宋体"/>
          <w:sz w:val="24"/>
          <w:szCs w:val="24"/>
          <w:highlight w:val="none"/>
        </w:rPr>
        <w:t>贿</w:t>
      </w:r>
      <w:r>
        <w:rPr>
          <w:rFonts w:hint="eastAsia" w:ascii="宋体" w:hAnsi="宋体" w:cs="宋体"/>
          <w:spacing w:val="-2"/>
          <w:sz w:val="24"/>
          <w:szCs w:val="24"/>
          <w:highlight w:val="none"/>
        </w:rPr>
        <w:t>犯</w:t>
      </w:r>
      <w:r>
        <w:rPr>
          <w:rFonts w:hint="eastAsia" w:ascii="宋体" w:hAnsi="宋体" w:cs="宋体"/>
          <w:sz w:val="24"/>
          <w:szCs w:val="24"/>
          <w:highlight w:val="none"/>
        </w:rPr>
        <w:t>罪行为的；</w:t>
      </w: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（16</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法</w:t>
      </w:r>
      <w:r>
        <w:rPr>
          <w:rFonts w:hint="eastAsia" w:ascii="宋体" w:hAnsi="宋体" w:cs="宋体"/>
          <w:spacing w:val="-2"/>
          <w:position w:val="-1"/>
          <w:sz w:val="24"/>
          <w:szCs w:val="24"/>
          <w:highlight w:val="none"/>
        </w:rPr>
        <w:t>律</w:t>
      </w:r>
      <w:r>
        <w:rPr>
          <w:rFonts w:hint="eastAsia" w:ascii="宋体" w:hAnsi="宋体" w:cs="宋体"/>
          <w:position w:val="-1"/>
          <w:sz w:val="24"/>
          <w:szCs w:val="24"/>
          <w:highlight w:val="none"/>
        </w:rPr>
        <w:t>法</w:t>
      </w:r>
      <w:r>
        <w:rPr>
          <w:rFonts w:hint="eastAsia" w:ascii="宋体" w:hAnsi="宋体" w:cs="宋体"/>
          <w:spacing w:val="-2"/>
          <w:position w:val="-1"/>
          <w:sz w:val="24"/>
          <w:szCs w:val="24"/>
          <w:highlight w:val="none"/>
        </w:rPr>
        <w:t>规</w:t>
      </w:r>
      <w:r>
        <w:rPr>
          <w:rFonts w:hint="eastAsia" w:ascii="宋体" w:hAnsi="宋体" w:cs="宋体"/>
          <w:position w:val="-1"/>
          <w:sz w:val="24"/>
          <w:szCs w:val="24"/>
          <w:highlight w:val="none"/>
        </w:rPr>
        <w:t>或</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人</w:t>
      </w:r>
      <w:r>
        <w:rPr>
          <w:rFonts w:hint="eastAsia" w:ascii="宋体" w:hAnsi="宋体" w:cs="宋体"/>
          <w:position w:val="-1"/>
          <w:sz w:val="24"/>
          <w:szCs w:val="24"/>
          <w:highlight w:val="none"/>
        </w:rPr>
        <w:t>须知</w:t>
      </w:r>
      <w:r>
        <w:rPr>
          <w:rFonts w:hint="eastAsia" w:ascii="宋体" w:hAnsi="宋体" w:cs="宋体"/>
          <w:spacing w:val="-2"/>
          <w:position w:val="-1"/>
          <w:sz w:val="24"/>
          <w:szCs w:val="24"/>
          <w:highlight w:val="none"/>
        </w:rPr>
        <w:t>前</w:t>
      </w:r>
      <w:r>
        <w:rPr>
          <w:rFonts w:hint="eastAsia" w:ascii="宋体" w:hAnsi="宋体" w:cs="宋体"/>
          <w:position w:val="-1"/>
          <w:sz w:val="24"/>
          <w:szCs w:val="24"/>
          <w:highlight w:val="none"/>
        </w:rPr>
        <w:t>附</w:t>
      </w:r>
      <w:r>
        <w:rPr>
          <w:rFonts w:hint="eastAsia" w:ascii="宋体" w:hAnsi="宋体" w:cs="宋体"/>
          <w:spacing w:val="-2"/>
          <w:position w:val="-1"/>
          <w:sz w:val="24"/>
          <w:szCs w:val="24"/>
          <w:highlight w:val="none"/>
        </w:rPr>
        <w:t>表</w:t>
      </w:r>
      <w:r>
        <w:rPr>
          <w:rFonts w:hint="eastAsia" w:ascii="宋体" w:hAnsi="宋体" w:cs="宋体"/>
          <w:position w:val="-1"/>
          <w:sz w:val="24"/>
          <w:szCs w:val="24"/>
          <w:highlight w:val="none"/>
        </w:rPr>
        <w:t>规</w:t>
      </w:r>
      <w:r>
        <w:rPr>
          <w:rFonts w:hint="eastAsia" w:ascii="宋体" w:hAnsi="宋体" w:cs="宋体"/>
          <w:spacing w:val="-2"/>
          <w:position w:val="-1"/>
          <w:sz w:val="24"/>
          <w:szCs w:val="24"/>
          <w:highlight w:val="none"/>
        </w:rPr>
        <w:t>定</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其</w:t>
      </w:r>
      <w:r>
        <w:rPr>
          <w:rFonts w:hint="eastAsia" w:ascii="宋体" w:hAnsi="宋体" w:cs="宋体"/>
          <w:position w:val="-1"/>
          <w:sz w:val="24"/>
          <w:szCs w:val="24"/>
          <w:highlight w:val="none"/>
        </w:rPr>
        <w:t>他</w:t>
      </w:r>
      <w:r>
        <w:rPr>
          <w:rFonts w:hint="eastAsia" w:ascii="宋体" w:hAnsi="宋体" w:cs="宋体"/>
          <w:spacing w:val="-2"/>
          <w:position w:val="-1"/>
          <w:sz w:val="24"/>
          <w:szCs w:val="24"/>
          <w:highlight w:val="none"/>
        </w:rPr>
        <w:t>情</w:t>
      </w:r>
      <w:r>
        <w:rPr>
          <w:rFonts w:hint="eastAsia" w:ascii="宋体" w:hAnsi="宋体" w:cs="宋体"/>
          <w:position w:val="-1"/>
          <w:sz w:val="24"/>
          <w:szCs w:val="24"/>
          <w:highlight w:val="none"/>
        </w:rPr>
        <w:t>形。</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.5费用承担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准</w:t>
      </w:r>
      <w:r>
        <w:rPr>
          <w:rFonts w:hint="eastAsia" w:ascii="宋体" w:hAnsi="宋体" w:cs="宋体"/>
          <w:spacing w:val="-2"/>
          <w:sz w:val="24"/>
          <w:szCs w:val="24"/>
          <w:highlight w:val="none"/>
        </w:rPr>
        <w:t>备</w:t>
      </w:r>
      <w:r>
        <w:rPr>
          <w:rFonts w:hint="eastAsia" w:ascii="宋体" w:hAnsi="宋体" w:cs="宋体"/>
          <w:sz w:val="24"/>
          <w:szCs w:val="24"/>
          <w:highlight w:val="none"/>
        </w:rPr>
        <w:t>和</w:t>
      </w:r>
      <w:r>
        <w:rPr>
          <w:rFonts w:hint="eastAsia" w:ascii="宋体" w:hAnsi="宋体" w:cs="宋体"/>
          <w:spacing w:val="-2"/>
          <w:sz w:val="24"/>
          <w:szCs w:val="24"/>
          <w:highlight w:val="none"/>
        </w:rPr>
        <w:t>参</w:t>
      </w:r>
      <w:r>
        <w:rPr>
          <w:rFonts w:hint="eastAsia" w:ascii="宋体" w:hAnsi="宋体" w:cs="宋体"/>
          <w:sz w:val="24"/>
          <w:szCs w:val="24"/>
          <w:highlight w:val="none"/>
        </w:rPr>
        <w:t>加</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活</w:t>
      </w:r>
      <w:r>
        <w:rPr>
          <w:rFonts w:hint="eastAsia" w:ascii="宋体" w:hAnsi="宋体" w:cs="宋体"/>
          <w:sz w:val="24"/>
          <w:szCs w:val="24"/>
          <w:highlight w:val="none"/>
        </w:rPr>
        <w:t>动发</w:t>
      </w:r>
      <w:r>
        <w:rPr>
          <w:rFonts w:hint="eastAsia" w:ascii="宋体" w:hAnsi="宋体" w:cs="宋体"/>
          <w:spacing w:val="-2"/>
          <w:sz w:val="24"/>
          <w:szCs w:val="24"/>
          <w:highlight w:val="none"/>
        </w:rPr>
        <w:t>生</w:t>
      </w:r>
      <w:r>
        <w:rPr>
          <w:rFonts w:hint="eastAsia" w:ascii="宋体" w:hAnsi="宋体" w:cs="宋体"/>
          <w:sz w:val="24"/>
          <w:szCs w:val="24"/>
          <w:highlight w:val="none"/>
        </w:rPr>
        <w:t>的</w:t>
      </w:r>
      <w:r>
        <w:rPr>
          <w:rFonts w:hint="eastAsia" w:ascii="宋体" w:hAnsi="宋体" w:cs="宋体"/>
          <w:spacing w:val="-2"/>
          <w:sz w:val="24"/>
          <w:szCs w:val="24"/>
          <w:highlight w:val="none"/>
        </w:rPr>
        <w:t>费</w:t>
      </w:r>
      <w:r>
        <w:rPr>
          <w:rFonts w:hint="eastAsia" w:ascii="宋体" w:hAnsi="宋体" w:cs="宋体"/>
          <w:sz w:val="24"/>
          <w:szCs w:val="24"/>
          <w:highlight w:val="none"/>
        </w:rPr>
        <w:t>用</w:t>
      </w:r>
      <w:r>
        <w:rPr>
          <w:rFonts w:hint="eastAsia" w:ascii="宋体" w:hAnsi="宋体" w:cs="宋体"/>
          <w:spacing w:val="-2"/>
          <w:sz w:val="24"/>
          <w:szCs w:val="24"/>
          <w:highlight w:val="none"/>
        </w:rPr>
        <w:t>自</w:t>
      </w:r>
      <w:r>
        <w:rPr>
          <w:rFonts w:hint="eastAsia" w:ascii="宋体" w:hAnsi="宋体" w:cs="宋体"/>
          <w:sz w:val="24"/>
          <w:szCs w:val="24"/>
          <w:highlight w:val="none"/>
        </w:rPr>
        <w:t>理。</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.6保密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参与招标投标活动</w:t>
      </w:r>
      <w:r>
        <w:rPr>
          <w:rFonts w:hint="eastAsia" w:ascii="宋体" w:hAnsi="宋体" w:cs="宋体"/>
          <w:spacing w:val="-2"/>
          <w:sz w:val="24"/>
          <w:szCs w:val="24"/>
          <w:highlight w:val="none"/>
        </w:rPr>
        <w:t>的</w:t>
      </w:r>
      <w:r>
        <w:rPr>
          <w:rFonts w:hint="eastAsia" w:ascii="宋体" w:hAnsi="宋体" w:cs="宋体"/>
          <w:sz w:val="24"/>
          <w:szCs w:val="24"/>
          <w:highlight w:val="none"/>
        </w:rPr>
        <w:t>各</w:t>
      </w:r>
      <w:r>
        <w:rPr>
          <w:rFonts w:hint="eastAsia" w:ascii="宋体" w:hAnsi="宋体" w:cs="宋体"/>
          <w:spacing w:val="-2"/>
          <w:sz w:val="24"/>
          <w:szCs w:val="24"/>
          <w:highlight w:val="none"/>
        </w:rPr>
        <w:t>方</w:t>
      </w:r>
      <w:r>
        <w:rPr>
          <w:rFonts w:hint="eastAsia" w:ascii="宋体" w:hAnsi="宋体" w:cs="宋体"/>
          <w:sz w:val="24"/>
          <w:szCs w:val="24"/>
          <w:highlight w:val="none"/>
        </w:rPr>
        <w:t>应对招标文件和投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中的商业和技术等</w:t>
      </w:r>
      <w:r>
        <w:rPr>
          <w:rFonts w:hint="eastAsia" w:ascii="宋体" w:hAnsi="宋体" w:cs="宋体"/>
          <w:spacing w:val="-2"/>
          <w:sz w:val="24"/>
          <w:szCs w:val="24"/>
          <w:highlight w:val="none"/>
        </w:rPr>
        <w:t>秘</w:t>
      </w:r>
      <w:r>
        <w:rPr>
          <w:rFonts w:hint="eastAsia" w:ascii="宋体" w:hAnsi="宋体" w:cs="宋体"/>
          <w:sz w:val="24"/>
          <w:szCs w:val="24"/>
          <w:highlight w:val="none"/>
        </w:rPr>
        <w:t>密</w:t>
      </w:r>
      <w:r>
        <w:rPr>
          <w:rFonts w:hint="eastAsia" w:ascii="宋体" w:hAnsi="宋体" w:cs="宋体"/>
          <w:spacing w:val="-2"/>
          <w:sz w:val="24"/>
          <w:szCs w:val="24"/>
          <w:highlight w:val="none"/>
        </w:rPr>
        <w:t>保</w:t>
      </w:r>
      <w:r>
        <w:rPr>
          <w:rFonts w:hint="eastAsia" w:ascii="宋体" w:hAnsi="宋体" w:cs="宋体"/>
          <w:sz w:val="24"/>
          <w:szCs w:val="24"/>
          <w:highlight w:val="none"/>
        </w:rPr>
        <w:t>密，否则应承 担相</w:t>
      </w:r>
      <w:r>
        <w:rPr>
          <w:rFonts w:hint="eastAsia" w:ascii="宋体" w:hAnsi="宋体" w:cs="宋体"/>
          <w:spacing w:val="-2"/>
          <w:sz w:val="24"/>
          <w:szCs w:val="24"/>
          <w:highlight w:val="none"/>
        </w:rPr>
        <w:t>应</w:t>
      </w:r>
      <w:r>
        <w:rPr>
          <w:rFonts w:hint="eastAsia" w:ascii="宋体" w:hAnsi="宋体" w:cs="宋体"/>
          <w:sz w:val="24"/>
          <w:szCs w:val="24"/>
          <w:highlight w:val="none"/>
        </w:rPr>
        <w:t>的</w:t>
      </w:r>
      <w:r>
        <w:rPr>
          <w:rFonts w:hint="eastAsia" w:ascii="宋体" w:hAnsi="宋体" w:cs="宋体"/>
          <w:spacing w:val="-2"/>
          <w:sz w:val="24"/>
          <w:szCs w:val="24"/>
          <w:highlight w:val="none"/>
        </w:rPr>
        <w:t>法</w:t>
      </w:r>
      <w:r>
        <w:rPr>
          <w:rFonts w:hint="eastAsia" w:ascii="宋体" w:hAnsi="宋体" w:cs="宋体"/>
          <w:sz w:val="24"/>
          <w:szCs w:val="24"/>
          <w:highlight w:val="none"/>
        </w:rPr>
        <w:t>律</w:t>
      </w:r>
      <w:r>
        <w:rPr>
          <w:rFonts w:hint="eastAsia" w:ascii="宋体" w:hAnsi="宋体" w:cs="宋体"/>
          <w:spacing w:val="-2"/>
          <w:sz w:val="24"/>
          <w:szCs w:val="24"/>
          <w:highlight w:val="none"/>
        </w:rPr>
        <w:t>责</w:t>
      </w:r>
      <w:r>
        <w:rPr>
          <w:rFonts w:hint="eastAsia" w:ascii="宋体" w:hAnsi="宋体" w:cs="宋体"/>
          <w:sz w:val="24"/>
          <w:szCs w:val="24"/>
          <w:highlight w:val="none"/>
        </w:rPr>
        <w:t>任。</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pacing w:val="-1"/>
          <w:sz w:val="24"/>
          <w:szCs w:val="24"/>
          <w:highlight w:val="none"/>
        </w:rPr>
        <w:t>.</w:t>
      </w:r>
      <w:r>
        <w:rPr>
          <w:rFonts w:hint="eastAsia" w:ascii="宋体" w:hAnsi="宋体" w:cs="宋体"/>
          <w:sz w:val="24"/>
          <w:szCs w:val="24"/>
          <w:highlight w:val="none"/>
        </w:rPr>
        <w:t>7语言文字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使</w:t>
      </w:r>
      <w:r>
        <w:rPr>
          <w:rFonts w:hint="eastAsia" w:ascii="宋体" w:hAnsi="宋体" w:cs="宋体"/>
          <w:sz w:val="24"/>
          <w:szCs w:val="24"/>
          <w:highlight w:val="none"/>
        </w:rPr>
        <w:t>用</w:t>
      </w:r>
      <w:r>
        <w:rPr>
          <w:rFonts w:hint="eastAsia" w:ascii="宋体" w:hAnsi="宋体" w:cs="宋体"/>
          <w:spacing w:val="-2"/>
          <w:sz w:val="24"/>
          <w:szCs w:val="24"/>
          <w:highlight w:val="none"/>
        </w:rPr>
        <w:t>的</w:t>
      </w:r>
      <w:r>
        <w:rPr>
          <w:rFonts w:hint="eastAsia" w:ascii="宋体" w:hAnsi="宋体" w:cs="宋体"/>
          <w:sz w:val="24"/>
          <w:szCs w:val="24"/>
          <w:highlight w:val="none"/>
        </w:rPr>
        <w:t>语</w:t>
      </w:r>
      <w:r>
        <w:rPr>
          <w:rFonts w:hint="eastAsia" w:ascii="宋体" w:hAnsi="宋体" w:cs="宋体"/>
          <w:spacing w:val="-2"/>
          <w:sz w:val="24"/>
          <w:szCs w:val="24"/>
          <w:highlight w:val="none"/>
        </w:rPr>
        <w:t>言</w:t>
      </w:r>
      <w:r>
        <w:rPr>
          <w:rFonts w:hint="eastAsia" w:ascii="宋体" w:hAnsi="宋体" w:cs="宋体"/>
          <w:sz w:val="24"/>
          <w:szCs w:val="24"/>
          <w:highlight w:val="none"/>
        </w:rPr>
        <w:t>文字</w:t>
      </w:r>
      <w:r>
        <w:rPr>
          <w:rFonts w:hint="eastAsia" w:ascii="宋体" w:hAnsi="宋体" w:cs="宋体"/>
          <w:spacing w:val="-2"/>
          <w:sz w:val="24"/>
          <w:szCs w:val="24"/>
          <w:highlight w:val="none"/>
        </w:rPr>
        <w:t>为</w:t>
      </w:r>
      <w:r>
        <w:rPr>
          <w:rFonts w:hint="eastAsia" w:ascii="宋体" w:hAnsi="宋体" w:cs="宋体"/>
          <w:sz w:val="24"/>
          <w:szCs w:val="24"/>
          <w:highlight w:val="none"/>
        </w:rPr>
        <w:t>中</w:t>
      </w:r>
      <w:r>
        <w:rPr>
          <w:rFonts w:hint="eastAsia" w:ascii="宋体" w:hAnsi="宋体" w:cs="宋体"/>
          <w:spacing w:val="-2"/>
          <w:sz w:val="24"/>
          <w:szCs w:val="24"/>
          <w:highlight w:val="none"/>
        </w:rPr>
        <w:t>文</w:t>
      </w:r>
      <w:r>
        <w:rPr>
          <w:rFonts w:hint="eastAsia" w:ascii="宋体" w:hAnsi="宋体" w:cs="宋体"/>
          <w:sz w:val="24"/>
          <w:szCs w:val="24"/>
          <w:highlight w:val="none"/>
        </w:rPr>
        <w:t>。</w:t>
      </w:r>
      <w:r>
        <w:rPr>
          <w:rFonts w:hint="eastAsia" w:ascii="宋体" w:hAnsi="宋体" w:cs="宋体"/>
          <w:spacing w:val="-2"/>
          <w:sz w:val="24"/>
          <w:szCs w:val="24"/>
          <w:highlight w:val="none"/>
        </w:rPr>
        <w:t>专</w:t>
      </w:r>
      <w:r>
        <w:rPr>
          <w:rFonts w:hint="eastAsia" w:ascii="宋体" w:hAnsi="宋体" w:cs="宋体"/>
          <w:sz w:val="24"/>
          <w:szCs w:val="24"/>
          <w:highlight w:val="none"/>
        </w:rPr>
        <w:t>用</w:t>
      </w:r>
      <w:r>
        <w:rPr>
          <w:rFonts w:hint="eastAsia" w:ascii="宋体" w:hAnsi="宋体" w:cs="宋体"/>
          <w:spacing w:val="-2"/>
          <w:sz w:val="24"/>
          <w:szCs w:val="24"/>
          <w:highlight w:val="none"/>
        </w:rPr>
        <w:t>术</w:t>
      </w:r>
      <w:r>
        <w:rPr>
          <w:rFonts w:hint="eastAsia" w:ascii="宋体" w:hAnsi="宋体" w:cs="宋体"/>
          <w:sz w:val="24"/>
          <w:szCs w:val="24"/>
          <w:highlight w:val="none"/>
        </w:rPr>
        <w:t>语</w:t>
      </w:r>
      <w:r>
        <w:rPr>
          <w:rFonts w:hint="eastAsia" w:ascii="宋体" w:hAnsi="宋体" w:cs="宋体"/>
          <w:spacing w:val="-2"/>
          <w:sz w:val="24"/>
          <w:szCs w:val="24"/>
          <w:highlight w:val="none"/>
        </w:rPr>
        <w:t>使</w:t>
      </w:r>
      <w:r>
        <w:rPr>
          <w:rFonts w:hint="eastAsia" w:ascii="宋体" w:hAnsi="宋体" w:cs="宋体"/>
          <w:sz w:val="24"/>
          <w:szCs w:val="24"/>
          <w:highlight w:val="none"/>
        </w:rPr>
        <w:t>用外</w:t>
      </w:r>
      <w:r>
        <w:rPr>
          <w:rFonts w:hint="eastAsia" w:ascii="宋体" w:hAnsi="宋体" w:cs="宋体"/>
          <w:spacing w:val="-2"/>
          <w:sz w:val="24"/>
          <w:szCs w:val="24"/>
          <w:highlight w:val="none"/>
        </w:rPr>
        <w:t>文</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附</w:t>
      </w:r>
      <w:r>
        <w:rPr>
          <w:rFonts w:hint="eastAsia" w:ascii="宋体" w:hAnsi="宋体" w:cs="宋体"/>
          <w:sz w:val="24"/>
          <w:szCs w:val="24"/>
          <w:highlight w:val="none"/>
        </w:rPr>
        <w:t>有</w:t>
      </w:r>
      <w:r>
        <w:rPr>
          <w:rFonts w:hint="eastAsia" w:ascii="宋体" w:hAnsi="宋体" w:cs="宋体"/>
          <w:spacing w:val="-2"/>
          <w:sz w:val="24"/>
          <w:szCs w:val="24"/>
          <w:highlight w:val="none"/>
        </w:rPr>
        <w:t>中</w:t>
      </w:r>
      <w:r>
        <w:rPr>
          <w:rFonts w:hint="eastAsia" w:ascii="宋体" w:hAnsi="宋体" w:cs="宋体"/>
          <w:sz w:val="24"/>
          <w:szCs w:val="24"/>
          <w:highlight w:val="none"/>
        </w:rPr>
        <w:t>文</w:t>
      </w:r>
      <w:r>
        <w:rPr>
          <w:rFonts w:hint="eastAsia" w:ascii="宋体" w:hAnsi="宋体" w:cs="宋体"/>
          <w:spacing w:val="-2"/>
          <w:sz w:val="24"/>
          <w:szCs w:val="24"/>
          <w:highlight w:val="none"/>
        </w:rPr>
        <w:t>注</w:t>
      </w:r>
      <w:r>
        <w:rPr>
          <w:rFonts w:hint="eastAsia" w:ascii="宋体" w:hAnsi="宋体" w:cs="宋体"/>
          <w:sz w:val="24"/>
          <w:szCs w:val="24"/>
          <w:highlight w:val="none"/>
        </w:rPr>
        <w:t>释。</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pacing w:val="-1"/>
          <w:sz w:val="24"/>
          <w:szCs w:val="24"/>
          <w:highlight w:val="none"/>
        </w:rPr>
        <w:t>.</w:t>
      </w:r>
      <w:r>
        <w:rPr>
          <w:rFonts w:hint="eastAsia" w:ascii="宋体" w:hAnsi="宋体" w:cs="宋体"/>
          <w:sz w:val="24"/>
          <w:szCs w:val="24"/>
          <w:highlight w:val="none"/>
        </w:rPr>
        <w:t>8计量单位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w:t>
      </w:r>
      <w:r>
        <w:rPr>
          <w:rFonts w:hint="eastAsia" w:ascii="宋体" w:hAnsi="宋体" w:cs="宋体"/>
          <w:spacing w:val="-2"/>
          <w:sz w:val="24"/>
          <w:szCs w:val="24"/>
          <w:highlight w:val="none"/>
        </w:rPr>
        <w:t>计</w:t>
      </w:r>
      <w:r>
        <w:rPr>
          <w:rFonts w:hint="eastAsia" w:ascii="宋体" w:hAnsi="宋体" w:cs="宋体"/>
          <w:sz w:val="24"/>
          <w:szCs w:val="24"/>
          <w:highlight w:val="none"/>
        </w:rPr>
        <w:t>量</w:t>
      </w:r>
      <w:r>
        <w:rPr>
          <w:rFonts w:hint="eastAsia" w:ascii="宋体" w:hAnsi="宋体" w:cs="宋体"/>
          <w:spacing w:val="-2"/>
          <w:sz w:val="24"/>
          <w:szCs w:val="24"/>
          <w:highlight w:val="none"/>
        </w:rPr>
        <w:t>均</w:t>
      </w:r>
      <w:r>
        <w:rPr>
          <w:rFonts w:hint="eastAsia" w:ascii="宋体" w:hAnsi="宋体" w:cs="宋体"/>
          <w:sz w:val="24"/>
          <w:szCs w:val="24"/>
          <w:highlight w:val="none"/>
        </w:rPr>
        <w:t>采</w:t>
      </w:r>
      <w:r>
        <w:rPr>
          <w:rFonts w:hint="eastAsia" w:ascii="宋体" w:hAnsi="宋体" w:cs="宋体"/>
          <w:spacing w:val="-2"/>
          <w:sz w:val="24"/>
          <w:szCs w:val="24"/>
          <w:highlight w:val="none"/>
        </w:rPr>
        <w:t>用</w:t>
      </w:r>
      <w:r>
        <w:rPr>
          <w:rFonts w:hint="eastAsia" w:ascii="宋体" w:hAnsi="宋体" w:cs="宋体"/>
          <w:sz w:val="24"/>
          <w:szCs w:val="24"/>
          <w:highlight w:val="none"/>
        </w:rPr>
        <w:t>中</w:t>
      </w:r>
      <w:r>
        <w:rPr>
          <w:rFonts w:hint="eastAsia" w:ascii="宋体" w:hAnsi="宋体" w:cs="宋体"/>
          <w:spacing w:val="-2"/>
          <w:sz w:val="24"/>
          <w:szCs w:val="24"/>
          <w:highlight w:val="none"/>
        </w:rPr>
        <w:t>华</w:t>
      </w:r>
      <w:r>
        <w:rPr>
          <w:rFonts w:hint="eastAsia" w:ascii="宋体" w:hAnsi="宋体" w:cs="宋体"/>
          <w:sz w:val="24"/>
          <w:szCs w:val="24"/>
          <w:highlight w:val="none"/>
        </w:rPr>
        <w:t>人</w:t>
      </w:r>
      <w:r>
        <w:rPr>
          <w:rFonts w:hint="eastAsia" w:ascii="宋体" w:hAnsi="宋体" w:cs="宋体"/>
          <w:spacing w:val="-2"/>
          <w:sz w:val="24"/>
          <w:szCs w:val="24"/>
          <w:highlight w:val="none"/>
        </w:rPr>
        <w:t>民</w:t>
      </w:r>
      <w:r>
        <w:rPr>
          <w:rFonts w:hint="eastAsia" w:ascii="宋体" w:hAnsi="宋体" w:cs="宋体"/>
          <w:sz w:val="24"/>
          <w:szCs w:val="24"/>
          <w:highlight w:val="none"/>
        </w:rPr>
        <w:t>共和</w:t>
      </w:r>
      <w:r>
        <w:rPr>
          <w:rFonts w:hint="eastAsia" w:ascii="宋体" w:hAnsi="宋体" w:cs="宋体"/>
          <w:spacing w:val="-2"/>
          <w:sz w:val="24"/>
          <w:szCs w:val="24"/>
          <w:highlight w:val="none"/>
        </w:rPr>
        <w:t>国</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计</w:t>
      </w:r>
      <w:r>
        <w:rPr>
          <w:rFonts w:hint="eastAsia" w:ascii="宋体" w:hAnsi="宋体" w:cs="宋体"/>
          <w:spacing w:val="-2"/>
          <w:sz w:val="24"/>
          <w:szCs w:val="24"/>
          <w:highlight w:val="none"/>
        </w:rPr>
        <w:t>量</w:t>
      </w:r>
      <w:r>
        <w:rPr>
          <w:rFonts w:hint="eastAsia" w:ascii="宋体" w:hAnsi="宋体" w:cs="宋体"/>
          <w:sz w:val="24"/>
          <w:szCs w:val="24"/>
          <w:highlight w:val="none"/>
        </w:rPr>
        <w:t>单</w:t>
      </w:r>
      <w:r>
        <w:rPr>
          <w:rFonts w:hint="eastAsia" w:ascii="宋体" w:hAnsi="宋体" w:cs="宋体"/>
          <w:spacing w:val="-2"/>
          <w:sz w:val="24"/>
          <w:szCs w:val="24"/>
          <w:highlight w:val="none"/>
        </w:rPr>
        <w:t>位</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.9踏勘现场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表规</w:t>
      </w:r>
      <w:r>
        <w:rPr>
          <w:rFonts w:hint="eastAsia" w:ascii="宋体" w:hAnsi="宋体" w:cs="宋体"/>
          <w:sz w:val="24"/>
          <w:szCs w:val="24"/>
          <w:highlight w:val="none"/>
        </w:rPr>
        <w:t>定组</w:t>
      </w:r>
      <w:r>
        <w:rPr>
          <w:rFonts w:hint="eastAsia" w:ascii="宋体" w:hAnsi="宋体" w:cs="宋体"/>
          <w:spacing w:val="-2"/>
          <w:sz w:val="24"/>
          <w:szCs w:val="24"/>
          <w:highlight w:val="none"/>
        </w:rPr>
        <w:t>织</w:t>
      </w:r>
      <w:r>
        <w:rPr>
          <w:rFonts w:hint="eastAsia" w:ascii="宋体" w:hAnsi="宋体" w:cs="宋体"/>
          <w:sz w:val="24"/>
          <w:szCs w:val="24"/>
          <w:highlight w:val="none"/>
        </w:rPr>
        <w:t>踏</w:t>
      </w:r>
      <w:r>
        <w:rPr>
          <w:rFonts w:hint="eastAsia" w:ascii="宋体" w:hAnsi="宋体" w:cs="宋体"/>
          <w:spacing w:val="-2"/>
          <w:sz w:val="24"/>
          <w:szCs w:val="24"/>
          <w:highlight w:val="none"/>
        </w:rPr>
        <w:t>勘</w:t>
      </w:r>
      <w:r>
        <w:rPr>
          <w:rFonts w:hint="eastAsia" w:ascii="宋体" w:hAnsi="宋体" w:cs="宋体"/>
          <w:sz w:val="24"/>
          <w:szCs w:val="24"/>
          <w:highlight w:val="none"/>
        </w:rPr>
        <w:t>现</w:t>
      </w:r>
      <w:r>
        <w:rPr>
          <w:rFonts w:hint="eastAsia" w:ascii="宋体" w:hAnsi="宋体" w:cs="宋体"/>
          <w:spacing w:val="-2"/>
          <w:sz w:val="24"/>
          <w:szCs w:val="24"/>
          <w:highlight w:val="none"/>
        </w:rPr>
        <w:t>场</w:t>
      </w:r>
      <w:r>
        <w:rPr>
          <w:rFonts w:hint="eastAsia" w:ascii="宋体" w:hAnsi="宋体" w:cs="宋体"/>
          <w:sz w:val="24"/>
          <w:szCs w:val="24"/>
          <w:highlight w:val="none"/>
        </w:rPr>
        <w:t>的</w:t>
      </w:r>
      <w:r>
        <w:rPr>
          <w:rFonts w:hint="eastAsia" w:ascii="宋体" w:hAnsi="宋体" w:cs="宋体"/>
          <w:spacing w:val="-41"/>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r>
        <w:rPr>
          <w:rFonts w:hint="eastAsia" w:ascii="宋体" w:hAnsi="宋体" w:cs="宋体"/>
          <w:spacing w:val="-2"/>
          <w:sz w:val="24"/>
          <w:szCs w:val="24"/>
          <w:highlight w:val="none"/>
        </w:rPr>
        <w:t>规</w:t>
      </w:r>
      <w:r>
        <w:rPr>
          <w:rFonts w:hint="eastAsia" w:ascii="宋体" w:hAnsi="宋体" w:cs="宋体"/>
          <w:sz w:val="24"/>
          <w:szCs w:val="24"/>
          <w:highlight w:val="none"/>
        </w:rPr>
        <w:t>定的</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41"/>
          <w:sz w:val="24"/>
          <w:szCs w:val="24"/>
          <w:highlight w:val="none"/>
        </w:rPr>
        <w:t>、</w:t>
      </w:r>
      <w:r>
        <w:rPr>
          <w:rFonts w:hint="eastAsia" w:ascii="宋体" w:hAnsi="宋体" w:cs="宋体"/>
          <w:sz w:val="24"/>
          <w:szCs w:val="24"/>
          <w:highlight w:val="none"/>
        </w:rPr>
        <w:t>地 点组</w:t>
      </w:r>
      <w:r>
        <w:rPr>
          <w:rFonts w:hint="eastAsia" w:ascii="宋体" w:hAnsi="宋体" w:cs="宋体"/>
          <w:spacing w:val="-2"/>
          <w:sz w:val="24"/>
          <w:szCs w:val="24"/>
          <w:highlight w:val="none"/>
        </w:rPr>
        <w:t>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现</w:t>
      </w:r>
      <w:r>
        <w:rPr>
          <w:rFonts w:hint="eastAsia" w:ascii="宋体" w:hAnsi="宋体" w:cs="宋体"/>
          <w:sz w:val="24"/>
          <w:szCs w:val="24"/>
          <w:highlight w:val="none"/>
        </w:rPr>
        <w:t>场</w:t>
      </w:r>
      <w:r>
        <w:rPr>
          <w:rFonts w:hint="eastAsia" w:ascii="宋体" w:hAnsi="宋体" w:cs="宋体"/>
          <w:spacing w:val="-91"/>
          <w:sz w:val="24"/>
          <w:szCs w:val="24"/>
          <w:highlight w:val="none"/>
        </w:rPr>
        <w:t>。</w:t>
      </w:r>
      <w:r>
        <w:rPr>
          <w:rFonts w:hint="eastAsia" w:ascii="宋体" w:hAnsi="宋体" w:cs="宋体"/>
          <w:sz w:val="24"/>
          <w:szCs w:val="24"/>
          <w:highlight w:val="none"/>
        </w:rPr>
        <w:t>部</w:t>
      </w:r>
      <w:r>
        <w:rPr>
          <w:rFonts w:hint="eastAsia" w:ascii="宋体" w:hAnsi="宋体" w:cs="宋体"/>
          <w:spacing w:val="-2"/>
          <w:sz w:val="24"/>
          <w:szCs w:val="24"/>
          <w:highlight w:val="none"/>
        </w:rPr>
        <w:t>分</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未</w:t>
      </w:r>
      <w:r>
        <w:rPr>
          <w:rFonts w:hint="eastAsia" w:ascii="宋体" w:hAnsi="宋体" w:cs="宋体"/>
          <w:sz w:val="24"/>
          <w:szCs w:val="24"/>
          <w:highlight w:val="none"/>
        </w:rPr>
        <w:t>按</w:t>
      </w:r>
      <w:r>
        <w:rPr>
          <w:rFonts w:hint="eastAsia" w:ascii="宋体" w:hAnsi="宋体" w:cs="宋体"/>
          <w:spacing w:val="-2"/>
          <w:sz w:val="24"/>
          <w:szCs w:val="24"/>
          <w:highlight w:val="none"/>
        </w:rPr>
        <w:t>时</w:t>
      </w:r>
      <w:r>
        <w:rPr>
          <w:rFonts w:hint="eastAsia" w:ascii="宋体" w:hAnsi="宋体" w:cs="宋体"/>
          <w:sz w:val="24"/>
          <w:szCs w:val="24"/>
          <w:highlight w:val="none"/>
        </w:rPr>
        <w:t>参</w:t>
      </w:r>
      <w:r>
        <w:rPr>
          <w:rFonts w:hint="eastAsia" w:ascii="宋体" w:hAnsi="宋体" w:cs="宋体"/>
          <w:spacing w:val="-2"/>
          <w:sz w:val="24"/>
          <w:szCs w:val="24"/>
          <w:highlight w:val="none"/>
        </w:rPr>
        <w:t>加</w:t>
      </w:r>
      <w:r>
        <w:rPr>
          <w:rFonts w:hint="eastAsia" w:ascii="宋体" w:hAnsi="宋体" w:cs="宋体"/>
          <w:sz w:val="24"/>
          <w:szCs w:val="24"/>
          <w:highlight w:val="none"/>
        </w:rPr>
        <w:t>踏勘</w:t>
      </w:r>
      <w:r>
        <w:rPr>
          <w:rFonts w:hint="eastAsia" w:ascii="宋体" w:hAnsi="宋体" w:cs="宋体"/>
          <w:spacing w:val="-2"/>
          <w:sz w:val="24"/>
          <w:szCs w:val="24"/>
          <w:highlight w:val="none"/>
        </w:rPr>
        <w:t>现</w:t>
      </w:r>
      <w:r>
        <w:rPr>
          <w:rFonts w:hint="eastAsia" w:ascii="宋体" w:hAnsi="宋体" w:cs="宋体"/>
          <w:sz w:val="24"/>
          <w:szCs w:val="24"/>
          <w:highlight w:val="none"/>
        </w:rPr>
        <w:t>场的</w:t>
      </w:r>
      <w:r>
        <w:rPr>
          <w:rFonts w:hint="eastAsia" w:ascii="宋体" w:hAnsi="宋体" w:cs="宋体"/>
          <w:spacing w:val="-94"/>
          <w:sz w:val="24"/>
          <w:szCs w:val="24"/>
          <w:highlight w:val="none"/>
        </w:rPr>
        <w:t>，</w:t>
      </w:r>
      <w:r>
        <w:rPr>
          <w:rFonts w:hint="eastAsia" w:ascii="宋体" w:hAnsi="宋体" w:cs="宋体"/>
          <w:sz w:val="24"/>
          <w:szCs w:val="24"/>
          <w:highlight w:val="none"/>
        </w:rPr>
        <w:t>不</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现</w:t>
      </w:r>
      <w:r>
        <w:rPr>
          <w:rFonts w:hint="eastAsia" w:ascii="宋体" w:hAnsi="宋体" w:cs="宋体"/>
          <w:sz w:val="24"/>
          <w:szCs w:val="24"/>
          <w:highlight w:val="none"/>
        </w:rPr>
        <w:t>场的</w:t>
      </w:r>
      <w:r>
        <w:rPr>
          <w:rFonts w:hint="eastAsia" w:ascii="宋体" w:hAnsi="宋体" w:cs="宋体"/>
          <w:spacing w:val="-2"/>
          <w:sz w:val="24"/>
          <w:szCs w:val="24"/>
          <w:highlight w:val="none"/>
        </w:rPr>
        <w:t>正常进行</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1.9.2投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现</w:t>
      </w:r>
      <w:r>
        <w:rPr>
          <w:rFonts w:hint="eastAsia" w:ascii="宋体" w:hAnsi="宋体" w:cs="宋体"/>
          <w:sz w:val="24"/>
          <w:szCs w:val="24"/>
          <w:highlight w:val="none"/>
        </w:rPr>
        <w:t>场</w:t>
      </w:r>
      <w:r>
        <w:rPr>
          <w:rFonts w:hint="eastAsia" w:ascii="宋体" w:hAnsi="宋体" w:cs="宋体"/>
          <w:spacing w:val="-2"/>
          <w:sz w:val="24"/>
          <w:szCs w:val="24"/>
          <w:highlight w:val="none"/>
        </w:rPr>
        <w:t>发生</w:t>
      </w:r>
      <w:r>
        <w:rPr>
          <w:rFonts w:hint="eastAsia" w:ascii="宋体" w:hAnsi="宋体" w:cs="宋体"/>
          <w:sz w:val="24"/>
          <w:szCs w:val="24"/>
          <w:highlight w:val="none"/>
        </w:rPr>
        <w:t>的费</w:t>
      </w:r>
      <w:r>
        <w:rPr>
          <w:rFonts w:hint="eastAsia" w:ascii="宋体" w:hAnsi="宋体" w:cs="宋体"/>
          <w:spacing w:val="-2"/>
          <w:sz w:val="24"/>
          <w:szCs w:val="24"/>
          <w:highlight w:val="none"/>
        </w:rPr>
        <w:t>用</w:t>
      </w:r>
      <w:r>
        <w:rPr>
          <w:rFonts w:hint="eastAsia" w:ascii="宋体" w:hAnsi="宋体" w:cs="宋体"/>
          <w:sz w:val="24"/>
          <w:szCs w:val="24"/>
          <w:highlight w:val="none"/>
        </w:rPr>
        <w:t>自</w:t>
      </w:r>
      <w:r>
        <w:rPr>
          <w:rFonts w:hint="eastAsia" w:ascii="宋体" w:hAnsi="宋体" w:cs="宋体"/>
          <w:spacing w:val="-2"/>
          <w:sz w:val="24"/>
          <w:szCs w:val="24"/>
          <w:highlight w:val="none"/>
        </w:rPr>
        <w:t>理</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1.9.3除</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原</w:t>
      </w:r>
      <w:r>
        <w:rPr>
          <w:rFonts w:hint="eastAsia" w:ascii="宋体" w:hAnsi="宋体" w:cs="宋体"/>
          <w:sz w:val="24"/>
          <w:szCs w:val="24"/>
          <w:highlight w:val="none"/>
        </w:rPr>
        <w:t>因</w:t>
      </w:r>
      <w:r>
        <w:rPr>
          <w:rFonts w:hint="eastAsia" w:ascii="宋体" w:hAnsi="宋体" w:cs="宋体"/>
          <w:spacing w:val="-2"/>
          <w:sz w:val="24"/>
          <w:szCs w:val="24"/>
          <w:highlight w:val="none"/>
        </w:rPr>
        <w:t>外，</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自</w:t>
      </w:r>
      <w:r>
        <w:rPr>
          <w:rFonts w:hint="eastAsia" w:ascii="宋体" w:hAnsi="宋体" w:cs="宋体"/>
          <w:spacing w:val="-2"/>
          <w:sz w:val="24"/>
          <w:szCs w:val="24"/>
          <w:highlight w:val="none"/>
        </w:rPr>
        <w:t>行</w:t>
      </w:r>
      <w:r>
        <w:rPr>
          <w:rFonts w:hint="eastAsia" w:ascii="宋体" w:hAnsi="宋体" w:cs="宋体"/>
          <w:sz w:val="24"/>
          <w:szCs w:val="24"/>
          <w:highlight w:val="none"/>
        </w:rPr>
        <w:t>负</w:t>
      </w:r>
      <w:r>
        <w:rPr>
          <w:rFonts w:hint="eastAsia" w:ascii="宋体" w:hAnsi="宋体" w:cs="宋体"/>
          <w:spacing w:val="-2"/>
          <w:sz w:val="24"/>
          <w:szCs w:val="24"/>
          <w:highlight w:val="none"/>
        </w:rPr>
        <w:t>责</w:t>
      </w:r>
      <w:r>
        <w:rPr>
          <w:rFonts w:hint="eastAsia" w:ascii="宋体" w:hAnsi="宋体" w:cs="宋体"/>
          <w:sz w:val="24"/>
          <w:szCs w:val="24"/>
          <w:highlight w:val="none"/>
        </w:rPr>
        <w:t>在</w:t>
      </w:r>
      <w:r>
        <w:rPr>
          <w:rFonts w:hint="eastAsia" w:ascii="宋体" w:hAnsi="宋体" w:cs="宋体"/>
          <w:spacing w:val="-2"/>
          <w:sz w:val="24"/>
          <w:szCs w:val="24"/>
          <w:highlight w:val="none"/>
        </w:rPr>
        <w:t>踏</w:t>
      </w:r>
      <w:r>
        <w:rPr>
          <w:rFonts w:hint="eastAsia" w:ascii="宋体" w:hAnsi="宋体" w:cs="宋体"/>
          <w:sz w:val="24"/>
          <w:szCs w:val="24"/>
          <w:highlight w:val="none"/>
        </w:rPr>
        <w:t>勘</w:t>
      </w:r>
      <w:r>
        <w:rPr>
          <w:rFonts w:hint="eastAsia" w:ascii="宋体" w:hAnsi="宋体" w:cs="宋体"/>
          <w:spacing w:val="-2"/>
          <w:sz w:val="24"/>
          <w:szCs w:val="24"/>
          <w:highlight w:val="none"/>
        </w:rPr>
        <w:t>现</w:t>
      </w:r>
      <w:r>
        <w:rPr>
          <w:rFonts w:hint="eastAsia" w:ascii="宋体" w:hAnsi="宋体" w:cs="宋体"/>
          <w:sz w:val="24"/>
          <w:szCs w:val="24"/>
          <w:highlight w:val="none"/>
        </w:rPr>
        <w:t>场中</w:t>
      </w:r>
      <w:r>
        <w:rPr>
          <w:rFonts w:hint="eastAsia" w:ascii="宋体" w:hAnsi="宋体" w:cs="宋体"/>
          <w:spacing w:val="-2"/>
          <w:sz w:val="24"/>
          <w:szCs w:val="24"/>
          <w:highlight w:val="none"/>
        </w:rPr>
        <w:t>所</w:t>
      </w:r>
      <w:r>
        <w:rPr>
          <w:rFonts w:hint="eastAsia" w:ascii="宋体" w:hAnsi="宋体" w:cs="宋体"/>
          <w:sz w:val="24"/>
          <w:szCs w:val="24"/>
          <w:highlight w:val="none"/>
        </w:rPr>
        <w:t>发</w:t>
      </w:r>
      <w:r>
        <w:rPr>
          <w:rFonts w:hint="eastAsia" w:ascii="宋体" w:hAnsi="宋体" w:cs="宋体"/>
          <w:spacing w:val="-2"/>
          <w:sz w:val="24"/>
          <w:szCs w:val="24"/>
          <w:highlight w:val="none"/>
        </w:rPr>
        <w:t>生</w:t>
      </w:r>
      <w:r>
        <w:rPr>
          <w:rFonts w:hint="eastAsia" w:ascii="宋体" w:hAnsi="宋体" w:cs="宋体"/>
          <w:sz w:val="24"/>
          <w:szCs w:val="24"/>
          <w:highlight w:val="none"/>
        </w:rPr>
        <w:t>的</w:t>
      </w:r>
      <w:r>
        <w:rPr>
          <w:rFonts w:hint="eastAsia" w:ascii="宋体" w:hAnsi="宋体" w:cs="宋体"/>
          <w:spacing w:val="-2"/>
          <w:sz w:val="24"/>
          <w:szCs w:val="24"/>
          <w:highlight w:val="none"/>
        </w:rPr>
        <w:t>人</w:t>
      </w:r>
      <w:r>
        <w:rPr>
          <w:rFonts w:hint="eastAsia" w:ascii="宋体" w:hAnsi="宋体" w:cs="宋体"/>
          <w:sz w:val="24"/>
          <w:szCs w:val="24"/>
          <w:highlight w:val="none"/>
        </w:rPr>
        <w:t>员</w:t>
      </w:r>
      <w:r>
        <w:rPr>
          <w:rFonts w:hint="eastAsia" w:ascii="宋体" w:hAnsi="宋体" w:cs="宋体"/>
          <w:spacing w:val="-2"/>
          <w:sz w:val="24"/>
          <w:szCs w:val="24"/>
          <w:highlight w:val="none"/>
        </w:rPr>
        <w:t>伤</w:t>
      </w:r>
      <w:r>
        <w:rPr>
          <w:rFonts w:hint="eastAsia" w:ascii="宋体" w:hAnsi="宋体" w:cs="宋体"/>
          <w:sz w:val="24"/>
          <w:szCs w:val="24"/>
          <w:highlight w:val="none"/>
        </w:rPr>
        <w:t>亡</w:t>
      </w:r>
      <w:r>
        <w:rPr>
          <w:rFonts w:hint="eastAsia" w:ascii="宋体" w:hAnsi="宋体" w:cs="宋体"/>
          <w:spacing w:val="-2"/>
          <w:sz w:val="24"/>
          <w:szCs w:val="24"/>
          <w:highlight w:val="none"/>
        </w:rPr>
        <w:t>和</w:t>
      </w:r>
      <w:r>
        <w:rPr>
          <w:rFonts w:hint="eastAsia" w:ascii="宋体" w:hAnsi="宋体" w:cs="宋体"/>
          <w:sz w:val="24"/>
          <w:szCs w:val="24"/>
          <w:highlight w:val="none"/>
        </w:rPr>
        <w:t>财产</w:t>
      </w:r>
      <w:r>
        <w:rPr>
          <w:rFonts w:hint="eastAsia" w:ascii="宋体" w:hAnsi="宋体" w:cs="宋体"/>
          <w:spacing w:val="-2"/>
          <w:sz w:val="24"/>
          <w:szCs w:val="24"/>
          <w:highlight w:val="none"/>
        </w:rPr>
        <w:t>损</w:t>
      </w:r>
      <w:r>
        <w:rPr>
          <w:rFonts w:hint="eastAsia" w:ascii="宋体" w:hAnsi="宋体" w:cs="宋体"/>
          <w:sz w:val="24"/>
          <w:szCs w:val="24"/>
          <w:highlight w:val="none"/>
        </w:rPr>
        <w:t>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1.9.4招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踏</w:t>
      </w:r>
      <w:r>
        <w:rPr>
          <w:rFonts w:hint="eastAsia" w:ascii="宋体" w:hAnsi="宋体" w:cs="宋体"/>
          <w:spacing w:val="-2"/>
          <w:sz w:val="24"/>
          <w:szCs w:val="24"/>
          <w:highlight w:val="none"/>
        </w:rPr>
        <w:t>勘</w:t>
      </w:r>
      <w:r>
        <w:rPr>
          <w:rFonts w:hint="eastAsia" w:ascii="宋体" w:hAnsi="宋体" w:cs="宋体"/>
          <w:sz w:val="24"/>
          <w:szCs w:val="24"/>
          <w:highlight w:val="none"/>
        </w:rPr>
        <w:t>现</w:t>
      </w:r>
      <w:r>
        <w:rPr>
          <w:rFonts w:hint="eastAsia" w:ascii="宋体" w:hAnsi="宋体" w:cs="宋体"/>
          <w:spacing w:val="-2"/>
          <w:sz w:val="24"/>
          <w:szCs w:val="24"/>
          <w:highlight w:val="none"/>
        </w:rPr>
        <w:t>场中</w:t>
      </w:r>
      <w:r>
        <w:rPr>
          <w:rFonts w:hint="eastAsia" w:ascii="宋体" w:hAnsi="宋体" w:cs="宋体"/>
          <w:sz w:val="24"/>
          <w:szCs w:val="24"/>
          <w:highlight w:val="none"/>
        </w:rPr>
        <w:t>介绍</w:t>
      </w:r>
      <w:r>
        <w:rPr>
          <w:rFonts w:hint="eastAsia" w:ascii="宋体" w:hAnsi="宋体" w:cs="宋体"/>
          <w:spacing w:val="-2"/>
          <w:sz w:val="24"/>
          <w:szCs w:val="24"/>
          <w:highlight w:val="none"/>
        </w:rPr>
        <w:t>的</w:t>
      </w:r>
      <w:r>
        <w:rPr>
          <w:rFonts w:hint="eastAsia" w:ascii="宋体" w:hAnsi="宋体" w:cs="宋体"/>
          <w:sz w:val="24"/>
          <w:szCs w:val="24"/>
          <w:highlight w:val="none"/>
        </w:rPr>
        <w:t>工</w:t>
      </w:r>
      <w:r>
        <w:rPr>
          <w:rFonts w:hint="eastAsia" w:ascii="宋体" w:hAnsi="宋体" w:cs="宋体"/>
          <w:spacing w:val="-2"/>
          <w:sz w:val="24"/>
          <w:szCs w:val="24"/>
          <w:highlight w:val="none"/>
        </w:rPr>
        <w:t>程</w:t>
      </w:r>
      <w:r>
        <w:rPr>
          <w:rFonts w:hint="eastAsia" w:ascii="宋体" w:hAnsi="宋体" w:cs="宋体"/>
          <w:sz w:val="24"/>
          <w:szCs w:val="24"/>
          <w:highlight w:val="none"/>
        </w:rPr>
        <w:t>场</w:t>
      </w:r>
      <w:r>
        <w:rPr>
          <w:rFonts w:hint="eastAsia" w:ascii="宋体" w:hAnsi="宋体" w:cs="宋体"/>
          <w:spacing w:val="-2"/>
          <w:sz w:val="24"/>
          <w:szCs w:val="24"/>
          <w:highlight w:val="none"/>
        </w:rPr>
        <w:t>地</w:t>
      </w:r>
      <w:r>
        <w:rPr>
          <w:rFonts w:hint="eastAsia" w:ascii="宋体" w:hAnsi="宋体" w:cs="宋体"/>
          <w:sz w:val="24"/>
          <w:szCs w:val="24"/>
          <w:highlight w:val="none"/>
        </w:rPr>
        <w:t>和</w:t>
      </w:r>
      <w:r>
        <w:rPr>
          <w:rFonts w:hint="eastAsia" w:ascii="宋体" w:hAnsi="宋体" w:cs="宋体"/>
          <w:spacing w:val="-2"/>
          <w:sz w:val="24"/>
          <w:szCs w:val="24"/>
          <w:highlight w:val="none"/>
        </w:rPr>
        <w:t>相</w:t>
      </w:r>
      <w:r>
        <w:rPr>
          <w:rFonts w:hint="eastAsia" w:ascii="宋体" w:hAnsi="宋体" w:cs="宋体"/>
          <w:sz w:val="24"/>
          <w:szCs w:val="24"/>
          <w:highlight w:val="none"/>
        </w:rPr>
        <w:t>关</w:t>
      </w:r>
      <w:r>
        <w:rPr>
          <w:rFonts w:hint="eastAsia" w:ascii="宋体" w:hAnsi="宋体" w:cs="宋体"/>
          <w:spacing w:val="-2"/>
          <w:sz w:val="24"/>
          <w:szCs w:val="24"/>
          <w:highlight w:val="none"/>
        </w:rPr>
        <w:t>的</w:t>
      </w:r>
      <w:r>
        <w:rPr>
          <w:rFonts w:hint="eastAsia" w:ascii="宋体" w:hAnsi="宋体" w:cs="宋体"/>
          <w:sz w:val="24"/>
          <w:szCs w:val="24"/>
          <w:highlight w:val="none"/>
        </w:rPr>
        <w:t>周边</w:t>
      </w:r>
      <w:r>
        <w:rPr>
          <w:rFonts w:hint="eastAsia" w:ascii="宋体" w:hAnsi="宋体" w:cs="宋体"/>
          <w:spacing w:val="-2"/>
          <w:sz w:val="24"/>
          <w:szCs w:val="24"/>
          <w:highlight w:val="none"/>
        </w:rPr>
        <w:t>环</w:t>
      </w:r>
      <w:r>
        <w:rPr>
          <w:rFonts w:hint="eastAsia" w:ascii="宋体" w:hAnsi="宋体" w:cs="宋体"/>
          <w:sz w:val="24"/>
          <w:szCs w:val="24"/>
          <w:highlight w:val="none"/>
        </w:rPr>
        <w:t>境</w:t>
      </w:r>
      <w:r>
        <w:rPr>
          <w:rFonts w:hint="eastAsia" w:ascii="宋体" w:hAnsi="宋体" w:cs="宋体"/>
          <w:spacing w:val="-2"/>
          <w:sz w:val="24"/>
          <w:szCs w:val="24"/>
          <w:highlight w:val="none"/>
        </w:rPr>
        <w:t>情况</w:t>
      </w:r>
      <w:r>
        <w:rPr>
          <w:rFonts w:hint="eastAsia" w:ascii="宋体" w:hAnsi="宋体" w:cs="宋体"/>
          <w:spacing w:val="-74"/>
          <w:sz w:val="24"/>
          <w:szCs w:val="24"/>
          <w:highlight w:val="none"/>
        </w:rPr>
        <w:t>，</w:t>
      </w:r>
      <w:r>
        <w:rPr>
          <w:rFonts w:hint="eastAsia" w:ascii="宋体" w:hAnsi="宋体" w:cs="宋体"/>
          <w:spacing w:val="-2"/>
          <w:sz w:val="24"/>
          <w:szCs w:val="24"/>
          <w:highlight w:val="none"/>
        </w:rPr>
        <w:t>供</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编制</w:t>
      </w:r>
      <w:r>
        <w:rPr>
          <w:rFonts w:hint="eastAsia" w:ascii="宋体" w:hAnsi="宋体" w:cs="宋体"/>
          <w:spacing w:val="-2"/>
          <w:sz w:val="24"/>
          <w:szCs w:val="24"/>
          <w:highlight w:val="none"/>
        </w:rPr>
        <w:t>投</w:t>
      </w:r>
      <w:r>
        <w:rPr>
          <w:rFonts w:hint="eastAsia" w:ascii="宋体" w:hAnsi="宋体" w:cs="宋体"/>
          <w:sz w:val="24"/>
          <w:szCs w:val="24"/>
          <w:highlight w:val="none"/>
        </w:rPr>
        <w:t>标文件时</w:t>
      </w:r>
      <w:r>
        <w:rPr>
          <w:rFonts w:hint="eastAsia" w:ascii="宋体" w:hAnsi="宋体" w:cs="宋体"/>
          <w:spacing w:val="-2"/>
          <w:sz w:val="24"/>
          <w:szCs w:val="24"/>
          <w:highlight w:val="none"/>
        </w:rPr>
        <w:t>参</w:t>
      </w:r>
      <w:r>
        <w:rPr>
          <w:rFonts w:hint="eastAsia" w:ascii="宋体" w:hAnsi="宋体" w:cs="宋体"/>
          <w:sz w:val="24"/>
          <w:szCs w:val="24"/>
          <w:highlight w:val="none"/>
        </w:rPr>
        <w:t>考</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不</w:t>
      </w:r>
      <w:r>
        <w:rPr>
          <w:rFonts w:hint="eastAsia" w:ascii="宋体" w:hAnsi="宋体" w:cs="宋体"/>
          <w:sz w:val="24"/>
          <w:szCs w:val="24"/>
          <w:highlight w:val="none"/>
        </w:rPr>
        <w:t>对</w:t>
      </w:r>
      <w:r>
        <w:rPr>
          <w:rFonts w:hint="eastAsia" w:ascii="宋体" w:hAnsi="宋体" w:cs="宋体"/>
          <w:spacing w:val="-2"/>
          <w:sz w:val="24"/>
          <w:szCs w:val="24"/>
          <w:highlight w:val="none"/>
        </w:rPr>
        <w:t>投</w:t>
      </w:r>
      <w:r>
        <w:rPr>
          <w:rFonts w:hint="eastAsia" w:ascii="宋体" w:hAnsi="宋体" w:cs="宋体"/>
          <w:sz w:val="24"/>
          <w:szCs w:val="24"/>
          <w:highlight w:val="none"/>
        </w:rPr>
        <w:t>标人</w:t>
      </w:r>
      <w:r>
        <w:rPr>
          <w:rFonts w:hint="eastAsia" w:ascii="宋体" w:hAnsi="宋体" w:cs="宋体"/>
          <w:spacing w:val="-2"/>
          <w:sz w:val="24"/>
          <w:szCs w:val="24"/>
          <w:highlight w:val="none"/>
        </w:rPr>
        <w:t>据</w:t>
      </w:r>
      <w:r>
        <w:rPr>
          <w:rFonts w:hint="eastAsia" w:ascii="宋体" w:hAnsi="宋体" w:cs="宋体"/>
          <w:sz w:val="24"/>
          <w:szCs w:val="24"/>
          <w:highlight w:val="none"/>
        </w:rPr>
        <w:t>此</w:t>
      </w:r>
      <w:r>
        <w:rPr>
          <w:rFonts w:hint="eastAsia" w:ascii="宋体" w:hAnsi="宋体" w:cs="宋体"/>
          <w:spacing w:val="-2"/>
          <w:sz w:val="24"/>
          <w:szCs w:val="24"/>
          <w:highlight w:val="none"/>
        </w:rPr>
        <w:t>作</w:t>
      </w:r>
      <w:r>
        <w:rPr>
          <w:rFonts w:hint="eastAsia" w:ascii="宋体" w:hAnsi="宋体" w:cs="宋体"/>
          <w:sz w:val="24"/>
          <w:szCs w:val="24"/>
          <w:highlight w:val="none"/>
        </w:rPr>
        <w:t>出</w:t>
      </w:r>
      <w:r>
        <w:rPr>
          <w:rFonts w:hint="eastAsia" w:ascii="宋体" w:hAnsi="宋体" w:cs="宋体"/>
          <w:spacing w:val="-2"/>
          <w:sz w:val="24"/>
          <w:szCs w:val="24"/>
          <w:highlight w:val="none"/>
        </w:rPr>
        <w:t>的</w:t>
      </w:r>
      <w:r>
        <w:rPr>
          <w:rFonts w:hint="eastAsia" w:ascii="宋体" w:hAnsi="宋体" w:cs="宋体"/>
          <w:sz w:val="24"/>
          <w:szCs w:val="24"/>
          <w:highlight w:val="none"/>
        </w:rPr>
        <w:t>判</w:t>
      </w:r>
      <w:r>
        <w:rPr>
          <w:rFonts w:hint="eastAsia" w:ascii="宋体" w:hAnsi="宋体" w:cs="宋体"/>
          <w:spacing w:val="-2"/>
          <w:sz w:val="24"/>
          <w:szCs w:val="24"/>
          <w:highlight w:val="none"/>
        </w:rPr>
        <w:t>断</w:t>
      </w:r>
      <w:r>
        <w:rPr>
          <w:rFonts w:hint="eastAsia" w:ascii="宋体" w:hAnsi="宋体" w:cs="宋体"/>
          <w:sz w:val="24"/>
          <w:szCs w:val="24"/>
          <w:highlight w:val="none"/>
        </w:rPr>
        <w:t>和</w:t>
      </w:r>
      <w:r>
        <w:rPr>
          <w:rFonts w:hint="eastAsia" w:ascii="宋体" w:hAnsi="宋体" w:cs="宋体"/>
          <w:spacing w:val="-2"/>
          <w:sz w:val="24"/>
          <w:szCs w:val="24"/>
          <w:highlight w:val="none"/>
        </w:rPr>
        <w:t>决</w:t>
      </w:r>
      <w:r>
        <w:rPr>
          <w:rFonts w:hint="eastAsia" w:ascii="宋体" w:hAnsi="宋体" w:cs="宋体"/>
          <w:sz w:val="24"/>
          <w:szCs w:val="24"/>
          <w:highlight w:val="none"/>
        </w:rPr>
        <w:t>策负</w:t>
      </w:r>
      <w:r>
        <w:rPr>
          <w:rFonts w:hint="eastAsia" w:ascii="宋体" w:hAnsi="宋体" w:cs="宋体"/>
          <w:spacing w:val="-2"/>
          <w:sz w:val="24"/>
          <w:szCs w:val="24"/>
          <w:highlight w:val="none"/>
        </w:rPr>
        <w:t>责</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pacing w:val="-1"/>
          <w:sz w:val="24"/>
          <w:szCs w:val="24"/>
          <w:highlight w:val="none"/>
        </w:rPr>
        <w:t>.1</w:t>
      </w:r>
      <w:r>
        <w:rPr>
          <w:rFonts w:hint="eastAsia" w:ascii="宋体" w:hAnsi="宋体" w:cs="宋体"/>
          <w:sz w:val="24"/>
          <w:szCs w:val="24"/>
          <w:highlight w:val="none"/>
        </w:rPr>
        <w:t>0投标预备会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1.10.1投</w:t>
      </w:r>
      <w:r>
        <w:rPr>
          <w:rFonts w:hint="eastAsia" w:ascii="宋体" w:hAnsi="宋体" w:cs="宋体"/>
          <w:spacing w:val="-2"/>
          <w:sz w:val="24"/>
          <w:szCs w:val="24"/>
          <w:highlight w:val="none"/>
        </w:rPr>
        <w:t>标</w:t>
      </w:r>
      <w:r>
        <w:rPr>
          <w:rFonts w:hint="eastAsia" w:ascii="宋体" w:hAnsi="宋体" w:cs="宋体"/>
          <w:sz w:val="24"/>
          <w:szCs w:val="24"/>
          <w:highlight w:val="none"/>
        </w:rPr>
        <w:t>人须知前附</w:t>
      </w:r>
      <w:r>
        <w:rPr>
          <w:rFonts w:hint="eastAsia" w:ascii="宋体" w:hAnsi="宋体" w:cs="宋体"/>
          <w:spacing w:val="-2"/>
          <w:sz w:val="24"/>
          <w:szCs w:val="24"/>
          <w:highlight w:val="none"/>
        </w:rPr>
        <w:t>表</w:t>
      </w:r>
      <w:r>
        <w:rPr>
          <w:rFonts w:hint="eastAsia" w:ascii="宋体" w:hAnsi="宋体" w:cs="宋体"/>
          <w:sz w:val="24"/>
          <w:szCs w:val="24"/>
          <w:highlight w:val="none"/>
        </w:rPr>
        <w:t>规定召开投标预备会</w:t>
      </w:r>
      <w:r>
        <w:rPr>
          <w:rFonts w:hint="eastAsia" w:ascii="宋体" w:hAnsi="宋体" w:cs="宋体"/>
          <w:spacing w:val="-2"/>
          <w:sz w:val="24"/>
          <w:szCs w:val="24"/>
          <w:highlight w:val="none"/>
        </w:rPr>
        <w:t>的，</w:t>
      </w:r>
      <w:r>
        <w:rPr>
          <w:rFonts w:hint="eastAsia" w:ascii="宋体" w:hAnsi="宋体" w:cs="宋体"/>
          <w:sz w:val="24"/>
          <w:szCs w:val="24"/>
          <w:highlight w:val="none"/>
        </w:rPr>
        <w:t>招标人按投标人须知</w:t>
      </w:r>
      <w:r>
        <w:rPr>
          <w:rFonts w:hint="eastAsia" w:ascii="宋体" w:hAnsi="宋体" w:cs="宋体"/>
          <w:spacing w:val="-2"/>
          <w:sz w:val="24"/>
          <w:szCs w:val="24"/>
          <w:highlight w:val="none"/>
        </w:rPr>
        <w:t>前附</w:t>
      </w:r>
      <w:r>
        <w:rPr>
          <w:rFonts w:hint="eastAsia" w:ascii="宋体" w:hAnsi="宋体" w:cs="宋体"/>
          <w:sz w:val="24"/>
          <w:szCs w:val="24"/>
          <w:highlight w:val="none"/>
        </w:rPr>
        <w:t>表规定的时间和地</w:t>
      </w:r>
      <w:r>
        <w:rPr>
          <w:rFonts w:hint="eastAsia" w:ascii="宋体" w:hAnsi="宋体" w:cs="宋体"/>
          <w:spacing w:val="-2"/>
          <w:sz w:val="24"/>
          <w:szCs w:val="24"/>
          <w:highlight w:val="none"/>
        </w:rPr>
        <w:t>点</w:t>
      </w:r>
      <w:r>
        <w:rPr>
          <w:rFonts w:hint="eastAsia" w:ascii="宋体" w:hAnsi="宋体" w:cs="宋体"/>
          <w:sz w:val="24"/>
          <w:szCs w:val="24"/>
          <w:highlight w:val="none"/>
        </w:rPr>
        <w:t>召</w:t>
      </w:r>
      <w:r>
        <w:rPr>
          <w:rFonts w:hint="eastAsia" w:ascii="宋体" w:hAnsi="宋体" w:cs="宋体"/>
          <w:spacing w:val="-2"/>
          <w:sz w:val="24"/>
          <w:szCs w:val="24"/>
          <w:highlight w:val="none"/>
        </w:rPr>
        <w:t>开</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预</w:t>
      </w:r>
      <w:r>
        <w:rPr>
          <w:rFonts w:hint="eastAsia" w:ascii="宋体" w:hAnsi="宋体" w:cs="宋体"/>
          <w:spacing w:val="-2"/>
          <w:sz w:val="24"/>
          <w:szCs w:val="24"/>
          <w:highlight w:val="none"/>
        </w:rPr>
        <w:t>备</w:t>
      </w:r>
      <w:r>
        <w:rPr>
          <w:rFonts w:hint="eastAsia" w:ascii="宋体" w:hAnsi="宋体" w:cs="宋体"/>
          <w:sz w:val="24"/>
          <w:szCs w:val="24"/>
          <w:highlight w:val="none"/>
        </w:rPr>
        <w:t>会</w:t>
      </w:r>
      <w:r>
        <w:rPr>
          <w:rFonts w:hint="eastAsia" w:ascii="宋体" w:hAnsi="宋体" w:cs="宋体"/>
          <w:spacing w:val="-2"/>
          <w:sz w:val="24"/>
          <w:szCs w:val="24"/>
          <w:highlight w:val="none"/>
        </w:rPr>
        <w:t>，</w:t>
      </w:r>
      <w:r>
        <w:rPr>
          <w:rFonts w:hint="eastAsia" w:ascii="宋体" w:hAnsi="宋体" w:cs="宋体"/>
          <w:sz w:val="24"/>
          <w:szCs w:val="24"/>
          <w:highlight w:val="none"/>
        </w:rPr>
        <w:t>澄清</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提</w:t>
      </w:r>
      <w:r>
        <w:rPr>
          <w:rFonts w:hint="eastAsia" w:ascii="宋体" w:hAnsi="宋体" w:cs="宋体"/>
          <w:spacing w:val="-2"/>
          <w:sz w:val="24"/>
          <w:szCs w:val="24"/>
          <w:highlight w:val="none"/>
        </w:rPr>
        <w:t>出</w:t>
      </w:r>
      <w:r>
        <w:rPr>
          <w:rFonts w:hint="eastAsia" w:ascii="宋体" w:hAnsi="宋体" w:cs="宋体"/>
          <w:sz w:val="24"/>
          <w:szCs w:val="24"/>
          <w:highlight w:val="none"/>
        </w:rPr>
        <w:t>的</w:t>
      </w:r>
      <w:r>
        <w:rPr>
          <w:rFonts w:hint="eastAsia" w:ascii="宋体" w:hAnsi="宋体" w:cs="宋体"/>
          <w:spacing w:val="-2"/>
          <w:sz w:val="24"/>
          <w:szCs w:val="24"/>
          <w:highlight w:val="none"/>
        </w:rPr>
        <w:t>问</w:t>
      </w:r>
      <w:r>
        <w:rPr>
          <w:rFonts w:hint="eastAsia" w:ascii="宋体" w:hAnsi="宋体" w:cs="宋体"/>
          <w:sz w:val="24"/>
          <w:szCs w:val="24"/>
          <w:highlight w:val="none"/>
        </w:rPr>
        <w:t>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1.10.2投</w:t>
      </w:r>
      <w:r>
        <w:rPr>
          <w:rFonts w:hint="eastAsia" w:ascii="宋体" w:hAnsi="宋体" w:cs="宋体"/>
          <w:spacing w:val="-2"/>
          <w:sz w:val="24"/>
          <w:szCs w:val="24"/>
          <w:highlight w:val="none"/>
        </w:rPr>
        <w:t>标</w:t>
      </w:r>
      <w:r>
        <w:rPr>
          <w:rFonts w:hint="eastAsia" w:ascii="宋体" w:hAnsi="宋体" w:cs="宋体"/>
          <w:sz w:val="24"/>
          <w:szCs w:val="24"/>
          <w:highlight w:val="none"/>
        </w:rPr>
        <w:t>人应按投标</w:t>
      </w:r>
      <w:r>
        <w:rPr>
          <w:rFonts w:hint="eastAsia" w:ascii="宋体" w:hAnsi="宋体" w:cs="宋体"/>
          <w:spacing w:val="-2"/>
          <w:sz w:val="24"/>
          <w:szCs w:val="24"/>
          <w:highlight w:val="none"/>
        </w:rPr>
        <w:t>人</w:t>
      </w:r>
      <w:r>
        <w:rPr>
          <w:rFonts w:hint="eastAsia" w:ascii="宋体" w:hAnsi="宋体" w:cs="宋体"/>
          <w:sz w:val="24"/>
          <w:szCs w:val="24"/>
          <w:highlight w:val="none"/>
        </w:rPr>
        <w:t>须知前附表规定的时</w:t>
      </w:r>
      <w:r>
        <w:rPr>
          <w:rFonts w:hint="eastAsia" w:ascii="宋体" w:hAnsi="宋体" w:cs="宋体"/>
          <w:spacing w:val="-2"/>
          <w:sz w:val="24"/>
          <w:szCs w:val="24"/>
          <w:highlight w:val="none"/>
        </w:rPr>
        <w:t>间和</w:t>
      </w:r>
      <w:r>
        <w:rPr>
          <w:rFonts w:hint="eastAsia" w:ascii="宋体" w:hAnsi="宋体" w:cs="宋体"/>
          <w:sz w:val="24"/>
          <w:szCs w:val="24"/>
          <w:highlight w:val="none"/>
        </w:rPr>
        <w:t>形式将提出的问题送</w:t>
      </w:r>
      <w:r>
        <w:rPr>
          <w:rFonts w:hint="eastAsia" w:ascii="宋体" w:hAnsi="宋体" w:cs="宋体"/>
          <w:spacing w:val="-2"/>
          <w:sz w:val="24"/>
          <w:szCs w:val="24"/>
          <w:highlight w:val="none"/>
        </w:rPr>
        <w:t>达招</w:t>
      </w:r>
      <w:r>
        <w:rPr>
          <w:rFonts w:hint="eastAsia" w:ascii="宋体" w:hAnsi="宋体" w:cs="宋体"/>
          <w:sz w:val="24"/>
          <w:szCs w:val="24"/>
          <w:highlight w:val="none"/>
        </w:rPr>
        <w:t>标人，以便招标人</w:t>
      </w:r>
      <w:r>
        <w:rPr>
          <w:rFonts w:hint="eastAsia" w:ascii="宋体" w:hAnsi="宋体" w:cs="宋体"/>
          <w:spacing w:val="-2"/>
          <w:sz w:val="24"/>
          <w:szCs w:val="24"/>
          <w:highlight w:val="none"/>
        </w:rPr>
        <w:t>在</w:t>
      </w:r>
      <w:r>
        <w:rPr>
          <w:rFonts w:hint="eastAsia" w:ascii="宋体" w:hAnsi="宋体" w:cs="宋体"/>
          <w:sz w:val="24"/>
          <w:szCs w:val="24"/>
          <w:highlight w:val="none"/>
        </w:rPr>
        <w:t>会</w:t>
      </w:r>
      <w:r>
        <w:rPr>
          <w:rFonts w:hint="eastAsia" w:ascii="宋体" w:hAnsi="宋体" w:cs="宋体"/>
          <w:spacing w:val="-2"/>
          <w:sz w:val="24"/>
          <w:szCs w:val="24"/>
          <w:highlight w:val="none"/>
        </w:rPr>
        <w:t>议</w:t>
      </w:r>
      <w:r>
        <w:rPr>
          <w:rFonts w:hint="eastAsia" w:ascii="宋体" w:hAnsi="宋体" w:cs="宋体"/>
          <w:sz w:val="24"/>
          <w:szCs w:val="24"/>
          <w:highlight w:val="none"/>
        </w:rPr>
        <w:t>期</w:t>
      </w:r>
      <w:r>
        <w:rPr>
          <w:rFonts w:hint="eastAsia" w:ascii="宋体" w:hAnsi="宋体" w:cs="宋体"/>
          <w:spacing w:val="-2"/>
          <w:sz w:val="24"/>
          <w:szCs w:val="24"/>
          <w:highlight w:val="none"/>
        </w:rPr>
        <w:t>间</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1.10.3投</w:t>
      </w:r>
      <w:r>
        <w:rPr>
          <w:rFonts w:hint="eastAsia" w:ascii="宋体" w:hAnsi="宋体" w:cs="宋体"/>
          <w:spacing w:val="-2"/>
          <w:sz w:val="24"/>
          <w:szCs w:val="24"/>
          <w:highlight w:val="none"/>
        </w:rPr>
        <w:t>标</w:t>
      </w:r>
      <w:r>
        <w:rPr>
          <w:rFonts w:hint="eastAsia" w:ascii="宋体" w:hAnsi="宋体" w:cs="宋体"/>
          <w:sz w:val="24"/>
          <w:szCs w:val="24"/>
          <w:highlight w:val="none"/>
        </w:rPr>
        <w:t>预备会后，</w:t>
      </w:r>
      <w:r>
        <w:rPr>
          <w:rFonts w:hint="eastAsia" w:ascii="宋体" w:hAnsi="宋体" w:cs="宋体"/>
          <w:spacing w:val="-2"/>
          <w:sz w:val="24"/>
          <w:szCs w:val="24"/>
          <w:highlight w:val="none"/>
        </w:rPr>
        <w:t>招</w:t>
      </w:r>
      <w:r>
        <w:rPr>
          <w:rFonts w:hint="eastAsia" w:ascii="宋体" w:hAnsi="宋体" w:cs="宋体"/>
          <w:sz w:val="24"/>
          <w:szCs w:val="24"/>
          <w:highlight w:val="none"/>
        </w:rPr>
        <w:t>标人将对投标人所提</w:t>
      </w:r>
      <w:r>
        <w:rPr>
          <w:rFonts w:hint="eastAsia" w:ascii="宋体" w:hAnsi="宋体" w:cs="宋体"/>
          <w:spacing w:val="-2"/>
          <w:sz w:val="24"/>
          <w:szCs w:val="24"/>
          <w:highlight w:val="none"/>
        </w:rPr>
        <w:t>问题</w:t>
      </w:r>
      <w:r>
        <w:rPr>
          <w:rFonts w:hint="eastAsia" w:ascii="宋体" w:hAnsi="宋体" w:cs="宋体"/>
          <w:sz w:val="24"/>
          <w:szCs w:val="24"/>
          <w:highlight w:val="none"/>
        </w:rPr>
        <w:t>的澄清，以投标人须</w:t>
      </w:r>
      <w:r>
        <w:rPr>
          <w:rFonts w:hint="eastAsia" w:ascii="宋体" w:hAnsi="宋体" w:cs="宋体"/>
          <w:spacing w:val="-2"/>
          <w:sz w:val="24"/>
          <w:szCs w:val="24"/>
          <w:highlight w:val="none"/>
        </w:rPr>
        <w:t>知前</w:t>
      </w:r>
      <w:r>
        <w:rPr>
          <w:rFonts w:hint="eastAsia" w:ascii="宋体" w:hAnsi="宋体" w:cs="宋体"/>
          <w:sz w:val="24"/>
          <w:szCs w:val="24"/>
          <w:highlight w:val="none"/>
        </w:rPr>
        <w:t>附表规定的形 式通</w:t>
      </w:r>
      <w:r>
        <w:rPr>
          <w:rFonts w:hint="eastAsia" w:ascii="宋体" w:hAnsi="宋体" w:cs="宋体"/>
          <w:spacing w:val="-2"/>
          <w:sz w:val="24"/>
          <w:szCs w:val="24"/>
          <w:highlight w:val="none"/>
        </w:rPr>
        <w:t>知</w:t>
      </w:r>
      <w:r>
        <w:rPr>
          <w:rFonts w:hint="eastAsia" w:ascii="宋体" w:hAnsi="宋体" w:cs="宋体"/>
          <w:sz w:val="24"/>
          <w:szCs w:val="24"/>
          <w:highlight w:val="none"/>
        </w:rPr>
        <w:t>所</w:t>
      </w:r>
      <w:r>
        <w:rPr>
          <w:rFonts w:hint="eastAsia" w:ascii="宋体" w:hAnsi="宋体" w:cs="宋体"/>
          <w:spacing w:val="-2"/>
          <w:sz w:val="24"/>
          <w:szCs w:val="24"/>
          <w:highlight w:val="none"/>
        </w:rPr>
        <w:t>有</w:t>
      </w:r>
      <w:r>
        <w:rPr>
          <w:rFonts w:hint="eastAsia" w:ascii="宋体" w:hAnsi="宋体" w:cs="宋体"/>
          <w:sz w:val="24"/>
          <w:szCs w:val="24"/>
          <w:highlight w:val="none"/>
        </w:rPr>
        <w:t>购</w:t>
      </w:r>
      <w:r>
        <w:rPr>
          <w:rFonts w:hint="eastAsia" w:ascii="宋体" w:hAnsi="宋体" w:cs="宋体"/>
          <w:spacing w:val="-2"/>
          <w:sz w:val="24"/>
          <w:szCs w:val="24"/>
          <w:highlight w:val="none"/>
        </w:rPr>
        <w:t>买</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该</w:t>
      </w:r>
      <w:r>
        <w:rPr>
          <w:rFonts w:hint="eastAsia" w:ascii="宋体" w:hAnsi="宋体" w:cs="宋体"/>
          <w:spacing w:val="-2"/>
          <w:sz w:val="24"/>
          <w:szCs w:val="24"/>
          <w:highlight w:val="none"/>
        </w:rPr>
        <w:t>澄</w:t>
      </w:r>
      <w:r>
        <w:rPr>
          <w:rFonts w:hint="eastAsia" w:ascii="宋体" w:hAnsi="宋体" w:cs="宋体"/>
          <w:sz w:val="24"/>
          <w:szCs w:val="24"/>
          <w:highlight w:val="none"/>
        </w:rPr>
        <w:t>清</w:t>
      </w:r>
      <w:r>
        <w:rPr>
          <w:rFonts w:hint="eastAsia" w:ascii="宋体" w:hAnsi="宋体" w:cs="宋体"/>
          <w:spacing w:val="-2"/>
          <w:sz w:val="24"/>
          <w:szCs w:val="24"/>
          <w:highlight w:val="none"/>
        </w:rPr>
        <w:t>内</w:t>
      </w:r>
      <w:r>
        <w:rPr>
          <w:rFonts w:hint="eastAsia" w:ascii="宋体" w:hAnsi="宋体" w:cs="宋体"/>
          <w:sz w:val="24"/>
          <w:szCs w:val="24"/>
          <w:highlight w:val="none"/>
        </w:rPr>
        <w:t>容</w:t>
      </w:r>
      <w:r>
        <w:rPr>
          <w:rFonts w:hint="eastAsia" w:ascii="宋体" w:hAnsi="宋体" w:cs="宋体"/>
          <w:spacing w:val="-2"/>
          <w:sz w:val="24"/>
          <w:szCs w:val="24"/>
          <w:highlight w:val="none"/>
        </w:rPr>
        <w:t>为</w:t>
      </w:r>
      <w:r>
        <w:rPr>
          <w:rFonts w:hint="eastAsia" w:ascii="宋体" w:hAnsi="宋体" w:cs="宋体"/>
          <w:sz w:val="24"/>
          <w:szCs w:val="24"/>
          <w:highlight w:val="none"/>
        </w:rPr>
        <w:t>招标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组</w:t>
      </w:r>
      <w:r>
        <w:rPr>
          <w:rFonts w:hint="eastAsia" w:ascii="宋体" w:hAnsi="宋体" w:cs="宋体"/>
          <w:spacing w:val="-2"/>
          <w:sz w:val="24"/>
          <w:szCs w:val="24"/>
          <w:highlight w:val="none"/>
        </w:rPr>
        <w:t>成</w:t>
      </w:r>
      <w:r>
        <w:rPr>
          <w:rFonts w:hint="eastAsia" w:ascii="宋体" w:hAnsi="宋体" w:cs="宋体"/>
          <w:sz w:val="24"/>
          <w:szCs w:val="24"/>
          <w:highlight w:val="none"/>
        </w:rPr>
        <w:t>部</w:t>
      </w:r>
      <w:r>
        <w:rPr>
          <w:rFonts w:hint="eastAsia" w:ascii="宋体" w:hAnsi="宋体" w:cs="宋体"/>
          <w:spacing w:val="-2"/>
          <w:sz w:val="24"/>
          <w:szCs w:val="24"/>
          <w:highlight w:val="none"/>
        </w:rPr>
        <w:t>分</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position w:val="-1"/>
          <w:sz w:val="24"/>
          <w:szCs w:val="24"/>
          <w:highlight w:val="none"/>
        </w:rPr>
        <w:t>1</w:t>
      </w:r>
      <w:r>
        <w:rPr>
          <w:rFonts w:hint="eastAsia" w:ascii="宋体" w:hAnsi="宋体" w:cs="宋体"/>
          <w:position w:val="-1"/>
          <w:sz w:val="24"/>
          <w:szCs w:val="24"/>
          <w:highlight w:val="none"/>
        </w:rPr>
        <w:t>.</w:t>
      </w:r>
      <w:r>
        <w:rPr>
          <w:rFonts w:hint="eastAsia" w:ascii="宋体" w:hAnsi="宋体" w:cs="宋体"/>
          <w:spacing w:val="-12"/>
          <w:position w:val="-1"/>
          <w:sz w:val="24"/>
          <w:szCs w:val="24"/>
          <w:highlight w:val="none"/>
        </w:rPr>
        <w:t>1</w:t>
      </w:r>
      <w:r>
        <w:rPr>
          <w:rFonts w:hint="eastAsia" w:ascii="宋体" w:hAnsi="宋体" w:cs="宋体"/>
          <w:position w:val="-1"/>
          <w:sz w:val="24"/>
          <w:szCs w:val="24"/>
          <w:highlight w:val="none"/>
        </w:rPr>
        <w:t>1分包</w:t>
      </w:r>
    </w:p>
    <w:p>
      <w:pPr>
        <w:spacing w:line="360" w:lineRule="auto"/>
        <w:ind w:firstLine="484" w:firstLineChars="200"/>
        <w:rPr>
          <w:rFonts w:ascii="宋体" w:hAnsi="宋体" w:eastAsia="楷体_GB2312" w:cs="宋体"/>
          <w:spacing w:val="1"/>
          <w:sz w:val="24"/>
          <w:szCs w:val="24"/>
          <w:highlight w:val="none"/>
        </w:rPr>
      </w:pPr>
      <w:r>
        <w:rPr>
          <w:rFonts w:hint="eastAsia" w:ascii="宋体" w:hAnsi="宋体" w:cs="宋体"/>
          <w:spacing w:val="1"/>
          <w:sz w:val="24"/>
          <w:szCs w:val="24"/>
          <w:highlight w:val="none"/>
        </w:rPr>
        <w:t>本项目严禁分包。</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1</w:t>
      </w:r>
      <w:r>
        <w:rPr>
          <w:rFonts w:hint="eastAsia" w:ascii="宋体" w:hAnsi="宋体" w:cs="宋体"/>
          <w:sz w:val="24"/>
          <w:szCs w:val="24"/>
          <w:highlight w:val="none"/>
        </w:rPr>
        <w:t>.</w:t>
      </w:r>
      <w:r>
        <w:rPr>
          <w:rFonts w:hint="eastAsia" w:ascii="宋体" w:hAnsi="宋体" w:cs="宋体"/>
          <w:spacing w:val="-2"/>
          <w:sz w:val="24"/>
          <w:szCs w:val="24"/>
          <w:highlight w:val="none"/>
        </w:rPr>
        <w:t>1</w:t>
      </w:r>
      <w:r>
        <w:rPr>
          <w:rFonts w:hint="eastAsia" w:ascii="宋体" w:hAnsi="宋体" w:cs="宋体"/>
          <w:sz w:val="24"/>
          <w:szCs w:val="24"/>
          <w:highlight w:val="none"/>
        </w:rPr>
        <w:t>2响应和偏差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w:t>
      </w:r>
      <w:r>
        <w:rPr>
          <w:rFonts w:hint="eastAsia" w:ascii="宋体" w:hAnsi="宋体" w:cs="宋体"/>
          <w:spacing w:val="-2"/>
          <w:sz w:val="24"/>
          <w:szCs w:val="24"/>
          <w:highlight w:val="none"/>
        </w:rPr>
        <w:t>.</w:t>
      </w:r>
      <w:r>
        <w:rPr>
          <w:rFonts w:hint="eastAsia" w:ascii="宋体" w:hAnsi="宋体" w:cs="宋体"/>
          <w:sz w:val="24"/>
          <w:szCs w:val="24"/>
          <w:highlight w:val="none"/>
        </w:rPr>
        <w:t>1</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对</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文件</w:t>
      </w:r>
      <w:r>
        <w:rPr>
          <w:rFonts w:hint="eastAsia" w:ascii="宋体" w:hAnsi="宋体" w:cs="宋体"/>
          <w:spacing w:val="-2"/>
          <w:sz w:val="24"/>
          <w:szCs w:val="24"/>
          <w:highlight w:val="none"/>
        </w:rPr>
        <w:t>的</w:t>
      </w:r>
      <w:r>
        <w:rPr>
          <w:rFonts w:hint="eastAsia" w:ascii="宋体" w:hAnsi="宋体" w:cs="宋体"/>
          <w:sz w:val="24"/>
          <w:szCs w:val="24"/>
          <w:highlight w:val="none"/>
        </w:rPr>
        <w:t>实</w:t>
      </w:r>
      <w:r>
        <w:rPr>
          <w:rFonts w:hint="eastAsia" w:ascii="宋体" w:hAnsi="宋体" w:cs="宋体"/>
          <w:spacing w:val="-2"/>
          <w:sz w:val="24"/>
          <w:szCs w:val="24"/>
          <w:highlight w:val="none"/>
        </w:rPr>
        <w:t>质</w:t>
      </w:r>
      <w:r>
        <w:rPr>
          <w:rFonts w:hint="eastAsia" w:ascii="宋体" w:hAnsi="宋体" w:cs="宋体"/>
          <w:sz w:val="24"/>
          <w:szCs w:val="24"/>
          <w:highlight w:val="none"/>
        </w:rPr>
        <w:t>性</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和</w:t>
      </w:r>
      <w:r>
        <w:rPr>
          <w:rFonts w:hint="eastAsia" w:ascii="宋体" w:hAnsi="宋体" w:cs="宋体"/>
          <w:sz w:val="24"/>
          <w:szCs w:val="24"/>
          <w:highlight w:val="none"/>
        </w:rPr>
        <w:t>条</w:t>
      </w:r>
      <w:r>
        <w:rPr>
          <w:rFonts w:hint="eastAsia" w:ascii="宋体" w:hAnsi="宋体" w:cs="宋体"/>
          <w:spacing w:val="-2"/>
          <w:sz w:val="24"/>
          <w:szCs w:val="24"/>
          <w:highlight w:val="none"/>
        </w:rPr>
        <w:t>件</w:t>
      </w:r>
      <w:r>
        <w:rPr>
          <w:rFonts w:hint="eastAsia" w:ascii="宋体" w:hAnsi="宋体" w:cs="宋体"/>
          <w:sz w:val="24"/>
          <w:szCs w:val="24"/>
          <w:highlight w:val="none"/>
        </w:rPr>
        <w:t>作出</w:t>
      </w:r>
      <w:r>
        <w:rPr>
          <w:rFonts w:hint="eastAsia" w:ascii="宋体" w:hAnsi="宋体" w:cs="宋体"/>
          <w:spacing w:val="-2"/>
          <w:sz w:val="24"/>
          <w:szCs w:val="24"/>
          <w:highlight w:val="none"/>
        </w:rPr>
        <w:t>满</w:t>
      </w:r>
      <w:r>
        <w:rPr>
          <w:rFonts w:hint="eastAsia" w:ascii="宋体" w:hAnsi="宋体" w:cs="宋体"/>
          <w:sz w:val="24"/>
          <w:szCs w:val="24"/>
          <w:highlight w:val="none"/>
        </w:rPr>
        <w:t>足</w:t>
      </w:r>
      <w:r>
        <w:rPr>
          <w:rFonts w:hint="eastAsia" w:ascii="宋体" w:hAnsi="宋体" w:cs="宋体"/>
          <w:spacing w:val="-2"/>
          <w:sz w:val="24"/>
          <w:szCs w:val="24"/>
          <w:highlight w:val="none"/>
        </w:rPr>
        <w:t>性</w:t>
      </w:r>
      <w:r>
        <w:rPr>
          <w:rFonts w:hint="eastAsia" w:ascii="宋体" w:hAnsi="宋体" w:cs="宋体"/>
          <w:sz w:val="24"/>
          <w:szCs w:val="24"/>
          <w:highlight w:val="none"/>
        </w:rPr>
        <w:t>或</w:t>
      </w:r>
      <w:r>
        <w:rPr>
          <w:rFonts w:hint="eastAsia" w:ascii="宋体" w:hAnsi="宋体" w:cs="宋体"/>
          <w:spacing w:val="-2"/>
          <w:sz w:val="24"/>
          <w:szCs w:val="24"/>
          <w:highlight w:val="none"/>
        </w:rPr>
        <w:t>更</w:t>
      </w:r>
      <w:r>
        <w:rPr>
          <w:rFonts w:hint="eastAsia" w:ascii="宋体" w:hAnsi="宋体" w:cs="宋体"/>
          <w:sz w:val="24"/>
          <w:szCs w:val="24"/>
          <w:highlight w:val="none"/>
        </w:rPr>
        <w:t>有</w:t>
      </w:r>
      <w:r>
        <w:rPr>
          <w:rFonts w:hint="eastAsia" w:ascii="宋体" w:hAnsi="宋体" w:cs="宋体"/>
          <w:spacing w:val="-2"/>
          <w:sz w:val="24"/>
          <w:szCs w:val="24"/>
          <w:highlight w:val="none"/>
        </w:rPr>
        <w:t>利</w:t>
      </w:r>
      <w:r>
        <w:rPr>
          <w:rFonts w:hint="eastAsia" w:ascii="宋体" w:hAnsi="宋体" w:cs="宋体"/>
          <w:sz w:val="24"/>
          <w:szCs w:val="24"/>
          <w:highlight w:val="none"/>
        </w:rPr>
        <w:t>于</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2"/>
          <w:sz w:val="24"/>
          <w:szCs w:val="24"/>
          <w:highlight w:val="none"/>
        </w:rPr>
        <w:t>的</w:t>
      </w:r>
      <w:r>
        <w:rPr>
          <w:rFonts w:hint="eastAsia" w:ascii="宋体" w:hAnsi="宋体" w:cs="宋体"/>
          <w:sz w:val="24"/>
          <w:szCs w:val="24"/>
          <w:highlight w:val="none"/>
        </w:rPr>
        <w:t>响</w:t>
      </w:r>
      <w:r>
        <w:rPr>
          <w:rFonts w:hint="eastAsia" w:ascii="宋体" w:hAnsi="宋体" w:cs="宋体"/>
          <w:spacing w:val="-2"/>
          <w:sz w:val="24"/>
          <w:szCs w:val="24"/>
          <w:highlight w:val="none"/>
        </w:rPr>
        <w:t>应</w:t>
      </w:r>
      <w:r>
        <w:rPr>
          <w:rFonts w:hint="eastAsia" w:ascii="宋体" w:hAnsi="宋体" w:cs="宋体"/>
          <w:sz w:val="24"/>
          <w:szCs w:val="24"/>
          <w:highlight w:val="none"/>
        </w:rPr>
        <w:t>，否则</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将</w:t>
      </w:r>
      <w:r>
        <w:rPr>
          <w:rFonts w:hint="eastAsia" w:ascii="宋体" w:hAnsi="宋体" w:cs="宋体"/>
          <w:spacing w:val="-2"/>
          <w:sz w:val="24"/>
          <w:szCs w:val="24"/>
          <w:highlight w:val="none"/>
        </w:rPr>
        <w:t>被</w:t>
      </w:r>
      <w:r>
        <w:rPr>
          <w:rFonts w:hint="eastAsia" w:ascii="宋体" w:hAnsi="宋体" w:cs="宋体"/>
          <w:sz w:val="24"/>
          <w:szCs w:val="24"/>
          <w:highlight w:val="none"/>
        </w:rPr>
        <w:t>否决</w:t>
      </w:r>
      <w:r>
        <w:rPr>
          <w:rFonts w:hint="eastAsia" w:ascii="宋体" w:hAnsi="宋体" w:cs="宋体"/>
          <w:spacing w:val="-2"/>
          <w:sz w:val="24"/>
          <w:szCs w:val="24"/>
          <w:highlight w:val="none"/>
        </w:rPr>
        <w:t>。</w:t>
      </w:r>
      <w:r>
        <w:rPr>
          <w:rFonts w:hint="eastAsia" w:ascii="宋体" w:hAnsi="宋体" w:cs="宋体"/>
          <w:sz w:val="24"/>
          <w:szCs w:val="24"/>
          <w:highlight w:val="none"/>
        </w:rPr>
        <w:t>实</w:t>
      </w:r>
      <w:r>
        <w:rPr>
          <w:rFonts w:hint="eastAsia" w:ascii="宋体" w:hAnsi="宋体" w:cs="宋体"/>
          <w:spacing w:val="-2"/>
          <w:sz w:val="24"/>
          <w:szCs w:val="24"/>
          <w:highlight w:val="none"/>
        </w:rPr>
        <w:t>质</w:t>
      </w:r>
      <w:r>
        <w:rPr>
          <w:rFonts w:hint="eastAsia" w:ascii="宋体" w:hAnsi="宋体" w:cs="宋体"/>
          <w:sz w:val="24"/>
          <w:szCs w:val="24"/>
          <w:highlight w:val="none"/>
        </w:rPr>
        <w:t>性</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和</w:t>
      </w:r>
      <w:r>
        <w:rPr>
          <w:rFonts w:hint="eastAsia" w:ascii="宋体" w:hAnsi="宋体" w:cs="宋体"/>
          <w:sz w:val="24"/>
          <w:szCs w:val="24"/>
          <w:highlight w:val="none"/>
        </w:rPr>
        <w:t>条</w:t>
      </w:r>
      <w:r>
        <w:rPr>
          <w:rFonts w:hint="eastAsia" w:ascii="宋体" w:hAnsi="宋体" w:cs="宋体"/>
          <w:spacing w:val="-2"/>
          <w:sz w:val="24"/>
          <w:szCs w:val="24"/>
          <w:highlight w:val="none"/>
        </w:rPr>
        <w:t>件</w:t>
      </w:r>
      <w:r>
        <w:rPr>
          <w:rFonts w:hint="eastAsia" w:ascii="宋体" w:hAnsi="宋体" w:cs="宋体"/>
          <w:sz w:val="24"/>
          <w:szCs w:val="24"/>
          <w:highlight w:val="none"/>
        </w:rPr>
        <w:t>见投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1.12.2投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根</w:t>
      </w:r>
      <w:r>
        <w:rPr>
          <w:rFonts w:hint="eastAsia" w:ascii="宋体" w:hAnsi="宋体" w:cs="宋体"/>
          <w:spacing w:val="-2"/>
          <w:sz w:val="24"/>
          <w:szCs w:val="24"/>
          <w:highlight w:val="none"/>
        </w:rPr>
        <w:t>据</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文件</w:t>
      </w:r>
      <w:r>
        <w:rPr>
          <w:rFonts w:hint="eastAsia" w:ascii="宋体" w:hAnsi="宋体" w:cs="宋体"/>
          <w:spacing w:val="-2"/>
          <w:sz w:val="24"/>
          <w:szCs w:val="24"/>
          <w:highlight w:val="none"/>
        </w:rPr>
        <w:t>的</w:t>
      </w:r>
      <w:r>
        <w:rPr>
          <w:rFonts w:hint="eastAsia" w:ascii="宋体" w:hAnsi="宋体" w:cs="宋体"/>
          <w:sz w:val="24"/>
          <w:szCs w:val="24"/>
          <w:highlight w:val="none"/>
        </w:rPr>
        <w:t>要</w:t>
      </w:r>
      <w:r>
        <w:rPr>
          <w:rFonts w:hint="eastAsia" w:ascii="宋体" w:hAnsi="宋体" w:cs="宋体"/>
          <w:spacing w:val="-2"/>
          <w:sz w:val="24"/>
          <w:szCs w:val="24"/>
          <w:highlight w:val="none"/>
        </w:rPr>
        <w:t>求</w:t>
      </w:r>
      <w:r>
        <w:rPr>
          <w:rFonts w:hint="eastAsia" w:ascii="宋体" w:hAnsi="宋体" w:cs="宋体"/>
          <w:sz w:val="24"/>
          <w:szCs w:val="24"/>
          <w:highlight w:val="none"/>
        </w:rPr>
        <w:t>提</w:t>
      </w:r>
      <w:r>
        <w:rPr>
          <w:rFonts w:hint="eastAsia" w:ascii="宋体" w:hAnsi="宋体" w:cs="宋体"/>
          <w:spacing w:val="-2"/>
          <w:sz w:val="24"/>
          <w:szCs w:val="24"/>
          <w:highlight w:val="none"/>
        </w:rPr>
        <w:t>供造价咨询服务方案等</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z w:val="24"/>
          <w:szCs w:val="24"/>
          <w:highlight w:val="none"/>
        </w:rPr>
        <w:t>以</w:t>
      </w:r>
      <w:r>
        <w:rPr>
          <w:rFonts w:hint="eastAsia" w:ascii="宋体" w:hAnsi="宋体" w:cs="宋体"/>
          <w:spacing w:val="-2"/>
          <w:sz w:val="24"/>
          <w:szCs w:val="24"/>
          <w:highlight w:val="none"/>
        </w:rPr>
        <w:t>对</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作出</w:t>
      </w:r>
      <w:r>
        <w:rPr>
          <w:rFonts w:hint="eastAsia" w:ascii="宋体" w:hAnsi="宋体" w:cs="宋体"/>
          <w:spacing w:val="-2"/>
          <w:sz w:val="24"/>
          <w:szCs w:val="24"/>
          <w:highlight w:val="none"/>
        </w:rPr>
        <w:t>响</w:t>
      </w:r>
      <w:r>
        <w:rPr>
          <w:rFonts w:hint="eastAsia" w:ascii="宋体" w:hAnsi="宋体" w:cs="宋体"/>
          <w:sz w:val="24"/>
          <w:szCs w:val="24"/>
          <w:highlight w:val="none"/>
        </w:rPr>
        <w:t>应。</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1.12.3投标</w:t>
      </w:r>
      <w:r>
        <w:rPr>
          <w:rFonts w:hint="eastAsia" w:ascii="宋体" w:hAnsi="宋体" w:cs="宋体"/>
          <w:spacing w:val="-2"/>
          <w:sz w:val="24"/>
          <w:szCs w:val="24"/>
          <w:highlight w:val="none"/>
        </w:rPr>
        <w:t>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允许投</w:t>
      </w:r>
      <w:r>
        <w:rPr>
          <w:rFonts w:hint="eastAsia" w:ascii="宋体" w:hAnsi="宋体" w:cs="宋体"/>
          <w:spacing w:val="-2"/>
          <w:sz w:val="24"/>
          <w:szCs w:val="24"/>
          <w:highlight w:val="none"/>
        </w:rPr>
        <w:t>标</w:t>
      </w:r>
      <w:r>
        <w:rPr>
          <w:rFonts w:hint="eastAsia" w:ascii="宋体" w:hAnsi="宋体" w:cs="宋体"/>
          <w:sz w:val="24"/>
          <w:szCs w:val="24"/>
          <w:highlight w:val="none"/>
        </w:rPr>
        <w:t>文件</w:t>
      </w:r>
      <w:r>
        <w:rPr>
          <w:rFonts w:hint="eastAsia" w:ascii="宋体" w:hAnsi="宋体" w:cs="宋体"/>
          <w:spacing w:val="-2"/>
          <w:sz w:val="24"/>
          <w:szCs w:val="24"/>
          <w:highlight w:val="none"/>
        </w:rPr>
        <w:t>偏</w:t>
      </w:r>
      <w:r>
        <w:rPr>
          <w:rFonts w:hint="eastAsia" w:ascii="宋体" w:hAnsi="宋体" w:cs="宋体"/>
          <w:sz w:val="24"/>
          <w:szCs w:val="24"/>
          <w:highlight w:val="none"/>
        </w:rPr>
        <w:t>离招</w:t>
      </w:r>
      <w:r>
        <w:rPr>
          <w:rFonts w:hint="eastAsia" w:ascii="宋体" w:hAnsi="宋体" w:cs="宋体"/>
          <w:spacing w:val="-2"/>
          <w:sz w:val="24"/>
          <w:szCs w:val="24"/>
          <w:highlight w:val="none"/>
        </w:rPr>
        <w:t>标文</w:t>
      </w:r>
      <w:r>
        <w:rPr>
          <w:rFonts w:hint="eastAsia" w:ascii="宋体" w:hAnsi="宋体" w:cs="宋体"/>
          <w:sz w:val="24"/>
          <w:szCs w:val="24"/>
          <w:highlight w:val="none"/>
        </w:rPr>
        <w:t>件某些</w:t>
      </w:r>
      <w:r>
        <w:rPr>
          <w:rFonts w:hint="eastAsia" w:ascii="宋体" w:hAnsi="宋体" w:cs="宋体"/>
          <w:spacing w:val="-2"/>
          <w:sz w:val="24"/>
          <w:szCs w:val="24"/>
          <w:highlight w:val="none"/>
        </w:rPr>
        <w:t>要</w:t>
      </w:r>
      <w:r>
        <w:rPr>
          <w:rFonts w:hint="eastAsia" w:ascii="宋体" w:hAnsi="宋体" w:cs="宋体"/>
          <w:sz w:val="24"/>
          <w:szCs w:val="24"/>
          <w:highlight w:val="none"/>
        </w:rPr>
        <w:t>求的</w:t>
      </w:r>
      <w:r>
        <w:rPr>
          <w:rFonts w:hint="eastAsia" w:ascii="宋体" w:hAnsi="宋体" w:cs="宋体"/>
          <w:spacing w:val="-2"/>
          <w:sz w:val="24"/>
          <w:szCs w:val="24"/>
          <w:highlight w:val="none"/>
        </w:rPr>
        <w:t>，</w:t>
      </w:r>
      <w:r>
        <w:rPr>
          <w:rFonts w:hint="eastAsia" w:ascii="宋体" w:hAnsi="宋体" w:cs="宋体"/>
          <w:sz w:val="24"/>
          <w:szCs w:val="24"/>
          <w:highlight w:val="none"/>
        </w:rPr>
        <w:t>偏差</w:t>
      </w:r>
      <w:r>
        <w:rPr>
          <w:rFonts w:hint="eastAsia" w:ascii="宋体" w:hAnsi="宋体" w:cs="宋体"/>
          <w:spacing w:val="-2"/>
          <w:sz w:val="24"/>
          <w:szCs w:val="24"/>
          <w:highlight w:val="none"/>
        </w:rPr>
        <w:t>应当</w:t>
      </w:r>
      <w:r>
        <w:rPr>
          <w:rFonts w:hint="eastAsia" w:ascii="宋体" w:hAnsi="宋体" w:cs="宋体"/>
          <w:sz w:val="24"/>
          <w:szCs w:val="24"/>
          <w:highlight w:val="none"/>
        </w:rPr>
        <w:t>符合招</w:t>
      </w:r>
      <w:r>
        <w:rPr>
          <w:rFonts w:hint="eastAsia" w:ascii="宋体" w:hAnsi="宋体" w:cs="宋体"/>
          <w:spacing w:val="-2"/>
          <w:sz w:val="24"/>
          <w:szCs w:val="24"/>
          <w:highlight w:val="none"/>
        </w:rPr>
        <w:t>标</w:t>
      </w:r>
      <w:r>
        <w:rPr>
          <w:rFonts w:hint="eastAsia" w:ascii="宋体" w:hAnsi="宋体" w:cs="宋体"/>
          <w:sz w:val="24"/>
          <w:szCs w:val="24"/>
          <w:highlight w:val="none"/>
        </w:rPr>
        <w:t>文件规定</w:t>
      </w:r>
      <w:r>
        <w:rPr>
          <w:rFonts w:hint="eastAsia" w:ascii="宋体" w:hAnsi="宋体" w:cs="宋体"/>
          <w:spacing w:val="-2"/>
          <w:sz w:val="24"/>
          <w:szCs w:val="24"/>
          <w:highlight w:val="none"/>
        </w:rPr>
        <w:t>的</w:t>
      </w:r>
      <w:r>
        <w:rPr>
          <w:rFonts w:hint="eastAsia" w:ascii="宋体" w:hAnsi="宋体" w:cs="宋体"/>
          <w:sz w:val="24"/>
          <w:szCs w:val="24"/>
          <w:highlight w:val="none"/>
        </w:rPr>
        <w:t>偏</w:t>
      </w:r>
      <w:r>
        <w:rPr>
          <w:rFonts w:hint="eastAsia" w:ascii="宋体" w:hAnsi="宋体" w:cs="宋体"/>
          <w:spacing w:val="-2"/>
          <w:sz w:val="24"/>
          <w:szCs w:val="24"/>
          <w:highlight w:val="none"/>
        </w:rPr>
        <w:t>差</w:t>
      </w:r>
      <w:r>
        <w:rPr>
          <w:rFonts w:hint="eastAsia" w:ascii="宋体" w:hAnsi="宋体" w:cs="宋体"/>
          <w:sz w:val="24"/>
          <w:szCs w:val="24"/>
          <w:highlight w:val="none"/>
        </w:rPr>
        <w:t>范</w:t>
      </w:r>
      <w:r>
        <w:rPr>
          <w:rFonts w:hint="eastAsia" w:ascii="宋体" w:hAnsi="宋体" w:cs="宋体"/>
          <w:spacing w:val="-2"/>
          <w:sz w:val="24"/>
          <w:szCs w:val="24"/>
          <w:highlight w:val="none"/>
        </w:rPr>
        <w:t>围</w:t>
      </w:r>
      <w:r>
        <w:rPr>
          <w:rFonts w:hint="eastAsia" w:ascii="宋体" w:hAnsi="宋体" w:cs="宋体"/>
          <w:sz w:val="24"/>
          <w:szCs w:val="24"/>
          <w:highlight w:val="none"/>
        </w:rPr>
        <w:t>和</w:t>
      </w:r>
      <w:r>
        <w:rPr>
          <w:rFonts w:hint="eastAsia" w:ascii="宋体" w:hAnsi="宋体" w:cs="宋体"/>
          <w:spacing w:val="-2"/>
          <w:sz w:val="24"/>
          <w:szCs w:val="24"/>
          <w:highlight w:val="none"/>
        </w:rPr>
        <w:t>幅</w:t>
      </w:r>
      <w:r>
        <w:rPr>
          <w:rFonts w:hint="eastAsia" w:ascii="宋体" w:hAnsi="宋体" w:cs="宋体"/>
          <w:sz w:val="24"/>
          <w:szCs w:val="24"/>
          <w:highlight w:val="none"/>
        </w:rPr>
        <w:t>度。</w:t>
      </w:r>
    </w:p>
    <w:p>
      <w:pPr>
        <w:spacing w:beforeLines="50" w:line="360" w:lineRule="auto"/>
        <w:rPr>
          <w:rFonts w:ascii="宋体" w:hAnsi="宋体" w:cs="宋体"/>
          <w:b/>
          <w:sz w:val="24"/>
          <w:szCs w:val="24"/>
          <w:highlight w:val="none"/>
        </w:rPr>
      </w:pPr>
      <w:r>
        <w:rPr>
          <w:rFonts w:hint="eastAsia" w:ascii="宋体" w:hAnsi="宋体" w:cs="宋体"/>
          <w:b/>
          <w:bCs/>
          <w:spacing w:val="1"/>
          <w:sz w:val="24"/>
          <w:szCs w:val="24"/>
          <w:highlight w:val="none"/>
        </w:rPr>
        <w:t>2</w:t>
      </w:r>
      <w:r>
        <w:rPr>
          <w:rFonts w:hint="eastAsia" w:ascii="宋体" w:hAnsi="宋体" w:cs="宋体"/>
          <w:b/>
          <w:bCs/>
          <w:sz w:val="24"/>
          <w:szCs w:val="24"/>
          <w:highlight w:val="none"/>
        </w:rPr>
        <w:t>.</w:t>
      </w:r>
      <w:r>
        <w:rPr>
          <w:rFonts w:hint="eastAsia" w:ascii="宋体" w:hAnsi="宋体" w:cs="宋体"/>
          <w:b/>
          <w:spacing w:val="2"/>
          <w:sz w:val="24"/>
          <w:szCs w:val="24"/>
          <w:highlight w:val="none"/>
        </w:rPr>
        <w:t>招标文件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.1招标文件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包</w:t>
      </w:r>
      <w:r>
        <w:rPr>
          <w:rFonts w:hint="eastAsia" w:ascii="宋体" w:hAnsi="宋体" w:cs="宋体"/>
          <w:spacing w:val="-2"/>
          <w:sz w:val="24"/>
          <w:szCs w:val="24"/>
          <w:highlight w:val="none"/>
        </w:rPr>
        <w:t>括</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公</w:t>
      </w:r>
      <w:r>
        <w:rPr>
          <w:rFonts w:hint="eastAsia" w:ascii="宋体" w:hAnsi="宋体" w:cs="宋体"/>
          <w:spacing w:val="-2"/>
          <w:sz w:val="24"/>
          <w:szCs w:val="24"/>
          <w:highlight w:val="none"/>
        </w:rPr>
        <w:t>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标</w:t>
      </w:r>
      <w:r>
        <w:rPr>
          <w:rFonts w:hint="eastAsia" w:ascii="宋体" w:hAnsi="宋体" w:cs="宋体"/>
          <w:sz w:val="24"/>
          <w:szCs w:val="24"/>
          <w:highlight w:val="none"/>
        </w:rPr>
        <w:t>办</w:t>
      </w:r>
      <w:r>
        <w:rPr>
          <w:rFonts w:hint="eastAsia" w:ascii="宋体" w:hAnsi="宋体" w:cs="宋体"/>
          <w:spacing w:val="-2"/>
          <w:sz w:val="24"/>
          <w:szCs w:val="24"/>
          <w:highlight w:val="none"/>
        </w:rPr>
        <w:t>法</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合</w:t>
      </w:r>
      <w:r>
        <w:rPr>
          <w:rFonts w:hint="eastAsia" w:ascii="宋体" w:hAnsi="宋体" w:cs="宋体"/>
          <w:spacing w:val="-2"/>
          <w:sz w:val="24"/>
          <w:szCs w:val="24"/>
          <w:highlight w:val="none"/>
        </w:rPr>
        <w:t>同</w:t>
      </w:r>
      <w:r>
        <w:rPr>
          <w:rFonts w:hint="eastAsia" w:ascii="宋体" w:hAnsi="宋体" w:cs="宋体"/>
          <w:sz w:val="24"/>
          <w:szCs w:val="24"/>
          <w:highlight w:val="none"/>
        </w:rPr>
        <w:t>条</w:t>
      </w:r>
      <w:r>
        <w:rPr>
          <w:rFonts w:hint="eastAsia" w:ascii="宋体" w:hAnsi="宋体" w:cs="宋体"/>
          <w:spacing w:val="-2"/>
          <w:sz w:val="24"/>
          <w:szCs w:val="24"/>
          <w:highlight w:val="none"/>
        </w:rPr>
        <w:t>款</w:t>
      </w:r>
      <w:r>
        <w:rPr>
          <w:rFonts w:hint="eastAsia" w:ascii="宋体" w:hAnsi="宋体" w:cs="宋体"/>
          <w:sz w:val="24"/>
          <w:szCs w:val="24"/>
          <w:highlight w:val="none"/>
        </w:rPr>
        <w:t>及</w:t>
      </w:r>
      <w:r>
        <w:rPr>
          <w:rFonts w:hint="eastAsia" w:ascii="宋体" w:hAnsi="宋体" w:cs="宋体"/>
          <w:spacing w:val="-2"/>
          <w:sz w:val="24"/>
          <w:szCs w:val="24"/>
          <w:highlight w:val="none"/>
        </w:rPr>
        <w:t>格</w:t>
      </w:r>
      <w:r>
        <w:rPr>
          <w:rFonts w:hint="eastAsia" w:ascii="宋体" w:hAnsi="宋体" w:cs="宋体"/>
          <w:sz w:val="24"/>
          <w:szCs w:val="24"/>
          <w:highlight w:val="none"/>
        </w:rPr>
        <w:t>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人</w:t>
      </w:r>
      <w:r>
        <w:rPr>
          <w:rFonts w:hint="eastAsia" w:ascii="宋体" w:hAnsi="宋体" w:cs="宋体"/>
          <w:spacing w:val="-2"/>
          <w:sz w:val="24"/>
          <w:szCs w:val="24"/>
          <w:highlight w:val="none"/>
        </w:rPr>
        <w:t>要</w:t>
      </w:r>
      <w:r>
        <w:rPr>
          <w:rFonts w:hint="eastAsia" w:ascii="宋体" w:hAnsi="宋体" w:cs="宋体"/>
          <w:sz w:val="24"/>
          <w:szCs w:val="24"/>
          <w:highlight w:val="none"/>
        </w:rPr>
        <w:t>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格</w:t>
      </w:r>
      <w:r>
        <w:rPr>
          <w:rFonts w:hint="eastAsia" w:ascii="宋体" w:hAnsi="宋体" w:cs="宋体"/>
          <w:spacing w:val="-2"/>
          <w:sz w:val="24"/>
          <w:szCs w:val="24"/>
          <w:highlight w:val="none"/>
        </w:rPr>
        <w:t>式</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表规</w:t>
      </w:r>
      <w:r>
        <w:rPr>
          <w:rFonts w:hint="eastAsia" w:ascii="宋体" w:hAnsi="宋体" w:cs="宋体"/>
          <w:sz w:val="24"/>
          <w:szCs w:val="24"/>
          <w:highlight w:val="none"/>
        </w:rPr>
        <w:t>定的</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pacing w:val="-2"/>
          <w:sz w:val="24"/>
          <w:szCs w:val="24"/>
          <w:highlight w:val="none"/>
        </w:rPr>
        <w:t>本章</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1.</w:t>
      </w:r>
      <w:r>
        <w:rPr>
          <w:rFonts w:hint="eastAsia" w:ascii="宋体" w:hAnsi="宋体" w:cs="宋体"/>
          <w:spacing w:val="-2"/>
          <w:sz w:val="24"/>
          <w:szCs w:val="24"/>
          <w:highlight w:val="none"/>
        </w:rPr>
        <w:t>1</w:t>
      </w:r>
      <w:r>
        <w:rPr>
          <w:rFonts w:hint="eastAsia" w:ascii="宋体" w:hAnsi="宋体" w:cs="宋体"/>
          <w:sz w:val="24"/>
          <w:szCs w:val="24"/>
          <w:highlight w:val="none"/>
        </w:rPr>
        <w:t>0 款</w:t>
      </w:r>
      <w:r>
        <w:rPr>
          <w:rFonts w:hint="eastAsia" w:ascii="宋体" w:hAnsi="宋体" w:cs="宋体"/>
          <w:spacing w:val="-2"/>
          <w:sz w:val="24"/>
          <w:szCs w:val="24"/>
          <w:highlight w:val="none"/>
        </w:rPr>
        <w:t>、</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2</w:t>
      </w:r>
      <w:r>
        <w:rPr>
          <w:rFonts w:hint="eastAsia" w:ascii="宋体" w:hAnsi="宋体" w:cs="宋体"/>
          <w:spacing w:val="3"/>
          <w:sz w:val="24"/>
          <w:szCs w:val="24"/>
          <w:highlight w:val="none"/>
        </w:rPr>
        <w:t xml:space="preserve"> </w:t>
      </w:r>
      <w:r>
        <w:rPr>
          <w:rFonts w:hint="eastAsia" w:ascii="宋体" w:hAnsi="宋体" w:cs="宋体"/>
          <w:spacing w:val="-2"/>
          <w:sz w:val="24"/>
          <w:szCs w:val="24"/>
          <w:highlight w:val="none"/>
        </w:rPr>
        <w:t>款和</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3</w:t>
      </w:r>
      <w:r>
        <w:rPr>
          <w:rFonts w:hint="eastAsia" w:ascii="宋体" w:hAnsi="宋体" w:cs="宋体"/>
          <w:spacing w:val="3"/>
          <w:sz w:val="24"/>
          <w:szCs w:val="24"/>
          <w:highlight w:val="none"/>
        </w:rPr>
        <w:t xml:space="preserve"> </w:t>
      </w:r>
      <w:r>
        <w:rPr>
          <w:rFonts w:hint="eastAsia" w:ascii="宋体" w:hAnsi="宋体" w:cs="宋体"/>
          <w:spacing w:val="-2"/>
          <w:sz w:val="24"/>
          <w:szCs w:val="24"/>
          <w:highlight w:val="none"/>
        </w:rPr>
        <w:t>款</w:t>
      </w:r>
      <w:r>
        <w:rPr>
          <w:rFonts w:hint="eastAsia" w:ascii="宋体" w:hAnsi="宋体" w:cs="宋体"/>
          <w:sz w:val="24"/>
          <w:szCs w:val="24"/>
          <w:highlight w:val="none"/>
        </w:rPr>
        <w:t>对招</w:t>
      </w:r>
      <w:r>
        <w:rPr>
          <w:rFonts w:hint="eastAsia" w:ascii="宋体" w:hAnsi="宋体" w:cs="宋体"/>
          <w:spacing w:val="-2"/>
          <w:sz w:val="24"/>
          <w:szCs w:val="24"/>
          <w:highlight w:val="none"/>
        </w:rPr>
        <w:t>标文</w:t>
      </w:r>
      <w:r>
        <w:rPr>
          <w:rFonts w:hint="eastAsia" w:ascii="宋体" w:hAnsi="宋体" w:cs="宋体"/>
          <w:sz w:val="24"/>
          <w:szCs w:val="24"/>
          <w:highlight w:val="none"/>
        </w:rPr>
        <w:t>件所</w:t>
      </w:r>
      <w:r>
        <w:rPr>
          <w:rFonts w:hint="eastAsia" w:ascii="宋体" w:hAnsi="宋体" w:cs="宋体"/>
          <w:spacing w:val="-2"/>
          <w:sz w:val="24"/>
          <w:szCs w:val="24"/>
          <w:highlight w:val="none"/>
        </w:rPr>
        <w:t>作</w:t>
      </w:r>
      <w:r>
        <w:rPr>
          <w:rFonts w:hint="eastAsia" w:ascii="宋体" w:hAnsi="宋体" w:cs="宋体"/>
          <w:sz w:val="24"/>
          <w:szCs w:val="24"/>
          <w:highlight w:val="none"/>
        </w:rPr>
        <w:t>的</w:t>
      </w:r>
      <w:r>
        <w:rPr>
          <w:rFonts w:hint="eastAsia" w:ascii="宋体" w:hAnsi="宋体" w:cs="宋体"/>
          <w:spacing w:val="-2"/>
          <w:sz w:val="24"/>
          <w:szCs w:val="24"/>
          <w:highlight w:val="none"/>
        </w:rPr>
        <w:t>澄</w:t>
      </w:r>
      <w:r>
        <w:rPr>
          <w:rFonts w:hint="eastAsia" w:ascii="宋体" w:hAnsi="宋体" w:cs="宋体"/>
          <w:sz w:val="24"/>
          <w:szCs w:val="24"/>
          <w:highlight w:val="none"/>
        </w:rPr>
        <w:t>清</w:t>
      </w:r>
      <w:r>
        <w:rPr>
          <w:rFonts w:hint="eastAsia" w:ascii="宋体" w:hAnsi="宋体" w:cs="宋体"/>
          <w:spacing w:val="-2"/>
          <w:sz w:val="24"/>
          <w:szCs w:val="24"/>
          <w:highlight w:val="none"/>
        </w:rPr>
        <w:t>、</w:t>
      </w:r>
      <w:r>
        <w:rPr>
          <w:rFonts w:hint="eastAsia" w:ascii="宋体" w:hAnsi="宋体" w:cs="宋体"/>
          <w:sz w:val="24"/>
          <w:szCs w:val="24"/>
          <w:highlight w:val="none"/>
        </w:rPr>
        <w:t>修</w:t>
      </w:r>
      <w:r>
        <w:rPr>
          <w:rFonts w:hint="eastAsia" w:ascii="宋体" w:hAnsi="宋体" w:cs="宋体"/>
          <w:spacing w:val="-2"/>
          <w:sz w:val="24"/>
          <w:szCs w:val="24"/>
          <w:highlight w:val="none"/>
        </w:rPr>
        <w:t>改</w:t>
      </w:r>
      <w:r>
        <w:rPr>
          <w:rFonts w:hint="eastAsia" w:ascii="宋体" w:hAnsi="宋体" w:cs="宋体"/>
          <w:sz w:val="24"/>
          <w:szCs w:val="24"/>
          <w:highlight w:val="none"/>
        </w:rPr>
        <w:t>，</w:t>
      </w:r>
      <w:r>
        <w:rPr>
          <w:rFonts w:hint="eastAsia" w:ascii="宋体" w:hAnsi="宋体" w:cs="宋体"/>
          <w:spacing w:val="-2"/>
          <w:sz w:val="24"/>
          <w:szCs w:val="24"/>
          <w:highlight w:val="none"/>
        </w:rPr>
        <w:t>构</w:t>
      </w:r>
      <w:r>
        <w:rPr>
          <w:rFonts w:hint="eastAsia" w:ascii="宋体" w:hAnsi="宋体" w:cs="宋体"/>
          <w:sz w:val="24"/>
          <w:szCs w:val="24"/>
          <w:highlight w:val="none"/>
        </w:rPr>
        <w:t>成招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的组成</w:t>
      </w:r>
      <w:r>
        <w:rPr>
          <w:rFonts w:hint="eastAsia" w:ascii="宋体" w:hAnsi="宋体" w:cs="宋体"/>
          <w:spacing w:val="-2"/>
          <w:sz w:val="24"/>
          <w:szCs w:val="24"/>
          <w:highlight w:val="none"/>
        </w:rPr>
        <w:t>部</w:t>
      </w:r>
      <w:r>
        <w:rPr>
          <w:rFonts w:hint="eastAsia" w:ascii="宋体" w:hAnsi="宋体" w:cs="宋体"/>
          <w:sz w:val="24"/>
          <w:szCs w:val="24"/>
          <w:highlight w:val="none"/>
        </w:rPr>
        <w:t>分。</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.2招标文件</w:t>
      </w:r>
      <w:r>
        <w:rPr>
          <w:rFonts w:hint="eastAsia" w:ascii="宋体" w:hAnsi="宋体" w:cs="宋体"/>
          <w:spacing w:val="-3"/>
          <w:sz w:val="24"/>
          <w:szCs w:val="24"/>
          <w:highlight w:val="none"/>
        </w:rPr>
        <w:t>的</w:t>
      </w:r>
      <w:r>
        <w:rPr>
          <w:rFonts w:hint="eastAsia" w:ascii="宋体" w:hAnsi="宋体" w:cs="宋体"/>
          <w:sz w:val="24"/>
          <w:szCs w:val="24"/>
          <w:highlight w:val="none"/>
        </w:rPr>
        <w:t>澄清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仔</w:t>
      </w:r>
      <w:r>
        <w:rPr>
          <w:rFonts w:hint="eastAsia" w:ascii="宋体" w:hAnsi="宋体" w:cs="宋体"/>
          <w:spacing w:val="-2"/>
          <w:sz w:val="24"/>
          <w:szCs w:val="24"/>
          <w:highlight w:val="none"/>
        </w:rPr>
        <w:t>细</w:t>
      </w:r>
      <w:r>
        <w:rPr>
          <w:rFonts w:hint="eastAsia" w:ascii="宋体" w:hAnsi="宋体" w:cs="宋体"/>
          <w:sz w:val="24"/>
          <w:szCs w:val="24"/>
          <w:highlight w:val="none"/>
        </w:rPr>
        <w:t>阅</w:t>
      </w:r>
      <w:r>
        <w:rPr>
          <w:rFonts w:hint="eastAsia" w:ascii="宋体" w:hAnsi="宋体" w:cs="宋体"/>
          <w:spacing w:val="-2"/>
          <w:sz w:val="24"/>
          <w:szCs w:val="24"/>
          <w:highlight w:val="none"/>
        </w:rPr>
        <w:t>读和</w:t>
      </w:r>
      <w:r>
        <w:rPr>
          <w:rFonts w:hint="eastAsia" w:ascii="宋体" w:hAnsi="宋体" w:cs="宋体"/>
          <w:sz w:val="24"/>
          <w:szCs w:val="24"/>
          <w:highlight w:val="none"/>
        </w:rPr>
        <w:t>检查</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全</w:t>
      </w:r>
      <w:r>
        <w:rPr>
          <w:rFonts w:hint="eastAsia" w:ascii="宋体" w:hAnsi="宋体" w:cs="宋体"/>
          <w:spacing w:val="-2"/>
          <w:sz w:val="24"/>
          <w:szCs w:val="24"/>
          <w:highlight w:val="none"/>
        </w:rPr>
        <w:t>部</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pacing w:val="-38"/>
          <w:sz w:val="24"/>
          <w:szCs w:val="24"/>
          <w:highlight w:val="none"/>
        </w:rPr>
        <w:t>。</w:t>
      </w:r>
      <w:r>
        <w:rPr>
          <w:rFonts w:hint="eastAsia" w:ascii="宋体" w:hAnsi="宋体" w:cs="宋体"/>
          <w:sz w:val="24"/>
          <w:szCs w:val="24"/>
          <w:highlight w:val="none"/>
        </w:rPr>
        <w:t>如</w:t>
      </w:r>
      <w:r>
        <w:rPr>
          <w:rFonts w:hint="eastAsia" w:ascii="宋体" w:hAnsi="宋体" w:cs="宋体"/>
          <w:spacing w:val="-2"/>
          <w:sz w:val="24"/>
          <w:szCs w:val="24"/>
          <w:highlight w:val="none"/>
        </w:rPr>
        <w:t>发</w:t>
      </w:r>
      <w:r>
        <w:rPr>
          <w:rFonts w:hint="eastAsia" w:ascii="宋体" w:hAnsi="宋体" w:cs="宋体"/>
          <w:sz w:val="24"/>
          <w:szCs w:val="24"/>
          <w:highlight w:val="none"/>
        </w:rPr>
        <w:t>现</w:t>
      </w:r>
      <w:r>
        <w:rPr>
          <w:rFonts w:hint="eastAsia" w:ascii="宋体" w:hAnsi="宋体" w:cs="宋体"/>
          <w:spacing w:val="-2"/>
          <w:sz w:val="24"/>
          <w:szCs w:val="24"/>
          <w:highlight w:val="none"/>
        </w:rPr>
        <w:t>缺</w:t>
      </w:r>
      <w:r>
        <w:rPr>
          <w:rFonts w:hint="eastAsia" w:ascii="宋体" w:hAnsi="宋体" w:cs="宋体"/>
          <w:sz w:val="24"/>
          <w:szCs w:val="24"/>
          <w:highlight w:val="none"/>
        </w:rPr>
        <w:t>页</w:t>
      </w:r>
      <w:r>
        <w:rPr>
          <w:rFonts w:hint="eastAsia" w:ascii="宋体" w:hAnsi="宋体" w:cs="宋体"/>
          <w:spacing w:val="-2"/>
          <w:sz w:val="24"/>
          <w:szCs w:val="24"/>
          <w:highlight w:val="none"/>
        </w:rPr>
        <w:t>或</w:t>
      </w:r>
      <w:r>
        <w:rPr>
          <w:rFonts w:hint="eastAsia" w:ascii="宋体" w:hAnsi="宋体" w:cs="宋体"/>
          <w:sz w:val="24"/>
          <w:szCs w:val="24"/>
          <w:highlight w:val="none"/>
        </w:rPr>
        <w:t>附</w:t>
      </w:r>
      <w:r>
        <w:rPr>
          <w:rFonts w:hint="eastAsia" w:ascii="宋体" w:hAnsi="宋体" w:cs="宋体"/>
          <w:spacing w:val="-2"/>
          <w:sz w:val="24"/>
          <w:szCs w:val="24"/>
          <w:highlight w:val="none"/>
        </w:rPr>
        <w:t>件</w:t>
      </w:r>
      <w:r>
        <w:rPr>
          <w:rFonts w:hint="eastAsia" w:ascii="宋体" w:hAnsi="宋体" w:cs="宋体"/>
          <w:sz w:val="24"/>
          <w:szCs w:val="24"/>
          <w:highlight w:val="none"/>
        </w:rPr>
        <w:t>不全</w:t>
      </w:r>
      <w:r>
        <w:rPr>
          <w:rFonts w:hint="eastAsia" w:ascii="宋体" w:hAnsi="宋体" w:cs="宋体"/>
          <w:spacing w:val="-41"/>
          <w:sz w:val="24"/>
          <w:szCs w:val="24"/>
          <w:highlight w:val="none"/>
        </w:rPr>
        <w:t>，</w:t>
      </w:r>
      <w:r>
        <w:rPr>
          <w:rFonts w:hint="eastAsia" w:ascii="宋体" w:hAnsi="宋体" w:cs="宋体"/>
          <w:sz w:val="24"/>
          <w:szCs w:val="24"/>
          <w:highlight w:val="none"/>
        </w:rPr>
        <w:t>应及</w:t>
      </w:r>
      <w:r>
        <w:rPr>
          <w:rFonts w:hint="eastAsia" w:ascii="宋体" w:hAnsi="宋体" w:cs="宋体"/>
          <w:spacing w:val="-2"/>
          <w:sz w:val="24"/>
          <w:szCs w:val="24"/>
          <w:highlight w:val="none"/>
        </w:rPr>
        <w:t>时</w:t>
      </w:r>
      <w:r>
        <w:rPr>
          <w:rFonts w:hint="eastAsia" w:ascii="宋体" w:hAnsi="宋体" w:cs="宋体"/>
          <w:sz w:val="24"/>
          <w:szCs w:val="24"/>
          <w:highlight w:val="none"/>
        </w:rPr>
        <w:t>向招 标人提出，以便</w:t>
      </w:r>
      <w:r>
        <w:rPr>
          <w:rFonts w:hint="eastAsia" w:ascii="宋体" w:hAnsi="宋体" w:cs="宋体"/>
          <w:spacing w:val="-2"/>
          <w:sz w:val="24"/>
          <w:szCs w:val="24"/>
          <w:highlight w:val="none"/>
        </w:rPr>
        <w:t>补</w:t>
      </w:r>
      <w:r>
        <w:rPr>
          <w:rFonts w:hint="eastAsia" w:ascii="宋体" w:hAnsi="宋体" w:cs="宋体"/>
          <w:sz w:val="24"/>
          <w:szCs w:val="24"/>
          <w:highlight w:val="none"/>
        </w:rPr>
        <w:t>齐。</w:t>
      </w:r>
      <w:r>
        <w:rPr>
          <w:rFonts w:hint="eastAsia" w:ascii="宋体" w:hAnsi="宋体" w:cs="宋体"/>
          <w:spacing w:val="-2"/>
          <w:sz w:val="24"/>
          <w:szCs w:val="24"/>
          <w:highlight w:val="none"/>
        </w:rPr>
        <w:t>如</w:t>
      </w:r>
      <w:r>
        <w:rPr>
          <w:rFonts w:hint="eastAsia" w:ascii="宋体" w:hAnsi="宋体" w:cs="宋体"/>
          <w:sz w:val="24"/>
          <w:szCs w:val="24"/>
          <w:highlight w:val="none"/>
        </w:rPr>
        <w:t>有疑问，应按投</w:t>
      </w:r>
      <w:r>
        <w:rPr>
          <w:rFonts w:hint="eastAsia" w:ascii="宋体" w:hAnsi="宋体" w:cs="宋体"/>
          <w:spacing w:val="-2"/>
          <w:sz w:val="24"/>
          <w:szCs w:val="24"/>
          <w:highlight w:val="none"/>
        </w:rPr>
        <w:t>标</w:t>
      </w:r>
      <w:r>
        <w:rPr>
          <w:rFonts w:hint="eastAsia" w:ascii="宋体" w:hAnsi="宋体" w:cs="宋体"/>
          <w:sz w:val="24"/>
          <w:szCs w:val="24"/>
          <w:highlight w:val="none"/>
        </w:rPr>
        <w:t>人须</w:t>
      </w:r>
      <w:r>
        <w:rPr>
          <w:rFonts w:hint="eastAsia" w:ascii="宋体" w:hAnsi="宋体" w:cs="宋体"/>
          <w:spacing w:val="-2"/>
          <w:sz w:val="24"/>
          <w:szCs w:val="24"/>
          <w:highlight w:val="none"/>
        </w:rPr>
        <w:t>知</w:t>
      </w:r>
      <w:r>
        <w:rPr>
          <w:rFonts w:hint="eastAsia" w:ascii="宋体" w:hAnsi="宋体" w:cs="宋体"/>
          <w:sz w:val="24"/>
          <w:szCs w:val="24"/>
          <w:highlight w:val="none"/>
        </w:rPr>
        <w:t>前附表规定的时</w:t>
      </w:r>
      <w:r>
        <w:rPr>
          <w:rFonts w:hint="eastAsia" w:ascii="宋体" w:hAnsi="宋体" w:cs="宋体"/>
          <w:spacing w:val="-2"/>
          <w:sz w:val="24"/>
          <w:szCs w:val="24"/>
          <w:highlight w:val="none"/>
        </w:rPr>
        <w:t>间</w:t>
      </w:r>
      <w:r>
        <w:rPr>
          <w:rFonts w:hint="eastAsia" w:ascii="宋体" w:hAnsi="宋体" w:cs="宋体"/>
          <w:sz w:val="24"/>
          <w:szCs w:val="24"/>
          <w:highlight w:val="none"/>
        </w:rPr>
        <w:t>和形</w:t>
      </w:r>
      <w:r>
        <w:rPr>
          <w:rFonts w:hint="eastAsia" w:ascii="宋体" w:hAnsi="宋体" w:cs="宋体"/>
          <w:spacing w:val="-2"/>
          <w:sz w:val="24"/>
          <w:szCs w:val="24"/>
          <w:highlight w:val="none"/>
        </w:rPr>
        <w:t>式</w:t>
      </w:r>
      <w:r>
        <w:rPr>
          <w:rFonts w:hint="eastAsia" w:ascii="宋体" w:hAnsi="宋体" w:cs="宋体"/>
          <w:sz w:val="24"/>
          <w:szCs w:val="24"/>
          <w:highlight w:val="none"/>
        </w:rPr>
        <w:t>将提出的问题</w:t>
      </w:r>
      <w:r>
        <w:rPr>
          <w:rFonts w:hint="eastAsia" w:ascii="宋体" w:hAnsi="宋体" w:cs="宋体"/>
          <w:spacing w:val="-2"/>
          <w:sz w:val="24"/>
          <w:szCs w:val="24"/>
          <w:highlight w:val="none"/>
        </w:rPr>
        <w:t>送</w:t>
      </w:r>
      <w:r>
        <w:rPr>
          <w:rFonts w:hint="eastAsia" w:ascii="宋体" w:hAnsi="宋体" w:cs="宋体"/>
          <w:sz w:val="24"/>
          <w:szCs w:val="24"/>
          <w:highlight w:val="none"/>
        </w:rPr>
        <w:t>达招标</w:t>
      </w:r>
      <w:r>
        <w:rPr>
          <w:rFonts w:hint="eastAsia" w:ascii="宋体" w:hAnsi="宋体" w:cs="宋体"/>
          <w:spacing w:val="-2"/>
          <w:sz w:val="24"/>
          <w:szCs w:val="24"/>
          <w:highlight w:val="none"/>
        </w:rPr>
        <w:t>人</w:t>
      </w:r>
      <w:r>
        <w:rPr>
          <w:rFonts w:hint="eastAsia" w:ascii="宋体" w:hAnsi="宋体" w:cs="宋体"/>
          <w:sz w:val="24"/>
          <w:szCs w:val="24"/>
          <w:highlight w:val="none"/>
        </w:rPr>
        <w:t>，</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对</w:t>
      </w:r>
      <w:r>
        <w:rPr>
          <w:rFonts w:hint="eastAsia" w:ascii="宋体" w:hAnsi="宋体" w:cs="宋体"/>
          <w:spacing w:val="-2"/>
          <w:sz w:val="24"/>
          <w:szCs w:val="24"/>
          <w:highlight w:val="none"/>
        </w:rPr>
        <w:t>招</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予</w:t>
      </w:r>
      <w:r>
        <w:rPr>
          <w:rFonts w:hint="eastAsia" w:ascii="宋体" w:hAnsi="宋体" w:cs="宋体"/>
          <w:spacing w:val="-2"/>
          <w:sz w:val="24"/>
          <w:szCs w:val="24"/>
          <w:highlight w:val="none"/>
        </w:rPr>
        <w:t>以</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澄</w:t>
      </w:r>
      <w:r>
        <w:rPr>
          <w:rFonts w:hint="eastAsia" w:ascii="宋体" w:hAnsi="宋体" w:cs="宋体"/>
          <w:sz w:val="24"/>
          <w:szCs w:val="24"/>
          <w:highlight w:val="none"/>
        </w:rPr>
        <w:t>清</w:t>
      </w:r>
      <w:r>
        <w:rPr>
          <w:rFonts w:hint="eastAsia" w:ascii="宋体" w:hAnsi="宋体" w:cs="宋体"/>
          <w:spacing w:val="-2"/>
          <w:sz w:val="24"/>
          <w:szCs w:val="24"/>
          <w:highlight w:val="none"/>
        </w:rPr>
        <w:t>以投</w:t>
      </w:r>
      <w:r>
        <w:rPr>
          <w:rFonts w:hint="eastAsia" w:ascii="宋体" w:hAnsi="宋体" w:cs="宋体"/>
          <w:sz w:val="24"/>
          <w:szCs w:val="24"/>
          <w:highlight w:val="none"/>
        </w:rPr>
        <w:t>标人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形</w:t>
      </w:r>
      <w:r>
        <w:rPr>
          <w:rFonts w:hint="eastAsia" w:ascii="宋体" w:hAnsi="宋体" w:cs="宋体"/>
          <w:sz w:val="24"/>
          <w:szCs w:val="24"/>
          <w:highlight w:val="none"/>
        </w:rPr>
        <w:t>式发</w:t>
      </w:r>
      <w:r>
        <w:rPr>
          <w:rFonts w:hint="eastAsia" w:ascii="宋体" w:hAnsi="宋体" w:cs="宋体"/>
          <w:spacing w:val="-2"/>
          <w:sz w:val="24"/>
          <w:szCs w:val="24"/>
          <w:highlight w:val="none"/>
        </w:rPr>
        <w:t>给</w:t>
      </w:r>
      <w:r>
        <w:rPr>
          <w:rFonts w:hint="eastAsia" w:ascii="宋体" w:hAnsi="宋体" w:cs="宋体"/>
          <w:sz w:val="24"/>
          <w:szCs w:val="24"/>
          <w:highlight w:val="none"/>
        </w:rPr>
        <w:t>所</w:t>
      </w:r>
      <w:r>
        <w:rPr>
          <w:rFonts w:hint="eastAsia" w:ascii="宋体" w:hAnsi="宋体" w:cs="宋体"/>
          <w:spacing w:val="-2"/>
          <w:sz w:val="24"/>
          <w:szCs w:val="24"/>
          <w:highlight w:val="none"/>
        </w:rPr>
        <w:t>有</w:t>
      </w:r>
      <w:r>
        <w:rPr>
          <w:rFonts w:hint="eastAsia" w:ascii="宋体" w:hAnsi="宋体" w:cs="宋体"/>
          <w:sz w:val="24"/>
          <w:szCs w:val="24"/>
          <w:highlight w:val="none"/>
        </w:rPr>
        <w:t>购</w:t>
      </w:r>
      <w:r>
        <w:rPr>
          <w:rFonts w:hint="eastAsia" w:ascii="宋体" w:hAnsi="宋体" w:cs="宋体"/>
          <w:spacing w:val="-2"/>
          <w:sz w:val="24"/>
          <w:szCs w:val="24"/>
          <w:highlight w:val="none"/>
        </w:rPr>
        <w:t>买</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的投</w:t>
      </w:r>
      <w:r>
        <w:rPr>
          <w:rFonts w:hint="eastAsia" w:ascii="宋体" w:hAnsi="宋体" w:cs="宋体"/>
          <w:spacing w:val="-2"/>
          <w:sz w:val="24"/>
          <w:szCs w:val="24"/>
          <w:highlight w:val="none"/>
        </w:rPr>
        <w:t>标人</w:t>
      </w:r>
      <w:r>
        <w:rPr>
          <w:rFonts w:hint="eastAsia" w:ascii="宋体" w:hAnsi="宋体" w:cs="宋体"/>
          <w:spacing w:val="-22"/>
          <w:sz w:val="24"/>
          <w:szCs w:val="24"/>
          <w:highlight w:val="none"/>
        </w:rPr>
        <w:t>，</w:t>
      </w:r>
      <w:r>
        <w:rPr>
          <w:rFonts w:hint="eastAsia" w:ascii="宋体" w:hAnsi="宋体" w:cs="宋体"/>
          <w:sz w:val="24"/>
          <w:szCs w:val="24"/>
          <w:highlight w:val="none"/>
        </w:rPr>
        <w:t>但不指</w:t>
      </w:r>
      <w:r>
        <w:rPr>
          <w:rFonts w:hint="eastAsia" w:ascii="宋体" w:hAnsi="宋体" w:cs="宋体"/>
          <w:spacing w:val="-2"/>
          <w:sz w:val="24"/>
          <w:szCs w:val="24"/>
          <w:highlight w:val="none"/>
        </w:rPr>
        <w:t>明</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问</w:t>
      </w:r>
      <w:r>
        <w:rPr>
          <w:rFonts w:hint="eastAsia" w:ascii="宋体" w:hAnsi="宋体" w:cs="宋体"/>
          <w:spacing w:val="-2"/>
          <w:sz w:val="24"/>
          <w:szCs w:val="24"/>
          <w:highlight w:val="none"/>
        </w:rPr>
        <w:t>题</w:t>
      </w:r>
      <w:r>
        <w:rPr>
          <w:rFonts w:hint="eastAsia" w:ascii="宋体" w:hAnsi="宋体" w:cs="宋体"/>
          <w:sz w:val="24"/>
          <w:szCs w:val="24"/>
          <w:highlight w:val="none"/>
        </w:rPr>
        <w:t>的</w:t>
      </w:r>
      <w:r>
        <w:rPr>
          <w:rFonts w:hint="eastAsia" w:ascii="宋体" w:hAnsi="宋体" w:cs="宋体"/>
          <w:spacing w:val="-2"/>
          <w:sz w:val="24"/>
          <w:szCs w:val="24"/>
          <w:highlight w:val="none"/>
        </w:rPr>
        <w:t>来</w:t>
      </w:r>
      <w:r>
        <w:rPr>
          <w:rFonts w:hint="eastAsia" w:ascii="宋体" w:hAnsi="宋体" w:cs="宋体"/>
          <w:sz w:val="24"/>
          <w:szCs w:val="24"/>
          <w:highlight w:val="none"/>
        </w:rPr>
        <w:t>源</w:t>
      </w:r>
      <w:r>
        <w:rPr>
          <w:rFonts w:hint="eastAsia" w:ascii="宋体" w:hAnsi="宋体" w:cs="宋体"/>
          <w:spacing w:val="-2"/>
          <w:sz w:val="24"/>
          <w:szCs w:val="24"/>
          <w:highlight w:val="none"/>
        </w:rPr>
        <w:t>。</w:t>
      </w:r>
      <w:r>
        <w:rPr>
          <w:rFonts w:hint="eastAsia" w:ascii="宋体" w:hAnsi="宋体" w:cs="宋体"/>
          <w:sz w:val="24"/>
          <w:szCs w:val="24"/>
          <w:highlight w:val="none"/>
        </w:rPr>
        <w:t>澄清</w:t>
      </w:r>
      <w:r>
        <w:rPr>
          <w:rFonts w:hint="eastAsia" w:ascii="宋体" w:hAnsi="宋体" w:cs="宋体"/>
          <w:spacing w:val="-2"/>
          <w:sz w:val="24"/>
          <w:szCs w:val="24"/>
          <w:highlight w:val="none"/>
        </w:rPr>
        <w:t>发</w:t>
      </w:r>
      <w:r>
        <w:rPr>
          <w:rFonts w:hint="eastAsia" w:ascii="宋体" w:hAnsi="宋体" w:cs="宋体"/>
          <w:sz w:val="24"/>
          <w:szCs w:val="24"/>
          <w:highlight w:val="none"/>
        </w:rPr>
        <w:t>出</w:t>
      </w:r>
      <w:r>
        <w:rPr>
          <w:rFonts w:hint="eastAsia" w:ascii="宋体" w:hAnsi="宋体" w:cs="宋体"/>
          <w:spacing w:val="-2"/>
          <w:sz w:val="24"/>
          <w:szCs w:val="24"/>
          <w:highlight w:val="none"/>
        </w:rPr>
        <w:t>的</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距</w:t>
      </w:r>
      <w:r>
        <w:rPr>
          <w:rFonts w:hint="eastAsia" w:ascii="宋体" w:hAnsi="宋体" w:cs="宋体"/>
          <w:spacing w:val="-2"/>
          <w:sz w:val="24"/>
          <w:szCs w:val="24"/>
          <w:highlight w:val="none"/>
        </w:rPr>
        <w:t>本</w:t>
      </w:r>
      <w:r>
        <w:rPr>
          <w:rFonts w:hint="eastAsia" w:ascii="宋体" w:hAnsi="宋体" w:cs="宋体"/>
          <w:sz w:val="24"/>
          <w:szCs w:val="24"/>
          <w:highlight w:val="none"/>
        </w:rPr>
        <w:t>章第</w:t>
      </w:r>
      <w:r>
        <w:rPr>
          <w:rFonts w:hint="eastAsia" w:ascii="宋体" w:hAnsi="宋体" w:cs="宋体"/>
          <w:spacing w:val="5"/>
          <w:sz w:val="24"/>
          <w:szCs w:val="24"/>
          <w:highlight w:val="none"/>
        </w:rPr>
        <w:t xml:space="preserve"> </w:t>
      </w:r>
      <w:r>
        <w:rPr>
          <w:rFonts w:hint="eastAsia" w:ascii="宋体" w:hAnsi="宋体" w:cs="宋体"/>
          <w:sz w:val="24"/>
          <w:szCs w:val="24"/>
          <w:highlight w:val="none"/>
        </w:rPr>
        <w:t>4.2.1</w:t>
      </w:r>
      <w:r>
        <w:rPr>
          <w:rFonts w:hint="eastAsia" w:ascii="宋体" w:hAnsi="宋体" w:cs="宋体"/>
          <w:spacing w:val="-2"/>
          <w:sz w:val="24"/>
          <w:szCs w:val="24"/>
          <w:highlight w:val="none"/>
        </w:rPr>
        <w:t>项</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w:t>
      </w:r>
      <w:r>
        <w:rPr>
          <w:rFonts w:hint="eastAsia" w:ascii="宋体" w:hAnsi="宋体" w:cs="宋体"/>
          <w:sz w:val="24"/>
          <w:szCs w:val="24"/>
          <w:highlight w:val="none"/>
        </w:rPr>
        <w:t>间不足15</w:t>
      </w:r>
      <w:r>
        <w:rPr>
          <w:rFonts w:hint="eastAsia" w:ascii="宋体" w:hAnsi="宋体" w:cs="宋体"/>
          <w:spacing w:val="-2"/>
          <w:sz w:val="24"/>
          <w:szCs w:val="24"/>
          <w:highlight w:val="none"/>
        </w:rPr>
        <w:t>日的，</w:t>
      </w:r>
      <w:r>
        <w:rPr>
          <w:rFonts w:hint="eastAsia" w:ascii="宋体" w:hAnsi="宋体" w:cs="宋体"/>
          <w:position w:val="-1"/>
          <w:sz w:val="24"/>
          <w:szCs w:val="24"/>
          <w:highlight w:val="none"/>
        </w:rPr>
        <w:t>并且</w:t>
      </w:r>
      <w:r>
        <w:rPr>
          <w:rFonts w:hint="eastAsia" w:ascii="宋体" w:hAnsi="宋体" w:cs="宋体"/>
          <w:spacing w:val="-2"/>
          <w:position w:val="-1"/>
          <w:sz w:val="24"/>
          <w:szCs w:val="24"/>
          <w:highlight w:val="none"/>
        </w:rPr>
        <w:t>澄</w:t>
      </w:r>
      <w:r>
        <w:rPr>
          <w:rFonts w:hint="eastAsia" w:ascii="宋体" w:hAnsi="宋体" w:cs="宋体"/>
          <w:position w:val="-1"/>
          <w:sz w:val="24"/>
          <w:szCs w:val="24"/>
          <w:highlight w:val="none"/>
        </w:rPr>
        <w:t>清</w:t>
      </w:r>
      <w:r>
        <w:rPr>
          <w:rFonts w:hint="eastAsia" w:ascii="宋体" w:hAnsi="宋体" w:cs="宋体"/>
          <w:spacing w:val="-2"/>
          <w:position w:val="-1"/>
          <w:sz w:val="24"/>
          <w:szCs w:val="24"/>
          <w:highlight w:val="none"/>
        </w:rPr>
        <w:t>内</w:t>
      </w:r>
      <w:r>
        <w:rPr>
          <w:rFonts w:hint="eastAsia" w:ascii="宋体" w:hAnsi="宋体" w:cs="宋体"/>
          <w:position w:val="-1"/>
          <w:sz w:val="24"/>
          <w:szCs w:val="24"/>
          <w:highlight w:val="none"/>
        </w:rPr>
        <w:t>容</w:t>
      </w:r>
      <w:r>
        <w:rPr>
          <w:rFonts w:hint="eastAsia" w:ascii="宋体" w:hAnsi="宋体" w:cs="宋体"/>
          <w:spacing w:val="-2"/>
          <w:position w:val="-1"/>
          <w:sz w:val="24"/>
          <w:szCs w:val="24"/>
          <w:highlight w:val="none"/>
        </w:rPr>
        <w:t>可</w:t>
      </w:r>
      <w:r>
        <w:rPr>
          <w:rFonts w:hint="eastAsia" w:ascii="宋体" w:hAnsi="宋体" w:cs="宋体"/>
          <w:position w:val="-1"/>
          <w:sz w:val="24"/>
          <w:szCs w:val="24"/>
          <w:highlight w:val="none"/>
        </w:rPr>
        <w:t>能</w:t>
      </w:r>
      <w:r>
        <w:rPr>
          <w:rFonts w:hint="eastAsia" w:ascii="宋体" w:hAnsi="宋体" w:cs="宋体"/>
          <w:spacing w:val="-2"/>
          <w:position w:val="-1"/>
          <w:sz w:val="24"/>
          <w:szCs w:val="24"/>
          <w:highlight w:val="none"/>
        </w:rPr>
        <w:t>影</w:t>
      </w:r>
      <w:r>
        <w:rPr>
          <w:rFonts w:hint="eastAsia" w:ascii="宋体" w:hAnsi="宋体" w:cs="宋体"/>
          <w:position w:val="-1"/>
          <w:sz w:val="24"/>
          <w:szCs w:val="24"/>
          <w:highlight w:val="none"/>
        </w:rPr>
        <w:t>响</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标文</w:t>
      </w:r>
      <w:r>
        <w:rPr>
          <w:rFonts w:hint="eastAsia" w:ascii="宋体" w:hAnsi="宋体" w:cs="宋体"/>
          <w:spacing w:val="-2"/>
          <w:position w:val="-1"/>
          <w:sz w:val="24"/>
          <w:szCs w:val="24"/>
          <w:highlight w:val="none"/>
        </w:rPr>
        <w:t>件</w:t>
      </w:r>
      <w:r>
        <w:rPr>
          <w:rFonts w:hint="eastAsia" w:ascii="宋体" w:hAnsi="宋体" w:cs="宋体"/>
          <w:position w:val="-1"/>
          <w:sz w:val="24"/>
          <w:szCs w:val="24"/>
          <w:highlight w:val="none"/>
        </w:rPr>
        <w:t>编</w:t>
      </w:r>
      <w:r>
        <w:rPr>
          <w:rFonts w:hint="eastAsia" w:ascii="宋体" w:hAnsi="宋体" w:cs="宋体"/>
          <w:spacing w:val="-2"/>
          <w:position w:val="-1"/>
          <w:sz w:val="24"/>
          <w:szCs w:val="24"/>
          <w:highlight w:val="none"/>
        </w:rPr>
        <w:t>制</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将</w:t>
      </w:r>
      <w:r>
        <w:rPr>
          <w:rFonts w:hint="eastAsia" w:ascii="宋体" w:hAnsi="宋体" w:cs="宋体"/>
          <w:spacing w:val="-2"/>
          <w:position w:val="-1"/>
          <w:sz w:val="24"/>
          <w:szCs w:val="24"/>
          <w:highlight w:val="none"/>
        </w:rPr>
        <w:t>相</w:t>
      </w:r>
      <w:r>
        <w:rPr>
          <w:rFonts w:hint="eastAsia" w:ascii="宋体" w:hAnsi="宋体" w:cs="宋体"/>
          <w:position w:val="-1"/>
          <w:sz w:val="24"/>
          <w:szCs w:val="24"/>
          <w:highlight w:val="none"/>
        </w:rPr>
        <w:t>应</w:t>
      </w:r>
      <w:r>
        <w:rPr>
          <w:rFonts w:hint="eastAsia" w:ascii="宋体" w:hAnsi="宋体" w:cs="宋体"/>
          <w:spacing w:val="-2"/>
          <w:position w:val="-1"/>
          <w:sz w:val="24"/>
          <w:szCs w:val="24"/>
          <w:highlight w:val="none"/>
        </w:rPr>
        <w:t>延</w:t>
      </w:r>
      <w:r>
        <w:rPr>
          <w:rFonts w:hint="eastAsia" w:ascii="宋体" w:hAnsi="宋体" w:cs="宋体"/>
          <w:position w:val="-1"/>
          <w:sz w:val="24"/>
          <w:szCs w:val="24"/>
          <w:highlight w:val="none"/>
        </w:rPr>
        <w:t>长投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截</w:t>
      </w:r>
      <w:r>
        <w:rPr>
          <w:rFonts w:hint="eastAsia" w:ascii="宋体" w:hAnsi="宋体" w:cs="宋体"/>
          <w:spacing w:val="-2"/>
          <w:position w:val="-1"/>
          <w:sz w:val="24"/>
          <w:szCs w:val="24"/>
          <w:highlight w:val="none"/>
        </w:rPr>
        <w:t>止</w:t>
      </w:r>
      <w:r>
        <w:rPr>
          <w:rFonts w:hint="eastAsia" w:ascii="宋体" w:hAnsi="宋体" w:cs="宋体"/>
          <w:position w:val="-1"/>
          <w:sz w:val="24"/>
          <w:szCs w:val="24"/>
          <w:highlight w:val="none"/>
        </w:rPr>
        <w:t>时</w:t>
      </w:r>
      <w:r>
        <w:rPr>
          <w:rFonts w:hint="eastAsia" w:ascii="宋体" w:hAnsi="宋体" w:cs="宋体"/>
          <w:spacing w:val="-2"/>
          <w:position w:val="-1"/>
          <w:sz w:val="24"/>
          <w:szCs w:val="24"/>
          <w:highlight w:val="none"/>
        </w:rPr>
        <w:t>间</w:t>
      </w:r>
      <w:r>
        <w:rPr>
          <w:rFonts w:hint="eastAsia" w:ascii="宋体" w:hAnsi="宋体" w:cs="宋体"/>
          <w:position w:val="-1"/>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收</w:t>
      </w:r>
      <w:r>
        <w:rPr>
          <w:rFonts w:hint="eastAsia" w:ascii="宋体" w:hAnsi="宋体" w:cs="宋体"/>
          <w:spacing w:val="-2"/>
          <w:sz w:val="24"/>
          <w:szCs w:val="24"/>
          <w:highlight w:val="none"/>
        </w:rPr>
        <w:t>到</w:t>
      </w:r>
      <w:r>
        <w:rPr>
          <w:rFonts w:hint="eastAsia" w:ascii="宋体" w:hAnsi="宋体" w:cs="宋体"/>
          <w:sz w:val="24"/>
          <w:szCs w:val="24"/>
          <w:highlight w:val="none"/>
        </w:rPr>
        <w:t>澄</w:t>
      </w:r>
      <w:r>
        <w:rPr>
          <w:rFonts w:hint="eastAsia" w:ascii="宋体" w:hAnsi="宋体" w:cs="宋体"/>
          <w:spacing w:val="-2"/>
          <w:sz w:val="24"/>
          <w:szCs w:val="24"/>
          <w:highlight w:val="none"/>
        </w:rPr>
        <w:t>清后</w:t>
      </w:r>
      <w:r>
        <w:rPr>
          <w:rFonts w:hint="eastAsia" w:ascii="宋体" w:hAnsi="宋体" w:cs="宋体"/>
          <w:spacing w:val="-38"/>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规定</w:t>
      </w:r>
      <w:r>
        <w:rPr>
          <w:rFonts w:hint="eastAsia" w:ascii="宋体" w:hAnsi="宋体" w:cs="宋体"/>
          <w:spacing w:val="-2"/>
          <w:sz w:val="24"/>
          <w:szCs w:val="24"/>
          <w:highlight w:val="none"/>
        </w:rPr>
        <w:t>的</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和</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41"/>
          <w:sz w:val="24"/>
          <w:szCs w:val="24"/>
          <w:highlight w:val="none"/>
        </w:rPr>
        <w:t>，</w:t>
      </w:r>
      <w:r>
        <w:rPr>
          <w:rFonts w:hint="eastAsia" w:ascii="宋体" w:hAnsi="宋体" w:cs="宋体"/>
          <w:sz w:val="24"/>
          <w:szCs w:val="24"/>
          <w:highlight w:val="none"/>
        </w:rPr>
        <w:t>确</w:t>
      </w:r>
      <w:r>
        <w:rPr>
          <w:rFonts w:hint="eastAsia" w:ascii="宋体" w:hAnsi="宋体" w:cs="宋体"/>
          <w:spacing w:val="-2"/>
          <w:sz w:val="24"/>
          <w:szCs w:val="24"/>
          <w:highlight w:val="none"/>
        </w:rPr>
        <w:t>认已</w:t>
      </w:r>
      <w:r>
        <w:rPr>
          <w:rFonts w:hint="eastAsia" w:ascii="宋体" w:hAnsi="宋体" w:cs="宋体"/>
          <w:sz w:val="24"/>
          <w:szCs w:val="24"/>
          <w:highlight w:val="none"/>
        </w:rPr>
        <w:t>收到</w:t>
      </w:r>
      <w:r>
        <w:rPr>
          <w:rFonts w:hint="eastAsia" w:ascii="宋体" w:hAnsi="宋体" w:cs="宋体"/>
          <w:spacing w:val="-2"/>
          <w:sz w:val="24"/>
          <w:szCs w:val="24"/>
          <w:highlight w:val="none"/>
        </w:rPr>
        <w:t>该</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2.2.4除</w:t>
      </w:r>
      <w:r>
        <w:rPr>
          <w:rFonts w:hint="eastAsia" w:ascii="宋体" w:hAnsi="宋体" w:cs="宋体"/>
          <w:spacing w:val="-2"/>
          <w:sz w:val="24"/>
          <w:szCs w:val="24"/>
          <w:highlight w:val="none"/>
        </w:rPr>
        <w:t>非</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认</w:t>
      </w:r>
      <w:r>
        <w:rPr>
          <w:rFonts w:hint="eastAsia" w:ascii="宋体" w:hAnsi="宋体" w:cs="宋体"/>
          <w:sz w:val="24"/>
          <w:szCs w:val="24"/>
          <w:highlight w:val="none"/>
        </w:rPr>
        <w:t>为</w:t>
      </w:r>
      <w:r>
        <w:rPr>
          <w:rFonts w:hint="eastAsia" w:ascii="宋体" w:hAnsi="宋体" w:cs="宋体"/>
          <w:spacing w:val="-2"/>
          <w:sz w:val="24"/>
          <w:szCs w:val="24"/>
          <w:highlight w:val="none"/>
        </w:rPr>
        <w:t>确有</w:t>
      </w:r>
      <w:r>
        <w:rPr>
          <w:rFonts w:hint="eastAsia" w:ascii="宋体" w:hAnsi="宋体" w:cs="宋体"/>
          <w:sz w:val="24"/>
          <w:szCs w:val="24"/>
          <w:highlight w:val="none"/>
        </w:rPr>
        <w:t>必要</w:t>
      </w:r>
      <w:r>
        <w:rPr>
          <w:rFonts w:hint="eastAsia" w:ascii="宋体" w:hAnsi="宋体" w:cs="宋体"/>
          <w:spacing w:val="-2"/>
          <w:sz w:val="24"/>
          <w:szCs w:val="24"/>
          <w:highlight w:val="none"/>
        </w:rPr>
        <w:t>答</w:t>
      </w:r>
      <w:r>
        <w:rPr>
          <w:rFonts w:hint="eastAsia" w:ascii="宋体" w:hAnsi="宋体" w:cs="宋体"/>
          <w:sz w:val="24"/>
          <w:szCs w:val="24"/>
          <w:highlight w:val="none"/>
        </w:rPr>
        <w:t>复</w:t>
      </w:r>
      <w:r>
        <w:rPr>
          <w:rFonts w:hint="eastAsia" w:ascii="宋体" w:hAnsi="宋体" w:cs="宋体"/>
          <w:spacing w:val="-2"/>
          <w:sz w:val="24"/>
          <w:szCs w:val="24"/>
          <w:highlight w:val="none"/>
        </w:rPr>
        <w:t>，</w:t>
      </w:r>
      <w:r>
        <w:rPr>
          <w:rFonts w:hint="eastAsia" w:ascii="宋体" w:hAnsi="宋体" w:cs="宋体"/>
          <w:sz w:val="24"/>
          <w:szCs w:val="24"/>
          <w:highlight w:val="none"/>
        </w:rPr>
        <w:t>否</w:t>
      </w:r>
      <w:r>
        <w:rPr>
          <w:rFonts w:hint="eastAsia" w:ascii="宋体" w:hAnsi="宋体" w:cs="宋体"/>
          <w:spacing w:val="-2"/>
          <w:sz w:val="24"/>
          <w:szCs w:val="24"/>
          <w:highlight w:val="none"/>
        </w:rPr>
        <w:t>则</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有权</w:t>
      </w:r>
      <w:r>
        <w:rPr>
          <w:rFonts w:hint="eastAsia" w:ascii="宋体" w:hAnsi="宋体" w:cs="宋体"/>
          <w:spacing w:val="-2"/>
          <w:sz w:val="24"/>
          <w:szCs w:val="24"/>
          <w:highlight w:val="none"/>
        </w:rPr>
        <w:t>拒</w:t>
      </w:r>
      <w:r>
        <w:rPr>
          <w:rFonts w:hint="eastAsia" w:ascii="宋体" w:hAnsi="宋体" w:cs="宋体"/>
          <w:sz w:val="24"/>
          <w:szCs w:val="24"/>
          <w:highlight w:val="none"/>
        </w:rPr>
        <w:t>绝</w:t>
      </w:r>
      <w:r>
        <w:rPr>
          <w:rFonts w:hint="eastAsia" w:ascii="宋体" w:hAnsi="宋体" w:cs="宋体"/>
          <w:spacing w:val="-2"/>
          <w:sz w:val="24"/>
          <w:szCs w:val="24"/>
          <w:highlight w:val="none"/>
        </w:rPr>
        <w:t>回</w:t>
      </w:r>
      <w:r>
        <w:rPr>
          <w:rFonts w:hint="eastAsia" w:ascii="宋体" w:hAnsi="宋体" w:cs="宋体"/>
          <w:sz w:val="24"/>
          <w:szCs w:val="24"/>
          <w:highlight w:val="none"/>
        </w:rPr>
        <w:t>复</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在</w:t>
      </w:r>
      <w:r>
        <w:rPr>
          <w:rFonts w:hint="eastAsia" w:ascii="宋体" w:hAnsi="宋体" w:cs="宋体"/>
          <w:spacing w:val="-2"/>
          <w:sz w:val="24"/>
          <w:szCs w:val="24"/>
          <w:highlight w:val="none"/>
        </w:rPr>
        <w:t>本</w:t>
      </w:r>
      <w:r>
        <w:rPr>
          <w:rFonts w:hint="eastAsia" w:ascii="宋体" w:hAnsi="宋体" w:cs="宋体"/>
          <w:sz w:val="24"/>
          <w:szCs w:val="24"/>
          <w:highlight w:val="none"/>
        </w:rPr>
        <w:t>章第2.</w:t>
      </w:r>
      <w:r>
        <w:rPr>
          <w:rFonts w:hint="eastAsia" w:ascii="宋体" w:hAnsi="宋体" w:cs="宋体"/>
          <w:spacing w:val="-2"/>
          <w:sz w:val="24"/>
          <w:szCs w:val="24"/>
          <w:highlight w:val="none"/>
        </w:rPr>
        <w:t>2</w:t>
      </w:r>
      <w:r>
        <w:rPr>
          <w:rFonts w:hint="eastAsia" w:ascii="宋体" w:hAnsi="宋体" w:cs="宋体"/>
          <w:sz w:val="24"/>
          <w:szCs w:val="24"/>
          <w:highlight w:val="none"/>
        </w:rPr>
        <w:t>.1项规定</w:t>
      </w:r>
      <w:r>
        <w:rPr>
          <w:rFonts w:hint="eastAsia" w:ascii="宋体" w:hAnsi="宋体" w:cs="宋体"/>
          <w:spacing w:val="-2"/>
          <w:sz w:val="24"/>
          <w:szCs w:val="24"/>
          <w:highlight w:val="none"/>
        </w:rPr>
        <w:t>的</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后</w:t>
      </w:r>
      <w:r>
        <w:rPr>
          <w:rFonts w:hint="eastAsia" w:ascii="宋体" w:hAnsi="宋体" w:cs="宋体"/>
          <w:spacing w:val="-2"/>
          <w:sz w:val="24"/>
          <w:szCs w:val="24"/>
          <w:highlight w:val="none"/>
        </w:rPr>
        <w:t>的</w:t>
      </w:r>
      <w:r>
        <w:rPr>
          <w:rFonts w:hint="eastAsia" w:ascii="宋体" w:hAnsi="宋体" w:cs="宋体"/>
          <w:sz w:val="24"/>
          <w:szCs w:val="24"/>
          <w:highlight w:val="none"/>
        </w:rPr>
        <w:t>任</w:t>
      </w:r>
      <w:r>
        <w:rPr>
          <w:rFonts w:hint="eastAsia" w:ascii="宋体" w:hAnsi="宋体" w:cs="宋体"/>
          <w:spacing w:val="-2"/>
          <w:sz w:val="24"/>
          <w:szCs w:val="24"/>
          <w:highlight w:val="none"/>
        </w:rPr>
        <w:t>何</w:t>
      </w:r>
      <w:r>
        <w:rPr>
          <w:rFonts w:hint="eastAsia" w:ascii="宋体" w:hAnsi="宋体" w:cs="宋体"/>
          <w:sz w:val="24"/>
          <w:szCs w:val="24"/>
          <w:highlight w:val="none"/>
        </w:rPr>
        <w:t>澄</w:t>
      </w:r>
      <w:r>
        <w:rPr>
          <w:rFonts w:hint="eastAsia" w:ascii="宋体" w:hAnsi="宋体" w:cs="宋体"/>
          <w:spacing w:val="-2"/>
          <w:sz w:val="24"/>
          <w:szCs w:val="24"/>
          <w:highlight w:val="none"/>
        </w:rPr>
        <w:t>清</w:t>
      </w:r>
      <w:r>
        <w:rPr>
          <w:rFonts w:hint="eastAsia" w:ascii="宋体" w:hAnsi="宋体" w:cs="宋体"/>
          <w:sz w:val="24"/>
          <w:szCs w:val="24"/>
          <w:highlight w:val="none"/>
        </w:rPr>
        <w:t>要求。</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.3招标文件的修改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2.3.1招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以</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须知</w:t>
      </w:r>
      <w:r>
        <w:rPr>
          <w:rFonts w:hint="eastAsia" w:ascii="宋体" w:hAnsi="宋体" w:cs="宋体"/>
          <w:sz w:val="24"/>
          <w:szCs w:val="24"/>
          <w:highlight w:val="none"/>
        </w:rPr>
        <w:t>前附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招</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pacing w:val="-24"/>
          <w:sz w:val="24"/>
          <w:szCs w:val="24"/>
          <w:highlight w:val="none"/>
        </w:rPr>
        <w:t>，</w:t>
      </w:r>
      <w:r>
        <w:rPr>
          <w:rFonts w:hint="eastAsia" w:ascii="宋体" w:hAnsi="宋体" w:cs="宋体"/>
          <w:sz w:val="24"/>
          <w:szCs w:val="24"/>
          <w:highlight w:val="none"/>
        </w:rPr>
        <w:t>并</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所</w:t>
      </w:r>
      <w:r>
        <w:rPr>
          <w:rFonts w:hint="eastAsia" w:ascii="宋体" w:hAnsi="宋体" w:cs="宋体"/>
          <w:sz w:val="24"/>
          <w:szCs w:val="24"/>
          <w:highlight w:val="none"/>
        </w:rPr>
        <w:t>有</w:t>
      </w:r>
      <w:r>
        <w:rPr>
          <w:rFonts w:hint="eastAsia" w:ascii="宋体" w:hAnsi="宋体" w:cs="宋体"/>
          <w:spacing w:val="-2"/>
          <w:sz w:val="24"/>
          <w:szCs w:val="24"/>
          <w:highlight w:val="none"/>
        </w:rPr>
        <w:t>已购</w:t>
      </w:r>
      <w:r>
        <w:rPr>
          <w:rFonts w:hint="eastAsia" w:ascii="宋体" w:hAnsi="宋体" w:cs="宋体"/>
          <w:sz w:val="24"/>
          <w:szCs w:val="24"/>
          <w:highlight w:val="none"/>
        </w:rPr>
        <w:t>买招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的投标</w:t>
      </w:r>
      <w:r>
        <w:rPr>
          <w:rFonts w:hint="eastAsia" w:ascii="宋体" w:hAnsi="宋体" w:cs="宋体"/>
          <w:spacing w:val="-2"/>
          <w:sz w:val="24"/>
          <w:szCs w:val="24"/>
          <w:highlight w:val="none"/>
        </w:rPr>
        <w:t>人</w:t>
      </w:r>
      <w:r>
        <w:rPr>
          <w:rFonts w:hint="eastAsia" w:ascii="宋体" w:hAnsi="宋体" w:cs="宋体"/>
          <w:sz w:val="24"/>
          <w:szCs w:val="24"/>
          <w:highlight w:val="none"/>
        </w:rPr>
        <w:t>。</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时间</w:t>
      </w:r>
      <w:r>
        <w:rPr>
          <w:rFonts w:hint="eastAsia" w:ascii="宋体" w:hAnsi="宋体" w:cs="宋体"/>
          <w:spacing w:val="-2"/>
          <w:sz w:val="24"/>
          <w:szCs w:val="24"/>
          <w:highlight w:val="none"/>
        </w:rPr>
        <w:t>距</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w:t>
      </w:r>
      <w:r>
        <w:rPr>
          <w:rFonts w:hint="eastAsia" w:ascii="宋体" w:hAnsi="宋体" w:cs="宋体"/>
          <w:spacing w:val="2"/>
          <w:sz w:val="24"/>
          <w:szCs w:val="24"/>
          <w:highlight w:val="none"/>
        </w:rPr>
        <w:t xml:space="preserve"> </w:t>
      </w: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2.1</w:t>
      </w:r>
      <w:r>
        <w:rPr>
          <w:rFonts w:hint="eastAsia" w:ascii="宋体" w:hAnsi="宋体" w:cs="宋体"/>
          <w:spacing w:val="2"/>
          <w:sz w:val="24"/>
          <w:szCs w:val="24"/>
          <w:highlight w:val="none"/>
        </w:rPr>
        <w:t xml:space="preserve"> </w:t>
      </w:r>
      <w:r>
        <w:rPr>
          <w:rFonts w:hint="eastAsia" w:ascii="宋体" w:hAnsi="宋体" w:cs="宋体"/>
          <w:spacing w:val="-2"/>
          <w:sz w:val="24"/>
          <w:szCs w:val="24"/>
          <w:highlight w:val="none"/>
        </w:rPr>
        <w:t>项</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不足 15</w:t>
      </w:r>
      <w:r>
        <w:rPr>
          <w:rFonts w:hint="eastAsia" w:ascii="宋体" w:hAnsi="宋体" w:cs="宋体"/>
          <w:spacing w:val="2"/>
          <w:sz w:val="24"/>
          <w:szCs w:val="24"/>
          <w:highlight w:val="none"/>
        </w:rPr>
        <w:t xml:space="preserve"> </w:t>
      </w:r>
      <w:r>
        <w:rPr>
          <w:rFonts w:hint="eastAsia" w:ascii="宋体" w:hAnsi="宋体" w:cs="宋体"/>
          <w:spacing w:val="-2"/>
          <w:sz w:val="24"/>
          <w:szCs w:val="24"/>
          <w:highlight w:val="none"/>
        </w:rPr>
        <w:t>日</w:t>
      </w:r>
      <w:r>
        <w:rPr>
          <w:rFonts w:hint="eastAsia" w:ascii="宋体" w:hAnsi="宋体" w:cs="宋体"/>
          <w:sz w:val="24"/>
          <w:szCs w:val="24"/>
          <w:highlight w:val="none"/>
        </w:rPr>
        <w:t>的，</w:t>
      </w:r>
      <w:r>
        <w:rPr>
          <w:rFonts w:hint="eastAsia" w:ascii="宋体" w:hAnsi="宋体" w:cs="宋体"/>
          <w:spacing w:val="-2"/>
          <w:sz w:val="24"/>
          <w:szCs w:val="24"/>
          <w:highlight w:val="none"/>
        </w:rPr>
        <w:t>并</w:t>
      </w:r>
      <w:r>
        <w:rPr>
          <w:rFonts w:hint="eastAsia" w:ascii="宋体" w:hAnsi="宋体" w:cs="宋体"/>
          <w:sz w:val="24"/>
          <w:szCs w:val="24"/>
          <w:highlight w:val="none"/>
        </w:rPr>
        <w:t>且</w:t>
      </w:r>
      <w:r>
        <w:rPr>
          <w:rFonts w:hint="eastAsia" w:ascii="宋体" w:hAnsi="宋体" w:cs="宋体"/>
          <w:spacing w:val="-2"/>
          <w:sz w:val="24"/>
          <w:szCs w:val="24"/>
          <w:highlight w:val="none"/>
        </w:rPr>
        <w:t>修改</w:t>
      </w:r>
      <w:r>
        <w:rPr>
          <w:rFonts w:hint="eastAsia" w:ascii="宋体" w:hAnsi="宋体" w:cs="宋体"/>
          <w:sz w:val="24"/>
          <w:szCs w:val="24"/>
          <w:highlight w:val="none"/>
        </w:rPr>
        <w:t>内容可</w:t>
      </w:r>
      <w:r>
        <w:rPr>
          <w:rFonts w:hint="eastAsia" w:ascii="宋体" w:hAnsi="宋体" w:cs="宋体"/>
          <w:spacing w:val="-2"/>
          <w:sz w:val="24"/>
          <w:szCs w:val="24"/>
          <w:highlight w:val="none"/>
        </w:rPr>
        <w:t>能</w:t>
      </w:r>
      <w:r>
        <w:rPr>
          <w:rFonts w:hint="eastAsia" w:ascii="宋体" w:hAnsi="宋体" w:cs="宋体"/>
          <w:sz w:val="24"/>
          <w:szCs w:val="24"/>
          <w:highlight w:val="none"/>
        </w:rPr>
        <w:t>影</w:t>
      </w:r>
      <w:r>
        <w:rPr>
          <w:rFonts w:hint="eastAsia" w:ascii="宋体" w:hAnsi="宋体" w:cs="宋体"/>
          <w:spacing w:val="-2"/>
          <w:sz w:val="24"/>
          <w:szCs w:val="24"/>
          <w:highlight w:val="none"/>
        </w:rPr>
        <w:t>响</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编</w:t>
      </w:r>
      <w:r>
        <w:rPr>
          <w:rFonts w:hint="eastAsia" w:ascii="宋体" w:hAnsi="宋体" w:cs="宋体"/>
          <w:spacing w:val="-2"/>
          <w:sz w:val="24"/>
          <w:szCs w:val="24"/>
          <w:highlight w:val="none"/>
        </w:rPr>
        <w:t>制</w:t>
      </w:r>
      <w:r>
        <w:rPr>
          <w:rFonts w:hint="eastAsia" w:ascii="宋体" w:hAnsi="宋体" w:cs="宋体"/>
          <w:sz w:val="24"/>
          <w:szCs w:val="24"/>
          <w:highlight w:val="none"/>
        </w:rPr>
        <w:t>的，</w:t>
      </w:r>
      <w:r>
        <w:rPr>
          <w:rFonts w:hint="eastAsia" w:ascii="宋体" w:hAnsi="宋体" w:cs="宋体"/>
          <w:spacing w:val="-2"/>
          <w:sz w:val="24"/>
          <w:szCs w:val="24"/>
          <w:highlight w:val="none"/>
        </w:rPr>
        <w:t>将</w:t>
      </w:r>
      <w:r>
        <w:rPr>
          <w:rFonts w:hint="eastAsia" w:ascii="宋体" w:hAnsi="宋体" w:cs="宋体"/>
          <w:sz w:val="24"/>
          <w:szCs w:val="24"/>
          <w:highlight w:val="none"/>
        </w:rPr>
        <w:t>相</w:t>
      </w:r>
      <w:r>
        <w:rPr>
          <w:rFonts w:hint="eastAsia" w:ascii="宋体" w:hAnsi="宋体" w:cs="宋体"/>
          <w:spacing w:val="-2"/>
          <w:sz w:val="24"/>
          <w:szCs w:val="24"/>
          <w:highlight w:val="none"/>
        </w:rPr>
        <w:t>应</w:t>
      </w:r>
      <w:r>
        <w:rPr>
          <w:rFonts w:hint="eastAsia" w:ascii="宋体" w:hAnsi="宋体" w:cs="宋体"/>
          <w:sz w:val="24"/>
          <w:szCs w:val="24"/>
          <w:highlight w:val="none"/>
        </w:rPr>
        <w:t>延</w:t>
      </w:r>
      <w:r>
        <w:rPr>
          <w:rFonts w:hint="eastAsia" w:ascii="宋体" w:hAnsi="宋体" w:cs="宋体"/>
          <w:spacing w:val="-2"/>
          <w:sz w:val="24"/>
          <w:szCs w:val="24"/>
          <w:highlight w:val="none"/>
        </w:rPr>
        <w:t>长</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2.3.2投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内容</w:t>
      </w:r>
      <w:r>
        <w:rPr>
          <w:rFonts w:hint="eastAsia" w:ascii="宋体" w:hAnsi="宋体" w:cs="宋体"/>
          <w:sz w:val="24"/>
          <w:szCs w:val="24"/>
          <w:highlight w:val="none"/>
        </w:rPr>
        <w:t>后</w:t>
      </w:r>
      <w:r>
        <w:rPr>
          <w:rFonts w:hint="eastAsia" w:ascii="宋体" w:hAnsi="宋体" w:cs="宋体"/>
          <w:spacing w:val="-38"/>
          <w:sz w:val="24"/>
          <w:szCs w:val="24"/>
          <w:highlight w:val="none"/>
        </w:rPr>
        <w:t>，</w:t>
      </w:r>
      <w:r>
        <w:rPr>
          <w:rFonts w:hint="eastAsia" w:ascii="宋体" w:hAnsi="宋体" w:cs="宋体"/>
          <w:spacing w:val="-2"/>
          <w:sz w:val="24"/>
          <w:szCs w:val="24"/>
          <w:highlight w:val="none"/>
        </w:rPr>
        <w:t>应</w:t>
      </w:r>
      <w:r>
        <w:rPr>
          <w:rFonts w:hint="eastAsia" w:ascii="宋体" w:hAnsi="宋体" w:cs="宋体"/>
          <w:sz w:val="24"/>
          <w:szCs w:val="24"/>
          <w:highlight w:val="none"/>
        </w:rPr>
        <w:t>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和</w:t>
      </w:r>
      <w:r>
        <w:rPr>
          <w:rFonts w:hint="eastAsia" w:ascii="宋体" w:hAnsi="宋体" w:cs="宋体"/>
          <w:sz w:val="24"/>
          <w:szCs w:val="24"/>
          <w:highlight w:val="none"/>
        </w:rPr>
        <w:t>形</w:t>
      </w:r>
      <w:r>
        <w:rPr>
          <w:rFonts w:hint="eastAsia" w:ascii="宋体" w:hAnsi="宋体" w:cs="宋体"/>
          <w:spacing w:val="-2"/>
          <w:sz w:val="24"/>
          <w:szCs w:val="24"/>
          <w:highlight w:val="none"/>
        </w:rPr>
        <w:t>式</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pacing w:val="-38"/>
          <w:sz w:val="24"/>
          <w:szCs w:val="24"/>
          <w:highlight w:val="none"/>
        </w:rPr>
        <w:t>，</w:t>
      </w:r>
      <w:r>
        <w:rPr>
          <w:rFonts w:hint="eastAsia" w:ascii="宋体" w:hAnsi="宋体" w:cs="宋体"/>
          <w:spacing w:val="-2"/>
          <w:sz w:val="24"/>
          <w:szCs w:val="24"/>
          <w:highlight w:val="none"/>
        </w:rPr>
        <w:t>确</w:t>
      </w:r>
      <w:r>
        <w:rPr>
          <w:rFonts w:hint="eastAsia" w:ascii="宋体" w:hAnsi="宋体" w:cs="宋体"/>
          <w:sz w:val="24"/>
          <w:szCs w:val="24"/>
          <w:highlight w:val="none"/>
        </w:rPr>
        <w:t>认已收</w:t>
      </w:r>
      <w:r>
        <w:rPr>
          <w:rFonts w:hint="eastAsia" w:ascii="宋体" w:hAnsi="宋体" w:cs="宋体"/>
          <w:spacing w:val="-2"/>
          <w:sz w:val="24"/>
          <w:szCs w:val="24"/>
          <w:highlight w:val="none"/>
        </w:rPr>
        <w:t>到</w:t>
      </w:r>
      <w:r>
        <w:rPr>
          <w:rFonts w:hint="eastAsia" w:ascii="宋体" w:hAnsi="宋体" w:cs="宋体"/>
          <w:sz w:val="24"/>
          <w:szCs w:val="24"/>
          <w:highlight w:val="none"/>
        </w:rPr>
        <w:t>该</w:t>
      </w:r>
      <w:r>
        <w:rPr>
          <w:rFonts w:hint="eastAsia" w:ascii="宋体" w:hAnsi="宋体" w:cs="宋体"/>
          <w:spacing w:val="-2"/>
          <w:sz w:val="24"/>
          <w:szCs w:val="24"/>
          <w:highlight w:val="none"/>
        </w:rPr>
        <w:t>修</w:t>
      </w:r>
      <w:r>
        <w:rPr>
          <w:rFonts w:hint="eastAsia" w:ascii="宋体" w:hAnsi="宋体" w:cs="宋体"/>
          <w:sz w:val="24"/>
          <w:szCs w:val="24"/>
          <w:highlight w:val="none"/>
        </w:rPr>
        <w:t>改。</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2</w:t>
      </w:r>
      <w:r>
        <w:rPr>
          <w:rFonts w:hint="eastAsia" w:ascii="宋体" w:hAnsi="宋体" w:cs="宋体"/>
          <w:sz w:val="24"/>
          <w:szCs w:val="24"/>
          <w:highlight w:val="none"/>
        </w:rPr>
        <w:t>.4招标文件</w:t>
      </w:r>
      <w:r>
        <w:rPr>
          <w:rFonts w:hint="eastAsia" w:ascii="宋体" w:hAnsi="宋体" w:cs="宋体"/>
          <w:spacing w:val="-3"/>
          <w:sz w:val="24"/>
          <w:szCs w:val="24"/>
          <w:highlight w:val="none"/>
        </w:rPr>
        <w:t>的</w:t>
      </w:r>
      <w:r>
        <w:rPr>
          <w:rFonts w:hint="eastAsia" w:ascii="宋体" w:hAnsi="宋体" w:cs="宋体"/>
          <w:sz w:val="24"/>
          <w:szCs w:val="24"/>
          <w:highlight w:val="none"/>
        </w:rPr>
        <w:t>异议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或</w:t>
      </w:r>
      <w:r>
        <w:rPr>
          <w:rFonts w:hint="eastAsia" w:ascii="宋体" w:hAnsi="宋体" w:cs="宋体"/>
          <w:spacing w:val="-2"/>
          <w:sz w:val="24"/>
          <w:szCs w:val="24"/>
          <w:highlight w:val="none"/>
        </w:rPr>
        <w:t>者</w:t>
      </w:r>
      <w:r>
        <w:rPr>
          <w:rFonts w:hint="eastAsia" w:ascii="宋体" w:hAnsi="宋体" w:cs="宋体"/>
          <w:sz w:val="24"/>
          <w:szCs w:val="24"/>
          <w:highlight w:val="none"/>
        </w:rPr>
        <w:t>其</w:t>
      </w:r>
      <w:r>
        <w:rPr>
          <w:rFonts w:hint="eastAsia" w:ascii="宋体" w:hAnsi="宋体" w:cs="宋体"/>
          <w:spacing w:val="-2"/>
          <w:sz w:val="24"/>
          <w:szCs w:val="24"/>
          <w:highlight w:val="none"/>
        </w:rPr>
        <w:t>他</w:t>
      </w:r>
      <w:r>
        <w:rPr>
          <w:rFonts w:hint="eastAsia" w:ascii="宋体" w:hAnsi="宋体" w:cs="宋体"/>
          <w:sz w:val="24"/>
          <w:szCs w:val="24"/>
          <w:highlight w:val="none"/>
        </w:rPr>
        <w:t>利</w:t>
      </w:r>
      <w:r>
        <w:rPr>
          <w:rFonts w:hint="eastAsia" w:ascii="宋体" w:hAnsi="宋体" w:cs="宋体"/>
          <w:spacing w:val="-2"/>
          <w:sz w:val="24"/>
          <w:szCs w:val="24"/>
          <w:highlight w:val="none"/>
        </w:rPr>
        <w:t>害</w:t>
      </w:r>
      <w:r>
        <w:rPr>
          <w:rFonts w:hint="eastAsia" w:ascii="宋体" w:hAnsi="宋体" w:cs="宋体"/>
          <w:sz w:val="24"/>
          <w:szCs w:val="24"/>
          <w:highlight w:val="none"/>
        </w:rPr>
        <w:t>关</w:t>
      </w:r>
      <w:r>
        <w:rPr>
          <w:rFonts w:hint="eastAsia" w:ascii="宋体" w:hAnsi="宋体" w:cs="宋体"/>
          <w:spacing w:val="-2"/>
          <w:sz w:val="24"/>
          <w:szCs w:val="24"/>
          <w:highlight w:val="none"/>
        </w:rPr>
        <w:t>系</w:t>
      </w:r>
      <w:r>
        <w:rPr>
          <w:rFonts w:hint="eastAsia" w:ascii="宋体" w:hAnsi="宋体" w:cs="宋体"/>
          <w:sz w:val="24"/>
          <w:szCs w:val="24"/>
          <w:highlight w:val="none"/>
        </w:rPr>
        <w:t>人对</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有</w:t>
      </w:r>
      <w:r>
        <w:rPr>
          <w:rFonts w:hint="eastAsia" w:ascii="宋体" w:hAnsi="宋体" w:cs="宋体"/>
          <w:sz w:val="24"/>
          <w:szCs w:val="24"/>
          <w:highlight w:val="none"/>
        </w:rPr>
        <w:t>异</w:t>
      </w:r>
      <w:r>
        <w:rPr>
          <w:rFonts w:hint="eastAsia" w:ascii="宋体" w:hAnsi="宋体" w:cs="宋体"/>
          <w:spacing w:val="-2"/>
          <w:sz w:val="24"/>
          <w:szCs w:val="24"/>
          <w:highlight w:val="none"/>
        </w:rPr>
        <w:t>议的</w:t>
      </w:r>
      <w:r>
        <w:rPr>
          <w:rFonts w:hint="eastAsia" w:ascii="宋体" w:hAnsi="宋体" w:cs="宋体"/>
          <w:spacing w:val="-74"/>
          <w:sz w:val="24"/>
          <w:szCs w:val="24"/>
          <w:highlight w:val="none"/>
        </w:rPr>
        <w:t>，</w:t>
      </w:r>
      <w:r>
        <w:rPr>
          <w:rFonts w:hint="eastAsia" w:ascii="宋体" w:hAnsi="宋体" w:cs="宋体"/>
          <w:spacing w:val="-2"/>
          <w:sz w:val="24"/>
          <w:szCs w:val="24"/>
          <w:highlight w:val="none"/>
        </w:rPr>
        <w:t>应</w:t>
      </w:r>
      <w:r>
        <w:rPr>
          <w:rFonts w:hint="eastAsia" w:ascii="宋体" w:hAnsi="宋体" w:cs="宋体"/>
          <w:sz w:val="24"/>
          <w:szCs w:val="24"/>
          <w:highlight w:val="none"/>
        </w:rPr>
        <w:t>当在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1</w:t>
      </w:r>
      <w:r>
        <w:rPr>
          <w:rFonts w:hint="eastAsia" w:ascii="宋体" w:hAnsi="宋体" w:cs="宋体"/>
          <w:sz w:val="24"/>
          <w:szCs w:val="24"/>
          <w:highlight w:val="none"/>
        </w:rPr>
        <w:t>0</w:t>
      </w:r>
      <w:r>
        <w:rPr>
          <w:rFonts w:hint="eastAsia" w:ascii="宋体" w:hAnsi="宋体" w:cs="宋体"/>
          <w:spacing w:val="-2"/>
          <w:sz w:val="24"/>
          <w:szCs w:val="24"/>
          <w:highlight w:val="none"/>
        </w:rPr>
        <w:t>日前</w:t>
      </w:r>
      <w:r>
        <w:rPr>
          <w:rFonts w:hint="eastAsia" w:ascii="宋体" w:hAnsi="宋体" w:cs="宋体"/>
          <w:sz w:val="24"/>
          <w:szCs w:val="24"/>
          <w:highlight w:val="none"/>
        </w:rPr>
        <w:t>以书</w:t>
      </w:r>
      <w:r>
        <w:rPr>
          <w:rFonts w:hint="eastAsia" w:ascii="宋体" w:hAnsi="宋体" w:cs="宋体"/>
          <w:spacing w:val="-2"/>
          <w:sz w:val="24"/>
          <w:szCs w:val="24"/>
          <w:highlight w:val="none"/>
        </w:rPr>
        <w:t>面</w:t>
      </w:r>
      <w:r>
        <w:rPr>
          <w:rFonts w:hint="eastAsia" w:ascii="宋体" w:hAnsi="宋体" w:cs="宋体"/>
          <w:sz w:val="24"/>
          <w:szCs w:val="24"/>
          <w:highlight w:val="none"/>
        </w:rPr>
        <w:t>形式提出</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将</w:t>
      </w:r>
      <w:r>
        <w:rPr>
          <w:rFonts w:hint="eastAsia" w:ascii="宋体" w:hAnsi="宋体" w:cs="宋体"/>
          <w:sz w:val="24"/>
          <w:szCs w:val="24"/>
          <w:highlight w:val="none"/>
        </w:rPr>
        <w:t>在</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异</w:t>
      </w:r>
      <w:r>
        <w:rPr>
          <w:rFonts w:hint="eastAsia" w:ascii="宋体" w:hAnsi="宋体" w:cs="宋体"/>
          <w:sz w:val="24"/>
          <w:szCs w:val="24"/>
          <w:highlight w:val="none"/>
        </w:rPr>
        <w:t>议之</w:t>
      </w:r>
      <w:r>
        <w:rPr>
          <w:rFonts w:hint="eastAsia" w:ascii="宋体" w:hAnsi="宋体" w:cs="宋体"/>
          <w:spacing w:val="-2"/>
          <w:sz w:val="24"/>
          <w:szCs w:val="24"/>
          <w:highlight w:val="none"/>
        </w:rPr>
        <w:t>日</w:t>
      </w:r>
      <w:r>
        <w:rPr>
          <w:rFonts w:hint="eastAsia" w:ascii="宋体" w:hAnsi="宋体" w:cs="宋体"/>
          <w:sz w:val="24"/>
          <w:szCs w:val="24"/>
          <w:highlight w:val="none"/>
        </w:rPr>
        <w:t>起 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日</w:t>
      </w:r>
      <w:r>
        <w:rPr>
          <w:rFonts w:hint="eastAsia" w:ascii="宋体" w:hAnsi="宋体" w:cs="宋体"/>
          <w:spacing w:val="-2"/>
          <w:sz w:val="24"/>
          <w:szCs w:val="24"/>
          <w:highlight w:val="none"/>
        </w:rPr>
        <w:t>内</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答</w:t>
      </w:r>
      <w:r>
        <w:rPr>
          <w:rFonts w:hint="eastAsia" w:ascii="宋体" w:hAnsi="宋体" w:cs="宋体"/>
          <w:spacing w:val="-2"/>
          <w:sz w:val="24"/>
          <w:szCs w:val="24"/>
          <w:highlight w:val="none"/>
        </w:rPr>
        <w:t>复</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答</w:t>
      </w:r>
      <w:r>
        <w:rPr>
          <w:rFonts w:hint="eastAsia" w:ascii="宋体" w:hAnsi="宋体" w:cs="宋体"/>
          <w:spacing w:val="-2"/>
          <w:sz w:val="24"/>
          <w:szCs w:val="24"/>
          <w:highlight w:val="none"/>
        </w:rPr>
        <w:t>复</w:t>
      </w:r>
      <w:r>
        <w:rPr>
          <w:rFonts w:hint="eastAsia" w:ascii="宋体" w:hAnsi="宋体" w:cs="宋体"/>
          <w:sz w:val="24"/>
          <w:szCs w:val="24"/>
          <w:highlight w:val="none"/>
        </w:rPr>
        <w:t>前</w:t>
      </w:r>
      <w:r>
        <w:rPr>
          <w:rFonts w:hint="eastAsia" w:ascii="宋体" w:hAnsi="宋体" w:cs="宋体"/>
          <w:spacing w:val="-2"/>
          <w:sz w:val="24"/>
          <w:szCs w:val="24"/>
          <w:highlight w:val="none"/>
        </w:rPr>
        <w:t>，</w:t>
      </w:r>
      <w:r>
        <w:rPr>
          <w:rFonts w:hint="eastAsia" w:ascii="宋体" w:hAnsi="宋体" w:cs="宋体"/>
          <w:sz w:val="24"/>
          <w:szCs w:val="24"/>
          <w:highlight w:val="none"/>
        </w:rPr>
        <w:t>将</w:t>
      </w:r>
      <w:r>
        <w:rPr>
          <w:rFonts w:hint="eastAsia" w:ascii="宋体" w:hAnsi="宋体" w:cs="宋体"/>
          <w:spacing w:val="-2"/>
          <w:sz w:val="24"/>
          <w:szCs w:val="24"/>
          <w:highlight w:val="none"/>
        </w:rPr>
        <w:t>暂</w:t>
      </w:r>
      <w:r>
        <w:rPr>
          <w:rFonts w:hint="eastAsia" w:ascii="宋体" w:hAnsi="宋体" w:cs="宋体"/>
          <w:sz w:val="24"/>
          <w:szCs w:val="24"/>
          <w:highlight w:val="none"/>
        </w:rPr>
        <w:t>停</w:t>
      </w:r>
      <w:r>
        <w:rPr>
          <w:rFonts w:hint="eastAsia" w:ascii="宋体" w:hAnsi="宋体" w:cs="宋体"/>
          <w:spacing w:val="-2"/>
          <w:sz w:val="24"/>
          <w:szCs w:val="24"/>
          <w:highlight w:val="none"/>
        </w:rPr>
        <w:t>招</w:t>
      </w:r>
      <w:r>
        <w:rPr>
          <w:rFonts w:hint="eastAsia" w:ascii="宋体" w:hAnsi="宋体" w:cs="宋体"/>
          <w:sz w:val="24"/>
          <w:szCs w:val="24"/>
          <w:highlight w:val="none"/>
        </w:rPr>
        <w:t>标投</w:t>
      </w:r>
      <w:r>
        <w:rPr>
          <w:rFonts w:hint="eastAsia" w:ascii="宋体" w:hAnsi="宋体" w:cs="宋体"/>
          <w:spacing w:val="-2"/>
          <w:sz w:val="24"/>
          <w:szCs w:val="24"/>
          <w:highlight w:val="none"/>
        </w:rPr>
        <w:t>标</w:t>
      </w:r>
      <w:r>
        <w:rPr>
          <w:rFonts w:hint="eastAsia" w:ascii="宋体" w:hAnsi="宋体" w:cs="宋体"/>
          <w:sz w:val="24"/>
          <w:szCs w:val="24"/>
          <w:highlight w:val="none"/>
        </w:rPr>
        <w:t>活</w:t>
      </w:r>
      <w:r>
        <w:rPr>
          <w:rFonts w:hint="eastAsia" w:ascii="宋体" w:hAnsi="宋体" w:cs="宋体"/>
          <w:spacing w:val="-2"/>
          <w:sz w:val="24"/>
          <w:szCs w:val="24"/>
          <w:highlight w:val="none"/>
        </w:rPr>
        <w:t>动</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3. 投标文件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1.1投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包括</w:t>
      </w:r>
      <w:r>
        <w:rPr>
          <w:rFonts w:hint="eastAsia" w:ascii="宋体" w:hAnsi="宋体" w:cs="宋体"/>
          <w:sz w:val="24"/>
          <w:szCs w:val="24"/>
          <w:highlight w:val="none"/>
        </w:rPr>
        <w:t>下列</w:t>
      </w:r>
      <w:r>
        <w:rPr>
          <w:rFonts w:hint="eastAsia" w:ascii="宋体" w:hAnsi="宋体" w:cs="宋体"/>
          <w:spacing w:val="-2"/>
          <w:sz w:val="24"/>
          <w:szCs w:val="24"/>
          <w:highlight w:val="none"/>
        </w:rPr>
        <w:t>内</w:t>
      </w:r>
      <w:r>
        <w:rPr>
          <w:rFonts w:hint="eastAsia" w:ascii="宋体" w:hAnsi="宋体" w:cs="宋体"/>
          <w:sz w:val="24"/>
          <w:szCs w:val="24"/>
          <w:highlight w:val="none"/>
        </w:rPr>
        <w:t>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函</w:t>
      </w:r>
      <w:r>
        <w:rPr>
          <w:rFonts w:hint="eastAsia" w:ascii="宋体" w:hAnsi="宋体" w:cs="宋体"/>
          <w:spacing w:val="-2"/>
          <w:sz w:val="24"/>
          <w:szCs w:val="24"/>
          <w:highlight w:val="none"/>
        </w:rPr>
        <w:t>及附录及</w:t>
      </w:r>
      <w:r>
        <w:rPr>
          <w:rFonts w:hint="eastAsia" w:ascii="宋体" w:hAnsi="宋体"/>
          <w:sz w:val="24"/>
          <w:highlight w:val="none"/>
        </w:rPr>
        <w:t>投标报价书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证明书及</w:t>
      </w:r>
      <w:r>
        <w:rPr>
          <w:rFonts w:hint="eastAsia" w:ascii="宋体" w:hAnsi="宋体" w:cs="宋体"/>
          <w:sz w:val="24"/>
          <w:szCs w:val="24"/>
          <w:highlight w:val="none"/>
        </w:rPr>
        <w:t>授</w:t>
      </w:r>
      <w:r>
        <w:rPr>
          <w:rFonts w:hint="eastAsia" w:ascii="宋体" w:hAnsi="宋体" w:cs="宋体"/>
          <w:spacing w:val="-2"/>
          <w:sz w:val="24"/>
          <w:szCs w:val="24"/>
          <w:highlight w:val="none"/>
        </w:rPr>
        <w:t>权</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审</w:t>
      </w:r>
      <w:r>
        <w:rPr>
          <w:rFonts w:hint="eastAsia" w:ascii="宋体" w:hAnsi="宋体" w:cs="宋体"/>
          <w:spacing w:val="-2"/>
          <w:sz w:val="24"/>
          <w:szCs w:val="24"/>
          <w:highlight w:val="none"/>
        </w:rPr>
        <w:t>查</w:t>
      </w:r>
      <w:r>
        <w:rPr>
          <w:rFonts w:hint="eastAsia" w:ascii="宋体" w:hAnsi="宋体" w:cs="宋体"/>
          <w:sz w:val="24"/>
          <w:szCs w:val="24"/>
          <w:highlight w:val="none"/>
        </w:rPr>
        <w:t>资</w:t>
      </w:r>
      <w:r>
        <w:rPr>
          <w:rFonts w:hint="eastAsia" w:ascii="宋体" w:hAnsi="宋体" w:cs="宋体"/>
          <w:spacing w:val="-2"/>
          <w:sz w:val="24"/>
          <w:szCs w:val="24"/>
          <w:highlight w:val="none"/>
        </w:rPr>
        <w:t>料（见招标文件第六章）</w:t>
      </w:r>
      <w:r>
        <w:rPr>
          <w:rFonts w:hint="eastAsia" w:ascii="宋体" w:hAnsi="宋体" w:cs="宋体"/>
          <w:sz w:val="24"/>
          <w:szCs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）类似业绩一览表（见招标文件第六章）</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）拟委任的主要人员汇总表</w:t>
      </w:r>
      <w:r>
        <w:rPr>
          <w:rFonts w:hint="eastAsia" w:ascii="宋体" w:hAnsi="宋体"/>
          <w:sz w:val="24"/>
          <w:highlight w:val="none"/>
        </w:rPr>
        <w:t>及人员资质资料</w:t>
      </w:r>
      <w:r>
        <w:rPr>
          <w:rFonts w:hint="eastAsia" w:ascii="宋体" w:hAnsi="宋体" w:cs="宋体"/>
          <w:spacing w:val="-2"/>
          <w:sz w:val="24"/>
          <w:szCs w:val="24"/>
          <w:highlight w:val="none"/>
        </w:rPr>
        <w:t>（见招标文件第六章）；</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）造价咨询服务</w:t>
      </w:r>
      <w:r>
        <w:rPr>
          <w:rFonts w:hint="eastAsia" w:ascii="宋体" w:hAnsi="宋体" w:cs="宋体"/>
          <w:sz w:val="24"/>
          <w:szCs w:val="24"/>
          <w:highlight w:val="none"/>
        </w:rPr>
        <w:t>方案</w:t>
      </w:r>
      <w:r>
        <w:rPr>
          <w:rFonts w:hint="eastAsia" w:ascii="宋体" w:hAnsi="宋体"/>
          <w:sz w:val="24"/>
          <w:highlight w:val="none"/>
        </w:rPr>
        <w:t>：根据招标人提供的技术要求及资料，编制有针对性的服务方案；</w:t>
      </w:r>
    </w:p>
    <w:p>
      <w:pPr>
        <w:spacing w:line="360" w:lineRule="auto"/>
        <w:ind w:firstLine="480" w:firstLineChars="200"/>
        <w:rPr>
          <w:rFonts w:ascii="宋体" w:hAnsi="宋体" w:cs="宋体"/>
          <w:sz w:val="24"/>
          <w:szCs w:val="24"/>
          <w:highlight w:val="none"/>
        </w:rPr>
      </w:pPr>
      <w:r>
        <w:rPr>
          <w:rFonts w:hint="eastAsia" w:ascii="宋体" w:hAnsi="宋体"/>
          <w:sz w:val="24"/>
          <w:highlight w:val="none"/>
        </w:rPr>
        <w:t>（8）投标报价清单；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投标人在评标过程</w:t>
      </w:r>
      <w:r>
        <w:rPr>
          <w:rFonts w:hint="eastAsia" w:ascii="宋体" w:hAnsi="宋体" w:cs="宋体"/>
          <w:spacing w:val="-2"/>
          <w:sz w:val="24"/>
          <w:szCs w:val="24"/>
          <w:highlight w:val="none"/>
        </w:rPr>
        <w:t>中</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的符合法律法规和</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件规定的澄清确认</w:t>
      </w:r>
      <w:r>
        <w:rPr>
          <w:rFonts w:hint="eastAsia" w:ascii="宋体" w:hAnsi="宋体" w:cs="宋体"/>
          <w:spacing w:val="-2"/>
          <w:sz w:val="24"/>
          <w:szCs w:val="24"/>
          <w:highlight w:val="none"/>
        </w:rPr>
        <w:t>，</w:t>
      </w:r>
      <w:r>
        <w:rPr>
          <w:rFonts w:hint="eastAsia" w:ascii="宋体" w:hAnsi="宋体" w:cs="宋体"/>
          <w:sz w:val="24"/>
          <w:szCs w:val="24"/>
          <w:highlight w:val="none"/>
        </w:rPr>
        <w:t>构</w:t>
      </w:r>
      <w:r>
        <w:rPr>
          <w:rFonts w:hint="eastAsia" w:ascii="宋体" w:hAnsi="宋体" w:cs="宋体"/>
          <w:spacing w:val="-2"/>
          <w:sz w:val="24"/>
          <w:szCs w:val="24"/>
          <w:highlight w:val="none"/>
        </w:rPr>
        <w:t>成</w:t>
      </w:r>
      <w:r>
        <w:rPr>
          <w:rFonts w:hint="eastAsia" w:ascii="宋体" w:hAnsi="宋体" w:cs="宋体"/>
          <w:sz w:val="24"/>
          <w:szCs w:val="24"/>
          <w:highlight w:val="none"/>
        </w:rPr>
        <w:t>投标文件的组成部</w:t>
      </w:r>
      <w:r>
        <w:rPr>
          <w:rFonts w:hint="eastAsia" w:ascii="宋体" w:hAnsi="宋体" w:cs="宋体"/>
          <w:spacing w:val="-2"/>
          <w:sz w:val="24"/>
          <w:szCs w:val="24"/>
          <w:highlight w:val="none"/>
        </w:rPr>
        <w:t>分</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3.1.2投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须</w:t>
      </w:r>
      <w:r>
        <w:rPr>
          <w:rFonts w:hint="eastAsia" w:ascii="宋体" w:hAnsi="宋体" w:cs="宋体"/>
          <w:position w:val="-1"/>
          <w:sz w:val="24"/>
          <w:szCs w:val="24"/>
          <w:highlight w:val="none"/>
        </w:rPr>
        <w:t>知</w:t>
      </w:r>
      <w:r>
        <w:rPr>
          <w:rFonts w:hint="eastAsia" w:ascii="宋体" w:hAnsi="宋体" w:cs="宋体"/>
          <w:spacing w:val="-2"/>
          <w:position w:val="-1"/>
          <w:sz w:val="24"/>
          <w:szCs w:val="24"/>
          <w:highlight w:val="none"/>
        </w:rPr>
        <w:t>前</w:t>
      </w:r>
      <w:r>
        <w:rPr>
          <w:rFonts w:hint="eastAsia" w:ascii="宋体" w:hAnsi="宋体" w:cs="宋体"/>
          <w:position w:val="-1"/>
          <w:sz w:val="24"/>
          <w:szCs w:val="24"/>
          <w:highlight w:val="none"/>
        </w:rPr>
        <w:t>附</w:t>
      </w:r>
      <w:r>
        <w:rPr>
          <w:rFonts w:hint="eastAsia" w:ascii="宋体" w:hAnsi="宋体" w:cs="宋体"/>
          <w:spacing w:val="-2"/>
          <w:position w:val="-1"/>
          <w:sz w:val="24"/>
          <w:szCs w:val="24"/>
          <w:highlight w:val="none"/>
        </w:rPr>
        <w:t>表规</w:t>
      </w:r>
      <w:r>
        <w:rPr>
          <w:rFonts w:hint="eastAsia" w:ascii="宋体" w:hAnsi="宋体" w:cs="宋体"/>
          <w:position w:val="-1"/>
          <w:sz w:val="24"/>
          <w:szCs w:val="24"/>
          <w:highlight w:val="none"/>
        </w:rPr>
        <w:t>定不</w:t>
      </w:r>
      <w:r>
        <w:rPr>
          <w:rFonts w:hint="eastAsia" w:ascii="宋体" w:hAnsi="宋体" w:cs="宋体"/>
          <w:spacing w:val="-2"/>
          <w:position w:val="-1"/>
          <w:sz w:val="24"/>
          <w:szCs w:val="24"/>
          <w:highlight w:val="none"/>
        </w:rPr>
        <w:t>接</w:t>
      </w:r>
      <w:r>
        <w:rPr>
          <w:rFonts w:hint="eastAsia" w:ascii="宋体" w:hAnsi="宋体" w:cs="宋体"/>
          <w:position w:val="-1"/>
          <w:sz w:val="24"/>
          <w:szCs w:val="24"/>
          <w:highlight w:val="none"/>
        </w:rPr>
        <w:t>受</w:t>
      </w:r>
      <w:r>
        <w:rPr>
          <w:rFonts w:hint="eastAsia" w:ascii="宋体" w:hAnsi="宋体" w:cs="宋体"/>
          <w:spacing w:val="-2"/>
          <w:position w:val="-1"/>
          <w:sz w:val="24"/>
          <w:szCs w:val="24"/>
          <w:highlight w:val="none"/>
        </w:rPr>
        <w:t>联</w:t>
      </w:r>
      <w:r>
        <w:rPr>
          <w:rFonts w:hint="eastAsia" w:ascii="宋体" w:hAnsi="宋体" w:cs="宋体"/>
          <w:position w:val="-1"/>
          <w:sz w:val="24"/>
          <w:szCs w:val="24"/>
          <w:highlight w:val="none"/>
        </w:rPr>
        <w:t>合</w:t>
      </w:r>
      <w:r>
        <w:rPr>
          <w:rFonts w:hint="eastAsia" w:ascii="宋体" w:hAnsi="宋体" w:cs="宋体"/>
          <w:spacing w:val="-2"/>
          <w:position w:val="-1"/>
          <w:sz w:val="24"/>
          <w:szCs w:val="24"/>
          <w:highlight w:val="none"/>
        </w:rPr>
        <w:t>体</w:t>
      </w:r>
      <w:r>
        <w:rPr>
          <w:rFonts w:hint="eastAsia" w:ascii="宋体" w:hAnsi="宋体" w:cs="宋体"/>
          <w:position w:val="-1"/>
          <w:sz w:val="24"/>
          <w:szCs w:val="24"/>
          <w:highlight w:val="none"/>
        </w:rPr>
        <w:t>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的</w:t>
      </w:r>
      <w:r>
        <w:rPr>
          <w:rFonts w:hint="eastAsia" w:ascii="宋体" w:hAnsi="宋体" w:cs="宋体"/>
          <w:spacing w:val="-10"/>
          <w:position w:val="-1"/>
          <w:sz w:val="24"/>
          <w:szCs w:val="24"/>
          <w:highlight w:val="none"/>
        </w:rPr>
        <w:t>，</w:t>
      </w:r>
      <w:r>
        <w:rPr>
          <w:rFonts w:hint="eastAsia" w:ascii="宋体" w:hAnsi="宋体" w:cs="宋体"/>
          <w:position w:val="-1"/>
          <w:sz w:val="24"/>
          <w:szCs w:val="24"/>
          <w:highlight w:val="none"/>
        </w:rPr>
        <w:t>或投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没</w:t>
      </w:r>
      <w:r>
        <w:rPr>
          <w:rFonts w:hint="eastAsia" w:ascii="宋体" w:hAnsi="宋体" w:cs="宋体"/>
          <w:position w:val="-1"/>
          <w:sz w:val="24"/>
          <w:szCs w:val="24"/>
          <w:highlight w:val="none"/>
        </w:rPr>
        <w:t>有</w:t>
      </w:r>
      <w:r>
        <w:rPr>
          <w:rFonts w:hint="eastAsia" w:ascii="宋体" w:hAnsi="宋体" w:cs="宋体"/>
          <w:spacing w:val="-2"/>
          <w:position w:val="-1"/>
          <w:sz w:val="24"/>
          <w:szCs w:val="24"/>
          <w:highlight w:val="none"/>
        </w:rPr>
        <w:t>组</w:t>
      </w:r>
      <w:r>
        <w:rPr>
          <w:rFonts w:hint="eastAsia" w:ascii="宋体" w:hAnsi="宋体" w:cs="宋体"/>
          <w:position w:val="-1"/>
          <w:sz w:val="24"/>
          <w:szCs w:val="24"/>
          <w:highlight w:val="none"/>
        </w:rPr>
        <w:t>成</w:t>
      </w:r>
      <w:r>
        <w:rPr>
          <w:rFonts w:hint="eastAsia" w:ascii="宋体" w:hAnsi="宋体" w:cs="宋体"/>
          <w:spacing w:val="-2"/>
          <w:position w:val="-1"/>
          <w:sz w:val="24"/>
          <w:szCs w:val="24"/>
          <w:highlight w:val="none"/>
        </w:rPr>
        <w:t>联</w:t>
      </w:r>
      <w:r>
        <w:rPr>
          <w:rFonts w:hint="eastAsia" w:ascii="宋体" w:hAnsi="宋体" w:cs="宋体"/>
          <w:position w:val="-1"/>
          <w:sz w:val="24"/>
          <w:szCs w:val="24"/>
          <w:highlight w:val="none"/>
        </w:rPr>
        <w:t>合</w:t>
      </w:r>
      <w:r>
        <w:rPr>
          <w:rFonts w:hint="eastAsia" w:ascii="宋体" w:hAnsi="宋体" w:cs="宋体"/>
          <w:spacing w:val="-2"/>
          <w:position w:val="-1"/>
          <w:sz w:val="24"/>
          <w:szCs w:val="24"/>
          <w:highlight w:val="none"/>
        </w:rPr>
        <w:t>体</w:t>
      </w:r>
      <w:r>
        <w:rPr>
          <w:rFonts w:hint="eastAsia" w:ascii="宋体" w:hAnsi="宋体" w:cs="宋体"/>
          <w:position w:val="-1"/>
          <w:sz w:val="24"/>
          <w:szCs w:val="24"/>
          <w:highlight w:val="none"/>
        </w:rPr>
        <w:t>的</w:t>
      </w:r>
      <w:r>
        <w:rPr>
          <w:rFonts w:hint="eastAsia" w:ascii="宋体" w:hAnsi="宋体" w:cs="宋体"/>
          <w:spacing w:val="-7"/>
          <w:position w:val="-1"/>
          <w:sz w:val="24"/>
          <w:szCs w:val="24"/>
          <w:highlight w:val="none"/>
        </w:rPr>
        <w:t>，</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文</w:t>
      </w:r>
      <w:r>
        <w:rPr>
          <w:rFonts w:hint="eastAsia" w:ascii="宋体" w:hAnsi="宋体" w:cs="宋体"/>
          <w:position w:val="-1"/>
          <w:sz w:val="24"/>
          <w:szCs w:val="24"/>
          <w:highlight w:val="none"/>
        </w:rPr>
        <w:t>件</w:t>
      </w:r>
      <w:r>
        <w:rPr>
          <w:rFonts w:hint="eastAsia" w:ascii="宋体" w:hAnsi="宋体" w:cs="宋体"/>
          <w:sz w:val="24"/>
          <w:szCs w:val="24"/>
          <w:highlight w:val="none"/>
        </w:rPr>
        <w:t>不包</w:t>
      </w:r>
      <w:r>
        <w:rPr>
          <w:rFonts w:hint="eastAsia" w:ascii="宋体" w:hAnsi="宋体" w:cs="宋体"/>
          <w:spacing w:val="-2"/>
          <w:sz w:val="24"/>
          <w:szCs w:val="24"/>
          <w:highlight w:val="none"/>
        </w:rPr>
        <w:t>括</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所</w:t>
      </w:r>
      <w:r>
        <w:rPr>
          <w:rFonts w:hint="eastAsia" w:ascii="宋体" w:hAnsi="宋体" w:cs="宋体"/>
          <w:spacing w:val="-2"/>
          <w:sz w:val="24"/>
          <w:szCs w:val="24"/>
          <w:highlight w:val="none"/>
        </w:rPr>
        <w:t>指</w:t>
      </w:r>
      <w:r>
        <w:rPr>
          <w:rFonts w:hint="eastAsia" w:ascii="宋体" w:hAnsi="宋体" w:cs="宋体"/>
          <w:sz w:val="24"/>
          <w:szCs w:val="24"/>
          <w:highlight w:val="none"/>
        </w:rPr>
        <w:t>的</w:t>
      </w:r>
      <w:r>
        <w:rPr>
          <w:rFonts w:hint="eastAsia" w:ascii="宋体" w:hAnsi="宋体" w:cs="宋体"/>
          <w:spacing w:val="-2"/>
          <w:sz w:val="24"/>
          <w:szCs w:val="24"/>
          <w:highlight w:val="none"/>
        </w:rPr>
        <w:t>联</w:t>
      </w:r>
      <w:r>
        <w:rPr>
          <w:rFonts w:hint="eastAsia" w:ascii="宋体" w:hAnsi="宋体" w:cs="宋体"/>
          <w:sz w:val="24"/>
          <w:szCs w:val="24"/>
          <w:highlight w:val="none"/>
        </w:rPr>
        <w:t>合</w:t>
      </w:r>
      <w:r>
        <w:rPr>
          <w:rFonts w:hint="eastAsia" w:ascii="宋体" w:hAnsi="宋体" w:cs="宋体"/>
          <w:spacing w:val="-2"/>
          <w:sz w:val="24"/>
          <w:szCs w:val="24"/>
          <w:highlight w:val="none"/>
        </w:rPr>
        <w:t>体</w:t>
      </w:r>
      <w:r>
        <w:rPr>
          <w:rFonts w:hint="eastAsia" w:ascii="宋体" w:hAnsi="宋体" w:cs="宋体"/>
          <w:sz w:val="24"/>
          <w:szCs w:val="24"/>
          <w:highlight w:val="none"/>
        </w:rPr>
        <w:t>协</w:t>
      </w:r>
      <w:r>
        <w:rPr>
          <w:rFonts w:hint="eastAsia" w:ascii="宋体" w:hAnsi="宋体" w:cs="宋体"/>
          <w:spacing w:val="-2"/>
          <w:sz w:val="24"/>
          <w:szCs w:val="24"/>
          <w:highlight w:val="none"/>
        </w:rPr>
        <w:t>议</w:t>
      </w:r>
      <w:r>
        <w:rPr>
          <w:rFonts w:hint="eastAsia" w:ascii="宋体" w:hAnsi="宋体" w:cs="宋体"/>
          <w:sz w:val="24"/>
          <w:szCs w:val="24"/>
          <w:highlight w:val="none"/>
        </w:rPr>
        <w:t>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表未</w:t>
      </w:r>
      <w:r>
        <w:rPr>
          <w:rFonts w:hint="eastAsia" w:ascii="宋体" w:hAnsi="宋体" w:cs="宋体"/>
          <w:sz w:val="24"/>
          <w:szCs w:val="24"/>
          <w:highlight w:val="none"/>
        </w:rPr>
        <w:t>要求</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投标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不</w:t>
      </w:r>
      <w:r>
        <w:rPr>
          <w:rFonts w:hint="eastAsia" w:ascii="宋体" w:hAnsi="宋体" w:cs="宋体"/>
          <w:sz w:val="24"/>
          <w:szCs w:val="24"/>
          <w:highlight w:val="none"/>
        </w:rPr>
        <w:t>包</w:t>
      </w:r>
      <w:r>
        <w:rPr>
          <w:rFonts w:hint="eastAsia" w:ascii="宋体" w:hAnsi="宋体" w:cs="宋体"/>
          <w:spacing w:val="-2"/>
          <w:sz w:val="24"/>
          <w:szCs w:val="24"/>
          <w:highlight w:val="none"/>
        </w:rPr>
        <w:t>括</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所指的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.2投标报价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3.2.1投标报价应包括国家规定的增值税税金，除投标人须知前附表另有规定外，增值税税金按一般计税方法计算。投标人应按第六章“投标文件格式”的要求进行报价并填写投标报价书。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 投标人应充分了解该项目的总体情况以及影响投标报价的其他要素。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 本项目的报价方式见投标人须知前附表。投标人在投标截止时间前修改投标函中的投标报价总额，应同时修改投标文件“投标报价书”中的相应报价。此修改须符合本章第4.3款的有关要求。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3.2.4 招标人设有招标控制价的，投标人的投标报价不得超过招标控制价，招标控制价在投标</w:t>
      </w:r>
      <w:bookmarkStart w:id="17" w:name="_Toc247513968"/>
      <w:bookmarkStart w:id="18" w:name="_Toc10429"/>
      <w:bookmarkStart w:id="19" w:name="_Toc369531531"/>
      <w:bookmarkStart w:id="20" w:name="_Toc152045544"/>
      <w:bookmarkStart w:id="21" w:name="_Toc152042320"/>
      <w:bookmarkStart w:id="22" w:name="_Toc384308225"/>
      <w:bookmarkStart w:id="23" w:name="_Toc247527569"/>
      <w:bookmarkStart w:id="24" w:name="_Toc144974512"/>
      <w:bookmarkStart w:id="25" w:name="_Toc300834965"/>
      <w:bookmarkStart w:id="26" w:name="_Toc352691488"/>
      <w:bookmarkStart w:id="27" w:name="_Toc361508600"/>
      <w:r>
        <w:rPr>
          <w:rFonts w:hint="eastAsia" w:ascii="宋体" w:hAnsi="宋体" w:cs="宋体"/>
          <w:sz w:val="24"/>
          <w:szCs w:val="24"/>
          <w:highlight w:val="none"/>
        </w:rPr>
        <w:t>人须知前附表中载明。</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3.2.5 投标报价的其他要求见投标人须知前附表。</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.3投标有效期</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有</w:t>
      </w:r>
      <w:r>
        <w:rPr>
          <w:rFonts w:hint="eastAsia" w:ascii="宋体" w:hAnsi="宋体" w:cs="宋体"/>
          <w:sz w:val="24"/>
          <w:szCs w:val="24"/>
          <w:highlight w:val="none"/>
        </w:rPr>
        <w:t>效</w:t>
      </w:r>
      <w:r>
        <w:rPr>
          <w:rFonts w:hint="eastAsia" w:ascii="宋体" w:hAnsi="宋体" w:cs="宋体"/>
          <w:spacing w:val="-2"/>
          <w:sz w:val="24"/>
          <w:szCs w:val="24"/>
          <w:highlight w:val="none"/>
        </w:rPr>
        <w:t>期</w:t>
      </w:r>
      <w:r>
        <w:rPr>
          <w:rFonts w:hint="eastAsia" w:ascii="宋体" w:hAnsi="宋体" w:cs="宋体"/>
          <w:sz w:val="24"/>
          <w:szCs w:val="24"/>
          <w:highlight w:val="none"/>
        </w:rPr>
        <w:t>内</w:t>
      </w:r>
      <w:r>
        <w:rPr>
          <w:rFonts w:hint="eastAsia" w:ascii="宋体" w:hAnsi="宋体" w:cs="宋体"/>
          <w:spacing w:val="-2"/>
          <w:sz w:val="24"/>
          <w:szCs w:val="24"/>
          <w:highlight w:val="none"/>
        </w:rPr>
        <w:t>，投</w:t>
      </w:r>
      <w:r>
        <w:rPr>
          <w:rFonts w:hint="eastAsia" w:ascii="宋体" w:hAnsi="宋体" w:cs="宋体"/>
          <w:sz w:val="24"/>
          <w:szCs w:val="24"/>
          <w:highlight w:val="none"/>
        </w:rPr>
        <w:t>标人</w:t>
      </w:r>
      <w:r>
        <w:rPr>
          <w:rFonts w:hint="eastAsia" w:ascii="宋体" w:hAnsi="宋体" w:cs="宋体"/>
          <w:spacing w:val="-2"/>
          <w:sz w:val="24"/>
          <w:szCs w:val="24"/>
          <w:highlight w:val="none"/>
        </w:rPr>
        <w:t>撤</w:t>
      </w:r>
      <w:r>
        <w:rPr>
          <w:rFonts w:hint="eastAsia" w:ascii="宋体" w:hAnsi="宋体" w:cs="宋体"/>
          <w:sz w:val="24"/>
          <w:szCs w:val="24"/>
          <w:highlight w:val="none"/>
        </w:rPr>
        <w:t>销</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应</w:t>
      </w:r>
      <w:r>
        <w:rPr>
          <w:rFonts w:hint="eastAsia" w:ascii="宋体" w:hAnsi="宋体" w:cs="宋体"/>
          <w:sz w:val="24"/>
          <w:szCs w:val="24"/>
          <w:highlight w:val="none"/>
        </w:rPr>
        <w:t>承担</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和</w:t>
      </w:r>
      <w:r>
        <w:rPr>
          <w:rFonts w:hint="eastAsia" w:ascii="宋体" w:hAnsi="宋体" w:cs="宋体"/>
          <w:sz w:val="24"/>
          <w:szCs w:val="24"/>
          <w:highlight w:val="none"/>
        </w:rPr>
        <w:t>法</w:t>
      </w:r>
      <w:r>
        <w:rPr>
          <w:rFonts w:hint="eastAsia" w:ascii="宋体" w:hAnsi="宋体" w:cs="宋体"/>
          <w:spacing w:val="-2"/>
          <w:sz w:val="24"/>
          <w:szCs w:val="24"/>
          <w:highlight w:val="none"/>
        </w:rPr>
        <w:t>律</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的责</w:t>
      </w:r>
      <w:r>
        <w:rPr>
          <w:rFonts w:hint="eastAsia" w:ascii="宋体" w:hAnsi="宋体" w:cs="宋体"/>
          <w:spacing w:val="-2"/>
          <w:sz w:val="24"/>
          <w:szCs w:val="24"/>
          <w:highlight w:val="none"/>
        </w:rPr>
        <w:t>任</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3.3.3出</w:t>
      </w:r>
      <w:r>
        <w:rPr>
          <w:rFonts w:hint="eastAsia" w:ascii="宋体" w:hAnsi="宋体" w:cs="宋体"/>
          <w:spacing w:val="-2"/>
          <w:sz w:val="24"/>
          <w:szCs w:val="24"/>
          <w:highlight w:val="none"/>
        </w:rPr>
        <w:t>现</w:t>
      </w:r>
      <w:r>
        <w:rPr>
          <w:rFonts w:hint="eastAsia" w:ascii="宋体" w:hAnsi="宋体" w:cs="宋体"/>
          <w:sz w:val="24"/>
          <w:szCs w:val="24"/>
          <w:highlight w:val="none"/>
        </w:rPr>
        <w:t>特</w:t>
      </w:r>
      <w:r>
        <w:rPr>
          <w:rFonts w:hint="eastAsia" w:ascii="宋体" w:hAnsi="宋体" w:cs="宋体"/>
          <w:spacing w:val="-2"/>
          <w:sz w:val="24"/>
          <w:szCs w:val="24"/>
          <w:highlight w:val="none"/>
        </w:rPr>
        <w:t>殊</w:t>
      </w:r>
      <w:r>
        <w:rPr>
          <w:rFonts w:hint="eastAsia" w:ascii="宋体" w:hAnsi="宋体" w:cs="宋体"/>
          <w:sz w:val="24"/>
          <w:szCs w:val="24"/>
          <w:highlight w:val="none"/>
        </w:rPr>
        <w:t>情</w:t>
      </w:r>
      <w:r>
        <w:rPr>
          <w:rFonts w:hint="eastAsia" w:ascii="宋体" w:hAnsi="宋体" w:cs="宋体"/>
          <w:spacing w:val="-2"/>
          <w:sz w:val="24"/>
          <w:szCs w:val="24"/>
          <w:highlight w:val="none"/>
        </w:rPr>
        <w:t>况</w:t>
      </w:r>
      <w:r>
        <w:rPr>
          <w:rFonts w:hint="eastAsia" w:ascii="宋体" w:hAnsi="宋体" w:cs="宋体"/>
          <w:sz w:val="24"/>
          <w:szCs w:val="24"/>
          <w:highlight w:val="none"/>
        </w:rPr>
        <w:t>需</w:t>
      </w:r>
      <w:r>
        <w:rPr>
          <w:rFonts w:hint="eastAsia" w:ascii="宋体" w:hAnsi="宋体" w:cs="宋体"/>
          <w:spacing w:val="-2"/>
          <w:sz w:val="24"/>
          <w:szCs w:val="24"/>
          <w:highlight w:val="none"/>
        </w:rPr>
        <w:t>要延</w:t>
      </w:r>
      <w:r>
        <w:rPr>
          <w:rFonts w:hint="eastAsia" w:ascii="宋体" w:hAnsi="宋体" w:cs="宋体"/>
          <w:sz w:val="24"/>
          <w:szCs w:val="24"/>
          <w:highlight w:val="none"/>
        </w:rPr>
        <w:t>长投</w:t>
      </w:r>
      <w:r>
        <w:rPr>
          <w:rFonts w:hint="eastAsia" w:ascii="宋体" w:hAnsi="宋体" w:cs="宋体"/>
          <w:spacing w:val="-2"/>
          <w:sz w:val="24"/>
          <w:szCs w:val="24"/>
          <w:highlight w:val="none"/>
        </w:rPr>
        <w:t>标</w:t>
      </w:r>
      <w:r>
        <w:rPr>
          <w:rFonts w:hint="eastAsia" w:ascii="宋体" w:hAnsi="宋体" w:cs="宋体"/>
          <w:sz w:val="24"/>
          <w:szCs w:val="24"/>
          <w:highlight w:val="none"/>
        </w:rPr>
        <w:t>有</w:t>
      </w:r>
      <w:r>
        <w:rPr>
          <w:rFonts w:hint="eastAsia" w:ascii="宋体" w:hAnsi="宋体" w:cs="宋体"/>
          <w:spacing w:val="-2"/>
          <w:sz w:val="24"/>
          <w:szCs w:val="24"/>
          <w:highlight w:val="none"/>
        </w:rPr>
        <w:t>效</w:t>
      </w:r>
      <w:r>
        <w:rPr>
          <w:rFonts w:hint="eastAsia" w:ascii="宋体" w:hAnsi="宋体" w:cs="宋体"/>
          <w:sz w:val="24"/>
          <w:szCs w:val="24"/>
          <w:highlight w:val="none"/>
        </w:rPr>
        <w:t>期</w:t>
      </w:r>
      <w:r>
        <w:rPr>
          <w:rFonts w:hint="eastAsia" w:ascii="宋体" w:hAnsi="宋体" w:cs="宋体"/>
          <w:spacing w:val="-2"/>
          <w:sz w:val="24"/>
          <w:szCs w:val="24"/>
          <w:highlight w:val="none"/>
        </w:rPr>
        <w:t>的</w:t>
      </w:r>
      <w:r>
        <w:rPr>
          <w:rFonts w:hint="eastAsia" w:ascii="宋体" w:hAnsi="宋体" w:cs="宋体"/>
          <w:spacing w:val="-77"/>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以</w:t>
      </w:r>
      <w:r>
        <w:rPr>
          <w:rFonts w:hint="eastAsia" w:ascii="宋体" w:hAnsi="宋体" w:cs="宋体"/>
          <w:sz w:val="24"/>
          <w:szCs w:val="24"/>
          <w:highlight w:val="none"/>
        </w:rPr>
        <w:t>书面</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所</w:t>
      </w:r>
      <w:r>
        <w:rPr>
          <w:rFonts w:hint="eastAsia" w:ascii="宋体" w:hAnsi="宋体" w:cs="宋体"/>
          <w:sz w:val="24"/>
          <w:szCs w:val="24"/>
          <w:highlight w:val="none"/>
        </w:rPr>
        <w:t>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延长</w:t>
      </w:r>
      <w:r>
        <w:rPr>
          <w:rFonts w:hint="eastAsia" w:ascii="宋体" w:hAnsi="宋体" w:cs="宋体"/>
          <w:spacing w:val="-2"/>
          <w:sz w:val="24"/>
          <w:szCs w:val="24"/>
          <w:highlight w:val="none"/>
        </w:rPr>
        <w:t>投</w:t>
      </w:r>
      <w:r>
        <w:rPr>
          <w:rFonts w:hint="eastAsia" w:ascii="宋体" w:hAnsi="宋体" w:cs="宋体"/>
          <w:sz w:val="24"/>
          <w:szCs w:val="24"/>
          <w:highlight w:val="none"/>
        </w:rPr>
        <w:t>标有效期。投标人应</w:t>
      </w:r>
      <w:r>
        <w:rPr>
          <w:rFonts w:hint="eastAsia" w:ascii="宋体" w:hAnsi="宋体" w:cs="宋体"/>
          <w:spacing w:val="-2"/>
          <w:sz w:val="24"/>
          <w:szCs w:val="24"/>
          <w:highlight w:val="none"/>
        </w:rPr>
        <w:t>予</w:t>
      </w:r>
      <w:r>
        <w:rPr>
          <w:rFonts w:hint="eastAsia" w:ascii="宋体" w:hAnsi="宋体" w:cs="宋体"/>
          <w:sz w:val="24"/>
          <w:szCs w:val="24"/>
          <w:highlight w:val="none"/>
        </w:rPr>
        <w:t>以书</w:t>
      </w:r>
      <w:r>
        <w:rPr>
          <w:rFonts w:hint="eastAsia" w:ascii="宋体" w:hAnsi="宋体" w:cs="宋体"/>
          <w:spacing w:val="-2"/>
          <w:sz w:val="24"/>
          <w:szCs w:val="24"/>
          <w:highlight w:val="none"/>
        </w:rPr>
        <w:t>面</w:t>
      </w:r>
      <w:r>
        <w:rPr>
          <w:rFonts w:hint="eastAsia" w:ascii="宋体" w:hAnsi="宋体" w:cs="宋体"/>
          <w:sz w:val="24"/>
          <w:szCs w:val="24"/>
          <w:highlight w:val="none"/>
        </w:rPr>
        <w:t>答复，同意延长</w:t>
      </w:r>
      <w:r>
        <w:rPr>
          <w:rFonts w:hint="eastAsia" w:ascii="宋体" w:hAnsi="宋体" w:cs="宋体"/>
          <w:spacing w:val="-2"/>
          <w:sz w:val="24"/>
          <w:szCs w:val="24"/>
          <w:highlight w:val="none"/>
        </w:rPr>
        <w:t>的</w:t>
      </w:r>
      <w:r>
        <w:rPr>
          <w:rFonts w:hint="eastAsia" w:ascii="宋体" w:hAnsi="宋体" w:cs="宋体"/>
          <w:sz w:val="24"/>
          <w:szCs w:val="24"/>
          <w:highlight w:val="none"/>
        </w:rPr>
        <w:t>，应</w:t>
      </w:r>
      <w:r>
        <w:rPr>
          <w:rFonts w:hint="eastAsia" w:ascii="宋体" w:hAnsi="宋体" w:cs="宋体"/>
          <w:spacing w:val="-2"/>
          <w:sz w:val="24"/>
          <w:szCs w:val="24"/>
          <w:highlight w:val="none"/>
        </w:rPr>
        <w:t>相</w:t>
      </w:r>
      <w:r>
        <w:rPr>
          <w:rFonts w:hint="eastAsia" w:ascii="宋体" w:hAnsi="宋体" w:cs="宋体"/>
          <w:sz w:val="24"/>
          <w:szCs w:val="24"/>
          <w:highlight w:val="none"/>
        </w:rPr>
        <w:t>应延长其投标保</w:t>
      </w:r>
      <w:r>
        <w:rPr>
          <w:rFonts w:hint="eastAsia" w:ascii="宋体" w:hAnsi="宋体" w:cs="宋体"/>
          <w:spacing w:val="-2"/>
          <w:sz w:val="24"/>
          <w:szCs w:val="24"/>
          <w:highlight w:val="none"/>
        </w:rPr>
        <w:t>证</w:t>
      </w:r>
      <w:r>
        <w:rPr>
          <w:rFonts w:hint="eastAsia" w:ascii="宋体" w:hAnsi="宋体" w:cs="宋体"/>
          <w:sz w:val="24"/>
          <w:szCs w:val="24"/>
          <w:highlight w:val="none"/>
        </w:rPr>
        <w:t>金的</w:t>
      </w:r>
      <w:r>
        <w:rPr>
          <w:rFonts w:hint="eastAsia" w:ascii="宋体" w:hAnsi="宋体" w:cs="宋体"/>
          <w:spacing w:val="-2"/>
          <w:sz w:val="24"/>
          <w:szCs w:val="24"/>
          <w:highlight w:val="none"/>
        </w:rPr>
        <w:t>有</w:t>
      </w:r>
      <w:r>
        <w:rPr>
          <w:rFonts w:hint="eastAsia" w:ascii="宋体" w:hAnsi="宋体" w:cs="宋体"/>
          <w:sz w:val="24"/>
          <w:szCs w:val="24"/>
          <w:highlight w:val="none"/>
        </w:rPr>
        <w:t>效期，但不得</w:t>
      </w:r>
      <w:r>
        <w:rPr>
          <w:rFonts w:hint="eastAsia" w:ascii="宋体" w:hAnsi="宋体" w:cs="宋体"/>
          <w:spacing w:val="-2"/>
          <w:sz w:val="24"/>
          <w:szCs w:val="24"/>
          <w:highlight w:val="none"/>
        </w:rPr>
        <w:t>要</w:t>
      </w:r>
      <w:r>
        <w:rPr>
          <w:rFonts w:hint="eastAsia" w:ascii="宋体" w:hAnsi="宋体" w:cs="宋体"/>
          <w:sz w:val="24"/>
          <w:szCs w:val="24"/>
          <w:highlight w:val="none"/>
        </w:rPr>
        <w:t>求 或被允许修改其</w:t>
      </w:r>
      <w:r>
        <w:rPr>
          <w:rFonts w:hint="eastAsia" w:ascii="宋体" w:hAnsi="宋体" w:cs="宋体"/>
          <w:spacing w:val="-2"/>
          <w:sz w:val="24"/>
          <w:szCs w:val="24"/>
          <w:highlight w:val="none"/>
        </w:rPr>
        <w:t>投</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；投标人拒绝延</w:t>
      </w:r>
      <w:r>
        <w:rPr>
          <w:rFonts w:hint="eastAsia" w:ascii="宋体" w:hAnsi="宋体" w:cs="宋体"/>
          <w:spacing w:val="-2"/>
          <w:sz w:val="24"/>
          <w:szCs w:val="24"/>
          <w:highlight w:val="none"/>
        </w:rPr>
        <w:t>长</w:t>
      </w:r>
      <w:r>
        <w:rPr>
          <w:rFonts w:hint="eastAsia" w:ascii="宋体" w:hAnsi="宋体" w:cs="宋体"/>
          <w:sz w:val="24"/>
          <w:szCs w:val="24"/>
          <w:highlight w:val="none"/>
        </w:rPr>
        <w:t>的，</w:t>
      </w:r>
      <w:r>
        <w:rPr>
          <w:rFonts w:hint="eastAsia" w:ascii="宋体" w:hAnsi="宋体" w:cs="宋体"/>
          <w:spacing w:val="-2"/>
          <w:sz w:val="24"/>
          <w:szCs w:val="24"/>
          <w:highlight w:val="none"/>
        </w:rPr>
        <w:t>其</w:t>
      </w:r>
      <w:r>
        <w:rPr>
          <w:rFonts w:hint="eastAsia" w:ascii="宋体" w:hAnsi="宋体" w:cs="宋体"/>
          <w:sz w:val="24"/>
          <w:szCs w:val="24"/>
          <w:highlight w:val="none"/>
        </w:rPr>
        <w:t>投标失效，但投</w:t>
      </w:r>
      <w:r>
        <w:rPr>
          <w:rFonts w:hint="eastAsia" w:ascii="宋体" w:hAnsi="宋体" w:cs="宋体"/>
          <w:spacing w:val="-2"/>
          <w:sz w:val="24"/>
          <w:szCs w:val="24"/>
          <w:highlight w:val="none"/>
        </w:rPr>
        <w:t>标</w:t>
      </w:r>
      <w:r>
        <w:rPr>
          <w:rFonts w:hint="eastAsia" w:ascii="宋体" w:hAnsi="宋体" w:cs="宋体"/>
          <w:sz w:val="24"/>
          <w:szCs w:val="24"/>
          <w:highlight w:val="none"/>
        </w:rPr>
        <w:t>人有</w:t>
      </w:r>
      <w:r>
        <w:rPr>
          <w:rFonts w:hint="eastAsia" w:ascii="宋体" w:hAnsi="宋体" w:cs="宋体"/>
          <w:spacing w:val="-2"/>
          <w:sz w:val="24"/>
          <w:szCs w:val="24"/>
          <w:highlight w:val="none"/>
        </w:rPr>
        <w:t>权</w:t>
      </w:r>
      <w:r>
        <w:rPr>
          <w:rFonts w:hint="eastAsia" w:ascii="宋体" w:hAnsi="宋体" w:cs="宋体"/>
          <w:sz w:val="24"/>
          <w:szCs w:val="24"/>
          <w:highlight w:val="none"/>
        </w:rPr>
        <w:t>收回其投标保</w:t>
      </w:r>
      <w:r>
        <w:rPr>
          <w:rFonts w:hint="eastAsia" w:ascii="宋体" w:hAnsi="宋体" w:cs="宋体"/>
          <w:spacing w:val="-2"/>
          <w:sz w:val="24"/>
          <w:szCs w:val="24"/>
          <w:highlight w:val="none"/>
        </w:rPr>
        <w:t>证</w:t>
      </w:r>
      <w:r>
        <w:rPr>
          <w:rFonts w:hint="eastAsia" w:ascii="宋体" w:hAnsi="宋体" w:cs="宋体"/>
          <w:sz w:val="24"/>
          <w:szCs w:val="24"/>
          <w:highlight w:val="none"/>
        </w:rPr>
        <w:t>金及以</w:t>
      </w:r>
      <w:r>
        <w:rPr>
          <w:rFonts w:hint="eastAsia" w:ascii="宋体" w:hAnsi="宋体" w:cs="宋体"/>
          <w:spacing w:val="-2"/>
          <w:sz w:val="24"/>
          <w:szCs w:val="24"/>
          <w:highlight w:val="none"/>
        </w:rPr>
        <w:t>现</w:t>
      </w:r>
      <w:r>
        <w:rPr>
          <w:rFonts w:hint="eastAsia" w:ascii="宋体" w:hAnsi="宋体" w:cs="宋体"/>
          <w:sz w:val="24"/>
          <w:szCs w:val="24"/>
          <w:highlight w:val="none"/>
        </w:rPr>
        <w:t>金</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支</w:t>
      </w:r>
      <w:r>
        <w:rPr>
          <w:rFonts w:hint="eastAsia" w:ascii="宋体" w:hAnsi="宋体" w:cs="宋体"/>
          <w:sz w:val="24"/>
          <w:szCs w:val="24"/>
          <w:highlight w:val="none"/>
        </w:rPr>
        <w:t>票</w:t>
      </w:r>
      <w:r>
        <w:rPr>
          <w:rFonts w:hint="eastAsia" w:ascii="宋体" w:hAnsi="宋体" w:cs="宋体"/>
          <w:spacing w:val="-2"/>
          <w:sz w:val="24"/>
          <w:szCs w:val="24"/>
          <w:highlight w:val="none"/>
        </w:rPr>
        <w:t>形</w:t>
      </w:r>
      <w:r>
        <w:rPr>
          <w:rFonts w:hint="eastAsia" w:ascii="宋体" w:hAnsi="宋体" w:cs="宋体"/>
          <w:sz w:val="24"/>
          <w:szCs w:val="24"/>
          <w:highlight w:val="none"/>
        </w:rPr>
        <w:t>式</w:t>
      </w:r>
      <w:r>
        <w:rPr>
          <w:rFonts w:hint="eastAsia" w:ascii="宋体" w:hAnsi="宋体" w:cs="宋体"/>
          <w:spacing w:val="-2"/>
          <w:sz w:val="24"/>
          <w:szCs w:val="24"/>
          <w:highlight w:val="none"/>
        </w:rPr>
        <w:t>递</w:t>
      </w:r>
      <w:r>
        <w:rPr>
          <w:rFonts w:hint="eastAsia" w:ascii="宋体" w:hAnsi="宋体" w:cs="宋体"/>
          <w:sz w:val="24"/>
          <w:szCs w:val="24"/>
          <w:highlight w:val="none"/>
        </w:rPr>
        <w:t>交的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的</w:t>
      </w:r>
      <w:r>
        <w:rPr>
          <w:rFonts w:hint="eastAsia" w:ascii="宋体" w:hAnsi="宋体" w:cs="宋体"/>
          <w:spacing w:val="-2"/>
          <w:sz w:val="24"/>
          <w:szCs w:val="24"/>
          <w:highlight w:val="none"/>
        </w:rPr>
        <w:t>银</w:t>
      </w:r>
      <w:r>
        <w:rPr>
          <w:rFonts w:hint="eastAsia" w:ascii="宋体" w:hAnsi="宋体" w:cs="宋体"/>
          <w:sz w:val="24"/>
          <w:szCs w:val="24"/>
          <w:highlight w:val="none"/>
        </w:rPr>
        <w:t>行</w:t>
      </w:r>
      <w:r>
        <w:rPr>
          <w:rFonts w:hint="eastAsia" w:ascii="宋体" w:hAnsi="宋体" w:cs="宋体"/>
          <w:spacing w:val="-2"/>
          <w:sz w:val="24"/>
          <w:szCs w:val="24"/>
          <w:highlight w:val="none"/>
        </w:rPr>
        <w:t>同</w:t>
      </w:r>
      <w:r>
        <w:rPr>
          <w:rFonts w:hint="eastAsia" w:ascii="宋体" w:hAnsi="宋体" w:cs="宋体"/>
          <w:sz w:val="24"/>
          <w:szCs w:val="24"/>
          <w:highlight w:val="none"/>
        </w:rPr>
        <w:t>期存</w:t>
      </w:r>
      <w:r>
        <w:rPr>
          <w:rFonts w:hint="eastAsia" w:ascii="宋体" w:hAnsi="宋体" w:cs="宋体"/>
          <w:spacing w:val="-2"/>
          <w:sz w:val="24"/>
          <w:szCs w:val="24"/>
          <w:highlight w:val="none"/>
        </w:rPr>
        <w:t>款</w:t>
      </w:r>
      <w:r>
        <w:rPr>
          <w:rFonts w:hint="eastAsia" w:ascii="宋体" w:hAnsi="宋体" w:cs="宋体"/>
          <w:sz w:val="24"/>
          <w:szCs w:val="24"/>
          <w:highlight w:val="none"/>
        </w:rPr>
        <w:t>利</w:t>
      </w:r>
      <w:r>
        <w:rPr>
          <w:rFonts w:hint="eastAsia" w:ascii="宋体" w:hAnsi="宋体" w:cs="宋体"/>
          <w:spacing w:val="-2"/>
          <w:sz w:val="24"/>
          <w:szCs w:val="24"/>
          <w:highlight w:val="none"/>
        </w:rPr>
        <w:t>息</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.4投标保证金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标文</w:t>
      </w:r>
      <w:r>
        <w:rPr>
          <w:rFonts w:hint="eastAsia" w:ascii="宋体" w:hAnsi="宋体" w:cs="宋体"/>
          <w:sz w:val="24"/>
          <w:szCs w:val="24"/>
          <w:highlight w:val="none"/>
        </w:rPr>
        <w:t>件的</w:t>
      </w:r>
      <w:r>
        <w:rPr>
          <w:rFonts w:hint="eastAsia" w:ascii="宋体" w:hAnsi="宋体" w:cs="宋体"/>
          <w:spacing w:val="-2"/>
          <w:sz w:val="24"/>
          <w:szCs w:val="24"/>
          <w:highlight w:val="none"/>
        </w:rPr>
        <w:t>同时</w:t>
      </w:r>
      <w:r>
        <w:rPr>
          <w:rFonts w:hint="eastAsia" w:ascii="宋体" w:hAnsi="宋体" w:cs="宋体"/>
          <w:spacing w:val="-84"/>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须知</w:t>
      </w:r>
      <w:r>
        <w:rPr>
          <w:rFonts w:hint="eastAsia" w:ascii="宋体" w:hAnsi="宋体" w:cs="宋体"/>
          <w:sz w:val="24"/>
          <w:szCs w:val="24"/>
          <w:highlight w:val="none"/>
        </w:rPr>
        <w:t>前附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金</w:t>
      </w:r>
      <w:r>
        <w:rPr>
          <w:rFonts w:hint="eastAsia" w:ascii="宋体" w:hAnsi="宋体" w:cs="宋体"/>
          <w:sz w:val="24"/>
          <w:szCs w:val="24"/>
          <w:highlight w:val="none"/>
        </w:rPr>
        <w:t>额</w:t>
      </w:r>
      <w:r>
        <w:rPr>
          <w:rFonts w:hint="eastAsia" w:ascii="宋体" w:hAnsi="宋体" w:cs="宋体"/>
          <w:spacing w:val="-86"/>
          <w:sz w:val="24"/>
          <w:szCs w:val="24"/>
          <w:highlight w:val="none"/>
        </w:rPr>
        <w:t>、</w:t>
      </w:r>
      <w:r>
        <w:rPr>
          <w:rFonts w:hint="eastAsia" w:ascii="宋体" w:hAnsi="宋体" w:cs="宋体"/>
          <w:sz w:val="24"/>
          <w:szCs w:val="24"/>
          <w:highlight w:val="none"/>
        </w:rPr>
        <w:t>形</w:t>
      </w:r>
      <w:r>
        <w:rPr>
          <w:rFonts w:hint="eastAsia" w:ascii="宋体" w:hAnsi="宋体" w:cs="宋体"/>
          <w:spacing w:val="-2"/>
          <w:sz w:val="24"/>
          <w:szCs w:val="24"/>
          <w:highlight w:val="none"/>
        </w:rPr>
        <w:t>式和</w:t>
      </w:r>
      <w:r>
        <w:rPr>
          <w:rFonts w:hint="eastAsia" w:ascii="宋体" w:hAnsi="宋体" w:cs="宋体"/>
          <w:sz w:val="24"/>
          <w:szCs w:val="24"/>
          <w:highlight w:val="none"/>
        </w:rPr>
        <w:t>第六</w:t>
      </w:r>
      <w:r>
        <w:rPr>
          <w:rFonts w:hint="eastAsia" w:ascii="宋体" w:hAnsi="宋体" w:cs="宋体"/>
          <w:spacing w:val="-2"/>
          <w:sz w:val="24"/>
          <w:szCs w:val="24"/>
          <w:highlight w:val="none"/>
        </w:rPr>
        <w:t>章</w:t>
      </w:r>
      <w:r>
        <w:rPr>
          <w:rFonts w:hint="eastAsia" w:ascii="宋体" w:hAnsi="宋体" w:cs="宋体"/>
          <w:sz w:val="24"/>
          <w:szCs w:val="24"/>
          <w:highlight w:val="none"/>
        </w:rPr>
        <w:t>“投标文</w:t>
      </w:r>
      <w:r>
        <w:rPr>
          <w:rFonts w:hint="eastAsia" w:ascii="宋体" w:hAnsi="宋体" w:cs="宋体"/>
          <w:spacing w:val="-2"/>
          <w:sz w:val="24"/>
          <w:szCs w:val="24"/>
          <w:highlight w:val="none"/>
        </w:rPr>
        <w:t>件</w:t>
      </w:r>
      <w:r>
        <w:rPr>
          <w:rFonts w:hint="eastAsia" w:ascii="宋体" w:hAnsi="宋体" w:cs="宋体"/>
          <w:sz w:val="24"/>
          <w:szCs w:val="24"/>
          <w:highlight w:val="none"/>
        </w:rPr>
        <w:t>格</w:t>
      </w:r>
      <w:r>
        <w:rPr>
          <w:rFonts w:hint="eastAsia" w:ascii="宋体" w:hAnsi="宋体" w:cs="宋体"/>
          <w:spacing w:val="-3"/>
          <w:sz w:val="24"/>
          <w:szCs w:val="24"/>
          <w:highlight w:val="none"/>
        </w:rPr>
        <w:t>式</w:t>
      </w:r>
      <w:r>
        <w:rPr>
          <w:rFonts w:hint="eastAsia" w:ascii="宋体" w:hAnsi="宋体" w:cs="宋体"/>
          <w:sz w:val="24"/>
          <w:szCs w:val="24"/>
          <w:highlight w:val="none"/>
        </w:rPr>
        <w:t>”</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标保</w:t>
      </w:r>
      <w:r>
        <w:rPr>
          <w:rFonts w:hint="eastAsia" w:ascii="宋体" w:hAnsi="宋体" w:cs="宋体"/>
          <w:sz w:val="24"/>
          <w:szCs w:val="24"/>
          <w:highlight w:val="none"/>
        </w:rPr>
        <w:t>证金</w:t>
      </w:r>
      <w:r>
        <w:rPr>
          <w:rFonts w:hint="eastAsia" w:ascii="宋体" w:hAnsi="宋体" w:cs="宋体"/>
          <w:spacing w:val="-2"/>
          <w:sz w:val="24"/>
          <w:szCs w:val="24"/>
          <w:highlight w:val="none"/>
        </w:rPr>
        <w:t>格</w:t>
      </w:r>
      <w:r>
        <w:rPr>
          <w:rFonts w:hint="eastAsia" w:ascii="宋体" w:hAnsi="宋体" w:cs="宋体"/>
          <w:sz w:val="24"/>
          <w:szCs w:val="24"/>
          <w:highlight w:val="none"/>
        </w:rPr>
        <w:t>式</w:t>
      </w:r>
      <w:r>
        <w:rPr>
          <w:rFonts w:hint="eastAsia" w:ascii="宋体" w:hAnsi="宋体" w:cs="宋体"/>
          <w:spacing w:val="-2"/>
          <w:sz w:val="24"/>
          <w:szCs w:val="24"/>
          <w:highlight w:val="none"/>
        </w:rPr>
        <w:t>递</w:t>
      </w:r>
      <w:r>
        <w:rPr>
          <w:rFonts w:hint="eastAsia" w:ascii="宋体" w:hAnsi="宋体" w:cs="宋体"/>
          <w:sz w:val="24"/>
          <w:szCs w:val="24"/>
          <w:highlight w:val="none"/>
        </w:rPr>
        <w:t>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pacing w:val="-31"/>
          <w:sz w:val="24"/>
          <w:szCs w:val="24"/>
          <w:highlight w:val="none"/>
        </w:rPr>
        <w:t>，</w:t>
      </w:r>
      <w:r>
        <w:rPr>
          <w:rFonts w:hint="eastAsia" w:ascii="宋体" w:hAnsi="宋体" w:cs="宋体"/>
          <w:spacing w:val="-2"/>
          <w:sz w:val="24"/>
          <w:szCs w:val="24"/>
          <w:highlight w:val="none"/>
        </w:rPr>
        <w:t>并</w:t>
      </w:r>
      <w:r>
        <w:rPr>
          <w:rFonts w:hint="eastAsia" w:ascii="宋体" w:hAnsi="宋体" w:cs="宋体"/>
          <w:sz w:val="24"/>
          <w:szCs w:val="24"/>
          <w:highlight w:val="none"/>
        </w:rPr>
        <w:t>作</w:t>
      </w:r>
      <w:r>
        <w:rPr>
          <w:rFonts w:hint="eastAsia" w:ascii="宋体" w:hAnsi="宋体" w:cs="宋体"/>
          <w:spacing w:val="-2"/>
          <w:sz w:val="24"/>
          <w:szCs w:val="24"/>
          <w:highlight w:val="none"/>
        </w:rPr>
        <w:t>为</w:t>
      </w:r>
      <w:r>
        <w:rPr>
          <w:rFonts w:hint="eastAsia" w:ascii="宋体" w:hAnsi="宋体" w:cs="宋体"/>
          <w:sz w:val="24"/>
          <w:szCs w:val="24"/>
          <w:highlight w:val="none"/>
        </w:rPr>
        <w:t>其</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的组</w:t>
      </w:r>
      <w:r>
        <w:rPr>
          <w:rFonts w:hint="eastAsia" w:ascii="宋体" w:hAnsi="宋体" w:cs="宋体"/>
          <w:sz w:val="24"/>
          <w:szCs w:val="24"/>
          <w:highlight w:val="none"/>
        </w:rPr>
        <w:t>成部</w:t>
      </w:r>
      <w:r>
        <w:rPr>
          <w:rFonts w:hint="eastAsia" w:ascii="宋体" w:hAnsi="宋体" w:cs="宋体"/>
          <w:spacing w:val="-2"/>
          <w:sz w:val="24"/>
          <w:szCs w:val="24"/>
          <w:highlight w:val="none"/>
        </w:rPr>
        <w:t>分</w:t>
      </w:r>
      <w:r>
        <w:rPr>
          <w:rFonts w:hint="eastAsia" w:ascii="宋体" w:hAnsi="宋体" w:cs="宋体"/>
          <w:spacing w:val="-34"/>
          <w:sz w:val="24"/>
          <w:szCs w:val="24"/>
          <w:highlight w:val="none"/>
        </w:rPr>
        <w:t>。</w:t>
      </w:r>
      <w:r>
        <w:rPr>
          <w:rFonts w:hint="eastAsia" w:ascii="宋体" w:hAnsi="宋体" w:cs="宋体"/>
          <w:sz w:val="24"/>
          <w:szCs w:val="24"/>
          <w:highlight w:val="none"/>
        </w:rPr>
        <w:t>境</w:t>
      </w:r>
      <w:r>
        <w:rPr>
          <w:rFonts w:hint="eastAsia" w:ascii="宋体" w:hAnsi="宋体" w:cs="宋体"/>
          <w:spacing w:val="-2"/>
          <w:sz w:val="24"/>
          <w:szCs w:val="24"/>
          <w:highlight w:val="none"/>
        </w:rPr>
        <w:t>内</w:t>
      </w:r>
      <w:r>
        <w:rPr>
          <w:rFonts w:hint="eastAsia" w:ascii="宋体" w:hAnsi="宋体" w:cs="宋体"/>
          <w:sz w:val="24"/>
          <w:szCs w:val="24"/>
          <w:highlight w:val="none"/>
        </w:rPr>
        <w:t>投标人以现金或者支</w:t>
      </w:r>
      <w:r>
        <w:rPr>
          <w:rFonts w:hint="eastAsia" w:ascii="宋体" w:hAnsi="宋体" w:cs="宋体"/>
          <w:spacing w:val="-2"/>
          <w:sz w:val="24"/>
          <w:szCs w:val="24"/>
          <w:highlight w:val="none"/>
        </w:rPr>
        <w:t>票</w:t>
      </w:r>
      <w:r>
        <w:rPr>
          <w:rFonts w:hint="eastAsia" w:ascii="宋体" w:hAnsi="宋体" w:cs="宋体"/>
          <w:sz w:val="24"/>
          <w:szCs w:val="24"/>
          <w:highlight w:val="none"/>
        </w:rPr>
        <w:t>形式</w:t>
      </w:r>
      <w:r>
        <w:rPr>
          <w:rFonts w:hint="eastAsia" w:ascii="宋体" w:hAnsi="宋体" w:cs="宋体"/>
          <w:spacing w:val="-2"/>
          <w:sz w:val="24"/>
          <w:szCs w:val="24"/>
          <w:highlight w:val="none"/>
        </w:rPr>
        <w:t>提</w:t>
      </w:r>
      <w:r>
        <w:rPr>
          <w:rFonts w:hint="eastAsia" w:ascii="宋体" w:hAnsi="宋体" w:cs="宋体"/>
          <w:sz w:val="24"/>
          <w:szCs w:val="24"/>
          <w:highlight w:val="none"/>
        </w:rPr>
        <w:t>交的投标保证金</w:t>
      </w:r>
      <w:r>
        <w:rPr>
          <w:rFonts w:hint="eastAsia" w:ascii="宋体" w:hAnsi="宋体" w:cs="宋体"/>
          <w:spacing w:val="-2"/>
          <w:sz w:val="24"/>
          <w:szCs w:val="24"/>
          <w:highlight w:val="none"/>
        </w:rPr>
        <w:t>，</w:t>
      </w:r>
      <w:r>
        <w:rPr>
          <w:rFonts w:hint="eastAsia" w:ascii="宋体" w:hAnsi="宋体" w:cs="宋体"/>
          <w:sz w:val="24"/>
          <w:szCs w:val="24"/>
          <w:highlight w:val="none"/>
        </w:rPr>
        <w:t>应当</w:t>
      </w:r>
      <w:r>
        <w:rPr>
          <w:rFonts w:hint="eastAsia" w:ascii="宋体" w:hAnsi="宋体" w:cs="宋体"/>
          <w:spacing w:val="-2"/>
          <w:sz w:val="24"/>
          <w:szCs w:val="24"/>
          <w:highlight w:val="none"/>
        </w:rPr>
        <w:t>从</w:t>
      </w:r>
      <w:r>
        <w:rPr>
          <w:rFonts w:hint="eastAsia" w:ascii="宋体" w:hAnsi="宋体" w:cs="宋体"/>
          <w:sz w:val="24"/>
          <w:szCs w:val="24"/>
          <w:highlight w:val="none"/>
        </w:rPr>
        <w:t>其基本账户转出</w:t>
      </w:r>
      <w:r>
        <w:rPr>
          <w:rFonts w:hint="eastAsia" w:ascii="宋体" w:hAnsi="宋体" w:cs="宋体"/>
          <w:spacing w:val="-2"/>
          <w:sz w:val="24"/>
          <w:szCs w:val="24"/>
          <w:highlight w:val="none"/>
        </w:rPr>
        <w:t>并</w:t>
      </w:r>
      <w:r>
        <w:rPr>
          <w:rFonts w:hint="eastAsia" w:ascii="宋体" w:hAnsi="宋体" w:cs="宋体"/>
          <w:sz w:val="24"/>
          <w:szCs w:val="24"/>
          <w:highlight w:val="none"/>
        </w:rPr>
        <w:t>在投</w:t>
      </w:r>
      <w:r>
        <w:rPr>
          <w:rFonts w:hint="eastAsia" w:ascii="宋体" w:hAnsi="宋体" w:cs="宋体"/>
          <w:spacing w:val="-2"/>
          <w:sz w:val="24"/>
          <w:szCs w:val="24"/>
          <w:highlight w:val="none"/>
        </w:rPr>
        <w:t>标</w:t>
      </w:r>
      <w:r>
        <w:rPr>
          <w:rFonts w:hint="eastAsia" w:ascii="宋体" w:hAnsi="宋体" w:cs="宋体"/>
          <w:sz w:val="24"/>
          <w:szCs w:val="24"/>
          <w:highlight w:val="none"/>
        </w:rPr>
        <w:t>文件中附上基</w:t>
      </w:r>
      <w:r>
        <w:rPr>
          <w:rFonts w:hint="eastAsia" w:ascii="宋体" w:hAnsi="宋体" w:cs="宋体"/>
          <w:spacing w:val="-2"/>
          <w:sz w:val="24"/>
          <w:szCs w:val="24"/>
          <w:highlight w:val="none"/>
        </w:rPr>
        <w:t>本</w:t>
      </w:r>
      <w:r>
        <w:rPr>
          <w:rFonts w:hint="eastAsia" w:ascii="宋体" w:hAnsi="宋体" w:cs="宋体"/>
          <w:sz w:val="24"/>
          <w:szCs w:val="24"/>
          <w:highlight w:val="none"/>
        </w:rPr>
        <w:t>账户开户证明。联</w:t>
      </w:r>
      <w:r>
        <w:rPr>
          <w:rFonts w:hint="eastAsia" w:ascii="宋体" w:hAnsi="宋体" w:cs="宋体"/>
          <w:spacing w:val="-2"/>
          <w:sz w:val="24"/>
          <w:szCs w:val="24"/>
          <w:highlight w:val="none"/>
        </w:rPr>
        <w:t>合</w:t>
      </w:r>
      <w:r>
        <w:rPr>
          <w:rFonts w:hint="eastAsia" w:ascii="宋体" w:hAnsi="宋体" w:cs="宋体"/>
          <w:sz w:val="24"/>
          <w:szCs w:val="24"/>
          <w:highlight w:val="none"/>
        </w:rPr>
        <w:t>体投</w:t>
      </w:r>
      <w:r>
        <w:rPr>
          <w:rFonts w:hint="eastAsia" w:ascii="宋体" w:hAnsi="宋体" w:cs="宋体"/>
          <w:spacing w:val="-2"/>
          <w:sz w:val="24"/>
          <w:szCs w:val="24"/>
          <w:highlight w:val="none"/>
        </w:rPr>
        <w:t>标</w:t>
      </w:r>
      <w:r>
        <w:rPr>
          <w:rFonts w:hint="eastAsia" w:ascii="宋体" w:hAnsi="宋体" w:cs="宋体"/>
          <w:sz w:val="24"/>
          <w:szCs w:val="24"/>
          <w:highlight w:val="none"/>
        </w:rPr>
        <w:t>的，其投标保证</w:t>
      </w:r>
      <w:r>
        <w:rPr>
          <w:rFonts w:hint="eastAsia" w:ascii="宋体" w:hAnsi="宋体" w:cs="宋体"/>
          <w:spacing w:val="-2"/>
          <w:sz w:val="24"/>
          <w:szCs w:val="24"/>
          <w:highlight w:val="none"/>
        </w:rPr>
        <w:t>金</w:t>
      </w:r>
      <w:r>
        <w:rPr>
          <w:rFonts w:hint="eastAsia" w:ascii="宋体" w:hAnsi="宋体" w:cs="宋体"/>
          <w:sz w:val="24"/>
          <w:szCs w:val="24"/>
          <w:highlight w:val="none"/>
        </w:rPr>
        <w:t>可以</w:t>
      </w:r>
      <w:r>
        <w:rPr>
          <w:rFonts w:hint="eastAsia" w:ascii="宋体" w:hAnsi="宋体" w:cs="宋体"/>
          <w:spacing w:val="-2"/>
          <w:sz w:val="24"/>
          <w:szCs w:val="24"/>
          <w:highlight w:val="none"/>
        </w:rPr>
        <w:t>由</w:t>
      </w:r>
      <w:r>
        <w:rPr>
          <w:rFonts w:hint="eastAsia" w:ascii="宋体" w:hAnsi="宋体" w:cs="宋体"/>
          <w:sz w:val="24"/>
          <w:szCs w:val="24"/>
          <w:highlight w:val="none"/>
        </w:rPr>
        <w:t>牵头人递交，并</w:t>
      </w:r>
      <w:r>
        <w:rPr>
          <w:rFonts w:hint="eastAsia" w:ascii="宋体" w:hAnsi="宋体" w:cs="宋体"/>
          <w:spacing w:val="-2"/>
          <w:sz w:val="24"/>
          <w:szCs w:val="24"/>
          <w:highlight w:val="none"/>
        </w:rPr>
        <w:t>应</w:t>
      </w:r>
      <w:r>
        <w:rPr>
          <w:rFonts w:hint="eastAsia" w:ascii="宋体" w:hAnsi="宋体" w:cs="宋体"/>
          <w:sz w:val="24"/>
          <w:szCs w:val="24"/>
          <w:highlight w:val="none"/>
        </w:rPr>
        <w:t>符合</w:t>
      </w:r>
      <w:r>
        <w:rPr>
          <w:rFonts w:hint="eastAsia" w:ascii="宋体" w:hAnsi="宋体" w:cs="宋体"/>
          <w:spacing w:val="-2"/>
          <w:sz w:val="24"/>
          <w:szCs w:val="24"/>
          <w:highlight w:val="none"/>
        </w:rPr>
        <w:t>投</w:t>
      </w:r>
      <w:r>
        <w:rPr>
          <w:rFonts w:hint="eastAsia" w:ascii="宋体" w:hAnsi="宋体" w:cs="宋体"/>
          <w:sz w:val="24"/>
          <w:szCs w:val="24"/>
          <w:highlight w:val="none"/>
        </w:rPr>
        <w:t>标人须知前附</w:t>
      </w:r>
      <w:r>
        <w:rPr>
          <w:rFonts w:hint="eastAsia" w:ascii="宋体" w:hAnsi="宋体" w:cs="宋体"/>
          <w:spacing w:val="-2"/>
          <w:sz w:val="24"/>
          <w:szCs w:val="24"/>
          <w:highlight w:val="none"/>
        </w:rPr>
        <w:t>表</w:t>
      </w:r>
      <w:r>
        <w:rPr>
          <w:rFonts w:hint="eastAsia" w:ascii="宋体" w:hAnsi="宋体" w:cs="宋体"/>
          <w:sz w:val="24"/>
          <w:szCs w:val="24"/>
          <w:highlight w:val="none"/>
        </w:rPr>
        <w:t>的规定。</w:t>
      </w:r>
    </w:p>
    <w:p>
      <w:pPr>
        <w:spacing w:line="360" w:lineRule="auto"/>
        <w:ind w:firstLine="480" w:firstLineChars="200"/>
        <w:rPr>
          <w:rFonts w:ascii="宋体" w:hAnsi="宋体" w:cs="宋体"/>
          <w:sz w:val="24"/>
          <w:szCs w:val="24"/>
          <w:highlight w:val="none"/>
        </w:rPr>
      </w:pPr>
      <w:r>
        <w:rPr>
          <w:rFonts w:hint="eastAsia" w:ascii="宋体" w:hAnsi="宋体" w:cs="宋体"/>
          <w:position w:val="-1"/>
          <w:sz w:val="24"/>
          <w:szCs w:val="24"/>
          <w:highlight w:val="none"/>
        </w:rPr>
        <w:t>3.4.2投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不</w:t>
      </w:r>
      <w:r>
        <w:rPr>
          <w:rFonts w:hint="eastAsia" w:ascii="宋体" w:hAnsi="宋体" w:cs="宋体"/>
          <w:position w:val="-1"/>
          <w:sz w:val="24"/>
          <w:szCs w:val="24"/>
          <w:highlight w:val="none"/>
        </w:rPr>
        <w:t>按</w:t>
      </w:r>
      <w:r>
        <w:rPr>
          <w:rFonts w:hint="eastAsia" w:ascii="宋体" w:hAnsi="宋体" w:cs="宋体"/>
          <w:spacing w:val="-2"/>
          <w:position w:val="-1"/>
          <w:sz w:val="24"/>
          <w:szCs w:val="24"/>
          <w:highlight w:val="none"/>
        </w:rPr>
        <w:t>本</w:t>
      </w:r>
      <w:r>
        <w:rPr>
          <w:rFonts w:hint="eastAsia" w:ascii="宋体" w:hAnsi="宋体" w:cs="宋体"/>
          <w:position w:val="-1"/>
          <w:sz w:val="24"/>
          <w:szCs w:val="24"/>
          <w:highlight w:val="none"/>
        </w:rPr>
        <w:t>章第</w:t>
      </w:r>
      <w:r>
        <w:rPr>
          <w:rFonts w:hint="eastAsia" w:ascii="宋体" w:hAnsi="宋体" w:cs="宋体"/>
          <w:spacing w:val="-2"/>
          <w:position w:val="-1"/>
          <w:sz w:val="24"/>
          <w:szCs w:val="24"/>
          <w:highlight w:val="none"/>
        </w:rPr>
        <w:t xml:space="preserve"> </w:t>
      </w:r>
      <w:r>
        <w:rPr>
          <w:rFonts w:hint="eastAsia" w:ascii="宋体" w:hAnsi="宋体" w:cs="宋体"/>
          <w:position w:val="-1"/>
          <w:sz w:val="24"/>
          <w:szCs w:val="24"/>
          <w:highlight w:val="none"/>
        </w:rPr>
        <w:t>3</w:t>
      </w:r>
      <w:r>
        <w:rPr>
          <w:rFonts w:hint="eastAsia" w:ascii="宋体" w:hAnsi="宋体" w:cs="宋体"/>
          <w:spacing w:val="-2"/>
          <w:position w:val="-1"/>
          <w:sz w:val="24"/>
          <w:szCs w:val="24"/>
          <w:highlight w:val="none"/>
        </w:rPr>
        <w:t>.</w:t>
      </w:r>
      <w:r>
        <w:rPr>
          <w:rFonts w:hint="eastAsia" w:ascii="宋体" w:hAnsi="宋体" w:cs="宋体"/>
          <w:position w:val="-1"/>
          <w:sz w:val="24"/>
          <w:szCs w:val="24"/>
          <w:highlight w:val="none"/>
        </w:rPr>
        <w:t xml:space="preserve">4.1 </w:t>
      </w:r>
      <w:r>
        <w:rPr>
          <w:rFonts w:hint="eastAsia" w:ascii="宋体" w:hAnsi="宋体" w:cs="宋体"/>
          <w:spacing w:val="-2"/>
          <w:position w:val="-1"/>
          <w:sz w:val="24"/>
          <w:szCs w:val="24"/>
          <w:highlight w:val="none"/>
        </w:rPr>
        <w:t>项</w:t>
      </w:r>
      <w:r>
        <w:rPr>
          <w:rFonts w:hint="eastAsia" w:ascii="宋体" w:hAnsi="宋体" w:cs="宋体"/>
          <w:position w:val="-1"/>
          <w:sz w:val="24"/>
          <w:szCs w:val="24"/>
          <w:highlight w:val="none"/>
        </w:rPr>
        <w:t>要</w:t>
      </w:r>
      <w:r>
        <w:rPr>
          <w:rFonts w:hint="eastAsia" w:ascii="宋体" w:hAnsi="宋体" w:cs="宋体"/>
          <w:spacing w:val="-2"/>
          <w:position w:val="-1"/>
          <w:sz w:val="24"/>
          <w:szCs w:val="24"/>
          <w:highlight w:val="none"/>
        </w:rPr>
        <w:t>求</w:t>
      </w:r>
      <w:r>
        <w:rPr>
          <w:rFonts w:hint="eastAsia" w:ascii="宋体" w:hAnsi="宋体" w:cs="宋体"/>
          <w:position w:val="-1"/>
          <w:sz w:val="24"/>
          <w:szCs w:val="24"/>
          <w:highlight w:val="none"/>
        </w:rPr>
        <w:t>提</w:t>
      </w:r>
      <w:r>
        <w:rPr>
          <w:rFonts w:hint="eastAsia" w:ascii="宋体" w:hAnsi="宋体" w:cs="宋体"/>
          <w:spacing w:val="-2"/>
          <w:position w:val="-1"/>
          <w:sz w:val="24"/>
          <w:szCs w:val="24"/>
          <w:highlight w:val="none"/>
        </w:rPr>
        <w:t>交</w:t>
      </w:r>
      <w:r>
        <w:rPr>
          <w:rFonts w:hint="eastAsia" w:ascii="宋体" w:hAnsi="宋体" w:cs="宋体"/>
          <w:position w:val="-1"/>
          <w:sz w:val="24"/>
          <w:szCs w:val="24"/>
          <w:highlight w:val="none"/>
        </w:rPr>
        <w:t>投</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保</w:t>
      </w:r>
      <w:r>
        <w:rPr>
          <w:rFonts w:hint="eastAsia" w:ascii="宋体" w:hAnsi="宋体" w:cs="宋体"/>
          <w:spacing w:val="-2"/>
          <w:position w:val="-1"/>
          <w:sz w:val="24"/>
          <w:szCs w:val="24"/>
          <w:highlight w:val="none"/>
        </w:rPr>
        <w:t>证金</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评</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委</w:t>
      </w:r>
      <w:r>
        <w:rPr>
          <w:rFonts w:hint="eastAsia" w:ascii="宋体" w:hAnsi="宋体" w:cs="宋体"/>
          <w:position w:val="-1"/>
          <w:sz w:val="24"/>
          <w:szCs w:val="24"/>
          <w:highlight w:val="none"/>
        </w:rPr>
        <w:t>员</w:t>
      </w:r>
      <w:r>
        <w:rPr>
          <w:rFonts w:hint="eastAsia" w:ascii="宋体" w:hAnsi="宋体" w:cs="宋体"/>
          <w:spacing w:val="-2"/>
          <w:position w:val="-1"/>
          <w:sz w:val="24"/>
          <w:szCs w:val="24"/>
          <w:highlight w:val="none"/>
        </w:rPr>
        <w:t>会</w:t>
      </w:r>
      <w:r>
        <w:rPr>
          <w:rFonts w:hint="eastAsia" w:ascii="宋体" w:hAnsi="宋体" w:cs="宋体"/>
          <w:position w:val="-1"/>
          <w:sz w:val="24"/>
          <w:szCs w:val="24"/>
          <w:highlight w:val="none"/>
        </w:rPr>
        <w:t>将</w:t>
      </w:r>
      <w:r>
        <w:rPr>
          <w:rFonts w:hint="eastAsia" w:ascii="宋体" w:hAnsi="宋体" w:cs="宋体"/>
          <w:spacing w:val="-2"/>
          <w:position w:val="-1"/>
          <w:sz w:val="24"/>
          <w:szCs w:val="24"/>
          <w:highlight w:val="none"/>
        </w:rPr>
        <w:t>否</w:t>
      </w:r>
      <w:r>
        <w:rPr>
          <w:rFonts w:hint="eastAsia" w:ascii="宋体" w:hAnsi="宋体" w:cs="宋体"/>
          <w:position w:val="-1"/>
          <w:sz w:val="24"/>
          <w:szCs w:val="24"/>
          <w:highlight w:val="none"/>
        </w:rPr>
        <w:t>决</w:t>
      </w:r>
      <w:r>
        <w:rPr>
          <w:rFonts w:hint="eastAsia" w:ascii="宋体" w:hAnsi="宋体" w:cs="宋体"/>
          <w:spacing w:val="-2"/>
          <w:position w:val="-1"/>
          <w:sz w:val="24"/>
          <w:szCs w:val="24"/>
          <w:highlight w:val="none"/>
        </w:rPr>
        <w:t>其</w:t>
      </w:r>
      <w:r>
        <w:rPr>
          <w:rFonts w:hint="eastAsia" w:ascii="宋体" w:hAnsi="宋体" w:cs="宋体"/>
          <w:position w:val="-1"/>
          <w:sz w:val="24"/>
          <w:szCs w:val="24"/>
          <w:highlight w:val="none"/>
        </w:rPr>
        <w:t>投标。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最</w:t>
      </w:r>
      <w:r>
        <w:rPr>
          <w:rFonts w:hint="eastAsia" w:ascii="宋体" w:hAnsi="宋体" w:cs="宋体"/>
          <w:sz w:val="24"/>
          <w:szCs w:val="24"/>
          <w:highlight w:val="none"/>
        </w:rPr>
        <w:t>迟</w:t>
      </w:r>
      <w:r>
        <w:rPr>
          <w:rFonts w:hint="eastAsia" w:ascii="宋体" w:hAnsi="宋体" w:cs="宋体"/>
          <w:spacing w:val="-2"/>
          <w:sz w:val="24"/>
          <w:szCs w:val="24"/>
          <w:highlight w:val="none"/>
        </w:rPr>
        <w:t>将</w:t>
      </w:r>
      <w:r>
        <w:rPr>
          <w:rFonts w:hint="eastAsia" w:ascii="宋体" w:hAnsi="宋体" w:cs="宋体"/>
          <w:sz w:val="24"/>
          <w:szCs w:val="24"/>
          <w:highlight w:val="none"/>
        </w:rPr>
        <w:t>在</w:t>
      </w:r>
      <w:r>
        <w:rPr>
          <w:rFonts w:hint="eastAsia" w:ascii="宋体" w:hAnsi="宋体" w:cs="宋体"/>
          <w:spacing w:val="-2"/>
          <w:sz w:val="24"/>
          <w:szCs w:val="24"/>
          <w:highlight w:val="none"/>
        </w:rPr>
        <w:t>与中</w:t>
      </w:r>
      <w:r>
        <w:rPr>
          <w:rFonts w:hint="eastAsia" w:ascii="宋体" w:hAnsi="宋体" w:cs="宋体"/>
          <w:sz w:val="24"/>
          <w:szCs w:val="24"/>
          <w:highlight w:val="none"/>
        </w:rPr>
        <w:t>标人</w:t>
      </w:r>
      <w:r>
        <w:rPr>
          <w:rFonts w:hint="eastAsia" w:ascii="宋体" w:hAnsi="宋体" w:cs="宋体"/>
          <w:spacing w:val="-2"/>
          <w:sz w:val="24"/>
          <w:szCs w:val="24"/>
          <w:highlight w:val="none"/>
        </w:rPr>
        <w:t>签</w:t>
      </w:r>
      <w:r>
        <w:rPr>
          <w:rFonts w:hint="eastAsia" w:ascii="宋体" w:hAnsi="宋体" w:cs="宋体"/>
          <w:sz w:val="24"/>
          <w:szCs w:val="24"/>
          <w:highlight w:val="none"/>
        </w:rPr>
        <w:t>订</w:t>
      </w:r>
      <w:r>
        <w:rPr>
          <w:rFonts w:hint="eastAsia" w:ascii="宋体" w:hAnsi="宋体" w:cs="宋体"/>
          <w:spacing w:val="-2"/>
          <w:sz w:val="24"/>
          <w:szCs w:val="24"/>
          <w:highlight w:val="none"/>
        </w:rPr>
        <w:t>合同</w:t>
      </w:r>
      <w:r>
        <w:rPr>
          <w:rFonts w:hint="eastAsia" w:ascii="宋体" w:hAnsi="宋体" w:cs="宋体"/>
          <w:sz w:val="24"/>
          <w:szCs w:val="24"/>
          <w:highlight w:val="none"/>
        </w:rPr>
        <w:t>后5</w:t>
      </w:r>
      <w:r>
        <w:rPr>
          <w:rFonts w:hint="eastAsia" w:ascii="宋体" w:hAnsi="宋体" w:cs="宋体"/>
          <w:spacing w:val="-2"/>
          <w:sz w:val="24"/>
          <w:szCs w:val="24"/>
          <w:highlight w:val="none"/>
        </w:rPr>
        <w:t>日内</w:t>
      </w:r>
      <w:r>
        <w:rPr>
          <w:rFonts w:hint="eastAsia" w:ascii="宋体" w:hAnsi="宋体" w:cs="宋体"/>
          <w:spacing w:val="-74"/>
          <w:sz w:val="24"/>
          <w:szCs w:val="24"/>
          <w:highlight w:val="none"/>
        </w:rPr>
        <w:t>，</w:t>
      </w:r>
      <w:r>
        <w:rPr>
          <w:rFonts w:hint="eastAsia" w:ascii="宋体" w:hAnsi="宋体" w:cs="宋体"/>
          <w:spacing w:val="-2"/>
          <w:sz w:val="24"/>
          <w:szCs w:val="24"/>
          <w:highlight w:val="none"/>
        </w:rPr>
        <w:t>向</w:t>
      </w:r>
      <w:r>
        <w:rPr>
          <w:rFonts w:hint="eastAsia" w:ascii="宋体" w:hAnsi="宋体" w:cs="宋体"/>
          <w:sz w:val="24"/>
          <w:szCs w:val="24"/>
          <w:highlight w:val="none"/>
        </w:rPr>
        <w:t>未中</w:t>
      </w:r>
      <w:r>
        <w:rPr>
          <w:rFonts w:hint="eastAsia" w:ascii="宋体" w:hAnsi="宋体" w:cs="宋体"/>
          <w:spacing w:val="-2"/>
          <w:sz w:val="24"/>
          <w:szCs w:val="24"/>
          <w:highlight w:val="none"/>
        </w:rPr>
        <w:t>标</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和</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退还</w:t>
      </w:r>
      <w:r>
        <w:rPr>
          <w:rFonts w:hint="eastAsia" w:ascii="宋体" w:hAnsi="宋体" w:cs="宋体"/>
          <w:spacing w:val="-2"/>
          <w:sz w:val="24"/>
          <w:szCs w:val="24"/>
          <w:highlight w:val="none"/>
        </w:rPr>
        <w:t>投</w:t>
      </w:r>
      <w:r>
        <w:rPr>
          <w:rFonts w:hint="eastAsia" w:ascii="宋体" w:hAnsi="宋体" w:cs="宋体"/>
          <w:sz w:val="24"/>
          <w:szCs w:val="24"/>
          <w:highlight w:val="none"/>
        </w:rPr>
        <w:t>标保证金</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以</w:t>
      </w:r>
      <w:r>
        <w:rPr>
          <w:rFonts w:hint="eastAsia" w:ascii="宋体" w:hAnsi="宋体" w:cs="宋体"/>
          <w:sz w:val="24"/>
          <w:szCs w:val="24"/>
          <w:highlight w:val="none"/>
        </w:rPr>
        <w:t>投标保函或者</w:t>
      </w:r>
      <w:r>
        <w:rPr>
          <w:rFonts w:hint="eastAsia" w:ascii="宋体" w:hAnsi="宋体" w:cs="宋体"/>
          <w:spacing w:val="-2"/>
          <w:sz w:val="24"/>
          <w:szCs w:val="24"/>
          <w:highlight w:val="none"/>
        </w:rPr>
        <w:t>投标保险形</w:t>
      </w:r>
      <w:r>
        <w:rPr>
          <w:rFonts w:hint="eastAsia" w:ascii="宋体" w:hAnsi="宋体" w:cs="宋体"/>
          <w:sz w:val="24"/>
          <w:szCs w:val="24"/>
          <w:highlight w:val="none"/>
        </w:rPr>
        <w:t>式</w:t>
      </w:r>
      <w:r>
        <w:rPr>
          <w:rFonts w:hint="eastAsia" w:ascii="宋体" w:hAnsi="宋体" w:cs="宋体"/>
          <w:spacing w:val="-2"/>
          <w:sz w:val="24"/>
          <w:szCs w:val="24"/>
          <w:highlight w:val="none"/>
        </w:rPr>
        <w:t>递</w:t>
      </w:r>
      <w:r>
        <w:rPr>
          <w:rFonts w:hint="eastAsia" w:ascii="宋体" w:hAnsi="宋体" w:cs="宋体"/>
          <w:sz w:val="24"/>
          <w:szCs w:val="24"/>
          <w:highlight w:val="none"/>
        </w:rPr>
        <w:t>交</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还</w:t>
      </w:r>
      <w:r>
        <w:rPr>
          <w:rFonts w:hint="eastAsia" w:ascii="宋体" w:hAnsi="宋体" w:cs="宋体"/>
          <w:sz w:val="24"/>
          <w:szCs w:val="24"/>
          <w:highlight w:val="none"/>
        </w:rPr>
        <w:t>应及时联系招标代理机构办理退还手续。投标保证金以现金或者支票形式递交的，均由广州公共资源交易中心对公退还。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3.4.4有</w:t>
      </w:r>
      <w:r>
        <w:rPr>
          <w:rFonts w:hint="eastAsia" w:ascii="宋体" w:hAnsi="宋体" w:cs="宋体"/>
          <w:spacing w:val="-2"/>
          <w:sz w:val="24"/>
          <w:szCs w:val="24"/>
          <w:highlight w:val="none"/>
        </w:rPr>
        <w:t>下</w:t>
      </w:r>
      <w:r>
        <w:rPr>
          <w:rFonts w:hint="eastAsia" w:ascii="宋体" w:hAnsi="宋体" w:cs="宋体"/>
          <w:sz w:val="24"/>
          <w:szCs w:val="24"/>
          <w:highlight w:val="none"/>
        </w:rPr>
        <w:t>列</w:t>
      </w:r>
      <w:r>
        <w:rPr>
          <w:rFonts w:hint="eastAsia" w:ascii="宋体" w:hAnsi="宋体" w:cs="宋体"/>
          <w:spacing w:val="-2"/>
          <w:sz w:val="24"/>
          <w:szCs w:val="24"/>
          <w:highlight w:val="none"/>
        </w:rPr>
        <w:t>情</w:t>
      </w:r>
      <w:r>
        <w:rPr>
          <w:rFonts w:hint="eastAsia" w:ascii="宋体" w:hAnsi="宋体" w:cs="宋体"/>
          <w:sz w:val="24"/>
          <w:szCs w:val="24"/>
          <w:highlight w:val="none"/>
        </w:rPr>
        <w:t>形</w:t>
      </w:r>
      <w:r>
        <w:rPr>
          <w:rFonts w:hint="eastAsia" w:ascii="宋体" w:hAnsi="宋体" w:cs="宋体"/>
          <w:spacing w:val="-2"/>
          <w:sz w:val="24"/>
          <w:szCs w:val="24"/>
          <w:highlight w:val="none"/>
        </w:rPr>
        <w:t>之</w:t>
      </w:r>
      <w:r>
        <w:rPr>
          <w:rFonts w:hint="eastAsia" w:ascii="宋体" w:hAnsi="宋体" w:cs="宋体"/>
          <w:sz w:val="24"/>
          <w:szCs w:val="24"/>
          <w:highlight w:val="none"/>
        </w:rPr>
        <w:t>一</w:t>
      </w:r>
      <w:r>
        <w:rPr>
          <w:rFonts w:hint="eastAsia" w:ascii="宋体" w:hAnsi="宋体" w:cs="宋体"/>
          <w:spacing w:val="-2"/>
          <w:sz w:val="24"/>
          <w:szCs w:val="24"/>
          <w:highlight w:val="none"/>
        </w:rPr>
        <w:t>的，</w:t>
      </w:r>
      <w:r>
        <w:rPr>
          <w:rFonts w:hint="eastAsia" w:ascii="宋体" w:hAnsi="宋体" w:cs="宋体"/>
          <w:sz w:val="24"/>
          <w:szCs w:val="24"/>
          <w:highlight w:val="none"/>
        </w:rPr>
        <w:t>投标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将</w:t>
      </w:r>
      <w:r>
        <w:rPr>
          <w:rFonts w:hint="eastAsia" w:ascii="宋体" w:hAnsi="宋体" w:cs="宋体"/>
          <w:spacing w:val="-2"/>
          <w:sz w:val="24"/>
          <w:szCs w:val="24"/>
          <w:highlight w:val="none"/>
        </w:rPr>
        <w:t>不</w:t>
      </w:r>
      <w:r>
        <w:rPr>
          <w:rFonts w:hint="eastAsia" w:ascii="宋体" w:hAnsi="宋体" w:cs="宋体"/>
          <w:sz w:val="24"/>
          <w:szCs w:val="24"/>
          <w:highlight w:val="none"/>
        </w:rPr>
        <w:t>予</w:t>
      </w:r>
      <w:r>
        <w:rPr>
          <w:rFonts w:hint="eastAsia" w:ascii="宋体" w:hAnsi="宋体" w:cs="宋体"/>
          <w:spacing w:val="-2"/>
          <w:sz w:val="24"/>
          <w:szCs w:val="24"/>
          <w:highlight w:val="none"/>
        </w:rPr>
        <w:t>退</w:t>
      </w:r>
      <w:r>
        <w:rPr>
          <w:rFonts w:hint="eastAsia" w:ascii="宋体" w:hAnsi="宋体" w:cs="宋体"/>
          <w:sz w:val="24"/>
          <w:szCs w:val="24"/>
          <w:highlight w:val="none"/>
        </w:rPr>
        <w:t>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在</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有</w:t>
      </w:r>
      <w:r>
        <w:rPr>
          <w:rFonts w:hint="eastAsia" w:ascii="宋体" w:hAnsi="宋体" w:cs="宋体"/>
          <w:spacing w:val="-2"/>
          <w:sz w:val="24"/>
          <w:szCs w:val="24"/>
          <w:highlight w:val="none"/>
        </w:rPr>
        <w:t>效期</w:t>
      </w:r>
      <w:r>
        <w:rPr>
          <w:rFonts w:hint="eastAsia" w:ascii="宋体" w:hAnsi="宋体" w:cs="宋体"/>
          <w:sz w:val="24"/>
          <w:szCs w:val="24"/>
          <w:highlight w:val="none"/>
        </w:rPr>
        <w:t>内撤</w:t>
      </w:r>
      <w:r>
        <w:rPr>
          <w:rFonts w:hint="eastAsia" w:ascii="宋体" w:hAnsi="宋体" w:cs="宋体"/>
          <w:spacing w:val="-2"/>
          <w:sz w:val="24"/>
          <w:szCs w:val="24"/>
          <w:highlight w:val="none"/>
        </w:rPr>
        <w:t>销</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（2）中标人在收到</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通</w:t>
      </w:r>
      <w:r>
        <w:rPr>
          <w:rFonts w:hint="eastAsia" w:ascii="宋体" w:hAnsi="宋体" w:cs="宋体"/>
          <w:sz w:val="24"/>
          <w:szCs w:val="24"/>
          <w:highlight w:val="none"/>
        </w:rPr>
        <w:t>知书后，无正当</w:t>
      </w:r>
      <w:r>
        <w:rPr>
          <w:rFonts w:hint="eastAsia" w:ascii="宋体" w:hAnsi="宋体" w:cs="宋体"/>
          <w:spacing w:val="-2"/>
          <w:sz w:val="24"/>
          <w:szCs w:val="24"/>
          <w:highlight w:val="none"/>
        </w:rPr>
        <w:t>理</w:t>
      </w:r>
      <w:r>
        <w:rPr>
          <w:rFonts w:hint="eastAsia" w:ascii="宋体" w:hAnsi="宋体" w:cs="宋体"/>
          <w:sz w:val="24"/>
          <w:szCs w:val="24"/>
          <w:highlight w:val="none"/>
        </w:rPr>
        <w:t>由不</w:t>
      </w:r>
      <w:r>
        <w:rPr>
          <w:rFonts w:hint="eastAsia" w:ascii="宋体" w:hAnsi="宋体" w:cs="宋体"/>
          <w:spacing w:val="-2"/>
          <w:sz w:val="24"/>
          <w:szCs w:val="24"/>
          <w:highlight w:val="none"/>
        </w:rPr>
        <w:t>与</w:t>
      </w:r>
      <w:r>
        <w:rPr>
          <w:rFonts w:hint="eastAsia" w:ascii="宋体" w:hAnsi="宋体" w:cs="宋体"/>
          <w:sz w:val="24"/>
          <w:szCs w:val="24"/>
          <w:highlight w:val="none"/>
        </w:rPr>
        <w:t>招标人订立合同</w:t>
      </w:r>
      <w:r>
        <w:rPr>
          <w:rFonts w:hint="eastAsia" w:ascii="宋体" w:hAnsi="宋体" w:cs="宋体"/>
          <w:spacing w:val="-2"/>
          <w:sz w:val="24"/>
          <w:szCs w:val="24"/>
          <w:highlight w:val="none"/>
        </w:rPr>
        <w:t>，</w:t>
      </w:r>
      <w:r>
        <w:rPr>
          <w:rFonts w:hint="eastAsia" w:ascii="宋体" w:hAnsi="宋体" w:cs="宋体"/>
          <w:sz w:val="24"/>
          <w:szCs w:val="24"/>
          <w:highlight w:val="none"/>
        </w:rPr>
        <w:t>在签</w:t>
      </w:r>
      <w:r>
        <w:rPr>
          <w:rFonts w:hint="eastAsia" w:ascii="宋体" w:hAnsi="宋体" w:cs="宋体"/>
          <w:spacing w:val="-2"/>
          <w:sz w:val="24"/>
          <w:szCs w:val="24"/>
          <w:highlight w:val="none"/>
        </w:rPr>
        <w:t>订</w:t>
      </w:r>
      <w:r>
        <w:rPr>
          <w:rFonts w:hint="eastAsia" w:ascii="宋体" w:hAnsi="宋体" w:cs="宋体"/>
          <w:sz w:val="24"/>
          <w:szCs w:val="24"/>
          <w:highlight w:val="none"/>
        </w:rPr>
        <w:t>合同时向招标人提</w:t>
      </w:r>
      <w:r>
        <w:rPr>
          <w:rFonts w:hint="eastAsia" w:ascii="宋体" w:hAnsi="宋体" w:cs="宋体"/>
          <w:spacing w:val="-2"/>
          <w:sz w:val="24"/>
          <w:szCs w:val="24"/>
          <w:highlight w:val="none"/>
        </w:rPr>
        <w:t>出</w:t>
      </w:r>
      <w:r>
        <w:rPr>
          <w:rFonts w:hint="eastAsia" w:ascii="宋体" w:hAnsi="宋体" w:cs="宋体"/>
          <w:sz w:val="24"/>
          <w:szCs w:val="24"/>
          <w:highlight w:val="none"/>
        </w:rPr>
        <w:t>附</w:t>
      </w:r>
      <w:r>
        <w:rPr>
          <w:rFonts w:hint="eastAsia" w:ascii="宋体" w:hAnsi="宋体" w:cs="宋体"/>
          <w:spacing w:val="-2"/>
          <w:sz w:val="24"/>
          <w:szCs w:val="24"/>
          <w:highlight w:val="none"/>
        </w:rPr>
        <w:t>加</w:t>
      </w:r>
      <w:r>
        <w:rPr>
          <w:rFonts w:hint="eastAsia" w:ascii="宋体" w:hAnsi="宋体" w:cs="宋体"/>
          <w:sz w:val="24"/>
          <w:szCs w:val="24"/>
          <w:highlight w:val="none"/>
        </w:rPr>
        <w:t>条</w:t>
      </w:r>
      <w:r>
        <w:rPr>
          <w:rFonts w:hint="eastAsia" w:ascii="宋体" w:hAnsi="宋体" w:cs="宋体"/>
          <w:spacing w:val="-2"/>
          <w:sz w:val="24"/>
          <w:szCs w:val="24"/>
          <w:highlight w:val="none"/>
        </w:rPr>
        <w:t>件</w:t>
      </w:r>
      <w:r>
        <w:rPr>
          <w:rFonts w:hint="eastAsia" w:ascii="宋体" w:hAnsi="宋体" w:cs="宋体"/>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不</w:t>
      </w:r>
      <w:r>
        <w:rPr>
          <w:rFonts w:hint="eastAsia" w:ascii="宋体" w:hAnsi="宋体" w:cs="宋体"/>
          <w:sz w:val="24"/>
          <w:szCs w:val="24"/>
          <w:highlight w:val="none"/>
        </w:rPr>
        <w:t>按照</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履</w:t>
      </w:r>
      <w:r>
        <w:rPr>
          <w:rFonts w:hint="eastAsia" w:ascii="宋体" w:hAnsi="宋体" w:cs="宋体"/>
          <w:sz w:val="24"/>
          <w:szCs w:val="24"/>
          <w:highlight w:val="none"/>
        </w:rPr>
        <w:t>约保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发</w:t>
      </w:r>
      <w:r>
        <w:rPr>
          <w:rFonts w:hint="eastAsia" w:ascii="宋体" w:hAnsi="宋体" w:cs="宋体"/>
          <w:spacing w:val="-2"/>
          <w:sz w:val="24"/>
          <w:szCs w:val="24"/>
          <w:highlight w:val="none"/>
        </w:rPr>
        <w:t>生</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前附</w:t>
      </w:r>
      <w:r>
        <w:rPr>
          <w:rFonts w:hint="eastAsia" w:ascii="宋体" w:hAnsi="宋体" w:cs="宋体"/>
          <w:sz w:val="24"/>
          <w:szCs w:val="24"/>
          <w:highlight w:val="none"/>
        </w:rPr>
        <w:t>表规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可</w:t>
      </w:r>
      <w:r>
        <w:rPr>
          <w:rFonts w:hint="eastAsia" w:ascii="宋体" w:hAnsi="宋体" w:cs="宋体"/>
          <w:sz w:val="24"/>
          <w:szCs w:val="24"/>
          <w:highlight w:val="none"/>
        </w:rPr>
        <w:t>以</w:t>
      </w:r>
      <w:r>
        <w:rPr>
          <w:rFonts w:hint="eastAsia" w:ascii="宋体" w:hAnsi="宋体" w:cs="宋体"/>
          <w:spacing w:val="-2"/>
          <w:sz w:val="24"/>
          <w:szCs w:val="24"/>
          <w:highlight w:val="none"/>
        </w:rPr>
        <w:t>不</w:t>
      </w:r>
      <w:r>
        <w:rPr>
          <w:rFonts w:hint="eastAsia" w:ascii="宋体" w:hAnsi="宋体" w:cs="宋体"/>
          <w:sz w:val="24"/>
          <w:szCs w:val="24"/>
          <w:highlight w:val="none"/>
        </w:rPr>
        <w:t>予</w:t>
      </w:r>
      <w:r>
        <w:rPr>
          <w:rFonts w:hint="eastAsia" w:ascii="宋体" w:hAnsi="宋体" w:cs="宋体"/>
          <w:spacing w:val="-2"/>
          <w:sz w:val="24"/>
          <w:szCs w:val="24"/>
          <w:highlight w:val="none"/>
        </w:rPr>
        <w:t>退</w:t>
      </w:r>
      <w:r>
        <w:rPr>
          <w:rFonts w:hint="eastAsia" w:ascii="宋体" w:hAnsi="宋体" w:cs="宋体"/>
          <w:sz w:val="24"/>
          <w:szCs w:val="24"/>
          <w:highlight w:val="none"/>
        </w:rPr>
        <w:t>还投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的</w:t>
      </w:r>
      <w:r>
        <w:rPr>
          <w:rFonts w:hint="eastAsia" w:ascii="宋体" w:hAnsi="宋体" w:cs="宋体"/>
          <w:sz w:val="24"/>
          <w:szCs w:val="24"/>
          <w:highlight w:val="none"/>
        </w:rPr>
        <w:t>情</w:t>
      </w:r>
      <w:r>
        <w:rPr>
          <w:rFonts w:hint="eastAsia" w:ascii="宋体" w:hAnsi="宋体" w:cs="宋体"/>
          <w:spacing w:val="-2"/>
          <w:sz w:val="24"/>
          <w:szCs w:val="24"/>
          <w:highlight w:val="none"/>
        </w:rPr>
        <w:t>形</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ascii="宋体" w:hAnsi="宋体" w:cs="宋体"/>
          <w:spacing w:val="1"/>
          <w:sz w:val="24"/>
          <w:szCs w:val="24"/>
          <w:highlight w:val="none"/>
        </w:rPr>
        <w:t>3</w:t>
      </w:r>
      <w:r>
        <w:rPr>
          <w:rFonts w:ascii="宋体" w:hAnsi="宋体" w:cs="宋体"/>
          <w:sz w:val="24"/>
          <w:szCs w:val="24"/>
          <w:highlight w:val="none"/>
        </w:rPr>
        <w:t>.5资格审查</w:t>
      </w:r>
      <w:r>
        <w:rPr>
          <w:rFonts w:hint="eastAsia" w:ascii="宋体" w:hAnsi="宋体" w:cs="宋体"/>
          <w:spacing w:val="-3"/>
          <w:sz w:val="24"/>
          <w:szCs w:val="24"/>
          <w:highlight w:val="none"/>
        </w:rPr>
        <w:t>资</w:t>
      </w:r>
      <w:r>
        <w:rPr>
          <w:rFonts w:hint="eastAsia" w:ascii="宋体" w:hAnsi="宋体" w:cs="宋体"/>
          <w:sz w:val="24"/>
          <w:szCs w:val="24"/>
          <w:highlight w:val="none"/>
        </w:rPr>
        <w:t>料</w:t>
      </w:r>
      <w:r>
        <w:rPr>
          <w:rFonts w:hint="eastAsia" w:ascii="宋体" w:hAnsi="宋体" w:cs="宋体"/>
          <w:spacing w:val="-3"/>
          <w:sz w:val="24"/>
          <w:szCs w:val="24"/>
          <w:highlight w:val="none"/>
        </w:rPr>
        <w:t>（</w:t>
      </w:r>
      <w:r>
        <w:rPr>
          <w:rFonts w:hint="eastAsia" w:ascii="宋体" w:hAnsi="宋体" w:cs="宋体"/>
          <w:sz w:val="24"/>
          <w:szCs w:val="24"/>
          <w:highlight w:val="none"/>
        </w:rPr>
        <w:t>适用于</w:t>
      </w:r>
      <w:r>
        <w:rPr>
          <w:rFonts w:hint="eastAsia" w:ascii="宋体" w:hAnsi="宋体" w:cs="宋体"/>
          <w:spacing w:val="-3"/>
          <w:sz w:val="24"/>
          <w:szCs w:val="24"/>
          <w:highlight w:val="none"/>
        </w:rPr>
        <w:t>未</w:t>
      </w:r>
      <w:r>
        <w:rPr>
          <w:rFonts w:hint="eastAsia" w:ascii="宋体" w:hAnsi="宋体" w:cs="宋体"/>
          <w:sz w:val="24"/>
          <w:szCs w:val="24"/>
          <w:highlight w:val="none"/>
        </w:rPr>
        <w:t>进行</w:t>
      </w:r>
      <w:r>
        <w:rPr>
          <w:rFonts w:hint="eastAsia" w:ascii="宋体" w:hAnsi="宋体" w:cs="宋体"/>
          <w:spacing w:val="-3"/>
          <w:sz w:val="24"/>
          <w:szCs w:val="24"/>
          <w:highlight w:val="none"/>
        </w:rPr>
        <w:t>资格</w:t>
      </w:r>
      <w:r>
        <w:rPr>
          <w:rFonts w:hint="eastAsia" w:ascii="宋体" w:hAnsi="宋体" w:cs="宋体"/>
          <w:sz w:val="24"/>
          <w:szCs w:val="24"/>
          <w:highlight w:val="none"/>
        </w:rPr>
        <w:t>预审的）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除投标人须知前附</w:t>
      </w:r>
      <w:r>
        <w:rPr>
          <w:rFonts w:hint="eastAsia" w:ascii="宋体" w:hAnsi="宋体" w:cs="宋体"/>
          <w:spacing w:val="-2"/>
          <w:sz w:val="24"/>
          <w:szCs w:val="24"/>
          <w:highlight w:val="none"/>
        </w:rPr>
        <w:t>表</w:t>
      </w:r>
      <w:r>
        <w:rPr>
          <w:rFonts w:hint="eastAsia" w:ascii="宋体" w:hAnsi="宋体" w:cs="宋体"/>
          <w:sz w:val="24"/>
          <w:szCs w:val="24"/>
          <w:highlight w:val="none"/>
        </w:rPr>
        <w:t>另</w:t>
      </w:r>
      <w:r>
        <w:rPr>
          <w:rFonts w:hint="eastAsia" w:ascii="宋体" w:hAnsi="宋体" w:cs="宋体"/>
          <w:spacing w:val="-2"/>
          <w:sz w:val="24"/>
          <w:szCs w:val="24"/>
          <w:highlight w:val="none"/>
        </w:rPr>
        <w:t>有</w:t>
      </w:r>
      <w:r>
        <w:rPr>
          <w:rFonts w:hint="eastAsia" w:ascii="宋体" w:hAnsi="宋体" w:cs="宋体"/>
          <w:sz w:val="24"/>
          <w:szCs w:val="24"/>
          <w:highlight w:val="none"/>
        </w:rPr>
        <w:t>规定外，投标人应</w:t>
      </w:r>
      <w:r>
        <w:rPr>
          <w:rFonts w:hint="eastAsia" w:ascii="宋体" w:hAnsi="宋体" w:cs="宋体"/>
          <w:spacing w:val="-2"/>
          <w:sz w:val="24"/>
          <w:szCs w:val="24"/>
          <w:highlight w:val="none"/>
        </w:rPr>
        <w:t>按</w:t>
      </w:r>
      <w:r>
        <w:rPr>
          <w:rFonts w:hint="eastAsia" w:ascii="宋体" w:hAnsi="宋体" w:cs="宋体"/>
          <w:sz w:val="24"/>
          <w:szCs w:val="24"/>
          <w:highlight w:val="none"/>
        </w:rPr>
        <w:t>下</w:t>
      </w:r>
      <w:r>
        <w:rPr>
          <w:rFonts w:hint="eastAsia" w:ascii="宋体" w:hAnsi="宋体" w:cs="宋体"/>
          <w:spacing w:val="-2"/>
          <w:sz w:val="24"/>
          <w:szCs w:val="24"/>
          <w:highlight w:val="none"/>
        </w:rPr>
        <w:t>列</w:t>
      </w:r>
      <w:r>
        <w:rPr>
          <w:rFonts w:hint="eastAsia" w:ascii="宋体" w:hAnsi="宋体" w:cs="宋体"/>
          <w:sz w:val="24"/>
          <w:szCs w:val="24"/>
          <w:highlight w:val="none"/>
        </w:rPr>
        <w:t>规定提供资格审查</w:t>
      </w:r>
      <w:r>
        <w:rPr>
          <w:rFonts w:hint="eastAsia" w:ascii="宋体" w:hAnsi="宋体" w:cs="宋体"/>
          <w:spacing w:val="-2"/>
          <w:sz w:val="24"/>
          <w:szCs w:val="24"/>
          <w:highlight w:val="none"/>
        </w:rPr>
        <w:t>资</w:t>
      </w:r>
      <w:r>
        <w:rPr>
          <w:rFonts w:hint="eastAsia" w:ascii="宋体" w:hAnsi="宋体" w:cs="宋体"/>
          <w:sz w:val="24"/>
          <w:szCs w:val="24"/>
          <w:highlight w:val="none"/>
        </w:rPr>
        <w:t>料</w:t>
      </w:r>
      <w:r>
        <w:rPr>
          <w:rFonts w:hint="eastAsia" w:ascii="宋体" w:hAnsi="宋体" w:cs="宋体"/>
          <w:spacing w:val="-2"/>
          <w:sz w:val="24"/>
          <w:szCs w:val="24"/>
          <w:highlight w:val="none"/>
        </w:rPr>
        <w:t>，</w:t>
      </w:r>
      <w:r>
        <w:rPr>
          <w:rFonts w:hint="eastAsia" w:ascii="宋体" w:hAnsi="宋体" w:cs="宋体"/>
          <w:sz w:val="24"/>
          <w:szCs w:val="24"/>
          <w:highlight w:val="none"/>
        </w:rPr>
        <w:t>以证明其满足本</w:t>
      </w:r>
      <w:r>
        <w:rPr>
          <w:rFonts w:hint="eastAsia" w:ascii="宋体" w:hAnsi="宋体" w:cs="宋体"/>
          <w:spacing w:val="-2"/>
          <w:sz w:val="24"/>
          <w:szCs w:val="24"/>
          <w:highlight w:val="none"/>
        </w:rPr>
        <w:t>章</w:t>
      </w:r>
      <w:r>
        <w:rPr>
          <w:rFonts w:hint="eastAsia" w:ascii="宋体" w:hAnsi="宋体" w:cs="宋体"/>
          <w:sz w:val="24"/>
          <w:szCs w:val="24"/>
          <w:highlight w:val="none"/>
        </w:rPr>
        <w:t>第1.4款</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资</w:t>
      </w:r>
      <w:r>
        <w:rPr>
          <w:rFonts w:hint="eastAsia" w:ascii="宋体" w:hAnsi="宋体" w:cs="宋体"/>
          <w:spacing w:val="-2"/>
          <w:sz w:val="24"/>
          <w:szCs w:val="24"/>
          <w:highlight w:val="none"/>
        </w:rPr>
        <w:t>质</w:t>
      </w:r>
      <w:r>
        <w:rPr>
          <w:rFonts w:hint="eastAsia" w:ascii="宋体" w:hAnsi="宋体" w:cs="宋体"/>
          <w:sz w:val="24"/>
          <w:szCs w:val="24"/>
          <w:highlight w:val="none"/>
        </w:rPr>
        <w:t>、信</w:t>
      </w:r>
      <w:r>
        <w:rPr>
          <w:rFonts w:hint="eastAsia" w:ascii="宋体" w:hAnsi="宋体" w:cs="宋体"/>
          <w:spacing w:val="-2"/>
          <w:sz w:val="24"/>
          <w:szCs w:val="24"/>
          <w:highlight w:val="none"/>
        </w:rPr>
        <w:t>誉</w:t>
      </w:r>
      <w:r>
        <w:rPr>
          <w:rFonts w:hint="eastAsia" w:ascii="宋体" w:hAnsi="宋体" w:cs="宋体"/>
          <w:sz w:val="24"/>
          <w:szCs w:val="24"/>
          <w:highlight w:val="none"/>
        </w:rPr>
        <w:t>等</w:t>
      </w:r>
      <w:r>
        <w:rPr>
          <w:rFonts w:hint="eastAsia" w:ascii="宋体" w:hAnsi="宋体" w:cs="宋体"/>
          <w:spacing w:val="-2"/>
          <w:sz w:val="24"/>
          <w:szCs w:val="24"/>
          <w:highlight w:val="none"/>
        </w:rPr>
        <w:t>要</w:t>
      </w:r>
      <w:r>
        <w:rPr>
          <w:rFonts w:hint="eastAsia" w:ascii="宋体" w:hAnsi="宋体" w:cs="宋体"/>
          <w:sz w:val="24"/>
          <w:szCs w:val="24"/>
          <w:highlight w:val="none"/>
        </w:rPr>
        <w:t>求。</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.5.1</w:t>
      </w:r>
      <w:r>
        <w:rPr>
          <w:rFonts w:hint="eastAsia" w:ascii="宋体" w:hAnsi="宋体"/>
          <w:sz w:val="24"/>
          <w:highlight w:val="none"/>
        </w:rPr>
        <w:t>企业法人营业执照或事业单位法人证书（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.5.2</w:t>
      </w:r>
      <w:r>
        <w:rPr>
          <w:rFonts w:hint="eastAsia" w:ascii="宋体" w:hAnsi="宋体"/>
          <w:sz w:val="24"/>
          <w:highlight w:val="none"/>
        </w:rPr>
        <w:t>拟委派项目负责人相关证书（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.5.3</w:t>
      </w:r>
      <w:r>
        <w:rPr>
          <w:rFonts w:hint="eastAsia" w:ascii="宋体" w:hAnsi="宋体"/>
          <w:sz w:val="24"/>
          <w:highlight w:val="none"/>
        </w:rPr>
        <w:t>按照招标公告的附件一的内容签署盖章的投标申请人声明（原件扫描件）；</w:t>
      </w:r>
    </w:p>
    <w:p>
      <w:pPr>
        <w:shd w:val="clear" w:color="auto" w:fill="FFFFFF"/>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.5.4</w:t>
      </w:r>
      <w:r>
        <w:rPr>
          <w:rFonts w:hint="eastAsia" w:ascii="宋体" w:hAnsi="宋体"/>
          <w:sz w:val="24"/>
          <w:highlight w:val="none"/>
        </w:rPr>
        <w:t>投标人的企业信</w:t>
      </w:r>
      <w:r>
        <w:rPr>
          <w:rFonts w:hint="eastAsia" w:ascii="宋体" w:hAnsi="宋体"/>
          <w:sz w:val="24"/>
          <w:highlight w:val="none"/>
          <w:lang w:eastAsia="zh-CN"/>
        </w:rPr>
        <w:t>用</w:t>
      </w:r>
      <w:r>
        <w:rPr>
          <w:rFonts w:hint="eastAsia" w:ascii="宋体" w:hAnsi="宋体"/>
          <w:sz w:val="24"/>
          <w:highlight w:val="none"/>
        </w:rPr>
        <w:t>档案网页截图。</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投标人认为需要提交的其他资料。</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.6备选投标</w:t>
      </w:r>
      <w:r>
        <w:rPr>
          <w:rFonts w:hint="eastAsia" w:ascii="宋体" w:hAnsi="宋体" w:cs="宋体"/>
          <w:spacing w:val="-3"/>
          <w:sz w:val="24"/>
          <w:szCs w:val="24"/>
          <w:highlight w:val="none"/>
        </w:rPr>
        <w:t>方</w:t>
      </w:r>
      <w:r>
        <w:rPr>
          <w:rFonts w:hint="eastAsia" w:ascii="宋体" w:hAnsi="宋体" w:cs="宋体"/>
          <w:sz w:val="24"/>
          <w:szCs w:val="24"/>
          <w:highlight w:val="none"/>
        </w:rPr>
        <w:t>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r>
        <w:rPr>
          <w:rFonts w:hint="eastAsia" w:ascii="宋体" w:hAnsi="宋体" w:cs="宋体"/>
          <w:sz w:val="24"/>
          <w:szCs w:val="24"/>
          <w:highlight w:val="none"/>
        </w:rPr>
        <w:t>规定</w:t>
      </w:r>
      <w:r>
        <w:rPr>
          <w:rFonts w:hint="eastAsia" w:ascii="宋体" w:hAnsi="宋体" w:cs="宋体"/>
          <w:spacing w:val="-2"/>
          <w:sz w:val="24"/>
          <w:szCs w:val="24"/>
          <w:highlight w:val="none"/>
        </w:rPr>
        <w:t>允</w:t>
      </w:r>
      <w:r>
        <w:rPr>
          <w:rFonts w:hint="eastAsia" w:ascii="宋体" w:hAnsi="宋体" w:cs="宋体"/>
          <w:sz w:val="24"/>
          <w:szCs w:val="24"/>
          <w:highlight w:val="none"/>
        </w:rPr>
        <w:t>许</w:t>
      </w:r>
      <w:r>
        <w:rPr>
          <w:rFonts w:hint="eastAsia" w:ascii="宋体" w:hAnsi="宋体" w:cs="宋体"/>
          <w:spacing w:val="-2"/>
          <w:sz w:val="24"/>
          <w:szCs w:val="24"/>
          <w:highlight w:val="none"/>
        </w:rPr>
        <w:t>外</w:t>
      </w:r>
      <w:r>
        <w:rPr>
          <w:rFonts w:hint="eastAsia" w:ascii="宋体" w:hAnsi="宋体" w:cs="宋体"/>
          <w:spacing w:val="-38"/>
          <w:sz w:val="24"/>
          <w:szCs w:val="24"/>
          <w:highlight w:val="none"/>
        </w:rPr>
        <w:t>，</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不</w:t>
      </w:r>
      <w:r>
        <w:rPr>
          <w:rFonts w:hint="eastAsia" w:ascii="宋体" w:hAnsi="宋体" w:cs="宋体"/>
          <w:spacing w:val="-2"/>
          <w:sz w:val="24"/>
          <w:szCs w:val="24"/>
          <w:highlight w:val="none"/>
        </w:rPr>
        <w:t>得</w:t>
      </w:r>
      <w:r>
        <w:rPr>
          <w:rFonts w:hint="eastAsia" w:ascii="宋体" w:hAnsi="宋体" w:cs="宋体"/>
          <w:sz w:val="24"/>
          <w:szCs w:val="24"/>
          <w:highlight w:val="none"/>
        </w:rPr>
        <w:t>递交</w:t>
      </w:r>
      <w:r>
        <w:rPr>
          <w:rFonts w:hint="eastAsia" w:ascii="宋体" w:hAnsi="宋体" w:cs="宋体"/>
          <w:spacing w:val="-2"/>
          <w:sz w:val="24"/>
          <w:szCs w:val="24"/>
          <w:highlight w:val="none"/>
        </w:rPr>
        <w:t>备</w:t>
      </w:r>
      <w:r>
        <w:rPr>
          <w:rFonts w:hint="eastAsia" w:ascii="宋体" w:hAnsi="宋体" w:cs="宋体"/>
          <w:sz w:val="24"/>
          <w:szCs w:val="24"/>
          <w:highlight w:val="none"/>
        </w:rPr>
        <w:t>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方</w:t>
      </w:r>
      <w:r>
        <w:rPr>
          <w:rFonts w:hint="eastAsia" w:ascii="宋体" w:hAnsi="宋体" w:cs="宋体"/>
          <w:sz w:val="24"/>
          <w:szCs w:val="24"/>
          <w:highlight w:val="none"/>
        </w:rPr>
        <w:t>案</w:t>
      </w:r>
      <w:r>
        <w:rPr>
          <w:rFonts w:hint="eastAsia" w:ascii="宋体" w:hAnsi="宋体" w:cs="宋体"/>
          <w:spacing w:val="-41"/>
          <w:sz w:val="24"/>
          <w:szCs w:val="24"/>
          <w:highlight w:val="none"/>
        </w:rPr>
        <w:t>，</w:t>
      </w:r>
      <w:r>
        <w:rPr>
          <w:rFonts w:hint="eastAsia" w:ascii="宋体" w:hAnsi="宋体" w:cs="宋体"/>
          <w:sz w:val="24"/>
          <w:szCs w:val="24"/>
          <w:highlight w:val="none"/>
        </w:rPr>
        <w:t>否</w:t>
      </w:r>
      <w:r>
        <w:rPr>
          <w:rFonts w:hint="eastAsia" w:ascii="宋体" w:hAnsi="宋体" w:cs="宋体"/>
          <w:spacing w:val="-2"/>
          <w:sz w:val="24"/>
          <w:szCs w:val="24"/>
          <w:highlight w:val="none"/>
        </w:rPr>
        <w:t>则</w:t>
      </w:r>
      <w:r>
        <w:rPr>
          <w:rFonts w:hint="eastAsia" w:ascii="宋体" w:hAnsi="宋体" w:cs="宋体"/>
          <w:sz w:val="24"/>
          <w:szCs w:val="24"/>
          <w:highlight w:val="none"/>
        </w:rPr>
        <w:t>其投</w:t>
      </w:r>
      <w:r>
        <w:rPr>
          <w:rFonts w:hint="eastAsia" w:ascii="宋体" w:hAnsi="宋体" w:cs="宋体"/>
          <w:spacing w:val="-2"/>
          <w:sz w:val="24"/>
          <w:szCs w:val="24"/>
          <w:highlight w:val="none"/>
        </w:rPr>
        <w:t>标</w:t>
      </w:r>
      <w:r>
        <w:rPr>
          <w:rFonts w:hint="eastAsia" w:ascii="宋体" w:hAnsi="宋体" w:cs="宋体"/>
          <w:sz w:val="24"/>
          <w:szCs w:val="24"/>
          <w:highlight w:val="none"/>
        </w:rPr>
        <w:t>将</w:t>
      </w:r>
      <w:r>
        <w:rPr>
          <w:rFonts w:hint="eastAsia" w:ascii="宋体" w:hAnsi="宋体" w:cs="宋体"/>
          <w:spacing w:val="-2"/>
          <w:sz w:val="24"/>
          <w:szCs w:val="24"/>
          <w:highlight w:val="none"/>
        </w:rPr>
        <w:t>被</w:t>
      </w:r>
      <w:r>
        <w:rPr>
          <w:rFonts w:hint="eastAsia" w:ascii="宋体" w:hAnsi="宋体" w:cs="宋体"/>
          <w:sz w:val="24"/>
          <w:szCs w:val="24"/>
          <w:highlight w:val="none"/>
        </w:rPr>
        <w:t>否决。</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3.6.2允许</w:t>
      </w:r>
      <w:r>
        <w:rPr>
          <w:rFonts w:hint="eastAsia" w:ascii="宋体" w:hAnsi="宋体" w:cs="宋体"/>
          <w:spacing w:val="-2"/>
          <w:sz w:val="24"/>
          <w:szCs w:val="24"/>
          <w:highlight w:val="none"/>
        </w:rPr>
        <w:t>投</w:t>
      </w:r>
      <w:r>
        <w:rPr>
          <w:rFonts w:hint="eastAsia" w:ascii="宋体" w:hAnsi="宋体" w:cs="宋体"/>
          <w:sz w:val="24"/>
          <w:szCs w:val="24"/>
          <w:highlight w:val="none"/>
        </w:rPr>
        <w:t>标人递交备</w:t>
      </w:r>
      <w:r>
        <w:rPr>
          <w:rFonts w:hint="eastAsia" w:ascii="宋体" w:hAnsi="宋体" w:cs="宋体"/>
          <w:spacing w:val="-2"/>
          <w:sz w:val="24"/>
          <w:szCs w:val="24"/>
          <w:highlight w:val="none"/>
        </w:rPr>
        <w:t>选</w:t>
      </w:r>
      <w:r>
        <w:rPr>
          <w:rFonts w:hint="eastAsia" w:ascii="宋体" w:hAnsi="宋体" w:cs="宋体"/>
          <w:sz w:val="24"/>
          <w:szCs w:val="24"/>
          <w:highlight w:val="none"/>
        </w:rPr>
        <w:t>投标方案的，只有</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所递交的备选投标</w:t>
      </w:r>
      <w:r>
        <w:rPr>
          <w:rFonts w:hint="eastAsia" w:ascii="宋体" w:hAnsi="宋体" w:cs="宋体"/>
          <w:spacing w:val="-2"/>
          <w:sz w:val="24"/>
          <w:szCs w:val="24"/>
          <w:highlight w:val="none"/>
        </w:rPr>
        <w:t>方</w:t>
      </w:r>
      <w:r>
        <w:rPr>
          <w:rFonts w:hint="eastAsia" w:ascii="宋体" w:hAnsi="宋体" w:cs="宋体"/>
          <w:sz w:val="24"/>
          <w:szCs w:val="24"/>
          <w:highlight w:val="none"/>
        </w:rPr>
        <w:t>案</w:t>
      </w:r>
      <w:r>
        <w:rPr>
          <w:rFonts w:hint="eastAsia" w:ascii="宋体" w:hAnsi="宋体" w:cs="宋体"/>
          <w:spacing w:val="-2"/>
          <w:sz w:val="24"/>
          <w:szCs w:val="24"/>
          <w:highlight w:val="none"/>
        </w:rPr>
        <w:t>方</w:t>
      </w:r>
      <w:r>
        <w:rPr>
          <w:rFonts w:hint="eastAsia" w:ascii="宋体" w:hAnsi="宋体" w:cs="宋体"/>
          <w:sz w:val="24"/>
          <w:szCs w:val="24"/>
          <w:highlight w:val="none"/>
        </w:rPr>
        <w:t>可予以考虑。 评标委员会认为</w:t>
      </w:r>
      <w:r>
        <w:rPr>
          <w:rFonts w:hint="eastAsia" w:ascii="宋体" w:hAnsi="宋体" w:cs="宋体"/>
          <w:spacing w:val="-2"/>
          <w:sz w:val="24"/>
          <w:szCs w:val="24"/>
          <w:highlight w:val="none"/>
        </w:rPr>
        <w:t>中</w:t>
      </w:r>
      <w:r>
        <w:rPr>
          <w:rFonts w:hint="eastAsia" w:ascii="宋体" w:hAnsi="宋体" w:cs="宋体"/>
          <w:sz w:val="24"/>
          <w:szCs w:val="24"/>
          <w:highlight w:val="none"/>
        </w:rPr>
        <w:t>标人</w:t>
      </w:r>
      <w:r>
        <w:rPr>
          <w:rFonts w:hint="eastAsia" w:ascii="宋体" w:hAnsi="宋体" w:cs="宋体"/>
          <w:spacing w:val="-2"/>
          <w:sz w:val="24"/>
          <w:szCs w:val="24"/>
          <w:highlight w:val="none"/>
        </w:rPr>
        <w:t>的</w:t>
      </w:r>
      <w:r>
        <w:rPr>
          <w:rFonts w:hint="eastAsia" w:ascii="宋体" w:hAnsi="宋体" w:cs="宋体"/>
          <w:sz w:val="24"/>
          <w:szCs w:val="24"/>
          <w:highlight w:val="none"/>
        </w:rPr>
        <w:t>备选投标方案优</w:t>
      </w:r>
      <w:r>
        <w:rPr>
          <w:rFonts w:hint="eastAsia" w:ascii="宋体" w:hAnsi="宋体" w:cs="宋体"/>
          <w:spacing w:val="-2"/>
          <w:sz w:val="24"/>
          <w:szCs w:val="24"/>
          <w:highlight w:val="none"/>
        </w:rPr>
        <w:t>于</w:t>
      </w:r>
      <w:r>
        <w:rPr>
          <w:rFonts w:hint="eastAsia" w:ascii="宋体" w:hAnsi="宋体" w:cs="宋体"/>
          <w:sz w:val="24"/>
          <w:szCs w:val="24"/>
          <w:highlight w:val="none"/>
        </w:rPr>
        <w:t>其按</w:t>
      </w:r>
      <w:r>
        <w:rPr>
          <w:rFonts w:hint="eastAsia" w:ascii="宋体" w:hAnsi="宋体" w:cs="宋体"/>
          <w:spacing w:val="-2"/>
          <w:sz w:val="24"/>
          <w:szCs w:val="24"/>
          <w:highlight w:val="none"/>
        </w:rPr>
        <w:t>照</w:t>
      </w:r>
      <w:r>
        <w:rPr>
          <w:rFonts w:hint="eastAsia" w:ascii="宋体" w:hAnsi="宋体" w:cs="宋体"/>
          <w:sz w:val="24"/>
          <w:szCs w:val="24"/>
          <w:highlight w:val="none"/>
        </w:rPr>
        <w:t>招标文件要求编</w:t>
      </w:r>
      <w:r>
        <w:rPr>
          <w:rFonts w:hint="eastAsia" w:ascii="宋体" w:hAnsi="宋体" w:cs="宋体"/>
          <w:spacing w:val="-2"/>
          <w:sz w:val="24"/>
          <w:szCs w:val="24"/>
          <w:highlight w:val="none"/>
        </w:rPr>
        <w:t>制</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方案的，招标</w:t>
      </w:r>
      <w:r>
        <w:rPr>
          <w:rFonts w:hint="eastAsia" w:ascii="宋体" w:hAnsi="宋体" w:cs="宋体"/>
          <w:spacing w:val="-2"/>
          <w:sz w:val="24"/>
          <w:szCs w:val="24"/>
          <w:highlight w:val="none"/>
        </w:rPr>
        <w:t>人</w:t>
      </w:r>
      <w:r>
        <w:rPr>
          <w:rFonts w:hint="eastAsia" w:ascii="宋体" w:hAnsi="宋体" w:cs="宋体"/>
          <w:sz w:val="24"/>
          <w:szCs w:val="24"/>
          <w:highlight w:val="none"/>
        </w:rPr>
        <w:t>可以接</w:t>
      </w:r>
      <w:r>
        <w:rPr>
          <w:rFonts w:hint="eastAsia" w:ascii="宋体" w:hAnsi="宋体" w:cs="宋体"/>
          <w:spacing w:val="-2"/>
          <w:sz w:val="24"/>
          <w:szCs w:val="24"/>
          <w:highlight w:val="none"/>
        </w:rPr>
        <w:t>受</w:t>
      </w:r>
      <w:r>
        <w:rPr>
          <w:rFonts w:hint="eastAsia" w:ascii="宋体" w:hAnsi="宋体" w:cs="宋体"/>
          <w:sz w:val="24"/>
          <w:szCs w:val="24"/>
          <w:highlight w:val="none"/>
        </w:rPr>
        <w:t>该</w:t>
      </w:r>
      <w:r>
        <w:rPr>
          <w:rFonts w:hint="eastAsia" w:ascii="宋体" w:hAnsi="宋体" w:cs="宋体"/>
          <w:spacing w:val="-2"/>
          <w:sz w:val="24"/>
          <w:szCs w:val="24"/>
          <w:highlight w:val="none"/>
        </w:rPr>
        <w:t>备</w:t>
      </w:r>
      <w:r>
        <w:rPr>
          <w:rFonts w:hint="eastAsia" w:ascii="宋体" w:hAnsi="宋体" w:cs="宋体"/>
          <w:sz w:val="24"/>
          <w:szCs w:val="24"/>
          <w:highlight w:val="none"/>
        </w:rPr>
        <w:t>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方</w:t>
      </w:r>
      <w:r>
        <w:rPr>
          <w:rFonts w:hint="eastAsia" w:ascii="宋体" w:hAnsi="宋体" w:cs="宋体"/>
          <w:sz w:val="24"/>
          <w:szCs w:val="24"/>
          <w:highlight w:val="none"/>
        </w:rPr>
        <w:t>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提</w:t>
      </w:r>
      <w:r>
        <w:rPr>
          <w:rFonts w:hint="eastAsia" w:ascii="宋体" w:hAnsi="宋体" w:cs="宋体"/>
          <w:sz w:val="24"/>
          <w:szCs w:val="24"/>
          <w:highlight w:val="none"/>
        </w:rPr>
        <w:t>供</w:t>
      </w:r>
      <w:r>
        <w:rPr>
          <w:rFonts w:hint="eastAsia" w:ascii="宋体" w:hAnsi="宋体" w:cs="宋体"/>
          <w:spacing w:val="-2"/>
          <w:sz w:val="24"/>
          <w:szCs w:val="24"/>
          <w:highlight w:val="none"/>
        </w:rPr>
        <w:t>两</w:t>
      </w:r>
      <w:r>
        <w:rPr>
          <w:rFonts w:hint="eastAsia" w:ascii="宋体" w:hAnsi="宋体" w:cs="宋体"/>
          <w:sz w:val="24"/>
          <w:szCs w:val="24"/>
          <w:highlight w:val="none"/>
        </w:rPr>
        <w:t>个</w:t>
      </w:r>
      <w:r>
        <w:rPr>
          <w:rFonts w:hint="eastAsia" w:ascii="宋体" w:hAnsi="宋体" w:cs="宋体"/>
          <w:spacing w:val="-2"/>
          <w:sz w:val="24"/>
          <w:szCs w:val="24"/>
          <w:highlight w:val="none"/>
        </w:rPr>
        <w:t>或两</w:t>
      </w:r>
      <w:r>
        <w:rPr>
          <w:rFonts w:hint="eastAsia" w:ascii="宋体" w:hAnsi="宋体" w:cs="宋体"/>
          <w:sz w:val="24"/>
          <w:szCs w:val="24"/>
          <w:highlight w:val="none"/>
        </w:rPr>
        <w:t>个以</w:t>
      </w:r>
      <w:r>
        <w:rPr>
          <w:rFonts w:hint="eastAsia" w:ascii="宋体" w:hAnsi="宋体" w:cs="宋体"/>
          <w:spacing w:val="-2"/>
          <w:sz w:val="24"/>
          <w:szCs w:val="24"/>
          <w:highlight w:val="none"/>
        </w:rPr>
        <w:t>上</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报</w:t>
      </w:r>
      <w:r>
        <w:rPr>
          <w:rFonts w:hint="eastAsia" w:ascii="宋体" w:hAnsi="宋体" w:cs="宋体"/>
          <w:spacing w:val="-2"/>
          <w:sz w:val="24"/>
          <w:szCs w:val="24"/>
          <w:highlight w:val="none"/>
        </w:rPr>
        <w:t>价</w:t>
      </w:r>
      <w:r>
        <w:rPr>
          <w:rFonts w:hint="eastAsia" w:ascii="宋体" w:hAnsi="宋体" w:cs="宋体"/>
          <w:spacing w:val="-38"/>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在</w:t>
      </w:r>
      <w:r>
        <w:rPr>
          <w:rFonts w:hint="eastAsia" w:ascii="宋体" w:hAnsi="宋体" w:cs="宋体"/>
          <w:sz w:val="24"/>
          <w:szCs w:val="24"/>
          <w:highlight w:val="none"/>
        </w:rPr>
        <w:t>投标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中</w:t>
      </w:r>
      <w:r>
        <w:rPr>
          <w:rFonts w:hint="eastAsia" w:ascii="宋体" w:hAnsi="宋体" w:cs="宋体"/>
          <w:sz w:val="24"/>
          <w:szCs w:val="24"/>
          <w:highlight w:val="none"/>
        </w:rPr>
        <w:t>提</w:t>
      </w:r>
      <w:r>
        <w:rPr>
          <w:rFonts w:hint="eastAsia" w:ascii="宋体" w:hAnsi="宋体" w:cs="宋体"/>
          <w:spacing w:val="-2"/>
          <w:sz w:val="24"/>
          <w:szCs w:val="24"/>
          <w:highlight w:val="none"/>
        </w:rPr>
        <w:t>供</w:t>
      </w:r>
      <w:r>
        <w:rPr>
          <w:rFonts w:hint="eastAsia" w:ascii="宋体" w:hAnsi="宋体" w:cs="宋体"/>
          <w:sz w:val="24"/>
          <w:szCs w:val="24"/>
          <w:highlight w:val="none"/>
        </w:rPr>
        <w:t>一</w:t>
      </w:r>
      <w:r>
        <w:rPr>
          <w:rFonts w:hint="eastAsia" w:ascii="宋体" w:hAnsi="宋体" w:cs="宋体"/>
          <w:spacing w:val="-2"/>
          <w:sz w:val="24"/>
          <w:szCs w:val="24"/>
          <w:highlight w:val="none"/>
        </w:rPr>
        <w:t>个</w:t>
      </w:r>
      <w:r>
        <w:rPr>
          <w:rFonts w:hint="eastAsia" w:ascii="宋体" w:hAnsi="宋体" w:cs="宋体"/>
          <w:sz w:val="24"/>
          <w:szCs w:val="24"/>
          <w:highlight w:val="none"/>
        </w:rPr>
        <w:t>报</w:t>
      </w:r>
      <w:r>
        <w:rPr>
          <w:rFonts w:hint="eastAsia" w:ascii="宋体" w:hAnsi="宋体" w:cs="宋体"/>
          <w:spacing w:val="-2"/>
          <w:sz w:val="24"/>
          <w:szCs w:val="24"/>
          <w:highlight w:val="none"/>
        </w:rPr>
        <w:t>价</w:t>
      </w:r>
      <w:r>
        <w:rPr>
          <w:rFonts w:hint="eastAsia" w:ascii="宋体" w:hAnsi="宋体" w:cs="宋体"/>
          <w:spacing w:val="-38"/>
          <w:sz w:val="24"/>
          <w:szCs w:val="24"/>
          <w:highlight w:val="none"/>
        </w:rPr>
        <w:t>，</w:t>
      </w:r>
      <w:r>
        <w:rPr>
          <w:rFonts w:hint="eastAsia" w:ascii="宋体" w:hAnsi="宋体" w:cs="宋体"/>
          <w:sz w:val="24"/>
          <w:szCs w:val="24"/>
          <w:highlight w:val="none"/>
        </w:rPr>
        <w:t>但</w:t>
      </w:r>
      <w:r>
        <w:rPr>
          <w:rFonts w:hint="eastAsia" w:ascii="宋体" w:hAnsi="宋体" w:cs="宋体"/>
          <w:spacing w:val="-2"/>
          <w:sz w:val="24"/>
          <w:szCs w:val="24"/>
          <w:highlight w:val="none"/>
        </w:rPr>
        <w:t>同</w:t>
      </w:r>
      <w:r>
        <w:rPr>
          <w:rFonts w:hint="eastAsia" w:ascii="宋体" w:hAnsi="宋体" w:cs="宋体"/>
          <w:sz w:val="24"/>
          <w:szCs w:val="24"/>
          <w:highlight w:val="none"/>
        </w:rPr>
        <w:t>时</w:t>
      </w:r>
      <w:r>
        <w:rPr>
          <w:rFonts w:hint="eastAsia" w:ascii="宋体" w:hAnsi="宋体" w:cs="宋体"/>
          <w:spacing w:val="-2"/>
          <w:sz w:val="24"/>
          <w:szCs w:val="24"/>
          <w:highlight w:val="none"/>
        </w:rPr>
        <w:t>提</w:t>
      </w:r>
      <w:r>
        <w:rPr>
          <w:rFonts w:hint="eastAsia" w:ascii="宋体" w:hAnsi="宋体" w:cs="宋体"/>
          <w:sz w:val="24"/>
          <w:szCs w:val="24"/>
          <w:highlight w:val="none"/>
        </w:rPr>
        <w:t>供两个</w:t>
      </w:r>
      <w:r>
        <w:rPr>
          <w:rFonts w:hint="eastAsia" w:ascii="宋体" w:hAnsi="宋体" w:cs="宋体"/>
          <w:spacing w:val="-2"/>
          <w:sz w:val="24"/>
          <w:szCs w:val="24"/>
          <w:highlight w:val="none"/>
        </w:rPr>
        <w:t>或</w:t>
      </w:r>
      <w:r>
        <w:rPr>
          <w:rFonts w:hint="eastAsia" w:ascii="宋体" w:hAnsi="宋体" w:cs="宋体"/>
          <w:sz w:val="24"/>
          <w:szCs w:val="24"/>
          <w:highlight w:val="none"/>
        </w:rPr>
        <w:t>两</w:t>
      </w:r>
      <w:r>
        <w:rPr>
          <w:rFonts w:hint="eastAsia" w:ascii="宋体" w:hAnsi="宋体" w:cs="宋体"/>
          <w:spacing w:val="-2"/>
          <w:sz w:val="24"/>
          <w:szCs w:val="24"/>
          <w:highlight w:val="none"/>
        </w:rPr>
        <w:t>个</w:t>
      </w:r>
      <w:r>
        <w:rPr>
          <w:rFonts w:hint="eastAsia" w:ascii="宋体" w:hAnsi="宋体" w:cs="宋体"/>
          <w:sz w:val="24"/>
          <w:szCs w:val="24"/>
          <w:highlight w:val="none"/>
        </w:rPr>
        <w:t>以</w:t>
      </w:r>
      <w:r>
        <w:rPr>
          <w:rFonts w:hint="eastAsia" w:ascii="宋体" w:hAnsi="宋体" w:cs="宋体"/>
          <w:spacing w:val="-3"/>
          <w:sz w:val="24"/>
          <w:szCs w:val="24"/>
          <w:highlight w:val="none"/>
        </w:rPr>
        <w:t>上服务</w:t>
      </w:r>
      <w:r>
        <w:rPr>
          <w:rFonts w:hint="eastAsia" w:ascii="宋体" w:hAnsi="宋体" w:cs="宋体"/>
          <w:sz w:val="24"/>
          <w:szCs w:val="24"/>
          <w:highlight w:val="none"/>
        </w:rPr>
        <w:t>方</w:t>
      </w:r>
      <w:r>
        <w:rPr>
          <w:rFonts w:hint="eastAsia" w:ascii="宋体" w:hAnsi="宋体" w:cs="宋体"/>
          <w:spacing w:val="-2"/>
          <w:sz w:val="24"/>
          <w:szCs w:val="24"/>
          <w:highlight w:val="none"/>
        </w:rPr>
        <w:t>案</w:t>
      </w:r>
      <w:r>
        <w:rPr>
          <w:rFonts w:hint="eastAsia" w:ascii="宋体" w:hAnsi="宋体" w:cs="宋体"/>
          <w:sz w:val="24"/>
          <w:szCs w:val="24"/>
          <w:highlight w:val="none"/>
        </w:rPr>
        <w:t>的</w:t>
      </w:r>
      <w:r>
        <w:rPr>
          <w:rFonts w:hint="eastAsia" w:ascii="宋体" w:hAnsi="宋体" w:cs="宋体"/>
          <w:spacing w:val="1"/>
          <w:sz w:val="24"/>
          <w:szCs w:val="24"/>
          <w:highlight w:val="none"/>
        </w:rPr>
        <w:t>，</w:t>
      </w:r>
      <w:r>
        <w:rPr>
          <w:rFonts w:hint="eastAsia" w:ascii="宋体" w:hAnsi="宋体" w:cs="宋体"/>
          <w:spacing w:val="-2"/>
          <w:sz w:val="24"/>
          <w:szCs w:val="24"/>
          <w:highlight w:val="none"/>
        </w:rPr>
        <w:t>视</w:t>
      </w:r>
      <w:r>
        <w:rPr>
          <w:rFonts w:hint="eastAsia" w:ascii="宋体" w:hAnsi="宋体" w:cs="宋体"/>
          <w:sz w:val="24"/>
          <w:szCs w:val="24"/>
          <w:highlight w:val="none"/>
        </w:rPr>
        <w:t>为</w:t>
      </w:r>
      <w:r>
        <w:rPr>
          <w:rFonts w:hint="eastAsia" w:ascii="宋体" w:hAnsi="宋体" w:cs="宋体"/>
          <w:spacing w:val="-2"/>
          <w:sz w:val="24"/>
          <w:szCs w:val="24"/>
          <w:highlight w:val="none"/>
        </w:rPr>
        <w:t>提</w:t>
      </w:r>
      <w:r>
        <w:rPr>
          <w:rFonts w:hint="eastAsia" w:ascii="宋体" w:hAnsi="宋体" w:cs="宋体"/>
          <w:sz w:val="24"/>
          <w:szCs w:val="24"/>
          <w:highlight w:val="none"/>
        </w:rPr>
        <w:t>供</w:t>
      </w:r>
      <w:r>
        <w:rPr>
          <w:rFonts w:hint="eastAsia" w:ascii="宋体" w:hAnsi="宋体" w:cs="宋体"/>
          <w:spacing w:val="-2"/>
          <w:sz w:val="24"/>
          <w:szCs w:val="24"/>
          <w:highlight w:val="none"/>
        </w:rPr>
        <w:t>备</w:t>
      </w:r>
      <w:r>
        <w:rPr>
          <w:rFonts w:hint="eastAsia" w:ascii="宋体" w:hAnsi="宋体" w:cs="宋体"/>
          <w:sz w:val="24"/>
          <w:szCs w:val="24"/>
          <w:highlight w:val="none"/>
        </w:rPr>
        <w:t>选</w:t>
      </w:r>
      <w:r>
        <w:rPr>
          <w:rFonts w:hint="eastAsia" w:ascii="宋体" w:hAnsi="宋体" w:cs="宋体"/>
          <w:spacing w:val="-2"/>
          <w:sz w:val="24"/>
          <w:szCs w:val="24"/>
          <w:highlight w:val="none"/>
        </w:rPr>
        <w:t>方</w:t>
      </w:r>
      <w:r>
        <w:rPr>
          <w:rFonts w:hint="eastAsia" w:ascii="宋体" w:hAnsi="宋体" w:cs="宋体"/>
          <w:sz w:val="24"/>
          <w:szCs w:val="24"/>
          <w:highlight w:val="none"/>
        </w:rPr>
        <w:t>案。</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.7投标文件</w:t>
      </w:r>
      <w:r>
        <w:rPr>
          <w:rFonts w:hint="eastAsia" w:ascii="宋体" w:hAnsi="宋体" w:cs="宋体"/>
          <w:spacing w:val="-3"/>
          <w:sz w:val="24"/>
          <w:szCs w:val="24"/>
          <w:highlight w:val="none"/>
        </w:rPr>
        <w:t>的</w:t>
      </w:r>
      <w:r>
        <w:rPr>
          <w:rFonts w:hint="eastAsia" w:ascii="宋体" w:hAnsi="宋体" w:cs="宋体"/>
          <w:sz w:val="24"/>
          <w:szCs w:val="24"/>
          <w:highlight w:val="none"/>
        </w:rPr>
        <w:t>编制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第</w:t>
      </w:r>
      <w:r>
        <w:rPr>
          <w:rFonts w:hint="eastAsia" w:ascii="宋体" w:hAnsi="宋体" w:cs="宋体"/>
          <w:spacing w:val="-2"/>
          <w:sz w:val="24"/>
          <w:szCs w:val="24"/>
          <w:highlight w:val="none"/>
        </w:rPr>
        <w:t>六章</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格式</w:t>
      </w:r>
      <w:r>
        <w:rPr>
          <w:rFonts w:hint="eastAsia" w:ascii="宋体" w:hAnsi="宋体" w:cs="宋体"/>
          <w:spacing w:val="-3"/>
          <w:sz w:val="24"/>
          <w:szCs w:val="24"/>
          <w:highlight w:val="none"/>
        </w:rPr>
        <w:t>”</w:t>
      </w:r>
      <w:r>
        <w:rPr>
          <w:rFonts w:hint="eastAsia" w:ascii="宋体" w:hAnsi="宋体" w:cs="宋体"/>
          <w:sz w:val="24"/>
          <w:szCs w:val="24"/>
          <w:highlight w:val="none"/>
        </w:rPr>
        <w:t>进</w:t>
      </w:r>
      <w:r>
        <w:rPr>
          <w:rFonts w:hint="eastAsia" w:ascii="宋体" w:hAnsi="宋体" w:cs="宋体"/>
          <w:spacing w:val="-2"/>
          <w:sz w:val="24"/>
          <w:szCs w:val="24"/>
          <w:highlight w:val="none"/>
        </w:rPr>
        <w:t>行</w:t>
      </w:r>
      <w:r>
        <w:rPr>
          <w:rFonts w:hint="eastAsia" w:ascii="宋体" w:hAnsi="宋体" w:cs="宋体"/>
          <w:sz w:val="24"/>
          <w:szCs w:val="24"/>
          <w:highlight w:val="none"/>
        </w:rPr>
        <w:t>编</w:t>
      </w:r>
      <w:r>
        <w:rPr>
          <w:rFonts w:hint="eastAsia" w:ascii="宋体" w:hAnsi="宋体" w:cs="宋体"/>
          <w:spacing w:val="-2"/>
          <w:sz w:val="24"/>
          <w:szCs w:val="24"/>
          <w:highlight w:val="none"/>
        </w:rPr>
        <w:t>写</w:t>
      </w:r>
      <w:r>
        <w:rPr>
          <w:rFonts w:hint="eastAsia" w:ascii="宋体" w:hAnsi="宋体" w:cs="宋体"/>
          <w:spacing w:val="-17"/>
          <w:sz w:val="24"/>
          <w:szCs w:val="24"/>
          <w:highlight w:val="none"/>
        </w:rPr>
        <w:t>，</w:t>
      </w:r>
      <w:r>
        <w:rPr>
          <w:rFonts w:hint="eastAsia" w:ascii="宋体" w:hAnsi="宋体" w:cs="宋体"/>
          <w:spacing w:val="-2"/>
          <w:sz w:val="24"/>
          <w:szCs w:val="24"/>
          <w:highlight w:val="none"/>
        </w:rPr>
        <w:t>如</w:t>
      </w:r>
      <w:r>
        <w:rPr>
          <w:rFonts w:hint="eastAsia" w:ascii="宋体" w:hAnsi="宋体" w:cs="宋体"/>
          <w:sz w:val="24"/>
          <w:szCs w:val="24"/>
          <w:highlight w:val="none"/>
        </w:rPr>
        <w:t>有</w:t>
      </w:r>
      <w:r>
        <w:rPr>
          <w:rFonts w:hint="eastAsia" w:ascii="宋体" w:hAnsi="宋体" w:cs="宋体"/>
          <w:spacing w:val="-2"/>
          <w:sz w:val="24"/>
          <w:szCs w:val="24"/>
          <w:highlight w:val="none"/>
        </w:rPr>
        <w:t>必</w:t>
      </w:r>
      <w:r>
        <w:rPr>
          <w:rFonts w:hint="eastAsia" w:ascii="宋体" w:hAnsi="宋体" w:cs="宋体"/>
          <w:sz w:val="24"/>
          <w:szCs w:val="24"/>
          <w:highlight w:val="none"/>
        </w:rPr>
        <w:t>要</w:t>
      </w:r>
      <w:r>
        <w:rPr>
          <w:rFonts w:hint="eastAsia" w:ascii="宋体" w:hAnsi="宋体" w:cs="宋体"/>
          <w:spacing w:val="-19"/>
          <w:sz w:val="24"/>
          <w:szCs w:val="24"/>
          <w:highlight w:val="none"/>
        </w:rPr>
        <w:t>，</w:t>
      </w:r>
      <w:r>
        <w:rPr>
          <w:rFonts w:hint="eastAsia" w:ascii="宋体" w:hAnsi="宋体" w:cs="宋体"/>
          <w:sz w:val="24"/>
          <w:szCs w:val="24"/>
          <w:highlight w:val="none"/>
        </w:rPr>
        <w:t>可</w:t>
      </w:r>
      <w:r>
        <w:rPr>
          <w:rFonts w:hint="eastAsia" w:ascii="宋体" w:hAnsi="宋体" w:cs="宋体"/>
          <w:spacing w:val="-2"/>
          <w:sz w:val="24"/>
          <w:szCs w:val="24"/>
          <w:highlight w:val="none"/>
        </w:rPr>
        <w:t>以</w:t>
      </w:r>
      <w:r>
        <w:rPr>
          <w:rFonts w:hint="eastAsia" w:ascii="宋体" w:hAnsi="宋体" w:cs="宋体"/>
          <w:sz w:val="24"/>
          <w:szCs w:val="24"/>
          <w:highlight w:val="none"/>
        </w:rPr>
        <w:t>增</w:t>
      </w:r>
      <w:r>
        <w:rPr>
          <w:rFonts w:hint="eastAsia" w:ascii="宋体" w:hAnsi="宋体" w:cs="宋体"/>
          <w:spacing w:val="-2"/>
          <w:sz w:val="24"/>
          <w:szCs w:val="24"/>
          <w:highlight w:val="none"/>
        </w:rPr>
        <w:t>加附</w:t>
      </w:r>
      <w:r>
        <w:rPr>
          <w:rFonts w:hint="eastAsia" w:ascii="宋体" w:hAnsi="宋体" w:cs="宋体"/>
          <w:sz w:val="24"/>
          <w:szCs w:val="24"/>
          <w:highlight w:val="none"/>
        </w:rPr>
        <w:t>页</w:t>
      </w:r>
      <w:r>
        <w:rPr>
          <w:rFonts w:hint="eastAsia" w:ascii="宋体" w:hAnsi="宋体" w:cs="宋体"/>
          <w:spacing w:val="-19"/>
          <w:sz w:val="24"/>
          <w:szCs w:val="24"/>
          <w:highlight w:val="none"/>
        </w:rPr>
        <w:t>，</w:t>
      </w:r>
      <w:r>
        <w:rPr>
          <w:rFonts w:hint="eastAsia" w:ascii="宋体" w:hAnsi="宋体" w:cs="宋体"/>
          <w:sz w:val="24"/>
          <w:szCs w:val="24"/>
          <w:highlight w:val="none"/>
        </w:rPr>
        <w:t>作</w:t>
      </w:r>
      <w:r>
        <w:rPr>
          <w:rFonts w:hint="eastAsia" w:ascii="宋体" w:hAnsi="宋体" w:cs="宋体"/>
          <w:spacing w:val="-2"/>
          <w:sz w:val="24"/>
          <w:szCs w:val="24"/>
          <w:highlight w:val="none"/>
        </w:rPr>
        <w:t>为</w:t>
      </w:r>
      <w:r>
        <w:rPr>
          <w:rFonts w:hint="eastAsia" w:ascii="宋体" w:hAnsi="宋体" w:cs="宋体"/>
          <w:sz w:val="24"/>
          <w:szCs w:val="24"/>
          <w:highlight w:val="none"/>
        </w:rPr>
        <w:t>投标文件的组成部分</w:t>
      </w:r>
      <w:r>
        <w:rPr>
          <w:rFonts w:hint="eastAsia" w:ascii="宋体" w:hAnsi="宋体" w:cs="宋体"/>
          <w:spacing w:val="-2"/>
          <w:sz w:val="24"/>
          <w:szCs w:val="24"/>
          <w:highlight w:val="none"/>
        </w:rPr>
        <w:t>。</w:t>
      </w:r>
      <w:r>
        <w:rPr>
          <w:rFonts w:hint="eastAsia" w:ascii="宋体" w:hAnsi="宋体" w:cs="宋体"/>
          <w:sz w:val="24"/>
          <w:szCs w:val="24"/>
          <w:highlight w:val="none"/>
        </w:rPr>
        <w:t>其中</w:t>
      </w:r>
      <w:r>
        <w:rPr>
          <w:rFonts w:hint="eastAsia" w:ascii="宋体" w:hAnsi="宋体" w:cs="宋体"/>
          <w:spacing w:val="-2"/>
          <w:sz w:val="24"/>
          <w:szCs w:val="24"/>
          <w:highlight w:val="none"/>
        </w:rPr>
        <w:t>，</w:t>
      </w:r>
      <w:r>
        <w:rPr>
          <w:rFonts w:hint="eastAsia" w:ascii="宋体" w:hAnsi="宋体" w:cs="宋体"/>
          <w:sz w:val="24"/>
          <w:szCs w:val="24"/>
          <w:highlight w:val="none"/>
        </w:rPr>
        <w:t>投标函附录在满</w:t>
      </w:r>
      <w:r>
        <w:rPr>
          <w:rFonts w:hint="eastAsia" w:ascii="宋体" w:hAnsi="宋体" w:cs="宋体"/>
          <w:spacing w:val="-2"/>
          <w:sz w:val="24"/>
          <w:szCs w:val="24"/>
          <w:highlight w:val="none"/>
        </w:rPr>
        <w:t>足</w:t>
      </w:r>
      <w:r>
        <w:rPr>
          <w:rFonts w:hint="eastAsia" w:ascii="宋体" w:hAnsi="宋体" w:cs="宋体"/>
          <w:sz w:val="24"/>
          <w:szCs w:val="24"/>
          <w:highlight w:val="none"/>
        </w:rPr>
        <w:t>招标</w:t>
      </w:r>
      <w:r>
        <w:rPr>
          <w:rFonts w:hint="eastAsia" w:ascii="宋体" w:hAnsi="宋体" w:cs="宋体"/>
          <w:spacing w:val="-2"/>
          <w:sz w:val="24"/>
          <w:szCs w:val="24"/>
          <w:highlight w:val="none"/>
        </w:rPr>
        <w:t>文</w:t>
      </w:r>
      <w:r>
        <w:rPr>
          <w:rFonts w:hint="eastAsia" w:ascii="宋体" w:hAnsi="宋体" w:cs="宋体"/>
          <w:sz w:val="24"/>
          <w:szCs w:val="24"/>
          <w:highlight w:val="none"/>
        </w:rPr>
        <w:t>件实质性要求的</w:t>
      </w:r>
      <w:r>
        <w:rPr>
          <w:rFonts w:hint="eastAsia" w:ascii="宋体" w:hAnsi="宋体" w:cs="宋体"/>
          <w:spacing w:val="-2"/>
          <w:sz w:val="24"/>
          <w:szCs w:val="24"/>
          <w:highlight w:val="none"/>
        </w:rPr>
        <w:t>基</w:t>
      </w:r>
      <w:r>
        <w:rPr>
          <w:rFonts w:hint="eastAsia" w:ascii="宋体" w:hAnsi="宋体" w:cs="宋体"/>
          <w:sz w:val="24"/>
          <w:szCs w:val="24"/>
          <w:highlight w:val="none"/>
        </w:rPr>
        <w:t>础上</w:t>
      </w:r>
      <w:r>
        <w:rPr>
          <w:rFonts w:hint="eastAsia" w:ascii="宋体" w:hAnsi="宋体" w:cs="宋体"/>
          <w:spacing w:val="-2"/>
          <w:sz w:val="24"/>
          <w:szCs w:val="24"/>
          <w:highlight w:val="none"/>
        </w:rPr>
        <w:t>，</w:t>
      </w:r>
      <w:r>
        <w:rPr>
          <w:rFonts w:hint="eastAsia" w:ascii="宋体" w:hAnsi="宋体" w:cs="宋体"/>
          <w:sz w:val="24"/>
          <w:szCs w:val="24"/>
          <w:highlight w:val="none"/>
        </w:rPr>
        <w:t>可以提出比招</w:t>
      </w:r>
      <w:r>
        <w:rPr>
          <w:rFonts w:hint="eastAsia" w:ascii="宋体" w:hAnsi="宋体" w:cs="宋体"/>
          <w:spacing w:val="-2"/>
          <w:sz w:val="24"/>
          <w:szCs w:val="24"/>
          <w:highlight w:val="none"/>
        </w:rPr>
        <w:t>标</w:t>
      </w:r>
      <w:r>
        <w:rPr>
          <w:rFonts w:hint="eastAsia" w:ascii="宋体" w:hAnsi="宋体" w:cs="宋体"/>
          <w:sz w:val="24"/>
          <w:szCs w:val="24"/>
          <w:highlight w:val="none"/>
        </w:rPr>
        <w:t>文件要</w:t>
      </w:r>
      <w:r>
        <w:rPr>
          <w:rFonts w:hint="eastAsia" w:ascii="宋体" w:hAnsi="宋体" w:cs="宋体"/>
          <w:spacing w:val="-2"/>
          <w:sz w:val="24"/>
          <w:szCs w:val="24"/>
          <w:highlight w:val="none"/>
        </w:rPr>
        <w:t>求</w:t>
      </w:r>
      <w:r>
        <w:rPr>
          <w:rFonts w:hint="eastAsia" w:ascii="宋体" w:hAnsi="宋体" w:cs="宋体"/>
          <w:sz w:val="24"/>
          <w:szCs w:val="24"/>
          <w:highlight w:val="none"/>
        </w:rPr>
        <w:t>更</w:t>
      </w:r>
      <w:r>
        <w:rPr>
          <w:rFonts w:hint="eastAsia" w:ascii="宋体" w:hAnsi="宋体" w:cs="宋体"/>
          <w:spacing w:val="-2"/>
          <w:sz w:val="24"/>
          <w:szCs w:val="24"/>
          <w:highlight w:val="none"/>
        </w:rPr>
        <w:t>有</w:t>
      </w:r>
      <w:r>
        <w:rPr>
          <w:rFonts w:hint="eastAsia" w:ascii="宋体" w:hAnsi="宋体" w:cs="宋体"/>
          <w:sz w:val="24"/>
          <w:szCs w:val="24"/>
          <w:highlight w:val="none"/>
        </w:rPr>
        <w:t>利</w:t>
      </w:r>
      <w:r>
        <w:rPr>
          <w:rFonts w:hint="eastAsia" w:ascii="宋体" w:hAnsi="宋体" w:cs="宋体"/>
          <w:spacing w:val="-2"/>
          <w:sz w:val="24"/>
          <w:szCs w:val="24"/>
          <w:highlight w:val="none"/>
        </w:rPr>
        <w:t>于</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的</w:t>
      </w:r>
      <w:r>
        <w:rPr>
          <w:rFonts w:hint="eastAsia" w:ascii="宋体" w:hAnsi="宋体" w:cs="宋体"/>
          <w:sz w:val="24"/>
          <w:szCs w:val="24"/>
          <w:highlight w:val="none"/>
        </w:rPr>
        <w:t>承诺。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3.7.2投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对</w:t>
      </w:r>
      <w:r>
        <w:rPr>
          <w:rFonts w:hint="eastAsia" w:ascii="宋体" w:hAnsi="宋体" w:cs="宋体"/>
          <w:spacing w:val="-2"/>
          <w:sz w:val="24"/>
          <w:szCs w:val="24"/>
          <w:highlight w:val="none"/>
        </w:rPr>
        <w:t>招标</w:t>
      </w:r>
      <w:r>
        <w:rPr>
          <w:rFonts w:hint="eastAsia" w:ascii="宋体" w:hAnsi="宋体" w:cs="宋体"/>
          <w:sz w:val="24"/>
          <w:szCs w:val="24"/>
          <w:highlight w:val="none"/>
        </w:rPr>
        <w:t>文件</w:t>
      </w:r>
      <w:r>
        <w:rPr>
          <w:rFonts w:hint="eastAsia" w:ascii="宋体" w:hAnsi="宋体" w:cs="宋体"/>
          <w:spacing w:val="-2"/>
          <w:sz w:val="24"/>
          <w:szCs w:val="24"/>
          <w:highlight w:val="none"/>
        </w:rPr>
        <w:t>有</w:t>
      </w:r>
      <w:r>
        <w:rPr>
          <w:rFonts w:hint="eastAsia" w:ascii="宋体" w:hAnsi="宋体" w:cs="宋体"/>
          <w:sz w:val="24"/>
          <w:szCs w:val="24"/>
          <w:highlight w:val="none"/>
        </w:rPr>
        <w:t>关</w:t>
      </w:r>
      <w:r>
        <w:rPr>
          <w:rFonts w:hint="eastAsia" w:ascii="宋体" w:hAnsi="宋体" w:cs="宋体"/>
          <w:spacing w:val="-2"/>
          <w:sz w:val="24"/>
          <w:szCs w:val="24"/>
          <w:highlight w:val="none"/>
        </w:rPr>
        <w:t>服</w:t>
      </w:r>
      <w:r>
        <w:rPr>
          <w:rFonts w:hint="eastAsia" w:ascii="宋体" w:hAnsi="宋体" w:cs="宋体"/>
          <w:sz w:val="24"/>
          <w:szCs w:val="24"/>
          <w:highlight w:val="none"/>
        </w:rPr>
        <w:t>务</w:t>
      </w:r>
      <w:r>
        <w:rPr>
          <w:rFonts w:hint="eastAsia" w:ascii="宋体" w:hAnsi="宋体" w:cs="宋体"/>
          <w:spacing w:val="-2"/>
          <w:sz w:val="24"/>
          <w:szCs w:val="24"/>
          <w:highlight w:val="none"/>
        </w:rPr>
        <w:t>期限</w:t>
      </w:r>
      <w:r>
        <w:rPr>
          <w:rFonts w:hint="eastAsia" w:ascii="宋体" w:hAnsi="宋体" w:cs="宋体"/>
          <w:spacing w:val="-26"/>
          <w:sz w:val="24"/>
          <w:szCs w:val="24"/>
          <w:highlight w:val="none"/>
        </w:rPr>
        <w:t>、</w:t>
      </w:r>
      <w:r>
        <w:rPr>
          <w:rFonts w:hint="eastAsia" w:ascii="宋体" w:hAnsi="宋体" w:cs="宋体"/>
          <w:sz w:val="24"/>
          <w:szCs w:val="24"/>
          <w:highlight w:val="none"/>
        </w:rPr>
        <w:t>投标</w:t>
      </w:r>
      <w:r>
        <w:rPr>
          <w:rFonts w:hint="eastAsia" w:ascii="宋体" w:hAnsi="宋体" w:cs="宋体"/>
          <w:spacing w:val="-2"/>
          <w:sz w:val="24"/>
          <w:szCs w:val="24"/>
          <w:highlight w:val="none"/>
        </w:rPr>
        <w:t>有</w:t>
      </w:r>
      <w:r>
        <w:rPr>
          <w:rFonts w:hint="eastAsia" w:ascii="宋体" w:hAnsi="宋体" w:cs="宋体"/>
          <w:sz w:val="24"/>
          <w:szCs w:val="24"/>
          <w:highlight w:val="none"/>
        </w:rPr>
        <w:t>效</w:t>
      </w:r>
      <w:r>
        <w:rPr>
          <w:rFonts w:hint="eastAsia" w:ascii="宋体" w:hAnsi="宋体" w:cs="宋体"/>
          <w:spacing w:val="-2"/>
          <w:sz w:val="24"/>
          <w:szCs w:val="24"/>
          <w:highlight w:val="none"/>
        </w:rPr>
        <w:t>期</w:t>
      </w:r>
      <w:r>
        <w:rPr>
          <w:rFonts w:hint="eastAsia" w:ascii="宋体" w:hAnsi="宋体" w:cs="宋体"/>
          <w:spacing w:val="-26"/>
          <w:sz w:val="24"/>
          <w:szCs w:val="24"/>
          <w:highlight w:val="none"/>
        </w:rPr>
        <w:t>、</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人</w:t>
      </w:r>
      <w:r>
        <w:rPr>
          <w:rFonts w:hint="eastAsia" w:ascii="宋体" w:hAnsi="宋体" w:cs="宋体"/>
          <w:spacing w:val="-2"/>
          <w:sz w:val="24"/>
          <w:szCs w:val="24"/>
          <w:highlight w:val="none"/>
        </w:rPr>
        <w:t>要</w:t>
      </w:r>
      <w:r>
        <w:rPr>
          <w:rFonts w:hint="eastAsia" w:ascii="宋体" w:hAnsi="宋体" w:cs="宋体"/>
          <w:spacing w:val="-3"/>
          <w:sz w:val="24"/>
          <w:szCs w:val="24"/>
          <w:highlight w:val="none"/>
        </w:rPr>
        <w:t>求</w:t>
      </w:r>
      <w:r>
        <w:rPr>
          <w:rFonts w:hint="eastAsia" w:ascii="宋体" w:hAnsi="宋体" w:cs="宋体"/>
          <w:spacing w:val="-24"/>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范</w:t>
      </w:r>
      <w:r>
        <w:rPr>
          <w:rFonts w:hint="eastAsia" w:ascii="宋体" w:hAnsi="宋体" w:cs="宋体"/>
          <w:sz w:val="24"/>
          <w:szCs w:val="24"/>
          <w:highlight w:val="none"/>
        </w:rPr>
        <w:t>围等实质</w:t>
      </w:r>
      <w:r>
        <w:rPr>
          <w:rFonts w:hint="eastAsia" w:ascii="宋体" w:hAnsi="宋体" w:cs="宋体"/>
          <w:spacing w:val="-2"/>
          <w:sz w:val="24"/>
          <w:szCs w:val="24"/>
          <w:highlight w:val="none"/>
        </w:rPr>
        <w:t>性</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响</w:t>
      </w:r>
      <w:r>
        <w:rPr>
          <w:rFonts w:hint="eastAsia" w:ascii="宋体" w:hAnsi="宋体" w:cs="宋体"/>
          <w:spacing w:val="-2"/>
          <w:sz w:val="24"/>
          <w:szCs w:val="24"/>
          <w:highlight w:val="none"/>
        </w:rPr>
        <w:t>应</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w:t>
      </w:r>
      <w:r>
        <w:rPr>
          <w:rFonts w:hint="eastAsia" w:ascii="宋体" w:hAnsi="宋体" w:cs="宋体"/>
          <w:spacing w:val="2"/>
          <w:sz w:val="24"/>
          <w:szCs w:val="24"/>
          <w:highlight w:val="none"/>
        </w:rPr>
        <w:t>3</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件全</w:t>
      </w:r>
      <w:r>
        <w:rPr>
          <w:rFonts w:hint="eastAsia" w:ascii="宋体" w:hAnsi="宋体" w:cs="宋体"/>
          <w:sz w:val="24"/>
          <w:szCs w:val="24"/>
          <w:highlight w:val="none"/>
        </w:rPr>
        <w:t>部</w:t>
      </w:r>
      <w:r>
        <w:rPr>
          <w:rFonts w:hint="eastAsia" w:ascii="宋体" w:hAnsi="宋体" w:cs="宋体"/>
          <w:spacing w:val="2"/>
          <w:sz w:val="24"/>
          <w:szCs w:val="24"/>
          <w:highlight w:val="none"/>
        </w:rPr>
        <w:t>采用电</w:t>
      </w:r>
      <w:r>
        <w:rPr>
          <w:rFonts w:hint="eastAsia" w:ascii="宋体" w:hAnsi="宋体" w:cs="宋体"/>
          <w:sz w:val="24"/>
          <w:szCs w:val="24"/>
          <w:highlight w:val="none"/>
        </w:rPr>
        <w:t>子</w:t>
      </w:r>
      <w:r>
        <w:rPr>
          <w:rFonts w:hint="eastAsia" w:ascii="宋体" w:hAnsi="宋体" w:cs="宋体"/>
          <w:spacing w:val="2"/>
          <w:sz w:val="24"/>
          <w:szCs w:val="24"/>
          <w:highlight w:val="none"/>
        </w:rPr>
        <w:t>文</w:t>
      </w:r>
      <w:r>
        <w:rPr>
          <w:rFonts w:hint="eastAsia" w:ascii="宋体" w:hAnsi="宋体" w:cs="宋体"/>
          <w:sz w:val="24"/>
          <w:szCs w:val="24"/>
          <w:highlight w:val="none"/>
        </w:rPr>
        <w:t>档</w:t>
      </w:r>
      <w:r>
        <w:rPr>
          <w:rFonts w:hint="eastAsia" w:ascii="宋体" w:hAnsi="宋体" w:cs="宋体"/>
          <w:spacing w:val="2"/>
          <w:sz w:val="24"/>
          <w:szCs w:val="24"/>
          <w:highlight w:val="none"/>
        </w:rPr>
        <w:t>，除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须知前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另</w:t>
      </w:r>
      <w:r>
        <w:rPr>
          <w:rFonts w:hint="eastAsia" w:ascii="宋体" w:hAnsi="宋体" w:cs="宋体"/>
          <w:spacing w:val="2"/>
          <w:sz w:val="24"/>
          <w:szCs w:val="24"/>
          <w:highlight w:val="none"/>
        </w:rPr>
        <w:t>有规</w:t>
      </w:r>
      <w:r>
        <w:rPr>
          <w:rFonts w:hint="eastAsia" w:ascii="宋体" w:hAnsi="宋体" w:cs="宋体"/>
          <w:sz w:val="24"/>
          <w:szCs w:val="24"/>
          <w:highlight w:val="none"/>
        </w:rPr>
        <w:t>定</w:t>
      </w:r>
      <w:r>
        <w:rPr>
          <w:rFonts w:hint="eastAsia" w:ascii="宋体" w:hAnsi="宋体" w:cs="宋体"/>
          <w:spacing w:val="2"/>
          <w:sz w:val="24"/>
          <w:szCs w:val="24"/>
          <w:highlight w:val="none"/>
        </w:rPr>
        <w:t>外</w:t>
      </w:r>
      <w:r>
        <w:rPr>
          <w:rFonts w:hint="eastAsia" w:ascii="宋体" w:hAnsi="宋体" w:cs="宋体"/>
          <w:sz w:val="24"/>
          <w:szCs w:val="24"/>
          <w:highlight w:val="none"/>
        </w:rPr>
        <w:t>，</w:t>
      </w:r>
      <w:r>
        <w:rPr>
          <w:rFonts w:hint="eastAsia" w:ascii="宋体" w:hAnsi="宋体" w:cs="宋体"/>
          <w:spacing w:val="2"/>
          <w:sz w:val="24"/>
          <w:szCs w:val="24"/>
          <w:highlight w:val="none"/>
        </w:rPr>
        <w:t>投标文</w:t>
      </w:r>
      <w:r>
        <w:rPr>
          <w:rFonts w:hint="eastAsia" w:ascii="宋体" w:hAnsi="宋体" w:cs="宋体"/>
          <w:sz w:val="24"/>
          <w:szCs w:val="24"/>
          <w:highlight w:val="none"/>
        </w:rPr>
        <w:t>件</w:t>
      </w:r>
      <w:r>
        <w:rPr>
          <w:rFonts w:hint="eastAsia" w:ascii="宋体" w:hAnsi="宋体" w:cs="宋体"/>
          <w:spacing w:val="2"/>
          <w:sz w:val="24"/>
          <w:szCs w:val="24"/>
          <w:highlight w:val="none"/>
        </w:rPr>
        <w:t>所</w:t>
      </w:r>
      <w:r>
        <w:rPr>
          <w:rFonts w:hint="eastAsia" w:ascii="宋体" w:hAnsi="宋体" w:cs="宋体"/>
          <w:sz w:val="24"/>
          <w:szCs w:val="24"/>
          <w:highlight w:val="none"/>
        </w:rPr>
        <w:t>附证书证件均为原</w:t>
      </w:r>
      <w:r>
        <w:rPr>
          <w:rFonts w:hint="eastAsia" w:ascii="宋体" w:hAnsi="宋体" w:cs="宋体"/>
          <w:spacing w:val="-2"/>
          <w:sz w:val="24"/>
          <w:szCs w:val="24"/>
          <w:highlight w:val="none"/>
        </w:rPr>
        <w:t>件</w:t>
      </w:r>
      <w:r>
        <w:rPr>
          <w:rFonts w:hint="eastAsia" w:ascii="宋体" w:hAnsi="宋体" w:cs="宋体"/>
          <w:sz w:val="24"/>
          <w:szCs w:val="24"/>
          <w:highlight w:val="none"/>
        </w:rPr>
        <w:t>扫描</w:t>
      </w:r>
      <w:r>
        <w:rPr>
          <w:rFonts w:hint="eastAsia" w:ascii="宋体" w:hAnsi="宋体" w:cs="宋体"/>
          <w:spacing w:val="-2"/>
          <w:sz w:val="24"/>
          <w:szCs w:val="24"/>
          <w:highlight w:val="none"/>
        </w:rPr>
        <w:t>件</w:t>
      </w:r>
      <w:r>
        <w:rPr>
          <w:rFonts w:hint="eastAsia" w:ascii="宋体" w:hAnsi="宋体" w:cs="宋体"/>
          <w:sz w:val="24"/>
          <w:szCs w:val="24"/>
          <w:highlight w:val="none"/>
        </w:rPr>
        <w:t>，按招标文</w:t>
      </w:r>
      <w:r>
        <w:rPr>
          <w:rFonts w:hint="eastAsia" w:ascii="宋体" w:hAnsi="宋体" w:cs="宋体"/>
          <w:spacing w:val="-2"/>
          <w:sz w:val="24"/>
          <w:szCs w:val="24"/>
          <w:highlight w:val="none"/>
        </w:rPr>
        <w:t>件</w:t>
      </w:r>
      <w:r>
        <w:rPr>
          <w:rFonts w:hint="eastAsia" w:ascii="宋体" w:hAnsi="宋体" w:cs="宋体"/>
          <w:sz w:val="24"/>
          <w:szCs w:val="24"/>
          <w:highlight w:val="none"/>
        </w:rPr>
        <w:t>要求</w:t>
      </w:r>
      <w:r>
        <w:rPr>
          <w:rFonts w:hint="eastAsia" w:ascii="宋体" w:hAnsi="宋体" w:cs="宋体"/>
          <w:spacing w:val="-2"/>
          <w:sz w:val="24"/>
          <w:szCs w:val="24"/>
          <w:highlight w:val="none"/>
        </w:rPr>
        <w:t>在</w:t>
      </w:r>
      <w:r>
        <w:rPr>
          <w:rFonts w:hint="eastAsia" w:ascii="宋体" w:hAnsi="宋体" w:cs="宋体"/>
          <w:sz w:val="24"/>
          <w:szCs w:val="24"/>
          <w:highlight w:val="none"/>
        </w:rPr>
        <w:t>相应位置加盖</w:t>
      </w:r>
      <w:r>
        <w:rPr>
          <w:rFonts w:hint="eastAsia" w:ascii="宋体" w:hAnsi="宋体" w:cs="宋体"/>
          <w:spacing w:val="-2"/>
          <w:sz w:val="24"/>
          <w:szCs w:val="24"/>
          <w:highlight w:val="none"/>
        </w:rPr>
        <w:t>电</w:t>
      </w:r>
      <w:r>
        <w:rPr>
          <w:rFonts w:hint="eastAsia" w:ascii="宋体" w:hAnsi="宋体" w:cs="宋体"/>
          <w:sz w:val="24"/>
          <w:szCs w:val="24"/>
          <w:highlight w:val="none"/>
        </w:rPr>
        <w:t>子印章。由投标人</w:t>
      </w:r>
      <w:r>
        <w:rPr>
          <w:rFonts w:hint="eastAsia" w:ascii="宋体" w:hAnsi="宋体" w:cs="宋体"/>
          <w:spacing w:val="-2"/>
          <w:sz w:val="24"/>
          <w:szCs w:val="24"/>
          <w:highlight w:val="none"/>
        </w:rPr>
        <w:t>的</w:t>
      </w:r>
      <w:r>
        <w:rPr>
          <w:rFonts w:hint="eastAsia" w:ascii="宋体" w:hAnsi="宋体" w:cs="宋体"/>
          <w:sz w:val="24"/>
          <w:szCs w:val="24"/>
          <w:highlight w:val="none"/>
        </w:rPr>
        <w:t>法定</w:t>
      </w:r>
      <w:r>
        <w:rPr>
          <w:rFonts w:hint="eastAsia" w:ascii="宋体" w:hAnsi="宋体" w:cs="宋体"/>
          <w:spacing w:val="-2"/>
          <w:sz w:val="24"/>
          <w:szCs w:val="24"/>
          <w:highlight w:val="none"/>
        </w:rPr>
        <w:t>代</w:t>
      </w:r>
      <w:r>
        <w:rPr>
          <w:rFonts w:hint="eastAsia" w:ascii="宋体" w:hAnsi="宋体" w:cs="宋体"/>
          <w:sz w:val="24"/>
          <w:szCs w:val="24"/>
          <w:highlight w:val="none"/>
        </w:rPr>
        <w:t>表人签字或加盖</w:t>
      </w:r>
      <w:r>
        <w:rPr>
          <w:rFonts w:hint="eastAsia" w:ascii="宋体" w:hAnsi="宋体" w:cs="宋体"/>
          <w:spacing w:val="-2"/>
          <w:sz w:val="24"/>
          <w:szCs w:val="24"/>
          <w:highlight w:val="none"/>
        </w:rPr>
        <w:t>电</w:t>
      </w:r>
      <w:r>
        <w:rPr>
          <w:rFonts w:hint="eastAsia" w:ascii="宋体" w:hAnsi="宋体" w:cs="宋体"/>
          <w:sz w:val="24"/>
          <w:szCs w:val="24"/>
          <w:highlight w:val="none"/>
        </w:rPr>
        <w:t>子印</w:t>
      </w:r>
      <w:r>
        <w:rPr>
          <w:rFonts w:hint="eastAsia" w:ascii="宋体" w:hAnsi="宋体" w:cs="宋体"/>
          <w:spacing w:val="-2"/>
          <w:sz w:val="24"/>
          <w:szCs w:val="24"/>
          <w:highlight w:val="none"/>
        </w:rPr>
        <w:t>章</w:t>
      </w:r>
      <w:r>
        <w:rPr>
          <w:rFonts w:hint="eastAsia" w:ascii="宋体" w:hAnsi="宋体" w:cs="宋体"/>
          <w:sz w:val="24"/>
          <w:szCs w:val="24"/>
          <w:highlight w:val="none"/>
        </w:rPr>
        <w:t>的，应附法定代</w:t>
      </w:r>
      <w:r>
        <w:rPr>
          <w:rFonts w:hint="eastAsia" w:ascii="宋体" w:hAnsi="宋体" w:cs="宋体"/>
          <w:spacing w:val="-2"/>
          <w:sz w:val="24"/>
          <w:szCs w:val="24"/>
          <w:highlight w:val="none"/>
        </w:rPr>
        <w:t>表</w:t>
      </w:r>
      <w:r>
        <w:rPr>
          <w:rFonts w:hint="eastAsia" w:ascii="宋体" w:hAnsi="宋体" w:cs="宋体"/>
          <w:sz w:val="24"/>
          <w:szCs w:val="24"/>
          <w:highlight w:val="none"/>
        </w:rPr>
        <w:t>人身</w:t>
      </w:r>
      <w:r>
        <w:rPr>
          <w:rFonts w:hint="eastAsia" w:ascii="宋体" w:hAnsi="宋体" w:cs="宋体"/>
          <w:spacing w:val="-2"/>
          <w:sz w:val="24"/>
          <w:szCs w:val="24"/>
          <w:highlight w:val="none"/>
        </w:rPr>
        <w:t>份</w:t>
      </w:r>
      <w:r>
        <w:rPr>
          <w:rFonts w:hint="eastAsia" w:ascii="宋体" w:hAnsi="宋体" w:cs="宋体"/>
          <w:sz w:val="24"/>
          <w:szCs w:val="24"/>
          <w:highlight w:val="none"/>
        </w:rPr>
        <w:t>证明，由代理</w:t>
      </w:r>
      <w:r>
        <w:rPr>
          <w:rFonts w:hint="eastAsia" w:ascii="宋体" w:hAnsi="宋体" w:cs="宋体"/>
          <w:spacing w:val="-2"/>
          <w:sz w:val="24"/>
          <w:szCs w:val="24"/>
          <w:highlight w:val="none"/>
        </w:rPr>
        <w:t>人</w:t>
      </w:r>
      <w:r>
        <w:rPr>
          <w:rFonts w:hint="eastAsia" w:ascii="宋体" w:hAnsi="宋体" w:cs="宋体"/>
          <w:sz w:val="24"/>
          <w:szCs w:val="24"/>
          <w:highlight w:val="none"/>
        </w:rPr>
        <w:t>签字或加盖电子印</w:t>
      </w:r>
      <w:r>
        <w:rPr>
          <w:rFonts w:hint="eastAsia" w:ascii="宋体" w:hAnsi="宋体" w:cs="宋体"/>
          <w:spacing w:val="-2"/>
          <w:sz w:val="24"/>
          <w:szCs w:val="24"/>
          <w:highlight w:val="none"/>
        </w:rPr>
        <w:t>章</w:t>
      </w:r>
      <w:r>
        <w:rPr>
          <w:rFonts w:hint="eastAsia" w:ascii="宋体" w:hAnsi="宋体" w:cs="宋体"/>
          <w:sz w:val="24"/>
          <w:szCs w:val="24"/>
          <w:highlight w:val="none"/>
        </w:rPr>
        <w:t>的，</w:t>
      </w:r>
      <w:r>
        <w:rPr>
          <w:rFonts w:hint="eastAsia" w:ascii="宋体" w:hAnsi="宋体" w:cs="宋体"/>
          <w:spacing w:val="-2"/>
          <w:sz w:val="24"/>
          <w:szCs w:val="24"/>
          <w:highlight w:val="none"/>
        </w:rPr>
        <w:t>应</w:t>
      </w:r>
      <w:r>
        <w:rPr>
          <w:rFonts w:hint="eastAsia" w:ascii="宋体" w:hAnsi="宋体" w:cs="宋体"/>
          <w:sz w:val="24"/>
          <w:szCs w:val="24"/>
          <w:highlight w:val="none"/>
        </w:rPr>
        <w:t>附由法定代表人</w:t>
      </w:r>
      <w:r>
        <w:rPr>
          <w:rFonts w:hint="eastAsia" w:ascii="宋体" w:hAnsi="宋体" w:cs="宋体"/>
          <w:spacing w:val="-2"/>
          <w:sz w:val="24"/>
          <w:szCs w:val="24"/>
          <w:highlight w:val="none"/>
        </w:rPr>
        <w:t>签</w:t>
      </w:r>
      <w:r>
        <w:rPr>
          <w:rFonts w:hint="eastAsia" w:ascii="宋体" w:hAnsi="宋体" w:cs="宋体"/>
          <w:sz w:val="24"/>
          <w:szCs w:val="24"/>
          <w:highlight w:val="none"/>
        </w:rPr>
        <w:t>署的</w:t>
      </w:r>
      <w:r>
        <w:rPr>
          <w:rFonts w:hint="eastAsia" w:ascii="宋体" w:hAnsi="宋体" w:cs="宋体"/>
          <w:spacing w:val="-2"/>
          <w:sz w:val="24"/>
          <w:szCs w:val="24"/>
          <w:highlight w:val="none"/>
        </w:rPr>
        <w:t>授</w:t>
      </w:r>
      <w:r>
        <w:rPr>
          <w:rFonts w:hint="eastAsia" w:ascii="宋体" w:hAnsi="宋体" w:cs="宋体"/>
          <w:sz w:val="24"/>
          <w:szCs w:val="24"/>
          <w:highlight w:val="none"/>
        </w:rPr>
        <w:t>权委托书。签字</w:t>
      </w:r>
      <w:r>
        <w:rPr>
          <w:rFonts w:hint="eastAsia" w:ascii="宋体" w:hAnsi="宋体" w:cs="宋体"/>
          <w:spacing w:val="-2"/>
          <w:sz w:val="24"/>
          <w:szCs w:val="24"/>
          <w:highlight w:val="none"/>
        </w:rPr>
        <w:t>或</w:t>
      </w:r>
      <w:r>
        <w:rPr>
          <w:rFonts w:hint="eastAsia" w:ascii="宋体" w:hAnsi="宋体" w:cs="宋体"/>
          <w:sz w:val="24"/>
          <w:szCs w:val="24"/>
          <w:highlight w:val="none"/>
        </w:rPr>
        <w:t>盖章</w:t>
      </w:r>
      <w:r>
        <w:rPr>
          <w:rFonts w:hint="eastAsia" w:ascii="宋体" w:hAnsi="宋体" w:cs="宋体"/>
          <w:spacing w:val="-2"/>
          <w:sz w:val="24"/>
          <w:szCs w:val="24"/>
          <w:highlight w:val="none"/>
        </w:rPr>
        <w:t>的</w:t>
      </w:r>
      <w:r>
        <w:rPr>
          <w:rFonts w:hint="eastAsia" w:ascii="宋体" w:hAnsi="宋体" w:cs="宋体"/>
          <w:sz w:val="24"/>
          <w:szCs w:val="24"/>
          <w:highlight w:val="none"/>
        </w:rPr>
        <w:t>具体要求见投</w:t>
      </w:r>
      <w:r>
        <w:rPr>
          <w:rFonts w:hint="eastAsia" w:ascii="宋体" w:hAnsi="宋体" w:cs="宋体"/>
          <w:spacing w:val="-2"/>
          <w:sz w:val="24"/>
          <w:szCs w:val="24"/>
          <w:highlight w:val="none"/>
        </w:rPr>
        <w:t>标</w:t>
      </w:r>
      <w:r>
        <w:rPr>
          <w:rFonts w:hint="eastAsia" w:ascii="宋体" w:hAnsi="宋体" w:cs="宋体"/>
          <w:sz w:val="24"/>
          <w:szCs w:val="24"/>
          <w:highlight w:val="none"/>
        </w:rPr>
        <w:t>人须知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4.投标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4</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密</w:t>
      </w:r>
      <w:r>
        <w:rPr>
          <w:rFonts w:hint="eastAsia" w:ascii="宋体" w:hAnsi="宋体" w:cs="宋体"/>
          <w:spacing w:val="-3"/>
          <w:sz w:val="24"/>
          <w:szCs w:val="24"/>
          <w:highlight w:val="none"/>
        </w:rPr>
        <w:t>封</w:t>
      </w:r>
      <w:r>
        <w:rPr>
          <w:rFonts w:hint="eastAsia" w:ascii="宋体" w:hAnsi="宋体" w:cs="宋体"/>
          <w:sz w:val="24"/>
          <w:szCs w:val="24"/>
          <w:highlight w:val="none"/>
        </w:rPr>
        <w:t>和标记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按</w:t>
      </w:r>
      <w:r>
        <w:rPr>
          <w:rFonts w:hint="eastAsia" w:ascii="宋体" w:hAnsi="宋体" w:cs="宋体"/>
          <w:sz w:val="24"/>
          <w:szCs w:val="24"/>
          <w:highlight w:val="none"/>
        </w:rPr>
        <w:t>照招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和</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标交</w:t>
      </w:r>
      <w:r>
        <w:rPr>
          <w:rFonts w:hint="eastAsia" w:ascii="宋体" w:hAnsi="宋体" w:cs="宋体"/>
          <w:spacing w:val="-2"/>
          <w:sz w:val="24"/>
          <w:szCs w:val="24"/>
          <w:highlight w:val="none"/>
        </w:rPr>
        <w:t>易</w:t>
      </w:r>
      <w:r>
        <w:rPr>
          <w:rFonts w:hint="eastAsia" w:ascii="宋体" w:hAnsi="宋体" w:cs="宋体"/>
          <w:sz w:val="24"/>
          <w:szCs w:val="24"/>
          <w:highlight w:val="none"/>
        </w:rPr>
        <w:t>平</w:t>
      </w:r>
      <w:r>
        <w:rPr>
          <w:rFonts w:hint="eastAsia" w:ascii="宋体" w:hAnsi="宋体" w:cs="宋体"/>
          <w:spacing w:val="-2"/>
          <w:sz w:val="24"/>
          <w:szCs w:val="24"/>
          <w:highlight w:val="none"/>
        </w:rPr>
        <w:t>台</w:t>
      </w:r>
      <w:r>
        <w:rPr>
          <w:rFonts w:hint="eastAsia" w:ascii="宋体" w:hAnsi="宋体" w:cs="宋体"/>
          <w:sz w:val="24"/>
          <w:szCs w:val="24"/>
          <w:highlight w:val="none"/>
        </w:rPr>
        <w:t>的</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加</w:t>
      </w:r>
      <w:r>
        <w:rPr>
          <w:rFonts w:hint="eastAsia" w:ascii="宋体" w:hAnsi="宋体" w:cs="宋体"/>
          <w:sz w:val="24"/>
          <w:szCs w:val="24"/>
          <w:highlight w:val="none"/>
        </w:rPr>
        <w:t>密</w:t>
      </w:r>
      <w:r>
        <w:rPr>
          <w:rFonts w:hint="eastAsia" w:ascii="宋体" w:hAnsi="宋体" w:cs="宋体"/>
          <w:spacing w:val="-2"/>
          <w:sz w:val="24"/>
          <w:szCs w:val="24"/>
          <w:highlight w:val="none"/>
        </w:rPr>
        <w:t>投</w:t>
      </w:r>
      <w:r>
        <w:rPr>
          <w:rFonts w:hint="eastAsia" w:ascii="宋体" w:hAnsi="宋体" w:cs="宋体"/>
          <w:sz w:val="24"/>
          <w:szCs w:val="24"/>
          <w:highlight w:val="none"/>
        </w:rPr>
        <w:t>标文</w:t>
      </w:r>
      <w:r>
        <w:rPr>
          <w:rFonts w:hint="eastAsia" w:ascii="宋体" w:hAnsi="宋体" w:cs="宋体"/>
          <w:spacing w:val="-2"/>
          <w:sz w:val="24"/>
          <w:szCs w:val="24"/>
          <w:highlight w:val="none"/>
        </w:rPr>
        <w:t>件，具</w:t>
      </w:r>
      <w:r>
        <w:rPr>
          <w:rFonts w:hint="eastAsia" w:ascii="宋体" w:hAnsi="宋体" w:cs="宋体"/>
          <w:sz w:val="24"/>
          <w:szCs w:val="24"/>
          <w:highlight w:val="none"/>
        </w:rPr>
        <w:t>体要求</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4.1.2投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封</w:t>
      </w:r>
      <w:r>
        <w:rPr>
          <w:rFonts w:hint="eastAsia" w:ascii="宋体" w:hAnsi="宋体" w:cs="宋体"/>
          <w:spacing w:val="-2"/>
          <w:sz w:val="24"/>
          <w:szCs w:val="24"/>
          <w:highlight w:val="none"/>
        </w:rPr>
        <w:t>套</w:t>
      </w:r>
      <w:r>
        <w:rPr>
          <w:rFonts w:hint="eastAsia" w:ascii="宋体" w:hAnsi="宋体" w:cs="宋体"/>
          <w:sz w:val="24"/>
          <w:szCs w:val="24"/>
          <w:highlight w:val="none"/>
        </w:rPr>
        <w:t>上</w:t>
      </w:r>
      <w:r>
        <w:rPr>
          <w:rFonts w:hint="eastAsia" w:ascii="宋体" w:hAnsi="宋体" w:cs="宋体"/>
          <w:spacing w:val="-2"/>
          <w:sz w:val="24"/>
          <w:szCs w:val="24"/>
          <w:highlight w:val="none"/>
        </w:rPr>
        <w:t>应写</w:t>
      </w:r>
      <w:r>
        <w:rPr>
          <w:rFonts w:hint="eastAsia" w:ascii="宋体" w:hAnsi="宋体" w:cs="宋体"/>
          <w:sz w:val="24"/>
          <w:szCs w:val="24"/>
          <w:highlight w:val="none"/>
        </w:rPr>
        <w:t>明的</w:t>
      </w:r>
      <w:r>
        <w:rPr>
          <w:rFonts w:hint="eastAsia" w:ascii="宋体" w:hAnsi="宋体" w:cs="宋体"/>
          <w:spacing w:val="-2"/>
          <w:sz w:val="24"/>
          <w:szCs w:val="24"/>
          <w:highlight w:val="none"/>
        </w:rPr>
        <w:t>内</w:t>
      </w:r>
      <w:r>
        <w:rPr>
          <w:rFonts w:hint="eastAsia" w:ascii="宋体" w:hAnsi="宋体" w:cs="宋体"/>
          <w:sz w:val="24"/>
          <w:szCs w:val="24"/>
          <w:highlight w:val="none"/>
        </w:rPr>
        <w:t>容</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4.1.3未</w:t>
      </w:r>
      <w:r>
        <w:rPr>
          <w:rFonts w:hint="eastAsia" w:ascii="宋体" w:hAnsi="宋体" w:cs="宋体"/>
          <w:spacing w:val="-2"/>
          <w:sz w:val="24"/>
          <w:szCs w:val="24"/>
          <w:highlight w:val="none"/>
        </w:rPr>
        <w:t>按</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 4.</w:t>
      </w:r>
      <w:r>
        <w:rPr>
          <w:rFonts w:hint="eastAsia" w:ascii="宋体" w:hAnsi="宋体" w:cs="宋体"/>
          <w:spacing w:val="-2"/>
          <w:sz w:val="24"/>
          <w:szCs w:val="24"/>
          <w:highlight w:val="none"/>
        </w:rPr>
        <w:t>1</w:t>
      </w:r>
      <w:r>
        <w:rPr>
          <w:rFonts w:hint="eastAsia" w:ascii="宋体" w:hAnsi="宋体" w:cs="宋体"/>
          <w:sz w:val="24"/>
          <w:szCs w:val="24"/>
          <w:highlight w:val="none"/>
        </w:rPr>
        <w:t>.1</w:t>
      </w:r>
      <w:r>
        <w:rPr>
          <w:rFonts w:hint="eastAsia" w:ascii="宋体" w:hAnsi="宋体" w:cs="宋体"/>
          <w:spacing w:val="1"/>
          <w:sz w:val="24"/>
          <w:szCs w:val="24"/>
          <w:highlight w:val="none"/>
        </w:rPr>
        <w:t xml:space="preserve"> </w:t>
      </w:r>
      <w:r>
        <w:rPr>
          <w:rFonts w:hint="eastAsia" w:ascii="宋体" w:hAnsi="宋体" w:cs="宋体"/>
          <w:spacing w:val="-2"/>
          <w:sz w:val="24"/>
          <w:szCs w:val="24"/>
          <w:highlight w:val="none"/>
        </w:rPr>
        <w:t>项</w:t>
      </w:r>
      <w:r>
        <w:rPr>
          <w:rFonts w:hint="eastAsia" w:ascii="宋体" w:hAnsi="宋体" w:cs="宋体"/>
          <w:sz w:val="24"/>
          <w:szCs w:val="24"/>
          <w:highlight w:val="none"/>
        </w:rPr>
        <w:t>要求</w:t>
      </w:r>
      <w:r>
        <w:rPr>
          <w:rFonts w:hint="eastAsia" w:ascii="宋体" w:hAnsi="宋体" w:cs="宋体"/>
          <w:spacing w:val="-2"/>
          <w:sz w:val="24"/>
          <w:szCs w:val="24"/>
          <w:highlight w:val="none"/>
        </w:rPr>
        <w:t>密</w:t>
      </w:r>
      <w:r>
        <w:rPr>
          <w:rFonts w:hint="eastAsia" w:ascii="宋体" w:hAnsi="宋体" w:cs="宋体"/>
          <w:sz w:val="24"/>
          <w:szCs w:val="24"/>
          <w:highlight w:val="none"/>
        </w:rPr>
        <w:t>封</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2"/>
          <w:sz w:val="24"/>
          <w:szCs w:val="24"/>
          <w:highlight w:val="none"/>
        </w:rPr>
        <w:t>将</w:t>
      </w:r>
      <w:r>
        <w:rPr>
          <w:rFonts w:hint="eastAsia" w:ascii="宋体" w:hAnsi="宋体" w:cs="宋体"/>
          <w:sz w:val="24"/>
          <w:szCs w:val="24"/>
          <w:highlight w:val="none"/>
        </w:rPr>
        <w:t>予</w:t>
      </w:r>
      <w:r>
        <w:rPr>
          <w:rFonts w:hint="eastAsia" w:ascii="宋体" w:hAnsi="宋体" w:cs="宋体"/>
          <w:spacing w:val="-2"/>
          <w:sz w:val="24"/>
          <w:szCs w:val="24"/>
          <w:highlight w:val="none"/>
        </w:rPr>
        <w:t>以</w:t>
      </w:r>
      <w:r>
        <w:rPr>
          <w:rFonts w:hint="eastAsia" w:ascii="宋体" w:hAnsi="宋体" w:cs="宋体"/>
          <w:sz w:val="24"/>
          <w:szCs w:val="24"/>
          <w:highlight w:val="none"/>
        </w:rPr>
        <w:t>拒</w:t>
      </w:r>
      <w:r>
        <w:rPr>
          <w:rFonts w:hint="eastAsia" w:ascii="宋体" w:hAnsi="宋体" w:cs="宋体"/>
          <w:spacing w:val="-2"/>
          <w:sz w:val="24"/>
          <w:szCs w:val="24"/>
          <w:highlight w:val="none"/>
        </w:rPr>
        <w:t>收</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4</w:t>
      </w:r>
      <w:r>
        <w:rPr>
          <w:rFonts w:hint="eastAsia" w:ascii="宋体" w:hAnsi="宋体" w:cs="宋体"/>
          <w:sz w:val="24"/>
          <w:szCs w:val="24"/>
          <w:highlight w:val="none"/>
        </w:rPr>
        <w:t>.2投标文件</w:t>
      </w:r>
      <w:r>
        <w:rPr>
          <w:rFonts w:hint="eastAsia" w:ascii="宋体" w:hAnsi="宋体" w:cs="宋体"/>
          <w:spacing w:val="-3"/>
          <w:sz w:val="24"/>
          <w:szCs w:val="24"/>
          <w:highlight w:val="none"/>
        </w:rPr>
        <w:t>的</w:t>
      </w:r>
      <w:r>
        <w:rPr>
          <w:rFonts w:hint="eastAsia" w:ascii="宋体" w:hAnsi="宋体" w:cs="宋体"/>
          <w:sz w:val="24"/>
          <w:szCs w:val="24"/>
          <w:highlight w:val="none"/>
        </w:rPr>
        <w:t>递交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w:t>
      </w:r>
      <w:r>
        <w:rPr>
          <w:rFonts w:hint="eastAsia" w:ascii="宋体" w:hAnsi="宋体" w:cs="宋体"/>
          <w:sz w:val="24"/>
          <w:szCs w:val="24"/>
          <w:highlight w:val="none"/>
        </w:rPr>
        <w:t>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人须</w:t>
      </w:r>
      <w:r>
        <w:rPr>
          <w:rFonts w:hint="eastAsia" w:ascii="宋体" w:hAnsi="宋体" w:cs="宋体"/>
          <w:sz w:val="24"/>
          <w:szCs w:val="24"/>
          <w:highlight w:val="none"/>
        </w:rPr>
        <w:t>知前</w:t>
      </w:r>
      <w:r>
        <w:rPr>
          <w:rFonts w:hint="eastAsia" w:ascii="宋体" w:hAnsi="宋体" w:cs="宋体"/>
          <w:spacing w:val="-2"/>
          <w:sz w:val="24"/>
          <w:szCs w:val="24"/>
          <w:highlight w:val="none"/>
        </w:rPr>
        <w:t>附</w:t>
      </w:r>
      <w:r>
        <w:rPr>
          <w:rFonts w:hint="eastAsia" w:ascii="宋体" w:hAnsi="宋体" w:cs="宋体"/>
          <w:sz w:val="24"/>
          <w:szCs w:val="24"/>
          <w:highlight w:val="none"/>
        </w:rPr>
        <w:t>表</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时间</w:t>
      </w:r>
      <w:r>
        <w:rPr>
          <w:rFonts w:hint="eastAsia" w:ascii="宋体" w:hAnsi="宋体" w:cs="宋体"/>
          <w:spacing w:val="-2"/>
          <w:sz w:val="24"/>
          <w:szCs w:val="24"/>
          <w:highlight w:val="none"/>
        </w:rPr>
        <w:t>前</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通</w:t>
      </w:r>
      <w:r>
        <w:rPr>
          <w:rFonts w:hint="eastAsia" w:ascii="宋体" w:hAnsi="宋体" w:cs="宋体"/>
          <w:spacing w:val="-2"/>
          <w:sz w:val="24"/>
          <w:szCs w:val="24"/>
          <w:highlight w:val="none"/>
        </w:rPr>
        <w:t>过下</w:t>
      </w:r>
      <w:r>
        <w:rPr>
          <w:rFonts w:hint="eastAsia" w:ascii="宋体" w:hAnsi="宋体" w:cs="宋体"/>
          <w:sz w:val="24"/>
          <w:szCs w:val="24"/>
          <w:highlight w:val="none"/>
        </w:rPr>
        <w:t>载招</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标交</w:t>
      </w:r>
      <w:r>
        <w:rPr>
          <w:rFonts w:hint="eastAsia" w:ascii="宋体" w:hAnsi="宋体" w:cs="宋体"/>
          <w:spacing w:val="-2"/>
          <w:sz w:val="24"/>
          <w:szCs w:val="24"/>
          <w:highlight w:val="none"/>
        </w:rPr>
        <w:t>易</w:t>
      </w:r>
      <w:r>
        <w:rPr>
          <w:rFonts w:hint="eastAsia" w:ascii="宋体" w:hAnsi="宋体" w:cs="宋体"/>
          <w:sz w:val="24"/>
          <w:szCs w:val="24"/>
          <w:highlight w:val="none"/>
        </w:rPr>
        <w:t>平</w:t>
      </w:r>
      <w:r>
        <w:rPr>
          <w:rFonts w:hint="eastAsia" w:ascii="宋体" w:hAnsi="宋体" w:cs="宋体"/>
          <w:spacing w:val="-2"/>
          <w:sz w:val="24"/>
          <w:szCs w:val="24"/>
          <w:highlight w:val="none"/>
        </w:rPr>
        <w:t>台</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4.2.3除</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r>
        <w:rPr>
          <w:rFonts w:hint="eastAsia" w:ascii="宋体" w:hAnsi="宋体" w:cs="宋体"/>
          <w:sz w:val="24"/>
          <w:szCs w:val="24"/>
          <w:highlight w:val="none"/>
        </w:rPr>
        <w:t>另有</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外</w:t>
      </w:r>
      <w:r>
        <w:rPr>
          <w:rFonts w:hint="eastAsia" w:ascii="宋体" w:hAnsi="宋体" w:cs="宋体"/>
          <w:sz w:val="24"/>
          <w:szCs w:val="24"/>
          <w:highlight w:val="none"/>
        </w:rPr>
        <w:t>，</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所</w:t>
      </w:r>
      <w:r>
        <w:rPr>
          <w:rFonts w:hint="eastAsia" w:ascii="宋体" w:hAnsi="宋体" w:cs="宋体"/>
          <w:spacing w:val="-2"/>
          <w:sz w:val="24"/>
          <w:szCs w:val="24"/>
          <w:highlight w:val="none"/>
        </w:rPr>
        <w:t>递</w:t>
      </w:r>
      <w:r>
        <w:rPr>
          <w:rFonts w:hint="eastAsia" w:ascii="宋体" w:hAnsi="宋体" w:cs="宋体"/>
          <w:sz w:val="24"/>
          <w:szCs w:val="24"/>
          <w:highlight w:val="none"/>
        </w:rPr>
        <w:t>交的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不</w:t>
      </w:r>
      <w:r>
        <w:rPr>
          <w:rFonts w:hint="eastAsia" w:ascii="宋体" w:hAnsi="宋体" w:cs="宋体"/>
          <w:sz w:val="24"/>
          <w:szCs w:val="24"/>
          <w:highlight w:val="none"/>
        </w:rPr>
        <w:t>予</w:t>
      </w:r>
      <w:r>
        <w:rPr>
          <w:rFonts w:hint="eastAsia" w:ascii="宋体" w:hAnsi="宋体" w:cs="宋体"/>
          <w:spacing w:val="-2"/>
          <w:sz w:val="24"/>
          <w:szCs w:val="24"/>
          <w:highlight w:val="none"/>
        </w:rPr>
        <w:t>退</w:t>
      </w:r>
      <w:r>
        <w:rPr>
          <w:rFonts w:hint="eastAsia" w:ascii="宋体" w:hAnsi="宋体" w:cs="宋体"/>
          <w:sz w:val="24"/>
          <w:szCs w:val="24"/>
          <w:highlight w:val="none"/>
        </w:rPr>
        <w:t>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4.2.4投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完</w:t>
      </w:r>
      <w:r>
        <w:rPr>
          <w:rFonts w:hint="eastAsia" w:ascii="宋体" w:hAnsi="宋体" w:cs="宋体"/>
          <w:sz w:val="24"/>
          <w:szCs w:val="24"/>
          <w:highlight w:val="none"/>
        </w:rPr>
        <w:t>成</w:t>
      </w:r>
      <w:r>
        <w:rPr>
          <w:rFonts w:hint="eastAsia" w:ascii="宋体" w:hAnsi="宋体" w:cs="宋体"/>
          <w:spacing w:val="-2"/>
          <w:sz w:val="24"/>
          <w:szCs w:val="24"/>
          <w:highlight w:val="none"/>
        </w:rPr>
        <w:t>电</w:t>
      </w:r>
      <w:r>
        <w:rPr>
          <w:rFonts w:hint="eastAsia" w:ascii="宋体" w:hAnsi="宋体" w:cs="宋体"/>
          <w:sz w:val="24"/>
          <w:szCs w:val="24"/>
          <w:highlight w:val="none"/>
        </w:rPr>
        <w:t>子投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上</w:t>
      </w:r>
      <w:r>
        <w:rPr>
          <w:rFonts w:hint="eastAsia" w:ascii="宋体" w:hAnsi="宋体" w:cs="宋体"/>
          <w:spacing w:val="-2"/>
          <w:sz w:val="24"/>
          <w:szCs w:val="24"/>
          <w:highlight w:val="none"/>
        </w:rPr>
        <w:t>传</w:t>
      </w:r>
      <w:r>
        <w:rPr>
          <w:rFonts w:hint="eastAsia" w:ascii="宋体" w:hAnsi="宋体" w:cs="宋体"/>
          <w:sz w:val="24"/>
          <w:szCs w:val="24"/>
          <w:highlight w:val="none"/>
        </w:rPr>
        <w:t>后</w:t>
      </w:r>
      <w:r>
        <w:rPr>
          <w:rFonts w:hint="eastAsia" w:ascii="宋体" w:hAnsi="宋体" w:cs="宋体"/>
          <w:spacing w:val="-5"/>
          <w:sz w:val="24"/>
          <w:szCs w:val="24"/>
          <w:highlight w:val="none"/>
        </w:rPr>
        <w:t>，</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交</w:t>
      </w:r>
      <w:r>
        <w:rPr>
          <w:rFonts w:hint="eastAsia" w:ascii="宋体" w:hAnsi="宋体" w:cs="宋体"/>
          <w:sz w:val="24"/>
          <w:szCs w:val="24"/>
          <w:highlight w:val="none"/>
        </w:rPr>
        <w:t>易</w:t>
      </w:r>
      <w:r>
        <w:rPr>
          <w:rFonts w:hint="eastAsia" w:ascii="宋体" w:hAnsi="宋体" w:cs="宋体"/>
          <w:spacing w:val="-2"/>
          <w:sz w:val="24"/>
          <w:szCs w:val="24"/>
          <w:highlight w:val="none"/>
        </w:rPr>
        <w:t>平</w:t>
      </w:r>
      <w:r>
        <w:rPr>
          <w:rFonts w:hint="eastAsia" w:ascii="宋体" w:hAnsi="宋体" w:cs="宋体"/>
          <w:sz w:val="24"/>
          <w:szCs w:val="24"/>
          <w:highlight w:val="none"/>
        </w:rPr>
        <w:t>台</w:t>
      </w:r>
      <w:r>
        <w:rPr>
          <w:rFonts w:hint="eastAsia" w:ascii="宋体" w:hAnsi="宋体" w:cs="宋体"/>
          <w:spacing w:val="-2"/>
          <w:sz w:val="24"/>
          <w:szCs w:val="24"/>
          <w:highlight w:val="none"/>
        </w:rPr>
        <w:t>即</w:t>
      </w:r>
      <w:r>
        <w:rPr>
          <w:rFonts w:hint="eastAsia" w:ascii="宋体" w:hAnsi="宋体" w:cs="宋体"/>
          <w:sz w:val="24"/>
          <w:szCs w:val="24"/>
          <w:highlight w:val="none"/>
        </w:rPr>
        <w:t>时</w:t>
      </w:r>
      <w:r>
        <w:rPr>
          <w:rFonts w:hint="eastAsia" w:ascii="宋体" w:hAnsi="宋体" w:cs="宋体"/>
          <w:spacing w:val="-2"/>
          <w:sz w:val="24"/>
          <w:szCs w:val="24"/>
          <w:highlight w:val="none"/>
        </w:rPr>
        <w:t>向</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发</w:t>
      </w:r>
      <w:r>
        <w:rPr>
          <w:rFonts w:hint="eastAsia" w:ascii="宋体" w:hAnsi="宋体" w:cs="宋体"/>
          <w:spacing w:val="-2"/>
          <w:sz w:val="24"/>
          <w:szCs w:val="24"/>
          <w:highlight w:val="none"/>
        </w:rPr>
        <w:t>出</w:t>
      </w:r>
      <w:r>
        <w:rPr>
          <w:rFonts w:hint="eastAsia" w:ascii="宋体" w:hAnsi="宋体" w:cs="宋体"/>
          <w:sz w:val="24"/>
          <w:szCs w:val="24"/>
          <w:highlight w:val="none"/>
        </w:rPr>
        <w:t>递交回</w:t>
      </w:r>
      <w:r>
        <w:rPr>
          <w:rFonts w:hint="eastAsia" w:ascii="宋体" w:hAnsi="宋体" w:cs="宋体"/>
          <w:spacing w:val="-2"/>
          <w:sz w:val="24"/>
          <w:szCs w:val="24"/>
          <w:highlight w:val="none"/>
        </w:rPr>
        <w:t>执</w:t>
      </w:r>
      <w:r>
        <w:rPr>
          <w:rFonts w:hint="eastAsia" w:ascii="宋体" w:hAnsi="宋体" w:cs="宋体"/>
          <w:sz w:val="24"/>
          <w:szCs w:val="24"/>
          <w:highlight w:val="none"/>
        </w:rPr>
        <w:t>通</w:t>
      </w:r>
      <w:r>
        <w:rPr>
          <w:rFonts w:hint="eastAsia" w:ascii="宋体" w:hAnsi="宋体" w:cs="宋体"/>
          <w:spacing w:val="-3"/>
          <w:sz w:val="24"/>
          <w:szCs w:val="24"/>
          <w:highlight w:val="none"/>
        </w:rPr>
        <w:t>知</w:t>
      </w:r>
      <w:r>
        <w:rPr>
          <w:rFonts w:hint="eastAsia" w:ascii="宋体" w:hAnsi="宋体" w:cs="宋体"/>
          <w:sz w:val="24"/>
          <w:szCs w:val="24"/>
          <w:highlight w:val="none"/>
        </w:rPr>
        <w:t>。</w:t>
      </w:r>
      <w:r>
        <w:rPr>
          <w:rFonts w:hint="eastAsia" w:ascii="宋体" w:hAnsi="宋体" w:cs="宋体"/>
          <w:spacing w:val="-2"/>
          <w:sz w:val="24"/>
          <w:szCs w:val="24"/>
          <w:highlight w:val="none"/>
        </w:rPr>
        <w:t>递</w:t>
      </w:r>
      <w:r>
        <w:rPr>
          <w:rFonts w:hint="eastAsia" w:ascii="宋体" w:hAnsi="宋体" w:cs="宋体"/>
          <w:sz w:val="24"/>
          <w:szCs w:val="24"/>
          <w:highlight w:val="none"/>
        </w:rPr>
        <w:t>交</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以</w:t>
      </w:r>
      <w:r>
        <w:rPr>
          <w:rFonts w:hint="eastAsia" w:ascii="宋体" w:hAnsi="宋体" w:cs="宋体"/>
          <w:sz w:val="24"/>
          <w:szCs w:val="24"/>
          <w:highlight w:val="none"/>
        </w:rPr>
        <w:t>递交</w:t>
      </w:r>
      <w:r>
        <w:rPr>
          <w:rFonts w:hint="eastAsia" w:ascii="宋体" w:hAnsi="宋体" w:cs="宋体"/>
          <w:spacing w:val="-2"/>
          <w:sz w:val="24"/>
          <w:szCs w:val="24"/>
          <w:highlight w:val="none"/>
        </w:rPr>
        <w:t>回</w:t>
      </w:r>
      <w:r>
        <w:rPr>
          <w:rFonts w:hint="eastAsia" w:ascii="宋体" w:hAnsi="宋体" w:cs="宋体"/>
          <w:sz w:val="24"/>
          <w:szCs w:val="24"/>
          <w:highlight w:val="none"/>
        </w:rPr>
        <w:t>执</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载</w:t>
      </w:r>
      <w:r>
        <w:rPr>
          <w:rFonts w:hint="eastAsia" w:ascii="宋体" w:hAnsi="宋体" w:cs="宋体"/>
          <w:sz w:val="24"/>
          <w:szCs w:val="24"/>
          <w:highlight w:val="none"/>
        </w:rPr>
        <w:t>明</w:t>
      </w:r>
      <w:r>
        <w:rPr>
          <w:rFonts w:hint="eastAsia" w:ascii="宋体" w:hAnsi="宋体" w:cs="宋体"/>
          <w:spacing w:val="-2"/>
          <w:sz w:val="24"/>
          <w:szCs w:val="24"/>
          <w:highlight w:val="none"/>
        </w:rPr>
        <w:t>的</w:t>
      </w:r>
      <w:r>
        <w:rPr>
          <w:rFonts w:hint="eastAsia" w:ascii="宋体" w:hAnsi="宋体" w:cs="宋体"/>
          <w:sz w:val="24"/>
          <w:szCs w:val="24"/>
          <w:highlight w:val="none"/>
        </w:rPr>
        <w:t>传</w:t>
      </w:r>
      <w:r>
        <w:rPr>
          <w:rFonts w:hint="eastAsia" w:ascii="宋体" w:hAnsi="宋体" w:cs="宋体"/>
          <w:spacing w:val="-2"/>
          <w:sz w:val="24"/>
          <w:szCs w:val="24"/>
          <w:highlight w:val="none"/>
        </w:rPr>
        <w:t>输</w:t>
      </w:r>
      <w:r>
        <w:rPr>
          <w:rFonts w:hint="eastAsia" w:ascii="宋体" w:hAnsi="宋体" w:cs="宋体"/>
          <w:sz w:val="24"/>
          <w:szCs w:val="24"/>
          <w:highlight w:val="none"/>
        </w:rPr>
        <w:t>完成</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为</w:t>
      </w:r>
      <w:r>
        <w:rPr>
          <w:rFonts w:hint="eastAsia" w:ascii="宋体" w:hAnsi="宋体" w:cs="宋体"/>
          <w:sz w:val="24"/>
          <w:szCs w:val="24"/>
          <w:highlight w:val="none"/>
        </w:rPr>
        <w:t>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4.2.5</w:t>
      </w:r>
      <w:r>
        <w:rPr>
          <w:rFonts w:hint="eastAsia" w:ascii="宋体" w:hAnsi="宋体" w:cs="宋体"/>
          <w:spacing w:val="-2"/>
          <w:sz w:val="24"/>
          <w:szCs w:val="24"/>
          <w:highlight w:val="none"/>
        </w:rPr>
        <w:t>逾</w:t>
      </w:r>
      <w:r>
        <w:rPr>
          <w:rFonts w:hint="eastAsia" w:ascii="宋体" w:hAnsi="宋体" w:cs="宋体"/>
          <w:sz w:val="24"/>
          <w:szCs w:val="24"/>
          <w:highlight w:val="none"/>
        </w:rPr>
        <w:t>期</w:t>
      </w:r>
      <w:r>
        <w:rPr>
          <w:rFonts w:hint="eastAsia" w:ascii="宋体" w:hAnsi="宋体" w:cs="宋体"/>
          <w:spacing w:val="-2"/>
          <w:sz w:val="24"/>
          <w:szCs w:val="24"/>
          <w:highlight w:val="none"/>
        </w:rPr>
        <w:t>送</w:t>
      </w:r>
      <w:r>
        <w:rPr>
          <w:rFonts w:hint="eastAsia" w:ascii="宋体" w:hAnsi="宋体" w:cs="宋体"/>
          <w:sz w:val="24"/>
          <w:szCs w:val="24"/>
          <w:highlight w:val="none"/>
        </w:rPr>
        <w:t>达</w:t>
      </w:r>
      <w:r>
        <w:rPr>
          <w:rFonts w:hint="eastAsia" w:ascii="宋体" w:hAnsi="宋体" w:cs="宋体"/>
          <w:spacing w:val="-2"/>
          <w:sz w:val="24"/>
          <w:szCs w:val="24"/>
          <w:highlight w:val="none"/>
        </w:rPr>
        <w:t>的投</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交</w:t>
      </w:r>
      <w:r>
        <w:rPr>
          <w:rFonts w:hint="eastAsia" w:ascii="宋体" w:hAnsi="宋体" w:cs="宋体"/>
          <w:sz w:val="24"/>
          <w:szCs w:val="24"/>
          <w:highlight w:val="none"/>
        </w:rPr>
        <w:t>易平</w:t>
      </w:r>
      <w:r>
        <w:rPr>
          <w:rFonts w:hint="eastAsia" w:ascii="宋体" w:hAnsi="宋体" w:cs="宋体"/>
          <w:spacing w:val="-2"/>
          <w:sz w:val="24"/>
          <w:szCs w:val="24"/>
          <w:highlight w:val="none"/>
        </w:rPr>
        <w:t>台</w:t>
      </w:r>
      <w:r>
        <w:rPr>
          <w:rFonts w:hint="eastAsia" w:ascii="宋体" w:hAnsi="宋体" w:cs="宋体"/>
          <w:sz w:val="24"/>
          <w:szCs w:val="24"/>
          <w:highlight w:val="none"/>
        </w:rPr>
        <w:t>将</w:t>
      </w:r>
      <w:r>
        <w:rPr>
          <w:rFonts w:hint="eastAsia" w:ascii="宋体" w:hAnsi="宋体" w:cs="宋体"/>
          <w:spacing w:val="-2"/>
          <w:sz w:val="24"/>
          <w:szCs w:val="24"/>
          <w:highlight w:val="none"/>
        </w:rPr>
        <w:t>予</w:t>
      </w:r>
      <w:r>
        <w:rPr>
          <w:rFonts w:hint="eastAsia" w:ascii="宋体" w:hAnsi="宋体" w:cs="宋体"/>
          <w:sz w:val="24"/>
          <w:szCs w:val="24"/>
          <w:highlight w:val="none"/>
        </w:rPr>
        <w:t>以</w:t>
      </w:r>
      <w:r>
        <w:rPr>
          <w:rFonts w:hint="eastAsia" w:ascii="宋体" w:hAnsi="宋体" w:cs="宋体"/>
          <w:spacing w:val="-2"/>
          <w:sz w:val="24"/>
          <w:szCs w:val="24"/>
          <w:highlight w:val="none"/>
        </w:rPr>
        <w:t>拒</w:t>
      </w:r>
      <w:r>
        <w:rPr>
          <w:rFonts w:hint="eastAsia" w:ascii="宋体" w:hAnsi="宋体" w:cs="宋体"/>
          <w:sz w:val="24"/>
          <w:szCs w:val="24"/>
          <w:highlight w:val="none"/>
        </w:rPr>
        <w:t>收。</w:t>
      </w:r>
    </w:p>
    <w:p>
      <w:pPr>
        <w:spacing w:line="360" w:lineRule="auto"/>
        <w:ind w:firstLine="484" w:firstLineChars="200"/>
        <w:rPr>
          <w:rFonts w:ascii="宋体" w:hAnsi="宋体" w:cs="宋体"/>
          <w:sz w:val="24"/>
          <w:szCs w:val="24"/>
          <w:highlight w:val="none"/>
        </w:rPr>
      </w:pPr>
      <w:r>
        <w:rPr>
          <w:rFonts w:hint="eastAsia" w:ascii="宋体" w:hAnsi="宋体" w:cs="宋体"/>
          <w:spacing w:val="1"/>
          <w:position w:val="-1"/>
          <w:sz w:val="24"/>
          <w:szCs w:val="24"/>
          <w:highlight w:val="none"/>
        </w:rPr>
        <w:t>4</w:t>
      </w:r>
      <w:r>
        <w:rPr>
          <w:rFonts w:hint="eastAsia" w:ascii="宋体" w:hAnsi="宋体" w:cs="宋体"/>
          <w:position w:val="-1"/>
          <w:sz w:val="24"/>
          <w:szCs w:val="24"/>
          <w:highlight w:val="none"/>
        </w:rPr>
        <w:t>.3投标文件</w:t>
      </w:r>
      <w:r>
        <w:rPr>
          <w:rFonts w:hint="eastAsia" w:ascii="宋体" w:hAnsi="宋体" w:cs="宋体"/>
          <w:spacing w:val="-3"/>
          <w:position w:val="-1"/>
          <w:sz w:val="24"/>
          <w:szCs w:val="24"/>
          <w:highlight w:val="none"/>
        </w:rPr>
        <w:t>的</w:t>
      </w:r>
      <w:r>
        <w:rPr>
          <w:rFonts w:hint="eastAsia" w:ascii="宋体" w:hAnsi="宋体" w:cs="宋体"/>
          <w:position w:val="-1"/>
          <w:sz w:val="24"/>
          <w:szCs w:val="24"/>
          <w:highlight w:val="none"/>
        </w:rPr>
        <w:t>修</w:t>
      </w:r>
      <w:r>
        <w:rPr>
          <w:rFonts w:hint="eastAsia" w:ascii="宋体" w:hAnsi="宋体" w:cs="宋体"/>
          <w:spacing w:val="-3"/>
          <w:position w:val="-1"/>
          <w:sz w:val="24"/>
          <w:szCs w:val="24"/>
          <w:highlight w:val="none"/>
        </w:rPr>
        <w:t>改</w:t>
      </w:r>
      <w:r>
        <w:rPr>
          <w:rFonts w:hint="eastAsia" w:ascii="宋体" w:hAnsi="宋体" w:cs="宋体"/>
          <w:position w:val="-1"/>
          <w:sz w:val="24"/>
          <w:szCs w:val="24"/>
          <w:highlight w:val="none"/>
        </w:rPr>
        <w:t>与撤回</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4.3.1在</w:t>
      </w:r>
      <w:r>
        <w:rPr>
          <w:rFonts w:hint="eastAsia" w:ascii="宋体" w:hAnsi="宋体" w:cs="宋体"/>
          <w:spacing w:val="-2"/>
          <w:sz w:val="24"/>
          <w:szCs w:val="24"/>
          <w:highlight w:val="none"/>
        </w:rPr>
        <w:t>本</w:t>
      </w:r>
      <w:r>
        <w:rPr>
          <w:rFonts w:hint="eastAsia" w:ascii="宋体" w:hAnsi="宋体" w:cs="宋体"/>
          <w:sz w:val="24"/>
          <w:szCs w:val="24"/>
          <w:highlight w:val="none"/>
        </w:rPr>
        <w:t>章第</w:t>
      </w:r>
      <w:r>
        <w:rPr>
          <w:rFonts w:hint="eastAsia" w:ascii="宋体" w:hAnsi="宋体" w:cs="宋体"/>
          <w:spacing w:val="-2"/>
          <w:sz w:val="24"/>
          <w:szCs w:val="24"/>
          <w:highlight w:val="none"/>
        </w:rPr>
        <w:t xml:space="preserve"> </w:t>
      </w:r>
      <w:r>
        <w:rPr>
          <w:rFonts w:hint="eastAsia" w:ascii="宋体" w:hAnsi="宋体" w:cs="宋体"/>
          <w:sz w:val="24"/>
          <w:szCs w:val="24"/>
          <w:highlight w:val="none"/>
        </w:rPr>
        <w:t>4.2.1</w:t>
      </w:r>
      <w:r>
        <w:rPr>
          <w:rFonts w:hint="eastAsia" w:ascii="宋体" w:hAnsi="宋体" w:cs="宋体"/>
          <w:spacing w:val="-2"/>
          <w:sz w:val="24"/>
          <w:szCs w:val="24"/>
          <w:highlight w:val="none"/>
        </w:rPr>
        <w:t xml:space="preserve"> </w:t>
      </w:r>
      <w:r>
        <w:rPr>
          <w:rFonts w:hint="eastAsia" w:ascii="宋体" w:hAnsi="宋体" w:cs="宋体"/>
          <w:sz w:val="24"/>
          <w:szCs w:val="24"/>
          <w:highlight w:val="none"/>
        </w:rPr>
        <w:t>项</w:t>
      </w:r>
      <w:r>
        <w:rPr>
          <w:rFonts w:hint="eastAsia" w:ascii="宋体" w:hAnsi="宋体" w:cs="宋体"/>
          <w:spacing w:val="-2"/>
          <w:sz w:val="24"/>
          <w:szCs w:val="24"/>
          <w:highlight w:val="none"/>
        </w:rPr>
        <w:t>规</w:t>
      </w:r>
      <w:r>
        <w:rPr>
          <w:rFonts w:hint="eastAsia" w:ascii="宋体" w:hAnsi="宋体" w:cs="宋体"/>
          <w:sz w:val="24"/>
          <w:szCs w:val="24"/>
          <w:highlight w:val="none"/>
        </w:rPr>
        <w:t>定的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w:t>
      </w:r>
      <w:r>
        <w:rPr>
          <w:rFonts w:hint="eastAsia" w:ascii="宋体" w:hAnsi="宋体" w:cs="宋体"/>
          <w:sz w:val="24"/>
          <w:szCs w:val="24"/>
          <w:highlight w:val="none"/>
        </w:rPr>
        <w:t>间</w:t>
      </w:r>
      <w:r>
        <w:rPr>
          <w:rFonts w:hint="eastAsia" w:ascii="宋体" w:hAnsi="宋体" w:cs="宋体"/>
          <w:spacing w:val="-2"/>
          <w:sz w:val="24"/>
          <w:szCs w:val="24"/>
          <w:highlight w:val="none"/>
        </w:rPr>
        <w:t>前</w:t>
      </w:r>
      <w:r>
        <w:rPr>
          <w:rFonts w:hint="eastAsia" w:ascii="宋体" w:hAnsi="宋体" w:cs="宋体"/>
          <w:spacing w:val="-77"/>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人可</w:t>
      </w:r>
      <w:r>
        <w:rPr>
          <w:rFonts w:hint="eastAsia" w:ascii="宋体" w:hAnsi="宋体" w:cs="宋体"/>
          <w:spacing w:val="-2"/>
          <w:sz w:val="24"/>
          <w:szCs w:val="24"/>
          <w:highlight w:val="none"/>
        </w:rPr>
        <w:t>以</w:t>
      </w:r>
      <w:r>
        <w:rPr>
          <w:rFonts w:hint="eastAsia" w:ascii="宋体" w:hAnsi="宋体" w:cs="宋体"/>
          <w:sz w:val="24"/>
          <w:szCs w:val="24"/>
          <w:highlight w:val="none"/>
        </w:rPr>
        <w:t>修</w:t>
      </w:r>
      <w:r>
        <w:rPr>
          <w:rFonts w:hint="eastAsia" w:ascii="宋体" w:hAnsi="宋体" w:cs="宋体"/>
          <w:spacing w:val="-2"/>
          <w:sz w:val="24"/>
          <w:szCs w:val="24"/>
          <w:highlight w:val="none"/>
        </w:rPr>
        <w:t>改</w:t>
      </w:r>
      <w:r>
        <w:rPr>
          <w:rFonts w:hint="eastAsia" w:ascii="宋体" w:hAnsi="宋体" w:cs="宋体"/>
          <w:sz w:val="24"/>
          <w:szCs w:val="24"/>
          <w:highlight w:val="none"/>
        </w:rPr>
        <w:t>或</w:t>
      </w:r>
      <w:r>
        <w:rPr>
          <w:rFonts w:hint="eastAsia" w:ascii="宋体" w:hAnsi="宋体" w:cs="宋体"/>
          <w:spacing w:val="-2"/>
          <w:sz w:val="24"/>
          <w:szCs w:val="24"/>
          <w:highlight w:val="none"/>
        </w:rPr>
        <w:t>撤</w:t>
      </w:r>
      <w:r>
        <w:rPr>
          <w:rFonts w:hint="eastAsia" w:ascii="宋体" w:hAnsi="宋体" w:cs="宋体"/>
          <w:sz w:val="24"/>
          <w:szCs w:val="24"/>
          <w:highlight w:val="none"/>
        </w:rPr>
        <w:t>回</w:t>
      </w:r>
      <w:r>
        <w:rPr>
          <w:rFonts w:hint="eastAsia" w:ascii="宋体" w:hAnsi="宋体" w:cs="宋体"/>
          <w:spacing w:val="-2"/>
          <w:sz w:val="24"/>
          <w:szCs w:val="24"/>
          <w:highlight w:val="none"/>
        </w:rPr>
        <w:t>已</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的投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，但应</w:t>
      </w:r>
      <w:r>
        <w:rPr>
          <w:rFonts w:hint="eastAsia" w:ascii="宋体" w:hAnsi="宋体" w:cs="宋体"/>
          <w:spacing w:val="-2"/>
          <w:sz w:val="24"/>
          <w:szCs w:val="24"/>
          <w:highlight w:val="none"/>
        </w:rPr>
        <w:t>以</w:t>
      </w:r>
      <w:r>
        <w:rPr>
          <w:rFonts w:hint="eastAsia" w:ascii="宋体" w:hAnsi="宋体" w:cs="宋体"/>
          <w:sz w:val="24"/>
          <w:szCs w:val="24"/>
          <w:highlight w:val="none"/>
        </w:rPr>
        <w:t>书</w:t>
      </w:r>
      <w:r>
        <w:rPr>
          <w:rFonts w:hint="eastAsia" w:ascii="宋体" w:hAnsi="宋体" w:cs="宋体"/>
          <w:spacing w:val="-2"/>
          <w:sz w:val="24"/>
          <w:szCs w:val="24"/>
          <w:highlight w:val="none"/>
        </w:rPr>
        <w:t>面</w:t>
      </w:r>
      <w:r>
        <w:rPr>
          <w:rFonts w:hint="eastAsia" w:ascii="宋体" w:hAnsi="宋体" w:cs="宋体"/>
          <w:sz w:val="24"/>
          <w:szCs w:val="24"/>
          <w:highlight w:val="none"/>
        </w:rPr>
        <w:t>形</w:t>
      </w:r>
      <w:r>
        <w:rPr>
          <w:rFonts w:hint="eastAsia" w:ascii="宋体" w:hAnsi="宋体" w:cs="宋体"/>
          <w:spacing w:val="-2"/>
          <w:sz w:val="24"/>
          <w:szCs w:val="24"/>
          <w:highlight w:val="none"/>
        </w:rPr>
        <w:t>式</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修</w:t>
      </w:r>
      <w:r>
        <w:rPr>
          <w:rFonts w:hint="eastAsia" w:ascii="宋体" w:hAnsi="宋体" w:cs="宋体"/>
          <w:spacing w:val="-2"/>
          <w:sz w:val="24"/>
          <w:szCs w:val="24"/>
          <w:highlight w:val="none"/>
        </w:rPr>
        <w:t>改或</w:t>
      </w:r>
      <w:r>
        <w:rPr>
          <w:rFonts w:hint="eastAsia" w:ascii="宋体" w:hAnsi="宋体" w:cs="宋体"/>
          <w:sz w:val="24"/>
          <w:szCs w:val="24"/>
          <w:highlight w:val="none"/>
        </w:rPr>
        <w:t>撤回</w:t>
      </w:r>
      <w:r>
        <w:rPr>
          <w:rFonts w:hint="eastAsia" w:ascii="宋体" w:hAnsi="宋体" w:cs="宋体"/>
          <w:spacing w:val="-2"/>
          <w:sz w:val="24"/>
          <w:szCs w:val="24"/>
          <w:highlight w:val="none"/>
        </w:rPr>
        <w:t>已</w:t>
      </w:r>
      <w:r>
        <w:rPr>
          <w:rFonts w:hint="eastAsia" w:ascii="宋体" w:hAnsi="宋体" w:cs="宋体"/>
          <w:sz w:val="24"/>
          <w:szCs w:val="24"/>
          <w:highlight w:val="none"/>
        </w:rPr>
        <w:t>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应</w:t>
      </w:r>
      <w:r>
        <w:rPr>
          <w:rFonts w:hint="eastAsia" w:ascii="宋体" w:hAnsi="宋体" w:cs="宋体"/>
          <w:sz w:val="24"/>
          <w:szCs w:val="24"/>
          <w:highlight w:val="none"/>
        </w:rPr>
        <w:t>按</w:t>
      </w:r>
      <w:r>
        <w:rPr>
          <w:rFonts w:hint="eastAsia" w:ascii="宋体" w:hAnsi="宋体" w:cs="宋体"/>
          <w:spacing w:val="-2"/>
          <w:sz w:val="24"/>
          <w:szCs w:val="24"/>
          <w:highlight w:val="none"/>
        </w:rPr>
        <w:t>照</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w:t>
      </w:r>
      <w:r>
        <w:rPr>
          <w:rFonts w:hint="eastAsia" w:ascii="宋体" w:hAnsi="宋体" w:cs="宋体"/>
          <w:spacing w:val="12"/>
          <w:sz w:val="24"/>
          <w:szCs w:val="24"/>
          <w:highlight w:val="none"/>
        </w:rPr>
        <w:t xml:space="preserve"> </w:t>
      </w: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7.3项</w:t>
      </w:r>
      <w:r>
        <w:rPr>
          <w:rFonts w:hint="eastAsia" w:ascii="宋体" w:hAnsi="宋体" w:cs="宋体"/>
          <w:spacing w:val="-2"/>
          <w:sz w:val="24"/>
          <w:szCs w:val="24"/>
          <w:highlight w:val="none"/>
        </w:rPr>
        <w:t>的</w:t>
      </w:r>
      <w:r>
        <w:rPr>
          <w:rFonts w:hint="eastAsia" w:ascii="宋体" w:hAnsi="宋体" w:cs="宋体"/>
          <w:sz w:val="24"/>
          <w:szCs w:val="24"/>
          <w:highlight w:val="none"/>
        </w:rPr>
        <w:t>要求加盖</w:t>
      </w:r>
      <w:r>
        <w:rPr>
          <w:rFonts w:hint="eastAsia" w:ascii="宋体" w:hAnsi="宋体" w:cs="宋体"/>
          <w:spacing w:val="-2"/>
          <w:sz w:val="24"/>
          <w:szCs w:val="24"/>
          <w:highlight w:val="none"/>
        </w:rPr>
        <w:t>电</w:t>
      </w:r>
      <w:r>
        <w:rPr>
          <w:rFonts w:hint="eastAsia" w:ascii="宋体" w:hAnsi="宋体" w:cs="宋体"/>
          <w:sz w:val="24"/>
          <w:szCs w:val="24"/>
          <w:highlight w:val="none"/>
        </w:rPr>
        <w:t>子</w:t>
      </w:r>
      <w:r>
        <w:rPr>
          <w:rFonts w:hint="eastAsia" w:ascii="宋体" w:hAnsi="宋体" w:cs="宋体"/>
          <w:spacing w:val="-2"/>
          <w:sz w:val="24"/>
          <w:szCs w:val="24"/>
          <w:highlight w:val="none"/>
        </w:rPr>
        <w:t>印</w:t>
      </w:r>
      <w:r>
        <w:rPr>
          <w:rFonts w:hint="eastAsia" w:ascii="宋体" w:hAnsi="宋体" w:cs="宋体"/>
          <w:sz w:val="24"/>
          <w:szCs w:val="24"/>
          <w:highlight w:val="none"/>
        </w:rPr>
        <w:t>章</w:t>
      </w:r>
      <w:r>
        <w:rPr>
          <w:rFonts w:hint="eastAsia" w:ascii="宋体" w:hAnsi="宋体" w:cs="宋体"/>
          <w:spacing w:val="-3"/>
          <w:sz w:val="24"/>
          <w:szCs w:val="24"/>
          <w:highlight w:val="none"/>
        </w:rPr>
        <w:t>。</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投标</w:t>
      </w:r>
      <w:r>
        <w:rPr>
          <w:rFonts w:hint="eastAsia" w:ascii="宋体" w:hAnsi="宋体" w:cs="宋体"/>
          <w:spacing w:val="-2"/>
          <w:sz w:val="24"/>
          <w:szCs w:val="24"/>
          <w:highlight w:val="none"/>
        </w:rPr>
        <w:t>交</w:t>
      </w:r>
      <w:r>
        <w:rPr>
          <w:rFonts w:hint="eastAsia" w:ascii="宋体" w:hAnsi="宋体" w:cs="宋体"/>
          <w:sz w:val="24"/>
          <w:szCs w:val="24"/>
          <w:highlight w:val="none"/>
        </w:rPr>
        <w:t>易</w:t>
      </w:r>
      <w:r>
        <w:rPr>
          <w:rFonts w:hint="eastAsia" w:ascii="宋体" w:hAnsi="宋体" w:cs="宋体"/>
          <w:spacing w:val="-2"/>
          <w:sz w:val="24"/>
          <w:szCs w:val="24"/>
          <w:highlight w:val="none"/>
        </w:rPr>
        <w:t>平</w:t>
      </w:r>
      <w:r>
        <w:rPr>
          <w:rFonts w:hint="eastAsia" w:ascii="宋体" w:hAnsi="宋体" w:cs="宋体"/>
          <w:sz w:val="24"/>
          <w:szCs w:val="24"/>
          <w:highlight w:val="none"/>
        </w:rPr>
        <w:t>台</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通</w:t>
      </w:r>
      <w:r>
        <w:rPr>
          <w:rFonts w:hint="eastAsia" w:ascii="宋体" w:hAnsi="宋体" w:cs="宋体"/>
          <w:sz w:val="24"/>
          <w:szCs w:val="24"/>
          <w:highlight w:val="none"/>
        </w:rPr>
        <w:t>知</w:t>
      </w:r>
      <w:r>
        <w:rPr>
          <w:rFonts w:hint="eastAsia" w:ascii="宋体" w:hAnsi="宋体" w:cs="宋体"/>
          <w:spacing w:val="-2"/>
          <w:sz w:val="24"/>
          <w:szCs w:val="24"/>
          <w:highlight w:val="none"/>
        </w:rPr>
        <w:t>后</w:t>
      </w:r>
      <w:r>
        <w:rPr>
          <w:rFonts w:hint="eastAsia" w:ascii="宋体" w:hAnsi="宋体" w:cs="宋体"/>
          <w:sz w:val="24"/>
          <w:szCs w:val="24"/>
          <w:highlight w:val="none"/>
        </w:rPr>
        <w:t>，即</w:t>
      </w:r>
      <w:r>
        <w:rPr>
          <w:rFonts w:hint="eastAsia" w:ascii="宋体" w:hAnsi="宋体" w:cs="宋体"/>
          <w:spacing w:val="-2"/>
          <w:sz w:val="24"/>
          <w:szCs w:val="24"/>
          <w:highlight w:val="none"/>
        </w:rPr>
        <w:t>时</w:t>
      </w:r>
      <w:r>
        <w:rPr>
          <w:rFonts w:hint="eastAsia" w:ascii="宋体" w:hAnsi="宋体" w:cs="宋体"/>
          <w:sz w:val="24"/>
          <w:szCs w:val="24"/>
          <w:highlight w:val="none"/>
        </w:rPr>
        <w:t>向</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发</w:t>
      </w:r>
      <w:r>
        <w:rPr>
          <w:rFonts w:hint="eastAsia" w:ascii="宋体" w:hAnsi="宋体" w:cs="宋体"/>
          <w:spacing w:val="-2"/>
          <w:sz w:val="24"/>
          <w:szCs w:val="24"/>
          <w:highlight w:val="none"/>
        </w:rPr>
        <w:t>出</w:t>
      </w:r>
      <w:r>
        <w:rPr>
          <w:rFonts w:hint="eastAsia" w:ascii="宋体" w:hAnsi="宋体" w:cs="宋体"/>
          <w:sz w:val="24"/>
          <w:szCs w:val="24"/>
          <w:highlight w:val="none"/>
        </w:rPr>
        <w:t>确</w:t>
      </w:r>
      <w:r>
        <w:rPr>
          <w:rFonts w:hint="eastAsia" w:ascii="宋体" w:hAnsi="宋体" w:cs="宋体"/>
          <w:spacing w:val="-2"/>
          <w:sz w:val="24"/>
          <w:szCs w:val="24"/>
          <w:highlight w:val="none"/>
        </w:rPr>
        <w:t>认</w:t>
      </w:r>
      <w:r>
        <w:rPr>
          <w:rFonts w:hint="eastAsia" w:ascii="宋体" w:hAnsi="宋体" w:cs="宋体"/>
          <w:sz w:val="24"/>
          <w:szCs w:val="24"/>
          <w:highlight w:val="none"/>
        </w:rPr>
        <w:t>回执</w:t>
      </w:r>
      <w:r>
        <w:rPr>
          <w:rFonts w:hint="eastAsia" w:ascii="宋体" w:hAnsi="宋体" w:cs="宋体"/>
          <w:spacing w:val="-2"/>
          <w:sz w:val="24"/>
          <w:szCs w:val="24"/>
          <w:highlight w:val="none"/>
        </w:rPr>
        <w:t>通</w:t>
      </w:r>
      <w:r>
        <w:rPr>
          <w:rFonts w:hint="eastAsia" w:ascii="宋体" w:hAnsi="宋体" w:cs="宋体"/>
          <w:sz w:val="24"/>
          <w:szCs w:val="24"/>
          <w:highlight w:val="none"/>
        </w:rPr>
        <w:t>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4.3.3投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撤</w:t>
      </w:r>
      <w:r>
        <w:rPr>
          <w:rFonts w:hint="eastAsia" w:ascii="宋体" w:hAnsi="宋体" w:cs="宋体"/>
          <w:sz w:val="24"/>
          <w:szCs w:val="24"/>
          <w:highlight w:val="none"/>
        </w:rPr>
        <w:t>回</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文件</w:t>
      </w:r>
      <w:r>
        <w:rPr>
          <w:rFonts w:hint="eastAsia" w:ascii="宋体" w:hAnsi="宋体" w:cs="宋体"/>
          <w:sz w:val="24"/>
          <w:szCs w:val="24"/>
          <w:highlight w:val="none"/>
        </w:rPr>
        <w:t>的</w:t>
      </w:r>
      <w:r>
        <w:rPr>
          <w:rFonts w:hint="eastAsia" w:ascii="宋体" w:hAnsi="宋体" w:cs="宋体"/>
          <w:spacing w:val="-77"/>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自</w:t>
      </w:r>
      <w:r>
        <w:rPr>
          <w:rFonts w:hint="eastAsia" w:ascii="宋体" w:hAnsi="宋体" w:cs="宋体"/>
          <w:sz w:val="24"/>
          <w:szCs w:val="24"/>
          <w:highlight w:val="none"/>
        </w:rPr>
        <w:t>收</w:t>
      </w:r>
      <w:r>
        <w:rPr>
          <w:rFonts w:hint="eastAsia" w:ascii="宋体" w:hAnsi="宋体" w:cs="宋体"/>
          <w:spacing w:val="-2"/>
          <w:sz w:val="24"/>
          <w:szCs w:val="24"/>
          <w:highlight w:val="none"/>
        </w:rPr>
        <w:t>到</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书</w:t>
      </w:r>
      <w:r>
        <w:rPr>
          <w:rFonts w:hint="eastAsia" w:ascii="宋体" w:hAnsi="宋体" w:cs="宋体"/>
          <w:sz w:val="24"/>
          <w:szCs w:val="24"/>
          <w:highlight w:val="none"/>
        </w:rPr>
        <w:t>面撤</w:t>
      </w:r>
      <w:r>
        <w:rPr>
          <w:rFonts w:hint="eastAsia" w:ascii="宋体" w:hAnsi="宋体" w:cs="宋体"/>
          <w:spacing w:val="-2"/>
          <w:sz w:val="24"/>
          <w:szCs w:val="24"/>
          <w:highlight w:val="none"/>
        </w:rPr>
        <w:t>回</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之</w:t>
      </w:r>
      <w:r>
        <w:rPr>
          <w:rFonts w:hint="eastAsia" w:ascii="宋体" w:hAnsi="宋体" w:cs="宋体"/>
          <w:spacing w:val="-2"/>
          <w:sz w:val="24"/>
          <w:szCs w:val="24"/>
          <w:highlight w:val="none"/>
        </w:rPr>
        <w:t>日</w:t>
      </w:r>
      <w:r>
        <w:rPr>
          <w:rFonts w:hint="eastAsia" w:ascii="宋体" w:hAnsi="宋体" w:cs="宋体"/>
          <w:sz w:val="24"/>
          <w:szCs w:val="24"/>
          <w:highlight w:val="none"/>
        </w:rPr>
        <w:t>起 5</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日</w:t>
      </w:r>
      <w:r>
        <w:rPr>
          <w:rFonts w:hint="eastAsia" w:ascii="宋体" w:hAnsi="宋体" w:cs="宋体"/>
          <w:spacing w:val="-2"/>
          <w:sz w:val="24"/>
          <w:szCs w:val="24"/>
          <w:highlight w:val="none"/>
        </w:rPr>
        <w:t>内</w:t>
      </w:r>
      <w:r>
        <w:rPr>
          <w:rFonts w:hint="eastAsia" w:ascii="宋体" w:hAnsi="宋体" w:cs="宋体"/>
          <w:sz w:val="24"/>
          <w:szCs w:val="24"/>
          <w:highlight w:val="none"/>
        </w:rPr>
        <w:t>退还</w:t>
      </w:r>
      <w:r>
        <w:rPr>
          <w:rFonts w:hint="eastAsia" w:ascii="宋体" w:hAnsi="宋体" w:cs="宋体"/>
          <w:spacing w:val="-2"/>
          <w:sz w:val="24"/>
          <w:szCs w:val="24"/>
          <w:highlight w:val="none"/>
        </w:rPr>
        <w:t>已</w:t>
      </w:r>
      <w:r>
        <w:rPr>
          <w:rFonts w:hint="eastAsia" w:ascii="宋体" w:hAnsi="宋体" w:cs="宋体"/>
          <w:sz w:val="24"/>
          <w:szCs w:val="24"/>
          <w:highlight w:val="none"/>
        </w:rPr>
        <w:t>收取的投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4.3.4修</w:t>
      </w:r>
      <w:r>
        <w:rPr>
          <w:rFonts w:hint="eastAsia" w:ascii="宋体" w:hAnsi="宋体" w:cs="宋体"/>
          <w:spacing w:val="-2"/>
          <w:sz w:val="24"/>
          <w:szCs w:val="24"/>
          <w:highlight w:val="none"/>
        </w:rPr>
        <w:t>改</w:t>
      </w:r>
      <w:r>
        <w:rPr>
          <w:rFonts w:hint="eastAsia" w:ascii="宋体" w:hAnsi="宋体" w:cs="宋体"/>
          <w:sz w:val="24"/>
          <w:szCs w:val="24"/>
          <w:highlight w:val="none"/>
        </w:rPr>
        <w:t>的</w:t>
      </w:r>
      <w:r>
        <w:rPr>
          <w:rFonts w:hint="eastAsia" w:ascii="宋体" w:hAnsi="宋体" w:cs="宋体"/>
          <w:spacing w:val="-2"/>
          <w:sz w:val="24"/>
          <w:szCs w:val="24"/>
          <w:highlight w:val="none"/>
        </w:rPr>
        <w:t>内</w:t>
      </w:r>
      <w:r>
        <w:rPr>
          <w:rFonts w:hint="eastAsia" w:ascii="宋体" w:hAnsi="宋体" w:cs="宋体"/>
          <w:sz w:val="24"/>
          <w:szCs w:val="24"/>
          <w:highlight w:val="none"/>
        </w:rPr>
        <w:t>容</w:t>
      </w:r>
      <w:r>
        <w:rPr>
          <w:rFonts w:hint="eastAsia" w:ascii="宋体" w:hAnsi="宋体" w:cs="宋体"/>
          <w:spacing w:val="-2"/>
          <w:sz w:val="24"/>
          <w:szCs w:val="24"/>
          <w:highlight w:val="none"/>
        </w:rPr>
        <w:t>为</w:t>
      </w:r>
      <w:r>
        <w:rPr>
          <w:rFonts w:hint="eastAsia" w:ascii="宋体" w:hAnsi="宋体" w:cs="宋体"/>
          <w:sz w:val="24"/>
          <w:szCs w:val="24"/>
          <w:highlight w:val="none"/>
        </w:rPr>
        <w:t>投</w:t>
      </w:r>
      <w:r>
        <w:rPr>
          <w:rFonts w:hint="eastAsia" w:ascii="宋体" w:hAnsi="宋体" w:cs="宋体"/>
          <w:spacing w:val="-2"/>
          <w:sz w:val="24"/>
          <w:szCs w:val="24"/>
          <w:highlight w:val="none"/>
        </w:rPr>
        <w:t>标文</w:t>
      </w:r>
      <w:r>
        <w:rPr>
          <w:rFonts w:hint="eastAsia" w:ascii="宋体" w:hAnsi="宋体" w:cs="宋体"/>
          <w:sz w:val="24"/>
          <w:szCs w:val="24"/>
          <w:highlight w:val="none"/>
        </w:rPr>
        <w:t>件的</w:t>
      </w:r>
      <w:r>
        <w:rPr>
          <w:rFonts w:hint="eastAsia" w:ascii="宋体" w:hAnsi="宋体" w:cs="宋体"/>
          <w:spacing w:val="-2"/>
          <w:sz w:val="24"/>
          <w:szCs w:val="24"/>
          <w:highlight w:val="none"/>
        </w:rPr>
        <w:t>组</w:t>
      </w:r>
      <w:r>
        <w:rPr>
          <w:rFonts w:hint="eastAsia" w:ascii="宋体" w:hAnsi="宋体" w:cs="宋体"/>
          <w:sz w:val="24"/>
          <w:szCs w:val="24"/>
          <w:highlight w:val="none"/>
        </w:rPr>
        <w:t>成</w:t>
      </w:r>
      <w:r>
        <w:rPr>
          <w:rFonts w:hint="eastAsia" w:ascii="宋体" w:hAnsi="宋体" w:cs="宋体"/>
          <w:spacing w:val="-2"/>
          <w:sz w:val="24"/>
          <w:szCs w:val="24"/>
          <w:highlight w:val="none"/>
        </w:rPr>
        <w:t>部</w:t>
      </w:r>
      <w:r>
        <w:rPr>
          <w:rFonts w:hint="eastAsia" w:ascii="宋体" w:hAnsi="宋体" w:cs="宋体"/>
          <w:sz w:val="24"/>
          <w:szCs w:val="24"/>
          <w:highlight w:val="none"/>
        </w:rPr>
        <w:t>分</w:t>
      </w:r>
      <w:r>
        <w:rPr>
          <w:rFonts w:hint="eastAsia" w:ascii="宋体" w:hAnsi="宋体" w:cs="宋体"/>
          <w:spacing w:val="-41"/>
          <w:sz w:val="24"/>
          <w:szCs w:val="24"/>
          <w:highlight w:val="none"/>
        </w:rPr>
        <w:t>。</w:t>
      </w:r>
      <w:r>
        <w:rPr>
          <w:rFonts w:hint="eastAsia" w:ascii="宋体" w:hAnsi="宋体" w:cs="宋体"/>
          <w:sz w:val="24"/>
          <w:szCs w:val="24"/>
          <w:highlight w:val="none"/>
        </w:rPr>
        <w:t>修</w:t>
      </w:r>
      <w:r>
        <w:rPr>
          <w:rFonts w:hint="eastAsia" w:ascii="宋体" w:hAnsi="宋体" w:cs="宋体"/>
          <w:spacing w:val="-2"/>
          <w:sz w:val="24"/>
          <w:szCs w:val="24"/>
          <w:highlight w:val="none"/>
        </w:rPr>
        <w:t>改</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按</w:t>
      </w:r>
      <w:r>
        <w:rPr>
          <w:rFonts w:hint="eastAsia" w:ascii="宋体" w:hAnsi="宋体" w:cs="宋体"/>
          <w:sz w:val="24"/>
          <w:szCs w:val="24"/>
          <w:highlight w:val="none"/>
        </w:rPr>
        <w:t>照</w:t>
      </w:r>
      <w:r>
        <w:rPr>
          <w:rFonts w:hint="eastAsia" w:ascii="宋体" w:hAnsi="宋体" w:cs="宋体"/>
          <w:spacing w:val="-2"/>
          <w:sz w:val="24"/>
          <w:szCs w:val="24"/>
          <w:highlight w:val="none"/>
        </w:rPr>
        <w:t>本章</w:t>
      </w:r>
      <w:r>
        <w:rPr>
          <w:rFonts w:hint="eastAsia" w:ascii="宋体" w:hAnsi="宋体" w:cs="宋体"/>
          <w:sz w:val="24"/>
          <w:szCs w:val="24"/>
          <w:highlight w:val="none"/>
        </w:rPr>
        <w:t xml:space="preserve">第 3 </w:t>
      </w:r>
      <w:r>
        <w:rPr>
          <w:rFonts w:hint="eastAsia" w:ascii="宋体" w:hAnsi="宋体" w:cs="宋体"/>
          <w:spacing w:val="-2"/>
          <w:sz w:val="24"/>
          <w:szCs w:val="24"/>
          <w:highlight w:val="none"/>
        </w:rPr>
        <w:t>条</w:t>
      </w:r>
      <w:r>
        <w:rPr>
          <w:rFonts w:hint="eastAsia" w:ascii="宋体" w:hAnsi="宋体" w:cs="宋体"/>
          <w:spacing w:val="-38"/>
          <w:sz w:val="24"/>
          <w:szCs w:val="24"/>
          <w:highlight w:val="none"/>
        </w:rPr>
        <w:t>、</w:t>
      </w:r>
      <w:r>
        <w:rPr>
          <w:rFonts w:hint="eastAsia" w:ascii="宋体" w:hAnsi="宋体" w:cs="宋体"/>
          <w:sz w:val="24"/>
          <w:szCs w:val="24"/>
          <w:highlight w:val="none"/>
        </w:rPr>
        <w:t>第4条</w:t>
      </w:r>
      <w:r>
        <w:rPr>
          <w:rFonts w:hint="eastAsia" w:ascii="宋体" w:hAnsi="宋体" w:cs="宋体"/>
          <w:spacing w:val="-2"/>
          <w:sz w:val="24"/>
          <w:szCs w:val="24"/>
          <w:highlight w:val="none"/>
        </w:rPr>
        <w:t>的</w:t>
      </w:r>
      <w:r>
        <w:rPr>
          <w:rFonts w:hint="eastAsia" w:ascii="宋体" w:hAnsi="宋体" w:cs="宋体"/>
          <w:sz w:val="24"/>
          <w:szCs w:val="24"/>
          <w:highlight w:val="none"/>
        </w:rPr>
        <w:t>规定进</w:t>
      </w:r>
      <w:r>
        <w:rPr>
          <w:rFonts w:hint="eastAsia" w:ascii="宋体" w:hAnsi="宋体" w:cs="宋体"/>
          <w:spacing w:val="-2"/>
          <w:sz w:val="24"/>
          <w:szCs w:val="24"/>
          <w:highlight w:val="none"/>
        </w:rPr>
        <w:t>行</w:t>
      </w:r>
      <w:r>
        <w:rPr>
          <w:rFonts w:hint="eastAsia" w:ascii="宋体" w:hAnsi="宋体" w:cs="宋体"/>
          <w:sz w:val="24"/>
          <w:szCs w:val="24"/>
          <w:highlight w:val="none"/>
        </w:rPr>
        <w:t>编</w:t>
      </w:r>
      <w:r>
        <w:rPr>
          <w:rFonts w:hint="eastAsia" w:ascii="宋体" w:hAnsi="宋体" w:cs="宋体"/>
          <w:spacing w:val="-2"/>
          <w:sz w:val="24"/>
          <w:szCs w:val="24"/>
          <w:highlight w:val="none"/>
        </w:rPr>
        <w:t>制</w:t>
      </w:r>
      <w:r>
        <w:rPr>
          <w:rFonts w:hint="eastAsia" w:ascii="宋体" w:hAnsi="宋体" w:cs="宋体"/>
          <w:sz w:val="24"/>
          <w:szCs w:val="24"/>
          <w:highlight w:val="none"/>
        </w:rPr>
        <w:t>、</w:t>
      </w:r>
      <w:r>
        <w:rPr>
          <w:rFonts w:hint="eastAsia" w:ascii="宋体" w:hAnsi="宋体" w:cs="宋体"/>
          <w:spacing w:val="-2"/>
          <w:sz w:val="24"/>
          <w:szCs w:val="24"/>
          <w:highlight w:val="none"/>
        </w:rPr>
        <w:t>密</w:t>
      </w:r>
      <w:r>
        <w:rPr>
          <w:rFonts w:hint="eastAsia" w:ascii="宋体" w:hAnsi="宋体" w:cs="宋体"/>
          <w:sz w:val="24"/>
          <w:szCs w:val="24"/>
          <w:highlight w:val="none"/>
        </w:rPr>
        <w:t>封</w:t>
      </w:r>
      <w:r>
        <w:rPr>
          <w:rFonts w:hint="eastAsia" w:ascii="宋体" w:hAnsi="宋体" w:cs="宋体"/>
          <w:spacing w:val="-2"/>
          <w:sz w:val="24"/>
          <w:szCs w:val="24"/>
          <w:highlight w:val="none"/>
        </w:rPr>
        <w:t>、</w:t>
      </w:r>
      <w:r>
        <w:rPr>
          <w:rFonts w:hint="eastAsia" w:ascii="宋体" w:hAnsi="宋体" w:cs="宋体"/>
          <w:sz w:val="24"/>
          <w:szCs w:val="24"/>
          <w:highlight w:val="none"/>
        </w:rPr>
        <w:t>标</w:t>
      </w:r>
      <w:r>
        <w:rPr>
          <w:rFonts w:hint="eastAsia" w:ascii="宋体" w:hAnsi="宋体" w:cs="宋体"/>
          <w:spacing w:val="-2"/>
          <w:sz w:val="24"/>
          <w:szCs w:val="24"/>
          <w:highlight w:val="none"/>
        </w:rPr>
        <w:t>记</w:t>
      </w:r>
      <w:r>
        <w:rPr>
          <w:rFonts w:hint="eastAsia" w:ascii="宋体" w:hAnsi="宋体" w:cs="宋体"/>
          <w:sz w:val="24"/>
          <w:szCs w:val="24"/>
          <w:highlight w:val="none"/>
        </w:rPr>
        <w:t>和递</w:t>
      </w:r>
      <w:r>
        <w:rPr>
          <w:rFonts w:hint="eastAsia" w:ascii="宋体" w:hAnsi="宋体" w:cs="宋体"/>
          <w:spacing w:val="-2"/>
          <w:sz w:val="24"/>
          <w:szCs w:val="24"/>
          <w:highlight w:val="none"/>
        </w:rPr>
        <w:t>交</w:t>
      </w:r>
      <w:r>
        <w:rPr>
          <w:rFonts w:hint="eastAsia" w:ascii="宋体" w:hAnsi="宋体" w:cs="宋体"/>
          <w:sz w:val="24"/>
          <w:szCs w:val="24"/>
          <w:highlight w:val="none"/>
        </w:rPr>
        <w:t>，</w:t>
      </w:r>
      <w:r>
        <w:rPr>
          <w:rFonts w:hint="eastAsia" w:ascii="宋体" w:hAnsi="宋体" w:cs="宋体"/>
          <w:spacing w:val="-2"/>
          <w:sz w:val="24"/>
          <w:szCs w:val="24"/>
          <w:highlight w:val="none"/>
        </w:rPr>
        <w:t>并</w:t>
      </w:r>
      <w:r>
        <w:rPr>
          <w:rFonts w:hint="eastAsia" w:ascii="宋体" w:hAnsi="宋体" w:cs="宋体"/>
          <w:sz w:val="24"/>
          <w:szCs w:val="24"/>
          <w:highlight w:val="none"/>
        </w:rPr>
        <w:t>标</w:t>
      </w:r>
      <w:r>
        <w:rPr>
          <w:rFonts w:hint="eastAsia" w:ascii="宋体" w:hAnsi="宋体" w:cs="宋体"/>
          <w:spacing w:val="-2"/>
          <w:sz w:val="24"/>
          <w:szCs w:val="24"/>
          <w:highlight w:val="none"/>
        </w:rPr>
        <w:t>明</w:t>
      </w:r>
      <w:r>
        <w:rPr>
          <w:rFonts w:hint="eastAsia" w:ascii="宋体" w:hAnsi="宋体" w:cs="宋体"/>
          <w:sz w:val="24"/>
          <w:szCs w:val="24"/>
          <w:highlight w:val="none"/>
        </w:rPr>
        <w:t>“</w:t>
      </w:r>
      <w:r>
        <w:rPr>
          <w:rFonts w:hint="eastAsia" w:ascii="宋体" w:hAnsi="宋体" w:cs="宋体"/>
          <w:spacing w:val="-2"/>
          <w:sz w:val="24"/>
          <w:szCs w:val="24"/>
          <w:highlight w:val="none"/>
        </w:rPr>
        <w:t>修</w:t>
      </w:r>
      <w:r>
        <w:rPr>
          <w:rFonts w:hint="eastAsia" w:ascii="宋体" w:hAnsi="宋体" w:cs="宋体"/>
          <w:sz w:val="24"/>
          <w:szCs w:val="24"/>
          <w:highlight w:val="none"/>
        </w:rPr>
        <w:t>改”</w:t>
      </w:r>
      <w:r>
        <w:rPr>
          <w:rFonts w:hint="eastAsia" w:ascii="宋体" w:hAnsi="宋体" w:cs="宋体"/>
          <w:spacing w:val="-2"/>
          <w:sz w:val="24"/>
          <w:szCs w:val="24"/>
          <w:highlight w:val="none"/>
        </w:rPr>
        <w:t>字</w:t>
      </w:r>
      <w:r>
        <w:rPr>
          <w:rFonts w:hint="eastAsia" w:ascii="宋体" w:hAnsi="宋体" w:cs="宋体"/>
          <w:sz w:val="24"/>
          <w:szCs w:val="24"/>
          <w:highlight w:val="none"/>
        </w:rPr>
        <w:t>样。</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5. 开标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5</w:t>
      </w:r>
      <w:r>
        <w:rPr>
          <w:rFonts w:hint="eastAsia" w:ascii="宋体" w:hAnsi="宋体" w:cs="宋体"/>
          <w:sz w:val="24"/>
          <w:szCs w:val="24"/>
          <w:highlight w:val="none"/>
        </w:rPr>
        <w:t>.1开标时间</w:t>
      </w:r>
      <w:r>
        <w:rPr>
          <w:rFonts w:hint="eastAsia" w:ascii="宋体" w:hAnsi="宋体" w:cs="宋体"/>
          <w:spacing w:val="-3"/>
          <w:sz w:val="24"/>
          <w:szCs w:val="24"/>
          <w:highlight w:val="none"/>
        </w:rPr>
        <w:t>和</w:t>
      </w:r>
      <w:r>
        <w:rPr>
          <w:rFonts w:hint="eastAsia" w:ascii="宋体" w:hAnsi="宋体" w:cs="宋体"/>
          <w:sz w:val="24"/>
          <w:szCs w:val="24"/>
          <w:highlight w:val="none"/>
        </w:rPr>
        <w:t>地</w:t>
      </w:r>
      <w:r>
        <w:rPr>
          <w:rFonts w:hint="eastAsia" w:ascii="宋体" w:hAnsi="宋体" w:cs="宋体"/>
          <w:spacing w:val="-3"/>
          <w:sz w:val="24"/>
          <w:szCs w:val="24"/>
          <w:highlight w:val="none"/>
        </w:rPr>
        <w:t>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在</w:t>
      </w:r>
      <w:r>
        <w:rPr>
          <w:rFonts w:hint="eastAsia" w:ascii="宋体" w:hAnsi="宋体" w:cs="宋体"/>
          <w:spacing w:val="-2"/>
          <w:sz w:val="24"/>
          <w:szCs w:val="24"/>
          <w:highlight w:val="none"/>
        </w:rPr>
        <w:t>本</w:t>
      </w:r>
      <w:r>
        <w:rPr>
          <w:rFonts w:hint="eastAsia" w:ascii="宋体" w:hAnsi="宋体" w:cs="宋体"/>
          <w:sz w:val="24"/>
          <w:szCs w:val="24"/>
          <w:highlight w:val="none"/>
        </w:rPr>
        <w:t>章第 4.2.1</w:t>
      </w:r>
      <w:r>
        <w:rPr>
          <w:rFonts w:hint="eastAsia" w:ascii="宋体" w:hAnsi="宋体" w:cs="宋体"/>
          <w:spacing w:val="1"/>
          <w:sz w:val="24"/>
          <w:szCs w:val="24"/>
          <w:highlight w:val="none"/>
        </w:rPr>
        <w:t xml:space="preserve"> </w:t>
      </w:r>
      <w:r>
        <w:rPr>
          <w:rFonts w:hint="eastAsia" w:ascii="宋体" w:hAnsi="宋体" w:cs="宋体"/>
          <w:spacing w:val="-2"/>
          <w:sz w:val="24"/>
          <w:szCs w:val="24"/>
          <w:highlight w:val="none"/>
        </w:rPr>
        <w:t>项</w:t>
      </w:r>
      <w:r>
        <w:rPr>
          <w:rFonts w:hint="eastAsia" w:ascii="宋体" w:hAnsi="宋体" w:cs="宋体"/>
          <w:sz w:val="24"/>
          <w:szCs w:val="24"/>
          <w:highlight w:val="none"/>
        </w:rPr>
        <w:t>规定</w:t>
      </w:r>
      <w:r>
        <w:rPr>
          <w:rFonts w:hint="eastAsia" w:ascii="宋体" w:hAnsi="宋体" w:cs="宋体"/>
          <w:spacing w:val="-2"/>
          <w:sz w:val="24"/>
          <w:szCs w:val="24"/>
          <w:highlight w:val="none"/>
        </w:rPr>
        <w:t>的</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截</w:t>
      </w:r>
      <w:r>
        <w:rPr>
          <w:rFonts w:hint="eastAsia" w:ascii="宋体" w:hAnsi="宋体" w:cs="宋体"/>
          <w:spacing w:val="-2"/>
          <w:sz w:val="24"/>
          <w:szCs w:val="24"/>
          <w:highlight w:val="none"/>
        </w:rPr>
        <w:t>止</w:t>
      </w:r>
      <w:r>
        <w:rPr>
          <w:rFonts w:hint="eastAsia" w:ascii="宋体" w:hAnsi="宋体" w:cs="宋体"/>
          <w:sz w:val="24"/>
          <w:szCs w:val="24"/>
          <w:highlight w:val="none"/>
        </w:rPr>
        <w:t>时</w:t>
      </w:r>
      <w:r>
        <w:rPr>
          <w:rFonts w:hint="eastAsia" w:ascii="宋体" w:hAnsi="宋体" w:cs="宋体"/>
          <w:spacing w:val="-2"/>
          <w:sz w:val="24"/>
          <w:szCs w:val="24"/>
          <w:highlight w:val="none"/>
        </w:rPr>
        <w:t>间</w:t>
      </w:r>
      <w:r>
        <w:rPr>
          <w:rFonts w:hint="eastAsia" w:ascii="宋体" w:hAnsi="宋体" w:cs="宋体"/>
          <w:sz w:val="24"/>
          <w:szCs w:val="24"/>
          <w:highlight w:val="none"/>
        </w:rPr>
        <w:t>（</w:t>
      </w:r>
      <w:r>
        <w:rPr>
          <w:rFonts w:hint="eastAsia" w:ascii="宋体" w:hAnsi="宋体" w:cs="宋体"/>
          <w:spacing w:val="-2"/>
          <w:sz w:val="24"/>
          <w:szCs w:val="24"/>
          <w:highlight w:val="none"/>
        </w:rPr>
        <w:t>开</w:t>
      </w:r>
      <w:r>
        <w:rPr>
          <w:rFonts w:hint="eastAsia" w:ascii="宋体" w:hAnsi="宋体" w:cs="宋体"/>
          <w:sz w:val="24"/>
          <w:szCs w:val="24"/>
          <w:highlight w:val="none"/>
        </w:rPr>
        <w:t>标时</w:t>
      </w:r>
      <w:r>
        <w:rPr>
          <w:rFonts w:hint="eastAsia" w:ascii="宋体" w:hAnsi="宋体" w:cs="宋体"/>
          <w:spacing w:val="-2"/>
          <w:sz w:val="24"/>
          <w:szCs w:val="24"/>
          <w:highlight w:val="none"/>
        </w:rPr>
        <w:t>间</w:t>
      </w:r>
      <w:r>
        <w:rPr>
          <w:rFonts w:hint="eastAsia" w:ascii="宋体" w:hAnsi="宋体" w:cs="宋体"/>
          <w:sz w:val="24"/>
          <w:szCs w:val="24"/>
          <w:highlight w:val="none"/>
        </w:rPr>
        <w:t>）</w:t>
      </w:r>
      <w:r>
        <w:rPr>
          <w:rFonts w:hint="eastAsia" w:ascii="宋体" w:hAnsi="宋体" w:cs="宋体"/>
          <w:spacing w:val="-2"/>
          <w:sz w:val="24"/>
          <w:szCs w:val="24"/>
          <w:highlight w:val="none"/>
        </w:rPr>
        <w:t>,</w:t>
      </w:r>
      <w:r>
        <w:rPr>
          <w:rFonts w:hint="eastAsia" w:ascii="宋体" w:hAnsi="宋体" w:cs="宋体"/>
          <w:sz w:val="24"/>
          <w:szCs w:val="24"/>
          <w:highlight w:val="none"/>
        </w:rPr>
        <w:t>通</w:t>
      </w:r>
      <w:r>
        <w:rPr>
          <w:rFonts w:hint="eastAsia" w:ascii="宋体" w:hAnsi="宋体" w:cs="宋体"/>
          <w:spacing w:val="-2"/>
          <w:sz w:val="24"/>
          <w:szCs w:val="24"/>
          <w:highlight w:val="none"/>
        </w:rPr>
        <w:t>过</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w:t>
      </w:r>
      <w:r>
        <w:rPr>
          <w:rFonts w:hint="eastAsia" w:ascii="宋体" w:hAnsi="宋体" w:cs="宋体"/>
          <w:spacing w:val="-2"/>
          <w:sz w:val="24"/>
          <w:szCs w:val="24"/>
          <w:highlight w:val="none"/>
        </w:rPr>
        <w:t>标投</w:t>
      </w:r>
      <w:r>
        <w:rPr>
          <w:rFonts w:hint="eastAsia" w:ascii="宋体" w:hAnsi="宋体" w:cs="宋体"/>
          <w:sz w:val="24"/>
          <w:szCs w:val="24"/>
          <w:highlight w:val="none"/>
        </w:rPr>
        <w:t>标交</w:t>
      </w:r>
      <w:r>
        <w:rPr>
          <w:rFonts w:hint="eastAsia" w:ascii="宋体" w:hAnsi="宋体" w:cs="宋体"/>
          <w:spacing w:val="-2"/>
          <w:sz w:val="24"/>
          <w:szCs w:val="24"/>
          <w:highlight w:val="none"/>
        </w:rPr>
        <w:t>易</w:t>
      </w:r>
      <w:r>
        <w:rPr>
          <w:rFonts w:hint="eastAsia" w:ascii="宋体" w:hAnsi="宋体" w:cs="宋体"/>
          <w:sz w:val="24"/>
          <w:szCs w:val="24"/>
          <w:highlight w:val="none"/>
        </w:rPr>
        <w:t>平</w:t>
      </w:r>
      <w:r>
        <w:rPr>
          <w:rFonts w:hint="eastAsia" w:ascii="宋体" w:hAnsi="宋体" w:cs="宋体"/>
          <w:spacing w:val="-2"/>
          <w:sz w:val="24"/>
          <w:szCs w:val="24"/>
          <w:highlight w:val="none"/>
        </w:rPr>
        <w:t>台</w:t>
      </w:r>
      <w:r>
        <w:rPr>
          <w:rFonts w:hint="eastAsia" w:ascii="宋体" w:hAnsi="宋体" w:cs="宋体"/>
          <w:sz w:val="24"/>
          <w:szCs w:val="24"/>
          <w:highlight w:val="none"/>
        </w:rPr>
        <w:t>公开开</w:t>
      </w:r>
      <w:r>
        <w:rPr>
          <w:rFonts w:hint="eastAsia" w:ascii="宋体" w:hAnsi="宋体" w:cs="宋体"/>
          <w:spacing w:val="-2"/>
          <w:sz w:val="24"/>
          <w:szCs w:val="24"/>
          <w:highlight w:val="none"/>
        </w:rPr>
        <w:t>标</w:t>
      </w:r>
      <w:r>
        <w:rPr>
          <w:rFonts w:hint="eastAsia" w:ascii="宋体" w:hAnsi="宋体" w:cs="宋体"/>
          <w:sz w:val="24"/>
          <w:szCs w:val="24"/>
          <w:highlight w:val="none"/>
        </w:rPr>
        <w:t>，</w:t>
      </w:r>
      <w:r>
        <w:rPr>
          <w:rFonts w:hint="eastAsia" w:ascii="宋体" w:hAnsi="宋体" w:cs="宋体"/>
          <w:spacing w:val="-2"/>
          <w:sz w:val="24"/>
          <w:szCs w:val="24"/>
          <w:highlight w:val="none"/>
        </w:rPr>
        <w:t>所</w:t>
      </w:r>
      <w:r>
        <w:rPr>
          <w:rFonts w:hint="eastAsia" w:ascii="宋体" w:hAnsi="宋体" w:cs="宋体"/>
          <w:sz w:val="24"/>
          <w:szCs w:val="24"/>
          <w:highlight w:val="none"/>
        </w:rPr>
        <w:t>有</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法</w:t>
      </w:r>
      <w:r>
        <w:rPr>
          <w:rFonts w:hint="eastAsia" w:ascii="宋体" w:hAnsi="宋体" w:cs="宋体"/>
          <w:sz w:val="24"/>
          <w:szCs w:val="24"/>
          <w:highlight w:val="none"/>
        </w:rPr>
        <w:t>定代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其</w:t>
      </w:r>
      <w:r>
        <w:rPr>
          <w:rFonts w:hint="eastAsia" w:ascii="宋体" w:hAnsi="宋体" w:cs="宋体"/>
          <w:spacing w:val="-2"/>
          <w:sz w:val="24"/>
          <w:szCs w:val="24"/>
          <w:highlight w:val="none"/>
        </w:rPr>
        <w:t>委</w:t>
      </w:r>
      <w:r>
        <w:rPr>
          <w:rFonts w:hint="eastAsia" w:ascii="宋体" w:hAnsi="宋体" w:cs="宋体"/>
          <w:sz w:val="24"/>
          <w:szCs w:val="24"/>
          <w:highlight w:val="none"/>
        </w:rPr>
        <w:t>托</w:t>
      </w:r>
      <w:r>
        <w:rPr>
          <w:rFonts w:hint="eastAsia" w:ascii="宋体" w:hAnsi="宋体" w:cs="宋体"/>
          <w:spacing w:val="-2"/>
          <w:sz w:val="24"/>
          <w:szCs w:val="24"/>
          <w:highlight w:val="none"/>
        </w:rPr>
        <w:t>代</w:t>
      </w:r>
      <w:r>
        <w:rPr>
          <w:rFonts w:hint="eastAsia" w:ascii="宋体" w:hAnsi="宋体" w:cs="宋体"/>
          <w:sz w:val="24"/>
          <w:szCs w:val="24"/>
          <w:highlight w:val="none"/>
        </w:rPr>
        <w:t>理</w:t>
      </w:r>
      <w:r>
        <w:rPr>
          <w:rFonts w:hint="eastAsia" w:ascii="宋体" w:hAnsi="宋体" w:cs="宋体"/>
          <w:spacing w:val="-2"/>
          <w:sz w:val="24"/>
          <w:szCs w:val="24"/>
          <w:highlight w:val="none"/>
        </w:rPr>
        <w:t>人</w:t>
      </w:r>
      <w:r>
        <w:rPr>
          <w:rFonts w:hint="eastAsia" w:ascii="宋体" w:hAnsi="宋体" w:cs="宋体"/>
          <w:sz w:val="24"/>
          <w:szCs w:val="24"/>
          <w:highlight w:val="none"/>
        </w:rPr>
        <w:t>应当</w:t>
      </w:r>
      <w:r>
        <w:rPr>
          <w:rFonts w:hint="eastAsia" w:ascii="宋体" w:hAnsi="宋体" w:cs="宋体"/>
          <w:spacing w:val="-2"/>
          <w:sz w:val="24"/>
          <w:szCs w:val="24"/>
          <w:highlight w:val="none"/>
        </w:rPr>
        <w:t>准</w:t>
      </w:r>
      <w:r>
        <w:rPr>
          <w:rFonts w:hint="eastAsia" w:ascii="宋体" w:hAnsi="宋体" w:cs="宋体"/>
          <w:sz w:val="24"/>
          <w:szCs w:val="24"/>
          <w:highlight w:val="none"/>
        </w:rPr>
        <w:t>时</w:t>
      </w:r>
      <w:r>
        <w:rPr>
          <w:rFonts w:hint="eastAsia" w:ascii="宋体" w:hAnsi="宋体" w:cs="宋体"/>
          <w:spacing w:val="-2"/>
          <w:sz w:val="24"/>
          <w:szCs w:val="24"/>
          <w:highlight w:val="none"/>
        </w:rPr>
        <w:t>参</w:t>
      </w:r>
      <w:r>
        <w:rPr>
          <w:rFonts w:hint="eastAsia" w:ascii="宋体" w:hAnsi="宋体" w:cs="宋体"/>
          <w:sz w:val="24"/>
          <w:szCs w:val="24"/>
          <w:highlight w:val="none"/>
        </w:rPr>
        <w:t>加。</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5</w:t>
      </w:r>
      <w:r>
        <w:rPr>
          <w:rFonts w:hint="eastAsia" w:ascii="宋体" w:hAnsi="宋体" w:cs="宋体"/>
          <w:sz w:val="24"/>
          <w:szCs w:val="24"/>
          <w:highlight w:val="none"/>
        </w:rPr>
        <w:t>.2开标程序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w:t>
      </w:r>
      <w:r>
        <w:rPr>
          <w:rFonts w:hint="eastAsia" w:ascii="宋体" w:hAnsi="宋体" w:cs="宋体"/>
          <w:spacing w:val="-2"/>
          <w:sz w:val="24"/>
          <w:szCs w:val="24"/>
          <w:highlight w:val="none"/>
        </w:rPr>
        <w:t>人</w:t>
      </w:r>
      <w:r>
        <w:rPr>
          <w:rFonts w:hint="eastAsia" w:ascii="宋体" w:hAnsi="宋体" w:cs="宋体"/>
          <w:sz w:val="24"/>
          <w:szCs w:val="24"/>
          <w:highlight w:val="none"/>
        </w:rPr>
        <w:t>按</w:t>
      </w:r>
      <w:r>
        <w:rPr>
          <w:rFonts w:hint="eastAsia" w:ascii="宋体" w:hAnsi="宋体" w:cs="宋体"/>
          <w:spacing w:val="-2"/>
          <w:sz w:val="24"/>
          <w:szCs w:val="24"/>
          <w:highlight w:val="none"/>
        </w:rPr>
        <w:t>下</w:t>
      </w:r>
      <w:r>
        <w:rPr>
          <w:rFonts w:hint="eastAsia" w:ascii="宋体" w:hAnsi="宋体" w:cs="宋体"/>
          <w:sz w:val="24"/>
          <w:szCs w:val="24"/>
          <w:highlight w:val="none"/>
        </w:rPr>
        <w:t>列</w:t>
      </w:r>
      <w:r>
        <w:rPr>
          <w:rFonts w:hint="eastAsia" w:ascii="宋体" w:hAnsi="宋体" w:cs="宋体"/>
          <w:spacing w:val="-2"/>
          <w:sz w:val="24"/>
          <w:szCs w:val="24"/>
          <w:highlight w:val="none"/>
        </w:rPr>
        <w:t>程</w:t>
      </w:r>
      <w:r>
        <w:rPr>
          <w:rFonts w:hint="eastAsia" w:ascii="宋体" w:hAnsi="宋体" w:cs="宋体"/>
          <w:sz w:val="24"/>
          <w:szCs w:val="24"/>
          <w:highlight w:val="none"/>
        </w:rPr>
        <w:t>序</w:t>
      </w:r>
      <w:r>
        <w:rPr>
          <w:rFonts w:hint="eastAsia" w:ascii="宋体" w:hAnsi="宋体" w:cs="宋体"/>
          <w:spacing w:val="-2"/>
          <w:sz w:val="24"/>
          <w:szCs w:val="24"/>
          <w:highlight w:val="none"/>
        </w:rPr>
        <w:t>进</w:t>
      </w:r>
      <w:r>
        <w:rPr>
          <w:rFonts w:hint="eastAsia" w:ascii="宋体" w:hAnsi="宋体" w:cs="宋体"/>
          <w:sz w:val="24"/>
          <w:szCs w:val="24"/>
          <w:highlight w:val="none"/>
        </w:rPr>
        <w:t>行</w:t>
      </w:r>
      <w:r>
        <w:rPr>
          <w:rFonts w:hint="eastAsia" w:ascii="宋体" w:hAnsi="宋体" w:cs="宋体"/>
          <w:spacing w:val="-2"/>
          <w:sz w:val="24"/>
          <w:szCs w:val="24"/>
          <w:highlight w:val="none"/>
        </w:rPr>
        <w:t>开</w:t>
      </w:r>
      <w:r>
        <w:rPr>
          <w:rFonts w:hint="eastAsia" w:ascii="宋体" w:hAnsi="宋体" w:cs="宋体"/>
          <w:sz w:val="24"/>
          <w:szCs w:val="24"/>
          <w:highlight w:val="none"/>
        </w:rPr>
        <w:t>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宣</w:t>
      </w:r>
      <w:r>
        <w:rPr>
          <w:rFonts w:hint="eastAsia" w:ascii="宋体" w:hAnsi="宋体" w:cs="宋体"/>
          <w:spacing w:val="-2"/>
          <w:sz w:val="24"/>
          <w:szCs w:val="24"/>
          <w:highlight w:val="none"/>
        </w:rPr>
        <w:t>布</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纪</w:t>
      </w:r>
      <w:r>
        <w:rPr>
          <w:rFonts w:hint="eastAsia" w:ascii="宋体" w:hAnsi="宋体" w:cs="宋体"/>
          <w:spacing w:val="-2"/>
          <w:sz w:val="24"/>
          <w:szCs w:val="24"/>
          <w:highlight w:val="none"/>
        </w:rPr>
        <w:t>律</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公</w:t>
      </w:r>
      <w:r>
        <w:rPr>
          <w:rFonts w:hint="eastAsia" w:ascii="宋体" w:hAnsi="宋体" w:cs="宋体"/>
          <w:spacing w:val="-2"/>
          <w:sz w:val="24"/>
          <w:szCs w:val="24"/>
          <w:highlight w:val="none"/>
        </w:rPr>
        <w:t>布</w:t>
      </w:r>
      <w:r>
        <w:rPr>
          <w:rFonts w:hint="eastAsia" w:ascii="宋体" w:hAnsi="宋体" w:cs="宋体"/>
          <w:sz w:val="24"/>
          <w:szCs w:val="24"/>
          <w:highlight w:val="none"/>
        </w:rPr>
        <w:t>在</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截</w:t>
      </w:r>
      <w:r>
        <w:rPr>
          <w:rFonts w:hint="eastAsia" w:ascii="宋体" w:hAnsi="宋体" w:cs="宋体"/>
          <w:sz w:val="24"/>
          <w:szCs w:val="24"/>
          <w:highlight w:val="none"/>
        </w:rPr>
        <w:t>止</w:t>
      </w:r>
      <w:r>
        <w:rPr>
          <w:rFonts w:hint="eastAsia" w:ascii="宋体" w:hAnsi="宋体" w:cs="宋体"/>
          <w:spacing w:val="-2"/>
          <w:sz w:val="24"/>
          <w:szCs w:val="24"/>
          <w:highlight w:val="none"/>
        </w:rPr>
        <w:t>时间</w:t>
      </w:r>
      <w:r>
        <w:rPr>
          <w:rFonts w:hint="eastAsia" w:ascii="宋体" w:hAnsi="宋体" w:cs="宋体"/>
          <w:sz w:val="24"/>
          <w:szCs w:val="24"/>
          <w:highlight w:val="none"/>
        </w:rPr>
        <w:t>前递</w:t>
      </w:r>
      <w:r>
        <w:rPr>
          <w:rFonts w:hint="eastAsia" w:ascii="宋体" w:hAnsi="宋体" w:cs="宋体"/>
          <w:spacing w:val="-2"/>
          <w:sz w:val="24"/>
          <w:szCs w:val="24"/>
          <w:highlight w:val="none"/>
        </w:rPr>
        <w:t>交</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名称；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宣</w:t>
      </w:r>
      <w:r>
        <w:rPr>
          <w:rFonts w:hint="eastAsia" w:ascii="宋体" w:hAnsi="宋体" w:cs="宋体"/>
          <w:spacing w:val="-2"/>
          <w:sz w:val="24"/>
          <w:szCs w:val="24"/>
          <w:highlight w:val="none"/>
        </w:rPr>
        <w:t>布</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唱</w:t>
      </w:r>
      <w:r>
        <w:rPr>
          <w:rFonts w:hint="eastAsia" w:ascii="宋体" w:hAnsi="宋体" w:cs="宋体"/>
          <w:spacing w:val="-2"/>
          <w:sz w:val="24"/>
          <w:szCs w:val="24"/>
          <w:highlight w:val="none"/>
        </w:rPr>
        <w:t>标人</w:t>
      </w:r>
      <w:r>
        <w:rPr>
          <w:rFonts w:hint="eastAsia" w:ascii="宋体" w:hAnsi="宋体" w:cs="宋体"/>
          <w:sz w:val="24"/>
          <w:szCs w:val="24"/>
          <w:highlight w:val="none"/>
        </w:rPr>
        <w:t>、记</w:t>
      </w:r>
      <w:r>
        <w:rPr>
          <w:rFonts w:hint="eastAsia" w:ascii="宋体" w:hAnsi="宋体" w:cs="宋体"/>
          <w:spacing w:val="-2"/>
          <w:sz w:val="24"/>
          <w:szCs w:val="24"/>
          <w:highlight w:val="none"/>
        </w:rPr>
        <w:t>录</w:t>
      </w:r>
      <w:r>
        <w:rPr>
          <w:rFonts w:hint="eastAsia" w:ascii="宋体" w:hAnsi="宋体" w:cs="宋体"/>
          <w:sz w:val="24"/>
          <w:szCs w:val="24"/>
          <w:highlight w:val="none"/>
        </w:rPr>
        <w:t>人</w:t>
      </w:r>
      <w:r>
        <w:rPr>
          <w:rFonts w:hint="eastAsia" w:ascii="宋体" w:hAnsi="宋体" w:cs="宋体"/>
          <w:spacing w:val="-2"/>
          <w:sz w:val="24"/>
          <w:szCs w:val="24"/>
          <w:highlight w:val="none"/>
        </w:rPr>
        <w:t>、</w:t>
      </w:r>
      <w:r>
        <w:rPr>
          <w:rFonts w:hint="eastAsia" w:ascii="宋体" w:hAnsi="宋体" w:cs="宋体"/>
          <w:sz w:val="24"/>
          <w:szCs w:val="24"/>
          <w:highlight w:val="none"/>
        </w:rPr>
        <w:t>监</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等</w:t>
      </w:r>
      <w:r>
        <w:rPr>
          <w:rFonts w:hint="eastAsia" w:ascii="宋体" w:hAnsi="宋体" w:cs="宋体"/>
          <w:sz w:val="24"/>
          <w:szCs w:val="24"/>
          <w:highlight w:val="none"/>
        </w:rPr>
        <w:t>有</w:t>
      </w:r>
      <w:r>
        <w:rPr>
          <w:rFonts w:hint="eastAsia" w:ascii="宋体" w:hAnsi="宋体" w:cs="宋体"/>
          <w:spacing w:val="-2"/>
          <w:sz w:val="24"/>
          <w:szCs w:val="24"/>
          <w:highlight w:val="none"/>
        </w:rPr>
        <w:t>关</w:t>
      </w:r>
      <w:r>
        <w:rPr>
          <w:rFonts w:hint="eastAsia" w:ascii="宋体" w:hAnsi="宋体" w:cs="宋体"/>
          <w:sz w:val="24"/>
          <w:szCs w:val="24"/>
          <w:highlight w:val="none"/>
        </w:rPr>
        <w:t>人员</w:t>
      </w:r>
      <w:r>
        <w:rPr>
          <w:rFonts w:hint="eastAsia" w:ascii="宋体" w:hAnsi="宋体" w:cs="宋体"/>
          <w:spacing w:val="-2"/>
          <w:sz w:val="24"/>
          <w:szCs w:val="24"/>
          <w:highlight w:val="none"/>
        </w:rPr>
        <w:t>姓</w:t>
      </w:r>
      <w:r>
        <w:rPr>
          <w:rFonts w:hint="eastAsia" w:ascii="宋体" w:hAnsi="宋体" w:cs="宋体"/>
          <w:sz w:val="24"/>
          <w:szCs w:val="24"/>
          <w:highlight w:val="none"/>
        </w:rPr>
        <w:t>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pacing w:val="2"/>
          <w:position w:val="-1"/>
          <w:sz w:val="24"/>
          <w:szCs w:val="24"/>
          <w:highlight w:val="none"/>
        </w:rPr>
        <w:t>投标</w:t>
      </w:r>
      <w:r>
        <w:rPr>
          <w:rFonts w:hint="eastAsia" w:ascii="宋体" w:hAnsi="宋体" w:cs="宋体"/>
          <w:position w:val="-1"/>
          <w:sz w:val="24"/>
          <w:szCs w:val="24"/>
          <w:highlight w:val="none"/>
        </w:rPr>
        <w:t>人</w:t>
      </w:r>
      <w:r>
        <w:rPr>
          <w:rFonts w:hint="eastAsia" w:ascii="宋体" w:hAnsi="宋体" w:cs="宋体"/>
          <w:spacing w:val="2"/>
          <w:position w:val="-1"/>
          <w:sz w:val="24"/>
          <w:szCs w:val="24"/>
          <w:highlight w:val="none"/>
        </w:rPr>
        <w:t>通</w:t>
      </w:r>
      <w:r>
        <w:rPr>
          <w:rFonts w:hint="eastAsia" w:ascii="宋体" w:hAnsi="宋体" w:cs="宋体"/>
          <w:position w:val="-1"/>
          <w:sz w:val="24"/>
          <w:szCs w:val="24"/>
          <w:highlight w:val="none"/>
        </w:rPr>
        <w:t>过电</w:t>
      </w:r>
      <w:r>
        <w:rPr>
          <w:rFonts w:hint="eastAsia" w:ascii="宋体" w:hAnsi="宋体" w:cs="宋体"/>
          <w:spacing w:val="2"/>
          <w:position w:val="-1"/>
          <w:sz w:val="24"/>
          <w:szCs w:val="24"/>
          <w:highlight w:val="none"/>
        </w:rPr>
        <w:t>子招</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投</w:t>
      </w:r>
      <w:r>
        <w:rPr>
          <w:rFonts w:hint="eastAsia" w:ascii="宋体" w:hAnsi="宋体" w:cs="宋体"/>
          <w:position w:val="-1"/>
          <w:sz w:val="24"/>
          <w:szCs w:val="24"/>
          <w:highlight w:val="none"/>
        </w:rPr>
        <w:t>标</w:t>
      </w:r>
      <w:r>
        <w:rPr>
          <w:rFonts w:hint="eastAsia" w:ascii="宋体" w:hAnsi="宋体" w:cs="宋体"/>
          <w:spacing w:val="2"/>
          <w:position w:val="-1"/>
          <w:sz w:val="24"/>
          <w:szCs w:val="24"/>
          <w:highlight w:val="none"/>
        </w:rPr>
        <w:t>交易</w:t>
      </w:r>
      <w:r>
        <w:rPr>
          <w:rFonts w:hint="eastAsia" w:ascii="宋体" w:hAnsi="宋体" w:cs="宋体"/>
          <w:position w:val="-1"/>
          <w:sz w:val="24"/>
          <w:szCs w:val="24"/>
          <w:highlight w:val="none"/>
        </w:rPr>
        <w:t>平</w:t>
      </w:r>
      <w:r>
        <w:rPr>
          <w:rFonts w:hint="eastAsia" w:ascii="宋体" w:hAnsi="宋体" w:cs="宋体"/>
          <w:spacing w:val="2"/>
          <w:position w:val="-1"/>
          <w:sz w:val="24"/>
          <w:szCs w:val="24"/>
          <w:highlight w:val="none"/>
        </w:rPr>
        <w:t>台</w:t>
      </w:r>
      <w:r>
        <w:rPr>
          <w:rFonts w:hint="eastAsia" w:ascii="宋体" w:hAnsi="宋体" w:cs="宋体"/>
          <w:position w:val="-1"/>
          <w:sz w:val="24"/>
          <w:szCs w:val="24"/>
          <w:highlight w:val="none"/>
        </w:rPr>
        <w:t>对已</w:t>
      </w:r>
      <w:r>
        <w:rPr>
          <w:rFonts w:hint="eastAsia" w:ascii="宋体" w:hAnsi="宋体" w:cs="宋体"/>
          <w:spacing w:val="2"/>
          <w:position w:val="-1"/>
          <w:sz w:val="24"/>
          <w:szCs w:val="24"/>
          <w:highlight w:val="none"/>
        </w:rPr>
        <w:t>递交</w:t>
      </w:r>
      <w:r>
        <w:rPr>
          <w:rFonts w:hint="eastAsia" w:ascii="宋体" w:hAnsi="宋体" w:cs="宋体"/>
          <w:position w:val="-1"/>
          <w:sz w:val="24"/>
          <w:szCs w:val="24"/>
          <w:highlight w:val="none"/>
        </w:rPr>
        <w:t>的</w:t>
      </w:r>
      <w:r>
        <w:rPr>
          <w:rFonts w:hint="eastAsia" w:ascii="宋体" w:hAnsi="宋体" w:cs="宋体"/>
          <w:spacing w:val="2"/>
          <w:position w:val="-1"/>
          <w:sz w:val="24"/>
          <w:szCs w:val="24"/>
          <w:highlight w:val="none"/>
        </w:rPr>
        <w:t>电</w:t>
      </w:r>
      <w:r>
        <w:rPr>
          <w:rFonts w:hint="eastAsia" w:ascii="宋体" w:hAnsi="宋体" w:cs="宋体"/>
          <w:position w:val="-1"/>
          <w:sz w:val="24"/>
          <w:szCs w:val="24"/>
          <w:highlight w:val="none"/>
        </w:rPr>
        <w:t>子</w:t>
      </w:r>
      <w:r>
        <w:rPr>
          <w:rFonts w:hint="eastAsia" w:ascii="宋体" w:hAnsi="宋体" w:cs="宋体"/>
          <w:spacing w:val="2"/>
          <w:position w:val="-1"/>
          <w:sz w:val="24"/>
          <w:szCs w:val="24"/>
          <w:highlight w:val="none"/>
        </w:rPr>
        <w:t>投标</w:t>
      </w:r>
      <w:r>
        <w:rPr>
          <w:rFonts w:hint="eastAsia" w:ascii="宋体" w:hAnsi="宋体" w:cs="宋体"/>
          <w:position w:val="-1"/>
          <w:sz w:val="24"/>
          <w:szCs w:val="24"/>
          <w:highlight w:val="none"/>
        </w:rPr>
        <w:t>文</w:t>
      </w:r>
      <w:r>
        <w:rPr>
          <w:rFonts w:hint="eastAsia" w:ascii="宋体" w:hAnsi="宋体" w:cs="宋体"/>
          <w:spacing w:val="2"/>
          <w:position w:val="-1"/>
          <w:sz w:val="24"/>
          <w:szCs w:val="24"/>
          <w:highlight w:val="none"/>
        </w:rPr>
        <w:t>件</w:t>
      </w:r>
      <w:r>
        <w:rPr>
          <w:rFonts w:hint="eastAsia" w:ascii="宋体" w:hAnsi="宋体" w:cs="宋体"/>
          <w:position w:val="-1"/>
          <w:sz w:val="24"/>
          <w:szCs w:val="24"/>
          <w:highlight w:val="none"/>
        </w:rPr>
        <w:t>进行</w:t>
      </w:r>
      <w:r>
        <w:rPr>
          <w:rFonts w:hint="eastAsia" w:ascii="宋体" w:hAnsi="宋体" w:cs="宋体"/>
          <w:spacing w:val="2"/>
          <w:position w:val="-1"/>
          <w:sz w:val="24"/>
          <w:szCs w:val="24"/>
          <w:highlight w:val="none"/>
        </w:rPr>
        <w:t>解密</w:t>
      </w:r>
      <w:r>
        <w:rPr>
          <w:rFonts w:hint="eastAsia" w:ascii="宋体" w:hAnsi="宋体" w:cs="宋体"/>
          <w:position w:val="-1"/>
          <w:sz w:val="24"/>
          <w:szCs w:val="24"/>
          <w:highlight w:val="none"/>
        </w:rPr>
        <w:t>，</w:t>
      </w:r>
      <w:r>
        <w:rPr>
          <w:rFonts w:hint="eastAsia" w:ascii="宋体" w:hAnsi="宋体" w:cs="宋体"/>
          <w:spacing w:val="2"/>
          <w:position w:val="-1"/>
          <w:sz w:val="24"/>
          <w:szCs w:val="24"/>
          <w:highlight w:val="none"/>
        </w:rPr>
        <w:t>公</w:t>
      </w:r>
      <w:r>
        <w:rPr>
          <w:rFonts w:hint="eastAsia" w:ascii="宋体" w:hAnsi="宋体" w:cs="宋体"/>
          <w:position w:val="-1"/>
          <w:sz w:val="24"/>
          <w:szCs w:val="24"/>
          <w:highlight w:val="none"/>
        </w:rPr>
        <w:t>布招</w:t>
      </w:r>
      <w:r>
        <w:rPr>
          <w:rFonts w:hint="eastAsia" w:ascii="宋体" w:hAnsi="宋体" w:cs="宋体"/>
          <w:sz w:val="24"/>
          <w:szCs w:val="24"/>
          <w:highlight w:val="none"/>
        </w:rPr>
        <w:t>标项目名称、投</w:t>
      </w:r>
      <w:r>
        <w:rPr>
          <w:rFonts w:hint="eastAsia" w:ascii="宋体" w:hAnsi="宋体" w:cs="宋体"/>
          <w:spacing w:val="-2"/>
          <w:sz w:val="24"/>
          <w:szCs w:val="24"/>
          <w:highlight w:val="none"/>
        </w:rPr>
        <w:t>标</w:t>
      </w:r>
      <w:r>
        <w:rPr>
          <w:rFonts w:hint="eastAsia" w:ascii="宋体" w:hAnsi="宋体" w:cs="宋体"/>
          <w:sz w:val="24"/>
          <w:szCs w:val="24"/>
          <w:highlight w:val="none"/>
        </w:rPr>
        <w:t>人名</w:t>
      </w:r>
      <w:r>
        <w:rPr>
          <w:rFonts w:hint="eastAsia" w:ascii="宋体" w:hAnsi="宋体" w:cs="宋体"/>
          <w:spacing w:val="-2"/>
          <w:sz w:val="24"/>
          <w:szCs w:val="24"/>
          <w:highlight w:val="none"/>
        </w:rPr>
        <w:t>称</w:t>
      </w:r>
      <w:r>
        <w:rPr>
          <w:rFonts w:hint="eastAsia" w:ascii="宋体" w:hAnsi="宋体" w:cs="宋体"/>
          <w:sz w:val="24"/>
          <w:szCs w:val="24"/>
          <w:highlight w:val="none"/>
        </w:rPr>
        <w:t>、投标保证金的</w:t>
      </w:r>
      <w:r>
        <w:rPr>
          <w:rFonts w:hint="eastAsia" w:ascii="宋体" w:hAnsi="宋体" w:cs="宋体"/>
          <w:spacing w:val="-2"/>
          <w:sz w:val="24"/>
          <w:szCs w:val="24"/>
          <w:highlight w:val="none"/>
        </w:rPr>
        <w:t>递</w:t>
      </w:r>
      <w:r>
        <w:rPr>
          <w:rFonts w:hint="eastAsia" w:ascii="宋体" w:hAnsi="宋体" w:cs="宋体"/>
          <w:sz w:val="24"/>
          <w:szCs w:val="24"/>
          <w:highlight w:val="none"/>
        </w:rPr>
        <w:t>交情</w:t>
      </w:r>
      <w:r>
        <w:rPr>
          <w:rFonts w:hint="eastAsia" w:ascii="宋体" w:hAnsi="宋体" w:cs="宋体"/>
          <w:spacing w:val="-2"/>
          <w:sz w:val="24"/>
          <w:szCs w:val="24"/>
          <w:highlight w:val="none"/>
        </w:rPr>
        <w:t>况</w:t>
      </w:r>
      <w:r>
        <w:rPr>
          <w:rFonts w:hint="eastAsia" w:ascii="宋体" w:hAnsi="宋体" w:cs="宋体"/>
          <w:sz w:val="24"/>
          <w:szCs w:val="24"/>
          <w:highlight w:val="none"/>
        </w:rPr>
        <w:t>、投标报价</w:t>
      </w:r>
      <w:r>
        <w:rPr>
          <w:rFonts w:hint="eastAsia" w:ascii="宋体" w:hAnsi="宋体" w:cs="宋体"/>
          <w:spacing w:val="1"/>
          <w:sz w:val="24"/>
          <w:szCs w:val="24"/>
          <w:highlight w:val="none"/>
        </w:rPr>
        <w:t>、</w:t>
      </w:r>
      <w:r>
        <w:rPr>
          <w:rFonts w:hint="eastAsia" w:ascii="宋体" w:hAnsi="宋体" w:cs="宋体"/>
          <w:sz w:val="24"/>
          <w:szCs w:val="24"/>
          <w:highlight w:val="none"/>
        </w:rPr>
        <w:t>服务</w:t>
      </w:r>
      <w:r>
        <w:rPr>
          <w:rFonts w:hint="eastAsia" w:ascii="宋体" w:hAnsi="宋体" w:cs="宋体"/>
          <w:spacing w:val="-2"/>
          <w:sz w:val="24"/>
          <w:szCs w:val="24"/>
          <w:highlight w:val="none"/>
        </w:rPr>
        <w:t>期</w:t>
      </w:r>
      <w:r>
        <w:rPr>
          <w:rFonts w:hint="eastAsia" w:ascii="宋体" w:hAnsi="宋体" w:cs="宋体"/>
          <w:sz w:val="24"/>
          <w:szCs w:val="24"/>
          <w:highlight w:val="none"/>
        </w:rPr>
        <w:t>限及其他内容</w:t>
      </w:r>
      <w:r>
        <w:rPr>
          <w:rFonts w:hint="eastAsia" w:ascii="宋体" w:hAnsi="宋体" w:cs="宋体"/>
          <w:spacing w:val="-2"/>
          <w:sz w:val="24"/>
          <w:szCs w:val="24"/>
          <w:highlight w:val="none"/>
        </w:rPr>
        <w:t>，</w:t>
      </w:r>
      <w:r>
        <w:rPr>
          <w:rFonts w:hint="eastAsia" w:ascii="宋体" w:hAnsi="宋体" w:cs="宋体"/>
          <w:sz w:val="24"/>
          <w:szCs w:val="24"/>
          <w:highlight w:val="none"/>
        </w:rPr>
        <w:t>并记录</w:t>
      </w:r>
      <w:r>
        <w:rPr>
          <w:rFonts w:hint="eastAsia" w:ascii="宋体" w:hAnsi="宋体" w:cs="宋体"/>
          <w:spacing w:val="-2"/>
          <w:sz w:val="24"/>
          <w:szCs w:val="24"/>
          <w:highlight w:val="none"/>
        </w:rPr>
        <w:t>在</w:t>
      </w:r>
      <w:r>
        <w:rPr>
          <w:rFonts w:hint="eastAsia" w:ascii="宋体" w:hAnsi="宋体" w:cs="宋体"/>
          <w:sz w:val="24"/>
          <w:szCs w:val="24"/>
          <w:highlight w:val="none"/>
        </w:rPr>
        <w:t>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pacing w:val="2"/>
          <w:sz w:val="24"/>
          <w:szCs w:val="24"/>
          <w:highlight w:val="none"/>
        </w:rPr>
        <w:t>投标</w:t>
      </w:r>
      <w:r>
        <w:rPr>
          <w:rFonts w:hint="eastAsia" w:ascii="宋体" w:hAnsi="宋体" w:cs="宋体"/>
          <w:sz w:val="24"/>
          <w:szCs w:val="24"/>
          <w:highlight w:val="none"/>
        </w:rPr>
        <w:t>人</w:t>
      </w:r>
      <w:r>
        <w:rPr>
          <w:rFonts w:hint="eastAsia" w:ascii="宋体" w:hAnsi="宋体" w:cs="宋体"/>
          <w:spacing w:val="2"/>
          <w:sz w:val="24"/>
          <w:szCs w:val="24"/>
          <w:highlight w:val="none"/>
        </w:rPr>
        <w:t>代</w:t>
      </w:r>
      <w:r>
        <w:rPr>
          <w:rFonts w:hint="eastAsia" w:ascii="宋体" w:hAnsi="宋体" w:cs="宋体"/>
          <w:sz w:val="24"/>
          <w:szCs w:val="24"/>
          <w:highlight w:val="none"/>
        </w:rPr>
        <w:t>表、</w:t>
      </w:r>
      <w:r>
        <w:rPr>
          <w:rFonts w:hint="eastAsia" w:ascii="宋体" w:hAnsi="宋体" w:cs="宋体"/>
          <w:spacing w:val="2"/>
          <w:sz w:val="24"/>
          <w:szCs w:val="24"/>
          <w:highlight w:val="none"/>
        </w:rPr>
        <w:t>招标</w:t>
      </w:r>
      <w:r>
        <w:rPr>
          <w:rFonts w:hint="eastAsia" w:ascii="宋体" w:hAnsi="宋体" w:cs="宋体"/>
          <w:sz w:val="24"/>
          <w:szCs w:val="24"/>
          <w:highlight w:val="none"/>
        </w:rPr>
        <w:t>人</w:t>
      </w:r>
      <w:r>
        <w:rPr>
          <w:rFonts w:hint="eastAsia" w:ascii="宋体" w:hAnsi="宋体" w:cs="宋体"/>
          <w:spacing w:val="2"/>
          <w:sz w:val="24"/>
          <w:szCs w:val="24"/>
          <w:highlight w:val="none"/>
        </w:rPr>
        <w:t>代</w:t>
      </w:r>
      <w:r>
        <w:rPr>
          <w:rFonts w:hint="eastAsia" w:ascii="宋体" w:hAnsi="宋体" w:cs="宋体"/>
          <w:sz w:val="24"/>
          <w:szCs w:val="24"/>
          <w:highlight w:val="none"/>
        </w:rPr>
        <w:t>表</w:t>
      </w:r>
      <w:r>
        <w:rPr>
          <w:rFonts w:hint="eastAsia" w:ascii="宋体" w:hAnsi="宋体" w:cs="宋体"/>
          <w:spacing w:val="2"/>
          <w:sz w:val="24"/>
          <w:szCs w:val="24"/>
          <w:highlight w:val="none"/>
        </w:rPr>
        <w:t>、监</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、记</w:t>
      </w:r>
      <w:r>
        <w:rPr>
          <w:rFonts w:hint="eastAsia" w:ascii="宋体" w:hAnsi="宋体" w:cs="宋体"/>
          <w:spacing w:val="2"/>
          <w:sz w:val="24"/>
          <w:szCs w:val="24"/>
          <w:highlight w:val="none"/>
        </w:rPr>
        <w:t>录人</w:t>
      </w:r>
      <w:r>
        <w:rPr>
          <w:rFonts w:hint="eastAsia" w:ascii="宋体" w:hAnsi="宋体" w:cs="宋体"/>
          <w:sz w:val="24"/>
          <w:szCs w:val="24"/>
          <w:highlight w:val="none"/>
        </w:rPr>
        <w:t>等</w:t>
      </w:r>
      <w:r>
        <w:rPr>
          <w:rFonts w:hint="eastAsia" w:ascii="宋体" w:hAnsi="宋体" w:cs="宋体"/>
          <w:spacing w:val="2"/>
          <w:sz w:val="24"/>
          <w:szCs w:val="24"/>
          <w:highlight w:val="none"/>
        </w:rPr>
        <w:t>有</w:t>
      </w:r>
      <w:r>
        <w:rPr>
          <w:rFonts w:hint="eastAsia" w:ascii="宋体" w:hAnsi="宋体" w:cs="宋体"/>
          <w:sz w:val="24"/>
          <w:szCs w:val="24"/>
          <w:highlight w:val="none"/>
        </w:rPr>
        <w:t>关</w:t>
      </w:r>
      <w:r>
        <w:rPr>
          <w:rFonts w:hint="eastAsia" w:ascii="宋体" w:hAnsi="宋体" w:cs="宋体"/>
          <w:spacing w:val="2"/>
          <w:sz w:val="24"/>
          <w:szCs w:val="24"/>
          <w:highlight w:val="none"/>
        </w:rPr>
        <w:t>人员</w:t>
      </w:r>
      <w:r>
        <w:rPr>
          <w:rFonts w:hint="eastAsia" w:ascii="宋体" w:hAnsi="宋体" w:cs="宋体"/>
          <w:sz w:val="24"/>
          <w:szCs w:val="24"/>
          <w:highlight w:val="none"/>
        </w:rPr>
        <w:t>使</w:t>
      </w:r>
      <w:r>
        <w:rPr>
          <w:rFonts w:hint="eastAsia" w:ascii="宋体" w:hAnsi="宋体" w:cs="宋体"/>
          <w:spacing w:val="2"/>
          <w:sz w:val="24"/>
          <w:szCs w:val="24"/>
          <w:highlight w:val="none"/>
        </w:rPr>
        <w:t>用</w:t>
      </w:r>
      <w:r>
        <w:rPr>
          <w:rFonts w:hint="eastAsia" w:ascii="宋体" w:hAnsi="宋体" w:cs="宋体"/>
          <w:sz w:val="24"/>
          <w:szCs w:val="24"/>
          <w:highlight w:val="none"/>
        </w:rPr>
        <w:t>本人</w:t>
      </w:r>
      <w:r>
        <w:rPr>
          <w:rFonts w:hint="eastAsia" w:ascii="宋体" w:hAnsi="宋体" w:cs="宋体"/>
          <w:spacing w:val="2"/>
          <w:sz w:val="24"/>
          <w:szCs w:val="24"/>
          <w:highlight w:val="none"/>
        </w:rPr>
        <w:t>的电</w:t>
      </w:r>
      <w:r>
        <w:rPr>
          <w:rFonts w:hint="eastAsia" w:ascii="宋体" w:hAnsi="宋体" w:cs="宋体"/>
          <w:sz w:val="24"/>
          <w:szCs w:val="24"/>
          <w:highlight w:val="none"/>
        </w:rPr>
        <w:t>子</w:t>
      </w:r>
      <w:r>
        <w:rPr>
          <w:rFonts w:hint="eastAsia" w:ascii="宋体" w:hAnsi="宋体" w:cs="宋体"/>
          <w:spacing w:val="9"/>
          <w:sz w:val="24"/>
          <w:szCs w:val="24"/>
          <w:highlight w:val="none"/>
        </w:rPr>
        <w:t>印</w:t>
      </w:r>
      <w:r>
        <w:rPr>
          <w:rFonts w:hint="eastAsia" w:ascii="宋体" w:hAnsi="宋体" w:cs="宋体"/>
          <w:sz w:val="24"/>
          <w:szCs w:val="24"/>
          <w:highlight w:val="none"/>
        </w:rPr>
        <w:t>章在开标</w:t>
      </w:r>
      <w:r>
        <w:rPr>
          <w:rFonts w:hint="eastAsia" w:ascii="宋体" w:hAnsi="宋体" w:cs="宋体"/>
          <w:spacing w:val="-2"/>
          <w:sz w:val="24"/>
          <w:szCs w:val="24"/>
          <w:highlight w:val="none"/>
        </w:rPr>
        <w:t>记</w:t>
      </w:r>
      <w:r>
        <w:rPr>
          <w:rFonts w:hint="eastAsia" w:ascii="宋体" w:hAnsi="宋体" w:cs="宋体"/>
          <w:sz w:val="24"/>
          <w:szCs w:val="24"/>
          <w:highlight w:val="none"/>
        </w:rPr>
        <w:t>录</w:t>
      </w:r>
      <w:r>
        <w:rPr>
          <w:rFonts w:hint="eastAsia" w:ascii="宋体" w:hAnsi="宋体" w:cs="宋体"/>
          <w:spacing w:val="-2"/>
          <w:sz w:val="24"/>
          <w:szCs w:val="24"/>
          <w:highlight w:val="none"/>
        </w:rPr>
        <w:t>上</w:t>
      </w:r>
      <w:r>
        <w:rPr>
          <w:rFonts w:hint="eastAsia" w:ascii="宋体" w:hAnsi="宋体" w:cs="宋体"/>
          <w:sz w:val="24"/>
          <w:szCs w:val="24"/>
          <w:highlight w:val="none"/>
        </w:rPr>
        <w:t>签</w:t>
      </w:r>
      <w:r>
        <w:rPr>
          <w:rFonts w:hint="eastAsia" w:ascii="宋体" w:hAnsi="宋体" w:cs="宋体"/>
          <w:spacing w:val="-2"/>
          <w:sz w:val="24"/>
          <w:szCs w:val="24"/>
          <w:highlight w:val="none"/>
        </w:rPr>
        <w:t>字</w:t>
      </w:r>
      <w:r>
        <w:rPr>
          <w:rFonts w:hint="eastAsia" w:ascii="宋体" w:hAnsi="宋体" w:cs="宋体"/>
          <w:sz w:val="24"/>
          <w:szCs w:val="24"/>
          <w:highlight w:val="none"/>
        </w:rPr>
        <w:t>确</w:t>
      </w:r>
      <w:r>
        <w:rPr>
          <w:rFonts w:hint="eastAsia" w:ascii="宋体" w:hAnsi="宋体" w:cs="宋体"/>
          <w:spacing w:val="-2"/>
          <w:sz w:val="24"/>
          <w:szCs w:val="24"/>
          <w:highlight w:val="none"/>
        </w:rPr>
        <w:t>认</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结</w:t>
      </w:r>
      <w:r>
        <w:rPr>
          <w:rFonts w:hint="eastAsia" w:ascii="宋体" w:hAnsi="宋体" w:cs="宋体"/>
          <w:spacing w:val="-2"/>
          <w:sz w:val="24"/>
          <w:szCs w:val="24"/>
          <w:highlight w:val="none"/>
        </w:rPr>
        <w:t>束</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5</w:t>
      </w:r>
      <w:r>
        <w:rPr>
          <w:rFonts w:hint="eastAsia" w:ascii="宋体" w:hAnsi="宋体" w:cs="宋体"/>
          <w:sz w:val="24"/>
          <w:szCs w:val="24"/>
          <w:highlight w:val="none"/>
        </w:rPr>
        <w:t>.3开标异议</w:t>
      </w:r>
    </w:p>
    <w:p>
      <w:pPr>
        <w:spacing w:line="360" w:lineRule="auto"/>
        <w:ind w:right="-210" w:rightChars="-100" w:firstLine="480" w:firstLineChars="200"/>
        <w:rPr>
          <w:rFonts w:ascii="宋体" w:hAnsi="宋体" w:cs="宋体"/>
          <w:sz w:val="24"/>
          <w:szCs w:val="24"/>
          <w:highlight w:val="none"/>
        </w:rPr>
      </w:pP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对</w:t>
      </w:r>
      <w:r>
        <w:rPr>
          <w:rFonts w:hint="eastAsia" w:ascii="宋体" w:hAnsi="宋体" w:cs="宋体"/>
          <w:spacing w:val="-2"/>
          <w:sz w:val="24"/>
          <w:szCs w:val="24"/>
          <w:highlight w:val="none"/>
        </w:rPr>
        <w:t>开</w:t>
      </w:r>
      <w:r>
        <w:rPr>
          <w:rFonts w:hint="eastAsia" w:ascii="宋体" w:hAnsi="宋体" w:cs="宋体"/>
          <w:sz w:val="24"/>
          <w:szCs w:val="24"/>
          <w:highlight w:val="none"/>
        </w:rPr>
        <w:t>标</w:t>
      </w:r>
      <w:r>
        <w:rPr>
          <w:rFonts w:hint="eastAsia" w:ascii="宋体" w:hAnsi="宋体" w:cs="宋体"/>
          <w:spacing w:val="-2"/>
          <w:sz w:val="24"/>
          <w:szCs w:val="24"/>
          <w:highlight w:val="none"/>
        </w:rPr>
        <w:t>有</w:t>
      </w:r>
      <w:r>
        <w:rPr>
          <w:rFonts w:hint="eastAsia" w:ascii="宋体" w:hAnsi="宋体" w:cs="宋体"/>
          <w:sz w:val="24"/>
          <w:szCs w:val="24"/>
          <w:highlight w:val="none"/>
        </w:rPr>
        <w:t>异</w:t>
      </w:r>
      <w:r>
        <w:rPr>
          <w:rFonts w:hint="eastAsia" w:ascii="宋体" w:hAnsi="宋体" w:cs="宋体"/>
          <w:spacing w:val="-2"/>
          <w:sz w:val="24"/>
          <w:szCs w:val="24"/>
          <w:highlight w:val="none"/>
        </w:rPr>
        <w:t>议</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应当</w:t>
      </w:r>
      <w:r>
        <w:rPr>
          <w:rFonts w:hint="eastAsia" w:ascii="宋体" w:hAnsi="宋体" w:cs="宋体"/>
          <w:spacing w:val="-2"/>
          <w:sz w:val="24"/>
          <w:szCs w:val="24"/>
          <w:highlight w:val="none"/>
        </w:rPr>
        <w:t>在</w:t>
      </w:r>
      <w:r>
        <w:rPr>
          <w:rFonts w:hint="eastAsia" w:ascii="宋体" w:hAnsi="宋体" w:cs="宋体"/>
          <w:sz w:val="24"/>
          <w:szCs w:val="24"/>
          <w:highlight w:val="none"/>
        </w:rPr>
        <w:t>开</w:t>
      </w:r>
      <w:r>
        <w:rPr>
          <w:rFonts w:hint="eastAsia" w:ascii="宋体" w:hAnsi="宋体" w:cs="宋体"/>
          <w:spacing w:val="-2"/>
          <w:sz w:val="24"/>
          <w:szCs w:val="24"/>
          <w:highlight w:val="none"/>
        </w:rPr>
        <w:t>标</w:t>
      </w:r>
      <w:r>
        <w:rPr>
          <w:rFonts w:hint="eastAsia" w:ascii="宋体" w:hAnsi="宋体" w:cs="宋体"/>
          <w:sz w:val="24"/>
          <w:szCs w:val="24"/>
          <w:highlight w:val="none"/>
        </w:rPr>
        <w:t>现</w:t>
      </w:r>
      <w:r>
        <w:rPr>
          <w:rFonts w:hint="eastAsia" w:ascii="宋体" w:hAnsi="宋体" w:cs="宋体"/>
          <w:spacing w:val="-2"/>
          <w:sz w:val="24"/>
          <w:szCs w:val="24"/>
          <w:highlight w:val="none"/>
        </w:rPr>
        <w:t>场</w:t>
      </w:r>
      <w:r>
        <w:rPr>
          <w:rFonts w:hint="eastAsia" w:ascii="宋体" w:hAnsi="宋体" w:cs="宋体"/>
          <w:sz w:val="24"/>
          <w:szCs w:val="24"/>
          <w:highlight w:val="none"/>
        </w:rPr>
        <w:t>提</w:t>
      </w:r>
      <w:r>
        <w:rPr>
          <w:rFonts w:hint="eastAsia" w:ascii="宋体" w:hAnsi="宋体" w:cs="宋体"/>
          <w:spacing w:val="-2"/>
          <w:sz w:val="24"/>
          <w:szCs w:val="24"/>
          <w:highlight w:val="none"/>
        </w:rPr>
        <w:t>出</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标人</w:t>
      </w:r>
      <w:r>
        <w:rPr>
          <w:rFonts w:hint="eastAsia" w:ascii="宋体" w:hAnsi="宋体" w:cs="宋体"/>
          <w:spacing w:val="-2"/>
          <w:sz w:val="24"/>
          <w:szCs w:val="24"/>
          <w:highlight w:val="none"/>
        </w:rPr>
        <w:t>当</w:t>
      </w:r>
      <w:r>
        <w:rPr>
          <w:rFonts w:hint="eastAsia" w:ascii="宋体" w:hAnsi="宋体" w:cs="宋体"/>
          <w:sz w:val="24"/>
          <w:szCs w:val="24"/>
          <w:highlight w:val="none"/>
        </w:rPr>
        <w:t>场</w:t>
      </w:r>
      <w:r>
        <w:rPr>
          <w:rFonts w:hint="eastAsia" w:ascii="宋体" w:hAnsi="宋体" w:cs="宋体"/>
          <w:spacing w:val="-2"/>
          <w:sz w:val="24"/>
          <w:szCs w:val="24"/>
          <w:highlight w:val="none"/>
        </w:rPr>
        <w:t>作</w:t>
      </w:r>
      <w:r>
        <w:rPr>
          <w:rFonts w:hint="eastAsia" w:ascii="宋体" w:hAnsi="宋体" w:cs="宋体"/>
          <w:sz w:val="24"/>
          <w:szCs w:val="24"/>
          <w:highlight w:val="none"/>
        </w:rPr>
        <w:t>出</w:t>
      </w:r>
      <w:r>
        <w:rPr>
          <w:rFonts w:hint="eastAsia" w:ascii="宋体" w:hAnsi="宋体" w:cs="宋体"/>
          <w:spacing w:val="-2"/>
          <w:sz w:val="24"/>
          <w:szCs w:val="24"/>
          <w:highlight w:val="none"/>
        </w:rPr>
        <w:t>答</w:t>
      </w:r>
      <w:r>
        <w:rPr>
          <w:rFonts w:hint="eastAsia" w:ascii="宋体" w:hAnsi="宋体" w:cs="宋体"/>
          <w:sz w:val="24"/>
          <w:szCs w:val="24"/>
          <w:highlight w:val="none"/>
        </w:rPr>
        <w:t>复</w:t>
      </w:r>
      <w:r>
        <w:rPr>
          <w:rFonts w:hint="eastAsia" w:ascii="宋体" w:hAnsi="宋体" w:cs="宋体"/>
          <w:spacing w:val="-2"/>
          <w:sz w:val="24"/>
          <w:szCs w:val="24"/>
          <w:highlight w:val="none"/>
        </w:rPr>
        <w:t>，</w:t>
      </w:r>
      <w:r>
        <w:rPr>
          <w:rFonts w:hint="eastAsia" w:ascii="宋体" w:hAnsi="宋体" w:cs="宋体"/>
          <w:sz w:val="24"/>
          <w:szCs w:val="24"/>
          <w:highlight w:val="none"/>
        </w:rPr>
        <w:t>并</w:t>
      </w:r>
      <w:r>
        <w:rPr>
          <w:rFonts w:hint="eastAsia" w:ascii="宋体" w:hAnsi="宋体" w:cs="宋体"/>
          <w:spacing w:val="-2"/>
          <w:sz w:val="24"/>
          <w:szCs w:val="24"/>
          <w:highlight w:val="none"/>
        </w:rPr>
        <w:t>制</w:t>
      </w:r>
      <w:r>
        <w:rPr>
          <w:rFonts w:hint="eastAsia" w:ascii="宋体" w:hAnsi="宋体" w:cs="宋体"/>
          <w:sz w:val="24"/>
          <w:szCs w:val="24"/>
          <w:highlight w:val="none"/>
        </w:rPr>
        <w:t>作记</w:t>
      </w:r>
      <w:r>
        <w:rPr>
          <w:rFonts w:hint="eastAsia" w:ascii="宋体" w:hAnsi="宋体" w:cs="宋体"/>
          <w:spacing w:val="-2"/>
          <w:sz w:val="24"/>
          <w:szCs w:val="24"/>
          <w:highlight w:val="none"/>
        </w:rPr>
        <w:t>录</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6.评标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6</w:t>
      </w: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6.1.1评</w:t>
      </w:r>
      <w:r>
        <w:rPr>
          <w:rFonts w:hint="eastAsia" w:ascii="宋体" w:hAnsi="宋体" w:cs="宋体"/>
          <w:spacing w:val="-2"/>
          <w:sz w:val="24"/>
          <w:szCs w:val="24"/>
          <w:highlight w:val="none"/>
        </w:rPr>
        <w:t>标</w:t>
      </w:r>
      <w:r>
        <w:rPr>
          <w:rFonts w:hint="eastAsia" w:ascii="宋体" w:hAnsi="宋体" w:cs="宋体"/>
          <w:sz w:val="24"/>
          <w:szCs w:val="24"/>
          <w:highlight w:val="none"/>
        </w:rPr>
        <w:t>由</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依</w:t>
      </w:r>
      <w:r>
        <w:rPr>
          <w:rFonts w:hint="eastAsia" w:ascii="宋体" w:hAnsi="宋体" w:cs="宋体"/>
          <w:spacing w:val="-2"/>
          <w:sz w:val="24"/>
          <w:szCs w:val="24"/>
          <w:highlight w:val="none"/>
        </w:rPr>
        <w:t>法组</w:t>
      </w:r>
      <w:r>
        <w:rPr>
          <w:rFonts w:hint="eastAsia" w:ascii="宋体" w:hAnsi="宋体" w:cs="宋体"/>
          <w:sz w:val="24"/>
          <w:szCs w:val="24"/>
          <w:highlight w:val="none"/>
        </w:rPr>
        <w:t>建的</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w:t>
      </w:r>
      <w:r>
        <w:rPr>
          <w:rFonts w:hint="eastAsia" w:ascii="宋体" w:hAnsi="宋体" w:cs="宋体"/>
          <w:spacing w:val="-2"/>
          <w:sz w:val="24"/>
          <w:szCs w:val="24"/>
          <w:highlight w:val="none"/>
        </w:rPr>
        <w:t>会</w:t>
      </w:r>
      <w:r>
        <w:rPr>
          <w:rFonts w:hint="eastAsia" w:ascii="宋体" w:hAnsi="宋体" w:cs="宋体"/>
          <w:sz w:val="24"/>
          <w:szCs w:val="24"/>
          <w:highlight w:val="none"/>
        </w:rPr>
        <w:t>负</w:t>
      </w:r>
      <w:r>
        <w:rPr>
          <w:rFonts w:hint="eastAsia" w:ascii="宋体" w:hAnsi="宋体" w:cs="宋体"/>
          <w:spacing w:val="-2"/>
          <w:sz w:val="24"/>
          <w:szCs w:val="24"/>
          <w:highlight w:val="none"/>
        </w:rPr>
        <w:t>责</w:t>
      </w:r>
      <w:r>
        <w:rPr>
          <w:rFonts w:hint="eastAsia" w:ascii="宋体" w:hAnsi="宋体" w:cs="宋体"/>
          <w:spacing w:val="-77"/>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标</w:t>
      </w:r>
      <w:r>
        <w:rPr>
          <w:rFonts w:hint="eastAsia" w:ascii="宋体" w:hAnsi="宋体" w:cs="宋体"/>
          <w:sz w:val="24"/>
          <w:szCs w:val="24"/>
          <w:highlight w:val="none"/>
        </w:rPr>
        <w:t>委员</w:t>
      </w:r>
      <w:r>
        <w:rPr>
          <w:rFonts w:hint="eastAsia" w:ascii="宋体" w:hAnsi="宋体" w:cs="宋体"/>
          <w:spacing w:val="-2"/>
          <w:sz w:val="24"/>
          <w:szCs w:val="24"/>
          <w:highlight w:val="none"/>
        </w:rPr>
        <w:t>会</w:t>
      </w:r>
      <w:r>
        <w:rPr>
          <w:rFonts w:hint="eastAsia" w:ascii="宋体" w:hAnsi="宋体" w:cs="宋体"/>
          <w:sz w:val="24"/>
          <w:szCs w:val="24"/>
          <w:highlight w:val="none"/>
        </w:rPr>
        <w:t>由</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或</w:t>
      </w:r>
      <w:r>
        <w:rPr>
          <w:rFonts w:hint="eastAsia" w:ascii="宋体" w:hAnsi="宋体" w:cs="宋体"/>
          <w:spacing w:val="-2"/>
          <w:sz w:val="24"/>
          <w:szCs w:val="24"/>
          <w:highlight w:val="none"/>
        </w:rPr>
        <w:t>其</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的招</w:t>
      </w:r>
      <w:r>
        <w:rPr>
          <w:rFonts w:hint="eastAsia" w:ascii="宋体" w:hAnsi="宋体" w:cs="宋体"/>
          <w:spacing w:val="-2"/>
          <w:sz w:val="24"/>
          <w:szCs w:val="24"/>
          <w:highlight w:val="none"/>
        </w:rPr>
        <w:t>标</w:t>
      </w:r>
      <w:r>
        <w:rPr>
          <w:rFonts w:hint="eastAsia" w:ascii="宋体" w:hAnsi="宋体" w:cs="宋体"/>
          <w:sz w:val="24"/>
          <w:szCs w:val="24"/>
          <w:highlight w:val="none"/>
        </w:rPr>
        <w:t>代理机构熟悉相关业</w:t>
      </w:r>
      <w:r>
        <w:rPr>
          <w:rFonts w:hint="eastAsia" w:ascii="宋体" w:hAnsi="宋体" w:cs="宋体"/>
          <w:spacing w:val="-2"/>
          <w:sz w:val="24"/>
          <w:szCs w:val="24"/>
          <w:highlight w:val="none"/>
        </w:rPr>
        <w:t>务</w:t>
      </w:r>
      <w:r>
        <w:rPr>
          <w:rFonts w:hint="eastAsia" w:ascii="宋体" w:hAnsi="宋体" w:cs="宋体"/>
          <w:sz w:val="24"/>
          <w:szCs w:val="24"/>
          <w:highlight w:val="none"/>
        </w:rPr>
        <w:t>的代</w:t>
      </w:r>
      <w:r>
        <w:rPr>
          <w:rFonts w:hint="eastAsia" w:ascii="宋体" w:hAnsi="宋体" w:cs="宋体"/>
          <w:spacing w:val="-2"/>
          <w:sz w:val="24"/>
          <w:szCs w:val="24"/>
          <w:highlight w:val="none"/>
        </w:rPr>
        <w:t>表</w:t>
      </w:r>
      <w:r>
        <w:rPr>
          <w:rFonts w:hint="eastAsia" w:ascii="宋体" w:hAnsi="宋体" w:cs="宋体"/>
          <w:sz w:val="24"/>
          <w:szCs w:val="24"/>
          <w:highlight w:val="none"/>
        </w:rPr>
        <w:t>，以及有关技术</w:t>
      </w:r>
      <w:r>
        <w:rPr>
          <w:rFonts w:hint="eastAsia" w:ascii="宋体" w:hAnsi="宋体" w:cs="宋体"/>
          <w:spacing w:val="-2"/>
          <w:sz w:val="24"/>
          <w:szCs w:val="24"/>
          <w:highlight w:val="none"/>
        </w:rPr>
        <w:t>、</w:t>
      </w:r>
      <w:r>
        <w:rPr>
          <w:rFonts w:hint="eastAsia" w:ascii="宋体" w:hAnsi="宋体" w:cs="宋体"/>
          <w:sz w:val="24"/>
          <w:szCs w:val="24"/>
          <w:highlight w:val="none"/>
        </w:rPr>
        <w:t>经济</w:t>
      </w:r>
      <w:r>
        <w:rPr>
          <w:rFonts w:hint="eastAsia" w:ascii="宋体" w:hAnsi="宋体" w:cs="宋体"/>
          <w:spacing w:val="-2"/>
          <w:sz w:val="24"/>
          <w:szCs w:val="24"/>
          <w:highlight w:val="none"/>
        </w:rPr>
        <w:t>等</w:t>
      </w:r>
      <w:r>
        <w:rPr>
          <w:rFonts w:hint="eastAsia" w:ascii="宋体" w:hAnsi="宋体" w:cs="宋体"/>
          <w:sz w:val="24"/>
          <w:szCs w:val="24"/>
          <w:highlight w:val="none"/>
        </w:rPr>
        <w:t>方面的专家组成</w:t>
      </w:r>
      <w:r>
        <w:rPr>
          <w:rFonts w:hint="eastAsia" w:ascii="宋体" w:hAnsi="宋体" w:cs="宋体"/>
          <w:spacing w:val="-2"/>
          <w:sz w:val="24"/>
          <w:szCs w:val="24"/>
          <w:highlight w:val="none"/>
        </w:rPr>
        <w:t>。</w:t>
      </w:r>
      <w:r>
        <w:rPr>
          <w:rFonts w:hint="eastAsia" w:ascii="宋体" w:hAnsi="宋体" w:cs="宋体"/>
          <w:sz w:val="24"/>
          <w:szCs w:val="24"/>
          <w:highlight w:val="none"/>
        </w:rPr>
        <w:t>评标</w:t>
      </w:r>
      <w:r>
        <w:rPr>
          <w:rFonts w:hint="eastAsia" w:ascii="宋体" w:hAnsi="宋体" w:cs="宋体"/>
          <w:spacing w:val="-2"/>
          <w:sz w:val="24"/>
          <w:szCs w:val="24"/>
          <w:highlight w:val="none"/>
        </w:rPr>
        <w:t>委</w:t>
      </w:r>
      <w:r>
        <w:rPr>
          <w:rFonts w:hint="eastAsia" w:ascii="宋体" w:hAnsi="宋体" w:cs="宋体"/>
          <w:sz w:val="24"/>
          <w:szCs w:val="24"/>
          <w:highlight w:val="none"/>
        </w:rPr>
        <w:t>员会成员人数</w:t>
      </w:r>
      <w:r>
        <w:rPr>
          <w:rFonts w:hint="eastAsia" w:ascii="宋体" w:hAnsi="宋体" w:cs="宋体"/>
          <w:spacing w:val="-2"/>
          <w:sz w:val="24"/>
          <w:szCs w:val="24"/>
          <w:highlight w:val="none"/>
        </w:rPr>
        <w:t>以</w:t>
      </w:r>
      <w:r>
        <w:rPr>
          <w:rFonts w:hint="eastAsia" w:ascii="宋体" w:hAnsi="宋体" w:cs="宋体"/>
          <w:sz w:val="24"/>
          <w:szCs w:val="24"/>
          <w:highlight w:val="none"/>
        </w:rPr>
        <w:t>及技术</w:t>
      </w:r>
      <w:r>
        <w:rPr>
          <w:rFonts w:hint="eastAsia" w:ascii="宋体" w:hAnsi="宋体" w:cs="宋体"/>
          <w:spacing w:val="-2"/>
          <w:sz w:val="24"/>
          <w:szCs w:val="24"/>
          <w:highlight w:val="none"/>
        </w:rPr>
        <w:t>、</w:t>
      </w:r>
      <w:r>
        <w:rPr>
          <w:rFonts w:hint="eastAsia" w:ascii="宋体" w:hAnsi="宋体" w:cs="宋体"/>
          <w:sz w:val="24"/>
          <w:szCs w:val="24"/>
          <w:highlight w:val="none"/>
        </w:rPr>
        <w:t>经</w:t>
      </w:r>
      <w:r>
        <w:rPr>
          <w:rFonts w:hint="eastAsia" w:ascii="宋体" w:hAnsi="宋体" w:cs="宋体"/>
          <w:spacing w:val="-2"/>
          <w:sz w:val="24"/>
          <w:szCs w:val="24"/>
          <w:highlight w:val="none"/>
        </w:rPr>
        <w:t>济</w:t>
      </w:r>
      <w:r>
        <w:rPr>
          <w:rFonts w:hint="eastAsia" w:ascii="宋体" w:hAnsi="宋体" w:cs="宋体"/>
          <w:sz w:val="24"/>
          <w:szCs w:val="24"/>
          <w:highlight w:val="none"/>
        </w:rPr>
        <w:t>等</w:t>
      </w:r>
      <w:r>
        <w:rPr>
          <w:rFonts w:hint="eastAsia" w:ascii="宋体" w:hAnsi="宋体" w:cs="宋体"/>
          <w:spacing w:val="-2"/>
          <w:sz w:val="24"/>
          <w:szCs w:val="24"/>
          <w:highlight w:val="none"/>
        </w:rPr>
        <w:t>方</w:t>
      </w:r>
      <w:r>
        <w:rPr>
          <w:rFonts w:hint="eastAsia" w:ascii="宋体" w:hAnsi="宋体" w:cs="宋体"/>
          <w:sz w:val="24"/>
          <w:szCs w:val="24"/>
          <w:highlight w:val="none"/>
        </w:rPr>
        <w:t>面</w:t>
      </w:r>
      <w:r>
        <w:rPr>
          <w:rFonts w:hint="eastAsia" w:ascii="宋体" w:hAnsi="宋体" w:cs="宋体"/>
          <w:spacing w:val="-2"/>
          <w:sz w:val="24"/>
          <w:szCs w:val="24"/>
          <w:highlight w:val="none"/>
        </w:rPr>
        <w:t>专</w:t>
      </w:r>
      <w:r>
        <w:rPr>
          <w:rFonts w:hint="eastAsia" w:ascii="宋体" w:hAnsi="宋体" w:cs="宋体"/>
          <w:sz w:val="24"/>
          <w:szCs w:val="24"/>
          <w:highlight w:val="none"/>
        </w:rPr>
        <w:t>家</w:t>
      </w:r>
      <w:r>
        <w:rPr>
          <w:rFonts w:hint="eastAsia" w:ascii="宋体" w:hAnsi="宋体" w:cs="宋体"/>
          <w:spacing w:val="-2"/>
          <w:sz w:val="24"/>
          <w:szCs w:val="24"/>
          <w:highlight w:val="none"/>
        </w:rPr>
        <w:t>的</w:t>
      </w:r>
      <w:r>
        <w:rPr>
          <w:rFonts w:hint="eastAsia" w:ascii="宋体" w:hAnsi="宋体" w:cs="宋体"/>
          <w:sz w:val="24"/>
          <w:szCs w:val="24"/>
          <w:highlight w:val="none"/>
        </w:rPr>
        <w:t>确定</w:t>
      </w:r>
      <w:r>
        <w:rPr>
          <w:rFonts w:hint="eastAsia" w:ascii="宋体" w:hAnsi="宋体" w:cs="宋体"/>
          <w:spacing w:val="-2"/>
          <w:sz w:val="24"/>
          <w:szCs w:val="24"/>
          <w:highlight w:val="none"/>
        </w:rPr>
        <w:t>方</w:t>
      </w:r>
      <w:r>
        <w:rPr>
          <w:rFonts w:hint="eastAsia" w:ascii="宋体" w:hAnsi="宋体" w:cs="宋体"/>
          <w:sz w:val="24"/>
          <w:szCs w:val="24"/>
          <w:highlight w:val="none"/>
        </w:rPr>
        <w:t>式</w:t>
      </w:r>
      <w:r>
        <w:rPr>
          <w:rFonts w:hint="eastAsia" w:ascii="宋体" w:hAnsi="宋体" w:cs="宋体"/>
          <w:spacing w:val="-2"/>
          <w:sz w:val="24"/>
          <w:szCs w:val="24"/>
          <w:highlight w:val="none"/>
        </w:rPr>
        <w:t>见</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须</w:t>
      </w:r>
      <w:r>
        <w:rPr>
          <w:rFonts w:hint="eastAsia" w:ascii="宋体" w:hAnsi="宋体" w:cs="宋体"/>
          <w:sz w:val="24"/>
          <w:szCs w:val="24"/>
          <w:highlight w:val="none"/>
        </w:rPr>
        <w:t>知</w:t>
      </w:r>
      <w:r>
        <w:rPr>
          <w:rFonts w:hint="eastAsia" w:ascii="宋体" w:hAnsi="宋体" w:cs="宋体"/>
          <w:spacing w:val="-2"/>
          <w:sz w:val="24"/>
          <w:szCs w:val="24"/>
          <w:highlight w:val="none"/>
        </w:rPr>
        <w:t>前</w:t>
      </w:r>
      <w:r>
        <w:rPr>
          <w:rFonts w:hint="eastAsia" w:ascii="宋体" w:hAnsi="宋体" w:cs="宋体"/>
          <w:sz w:val="24"/>
          <w:szCs w:val="24"/>
          <w:highlight w:val="none"/>
        </w:rPr>
        <w:t>附表。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6.1.2评</w:t>
      </w:r>
      <w:r>
        <w:rPr>
          <w:rFonts w:hint="eastAsia" w:ascii="宋体" w:hAnsi="宋体" w:cs="宋体"/>
          <w:spacing w:val="-2"/>
          <w:sz w:val="24"/>
          <w:szCs w:val="24"/>
          <w:highlight w:val="none"/>
        </w:rPr>
        <w:t>标</w:t>
      </w:r>
      <w:r>
        <w:rPr>
          <w:rFonts w:hint="eastAsia" w:ascii="宋体" w:hAnsi="宋体" w:cs="宋体"/>
          <w:sz w:val="24"/>
          <w:szCs w:val="24"/>
          <w:highlight w:val="none"/>
        </w:rPr>
        <w:t>委</w:t>
      </w:r>
      <w:r>
        <w:rPr>
          <w:rFonts w:hint="eastAsia" w:ascii="宋体" w:hAnsi="宋体" w:cs="宋体"/>
          <w:spacing w:val="-2"/>
          <w:sz w:val="24"/>
          <w:szCs w:val="24"/>
          <w:highlight w:val="none"/>
        </w:rPr>
        <w:t>员</w:t>
      </w:r>
      <w:r>
        <w:rPr>
          <w:rFonts w:hint="eastAsia" w:ascii="宋体" w:hAnsi="宋体" w:cs="宋体"/>
          <w:sz w:val="24"/>
          <w:szCs w:val="24"/>
          <w:highlight w:val="none"/>
        </w:rPr>
        <w:t>会</w:t>
      </w:r>
      <w:r>
        <w:rPr>
          <w:rFonts w:hint="eastAsia" w:ascii="宋体" w:hAnsi="宋体" w:cs="宋体"/>
          <w:spacing w:val="-2"/>
          <w:sz w:val="24"/>
          <w:szCs w:val="24"/>
          <w:highlight w:val="none"/>
        </w:rPr>
        <w:t>成</w:t>
      </w:r>
      <w:r>
        <w:rPr>
          <w:rFonts w:hint="eastAsia" w:ascii="宋体" w:hAnsi="宋体" w:cs="宋体"/>
          <w:sz w:val="24"/>
          <w:szCs w:val="24"/>
          <w:highlight w:val="none"/>
        </w:rPr>
        <w:t>员</w:t>
      </w:r>
      <w:r>
        <w:rPr>
          <w:rFonts w:hint="eastAsia" w:ascii="宋体" w:hAnsi="宋体" w:cs="宋体"/>
          <w:spacing w:val="-2"/>
          <w:sz w:val="24"/>
          <w:szCs w:val="24"/>
          <w:highlight w:val="none"/>
        </w:rPr>
        <w:t>有下</w:t>
      </w:r>
      <w:r>
        <w:rPr>
          <w:rFonts w:hint="eastAsia" w:ascii="宋体" w:hAnsi="宋体" w:cs="宋体"/>
          <w:sz w:val="24"/>
          <w:szCs w:val="24"/>
          <w:highlight w:val="none"/>
        </w:rPr>
        <w:t>列情</w:t>
      </w:r>
      <w:r>
        <w:rPr>
          <w:rFonts w:hint="eastAsia" w:ascii="宋体" w:hAnsi="宋体" w:cs="宋体"/>
          <w:spacing w:val="-2"/>
          <w:sz w:val="24"/>
          <w:szCs w:val="24"/>
          <w:highlight w:val="none"/>
        </w:rPr>
        <w:t>形</w:t>
      </w:r>
      <w:r>
        <w:rPr>
          <w:rFonts w:hint="eastAsia" w:ascii="宋体" w:hAnsi="宋体" w:cs="宋体"/>
          <w:sz w:val="24"/>
          <w:szCs w:val="24"/>
          <w:highlight w:val="none"/>
        </w:rPr>
        <w:t>之</w:t>
      </w:r>
      <w:r>
        <w:rPr>
          <w:rFonts w:hint="eastAsia" w:ascii="宋体" w:hAnsi="宋体" w:cs="宋体"/>
          <w:spacing w:val="-2"/>
          <w:sz w:val="24"/>
          <w:szCs w:val="24"/>
          <w:highlight w:val="none"/>
        </w:rPr>
        <w:t>一</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回</w:t>
      </w:r>
      <w:r>
        <w:rPr>
          <w:rFonts w:hint="eastAsia" w:ascii="宋体" w:hAnsi="宋体" w:cs="宋体"/>
          <w:spacing w:val="-2"/>
          <w:sz w:val="24"/>
          <w:szCs w:val="24"/>
          <w:highlight w:val="none"/>
        </w:rPr>
        <w:t>避</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主要</w:t>
      </w:r>
      <w:r>
        <w:rPr>
          <w:rFonts w:hint="eastAsia" w:ascii="宋体" w:hAnsi="宋体" w:cs="宋体"/>
          <w:sz w:val="24"/>
          <w:szCs w:val="24"/>
          <w:highlight w:val="none"/>
        </w:rPr>
        <w:t>负责</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近</w:t>
      </w:r>
      <w:r>
        <w:rPr>
          <w:rFonts w:hint="eastAsia" w:ascii="宋体" w:hAnsi="宋体" w:cs="宋体"/>
          <w:sz w:val="24"/>
          <w:szCs w:val="24"/>
          <w:highlight w:val="none"/>
        </w:rPr>
        <w:t>亲</w:t>
      </w:r>
      <w:r>
        <w:rPr>
          <w:rFonts w:hint="eastAsia" w:ascii="宋体" w:hAnsi="宋体" w:cs="宋体"/>
          <w:spacing w:val="-2"/>
          <w:sz w:val="24"/>
          <w:szCs w:val="24"/>
          <w:highlight w:val="none"/>
        </w:rPr>
        <w:t>属</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主</w:t>
      </w:r>
      <w:r>
        <w:rPr>
          <w:rFonts w:hint="eastAsia" w:ascii="宋体" w:hAnsi="宋体" w:cs="宋体"/>
          <w:spacing w:val="-2"/>
          <w:sz w:val="24"/>
          <w:szCs w:val="24"/>
          <w:highlight w:val="none"/>
        </w:rPr>
        <w:t>管</w:t>
      </w:r>
      <w:r>
        <w:rPr>
          <w:rFonts w:hint="eastAsia" w:ascii="宋体" w:hAnsi="宋体" w:cs="宋体"/>
          <w:sz w:val="24"/>
          <w:szCs w:val="24"/>
          <w:highlight w:val="none"/>
        </w:rPr>
        <w:t>部</w:t>
      </w:r>
      <w:r>
        <w:rPr>
          <w:rFonts w:hint="eastAsia" w:ascii="宋体" w:hAnsi="宋体" w:cs="宋体"/>
          <w:spacing w:val="-2"/>
          <w:sz w:val="24"/>
          <w:szCs w:val="24"/>
          <w:highlight w:val="none"/>
        </w:rPr>
        <w:t>门</w:t>
      </w:r>
      <w:r>
        <w:rPr>
          <w:rFonts w:hint="eastAsia" w:ascii="宋体" w:hAnsi="宋体" w:cs="宋体"/>
          <w:sz w:val="24"/>
          <w:szCs w:val="24"/>
          <w:highlight w:val="none"/>
        </w:rPr>
        <w:t>或</w:t>
      </w:r>
      <w:r>
        <w:rPr>
          <w:rFonts w:hint="eastAsia" w:ascii="宋体" w:hAnsi="宋体" w:cs="宋体"/>
          <w:spacing w:val="-2"/>
          <w:sz w:val="24"/>
          <w:szCs w:val="24"/>
          <w:highlight w:val="none"/>
        </w:rPr>
        <w:t>者行</w:t>
      </w:r>
      <w:r>
        <w:rPr>
          <w:rFonts w:hint="eastAsia" w:ascii="宋体" w:hAnsi="宋体" w:cs="宋体"/>
          <w:sz w:val="24"/>
          <w:szCs w:val="24"/>
          <w:highlight w:val="none"/>
        </w:rPr>
        <w:t>政监</w:t>
      </w:r>
      <w:r>
        <w:rPr>
          <w:rFonts w:hint="eastAsia" w:ascii="宋体" w:hAnsi="宋体" w:cs="宋体"/>
          <w:spacing w:val="-2"/>
          <w:sz w:val="24"/>
          <w:szCs w:val="24"/>
          <w:highlight w:val="none"/>
        </w:rPr>
        <w:t>督</w:t>
      </w:r>
      <w:r>
        <w:rPr>
          <w:rFonts w:hint="eastAsia" w:ascii="宋体" w:hAnsi="宋体" w:cs="宋体"/>
          <w:sz w:val="24"/>
          <w:szCs w:val="24"/>
          <w:highlight w:val="none"/>
        </w:rPr>
        <w:t>部</w:t>
      </w:r>
      <w:r>
        <w:rPr>
          <w:rFonts w:hint="eastAsia" w:ascii="宋体" w:hAnsi="宋体" w:cs="宋体"/>
          <w:spacing w:val="-2"/>
          <w:sz w:val="24"/>
          <w:szCs w:val="24"/>
          <w:highlight w:val="none"/>
        </w:rPr>
        <w:t>门</w:t>
      </w:r>
      <w:r>
        <w:rPr>
          <w:rFonts w:hint="eastAsia" w:ascii="宋体" w:hAnsi="宋体" w:cs="宋体"/>
          <w:sz w:val="24"/>
          <w:szCs w:val="24"/>
          <w:highlight w:val="none"/>
        </w:rPr>
        <w:t>的</w:t>
      </w:r>
      <w:r>
        <w:rPr>
          <w:rFonts w:hint="eastAsia" w:ascii="宋体" w:hAnsi="宋体" w:cs="宋体"/>
          <w:spacing w:val="-2"/>
          <w:sz w:val="24"/>
          <w:szCs w:val="24"/>
          <w:highlight w:val="none"/>
        </w:rPr>
        <w:t>人</w:t>
      </w:r>
      <w:r>
        <w:rPr>
          <w:rFonts w:hint="eastAsia" w:ascii="宋体" w:hAnsi="宋体" w:cs="宋体"/>
          <w:sz w:val="24"/>
          <w:szCs w:val="24"/>
          <w:highlight w:val="none"/>
        </w:rPr>
        <w:t>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有</w:t>
      </w:r>
      <w:r>
        <w:rPr>
          <w:rFonts w:hint="eastAsia" w:ascii="宋体" w:hAnsi="宋体" w:cs="宋体"/>
          <w:spacing w:val="-2"/>
          <w:sz w:val="24"/>
          <w:szCs w:val="24"/>
          <w:highlight w:val="none"/>
        </w:rPr>
        <w:t>经</w:t>
      </w:r>
      <w:r>
        <w:rPr>
          <w:rFonts w:hint="eastAsia" w:ascii="宋体" w:hAnsi="宋体" w:cs="宋体"/>
          <w:sz w:val="24"/>
          <w:szCs w:val="24"/>
          <w:highlight w:val="none"/>
        </w:rPr>
        <w:t>济</w:t>
      </w:r>
      <w:r>
        <w:rPr>
          <w:rFonts w:hint="eastAsia" w:ascii="宋体" w:hAnsi="宋体" w:cs="宋体"/>
          <w:spacing w:val="-2"/>
          <w:sz w:val="24"/>
          <w:szCs w:val="24"/>
          <w:highlight w:val="none"/>
        </w:rPr>
        <w:t>利益</w:t>
      </w:r>
      <w:r>
        <w:rPr>
          <w:rFonts w:hint="eastAsia" w:ascii="宋体" w:hAnsi="宋体" w:cs="宋体"/>
          <w:sz w:val="24"/>
          <w:szCs w:val="24"/>
          <w:highlight w:val="none"/>
        </w:rPr>
        <w:t>关系</w:t>
      </w:r>
      <w:r>
        <w:rPr>
          <w:rFonts w:hint="eastAsia" w:ascii="宋体" w:hAnsi="宋体" w:cs="宋体"/>
          <w:spacing w:val="-2"/>
          <w:sz w:val="24"/>
          <w:szCs w:val="24"/>
          <w:highlight w:val="none"/>
        </w:rPr>
        <w:t>，</w:t>
      </w:r>
      <w:r>
        <w:rPr>
          <w:rFonts w:hint="eastAsia" w:ascii="宋体" w:hAnsi="宋体" w:cs="宋体"/>
          <w:sz w:val="24"/>
          <w:szCs w:val="24"/>
          <w:highlight w:val="none"/>
        </w:rPr>
        <w:t>可</w:t>
      </w:r>
      <w:r>
        <w:rPr>
          <w:rFonts w:hint="eastAsia" w:ascii="宋体" w:hAnsi="宋体" w:cs="宋体"/>
          <w:spacing w:val="-2"/>
          <w:sz w:val="24"/>
          <w:szCs w:val="24"/>
          <w:highlight w:val="none"/>
        </w:rPr>
        <w:t>能</w:t>
      </w:r>
      <w:r>
        <w:rPr>
          <w:rFonts w:hint="eastAsia" w:ascii="宋体" w:hAnsi="宋体" w:cs="宋体"/>
          <w:sz w:val="24"/>
          <w:szCs w:val="24"/>
          <w:highlight w:val="none"/>
        </w:rPr>
        <w:t>影</w:t>
      </w:r>
      <w:r>
        <w:rPr>
          <w:rFonts w:hint="eastAsia" w:ascii="宋体" w:hAnsi="宋体" w:cs="宋体"/>
          <w:spacing w:val="-2"/>
          <w:sz w:val="24"/>
          <w:szCs w:val="24"/>
          <w:highlight w:val="none"/>
        </w:rPr>
        <w:t>响</w:t>
      </w:r>
      <w:r>
        <w:rPr>
          <w:rFonts w:hint="eastAsia" w:ascii="宋体" w:hAnsi="宋体" w:cs="宋体"/>
          <w:sz w:val="24"/>
          <w:szCs w:val="24"/>
          <w:highlight w:val="none"/>
        </w:rPr>
        <w:t>对</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公</w:t>
      </w:r>
      <w:r>
        <w:rPr>
          <w:rFonts w:hint="eastAsia" w:ascii="宋体" w:hAnsi="宋体" w:cs="宋体"/>
          <w:sz w:val="24"/>
          <w:szCs w:val="24"/>
          <w:highlight w:val="none"/>
        </w:rPr>
        <w:t>正评</w:t>
      </w:r>
      <w:r>
        <w:rPr>
          <w:rFonts w:hint="eastAsia" w:ascii="宋体" w:hAnsi="宋体" w:cs="宋体"/>
          <w:spacing w:val="-2"/>
          <w:sz w:val="24"/>
          <w:szCs w:val="24"/>
          <w:highlight w:val="none"/>
        </w:rPr>
        <w:t>审</w:t>
      </w:r>
      <w:r>
        <w:rPr>
          <w:rFonts w:hint="eastAsia" w:ascii="宋体" w:hAnsi="宋体" w:cs="宋体"/>
          <w:sz w:val="24"/>
          <w:szCs w:val="24"/>
          <w:highlight w:val="none"/>
        </w:rPr>
        <w:t>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（4）曾因</w:t>
      </w:r>
      <w:r>
        <w:rPr>
          <w:rFonts w:hint="eastAsia" w:ascii="宋体" w:hAnsi="宋体" w:cs="宋体"/>
          <w:spacing w:val="2"/>
          <w:sz w:val="24"/>
          <w:szCs w:val="24"/>
          <w:highlight w:val="none"/>
        </w:rPr>
        <w:t>在</w:t>
      </w:r>
      <w:r>
        <w:rPr>
          <w:rFonts w:hint="eastAsia" w:ascii="宋体" w:hAnsi="宋体" w:cs="宋体"/>
          <w:sz w:val="24"/>
          <w:szCs w:val="24"/>
          <w:highlight w:val="none"/>
        </w:rPr>
        <w:t>招标、评标以及其他与招标投标有关活动中从事违法行为而受过行政</w:t>
      </w:r>
      <w:r>
        <w:rPr>
          <w:rFonts w:hint="eastAsia" w:ascii="宋体" w:hAnsi="宋体" w:cs="宋体"/>
          <w:spacing w:val="2"/>
          <w:sz w:val="24"/>
          <w:szCs w:val="24"/>
          <w:highlight w:val="none"/>
        </w:rPr>
        <w:t>处</w:t>
      </w:r>
      <w:r>
        <w:rPr>
          <w:rFonts w:hint="eastAsia" w:ascii="宋体" w:hAnsi="宋体" w:cs="宋体"/>
          <w:sz w:val="24"/>
          <w:szCs w:val="24"/>
          <w:highlight w:val="none"/>
        </w:rPr>
        <w:t>罚或刑</w:t>
      </w:r>
      <w:r>
        <w:rPr>
          <w:rFonts w:hint="eastAsia" w:ascii="宋体" w:hAnsi="宋体" w:cs="宋体"/>
          <w:spacing w:val="-2"/>
          <w:sz w:val="24"/>
          <w:szCs w:val="24"/>
          <w:highlight w:val="none"/>
        </w:rPr>
        <w:t>事</w:t>
      </w:r>
      <w:r>
        <w:rPr>
          <w:rFonts w:hint="eastAsia" w:ascii="宋体" w:hAnsi="宋体" w:cs="宋体"/>
          <w:sz w:val="24"/>
          <w:szCs w:val="24"/>
          <w:highlight w:val="none"/>
        </w:rPr>
        <w:t>处</w:t>
      </w:r>
      <w:r>
        <w:rPr>
          <w:rFonts w:hint="eastAsia" w:ascii="宋体" w:hAnsi="宋体" w:cs="宋体"/>
          <w:spacing w:val="-2"/>
          <w:sz w:val="24"/>
          <w:szCs w:val="24"/>
          <w:highlight w:val="none"/>
        </w:rPr>
        <w:t>罚</w:t>
      </w:r>
      <w:r>
        <w:rPr>
          <w:rFonts w:hint="eastAsia" w:ascii="宋体" w:hAnsi="宋体" w:cs="宋体"/>
          <w:sz w:val="24"/>
          <w:szCs w:val="24"/>
          <w:highlight w:val="none"/>
        </w:rPr>
        <w:t>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w:t>
      </w:r>
      <w:r>
        <w:rPr>
          <w:rFonts w:hint="eastAsia" w:ascii="宋体" w:hAnsi="宋体" w:cs="宋体"/>
          <w:sz w:val="24"/>
          <w:szCs w:val="24"/>
          <w:highlight w:val="none"/>
        </w:rPr>
        <w:t>与</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有</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利害</w:t>
      </w:r>
      <w:r>
        <w:rPr>
          <w:rFonts w:hint="eastAsia" w:ascii="宋体" w:hAnsi="宋体" w:cs="宋体"/>
          <w:sz w:val="24"/>
          <w:szCs w:val="24"/>
          <w:highlight w:val="none"/>
        </w:rPr>
        <w:t>关系。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6.1.3评</w:t>
      </w:r>
      <w:r>
        <w:rPr>
          <w:rFonts w:hint="eastAsia" w:ascii="宋体" w:hAnsi="宋体" w:cs="宋体"/>
          <w:spacing w:val="-2"/>
          <w:sz w:val="24"/>
          <w:szCs w:val="24"/>
          <w:highlight w:val="none"/>
        </w:rPr>
        <w:t>标</w:t>
      </w:r>
      <w:r>
        <w:rPr>
          <w:rFonts w:hint="eastAsia" w:ascii="宋体" w:hAnsi="宋体" w:cs="宋体"/>
          <w:sz w:val="24"/>
          <w:szCs w:val="24"/>
          <w:highlight w:val="none"/>
        </w:rPr>
        <w:t>过</w:t>
      </w:r>
      <w:r>
        <w:rPr>
          <w:rFonts w:hint="eastAsia" w:ascii="宋体" w:hAnsi="宋体" w:cs="宋体"/>
          <w:spacing w:val="-2"/>
          <w:sz w:val="24"/>
          <w:szCs w:val="24"/>
          <w:highlight w:val="none"/>
        </w:rPr>
        <w:t>程</w:t>
      </w:r>
      <w:r>
        <w:rPr>
          <w:rFonts w:hint="eastAsia" w:ascii="宋体" w:hAnsi="宋体" w:cs="宋体"/>
          <w:sz w:val="24"/>
          <w:szCs w:val="24"/>
          <w:highlight w:val="none"/>
        </w:rPr>
        <w:t>中</w:t>
      </w:r>
      <w:r>
        <w:rPr>
          <w:rFonts w:hint="eastAsia" w:ascii="宋体" w:hAnsi="宋体" w:cs="宋体"/>
          <w:spacing w:val="-38"/>
          <w:sz w:val="24"/>
          <w:szCs w:val="24"/>
          <w:highlight w:val="none"/>
        </w:rPr>
        <w:t>，</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员会</w:t>
      </w:r>
      <w:r>
        <w:rPr>
          <w:rFonts w:hint="eastAsia" w:ascii="宋体" w:hAnsi="宋体" w:cs="宋体"/>
          <w:spacing w:val="-2"/>
          <w:sz w:val="24"/>
          <w:szCs w:val="24"/>
          <w:highlight w:val="none"/>
        </w:rPr>
        <w:t>成</w:t>
      </w:r>
      <w:r>
        <w:rPr>
          <w:rFonts w:hint="eastAsia" w:ascii="宋体" w:hAnsi="宋体" w:cs="宋体"/>
          <w:sz w:val="24"/>
          <w:szCs w:val="24"/>
          <w:highlight w:val="none"/>
        </w:rPr>
        <w:t>员</w:t>
      </w:r>
      <w:r>
        <w:rPr>
          <w:rFonts w:hint="eastAsia" w:ascii="宋体" w:hAnsi="宋体" w:cs="宋体"/>
          <w:spacing w:val="-2"/>
          <w:sz w:val="24"/>
          <w:szCs w:val="24"/>
          <w:highlight w:val="none"/>
        </w:rPr>
        <w:t>有</w:t>
      </w:r>
      <w:r>
        <w:rPr>
          <w:rFonts w:hint="eastAsia" w:ascii="宋体" w:hAnsi="宋体" w:cs="宋体"/>
          <w:sz w:val="24"/>
          <w:szCs w:val="24"/>
          <w:highlight w:val="none"/>
        </w:rPr>
        <w:t>回</w:t>
      </w:r>
      <w:r>
        <w:rPr>
          <w:rFonts w:hint="eastAsia" w:ascii="宋体" w:hAnsi="宋体" w:cs="宋体"/>
          <w:spacing w:val="-2"/>
          <w:sz w:val="24"/>
          <w:szCs w:val="24"/>
          <w:highlight w:val="none"/>
        </w:rPr>
        <w:t>避</w:t>
      </w:r>
      <w:r>
        <w:rPr>
          <w:rFonts w:hint="eastAsia" w:ascii="宋体" w:hAnsi="宋体" w:cs="宋体"/>
          <w:sz w:val="24"/>
          <w:szCs w:val="24"/>
          <w:highlight w:val="none"/>
        </w:rPr>
        <w:t>事</w:t>
      </w:r>
      <w:r>
        <w:rPr>
          <w:rFonts w:hint="eastAsia" w:ascii="宋体" w:hAnsi="宋体" w:cs="宋体"/>
          <w:spacing w:val="-2"/>
          <w:sz w:val="24"/>
          <w:szCs w:val="24"/>
          <w:highlight w:val="none"/>
        </w:rPr>
        <w:t>由</w:t>
      </w:r>
      <w:r>
        <w:rPr>
          <w:rFonts w:hint="eastAsia" w:ascii="宋体" w:hAnsi="宋体" w:cs="宋体"/>
          <w:spacing w:val="-38"/>
          <w:sz w:val="24"/>
          <w:szCs w:val="24"/>
          <w:highlight w:val="none"/>
        </w:rPr>
        <w:t>、</w:t>
      </w:r>
      <w:r>
        <w:rPr>
          <w:rFonts w:hint="eastAsia" w:ascii="宋体" w:hAnsi="宋体" w:cs="宋体"/>
          <w:spacing w:val="-2"/>
          <w:sz w:val="24"/>
          <w:szCs w:val="24"/>
          <w:highlight w:val="none"/>
        </w:rPr>
        <w:t>擅</w:t>
      </w:r>
      <w:r>
        <w:rPr>
          <w:rFonts w:hint="eastAsia" w:ascii="宋体" w:hAnsi="宋体" w:cs="宋体"/>
          <w:sz w:val="24"/>
          <w:szCs w:val="24"/>
          <w:highlight w:val="none"/>
        </w:rPr>
        <w:t>离职</w:t>
      </w:r>
      <w:r>
        <w:rPr>
          <w:rFonts w:hint="eastAsia" w:ascii="宋体" w:hAnsi="宋体" w:cs="宋体"/>
          <w:spacing w:val="-2"/>
          <w:sz w:val="24"/>
          <w:szCs w:val="24"/>
          <w:highlight w:val="none"/>
        </w:rPr>
        <w:t>守</w:t>
      </w:r>
      <w:r>
        <w:rPr>
          <w:rFonts w:hint="eastAsia" w:ascii="宋体" w:hAnsi="宋体" w:cs="宋体"/>
          <w:sz w:val="24"/>
          <w:szCs w:val="24"/>
          <w:highlight w:val="none"/>
        </w:rPr>
        <w:t>或</w:t>
      </w:r>
      <w:r>
        <w:rPr>
          <w:rFonts w:hint="eastAsia" w:ascii="宋体" w:hAnsi="宋体" w:cs="宋体"/>
          <w:spacing w:val="-2"/>
          <w:sz w:val="24"/>
          <w:szCs w:val="24"/>
          <w:highlight w:val="none"/>
        </w:rPr>
        <w:t>者</w:t>
      </w:r>
      <w:r>
        <w:rPr>
          <w:rFonts w:hint="eastAsia" w:ascii="宋体" w:hAnsi="宋体" w:cs="宋体"/>
          <w:sz w:val="24"/>
          <w:szCs w:val="24"/>
          <w:highlight w:val="none"/>
        </w:rPr>
        <w:t>因</w:t>
      </w:r>
      <w:r>
        <w:rPr>
          <w:rFonts w:hint="eastAsia" w:ascii="宋体" w:hAnsi="宋体" w:cs="宋体"/>
          <w:spacing w:val="-2"/>
          <w:sz w:val="24"/>
          <w:szCs w:val="24"/>
          <w:highlight w:val="none"/>
        </w:rPr>
        <w:t>健</w:t>
      </w:r>
      <w:r>
        <w:rPr>
          <w:rFonts w:hint="eastAsia" w:ascii="宋体" w:hAnsi="宋体" w:cs="宋体"/>
          <w:sz w:val="24"/>
          <w:szCs w:val="24"/>
          <w:highlight w:val="none"/>
        </w:rPr>
        <w:t>康</w:t>
      </w:r>
      <w:r>
        <w:rPr>
          <w:rFonts w:hint="eastAsia" w:ascii="宋体" w:hAnsi="宋体" w:cs="宋体"/>
          <w:spacing w:val="-2"/>
          <w:sz w:val="24"/>
          <w:szCs w:val="24"/>
          <w:highlight w:val="none"/>
        </w:rPr>
        <w:t>等</w:t>
      </w:r>
      <w:r>
        <w:rPr>
          <w:rFonts w:hint="eastAsia" w:ascii="宋体" w:hAnsi="宋体" w:cs="宋体"/>
          <w:sz w:val="24"/>
          <w:szCs w:val="24"/>
          <w:highlight w:val="none"/>
        </w:rPr>
        <w:t>原</w:t>
      </w:r>
      <w:r>
        <w:rPr>
          <w:rFonts w:hint="eastAsia" w:ascii="宋体" w:hAnsi="宋体" w:cs="宋体"/>
          <w:spacing w:val="-2"/>
          <w:sz w:val="24"/>
          <w:szCs w:val="24"/>
          <w:highlight w:val="none"/>
        </w:rPr>
        <w:t>因</w:t>
      </w:r>
      <w:r>
        <w:rPr>
          <w:rFonts w:hint="eastAsia" w:ascii="宋体" w:hAnsi="宋体" w:cs="宋体"/>
          <w:sz w:val="24"/>
          <w:szCs w:val="24"/>
          <w:highlight w:val="none"/>
        </w:rPr>
        <w:t>不能</w:t>
      </w:r>
      <w:r>
        <w:rPr>
          <w:rFonts w:hint="eastAsia" w:ascii="宋体" w:hAnsi="宋体" w:cs="宋体"/>
          <w:spacing w:val="-2"/>
          <w:sz w:val="24"/>
          <w:szCs w:val="24"/>
          <w:highlight w:val="none"/>
        </w:rPr>
        <w:t>继</w:t>
      </w:r>
      <w:r>
        <w:rPr>
          <w:rFonts w:hint="eastAsia" w:ascii="宋体" w:hAnsi="宋体" w:cs="宋体"/>
          <w:sz w:val="24"/>
          <w:szCs w:val="24"/>
          <w:highlight w:val="none"/>
        </w:rPr>
        <w:t>续</w:t>
      </w:r>
      <w:r>
        <w:rPr>
          <w:rFonts w:hint="eastAsia" w:ascii="宋体" w:hAnsi="宋体" w:cs="宋体"/>
          <w:spacing w:val="-2"/>
          <w:sz w:val="24"/>
          <w:szCs w:val="24"/>
          <w:highlight w:val="none"/>
        </w:rPr>
        <w:t>评</w:t>
      </w:r>
      <w:r>
        <w:rPr>
          <w:rFonts w:hint="eastAsia" w:ascii="宋体" w:hAnsi="宋体" w:cs="宋体"/>
          <w:sz w:val="24"/>
          <w:szCs w:val="24"/>
          <w:highlight w:val="none"/>
        </w:rPr>
        <w:t>标的，招标人有权</w:t>
      </w:r>
      <w:r>
        <w:rPr>
          <w:rFonts w:hint="eastAsia" w:ascii="宋体" w:hAnsi="宋体" w:cs="宋体"/>
          <w:spacing w:val="-2"/>
          <w:sz w:val="24"/>
          <w:szCs w:val="24"/>
          <w:highlight w:val="none"/>
        </w:rPr>
        <w:t>更</w:t>
      </w:r>
      <w:r>
        <w:rPr>
          <w:rFonts w:hint="eastAsia" w:ascii="宋体" w:hAnsi="宋体" w:cs="宋体"/>
          <w:sz w:val="24"/>
          <w:szCs w:val="24"/>
          <w:highlight w:val="none"/>
        </w:rPr>
        <w:t>换。</w:t>
      </w:r>
      <w:r>
        <w:rPr>
          <w:rFonts w:hint="eastAsia" w:ascii="宋体" w:hAnsi="宋体" w:cs="宋体"/>
          <w:spacing w:val="-2"/>
          <w:sz w:val="24"/>
          <w:szCs w:val="24"/>
          <w:highlight w:val="none"/>
        </w:rPr>
        <w:t>被</w:t>
      </w:r>
      <w:r>
        <w:rPr>
          <w:rFonts w:hint="eastAsia" w:ascii="宋体" w:hAnsi="宋体" w:cs="宋体"/>
          <w:sz w:val="24"/>
          <w:szCs w:val="24"/>
          <w:highlight w:val="none"/>
        </w:rPr>
        <w:t>更换的评标委员</w:t>
      </w:r>
      <w:r>
        <w:rPr>
          <w:rFonts w:hint="eastAsia" w:ascii="宋体" w:hAnsi="宋体" w:cs="宋体"/>
          <w:spacing w:val="-2"/>
          <w:sz w:val="24"/>
          <w:szCs w:val="24"/>
          <w:highlight w:val="none"/>
        </w:rPr>
        <w:t>会</w:t>
      </w:r>
      <w:r>
        <w:rPr>
          <w:rFonts w:hint="eastAsia" w:ascii="宋体" w:hAnsi="宋体" w:cs="宋体"/>
          <w:sz w:val="24"/>
          <w:szCs w:val="24"/>
          <w:highlight w:val="none"/>
        </w:rPr>
        <w:t>成员</w:t>
      </w:r>
      <w:r>
        <w:rPr>
          <w:rFonts w:hint="eastAsia" w:ascii="宋体" w:hAnsi="宋体" w:cs="宋体"/>
          <w:spacing w:val="-2"/>
          <w:sz w:val="24"/>
          <w:szCs w:val="24"/>
          <w:highlight w:val="none"/>
        </w:rPr>
        <w:t>作</w:t>
      </w:r>
      <w:r>
        <w:rPr>
          <w:rFonts w:hint="eastAsia" w:ascii="宋体" w:hAnsi="宋体" w:cs="宋体"/>
          <w:sz w:val="24"/>
          <w:szCs w:val="24"/>
          <w:highlight w:val="none"/>
        </w:rPr>
        <w:t>出的评审结论无</w:t>
      </w:r>
      <w:r>
        <w:rPr>
          <w:rFonts w:hint="eastAsia" w:ascii="宋体" w:hAnsi="宋体" w:cs="宋体"/>
          <w:spacing w:val="-2"/>
          <w:sz w:val="24"/>
          <w:szCs w:val="24"/>
          <w:highlight w:val="none"/>
        </w:rPr>
        <w:t>效</w:t>
      </w:r>
      <w:r>
        <w:rPr>
          <w:rFonts w:hint="eastAsia" w:ascii="宋体" w:hAnsi="宋体" w:cs="宋体"/>
          <w:sz w:val="24"/>
          <w:szCs w:val="24"/>
          <w:highlight w:val="none"/>
        </w:rPr>
        <w:t>，由</w:t>
      </w:r>
      <w:r>
        <w:rPr>
          <w:rFonts w:hint="eastAsia" w:ascii="宋体" w:hAnsi="宋体" w:cs="宋体"/>
          <w:spacing w:val="-2"/>
          <w:sz w:val="24"/>
          <w:szCs w:val="24"/>
          <w:highlight w:val="none"/>
        </w:rPr>
        <w:t>更</w:t>
      </w:r>
      <w:r>
        <w:rPr>
          <w:rFonts w:hint="eastAsia" w:ascii="宋体" w:hAnsi="宋体" w:cs="宋体"/>
          <w:sz w:val="24"/>
          <w:szCs w:val="24"/>
          <w:highlight w:val="none"/>
        </w:rPr>
        <w:t>换后的评标委</w:t>
      </w:r>
      <w:r>
        <w:rPr>
          <w:rFonts w:hint="eastAsia" w:ascii="宋体" w:hAnsi="宋体" w:cs="宋体"/>
          <w:spacing w:val="-2"/>
          <w:sz w:val="24"/>
          <w:szCs w:val="24"/>
          <w:highlight w:val="none"/>
        </w:rPr>
        <w:t>员</w:t>
      </w:r>
      <w:r>
        <w:rPr>
          <w:rFonts w:hint="eastAsia" w:ascii="宋体" w:hAnsi="宋体" w:cs="宋体"/>
          <w:sz w:val="24"/>
          <w:szCs w:val="24"/>
          <w:highlight w:val="none"/>
        </w:rPr>
        <w:t>会成员</w:t>
      </w:r>
      <w:r>
        <w:rPr>
          <w:rFonts w:hint="eastAsia" w:ascii="宋体" w:hAnsi="宋体" w:cs="宋体"/>
          <w:spacing w:val="-2"/>
          <w:sz w:val="24"/>
          <w:szCs w:val="24"/>
          <w:highlight w:val="none"/>
        </w:rPr>
        <w:t>重</w:t>
      </w:r>
      <w:r>
        <w:rPr>
          <w:rFonts w:hint="eastAsia" w:ascii="宋体" w:hAnsi="宋体" w:cs="宋体"/>
          <w:sz w:val="24"/>
          <w:szCs w:val="24"/>
          <w:highlight w:val="none"/>
        </w:rPr>
        <w:t>新</w:t>
      </w:r>
      <w:r>
        <w:rPr>
          <w:rFonts w:hint="eastAsia" w:ascii="宋体" w:hAnsi="宋体" w:cs="宋体"/>
          <w:spacing w:val="-2"/>
          <w:sz w:val="24"/>
          <w:szCs w:val="24"/>
          <w:highlight w:val="none"/>
        </w:rPr>
        <w:t>进</w:t>
      </w:r>
      <w:r>
        <w:rPr>
          <w:rFonts w:hint="eastAsia" w:ascii="宋体" w:hAnsi="宋体" w:cs="宋体"/>
          <w:sz w:val="24"/>
          <w:szCs w:val="24"/>
          <w:highlight w:val="none"/>
        </w:rPr>
        <w:t>行</w:t>
      </w:r>
      <w:r>
        <w:rPr>
          <w:rFonts w:hint="eastAsia" w:ascii="宋体" w:hAnsi="宋体" w:cs="宋体"/>
          <w:spacing w:val="-2"/>
          <w:sz w:val="24"/>
          <w:szCs w:val="24"/>
          <w:highlight w:val="none"/>
        </w:rPr>
        <w:t>评</w:t>
      </w:r>
      <w:r>
        <w:rPr>
          <w:rFonts w:hint="eastAsia" w:ascii="宋体" w:hAnsi="宋体" w:cs="宋体"/>
          <w:sz w:val="24"/>
          <w:szCs w:val="24"/>
          <w:highlight w:val="none"/>
        </w:rPr>
        <w:t>审。</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6</w:t>
      </w:r>
      <w:r>
        <w:rPr>
          <w:rFonts w:hint="eastAsia" w:ascii="宋体" w:hAnsi="宋体" w:cs="宋体"/>
          <w:sz w:val="24"/>
          <w:szCs w:val="24"/>
          <w:highlight w:val="none"/>
        </w:rPr>
        <w:t>.2评标原则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w:t>
      </w:r>
      <w:r>
        <w:rPr>
          <w:rFonts w:hint="eastAsia" w:ascii="宋体" w:hAnsi="宋体" w:cs="宋体"/>
          <w:spacing w:val="-2"/>
          <w:sz w:val="24"/>
          <w:szCs w:val="24"/>
          <w:highlight w:val="none"/>
        </w:rPr>
        <w:t>活</w:t>
      </w:r>
      <w:r>
        <w:rPr>
          <w:rFonts w:hint="eastAsia" w:ascii="宋体" w:hAnsi="宋体" w:cs="宋体"/>
          <w:sz w:val="24"/>
          <w:szCs w:val="24"/>
          <w:highlight w:val="none"/>
        </w:rPr>
        <w:t>动</w:t>
      </w:r>
      <w:r>
        <w:rPr>
          <w:rFonts w:hint="eastAsia" w:ascii="宋体" w:hAnsi="宋体" w:cs="宋体"/>
          <w:spacing w:val="-2"/>
          <w:sz w:val="24"/>
          <w:szCs w:val="24"/>
          <w:highlight w:val="none"/>
        </w:rPr>
        <w:t>遵</w:t>
      </w:r>
      <w:r>
        <w:rPr>
          <w:rFonts w:hint="eastAsia" w:ascii="宋体" w:hAnsi="宋体" w:cs="宋体"/>
          <w:sz w:val="24"/>
          <w:szCs w:val="24"/>
          <w:highlight w:val="none"/>
        </w:rPr>
        <w:t>循</w:t>
      </w:r>
      <w:r>
        <w:rPr>
          <w:rFonts w:hint="eastAsia" w:ascii="宋体" w:hAnsi="宋体" w:cs="宋体"/>
          <w:spacing w:val="-2"/>
          <w:sz w:val="24"/>
          <w:szCs w:val="24"/>
          <w:highlight w:val="none"/>
        </w:rPr>
        <w:t>公</w:t>
      </w:r>
      <w:r>
        <w:rPr>
          <w:rFonts w:hint="eastAsia" w:ascii="宋体" w:hAnsi="宋体" w:cs="宋体"/>
          <w:sz w:val="24"/>
          <w:szCs w:val="24"/>
          <w:highlight w:val="none"/>
        </w:rPr>
        <w:t>平</w:t>
      </w:r>
      <w:r>
        <w:rPr>
          <w:rFonts w:hint="eastAsia" w:ascii="宋体" w:hAnsi="宋体" w:cs="宋体"/>
          <w:spacing w:val="-2"/>
          <w:sz w:val="24"/>
          <w:szCs w:val="24"/>
          <w:highlight w:val="none"/>
        </w:rPr>
        <w:t>、</w:t>
      </w:r>
      <w:r>
        <w:rPr>
          <w:rFonts w:hint="eastAsia" w:ascii="宋体" w:hAnsi="宋体" w:cs="宋体"/>
          <w:sz w:val="24"/>
          <w:szCs w:val="24"/>
          <w:highlight w:val="none"/>
        </w:rPr>
        <w:t>公</w:t>
      </w:r>
      <w:r>
        <w:rPr>
          <w:rFonts w:hint="eastAsia" w:ascii="宋体" w:hAnsi="宋体" w:cs="宋体"/>
          <w:spacing w:val="-2"/>
          <w:sz w:val="24"/>
          <w:szCs w:val="24"/>
          <w:highlight w:val="none"/>
        </w:rPr>
        <w:t>正</w:t>
      </w:r>
      <w:r>
        <w:rPr>
          <w:rFonts w:hint="eastAsia" w:ascii="宋体" w:hAnsi="宋体" w:cs="宋体"/>
          <w:sz w:val="24"/>
          <w:szCs w:val="24"/>
          <w:highlight w:val="none"/>
        </w:rPr>
        <w:t>、科</w:t>
      </w:r>
      <w:r>
        <w:rPr>
          <w:rFonts w:hint="eastAsia" w:ascii="宋体" w:hAnsi="宋体" w:cs="宋体"/>
          <w:spacing w:val="-2"/>
          <w:sz w:val="24"/>
          <w:szCs w:val="24"/>
          <w:highlight w:val="none"/>
        </w:rPr>
        <w:t>学</w:t>
      </w:r>
      <w:r>
        <w:rPr>
          <w:rFonts w:hint="eastAsia" w:ascii="宋体" w:hAnsi="宋体" w:cs="宋体"/>
          <w:sz w:val="24"/>
          <w:szCs w:val="24"/>
          <w:highlight w:val="none"/>
        </w:rPr>
        <w:t>和</w:t>
      </w:r>
      <w:r>
        <w:rPr>
          <w:rFonts w:hint="eastAsia" w:ascii="宋体" w:hAnsi="宋体" w:cs="宋体"/>
          <w:spacing w:val="-2"/>
          <w:sz w:val="24"/>
          <w:szCs w:val="24"/>
          <w:highlight w:val="none"/>
        </w:rPr>
        <w:t>择</w:t>
      </w:r>
      <w:r>
        <w:rPr>
          <w:rFonts w:hint="eastAsia" w:ascii="宋体" w:hAnsi="宋体" w:cs="宋体"/>
          <w:sz w:val="24"/>
          <w:szCs w:val="24"/>
          <w:highlight w:val="none"/>
        </w:rPr>
        <w:t>优</w:t>
      </w:r>
      <w:r>
        <w:rPr>
          <w:rFonts w:hint="eastAsia" w:ascii="宋体" w:hAnsi="宋体" w:cs="宋体"/>
          <w:spacing w:val="-2"/>
          <w:sz w:val="24"/>
          <w:szCs w:val="24"/>
          <w:highlight w:val="none"/>
        </w:rPr>
        <w:t>的</w:t>
      </w:r>
      <w:r>
        <w:rPr>
          <w:rFonts w:hint="eastAsia" w:ascii="宋体" w:hAnsi="宋体" w:cs="宋体"/>
          <w:sz w:val="24"/>
          <w:szCs w:val="24"/>
          <w:highlight w:val="none"/>
        </w:rPr>
        <w:t>原</w:t>
      </w:r>
      <w:r>
        <w:rPr>
          <w:rFonts w:hint="eastAsia" w:ascii="宋体" w:hAnsi="宋体" w:cs="宋体"/>
          <w:spacing w:val="-2"/>
          <w:sz w:val="24"/>
          <w:szCs w:val="24"/>
          <w:highlight w:val="none"/>
        </w:rPr>
        <w:t>则</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position w:val="-1"/>
          <w:sz w:val="24"/>
          <w:szCs w:val="24"/>
          <w:highlight w:val="none"/>
        </w:rPr>
        <w:t>6</w:t>
      </w:r>
      <w:r>
        <w:rPr>
          <w:rFonts w:hint="eastAsia" w:ascii="宋体" w:hAnsi="宋体" w:cs="宋体"/>
          <w:position w:val="-1"/>
          <w:sz w:val="24"/>
          <w:szCs w:val="24"/>
          <w:highlight w:val="none"/>
        </w:rPr>
        <w:t>.3评标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6.3.1</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w:t>
      </w:r>
      <w:r>
        <w:rPr>
          <w:rFonts w:hint="eastAsia" w:ascii="宋体" w:hAnsi="宋体" w:cs="宋体"/>
          <w:spacing w:val="-2"/>
          <w:sz w:val="24"/>
          <w:szCs w:val="24"/>
          <w:highlight w:val="none"/>
        </w:rPr>
        <w:t>会</w:t>
      </w:r>
      <w:r>
        <w:rPr>
          <w:rFonts w:hint="eastAsia" w:ascii="宋体" w:hAnsi="宋体" w:cs="宋体"/>
          <w:sz w:val="24"/>
          <w:szCs w:val="24"/>
          <w:highlight w:val="none"/>
        </w:rPr>
        <w:t>按</w:t>
      </w:r>
      <w:r>
        <w:rPr>
          <w:rFonts w:hint="eastAsia" w:ascii="宋体" w:hAnsi="宋体" w:cs="宋体"/>
          <w:spacing w:val="-2"/>
          <w:sz w:val="24"/>
          <w:szCs w:val="24"/>
          <w:highlight w:val="none"/>
        </w:rPr>
        <w:t>照</w:t>
      </w:r>
      <w:r>
        <w:rPr>
          <w:rFonts w:hint="eastAsia" w:ascii="宋体" w:hAnsi="宋体" w:cs="宋体"/>
          <w:sz w:val="24"/>
          <w:szCs w:val="24"/>
          <w:highlight w:val="none"/>
        </w:rPr>
        <w:t>第</w:t>
      </w:r>
      <w:r>
        <w:rPr>
          <w:rFonts w:hint="eastAsia" w:ascii="宋体" w:hAnsi="宋体" w:cs="宋体"/>
          <w:spacing w:val="-2"/>
          <w:sz w:val="24"/>
          <w:szCs w:val="24"/>
          <w:highlight w:val="none"/>
        </w:rPr>
        <w:t>三</w:t>
      </w:r>
      <w:r>
        <w:rPr>
          <w:rFonts w:hint="eastAsia" w:ascii="宋体" w:hAnsi="宋体" w:cs="宋体"/>
          <w:sz w:val="24"/>
          <w:szCs w:val="24"/>
          <w:highlight w:val="none"/>
        </w:rPr>
        <w:t>章“</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办</w:t>
      </w:r>
      <w:r>
        <w:rPr>
          <w:rFonts w:hint="eastAsia" w:ascii="宋体" w:hAnsi="宋体" w:cs="宋体"/>
          <w:sz w:val="24"/>
          <w:szCs w:val="24"/>
          <w:highlight w:val="none"/>
        </w:rPr>
        <w:t>法”</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w:t>
      </w:r>
      <w:r>
        <w:rPr>
          <w:rFonts w:hint="eastAsia" w:ascii="宋体" w:hAnsi="宋体" w:cs="宋体"/>
          <w:sz w:val="24"/>
          <w:szCs w:val="24"/>
          <w:highlight w:val="none"/>
        </w:rPr>
        <w:t>方</w:t>
      </w:r>
      <w:r>
        <w:rPr>
          <w:rFonts w:hint="eastAsia" w:ascii="宋体" w:hAnsi="宋体" w:cs="宋体"/>
          <w:spacing w:val="-2"/>
          <w:sz w:val="24"/>
          <w:szCs w:val="24"/>
          <w:highlight w:val="none"/>
        </w:rPr>
        <w:t>法</w:t>
      </w:r>
      <w:r>
        <w:rPr>
          <w:rFonts w:hint="eastAsia" w:ascii="宋体" w:hAnsi="宋体" w:cs="宋体"/>
          <w:sz w:val="24"/>
          <w:szCs w:val="24"/>
          <w:highlight w:val="none"/>
        </w:rPr>
        <w:t>、评</w:t>
      </w:r>
      <w:r>
        <w:rPr>
          <w:rFonts w:hint="eastAsia" w:ascii="宋体" w:hAnsi="宋体" w:cs="宋体"/>
          <w:spacing w:val="-2"/>
          <w:sz w:val="24"/>
          <w:szCs w:val="24"/>
          <w:highlight w:val="none"/>
        </w:rPr>
        <w:t>审</w:t>
      </w:r>
      <w:r>
        <w:rPr>
          <w:rFonts w:hint="eastAsia" w:ascii="宋体" w:hAnsi="宋体" w:cs="宋体"/>
          <w:sz w:val="24"/>
          <w:szCs w:val="24"/>
          <w:highlight w:val="none"/>
        </w:rPr>
        <w:t>因</w:t>
      </w:r>
      <w:r>
        <w:rPr>
          <w:rFonts w:hint="eastAsia" w:ascii="宋体" w:hAnsi="宋体" w:cs="宋体"/>
          <w:spacing w:val="-2"/>
          <w:sz w:val="24"/>
          <w:szCs w:val="24"/>
          <w:highlight w:val="none"/>
        </w:rPr>
        <w:t>素</w:t>
      </w:r>
      <w:r>
        <w:rPr>
          <w:rFonts w:hint="eastAsia" w:ascii="宋体" w:hAnsi="宋体" w:cs="宋体"/>
          <w:sz w:val="24"/>
          <w:szCs w:val="24"/>
          <w:highlight w:val="none"/>
        </w:rPr>
        <w:t>、</w:t>
      </w:r>
      <w:r>
        <w:rPr>
          <w:rFonts w:hint="eastAsia" w:ascii="宋体" w:hAnsi="宋体" w:cs="宋体"/>
          <w:spacing w:val="-2"/>
          <w:sz w:val="24"/>
          <w:szCs w:val="24"/>
          <w:highlight w:val="none"/>
        </w:rPr>
        <w:t>标</w:t>
      </w:r>
      <w:r>
        <w:rPr>
          <w:rFonts w:hint="eastAsia" w:ascii="宋体" w:hAnsi="宋体" w:cs="宋体"/>
          <w:sz w:val="24"/>
          <w:szCs w:val="24"/>
          <w:highlight w:val="none"/>
        </w:rPr>
        <w:t>准</w:t>
      </w:r>
      <w:r>
        <w:rPr>
          <w:rFonts w:hint="eastAsia" w:ascii="宋体" w:hAnsi="宋体" w:cs="宋体"/>
          <w:spacing w:val="-2"/>
          <w:sz w:val="24"/>
          <w:szCs w:val="24"/>
          <w:highlight w:val="none"/>
        </w:rPr>
        <w:t>和</w:t>
      </w:r>
      <w:r>
        <w:rPr>
          <w:rFonts w:hint="eastAsia" w:ascii="宋体" w:hAnsi="宋体" w:cs="宋体"/>
          <w:sz w:val="24"/>
          <w:szCs w:val="24"/>
          <w:highlight w:val="none"/>
        </w:rPr>
        <w:t>程</w:t>
      </w:r>
      <w:r>
        <w:rPr>
          <w:rFonts w:hint="eastAsia" w:ascii="宋体" w:hAnsi="宋体" w:cs="宋体"/>
          <w:spacing w:val="-2"/>
          <w:sz w:val="24"/>
          <w:szCs w:val="24"/>
          <w:highlight w:val="none"/>
        </w:rPr>
        <w:t>序</w:t>
      </w:r>
      <w:r>
        <w:rPr>
          <w:rFonts w:hint="eastAsia" w:ascii="宋体" w:hAnsi="宋体" w:cs="宋体"/>
          <w:sz w:val="24"/>
          <w:szCs w:val="24"/>
          <w:highlight w:val="none"/>
        </w:rPr>
        <w:t>对投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进行评</w:t>
      </w:r>
      <w:r>
        <w:rPr>
          <w:rFonts w:hint="eastAsia" w:ascii="宋体" w:hAnsi="宋体" w:cs="宋体"/>
          <w:spacing w:val="-2"/>
          <w:sz w:val="24"/>
          <w:szCs w:val="24"/>
          <w:highlight w:val="none"/>
        </w:rPr>
        <w:t>审</w:t>
      </w:r>
      <w:r>
        <w:rPr>
          <w:rFonts w:hint="eastAsia" w:ascii="宋体" w:hAnsi="宋体" w:cs="宋体"/>
          <w:sz w:val="24"/>
          <w:szCs w:val="24"/>
          <w:highlight w:val="none"/>
        </w:rPr>
        <w:t>。</w:t>
      </w:r>
      <w:r>
        <w:rPr>
          <w:rFonts w:hint="eastAsia" w:ascii="宋体" w:hAnsi="宋体" w:cs="宋体"/>
          <w:spacing w:val="-2"/>
          <w:sz w:val="24"/>
          <w:szCs w:val="24"/>
          <w:highlight w:val="none"/>
        </w:rPr>
        <w:t>第</w:t>
      </w:r>
      <w:r>
        <w:rPr>
          <w:rFonts w:hint="eastAsia" w:ascii="宋体" w:hAnsi="宋体" w:cs="宋体"/>
          <w:sz w:val="24"/>
          <w:szCs w:val="24"/>
          <w:highlight w:val="none"/>
        </w:rPr>
        <w:t>三</w:t>
      </w:r>
      <w:r>
        <w:rPr>
          <w:rFonts w:hint="eastAsia" w:ascii="宋体" w:hAnsi="宋体" w:cs="宋体"/>
          <w:spacing w:val="-3"/>
          <w:sz w:val="24"/>
          <w:szCs w:val="24"/>
          <w:highlight w:val="none"/>
        </w:rPr>
        <w:t>章</w:t>
      </w:r>
      <w:r>
        <w:rPr>
          <w:rFonts w:hint="eastAsia" w:ascii="宋体" w:hAnsi="宋体" w:cs="宋体"/>
          <w:sz w:val="24"/>
          <w:szCs w:val="24"/>
          <w:highlight w:val="none"/>
        </w:rPr>
        <w:t>“</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办法</w:t>
      </w:r>
      <w:r>
        <w:rPr>
          <w:rFonts w:hint="eastAsia" w:ascii="宋体" w:hAnsi="宋体" w:cs="宋体"/>
          <w:sz w:val="24"/>
          <w:szCs w:val="24"/>
          <w:highlight w:val="none"/>
        </w:rPr>
        <w:t>”没</w:t>
      </w:r>
      <w:r>
        <w:rPr>
          <w:rFonts w:hint="eastAsia" w:ascii="宋体" w:hAnsi="宋体" w:cs="宋体"/>
          <w:spacing w:val="-2"/>
          <w:sz w:val="24"/>
          <w:szCs w:val="24"/>
          <w:highlight w:val="none"/>
        </w:rPr>
        <w:t>有</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方</w:t>
      </w:r>
      <w:r>
        <w:rPr>
          <w:rFonts w:hint="eastAsia" w:ascii="宋体" w:hAnsi="宋体" w:cs="宋体"/>
          <w:sz w:val="24"/>
          <w:szCs w:val="24"/>
          <w:highlight w:val="none"/>
        </w:rPr>
        <w:t>法</w:t>
      </w:r>
      <w:r>
        <w:rPr>
          <w:rFonts w:hint="eastAsia" w:ascii="宋体" w:hAnsi="宋体" w:cs="宋体"/>
          <w:spacing w:val="-2"/>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审因</w:t>
      </w:r>
      <w:r>
        <w:rPr>
          <w:rFonts w:hint="eastAsia" w:ascii="宋体" w:hAnsi="宋体" w:cs="宋体"/>
          <w:sz w:val="24"/>
          <w:szCs w:val="24"/>
          <w:highlight w:val="none"/>
        </w:rPr>
        <w:t>素和</w:t>
      </w:r>
      <w:r>
        <w:rPr>
          <w:rFonts w:hint="eastAsia" w:ascii="宋体" w:hAnsi="宋体" w:cs="宋体"/>
          <w:spacing w:val="-2"/>
          <w:sz w:val="24"/>
          <w:szCs w:val="24"/>
          <w:highlight w:val="none"/>
        </w:rPr>
        <w:t>标</w:t>
      </w:r>
      <w:r>
        <w:rPr>
          <w:rFonts w:hint="eastAsia" w:ascii="宋体" w:hAnsi="宋体" w:cs="宋体"/>
          <w:sz w:val="24"/>
          <w:szCs w:val="24"/>
          <w:highlight w:val="none"/>
        </w:rPr>
        <w:t>准</w:t>
      </w:r>
      <w:r>
        <w:rPr>
          <w:rFonts w:hint="eastAsia" w:ascii="宋体" w:hAnsi="宋体" w:cs="宋体"/>
          <w:spacing w:val="-2"/>
          <w:sz w:val="24"/>
          <w:szCs w:val="24"/>
          <w:highlight w:val="none"/>
        </w:rPr>
        <w:t>，</w:t>
      </w:r>
      <w:r>
        <w:rPr>
          <w:rFonts w:hint="eastAsia" w:ascii="宋体" w:hAnsi="宋体" w:cs="宋体"/>
          <w:sz w:val="24"/>
          <w:szCs w:val="24"/>
          <w:highlight w:val="none"/>
        </w:rPr>
        <w:t>不</w:t>
      </w:r>
      <w:r>
        <w:rPr>
          <w:rFonts w:hint="eastAsia" w:ascii="宋体" w:hAnsi="宋体" w:cs="宋体"/>
          <w:spacing w:val="-2"/>
          <w:sz w:val="24"/>
          <w:szCs w:val="24"/>
          <w:highlight w:val="none"/>
        </w:rPr>
        <w:t>作</w:t>
      </w:r>
      <w:r>
        <w:rPr>
          <w:rFonts w:hint="eastAsia" w:ascii="宋体" w:hAnsi="宋体" w:cs="宋体"/>
          <w:sz w:val="24"/>
          <w:szCs w:val="24"/>
          <w:highlight w:val="none"/>
        </w:rPr>
        <w:t>为</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依</w:t>
      </w:r>
      <w:r>
        <w:rPr>
          <w:rFonts w:hint="eastAsia" w:ascii="宋体" w:hAnsi="宋体" w:cs="宋体"/>
          <w:sz w:val="24"/>
          <w:szCs w:val="24"/>
          <w:highlight w:val="none"/>
        </w:rPr>
        <w:t>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6.3.2 评</w:t>
      </w:r>
      <w:r>
        <w:rPr>
          <w:rFonts w:hint="eastAsia" w:ascii="宋体" w:hAnsi="宋体" w:cs="宋体"/>
          <w:spacing w:val="-2"/>
          <w:sz w:val="24"/>
          <w:szCs w:val="24"/>
          <w:highlight w:val="none"/>
        </w:rPr>
        <w:t>标</w:t>
      </w:r>
      <w:r>
        <w:rPr>
          <w:rFonts w:hint="eastAsia" w:ascii="宋体" w:hAnsi="宋体" w:cs="宋体"/>
          <w:sz w:val="24"/>
          <w:szCs w:val="24"/>
          <w:highlight w:val="none"/>
        </w:rPr>
        <w:t>完</w:t>
      </w:r>
      <w:r>
        <w:rPr>
          <w:rFonts w:hint="eastAsia" w:ascii="宋体" w:hAnsi="宋体" w:cs="宋体"/>
          <w:spacing w:val="-2"/>
          <w:sz w:val="24"/>
          <w:szCs w:val="24"/>
          <w:highlight w:val="none"/>
        </w:rPr>
        <w:t>成</w:t>
      </w:r>
      <w:r>
        <w:rPr>
          <w:rFonts w:hint="eastAsia" w:ascii="宋体" w:hAnsi="宋体" w:cs="宋体"/>
          <w:sz w:val="24"/>
          <w:szCs w:val="24"/>
          <w:highlight w:val="none"/>
        </w:rPr>
        <w:t>后</w:t>
      </w:r>
      <w:r>
        <w:rPr>
          <w:rFonts w:hint="eastAsia" w:ascii="宋体" w:hAnsi="宋体" w:cs="宋体"/>
          <w:spacing w:val="-12"/>
          <w:sz w:val="24"/>
          <w:szCs w:val="24"/>
          <w:highlight w:val="none"/>
        </w:rPr>
        <w:t>，</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员会</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向</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书</w:t>
      </w:r>
      <w:r>
        <w:rPr>
          <w:rFonts w:hint="eastAsia" w:ascii="宋体" w:hAnsi="宋体" w:cs="宋体"/>
          <w:sz w:val="24"/>
          <w:szCs w:val="24"/>
          <w:highlight w:val="none"/>
        </w:rPr>
        <w:t>面评</w:t>
      </w:r>
      <w:r>
        <w:rPr>
          <w:rFonts w:hint="eastAsia" w:ascii="宋体" w:hAnsi="宋体" w:cs="宋体"/>
          <w:spacing w:val="-2"/>
          <w:sz w:val="24"/>
          <w:szCs w:val="24"/>
          <w:highlight w:val="none"/>
        </w:rPr>
        <w:t>标</w:t>
      </w:r>
      <w:r>
        <w:rPr>
          <w:rFonts w:hint="eastAsia" w:ascii="宋体" w:hAnsi="宋体" w:cs="宋体"/>
          <w:sz w:val="24"/>
          <w:szCs w:val="24"/>
          <w:highlight w:val="none"/>
        </w:rPr>
        <w:t>报</w:t>
      </w:r>
      <w:r>
        <w:rPr>
          <w:rFonts w:hint="eastAsia" w:ascii="宋体" w:hAnsi="宋体" w:cs="宋体"/>
          <w:spacing w:val="-2"/>
          <w:sz w:val="24"/>
          <w:szCs w:val="24"/>
          <w:highlight w:val="none"/>
        </w:rPr>
        <w:t>告</w:t>
      </w:r>
      <w:r>
        <w:rPr>
          <w:rFonts w:hint="eastAsia" w:ascii="宋体" w:hAnsi="宋体" w:cs="宋体"/>
          <w:sz w:val="24"/>
          <w:szCs w:val="24"/>
          <w:highlight w:val="none"/>
        </w:rPr>
        <w:t>和</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候</w:t>
      </w:r>
      <w:r>
        <w:rPr>
          <w:rFonts w:hint="eastAsia" w:ascii="宋体" w:hAnsi="宋体" w:cs="宋体"/>
          <w:sz w:val="24"/>
          <w:szCs w:val="24"/>
          <w:highlight w:val="none"/>
        </w:rPr>
        <w:t>选</w:t>
      </w:r>
      <w:r>
        <w:rPr>
          <w:rFonts w:hint="eastAsia" w:ascii="宋体" w:hAnsi="宋体" w:cs="宋体"/>
          <w:spacing w:val="-2"/>
          <w:sz w:val="24"/>
          <w:szCs w:val="24"/>
          <w:highlight w:val="none"/>
        </w:rPr>
        <w:t>人</w:t>
      </w:r>
      <w:r>
        <w:rPr>
          <w:rFonts w:hint="eastAsia" w:ascii="宋体" w:hAnsi="宋体" w:cs="宋体"/>
          <w:sz w:val="24"/>
          <w:szCs w:val="24"/>
          <w:highlight w:val="none"/>
        </w:rPr>
        <w:t>名单</w:t>
      </w:r>
      <w:r>
        <w:rPr>
          <w:rFonts w:hint="eastAsia" w:ascii="宋体" w:hAnsi="宋体" w:cs="宋体"/>
          <w:spacing w:val="-14"/>
          <w:sz w:val="24"/>
          <w:szCs w:val="24"/>
          <w:highlight w:val="none"/>
        </w:rPr>
        <w:t>。</w:t>
      </w:r>
      <w:r>
        <w:rPr>
          <w:rFonts w:hint="eastAsia" w:ascii="宋体" w:hAnsi="宋体" w:cs="宋体"/>
          <w:sz w:val="24"/>
          <w:szCs w:val="24"/>
          <w:highlight w:val="none"/>
        </w:rPr>
        <w:t>评</w:t>
      </w:r>
      <w:r>
        <w:rPr>
          <w:rFonts w:hint="eastAsia" w:ascii="宋体" w:hAnsi="宋体" w:cs="宋体"/>
          <w:spacing w:val="-2"/>
          <w:sz w:val="24"/>
          <w:szCs w:val="24"/>
          <w:highlight w:val="none"/>
        </w:rPr>
        <w:t>标</w:t>
      </w:r>
      <w:r>
        <w:rPr>
          <w:rFonts w:hint="eastAsia" w:ascii="宋体" w:hAnsi="宋体" w:cs="宋体"/>
          <w:sz w:val="24"/>
          <w:szCs w:val="24"/>
          <w:highlight w:val="none"/>
        </w:rPr>
        <w:t>委员会</w:t>
      </w:r>
      <w:r>
        <w:rPr>
          <w:rFonts w:hint="eastAsia" w:ascii="宋体" w:hAnsi="宋体" w:cs="宋体"/>
          <w:spacing w:val="-2"/>
          <w:sz w:val="24"/>
          <w:szCs w:val="24"/>
          <w:highlight w:val="none"/>
        </w:rPr>
        <w:t>推</w:t>
      </w:r>
      <w:r>
        <w:rPr>
          <w:rFonts w:hint="eastAsia" w:ascii="宋体" w:hAnsi="宋体" w:cs="宋体"/>
          <w:sz w:val="24"/>
          <w:szCs w:val="24"/>
          <w:highlight w:val="none"/>
        </w:rPr>
        <w:t>荐</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候</w:t>
      </w:r>
      <w:r>
        <w:rPr>
          <w:rFonts w:hint="eastAsia" w:ascii="宋体" w:hAnsi="宋体" w:cs="宋体"/>
          <w:sz w:val="24"/>
          <w:szCs w:val="24"/>
          <w:highlight w:val="none"/>
        </w:rPr>
        <w:t>选</w:t>
      </w:r>
      <w:r>
        <w:rPr>
          <w:rFonts w:hint="eastAsia" w:ascii="宋体" w:hAnsi="宋体" w:cs="宋体"/>
          <w:spacing w:val="-2"/>
          <w:sz w:val="24"/>
          <w:szCs w:val="24"/>
          <w:highlight w:val="none"/>
        </w:rPr>
        <w:t>人</w:t>
      </w:r>
      <w:r>
        <w:rPr>
          <w:rFonts w:hint="eastAsia" w:ascii="宋体" w:hAnsi="宋体" w:cs="宋体"/>
          <w:sz w:val="24"/>
          <w:szCs w:val="24"/>
          <w:highlight w:val="none"/>
        </w:rPr>
        <w:t>的</w:t>
      </w:r>
      <w:r>
        <w:rPr>
          <w:rFonts w:hint="eastAsia" w:ascii="宋体" w:hAnsi="宋体" w:cs="宋体"/>
          <w:spacing w:val="-2"/>
          <w:sz w:val="24"/>
          <w:szCs w:val="24"/>
          <w:highlight w:val="none"/>
        </w:rPr>
        <w:t>人</w:t>
      </w:r>
      <w:r>
        <w:rPr>
          <w:rFonts w:hint="eastAsia" w:ascii="宋体" w:hAnsi="宋体" w:cs="宋体"/>
          <w:sz w:val="24"/>
          <w:szCs w:val="24"/>
          <w:highlight w:val="none"/>
        </w:rPr>
        <w:t>数见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7.合同授予</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.1中标候选</w:t>
      </w:r>
      <w:r>
        <w:rPr>
          <w:rFonts w:hint="eastAsia" w:ascii="宋体" w:hAnsi="宋体" w:cs="宋体"/>
          <w:spacing w:val="-3"/>
          <w:sz w:val="24"/>
          <w:szCs w:val="24"/>
          <w:highlight w:val="none"/>
        </w:rPr>
        <w:t>人</w:t>
      </w:r>
      <w:r>
        <w:rPr>
          <w:rFonts w:hint="eastAsia" w:ascii="宋体" w:hAnsi="宋体" w:cs="宋体"/>
          <w:sz w:val="24"/>
          <w:szCs w:val="24"/>
          <w:highlight w:val="none"/>
        </w:rPr>
        <w:t>公示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在</w:t>
      </w:r>
      <w:r>
        <w:rPr>
          <w:rFonts w:hint="eastAsia" w:ascii="宋体" w:hAnsi="宋体" w:cs="宋体"/>
          <w:spacing w:val="-2"/>
          <w:sz w:val="24"/>
          <w:szCs w:val="24"/>
          <w:highlight w:val="none"/>
        </w:rPr>
        <w:t>收</w:t>
      </w:r>
      <w:r>
        <w:rPr>
          <w:rFonts w:hint="eastAsia" w:ascii="宋体" w:hAnsi="宋体" w:cs="宋体"/>
          <w:sz w:val="24"/>
          <w:szCs w:val="24"/>
          <w:highlight w:val="none"/>
        </w:rPr>
        <w:t>到</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报</w:t>
      </w:r>
      <w:r>
        <w:rPr>
          <w:rFonts w:hint="eastAsia" w:ascii="宋体" w:hAnsi="宋体" w:cs="宋体"/>
          <w:sz w:val="24"/>
          <w:szCs w:val="24"/>
          <w:highlight w:val="none"/>
        </w:rPr>
        <w:t>告</w:t>
      </w:r>
      <w:r>
        <w:rPr>
          <w:rFonts w:hint="eastAsia" w:ascii="宋体" w:hAnsi="宋体" w:cs="宋体"/>
          <w:spacing w:val="-2"/>
          <w:sz w:val="24"/>
          <w:szCs w:val="24"/>
          <w:highlight w:val="none"/>
        </w:rPr>
        <w:t>之</w:t>
      </w:r>
      <w:r>
        <w:rPr>
          <w:rFonts w:hint="eastAsia" w:ascii="宋体" w:hAnsi="宋体" w:cs="宋体"/>
          <w:sz w:val="24"/>
          <w:szCs w:val="24"/>
          <w:highlight w:val="none"/>
        </w:rPr>
        <w:t xml:space="preserve">日起 3 </w:t>
      </w:r>
      <w:r>
        <w:rPr>
          <w:rFonts w:hint="eastAsia" w:ascii="宋体" w:hAnsi="宋体" w:cs="宋体"/>
          <w:spacing w:val="-2"/>
          <w:sz w:val="24"/>
          <w:szCs w:val="24"/>
          <w:highlight w:val="none"/>
        </w:rPr>
        <w:t>日</w:t>
      </w:r>
      <w:r>
        <w:rPr>
          <w:rFonts w:hint="eastAsia" w:ascii="宋体" w:hAnsi="宋体" w:cs="宋体"/>
          <w:sz w:val="24"/>
          <w:szCs w:val="24"/>
          <w:highlight w:val="none"/>
        </w:rPr>
        <w:t>内</w:t>
      </w:r>
      <w:r>
        <w:rPr>
          <w:rFonts w:hint="eastAsia" w:ascii="宋体" w:hAnsi="宋体" w:cs="宋体"/>
          <w:spacing w:val="-2"/>
          <w:sz w:val="24"/>
          <w:szCs w:val="24"/>
          <w:highlight w:val="none"/>
        </w:rPr>
        <w:t>，</w:t>
      </w:r>
      <w:r>
        <w:rPr>
          <w:rFonts w:hint="eastAsia" w:ascii="宋体" w:hAnsi="宋体" w:cs="宋体"/>
          <w:sz w:val="24"/>
          <w:szCs w:val="24"/>
          <w:highlight w:val="none"/>
        </w:rPr>
        <w:t>按</w:t>
      </w:r>
      <w:r>
        <w:rPr>
          <w:rFonts w:hint="eastAsia" w:ascii="宋体" w:hAnsi="宋体" w:cs="宋体"/>
          <w:spacing w:val="-2"/>
          <w:sz w:val="24"/>
          <w:szCs w:val="24"/>
          <w:highlight w:val="none"/>
        </w:rPr>
        <w:t>照</w:t>
      </w:r>
      <w:r>
        <w:rPr>
          <w:rFonts w:hint="eastAsia" w:ascii="宋体" w:hAnsi="宋体" w:cs="宋体"/>
          <w:sz w:val="24"/>
          <w:szCs w:val="24"/>
          <w:highlight w:val="none"/>
        </w:rPr>
        <w:t>投</w:t>
      </w:r>
      <w:r>
        <w:rPr>
          <w:rFonts w:hint="eastAsia" w:ascii="宋体" w:hAnsi="宋体" w:cs="宋体"/>
          <w:spacing w:val="-2"/>
          <w:sz w:val="24"/>
          <w:szCs w:val="24"/>
          <w:highlight w:val="none"/>
        </w:rPr>
        <w:t>标人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规</w:t>
      </w:r>
      <w:r>
        <w:rPr>
          <w:rFonts w:hint="eastAsia" w:ascii="宋体" w:hAnsi="宋体" w:cs="宋体"/>
          <w:spacing w:val="-2"/>
          <w:sz w:val="24"/>
          <w:szCs w:val="24"/>
          <w:highlight w:val="none"/>
        </w:rPr>
        <w:t>定</w:t>
      </w:r>
      <w:r>
        <w:rPr>
          <w:rFonts w:hint="eastAsia" w:ascii="宋体" w:hAnsi="宋体" w:cs="宋体"/>
          <w:sz w:val="24"/>
          <w:szCs w:val="24"/>
          <w:highlight w:val="none"/>
        </w:rPr>
        <w:t>的</w:t>
      </w:r>
      <w:r>
        <w:rPr>
          <w:rFonts w:hint="eastAsia" w:ascii="宋体" w:hAnsi="宋体" w:cs="宋体"/>
          <w:spacing w:val="-2"/>
          <w:sz w:val="24"/>
          <w:szCs w:val="24"/>
          <w:highlight w:val="none"/>
        </w:rPr>
        <w:t>公</w:t>
      </w:r>
      <w:r>
        <w:rPr>
          <w:rFonts w:hint="eastAsia" w:ascii="宋体" w:hAnsi="宋体" w:cs="宋体"/>
          <w:sz w:val="24"/>
          <w:szCs w:val="24"/>
          <w:highlight w:val="none"/>
        </w:rPr>
        <w:t>示</w:t>
      </w:r>
      <w:r>
        <w:rPr>
          <w:rFonts w:hint="eastAsia" w:ascii="宋体" w:hAnsi="宋体" w:cs="宋体"/>
          <w:spacing w:val="-2"/>
          <w:sz w:val="24"/>
          <w:szCs w:val="24"/>
          <w:highlight w:val="none"/>
        </w:rPr>
        <w:t>媒</w:t>
      </w:r>
      <w:r>
        <w:rPr>
          <w:rFonts w:hint="eastAsia" w:ascii="宋体" w:hAnsi="宋体" w:cs="宋体"/>
          <w:sz w:val="24"/>
          <w:szCs w:val="24"/>
          <w:highlight w:val="none"/>
        </w:rPr>
        <w:t>介和</w:t>
      </w:r>
      <w:r>
        <w:rPr>
          <w:rFonts w:hint="eastAsia" w:ascii="宋体" w:hAnsi="宋体" w:cs="宋体"/>
          <w:spacing w:val="-2"/>
          <w:sz w:val="24"/>
          <w:szCs w:val="24"/>
          <w:highlight w:val="none"/>
        </w:rPr>
        <w:t>期</w:t>
      </w:r>
      <w:r>
        <w:rPr>
          <w:rFonts w:hint="eastAsia" w:ascii="宋体" w:hAnsi="宋体" w:cs="宋体"/>
          <w:sz w:val="24"/>
          <w:szCs w:val="24"/>
          <w:highlight w:val="none"/>
        </w:rPr>
        <w:t>限</w:t>
      </w:r>
      <w:r>
        <w:rPr>
          <w:rFonts w:hint="eastAsia" w:ascii="宋体" w:hAnsi="宋体" w:cs="宋体"/>
          <w:spacing w:val="-2"/>
          <w:sz w:val="24"/>
          <w:szCs w:val="24"/>
          <w:highlight w:val="none"/>
        </w:rPr>
        <w:t>公</w:t>
      </w:r>
      <w:r>
        <w:rPr>
          <w:rFonts w:hint="eastAsia" w:ascii="宋体" w:hAnsi="宋体" w:cs="宋体"/>
          <w:sz w:val="24"/>
          <w:szCs w:val="24"/>
          <w:highlight w:val="none"/>
        </w:rPr>
        <w:t>示中标</w:t>
      </w:r>
      <w:r>
        <w:rPr>
          <w:rFonts w:hint="eastAsia" w:ascii="宋体" w:hAnsi="宋体" w:cs="宋体"/>
          <w:spacing w:val="-2"/>
          <w:sz w:val="24"/>
          <w:szCs w:val="24"/>
          <w:highlight w:val="none"/>
        </w:rPr>
        <w:t>候</w:t>
      </w:r>
      <w:r>
        <w:rPr>
          <w:rFonts w:hint="eastAsia" w:ascii="宋体" w:hAnsi="宋体" w:cs="宋体"/>
          <w:sz w:val="24"/>
          <w:szCs w:val="24"/>
          <w:highlight w:val="none"/>
        </w:rPr>
        <w:t>选</w:t>
      </w:r>
      <w:r>
        <w:rPr>
          <w:rFonts w:hint="eastAsia" w:ascii="宋体" w:hAnsi="宋体" w:cs="宋体"/>
          <w:spacing w:val="-2"/>
          <w:sz w:val="24"/>
          <w:szCs w:val="24"/>
          <w:highlight w:val="none"/>
        </w:rPr>
        <w:t>人</w:t>
      </w:r>
      <w:r>
        <w:rPr>
          <w:rFonts w:hint="eastAsia" w:ascii="宋体" w:hAnsi="宋体" w:cs="宋体"/>
          <w:sz w:val="24"/>
          <w:szCs w:val="24"/>
          <w:highlight w:val="none"/>
        </w:rPr>
        <w:t>，</w:t>
      </w:r>
      <w:r>
        <w:rPr>
          <w:rFonts w:hint="eastAsia" w:ascii="宋体" w:hAnsi="宋体" w:cs="宋体"/>
          <w:spacing w:val="-2"/>
          <w:sz w:val="24"/>
          <w:szCs w:val="24"/>
          <w:highlight w:val="none"/>
        </w:rPr>
        <w:t>公</w:t>
      </w:r>
      <w:r>
        <w:rPr>
          <w:rFonts w:hint="eastAsia" w:ascii="宋体" w:hAnsi="宋体" w:cs="宋体"/>
          <w:sz w:val="24"/>
          <w:szCs w:val="24"/>
          <w:highlight w:val="none"/>
        </w:rPr>
        <w:t>示</w:t>
      </w:r>
      <w:r>
        <w:rPr>
          <w:rFonts w:hint="eastAsia" w:ascii="宋体" w:hAnsi="宋体" w:cs="宋体"/>
          <w:spacing w:val="-2"/>
          <w:sz w:val="24"/>
          <w:szCs w:val="24"/>
          <w:highlight w:val="none"/>
        </w:rPr>
        <w:t>期</w:t>
      </w:r>
      <w:r>
        <w:rPr>
          <w:rFonts w:hint="eastAsia" w:ascii="宋体" w:hAnsi="宋体" w:cs="宋体"/>
          <w:sz w:val="24"/>
          <w:szCs w:val="24"/>
          <w:highlight w:val="none"/>
        </w:rPr>
        <w:t>不</w:t>
      </w:r>
      <w:r>
        <w:rPr>
          <w:rFonts w:hint="eastAsia" w:ascii="宋体" w:hAnsi="宋体" w:cs="宋体"/>
          <w:spacing w:val="-2"/>
          <w:sz w:val="24"/>
          <w:szCs w:val="24"/>
          <w:highlight w:val="none"/>
        </w:rPr>
        <w:t>得</w:t>
      </w:r>
      <w:r>
        <w:rPr>
          <w:rFonts w:hint="eastAsia" w:ascii="宋体" w:hAnsi="宋体" w:cs="宋体"/>
          <w:sz w:val="24"/>
          <w:szCs w:val="24"/>
          <w:highlight w:val="none"/>
        </w:rPr>
        <w:t>少于 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天。</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.2评标结果</w:t>
      </w:r>
      <w:r>
        <w:rPr>
          <w:rFonts w:hint="eastAsia" w:ascii="宋体" w:hAnsi="宋体" w:cs="宋体"/>
          <w:spacing w:val="-3"/>
          <w:sz w:val="24"/>
          <w:szCs w:val="24"/>
          <w:highlight w:val="none"/>
        </w:rPr>
        <w:t>异</w:t>
      </w:r>
      <w:r>
        <w:rPr>
          <w:rFonts w:hint="eastAsia" w:ascii="宋体" w:hAnsi="宋体" w:cs="宋体"/>
          <w:sz w:val="24"/>
          <w:szCs w:val="24"/>
          <w:highlight w:val="none"/>
        </w:rPr>
        <w:t>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投标人或者其他利</w:t>
      </w:r>
      <w:r>
        <w:rPr>
          <w:rFonts w:hint="eastAsia" w:ascii="宋体" w:hAnsi="宋体" w:cs="宋体"/>
          <w:spacing w:val="-2"/>
          <w:sz w:val="24"/>
          <w:szCs w:val="24"/>
          <w:highlight w:val="none"/>
        </w:rPr>
        <w:t>害</w:t>
      </w:r>
      <w:r>
        <w:rPr>
          <w:rFonts w:hint="eastAsia" w:ascii="宋体" w:hAnsi="宋体" w:cs="宋体"/>
          <w:sz w:val="24"/>
          <w:szCs w:val="24"/>
          <w:highlight w:val="none"/>
        </w:rPr>
        <w:t>关</w:t>
      </w:r>
      <w:r>
        <w:rPr>
          <w:rFonts w:hint="eastAsia" w:ascii="宋体" w:hAnsi="宋体" w:cs="宋体"/>
          <w:spacing w:val="-2"/>
          <w:sz w:val="24"/>
          <w:szCs w:val="24"/>
          <w:highlight w:val="none"/>
        </w:rPr>
        <w:t>系</w:t>
      </w:r>
      <w:r>
        <w:rPr>
          <w:rFonts w:hint="eastAsia" w:ascii="宋体" w:hAnsi="宋体" w:cs="宋体"/>
          <w:sz w:val="24"/>
          <w:szCs w:val="24"/>
          <w:highlight w:val="none"/>
        </w:rPr>
        <w:t>人对评标结果有异</w:t>
      </w:r>
      <w:r>
        <w:rPr>
          <w:rFonts w:hint="eastAsia" w:ascii="宋体" w:hAnsi="宋体" w:cs="宋体"/>
          <w:spacing w:val="-2"/>
          <w:sz w:val="24"/>
          <w:szCs w:val="24"/>
          <w:highlight w:val="none"/>
        </w:rPr>
        <w:t>议</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应当在中标候选人</w:t>
      </w:r>
      <w:r>
        <w:rPr>
          <w:rFonts w:hint="eastAsia" w:ascii="宋体" w:hAnsi="宋体" w:cs="宋体"/>
          <w:spacing w:val="-2"/>
          <w:sz w:val="24"/>
          <w:szCs w:val="24"/>
          <w:highlight w:val="none"/>
        </w:rPr>
        <w:t>公</w:t>
      </w:r>
      <w:r>
        <w:rPr>
          <w:rFonts w:hint="eastAsia" w:ascii="宋体" w:hAnsi="宋体" w:cs="宋体"/>
          <w:sz w:val="24"/>
          <w:szCs w:val="24"/>
          <w:highlight w:val="none"/>
        </w:rPr>
        <w:t>示</w:t>
      </w:r>
      <w:r>
        <w:rPr>
          <w:rFonts w:hint="eastAsia" w:ascii="宋体" w:hAnsi="宋体" w:cs="宋体"/>
          <w:spacing w:val="-2"/>
          <w:sz w:val="24"/>
          <w:szCs w:val="24"/>
          <w:highlight w:val="none"/>
        </w:rPr>
        <w:t>期</w:t>
      </w:r>
      <w:r>
        <w:rPr>
          <w:rFonts w:hint="eastAsia" w:ascii="宋体" w:hAnsi="宋体" w:cs="宋体"/>
          <w:sz w:val="24"/>
          <w:szCs w:val="24"/>
          <w:highlight w:val="none"/>
        </w:rPr>
        <w:t>间提出。招标人将</w:t>
      </w:r>
      <w:r>
        <w:rPr>
          <w:rFonts w:hint="eastAsia" w:ascii="宋体" w:hAnsi="宋体" w:cs="宋体"/>
          <w:spacing w:val="-2"/>
          <w:sz w:val="24"/>
          <w:szCs w:val="24"/>
          <w:highlight w:val="none"/>
        </w:rPr>
        <w:t>在</w:t>
      </w:r>
      <w:r>
        <w:rPr>
          <w:rFonts w:hint="eastAsia" w:ascii="宋体" w:hAnsi="宋体" w:cs="宋体"/>
          <w:sz w:val="24"/>
          <w:szCs w:val="24"/>
          <w:highlight w:val="none"/>
        </w:rPr>
        <w:t>收</w:t>
      </w:r>
      <w:r>
        <w:rPr>
          <w:rFonts w:hint="eastAsia" w:ascii="宋体" w:hAnsi="宋体" w:cs="宋体"/>
          <w:spacing w:val="-3"/>
          <w:sz w:val="24"/>
          <w:szCs w:val="24"/>
          <w:highlight w:val="none"/>
        </w:rPr>
        <w:t>到</w:t>
      </w:r>
      <w:r>
        <w:rPr>
          <w:rFonts w:hint="eastAsia" w:ascii="宋体" w:hAnsi="宋体" w:cs="宋体"/>
          <w:sz w:val="24"/>
          <w:szCs w:val="24"/>
          <w:highlight w:val="none"/>
        </w:rPr>
        <w:t>异</w:t>
      </w:r>
      <w:r>
        <w:rPr>
          <w:rFonts w:hint="eastAsia" w:ascii="宋体" w:hAnsi="宋体" w:cs="宋体"/>
          <w:spacing w:val="-2"/>
          <w:sz w:val="24"/>
          <w:szCs w:val="24"/>
          <w:highlight w:val="none"/>
        </w:rPr>
        <w:t>议</w:t>
      </w:r>
      <w:r>
        <w:rPr>
          <w:rFonts w:hint="eastAsia" w:ascii="宋体" w:hAnsi="宋体" w:cs="宋体"/>
          <w:sz w:val="24"/>
          <w:szCs w:val="24"/>
          <w:highlight w:val="none"/>
        </w:rPr>
        <w:t>之</w:t>
      </w:r>
      <w:r>
        <w:rPr>
          <w:rFonts w:hint="eastAsia" w:ascii="宋体" w:hAnsi="宋体" w:cs="宋体"/>
          <w:spacing w:val="-2"/>
          <w:sz w:val="24"/>
          <w:szCs w:val="24"/>
          <w:highlight w:val="none"/>
        </w:rPr>
        <w:t>日</w:t>
      </w:r>
      <w:r>
        <w:rPr>
          <w:rFonts w:hint="eastAsia" w:ascii="宋体" w:hAnsi="宋体" w:cs="宋体"/>
          <w:sz w:val="24"/>
          <w:szCs w:val="24"/>
          <w:highlight w:val="none"/>
        </w:rPr>
        <w:t>起 3</w:t>
      </w:r>
      <w:r>
        <w:rPr>
          <w:rFonts w:hint="eastAsia" w:ascii="宋体" w:hAnsi="宋体" w:cs="宋体"/>
          <w:spacing w:val="-2"/>
          <w:sz w:val="24"/>
          <w:szCs w:val="24"/>
          <w:highlight w:val="none"/>
        </w:rPr>
        <w:t xml:space="preserve"> </w:t>
      </w:r>
      <w:r>
        <w:rPr>
          <w:rFonts w:hint="eastAsia" w:ascii="宋体" w:hAnsi="宋体" w:cs="宋体"/>
          <w:sz w:val="24"/>
          <w:szCs w:val="24"/>
          <w:highlight w:val="none"/>
        </w:rPr>
        <w:t>日内</w:t>
      </w:r>
      <w:r>
        <w:rPr>
          <w:rFonts w:hint="eastAsia" w:ascii="宋体" w:hAnsi="宋体" w:cs="宋体"/>
          <w:spacing w:val="-2"/>
          <w:sz w:val="24"/>
          <w:szCs w:val="24"/>
          <w:highlight w:val="none"/>
        </w:rPr>
        <w:t>作</w:t>
      </w:r>
      <w:r>
        <w:rPr>
          <w:rFonts w:hint="eastAsia" w:ascii="宋体" w:hAnsi="宋体" w:cs="宋体"/>
          <w:sz w:val="24"/>
          <w:szCs w:val="24"/>
          <w:highlight w:val="none"/>
        </w:rPr>
        <w:t>出</w:t>
      </w:r>
      <w:r>
        <w:rPr>
          <w:rFonts w:hint="eastAsia" w:ascii="宋体" w:hAnsi="宋体" w:cs="宋体"/>
          <w:spacing w:val="-2"/>
          <w:sz w:val="24"/>
          <w:szCs w:val="24"/>
          <w:highlight w:val="none"/>
        </w:rPr>
        <w:t>答</w:t>
      </w:r>
      <w:r>
        <w:rPr>
          <w:rFonts w:hint="eastAsia" w:ascii="宋体" w:hAnsi="宋体" w:cs="宋体"/>
          <w:sz w:val="24"/>
          <w:szCs w:val="24"/>
          <w:highlight w:val="none"/>
        </w:rPr>
        <w:t>复</w:t>
      </w:r>
      <w:r>
        <w:rPr>
          <w:rFonts w:hint="eastAsia" w:ascii="宋体" w:hAnsi="宋体" w:cs="宋体"/>
          <w:spacing w:val="-2"/>
          <w:sz w:val="24"/>
          <w:szCs w:val="24"/>
          <w:highlight w:val="none"/>
        </w:rPr>
        <w:t>；</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答</w:t>
      </w:r>
      <w:r>
        <w:rPr>
          <w:rFonts w:hint="eastAsia" w:ascii="宋体" w:hAnsi="宋体" w:cs="宋体"/>
          <w:spacing w:val="-2"/>
          <w:sz w:val="24"/>
          <w:szCs w:val="24"/>
          <w:highlight w:val="none"/>
        </w:rPr>
        <w:t>复</w:t>
      </w:r>
      <w:r>
        <w:rPr>
          <w:rFonts w:hint="eastAsia" w:ascii="宋体" w:hAnsi="宋体" w:cs="宋体"/>
          <w:sz w:val="24"/>
          <w:szCs w:val="24"/>
          <w:highlight w:val="none"/>
        </w:rPr>
        <w:t>前，</w:t>
      </w:r>
      <w:r>
        <w:rPr>
          <w:rFonts w:hint="eastAsia" w:ascii="宋体" w:hAnsi="宋体" w:cs="宋体"/>
          <w:spacing w:val="-2"/>
          <w:sz w:val="24"/>
          <w:szCs w:val="24"/>
          <w:highlight w:val="none"/>
        </w:rPr>
        <w:t>将</w:t>
      </w:r>
      <w:r>
        <w:rPr>
          <w:rFonts w:hint="eastAsia" w:ascii="宋体" w:hAnsi="宋体" w:cs="宋体"/>
          <w:sz w:val="24"/>
          <w:szCs w:val="24"/>
          <w:highlight w:val="none"/>
        </w:rPr>
        <w:t>暂</w:t>
      </w:r>
      <w:r>
        <w:rPr>
          <w:rFonts w:hint="eastAsia" w:ascii="宋体" w:hAnsi="宋体" w:cs="宋体"/>
          <w:spacing w:val="-2"/>
          <w:sz w:val="24"/>
          <w:szCs w:val="24"/>
          <w:highlight w:val="none"/>
        </w:rPr>
        <w:t>停</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活</w:t>
      </w:r>
      <w:r>
        <w:rPr>
          <w:rFonts w:hint="eastAsia" w:ascii="宋体" w:hAnsi="宋体" w:cs="宋体"/>
          <w:spacing w:val="-2"/>
          <w:sz w:val="24"/>
          <w:szCs w:val="24"/>
          <w:highlight w:val="none"/>
        </w:rPr>
        <w:t>动</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.3中标候选</w:t>
      </w:r>
      <w:r>
        <w:rPr>
          <w:rFonts w:hint="eastAsia" w:ascii="宋体" w:hAnsi="宋体" w:cs="宋体"/>
          <w:spacing w:val="-3"/>
          <w:sz w:val="24"/>
          <w:szCs w:val="24"/>
          <w:highlight w:val="none"/>
        </w:rPr>
        <w:t>人</w:t>
      </w:r>
      <w:r>
        <w:rPr>
          <w:rFonts w:hint="eastAsia" w:ascii="宋体" w:hAnsi="宋体" w:cs="宋体"/>
          <w:sz w:val="24"/>
          <w:szCs w:val="24"/>
          <w:highlight w:val="none"/>
        </w:rPr>
        <w:t>履</w:t>
      </w:r>
      <w:r>
        <w:rPr>
          <w:rFonts w:hint="eastAsia" w:ascii="宋体" w:hAnsi="宋体" w:cs="宋体"/>
          <w:spacing w:val="-3"/>
          <w:sz w:val="24"/>
          <w:szCs w:val="24"/>
          <w:highlight w:val="none"/>
        </w:rPr>
        <w:t>约</w:t>
      </w:r>
      <w:r>
        <w:rPr>
          <w:rFonts w:hint="eastAsia" w:ascii="宋体" w:hAnsi="宋体" w:cs="宋体"/>
          <w:sz w:val="24"/>
          <w:szCs w:val="24"/>
          <w:highlight w:val="none"/>
        </w:rPr>
        <w:t>能力审查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中标候选人的经营</w:t>
      </w:r>
      <w:r>
        <w:rPr>
          <w:rFonts w:hint="eastAsia" w:ascii="宋体" w:hAnsi="宋体" w:cs="宋体"/>
          <w:spacing w:val="-2"/>
          <w:sz w:val="24"/>
          <w:szCs w:val="24"/>
          <w:highlight w:val="none"/>
        </w:rPr>
        <w:t>、</w:t>
      </w:r>
      <w:r>
        <w:rPr>
          <w:rFonts w:hint="eastAsia" w:ascii="宋体" w:hAnsi="宋体" w:cs="宋体"/>
          <w:sz w:val="24"/>
          <w:szCs w:val="24"/>
          <w:highlight w:val="none"/>
        </w:rPr>
        <w:t>财</w:t>
      </w:r>
      <w:r>
        <w:rPr>
          <w:rFonts w:hint="eastAsia" w:ascii="宋体" w:hAnsi="宋体" w:cs="宋体"/>
          <w:spacing w:val="-2"/>
          <w:sz w:val="24"/>
          <w:szCs w:val="24"/>
          <w:highlight w:val="none"/>
        </w:rPr>
        <w:t>务</w:t>
      </w:r>
      <w:r>
        <w:rPr>
          <w:rFonts w:hint="eastAsia" w:ascii="宋体" w:hAnsi="宋体" w:cs="宋体"/>
          <w:sz w:val="24"/>
          <w:szCs w:val="24"/>
          <w:highlight w:val="none"/>
        </w:rPr>
        <w:t>状况发生较大变化</w:t>
      </w:r>
      <w:r>
        <w:rPr>
          <w:rFonts w:hint="eastAsia" w:ascii="宋体" w:hAnsi="宋体" w:cs="宋体"/>
          <w:spacing w:val="-2"/>
          <w:sz w:val="24"/>
          <w:szCs w:val="24"/>
          <w:highlight w:val="none"/>
        </w:rPr>
        <w:t>或</w:t>
      </w:r>
      <w:r>
        <w:rPr>
          <w:rFonts w:hint="eastAsia" w:ascii="宋体" w:hAnsi="宋体" w:cs="宋体"/>
          <w:sz w:val="24"/>
          <w:szCs w:val="24"/>
          <w:highlight w:val="none"/>
        </w:rPr>
        <w:t>存</w:t>
      </w:r>
      <w:r>
        <w:rPr>
          <w:rFonts w:hint="eastAsia" w:ascii="宋体" w:hAnsi="宋体" w:cs="宋体"/>
          <w:spacing w:val="-2"/>
          <w:sz w:val="24"/>
          <w:szCs w:val="24"/>
          <w:highlight w:val="none"/>
        </w:rPr>
        <w:t>在</w:t>
      </w:r>
      <w:r>
        <w:rPr>
          <w:rFonts w:hint="eastAsia" w:ascii="宋体" w:hAnsi="宋体" w:cs="宋体"/>
          <w:sz w:val="24"/>
          <w:szCs w:val="24"/>
          <w:highlight w:val="none"/>
        </w:rPr>
        <w:t>违法行为，招标人</w:t>
      </w:r>
      <w:r>
        <w:rPr>
          <w:rFonts w:hint="eastAsia" w:ascii="宋体" w:hAnsi="宋体" w:cs="宋体"/>
          <w:spacing w:val="-2"/>
          <w:sz w:val="24"/>
          <w:szCs w:val="24"/>
          <w:highlight w:val="none"/>
        </w:rPr>
        <w:t>认</w:t>
      </w:r>
      <w:r>
        <w:rPr>
          <w:rFonts w:hint="eastAsia" w:ascii="宋体" w:hAnsi="宋体" w:cs="宋体"/>
          <w:sz w:val="24"/>
          <w:szCs w:val="24"/>
          <w:highlight w:val="none"/>
        </w:rPr>
        <w:t>为</w:t>
      </w:r>
      <w:r>
        <w:rPr>
          <w:rFonts w:hint="eastAsia" w:ascii="宋体" w:hAnsi="宋体" w:cs="宋体"/>
          <w:spacing w:val="-2"/>
          <w:sz w:val="24"/>
          <w:szCs w:val="24"/>
          <w:highlight w:val="none"/>
        </w:rPr>
        <w:t>可</w:t>
      </w:r>
      <w:r>
        <w:rPr>
          <w:rFonts w:hint="eastAsia" w:ascii="宋体" w:hAnsi="宋体" w:cs="宋体"/>
          <w:sz w:val="24"/>
          <w:szCs w:val="24"/>
          <w:highlight w:val="none"/>
        </w:rPr>
        <w:t>能影响其履约能力的，将在发</w:t>
      </w:r>
      <w:r>
        <w:rPr>
          <w:rFonts w:hint="eastAsia" w:ascii="宋体" w:hAnsi="宋体" w:cs="宋体"/>
          <w:spacing w:val="-2"/>
          <w:sz w:val="24"/>
          <w:szCs w:val="24"/>
          <w:highlight w:val="none"/>
        </w:rPr>
        <w:t>出</w:t>
      </w:r>
      <w:r>
        <w:rPr>
          <w:rFonts w:hint="eastAsia" w:ascii="宋体" w:hAnsi="宋体" w:cs="宋体"/>
          <w:sz w:val="24"/>
          <w:szCs w:val="24"/>
          <w:highlight w:val="none"/>
        </w:rPr>
        <w:t>中标</w:t>
      </w:r>
      <w:r>
        <w:rPr>
          <w:rFonts w:hint="eastAsia" w:ascii="宋体" w:hAnsi="宋体" w:cs="宋体"/>
          <w:spacing w:val="-2"/>
          <w:sz w:val="24"/>
          <w:szCs w:val="24"/>
          <w:highlight w:val="none"/>
        </w:rPr>
        <w:t>通</w:t>
      </w:r>
      <w:r>
        <w:rPr>
          <w:rFonts w:hint="eastAsia" w:ascii="宋体" w:hAnsi="宋体" w:cs="宋体"/>
          <w:sz w:val="24"/>
          <w:szCs w:val="24"/>
          <w:highlight w:val="none"/>
        </w:rPr>
        <w:t>知书前提请原评</w:t>
      </w:r>
      <w:r>
        <w:rPr>
          <w:rFonts w:hint="eastAsia" w:ascii="宋体" w:hAnsi="宋体" w:cs="宋体"/>
          <w:spacing w:val="-2"/>
          <w:sz w:val="24"/>
          <w:szCs w:val="24"/>
          <w:highlight w:val="none"/>
        </w:rPr>
        <w:t>标</w:t>
      </w:r>
      <w:r>
        <w:rPr>
          <w:rFonts w:hint="eastAsia" w:ascii="宋体" w:hAnsi="宋体" w:cs="宋体"/>
          <w:sz w:val="24"/>
          <w:szCs w:val="24"/>
          <w:highlight w:val="none"/>
        </w:rPr>
        <w:t>委员</w:t>
      </w:r>
      <w:r>
        <w:rPr>
          <w:rFonts w:hint="eastAsia" w:ascii="宋体" w:hAnsi="宋体" w:cs="宋体"/>
          <w:spacing w:val="-2"/>
          <w:sz w:val="24"/>
          <w:szCs w:val="24"/>
          <w:highlight w:val="none"/>
        </w:rPr>
        <w:t>会</w:t>
      </w:r>
      <w:r>
        <w:rPr>
          <w:rFonts w:hint="eastAsia" w:ascii="宋体" w:hAnsi="宋体" w:cs="宋体"/>
          <w:sz w:val="24"/>
          <w:szCs w:val="24"/>
          <w:highlight w:val="none"/>
        </w:rPr>
        <w:t>按照招标文件规</w:t>
      </w:r>
      <w:r>
        <w:rPr>
          <w:rFonts w:hint="eastAsia" w:ascii="宋体" w:hAnsi="宋体" w:cs="宋体"/>
          <w:spacing w:val="-2"/>
          <w:sz w:val="24"/>
          <w:szCs w:val="24"/>
          <w:highlight w:val="none"/>
        </w:rPr>
        <w:t>定</w:t>
      </w:r>
      <w:r>
        <w:rPr>
          <w:rFonts w:hint="eastAsia" w:ascii="宋体" w:hAnsi="宋体" w:cs="宋体"/>
          <w:sz w:val="24"/>
          <w:szCs w:val="24"/>
          <w:highlight w:val="none"/>
        </w:rPr>
        <w:t>的标</w:t>
      </w:r>
      <w:r>
        <w:rPr>
          <w:rFonts w:hint="eastAsia" w:ascii="宋体" w:hAnsi="宋体" w:cs="宋体"/>
          <w:spacing w:val="-2"/>
          <w:sz w:val="24"/>
          <w:szCs w:val="24"/>
          <w:highlight w:val="none"/>
        </w:rPr>
        <w:t>准</w:t>
      </w:r>
      <w:r>
        <w:rPr>
          <w:rFonts w:hint="eastAsia" w:ascii="宋体" w:hAnsi="宋体" w:cs="宋体"/>
          <w:sz w:val="24"/>
          <w:szCs w:val="24"/>
          <w:highlight w:val="none"/>
        </w:rPr>
        <w:t>和方法进行审</w:t>
      </w:r>
      <w:r>
        <w:rPr>
          <w:rFonts w:hint="eastAsia" w:ascii="宋体" w:hAnsi="宋体" w:cs="宋体"/>
          <w:spacing w:val="-2"/>
          <w:sz w:val="24"/>
          <w:szCs w:val="24"/>
          <w:highlight w:val="none"/>
        </w:rPr>
        <w:t>查</w:t>
      </w:r>
      <w:r>
        <w:rPr>
          <w:rFonts w:hint="eastAsia" w:ascii="宋体" w:hAnsi="宋体" w:cs="宋体"/>
          <w:sz w:val="24"/>
          <w:szCs w:val="24"/>
          <w:highlight w:val="none"/>
        </w:rPr>
        <w:t>确认。</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.4定标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w:t>
      </w:r>
      <w:r>
        <w:rPr>
          <w:rFonts w:hint="eastAsia" w:ascii="宋体" w:hAnsi="宋体" w:cs="宋体"/>
          <w:sz w:val="24"/>
          <w:szCs w:val="24"/>
          <w:highlight w:val="none"/>
        </w:rPr>
        <w:t>表</w:t>
      </w:r>
      <w:r>
        <w:rPr>
          <w:rFonts w:hint="eastAsia" w:ascii="宋体" w:hAnsi="宋体" w:cs="宋体"/>
          <w:spacing w:val="-2"/>
          <w:sz w:val="24"/>
          <w:szCs w:val="24"/>
          <w:highlight w:val="none"/>
        </w:rPr>
        <w:t>的</w:t>
      </w:r>
      <w:r>
        <w:rPr>
          <w:rFonts w:hint="eastAsia" w:ascii="宋体" w:hAnsi="宋体" w:cs="宋体"/>
          <w:sz w:val="24"/>
          <w:szCs w:val="24"/>
          <w:highlight w:val="none"/>
        </w:rPr>
        <w:t>规定</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授</w:t>
      </w:r>
      <w:r>
        <w:rPr>
          <w:rFonts w:hint="eastAsia" w:ascii="宋体" w:hAnsi="宋体" w:cs="宋体"/>
          <w:sz w:val="24"/>
          <w:szCs w:val="24"/>
          <w:highlight w:val="none"/>
        </w:rPr>
        <w:t>权的</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w:t>
      </w:r>
      <w:r>
        <w:rPr>
          <w:rFonts w:hint="eastAsia" w:ascii="宋体" w:hAnsi="宋体" w:cs="宋体"/>
          <w:spacing w:val="-2"/>
          <w:sz w:val="24"/>
          <w:szCs w:val="24"/>
          <w:highlight w:val="none"/>
        </w:rPr>
        <w:t>会</w:t>
      </w:r>
      <w:r>
        <w:rPr>
          <w:rFonts w:hint="eastAsia" w:ascii="宋体" w:hAnsi="宋体" w:cs="宋体"/>
          <w:sz w:val="24"/>
          <w:szCs w:val="24"/>
          <w:highlight w:val="none"/>
        </w:rPr>
        <w:t>依</w:t>
      </w:r>
      <w:r>
        <w:rPr>
          <w:rFonts w:hint="eastAsia" w:ascii="宋体" w:hAnsi="宋体" w:cs="宋体"/>
          <w:spacing w:val="-2"/>
          <w:sz w:val="24"/>
          <w:szCs w:val="24"/>
          <w:highlight w:val="none"/>
        </w:rPr>
        <w:t>法</w:t>
      </w:r>
      <w:r>
        <w:rPr>
          <w:rFonts w:hint="eastAsia" w:ascii="宋体" w:hAnsi="宋体" w:cs="宋体"/>
          <w:sz w:val="24"/>
          <w:szCs w:val="24"/>
          <w:highlight w:val="none"/>
        </w:rPr>
        <w:t>确</w:t>
      </w:r>
      <w:r>
        <w:rPr>
          <w:rFonts w:hint="eastAsia" w:ascii="宋体" w:hAnsi="宋体" w:cs="宋体"/>
          <w:spacing w:val="-2"/>
          <w:sz w:val="24"/>
          <w:szCs w:val="24"/>
          <w:highlight w:val="none"/>
        </w:rPr>
        <w:t>定</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.5中标通知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w:t>
      </w:r>
      <w:r>
        <w:rPr>
          <w:rFonts w:hint="eastAsia" w:ascii="宋体" w:hAnsi="宋体" w:cs="宋体"/>
          <w:spacing w:val="-2"/>
          <w:sz w:val="24"/>
          <w:szCs w:val="24"/>
          <w:highlight w:val="none"/>
        </w:rPr>
        <w:t>章</w:t>
      </w:r>
      <w:r>
        <w:rPr>
          <w:rFonts w:hint="eastAsia" w:ascii="宋体" w:hAnsi="宋体" w:cs="宋体"/>
          <w:sz w:val="24"/>
          <w:szCs w:val="24"/>
          <w:highlight w:val="none"/>
        </w:rPr>
        <w:t>第</w:t>
      </w:r>
      <w:r>
        <w:rPr>
          <w:rFonts w:hint="eastAsia" w:ascii="宋体" w:hAnsi="宋体" w:cs="宋体"/>
          <w:spacing w:val="3"/>
          <w:sz w:val="24"/>
          <w:szCs w:val="24"/>
          <w:highlight w:val="none"/>
        </w:rPr>
        <w:t xml:space="preserve"> </w:t>
      </w:r>
      <w:r>
        <w:rPr>
          <w:rFonts w:hint="eastAsia" w:ascii="宋体" w:hAnsi="宋体" w:cs="宋体"/>
          <w:sz w:val="24"/>
          <w:szCs w:val="24"/>
          <w:highlight w:val="none"/>
        </w:rPr>
        <w:t>3.3 款</w:t>
      </w:r>
      <w:r>
        <w:rPr>
          <w:rFonts w:hint="eastAsia" w:ascii="宋体" w:hAnsi="宋体" w:cs="宋体"/>
          <w:spacing w:val="-2"/>
          <w:sz w:val="24"/>
          <w:szCs w:val="24"/>
          <w:highlight w:val="none"/>
        </w:rPr>
        <w:t>规</w:t>
      </w:r>
      <w:r>
        <w:rPr>
          <w:rFonts w:hint="eastAsia" w:ascii="宋体" w:hAnsi="宋体" w:cs="宋体"/>
          <w:sz w:val="24"/>
          <w:szCs w:val="24"/>
          <w:highlight w:val="none"/>
        </w:rPr>
        <w:t>定</w:t>
      </w:r>
      <w:r>
        <w:rPr>
          <w:rFonts w:hint="eastAsia" w:ascii="宋体" w:hAnsi="宋体" w:cs="宋体"/>
          <w:spacing w:val="-2"/>
          <w:sz w:val="24"/>
          <w:szCs w:val="24"/>
          <w:highlight w:val="none"/>
        </w:rPr>
        <w:t>的投</w:t>
      </w:r>
      <w:r>
        <w:rPr>
          <w:rFonts w:hint="eastAsia" w:ascii="宋体" w:hAnsi="宋体" w:cs="宋体"/>
          <w:sz w:val="24"/>
          <w:szCs w:val="24"/>
          <w:highlight w:val="none"/>
        </w:rPr>
        <w:t>标有</w:t>
      </w:r>
      <w:r>
        <w:rPr>
          <w:rFonts w:hint="eastAsia" w:ascii="宋体" w:hAnsi="宋体" w:cs="宋体"/>
          <w:spacing w:val="-2"/>
          <w:sz w:val="24"/>
          <w:szCs w:val="24"/>
          <w:highlight w:val="none"/>
        </w:rPr>
        <w:t>效</w:t>
      </w:r>
      <w:r>
        <w:rPr>
          <w:rFonts w:hint="eastAsia" w:ascii="宋体" w:hAnsi="宋体" w:cs="宋体"/>
          <w:sz w:val="24"/>
          <w:szCs w:val="24"/>
          <w:highlight w:val="none"/>
        </w:rPr>
        <w:t>期</w:t>
      </w:r>
      <w:r>
        <w:rPr>
          <w:rFonts w:hint="eastAsia" w:ascii="宋体" w:hAnsi="宋体" w:cs="宋体"/>
          <w:spacing w:val="-2"/>
          <w:sz w:val="24"/>
          <w:szCs w:val="24"/>
          <w:highlight w:val="none"/>
        </w:rPr>
        <w:t>内</w:t>
      </w:r>
      <w:r>
        <w:rPr>
          <w:rFonts w:hint="eastAsia" w:ascii="宋体" w:hAnsi="宋体" w:cs="宋体"/>
          <w:sz w:val="24"/>
          <w:szCs w:val="24"/>
          <w:highlight w:val="none"/>
        </w:rPr>
        <w:t>，</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以</w:t>
      </w:r>
      <w:r>
        <w:rPr>
          <w:rFonts w:hint="eastAsia" w:ascii="宋体" w:hAnsi="宋体" w:cs="宋体"/>
          <w:spacing w:val="-2"/>
          <w:sz w:val="24"/>
          <w:szCs w:val="24"/>
          <w:highlight w:val="none"/>
        </w:rPr>
        <w:t>书</w:t>
      </w:r>
      <w:r>
        <w:rPr>
          <w:rFonts w:hint="eastAsia" w:ascii="宋体" w:hAnsi="宋体" w:cs="宋体"/>
          <w:sz w:val="24"/>
          <w:szCs w:val="24"/>
          <w:highlight w:val="none"/>
        </w:rPr>
        <w:t>面形</w:t>
      </w:r>
      <w:r>
        <w:rPr>
          <w:rFonts w:hint="eastAsia" w:ascii="宋体" w:hAnsi="宋体" w:cs="宋体"/>
          <w:spacing w:val="-2"/>
          <w:sz w:val="24"/>
          <w:szCs w:val="24"/>
          <w:highlight w:val="none"/>
        </w:rPr>
        <w:t>式</w:t>
      </w:r>
      <w:r>
        <w:rPr>
          <w:rFonts w:hint="eastAsia" w:ascii="宋体" w:hAnsi="宋体" w:cs="宋体"/>
          <w:sz w:val="24"/>
          <w:szCs w:val="24"/>
          <w:highlight w:val="none"/>
        </w:rPr>
        <w:t>向</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发</w:t>
      </w:r>
      <w:r>
        <w:rPr>
          <w:rFonts w:hint="eastAsia" w:ascii="宋体" w:hAnsi="宋体" w:cs="宋体"/>
          <w:spacing w:val="-2"/>
          <w:sz w:val="24"/>
          <w:szCs w:val="24"/>
          <w:highlight w:val="none"/>
        </w:rPr>
        <w:t>出</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通知</w:t>
      </w:r>
      <w:r>
        <w:rPr>
          <w:rFonts w:hint="eastAsia" w:ascii="宋体" w:hAnsi="宋体" w:cs="宋体"/>
          <w:spacing w:val="-2"/>
          <w:sz w:val="24"/>
          <w:szCs w:val="24"/>
          <w:highlight w:val="none"/>
        </w:rPr>
        <w:t>书</w:t>
      </w:r>
      <w:r>
        <w:rPr>
          <w:rFonts w:hint="eastAsia" w:ascii="宋体" w:hAnsi="宋体" w:cs="宋体"/>
          <w:sz w:val="24"/>
          <w:szCs w:val="24"/>
          <w:highlight w:val="none"/>
        </w:rPr>
        <w:t>，</w:t>
      </w:r>
      <w:r>
        <w:rPr>
          <w:rFonts w:hint="eastAsia" w:ascii="宋体" w:hAnsi="宋体" w:cs="宋体"/>
          <w:spacing w:val="-2"/>
          <w:sz w:val="24"/>
          <w:szCs w:val="24"/>
          <w:highlight w:val="none"/>
        </w:rPr>
        <w:t>同</w:t>
      </w:r>
      <w:r>
        <w:rPr>
          <w:rFonts w:hint="eastAsia" w:ascii="宋体" w:hAnsi="宋体" w:cs="宋体"/>
          <w:sz w:val="24"/>
          <w:szCs w:val="24"/>
          <w:highlight w:val="none"/>
        </w:rPr>
        <w:t>时将中</w:t>
      </w:r>
      <w:r>
        <w:rPr>
          <w:rFonts w:hint="eastAsia" w:ascii="宋体" w:hAnsi="宋体" w:cs="宋体"/>
          <w:spacing w:val="-2"/>
          <w:sz w:val="24"/>
          <w:szCs w:val="24"/>
          <w:highlight w:val="none"/>
        </w:rPr>
        <w:t>标</w:t>
      </w:r>
      <w:r>
        <w:rPr>
          <w:rFonts w:hint="eastAsia" w:ascii="宋体" w:hAnsi="宋体" w:cs="宋体"/>
          <w:sz w:val="24"/>
          <w:szCs w:val="24"/>
          <w:highlight w:val="none"/>
        </w:rPr>
        <w:t>结</w:t>
      </w:r>
      <w:r>
        <w:rPr>
          <w:rFonts w:hint="eastAsia" w:ascii="宋体" w:hAnsi="宋体" w:cs="宋体"/>
          <w:spacing w:val="-2"/>
          <w:sz w:val="24"/>
          <w:szCs w:val="24"/>
          <w:highlight w:val="none"/>
        </w:rPr>
        <w:t>果</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未</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的</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.6履约保证金</w:t>
      </w:r>
    </w:p>
    <w:p>
      <w:pPr>
        <w:spacing w:line="360" w:lineRule="auto"/>
        <w:ind w:firstLine="472" w:firstLineChars="200"/>
        <w:rPr>
          <w:rFonts w:ascii="宋体" w:hAnsi="宋体" w:cs="宋体"/>
          <w:spacing w:val="-2"/>
          <w:sz w:val="24"/>
          <w:szCs w:val="24"/>
          <w:highlight w:val="none"/>
        </w:rPr>
      </w:pPr>
      <w:r>
        <w:rPr>
          <w:rFonts w:hint="eastAsia" w:ascii="宋体" w:hAnsi="宋体" w:cs="宋体"/>
          <w:spacing w:val="-2"/>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7.6.2中</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不</w:t>
      </w:r>
      <w:r>
        <w:rPr>
          <w:rFonts w:hint="eastAsia" w:ascii="宋体" w:hAnsi="宋体" w:cs="宋体"/>
          <w:sz w:val="24"/>
          <w:szCs w:val="24"/>
          <w:highlight w:val="none"/>
        </w:rPr>
        <w:t>能</w:t>
      </w:r>
      <w:r>
        <w:rPr>
          <w:rFonts w:hint="eastAsia" w:ascii="宋体" w:hAnsi="宋体" w:cs="宋体"/>
          <w:spacing w:val="-2"/>
          <w:sz w:val="24"/>
          <w:szCs w:val="24"/>
          <w:highlight w:val="none"/>
        </w:rPr>
        <w:t>按</w:t>
      </w:r>
      <w:r>
        <w:rPr>
          <w:rFonts w:hint="eastAsia" w:ascii="宋体" w:hAnsi="宋体" w:cs="宋体"/>
          <w:sz w:val="24"/>
          <w:szCs w:val="24"/>
          <w:highlight w:val="none"/>
        </w:rPr>
        <w:t>本</w:t>
      </w:r>
      <w:r>
        <w:rPr>
          <w:rFonts w:hint="eastAsia" w:ascii="宋体" w:hAnsi="宋体" w:cs="宋体"/>
          <w:spacing w:val="-2"/>
          <w:sz w:val="24"/>
          <w:szCs w:val="24"/>
          <w:highlight w:val="none"/>
        </w:rPr>
        <w:t>章</w:t>
      </w:r>
      <w:r>
        <w:rPr>
          <w:rFonts w:hint="eastAsia" w:ascii="宋体" w:hAnsi="宋体" w:cs="宋体"/>
          <w:sz w:val="24"/>
          <w:szCs w:val="24"/>
          <w:highlight w:val="none"/>
        </w:rPr>
        <w:t>第7.6.1项</w:t>
      </w:r>
      <w:r>
        <w:rPr>
          <w:rFonts w:hint="eastAsia" w:ascii="宋体" w:hAnsi="宋体" w:cs="宋体"/>
          <w:spacing w:val="-2"/>
          <w:sz w:val="24"/>
          <w:szCs w:val="24"/>
          <w:highlight w:val="none"/>
        </w:rPr>
        <w:t>要</w:t>
      </w:r>
      <w:r>
        <w:rPr>
          <w:rFonts w:hint="eastAsia" w:ascii="宋体" w:hAnsi="宋体" w:cs="宋体"/>
          <w:sz w:val="24"/>
          <w:szCs w:val="24"/>
          <w:highlight w:val="none"/>
        </w:rPr>
        <w:t>求</w:t>
      </w:r>
      <w:r>
        <w:rPr>
          <w:rFonts w:hint="eastAsia" w:ascii="宋体" w:hAnsi="宋体" w:cs="宋体"/>
          <w:spacing w:val="-2"/>
          <w:sz w:val="24"/>
          <w:szCs w:val="24"/>
          <w:highlight w:val="none"/>
        </w:rPr>
        <w:t>提</w:t>
      </w:r>
      <w:r>
        <w:rPr>
          <w:rFonts w:hint="eastAsia" w:ascii="宋体" w:hAnsi="宋体" w:cs="宋体"/>
          <w:sz w:val="24"/>
          <w:szCs w:val="24"/>
          <w:highlight w:val="none"/>
        </w:rPr>
        <w:t>交</w:t>
      </w:r>
      <w:r>
        <w:rPr>
          <w:rFonts w:hint="eastAsia" w:ascii="宋体" w:hAnsi="宋体" w:cs="宋体"/>
          <w:spacing w:val="-2"/>
          <w:sz w:val="24"/>
          <w:szCs w:val="24"/>
          <w:highlight w:val="none"/>
        </w:rPr>
        <w:t>履</w:t>
      </w:r>
      <w:r>
        <w:rPr>
          <w:rFonts w:hint="eastAsia" w:ascii="宋体" w:hAnsi="宋体" w:cs="宋体"/>
          <w:sz w:val="24"/>
          <w:szCs w:val="24"/>
          <w:highlight w:val="none"/>
        </w:rPr>
        <w:t>约</w:t>
      </w:r>
      <w:r>
        <w:rPr>
          <w:rFonts w:hint="eastAsia" w:ascii="宋体" w:hAnsi="宋体" w:cs="宋体"/>
          <w:spacing w:val="-2"/>
          <w:sz w:val="24"/>
          <w:szCs w:val="24"/>
          <w:highlight w:val="none"/>
        </w:rPr>
        <w:t>保</w:t>
      </w:r>
      <w:r>
        <w:rPr>
          <w:rFonts w:hint="eastAsia" w:ascii="宋体" w:hAnsi="宋体" w:cs="宋体"/>
          <w:sz w:val="24"/>
          <w:szCs w:val="24"/>
          <w:highlight w:val="none"/>
        </w:rPr>
        <w:t>证金</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视</w:t>
      </w:r>
      <w:r>
        <w:rPr>
          <w:rFonts w:hint="eastAsia" w:ascii="宋体" w:hAnsi="宋体" w:cs="宋体"/>
          <w:sz w:val="24"/>
          <w:szCs w:val="24"/>
          <w:highlight w:val="none"/>
        </w:rPr>
        <w:t>为</w:t>
      </w:r>
      <w:r>
        <w:rPr>
          <w:rFonts w:hint="eastAsia" w:ascii="宋体" w:hAnsi="宋体" w:cs="宋体"/>
          <w:spacing w:val="-2"/>
          <w:sz w:val="24"/>
          <w:szCs w:val="24"/>
          <w:highlight w:val="none"/>
        </w:rPr>
        <w:t>放</w:t>
      </w:r>
      <w:r>
        <w:rPr>
          <w:rFonts w:hint="eastAsia" w:ascii="宋体" w:hAnsi="宋体" w:cs="宋体"/>
          <w:sz w:val="24"/>
          <w:szCs w:val="24"/>
          <w:highlight w:val="none"/>
        </w:rPr>
        <w:t>弃</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w:t>
      </w:r>
      <w:r>
        <w:rPr>
          <w:rFonts w:hint="eastAsia" w:ascii="宋体" w:hAnsi="宋体" w:cs="宋体"/>
          <w:sz w:val="24"/>
          <w:szCs w:val="24"/>
          <w:highlight w:val="none"/>
        </w:rPr>
        <w:t>其投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金不予</w:t>
      </w:r>
      <w:r>
        <w:rPr>
          <w:rFonts w:hint="eastAsia" w:ascii="宋体" w:hAnsi="宋体" w:cs="宋体"/>
          <w:spacing w:val="-2"/>
          <w:sz w:val="24"/>
          <w:szCs w:val="24"/>
          <w:highlight w:val="none"/>
        </w:rPr>
        <w:t>退</w:t>
      </w:r>
      <w:r>
        <w:rPr>
          <w:rFonts w:hint="eastAsia" w:ascii="宋体" w:hAnsi="宋体" w:cs="宋体"/>
          <w:sz w:val="24"/>
          <w:szCs w:val="24"/>
          <w:highlight w:val="none"/>
        </w:rPr>
        <w:t>还</w:t>
      </w:r>
      <w:r>
        <w:rPr>
          <w:rFonts w:hint="eastAsia" w:ascii="宋体" w:hAnsi="宋体" w:cs="宋体"/>
          <w:spacing w:val="-2"/>
          <w:sz w:val="24"/>
          <w:szCs w:val="24"/>
          <w:highlight w:val="none"/>
        </w:rPr>
        <w:t>，</w:t>
      </w:r>
      <w:r>
        <w:rPr>
          <w:rFonts w:hint="eastAsia" w:ascii="宋体" w:hAnsi="宋体" w:cs="宋体"/>
          <w:sz w:val="24"/>
          <w:szCs w:val="24"/>
          <w:highlight w:val="none"/>
        </w:rPr>
        <w:t>给</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造</w:t>
      </w:r>
      <w:r>
        <w:rPr>
          <w:rFonts w:hint="eastAsia" w:ascii="宋体" w:hAnsi="宋体" w:cs="宋体"/>
          <w:spacing w:val="-2"/>
          <w:sz w:val="24"/>
          <w:szCs w:val="24"/>
          <w:highlight w:val="none"/>
        </w:rPr>
        <w:t>成</w:t>
      </w:r>
      <w:r>
        <w:rPr>
          <w:rFonts w:hint="eastAsia" w:ascii="宋体" w:hAnsi="宋体" w:cs="宋体"/>
          <w:sz w:val="24"/>
          <w:szCs w:val="24"/>
          <w:highlight w:val="none"/>
        </w:rPr>
        <w:t>的损</w:t>
      </w:r>
      <w:r>
        <w:rPr>
          <w:rFonts w:hint="eastAsia" w:ascii="宋体" w:hAnsi="宋体" w:cs="宋体"/>
          <w:spacing w:val="-2"/>
          <w:sz w:val="24"/>
          <w:szCs w:val="24"/>
          <w:highlight w:val="none"/>
        </w:rPr>
        <w:t>失</w:t>
      </w:r>
      <w:r>
        <w:rPr>
          <w:rFonts w:hint="eastAsia" w:ascii="宋体" w:hAnsi="宋体" w:cs="宋体"/>
          <w:sz w:val="24"/>
          <w:szCs w:val="24"/>
          <w:highlight w:val="none"/>
        </w:rPr>
        <w:t>超</w:t>
      </w:r>
      <w:r>
        <w:rPr>
          <w:rFonts w:hint="eastAsia" w:ascii="宋体" w:hAnsi="宋体" w:cs="宋体"/>
          <w:spacing w:val="-2"/>
          <w:sz w:val="24"/>
          <w:szCs w:val="24"/>
          <w:highlight w:val="none"/>
        </w:rPr>
        <w:t>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数</w:t>
      </w:r>
      <w:r>
        <w:rPr>
          <w:rFonts w:hint="eastAsia" w:ascii="宋体" w:hAnsi="宋体" w:cs="宋体"/>
          <w:sz w:val="24"/>
          <w:szCs w:val="24"/>
          <w:highlight w:val="none"/>
        </w:rPr>
        <w:t>额的</w:t>
      </w:r>
      <w:r>
        <w:rPr>
          <w:rFonts w:hint="eastAsia" w:ascii="宋体" w:hAnsi="宋体" w:cs="宋体"/>
          <w:spacing w:val="-2"/>
          <w:sz w:val="24"/>
          <w:szCs w:val="24"/>
          <w:highlight w:val="none"/>
        </w:rPr>
        <w:t>，</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还</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对</w:t>
      </w:r>
      <w:r>
        <w:rPr>
          <w:rFonts w:hint="eastAsia" w:ascii="宋体" w:hAnsi="宋体" w:cs="宋体"/>
          <w:spacing w:val="-2"/>
          <w:sz w:val="24"/>
          <w:szCs w:val="24"/>
          <w:highlight w:val="none"/>
        </w:rPr>
        <w:t>超</w:t>
      </w:r>
      <w:r>
        <w:rPr>
          <w:rFonts w:hint="eastAsia" w:ascii="宋体" w:hAnsi="宋体" w:cs="宋体"/>
          <w:sz w:val="24"/>
          <w:szCs w:val="24"/>
          <w:highlight w:val="none"/>
        </w:rPr>
        <w:t>过部</w:t>
      </w:r>
      <w:r>
        <w:rPr>
          <w:rFonts w:hint="eastAsia" w:ascii="宋体" w:hAnsi="宋体" w:cs="宋体"/>
          <w:spacing w:val="-2"/>
          <w:sz w:val="24"/>
          <w:szCs w:val="24"/>
          <w:highlight w:val="none"/>
        </w:rPr>
        <w:t>分</w:t>
      </w:r>
      <w:r>
        <w:rPr>
          <w:rFonts w:hint="eastAsia" w:ascii="宋体" w:hAnsi="宋体" w:cs="宋体"/>
          <w:sz w:val="24"/>
          <w:szCs w:val="24"/>
          <w:highlight w:val="none"/>
        </w:rPr>
        <w:t>予</w:t>
      </w:r>
      <w:r>
        <w:rPr>
          <w:rFonts w:hint="eastAsia" w:ascii="宋体" w:hAnsi="宋体" w:cs="宋体"/>
          <w:spacing w:val="-2"/>
          <w:sz w:val="24"/>
          <w:szCs w:val="24"/>
          <w:highlight w:val="none"/>
        </w:rPr>
        <w:t>以</w:t>
      </w:r>
      <w:r>
        <w:rPr>
          <w:rFonts w:hint="eastAsia" w:ascii="宋体" w:hAnsi="宋体" w:cs="宋体"/>
          <w:sz w:val="24"/>
          <w:szCs w:val="24"/>
          <w:highlight w:val="none"/>
        </w:rPr>
        <w:t>赔</w:t>
      </w:r>
      <w:r>
        <w:rPr>
          <w:rFonts w:hint="eastAsia" w:ascii="宋体" w:hAnsi="宋体" w:cs="宋体"/>
          <w:spacing w:val="-2"/>
          <w:sz w:val="24"/>
          <w:szCs w:val="24"/>
          <w:highlight w:val="none"/>
        </w:rPr>
        <w:t>偿</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7</w:t>
      </w:r>
      <w:r>
        <w:rPr>
          <w:rFonts w:hint="eastAsia" w:ascii="宋体" w:hAnsi="宋体" w:cs="宋体"/>
          <w:sz w:val="24"/>
          <w:szCs w:val="24"/>
          <w:highlight w:val="none"/>
        </w:rPr>
        <w:t>.7签订合同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7.7.1招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和</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应当</w:t>
      </w:r>
      <w:r>
        <w:rPr>
          <w:rFonts w:hint="eastAsia" w:ascii="宋体" w:hAnsi="宋体" w:cs="宋体"/>
          <w:sz w:val="24"/>
          <w:szCs w:val="24"/>
          <w:highlight w:val="none"/>
        </w:rPr>
        <w:t>在中</w:t>
      </w:r>
      <w:r>
        <w:rPr>
          <w:rFonts w:hint="eastAsia" w:ascii="宋体" w:hAnsi="宋体" w:cs="宋体"/>
          <w:spacing w:val="-2"/>
          <w:sz w:val="24"/>
          <w:szCs w:val="24"/>
          <w:highlight w:val="none"/>
        </w:rPr>
        <w:t>标</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书</w:t>
      </w:r>
      <w:r>
        <w:rPr>
          <w:rFonts w:hint="eastAsia" w:ascii="宋体" w:hAnsi="宋体" w:cs="宋体"/>
          <w:spacing w:val="-2"/>
          <w:sz w:val="24"/>
          <w:szCs w:val="24"/>
          <w:highlight w:val="none"/>
        </w:rPr>
        <w:t>发</w:t>
      </w:r>
      <w:r>
        <w:rPr>
          <w:rFonts w:hint="eastAsia" w:ascii="宋体" w:hAnsi="宋体" w:cs="宋体"/>
          <w:sz w:val="24"/>
          <w:szCs w:val="24"/>
          <w:highlight w:val="none"/>
        </w:rPr>
        <w:t>出</w:t>
      </w:r>
      <w:r>
        <w:rPr>
          <w:rFonts w:hint="eastAsia" w:ascii="宋体" w:hAnsi="宋体" w:cs="宋体"/>
          <w:spacing w:val="-2"/>
          <w:sz w:val="24"/>
          <w:szCs w:val="24"/>
          <w:highlight w:val="none"/>
        </w:rPr>
        <w:t>之</w:t>
      </w:r>
      <w:r>
        <w:rPr>
          <w:rFonts w:hint="eastAsia" w:ascii="宋体" w:hAnsi="宋体" w:cs="宋体"/>
          <w:sz w:val="24"/>
          <w:szCs w:val="24"/>
          <w:highlight w:val="none"/>
        </w:rPr>
        <w:t>日起30日</w:t>
      </w:r>
      <w:r>
        <w:rPr>
          <w:rFonts w:hint="eastAsia" w:ascii="宋体" w:hAnsi="宋体" w:cs="宋体"/>
          <w:spacing w:val="-2"/>
          <w:sz w:val="24"/>
          <w:szCs w:val="24"/>
          <w:highlight w:val="none"/>
        </w:rPr>
        <w:t>内</w:t>
      </w:r>
      <w:r>
        <w:rPr>
          <w:rFonts w:hint="eastAsia" w:ascii="宋体" w:hAnsi="宋体" w:cs="宋体"/>
          <w:sz w:val="24"/>
          <w:szCs w:val="24"/>
          <w:highlight w:val="none"/>
        </w:rPr>
        <w:t>，</w:t>
      </w:r>
      <w:r>
        <w:rPr>
          <w:rFonts w:hint="eastAsia" w:ascii="宋体" w:hAnsi="宋体" w:cs="宋体"/>
          <w:spacing w:val="-2"/>
          <w:sz w:val="24"/>
          <w:szCs w:val="24"/>
          <w:highlight w:val="none"/>
        </w:rPr>
        <w:t>根</w:t>
      </w:r>
      <w:r>
        <w:rPr>
          <w:rFonts w:hint="eastAsia" w:ascii="宋体" w:hAnsi="宋体" w:cs="宋体"/>
          <w:sz w:val="24"/>
          <w:szCs w:val="24"/>
          <w:highlight w:val="none"/>
        </w:rPr>
        <w:t>据</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w:t>
      </w:r>
      <w:r>
        <w:rPr>
          <w:rFonts w:hint="eastAsia" w:ascii="宋体" w:hAnsi="宋体" w:cs="宋体"/>
          <w:spacing w:val="-2"/>
          <w:sz w:val="24"/>
          <w:szCs w:val="24"/>
          <w:highlight w:val="none"/>
        </w:rPr>
        <w:t>和</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的投标文件订立书面</w:t>
      </w:r>
      <w:r>
        <w:rPr>
          <w:rFonts w:hint="eastAsia" w:ascii="宋体" w:hAnsi="宋体" w:cs="宋体"/>
          <w:spacing w:val="-2"/>
          <w:sz w:val="24"/>
          <w:szCs w:val="24"/>
          <w:highlight w:val="none"/>
        </w:rPr>
        <w:t>合</w:t>
      </w:r>
      <w:r>
        <w:rPr>
          <w:rFonts w:hint="eastAsia" w:ascii="宋体" w:hAnsi="宋体" w:cs="宋体"/>
          <w:sz w:val="24"/>
          <w:szCs w:val="24"/>
          <w:highlight w:val="none"/>
        </w:rPr>
        <w:t>同。</w:t>
      </w:r>
      <w:r>
        <w:rPr>
          <w:rFonts w:hint="eastAsia" w:ascii="宋体" w:hAnsi="宋体" w:cs="宋体"/>
          <w:spacing w:val="-2"/>
          <w:sz w:val="24"/>
          <w:szCs w:val="24"/>
          <w:highlight w:val="none"/>
        </w:rPr>
        <w:t>中</w:t>
      </w:r>
      <w:r>
        <w:rPr>
          <w:rFonts w:hint="eastAsia" w:ascii="宋体" w:hAnsi="宋体" w:cs="宋体"/>
          <w:sz w:val="24"/>
          <w:szCs w:val="24"/>
          <w:highlight w:val="none"/>
        </w:rPr>
        <w:t>标人无正当理由</w:t>
      </w:r>
      <w:r>
        <w:rPr>
          <w:rFonts w:hint="eastAsia" w:ascii="宋体" w:hAnsi="宋体" w:cs="宋体"/>
          <w:spacing w:val="-2"/>
          <w:sz w:val="24"/>
          <w:szCs w:val="24"/>
          <w:highlight w:val="none"/>
        </w:rPr>
        <w:t>拒</w:t>
      </w:r>
      <w:r>
        <w:rPr>
          <w:rFonts w:hint="eastAsia" w:ascii="宋体" w:hAnsi="宋体" w:cs="宋体"/>
          <w:sz w:val="24"/>
          <w:szCs w:val="24"/>
          <w:highlight w:val="none"/>
        </w:rPr>
        <w:t>签合</w:t>
      </w:r>
      <w:r>
        <w:rPr>
          <w:rFonts w:hint="eastAsia" w:ascii="宋体" w:hAnsi="宋体" w:cs="宋体"/>
          <w:spacing w:val="-2"/>
          <w:sz w:val="24"/>
          <w:szCs w:val="24"/>
          <w:highlight w:val="none"/>
        </w:rPr>
        <w:t>同</w:t>
      </w:r>
      <w:r>
        <w:rPr>
          <w:rFonts w:hint="eastAsia" w:ascii="宋体" w:hAnsi="宋体" w:cs="宋体"/>
          <w:sz w:val="24"/>
          <w:szCs w:val="24"/>
          <w:highlight w:val="none"/>
        </w:rPr>
        <w:t>，在签订合同时</w:t>
      </w:r>
      <w:r>
        <w:rPr>
          <w:rFonts w:hint="eastAsia" w:ascii="宋体" w:hAnsi="宋体" w:cs="宋体"/>
          <w:spacing w:val="-2"/>
          <w:sz w:val="24"/>
          <w:szCs w:val="24"/>
          <w:highlight w:val="none"/>
        </w:rPr>
        <w:t>向</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提出附加条件</w:t>
      </w:r>
      <w:r>
        <w:rPr>
          <w:rFonts w:hint="eastAsia" w:ascii="宋体" w:hAnsi="宋体" w:cs="宋体"/>
          <w:spacing w:val="-2"/>
          <w:sz w:val="24"/>
          <w:szCs w:val="24"/>
          <w:highlight w:val="none"/>
        </w:rPr>
        <w:t>，</w:t>
      </w:r>
      <w:r>
        <w:rPr>
          <w:rFonts w:hint="eastAsia" w:ascii="宋体" w:hAnsi="宋体" w:cs="宋体"/>
          <w:sz w:val="24"/>
          <w:szCs w:val="24"/>
          <w:highlight w:val="none"/>
        </w:rPr>
        <w:t>或者不按照招标文</w:t>
      </w:r>
      <w:r>
        <w:rPr>
          <w:rFonts w:hint="eastAsia" w:ascii="宋体" w:hAnsi="宋体" w:cs="宋体"/>
          <w:spacing w:val="-2"/>
          <w:sz w:val="24"/>
          <w:szCs w:val="24"/>
          <w:highlight w:val="none"/>
        </w:rPr>
        <w:t>件</w:t>
      </w:r>
      <w:r>
        <w:rPr>
          <w:rFonts w:hint="eastAsia" w:ascii="宋体" w:hAnsi="宋体" w:cs="宋体"/>
          <w:sz w:val="24"/>
          <w:szCs w:val="24"/>
          <w:highlight w:val="none"/>
        </w:rPr>
        <w:t>要求</w:t>
      </w:r>
      <w:r>
        <w:rPr>
          <w:rFonts w:hint="eastAsia" w:ascii="宋体" w:hAnsi="宋体" w:cs="宋体"/>
          <w:spacing w:val="-2"/>
          <w:sz w:val="24"/>
          <w:szCs w:val="24"/>
          <w:highlight w:val="none"/>
        </w:rPr>
        <w:t>提</w:t>
      </w:r>
      <w:r>
        <w:rPr>
          <w:rFonts w:hint="eastAsia" w:ascii="宋体" w:hAnsi="宋体" w:cs="宋体"/>
          <w:sz w:val="24"/>
          <w:szCs w:val="24"/>
          <w:highlight w:val="none"/>
        </w:rPr>
        <w:t>交履约保证金的</w:t>
      </w:r>
      <w:r>
        <w:rPr>
          <w:rFonts w:hint="eastAsia" w:ascii="宋体" w:hAnsi="宋体" w:cs="宋体"/>
          <w:spacing w:val="-2"/>
          <w:sz w:val="24"/>
          <w:szCs w:val="24"/>
          <w:highlight w:val="none"/>
        </w:rPr>
        <w:t>，</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有权取消其中标</w:t>
      </w:r>
      <w:r>
        <w:rPr>
          <w:rFonts w:hint="eastAsia" w:ascii="宋体" w:hAnsi="宋体" w:cs="宋体"/>
          <w:spacing w:val="-2"/>
          <w:sz w:val="24"/>
          <w:szCs w:val="24"/>
          <w:highlight w:val="none"/>
        </w:rPr>
        <w:t>资</w:t>
      </w:r>
      <w:r>
        <w:rPr>
          <w:rFonts w:hint="eastAsia" w:ascii="宋体" w:hAnsi="宋体" w:cs="宋体"/>
          <w:sz w:val="24"/>
          <w:szCs w:val="24"/>
          <w:highlight w:val="none"/>
        </w:rPr>
        <w:t>格，</w:t>
      </w:r>
      <w:r>
        <w:rPr>
          <w:rFonts w:hint="eastAsia" w:ascii="宋体" w:hAnsi="宋体" w:cs="宋体"/>
          <w:spacing w:val="-2"/>
          <w:sz w:val="24"/>
          <w:szCs w:val="24"/>
          <w:highlight w:val="none"/>
        </w:rPr>
        <w:t>其</w:t>
      </w:r>
      <w:r>
        <w:rPr>
          <w:rFonts w:hint="eastAsia" w:ascii="宋体" w:hAnsi="宋体" w:cs="宋体"/>
          <w:sz w:val="24"/>
          <w:szCs w:val="24"/>
          <w:highlight w:val="none"/>
        </w:rPr>
        <w:t>投标保证金不</w:t>
      </w:r>
      <w:r>
        <w:rPr>
          <w:rFonts w:hint="eastAsia" w:ascii="宋体" w:hAnsi="宋体" w:cs="宋体"/>
          <w:spacing w:val="-2"/>
          <w:sz w:val="24"/>
          <w:szCs w:val="24"/>
          <w:highlight w:val="none"/>
        </w:rPr>
        <w:t>予</w:t>
      </w:r>
      <w:r>
        <w:rPr>
          <w:rFonts w:hint="eastAsia" w:ascii="宋体" w:hAnsi="宋体" w:cs="宋体"/>
          <w:sz w:val="24"/>
          <w:szCs w:val="24"/>
          <w:highlight w:val="none"/>
        </w:rPr>
        <w:t>退还；</w:t>
      </w:r>
      <w:r>
        <w:rPr>
          <w:rFonts w:hint="eastAsia" w:ascii="宋体" w:hAnsi="宋体" w:cs="宋体"/>
          <w:spacing w:val="-2"/>
          <w:sz w:val="24"/>
          <w:szCs w:val="24"/>
          <w:highlight w:val="none"/>
        </w:rPr>
        <w:t>给</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造</w:t>
      </w:r>
      <w:r>
        <w:rPr>
          <w:rFonts w:hint="eastAsia" w:ascii="宋体" w:hAnsi="宋体" w:cs="宋体"/>
          <w:sz w:val="24"/>
          <w:szCs w:val="24"/>
          <w:highlight w:val="none"/>
        </w:rPr>
        <w:t>成</w:t>
      </w:r>
      <w:r>
        <w:rPr>
          <w:rFonts w:hint="eastAsia" w:ascii="宋体" w:hAnsi="宋体" w:cs="宋体"/>
          <w:spacing w:val="-2"/>
          <w:sz w:val="24"/>
          <w:szCs w:val="24"/>
          <w:highlight w:val="none"/>
        </w:rPr>
        <w:t>的</w:t>
      </w:r>
      <w:r>
        <w:rPr>
          <w:rFonts w:hint="eastAsia" w:ascii="宋体" w:hAnsi="宋体" w:cs="宋体"/>
          <w:sz w:val="24"/>
          <w:szCs w:val="24"/>
          <w:highlight w:val="none"/>
        </w:rPr>
        <w:t>损</w:t>
      </w:r>
      <w:r>
        <w:rPr>
          <w:rFonts w:hint="eastAsia" w:ascii="宋体" w:hAnsi="宋体" w:cs="宋体"/>
          <w:spacing w:val="-2"/>
          <w:sz w:val="24"/>
          <w:szCs w:val="24"/>
          <w:highlight w:val="none"/>
        </w:rPr>
        <w:t>失</w:t>
      </w:r>
      <w:r>
        <w:rPr>
          <w:rFonts w:hint="eastAsia" w:ascii="宋体" w:hAnsi="宋体" w:cs="宋体"/>
          <w:sz w:val="24"/>
          <w:szCs w:val="24"/>
          <w:highlight w:val="none"/>
        </w:rPr>
        <w:t>超过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保</w:t>
      </w:r>
      <w:r>
        <w:rPr>
          <w:rFonts w:hint="eastAsia" w:ascii="宋体" w:hAnsi="宋体" w:cs="宋体"/>
          <w:sz w:val="24"/>
          <w:szCs w:val="24"/>
          <w:highlight w:val="none"/>
        </w:rPr>
        <w:t>证</w:t>
      </w:r>
      <w:r>
        <w:rPr>
          <w:rFonts w:hint="eastAsia" w:ascii="宋体" w:hAnsi="宋体" w:cs="宋体"/>
          <w:spacing w:val="-2"/>
          <w:sz w:val="24"/>
          <w:szCs w:val="24"/>
          <w:highlight w:val="none"/>
        </w:rPr>
        <w:t>金</w:t>
      </w:r>
      <w:r>
        <w:rPr>
          <w:rFonts w:hint="eastAsia" w:ascii="宋体" w:hAnsi="宋体" w:cs="宋体"/>
          <w:sz w:val="24"/>
          <w:szCs w:val="24"/>
          <w:highlight w:val="none"/>
        </w:rPr>
        <w:t>数</w:t>
      </w:r>
      <w:r>
        <w:rPr>
          <w:rFonts w:hint="eastAsia" w:ascii="宋体" w:hAnsi="宋体" w:cs="宋体"/>
          <w:spacing w:val="-2"/>
          <w:sz w:val="24"/>
          <w:szCs w:val="24"/>
          <w:highlight w:val="none"/>
        </w:rPr>
        <w:t>额</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还</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对</w:t>
      </w:r>
      <w:r>
        <w:rPr>
          <w:rFonts w:hint="eastAsia" w:ascii="宋体" w:hAnsi="宋体" w:cs="宋体"/>
          <w:sz w:val="24"/>
          <w:szCs w:val="24"/>
          <w:highlight w:val="none"/>
        </w:rPr>
        <w:t>超</w:t>
      </w:r>
      <w:r>
        <w:rPr>
          <w:rFonts w:hint="eastAsia" w:ascii="宋体" w:hAnsi="宋体" w:cs="宋体"/>
          <w:spacing w:val="-2"/>
          <w:sz w:val="24"/>
          <w:szCs w:val="24"/>
          <w:highlight w:val="none"/>
        </w:rPr>
        <w:t>过</w:t>
      </w:r>
      <w:r>
        <w:rPr>
          <w:rFonts w:hint="eastAsia" w:ascii="宋体" w:hAnsi="宋体" w:cs="宋体"/>
          <w:sz w:val="24"/>
          <w:szCs w:val="24"/>
          <w:highlight w:val="none"/>
        </w:rPr>
        <w:t>部</w:t>
      </w:r>
      <w:r>
        <w:rPr>
          <w:rFonts w:hint="eastAsia" w:ascii="宋体" w:hAnsi="宋体" w:cs="宋体"/>
          <w:spacing w:val="-2"/>
          <w:sz w:val="24"/>
          <w:szCs w:val="24"/>
          <w:highlight w:val="none"/>
        </w:rPr>
        <w:t>分</w:t>
      </w:r>
      <w:r>
        <w:rPr>
          <w:rFonts w:hint="eastAsia" w:ascii="宋体" w:hAnsi="宋体" w:cs="宋体"/>
          <w:sz w:val="24"/>
          <w:szCs w:val="24"/>
          <w:highlight w:val="none"/>
        </w:rPr>
        <w:t>予以</w:t>
      </w:r>
      <w:r>
        <w:rPr>
          <w:rFonts w:hint="eastAsia" w:ascii="宋体" w:hAnsi="宋体" w:cs="宋体"/>
          <w:spacing w:val="-2"/>
          <w:sz w:val="24"/>
          <w:szCs w:val="24"/>
          <w:highlight w:val="none"/>
        </w:rPr>
        <w:t>赔</w:t>
      </w:r>
      <w:r>
        <w:rPr>
          <w:rFonts w:hint="eastAsia" w:ascii="宋体" w:hAnsi="宋体" w:cs="宋体"/>
          <w:sz w:val="24"/>
          <w:szCs w:val="24"/>
          <w:highlight w:val="none"/>
        </w:rPr>
        <w:t>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7.7.2发</w:t>
      </w:r>
      <w:r>
        <w:rPr>
          <w:rFonts w:hint="eastAsia" w:ascii="宋体" w:hAnsi="宋体" w:cs="宋体"/>
          <w:spacing w:val="-2"/>
          <w:sz w:val="24"/>
          <w:szCs w:val="24"/>
          <w:highlight w:val="none"/>
        </w:rPr>
        <w:t>出</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通</w:t>
      </w:r>
      <w:r>
        <w:rPr>
          <w:rFonts w:hint="eastAsia" w:ascii="宋体" w:hAnsi="宋体" w:cs="宋体"/>
          <w:spacing w:val="-2"/>
          <w:sz w:val="24"/>
          <w:szCs w:val="24"/>
          <w:highlight w:val="none"/>
        </w:rPr>
        <w:t>知</w:t>
      </w:r>
      <w:r>
        <w:rPr>
          <w:rFonts w:hint="eastAsia" w:ascii="宋体" w:hAnsi="宋体" w:cs="宋体"/>
          <w:sz w:val="24"/>
          <w:szCs w:val="24"/>
          <w:highlight w:val="none"/>
        </w:rPr>
        <w:t>书后</w:t>
      </w:r>
      <w:r>
        <w:rPr>
          <w:rFonts w:hint="eastAsia" w:ascii="宋体" w:hAnsi="宋体" w:cs="宋体"/>
          <w:spacing w:val="-41"/>
          <w:sz w:val="24"/>
          <w:szCs w:val="24"/>
          <w:highlight w:val="none"/>
        </w:rPr>
        <w:t>，</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无</w:t>
      </w:r>
      <w:r>
        <w:rPr>
          <w:rFonts w:hint="eastAsia" w:ascii="宋体" w:hAnsi="宋体" w:cs="宋体"/>
          <w:spacing w:val="-2"/>
          <w:sz w:val="24"/>
          <w:szCs w:val="24"/>
          <w:highlight w:val="none"/>
        </w:rPr>
        <w:t>正</w:t>
      </w:r>
      <w:r>
        <w:rPr>
          <w:rFonts w:hint="eastAsia" w:ascii="宋体" w:hAnsi="宋体" w:cs="宋体"/>
          <w:sz w:val="24"/>
          <w:szCs w:val="24"/>
          <w:highlight w:val="none"/>
        </w:rPr>
        <w:t>当</w:t>
      </w:r>
      <w:r>
        <w:rPr>
          <w:rFonts w:hint="eastAsia" w:ascii="宋体" w:hAnsi="宋体" w:cs="宋体"/>
          <w:spacing w:val="-2"/>
          <w:sz w:val="24"/>
          <w:szCs w:val="24"/>
          <w:highlight w:val="none"/>
        </w:rPr>
        <w:t>理</w:t>
      </w:r>
      <w:r>
        <w:rPr>
          <w:rFonts w:hint="eastAsia" w:ascii="宋体" w:hAnsi="宋体" w:cs="宋体"/>
          <w:sz w:val="24"/>
          <w:szCs w:val="24"/>
          <w:highlight w:val="none"/>
        </w:rPr>
        <w:t>由</w:t>
      </w:r>
      <w:r>
        <w:rPr>
          <w:rFonts w:hint="eastAsia" w:ascii="宋体" w:hAnsi="宋体" w:cs="宋体"/>
          <w:spacing w:val="-2"/>
          <w:sz w:val="24"/>
          <w:szCs w:val="24"/>
          <w:highlight w:val="none"/>
        </w:rPr>
        <w:t>拒</w:t>
      </w:r>
      <w:r>
        <w:rPr>
          <w:rFonts w:hint="eastAsia" w:ascii="宋体" w:hAnsi="宋体" w:cs="宋体"/>
          <w:sz w:val="24"/>
          <w:szCs w:val="24"/>
          <w:highlight w:val="none"/>
        </w:rPr>
        <w:t>签</w:t>
      </w:r>
      <w:r>
        <w:rPr>
          <w:rFonts w:hint="eastAsia" w:ascii="宋体" w:hAnsi="宋体" w:cs="宋体"/>
          <w:spacing w:val="-2"/>
          <w:sz w:val="24"/>
          <w:szCs w:val="24"/>
          <w:highlight w:val="none"/>
        </w:rPr>
        <w:t>合</w:t>
      </w:r>
      <w:r>
        <w:rPr>
          <w:rFonts w:hint="eastAsia" w:ascii="宋体" w:hAnsi="宋体" w:cs="宋体"/>
          <w:sz w:val="24"/>
          <w:szCs w:val="24"/>
          <w:highlight w:val="none"/>
        </w:rPr>
        <w:t>同</w:t>
      </w:r>
      <w:r>
        <w:rPr>
          <w:rFonts w:hint="eastAsia" w:ascii="宋体" w:hAnsi="宋体" w:cs="宋体"/>
          <w:spacing w:val="-38"/>
          <w:sz w:val="24"/>
          <w:szCs w:val="24"/>
          <w:highlight w:val="none"/>
        </w:rPr>
        <w:t>，</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在</w:t>
      </w:r>
      <w:r>
        <w:rPr>
          <w:rFonts w:hint="eastAsia" w:ascii="宋体" w:hAnsi="宋体" w:cs="宋体"/>
          <w:sz w:val="24"/>
          <w:szCs w:val="24"/>
          <w:highlight w:val="none"/>
        </w:rPr>
        <w:t>签</w:t>
      </w:r>
      <w:r>
        <w:rPr>
          <w:rFonts w:hint="eastAsia" w:ascii="宋体" w:hAnsi="宋体" w:cs="宋体"/>
          <w:spacing w:val="-2"/>
          <w:sz w:val="24"/>
          <w:szCs w:val="24"/>
          <w:highlight w:val="none"/>
        </w:rPr>
        <w:t>订</w:t>
      </w:r>
      <w:r>
        <w:rPr>
          <w:rFonts w:hint="eastAsia" w:ascii="宋体" w:hAnsi="宋体" w:cs="宋体"/>
          <w:sz w:val="24"/>
          <w:szCs w:val="24"/>
          <w:highlight w:val="none"/>
        </w:rPr>
        <w:t>合</w:t>
      </w:r>
      <w:r>
        <w:rPr>
          <w:rFonts w:hint="eastAsia" w:ascii="宋体" w:hAnsi="宋体" w:cs="宋体"/>
          <w:spacing w:val="-2"/>
          <w:sz w:val="24"/>
          <w:szCs w:val="24"/>
          <w:highlight w:val="none"/>
        </w:rPr>
        <w:t>同</w:t>
      </w:r>
      <w:r>
        <w:rPr>
          <w:rFonts w:hint="eastAsia" w:ascii="宋体" w:hAnsi="宋体" w:cs="宋体"/>
          <w:sz w:val="24"/>
          <w:szCs w:val="24"/>
          <w:highlight w:val="none"/>
        </w:rPr>
        <w:t>时</w:t>
      </w:r>
      <w:r>
        <w:rPr>
          <w:rFonts w:hint="eastAsia" w:ascii="宋体" w:hAnsi="宋体" w:cs="宋体"/>
          <w:spacing w:val="-2"/>
          <w:sz w:val="24"/>
          <w:szCs w:val="24"/>
          <w:highlight w:val="none"/>
        </w:rPr>
        <w:t>向</w:t>
      </w:r>
      <w:r>
        <w:rPr>
          <w:rFonts w:hint="eastAsia" w:ascii="宋体" w:hAnsi="宋体" w:cs="宋体"/>
          <w:sz w:val="24"/>
          <w:szCs w:val="24"/>
          <w:highlight w:val="none"/>
        </w:rPr>
        <w:t>中标</w:t>
      </w:r>
      <w:r>
        <w:rPr>
          <w:rFonts w:hint="eastAsia" w:ascii="宋体" w:hAnsi="宋体" w:cs="宋体"/>
          <w:spacing w:val="-2"/>
          <w:sz w:val="24"/>
          <w:szCs w:val="24"/>
          <w:highlight w:val="none"/>
        </w:rPr>
        <w:t>人</w:t>
      </w:r>
      <w:r>
        <w:rPr>
          <w:rFonts w:hint="eastAsia" w:ascii="宋体" w:hAnsi="宋体" w:cs="宋体"/>
          <w:sz w:val="24"/>
          <w:szCs w:val="24"/>
          <w:highlight w:val="none"/>
        </w:rPr>
        <w:t>提</w:t>
      </w:r>
      <w:r>
        <w:rPr>
          <w:rFonts w:hint="eastAsia" w:ascii="宋体" w:hAnsi="宋体" w:cs="宋体"/>
          <w:spacing w:val="-2"/>
          <w:sz w:val="24"/>
          <w:szCs w:val="24"/>
          <w:highlight w:val="none"/>
        </w:rPr>
        <w:t>出</w:t>
      </w:r>
      <w:r>
        <w:rPr>
          <w:rFonts w:hint="eastAsia" w:ascii="宋体" w:hAnsi="宋体" w:cs="宋体"/>
          <w:sz w:val="24"/>
          <w:szCs w:val="24"/>
          <w:highlight w:val="none"/>
        </w:rPr>
        <w:t>附加条</w:t>
      </w:r>
      <w:r>
        <w:rPr>
          <w:rFonts w:hint="eastAsia" w:ascii="宋体" w:hAnsi="宋体" w:cs="宋体"/>
          <w:spacing w:val="-2"/>
          <w:sz w:val="24"/>
          <w:szCs w:val="24"/>
          <w:highlight w:val="none"/>
        </w:rPr>
        <w:t>件</w:t>
      </w:r>
      <w:r>
        <w:rPr>
          <w:rFonts w:hint="eastAsia" w:ascii="宋体" w:hAnsi="宋体" w:cs="宋体"/>
          <w:sz w:val="24"/>
          <w:szCs w:val="24"/>
          <w:highlight w:val="none"/>
        </w:rPr>
        <w:t>的</w:t>
      </w:r>
      <w:r>
        <w:rPr>
          <w:rFonts w:hint="eastAsia" w:ascii="宋体" w:hAnsi="宋体" w:cs="宋体"/>
          <w:spacing w:val="-2"/>
          <w:sz w:val="24"/>
          <w:szCs w:val="24"/>
          <w:highlight w:val="none"/>
        </w:rPr>
        <w:t>，</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向</w:t>
      </w:r>
      <w:r>
        <w:rPr>
          <w:rFonts w:hint="eastAsia" w:ascii="宋体" w:hAnsi="宋体" w:cs="宋体"/>
          <w:sz w:val="24"/>
          <w:szCs w:val="24"/>
          <w:highlight w:val="none"/>
        </w:rPr>
        <w:t>中</w:t>
      </w:r>
      <w:r>
        <w:rPr>
          <w:rFonts w:hint="eastAsia" w:ascii="宋体" w:hAnsi="宋体" w:cs="宋体"/>
          <w:spacing w:val="-2"/>
          <w:sz w:val="24"/>
          <w:szCs w:val="24"/>
          <w:highlight w:val="none"/>
        </w:rPr>
        <w:t>标</w:t>
      </w:r>
      <w:r>
        <w:rPr>
          <w:rFonts w:hint="eastAsia" w:ascii="宋体" w:hAnsi="宋体" w:cs="宋体"/>
          <w:sz w:val="24"/>
          <w:szCs w:val="24"/>
          <w:highlight w:val="none"/>
        </w:rPr>
        <w:t>人退</w:t>
      </w:r>
      <w:r>
        <w:rPr>
          <w:rFonts w:hint="eastAsia" w:ascii="宋体" w:hAnsi="宋体" w:cs="宋体"/>
          <w:spacing w:val="-2"/>
          <w:sz w:val="24"/>
          <w:szCs w:val="24"/>
          <w:highlight w:val="none"/>
        </w:rPr>
        <w:t>还</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r>
        <w:rPr>
          <w:rFonts w:hint="eastAsia" w:ascii="宋体" w:hAnsi="宋体" w:cs="宋体"/>
          <w:spacing w:val="-2"/>
          <w:sz w:val="24"/>
          <w:szCs w:val="24"/>
          <w:highlight w:val="none"/>
        </w:rPr>
        <w:t>；</w:t>
      </w:r>
      <w:r>
        <w:rPr>
          <w:rFonts w:hint="eastAsia" w:ascii="宋体" w:hAnsi="宋体" w:cs="宋体"/>
          <w:sz w:val="24"/>
          <w:szCs w:val="24"/>
          <w:highlight w:val="none"/>
        </w:rPr>
        <w:t>给</w:t>
      </w:r>
      <w:r>
        <w:rPr>
          <w:rFonts w:hint="eastAsia" w:ascii="宋体" w:hAnsi="宋体" w:cs="宋体"/>
          <w:spacing w:val="-2"/>
          <w:sz w:val="24"/>
          <w:szCs w:val="24"/>
          <w:highlight w:val="none"/>
        </w:rPr>
        <w:t>中</w:t>
      </w:r>
      <w:r>
        <w:rPr>
          <w:rFonts w:hint="eastAsia" w:ascii="宋体" w:hAnsi="宋体" w:cs="宋体"/>
          <w:sz w:val="24"/>
          <w:szCs w:val="24"/>
          <w:highlight w:val="none"/>
        </w:rPr>
        <w:t>标人</w:t>
      </w:r>
      <w:r>
        <w:rPr>
          <w:rFonts w:hint="eastAsia" w:ascii="宋体" w:hAnsi="宋体" w:cs="宋体"/>
          <w:spacing w:val="-2"/>
          <w:sz w:val="24"/>
          <w:szCs w:val="24"/>
          <w:highlight w:val="none"/>
        </w:rPr>
        <w:t>造</w:t>
      </w:r>
      <w:r>
        <w:rPr>
          <w:rFonts w:hint="eastAsia" w:ascii="宋体" w:hAnsi="宋体" w:cs="宋体"/>
          <w:sz w:val="24"/>
          <w:szCs w:val="24"/>
          <w:highlight w:val="none"/>
        </w:rPr>
        <w:t>成</w:t>
      </w:r>
      <w:r>
        <w:rPr>
          <w:rFonts w:hint="eastAsia" w:ascii="宋体" w:hAnsi="宋体" w:cs="宋体"/>
          <w:spacing w:val="-2"/>
          <w:sz w:val="24"/>
          <w:szCs w:val="24"/>
          <w:highlight w:val="none"/>
        </w:rPr>
        <w:t>损</w:t>
      </w:r>
      <w:r>
        <w:rPr>
          <w:rFonts w:hint="eastAsia" w:ascii="宋体" w:hAnsi="宋体" w:cs="宋体"/>
          <w:sz w:val="24"/>
          <w:szCs w:val="24"/>
          <w:highlight w:val="none"/>
        </w:rPr>
        <w:t>失</w:t>
      </w:r>
      <w:r>
        <w:rPr>
          <w:rFonts w:hint="eastAsia" w:ascii="宋体" w:hAnsi="宋体" w:cs="宋体"/>
          <w:spacing w:val="-2"/>
          <w:sz w:val="24"/>
          <w:szCs w:val="24"/>
          <w:highlight w:val="none"/>
        </w:rPr>
        <w:t>的</w:t>
      </w:r>
      <w:r>
        <w:rPr>
          <w:rFonts w:hint="eastAsia" w:ascii="宋体" w:hAnsi="宋体" w:cs="宋体"/>
          <w:sz w:val="24"/>
          <w:szCs w:val="24"/>
          <w:highlight w:val="none"/>
        </w:rPr>
        <w:t>，</w:t>
      </w:r>
      <w:r>
        <w:rPr>
          <w:rFonts w:hint="eastAsia" w:ascii="宋体" w:hAnsi="宋体" w:cs="宋体"/>
          <w:spacing w:val="-2"/>
          <w:sz w:val="24"/>
          <w:szCs w:val="24"/>
          <w:highlight w:val="none"/>
        </w:rPr>
        <w:t>还</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赔偿</w:t>
      </w:r>
      <w:r>
        <w:rPr>
          <w:rFonts w:hint="eastAsia" w:ascii="宋体" w:hAnsi="宋体" w:cs="宋体"/>
          <w:spacing w:val="-2"/>
          <w:sz w:val="24"/>
          <w:szCs w:val="24"/>
          <w:highlight w:val="none"/>
        </w:rPr>
        <w:t>损</w:t>
      </w:r>
      <w:r>
        <w:rPr>
          <w:rFonts w:hint="eastAsia" w:ascii="宋体" w:hAnsi="宋体" w:cs="宋体"/>
          <w:sz w:val="24"/>
          <w:szCs w:val="24"/>
          <w:highlight w:val="none"/>
        </w:rPr>
        <w:t>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7.7.3联</w:t>
      </w:r>
      <w:r>
        <w:rPr>
          <w:rFonts w:hint="eastAsia" w:ascii="宋体" w:hAnsi="宋体" w:cs="宋体"/>
          <w:spacing w:val="-2"/>
          <w:sz w:val="24"/>
          <w:szCs w:val="24"/>
          <w:highlight w:val="none"/>
        </w:rPr>
        <w:t>合</w:t>
      </w:r>
      <w:r>
        <w:rPr>
          <w:rFonts w:hint="eastAsia" w:ascii="宋体" w:hAnsi="宋体" w:cs="宋体"/>
          <w:sz w:val="24"/>
          <w:szCs w:val="24"/>
          <w:highlight w:val="none"/>
        </w:rPr>
        <w:t>体</w:t>
      </w:r>
      <w:r>
        <w:rPr>
          <w:rFonts w:hint="eastAsia" w:ascii="宋体" w:hAnsi="宋体" w:cs="宋体"/>
          <w:spacing w:val="-2"/>
          <w:sz w:val="24"/>
          <w:szCs w:val="24"/>
          <w:highlight w:val="none"/>
        </w:rPr>
        <w:t>中</w:t>
      </w:r>
      <w:r>
        <w:rPr>
          <w:rFonts w:hint="eastAsia" w:ascii="宋体" w:hAnsi="宋体" w:cs="宋体"/>
          <w:sz w:val="24"/>
          <w:szCs w:val="24"/>
          <w:highlight w:val="none"/>
        </w:rPr>
        <w:t>标的</w:t>
      </w:r>
      <w:r>
        <w:rPr>
          <w:rFonts w:hint="eastAsia" w:ascii="宋体" w:hAnsi="宋体" w:cs="宋体"/>
          <w:spacing w:val="-14"/>
          <w:sz w:val="24"/>
          <w:szCs w:val="24"/>
          <w:highlight w:val="none"/>
        </w:rPr>
        <w:t>，</w:t>
      </w:r>
      <w:r>
        <w:rPr>
          <w:rFonts w:hint="eastAsia" w:ascii="宋体" w:hAnsi="宋体" w:cs="宋体"/>
          <w:sz w:val="24"/>
          <w:szCs w:val="24"/>
          <w:highlight w:val="none"/>
        </w:rPr>
        <w:t>联</w:t>
      </w:r>
      <w:r>
        <w:rPr>
          <w:rFonts w:hint="eastAsia" w:ascii="宋体" w:hAnsi="宋体" w:cs="宋体"/>
          <w:spacing w:val="-2"/>
          <w:sz w:val="24"/>
          <w:szCs w:val="24"/>
          <w:highlight w:val="none"/>
        </w:rPr>
        <w:t>合</w:t>
      </w:r>
      <w:r>
        <w:rPr>
          <w:rFonts w:hint="eastAsia" w:ascii="宋体" w:hAnsi="宋体" w:cs="宋体"/>
          <w:sz w:val="24"/>
          <w:szCs w:val="24"/>
          <w:highlight w:val="none"/>
        </w:rPr>
        <w:t>体各</w:t>
      </w:r>
      <w:r>
        <w:rPr>
          <w:rFonts w:hint="eastAsia" w:ascii="宋体" w:hAnsi="宋体" w:cs="宋体"/>
          <w:spacing w:val="-2"/>
          <w:sz w:val="24"/>
          <w:szCs w:val="24"/>
          <w:highlight w:val="none"/>
        </w:rPr>
        <w:t>方</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共</w:t>
      </w:r>
      <w:r>
        <w:rPr>
          <w:rFonts w:hint="eastAsia" w:ascii="宋体" w:hAnsi="宋体" w:cs="宋体"/>
          <w:spacing w:val="-2"/>
          <w:sz w:val="24"/>
          <w:szCs w:val="24"/>
          <w:highlight w:val="none"/>
        </w:rPr>
        <w:t>同</w:t>
      </w:r>
      <w:r>
        <w:rPr>
          <w:rFonts w:hint="eastAsia" w:ascii="宋体" w:hAnsi="宋体" w:cs="宋体"/>
          <w:sz w:val="24"/>
          <w:szCs w:val="24"/>
          <w:highlight w:val="none"/>
        </w:rPr>
        <w:t>与</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签订</w:t>
      </w:r>
      <w:r>
        <w:rPr>
          <w:rFonts w:hint="eastAsia" w:ascii="宋体" w:hAnsi="宋体" w:cs="宋体"/>
          <w:spacing w:val="-2"/>
          <w:sz w:val="24"/>
          <w:szCs w:val="24"/>
          <w:highlight w:val="none"/>
        </w:rPr>
        <w:t>合</w:t>
      </w:r>
      <w:r>
        <w:rPr>
          <w:rFonts w:hint="eastAsia" w:ascii="宋体" w:hAnsi="宋体" w:cs="宋体"/>
          <w:sz w:val="24"/>
          <w:szCs w:val="24"/>
          <w:highlight w:val="none"/>
        </w:rPr>
        <w:t>同</w:t>
      </w:r>
      <w:r>
        <w:rPr>
          <w:rFonts w:hint="eastAsia" w:ascii="宋体" w:hAnsi="宋体" w:cs="宋体"/>
          <w:spacing w:val="-14"/>
          <w:sz w:val="24"/>
          <w:szCs w:val="24"/>
          <w:highlight w:val="none"/>
        </w:rPr>
        <w:t>，</w:t>
      </w:r>
      <w:r>
        <w:rPr>
          <w:rFonts w:hint="eastAsia" w:ascii="宋体" w:hAnsi="宋体" w:cs="宋体"/>
          <w:sz w:val="24"/>
          <w:szCs w:val="24"/>
          <w:highlight w:val="none"/>
        </w:rPr>
        <w:t>就</w:t>
      </w:r>
      <w:r>
        <w:rPr>
          <w:rFonts w:hint="eastAsia" w:ascii="宋体" w:hAnsi="宋体" w:cs="宋体"/>
          <w:spacing w:val="-2"/>
          <w:sz w:val="24"/>
          <w:szCs w:val="24"/>
          <w:highlight w:val="none"/>
        </w:rPr>
        <w:t>中</w:t>
      </w:r>
      <w:r>
        <w:rPr>
          <w:rFonts w:hint="eastAsia" w:ascii="宋体" w:hAnsi="宋体" w:cs="宋体"/>
          <w:sz w:val="24"/>
          <w:szCs w:val="24"/>
          <w:highlight w:val="none"/>
        </w:rPr>
        <w:t>标</w:t>
      </w:r>
      <w:r>
        <w:rPr>
          <w:rFonts w:hint="eastAsia" w:ascii="宋体" w:hAnsi="宋体" w:cs="宋体"/>
          <w:spacing w:val="-2"/>
          <w:sz w:val="24"/>
          <w:szCs w:val="24"/>
          <w:highlight w:val="none"/>
        </w:rPr>
        <w:t>项</w:t>
      </w:r>
      <w:r>
        <w:rPr>
          <w:rFonts w:hint="eastAsia" w:ascii="宋体" w:hAnsi="宋体" w:cs="宋体"/>
          <w:sz w:val="24"/>
          <w:szCs w:val="24"/>
          <w:highlight w:val="none"/>
        </w:rPr>
        <w:t>目</w:t>
      </w:r>
      <w:r>
        <w:rPr>
          <w:rFonts w:hint="eastAsia" w:ascii="宋体" w:hAnsi="宋体" w:cs="宋体"/>
          <w:spacing w:val="-2"/>
          <w:sz w:val="24"/>
          <w:szCs w:val="24"/>
          <w:highlight w:val="none"/>
        </w:rPr>
        <w:t>向</w:t>
      </w: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承</w:t>
      </w:r>
      <w:r>
        <w:rPr>
          <w:rFonts w:hint="eastAsia" w:ascii="宋体" w:hAnsi="宋体" w:cs="宋体"/>
          <w:spacing w:val="-2"/>
          <w:sz w:val="24"/>
          <w:szCs w:val="24"/>
          <w:highlight w:val="none"/>
        </w:rPr>
        <w:t>担</w:t>
      </w:r>
      <w:r>
        <w:rPr>
          <w:rFonts w:hint="eastAsia" w:ascii="宋体" w:hAnsi="宋体" w:cs="宋体"/>
          <w:sz w:val="24"/>
          <w:szCs w:val="24"/>
          <w:highlight w:val="none"/>
        </w:rPr>
        <w:t>连带责</w:t>
      </w:r>
      <w:r>
        <w:rPr>
          <w:rFonts w:hint="eastAsia" w:ascii="宋体" w:hAnsi="宋体" w:cs="宋体"/>
          <w:spacing w:val="-2"/>
          <w:sz w:val="24"/>
          <w:szCs w:val="24"/>
          <w:highlight w:val="none"/>
        </w:rPr>
        <w:t>任</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8.纪律和监督</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.1对招标人</w:t>
      </w:r>
      <w:r>
        <w:rPr>
          <w:rFonts w:hint="eastAsia" w:ascii="宋体" w:hAnsi="宋体" w:cs="宋体"/>
          <w:spacing w:val="-3"/>
          <w:sz w:val="24"/>
          <w:szCs w:val="24"/>
          <w:highlight w:val="none"/>
        </w:rPr>
        <w:t>的</w:t>
      </w:r>
      <w:r>
        <w:rPr>
          <w:rFonts w:hint="eastAsia" w:ascii="宋体" w:hAnsi="宋体" w:cs="宋体"/>
          <w:sz w:val="24"/>
          <w:szCs w:val="24"/>
          <w:highlight w:val="none"/>
        </w:rPr>
        <w:t>纪</w:t>
      </w:r>
      <w:r>
        <w:rPr>
          <w:rFonts w:hint="eastAsia" w:ascii="宋体" w:hAnsi="宋体" w:cs="宋体"/>
          <w:spacing w:val="-3"/>
          <w:sz w:val="24"/>
          <w:szCs w:val="24"/>
          <w:highlight w:val="none"/>
        </w:rPr>
        <w:t>律</w:t>
      </w:r>
      <w:r>
        <w:rPr>
          <w:rFonts w:hint="eastAsia" w:ascii="宋体" w:hAnsi="宋体" w:cs="宋体"/>
          <w:sz w:val="24"/>
          <w:szCs w:val="24"/>
          <w:highlight w:val="none"/>
        </w:rPr>
        <w:t>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w:t>
      </w:r>
      <w:r>
        <w:rPr>
          <w:rFonts w:hint="eastAsia" w:ascii="宋体" w:hAnsi="宋体" w:cs="宋体"/>
          <w:spacing w:val="-2"/>
          <w:sz w:val="24"/>
          <w:szCs w:val="24"/>
          <w:highlight w:val="none"/>
        </w:rPr>
        <w:t>人</w:t>
      </w:r>
      <w:r>
        <w:rPr>
          <w:rFonts w:hint="eastAsia" w:ascii="宋体" w:hAnsi="宋体" w:cs="宋体"/>
          <w:sz w:val="24"/>
          <w:szCs w:val="24"/>
          <w:highlight w:val="none"/>
        </w:rPr>
        <w:t>不</w:t>
      </w:r>
      <w:r>
        <w:rPr>
          <w:rFonts w:hint="eastAsia" w:ascii="宋体" w:hAnsi="宋体" w:cs="宋体"/>
          <w:spacing w:val="-2"/>
          <w:sz w:val="24"/>
          <w:szCs w:val="24"/>
          <w:highlight w:val="none"/>
        </w:rPr>
        <w:t>得</w:t>
      </w:r>
      <w:r>
        <w:rPr>
          <w:rFonts w:hint="eastAsia" w:ascii="宋体" w:hAnsi="宋体" w:cs="宋体"/>
          <w:sz w:val="24"/>
          <w:szCs w:val="24"/>
          <w:highlight w:val="none"/>
        </w:rPr>
        <w:t>泄</w:t>
      </w:r>
      <w:r>
        <w:rPr>
          <w:rFonts w:hint="eastAsia" w:ascii="宋体" w:hAnsi="宋体" w:cs="宋体"/>
          <w:spacing w:val="-2"/>
          <w:sz w:val="24"/>
          <w:szCs w:val="24"/>
          <w:highlight w:val="none"/>
        </w:rPr>
        <w:t>露</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活动</w:t>
      </w:r>
      <w:r>
        <w:rPr>
          <w:rFonts w:hint="eastAsia" w:ascii="宋体" w:hAnsi="宋体" w:cs="宋体"/>
          <w:spacing w:val="-2"/>
          <w:sz w:val="24"/>
          <w:szCs w:val="24"/>
          <w:highlight w:val="none"/>
        </w:rPr>
        <w:t>中</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保</w:t>
      </w:r>
      <w:r>
        <w:rPr>
          <w:rFonts w:hint="eastAsia" w:ascii="宋体" w:hAnsi="宋体" w:cs="宋体"/>
          <w:spacing w:val="-2"/>
          <w:sz w:val="24"/>
          <w:szCs w:val="24"/>
          <w:highlight w:val="none"/>
        </w:rPr>
        <w:t>密</w:t>
      </w:r>
      <w:r>
        <w:rPr>
          <w:rFonts w:hint="eastAsia" w:ascii="宋体" w:hAnsi="宋体" w:cs="宋体"/>
          <w:sz w:val="24"/>
          <w:szCs w:val="24"/>
          <w:highlight w:val="none"/>
        </w:rPr>
        <w:t>的</w:t>
      </w:r>
      <w:r>
        <w:rPr>
          <w:rFonts w:hint="eastAsia" w:ascii="宋体" w:hAnsi="宋体" w:cs="宋体"/>
          <w:spacing w:val="-2"/>
          <w:sz w:val="24"/>
          <w:szCs w:val="24"/>
          <w:highlight w:val="none"/>
        </w:rPr>
        <w:t>情</w:t>
      </w:r>
      <w:r>
        <w:rPr>
          <w:rFonts w:hint="eastAsia" w:ascii="宋体" w:hAnsi="宋体" w:cs="宋体"/>
          <w:sz w:val="24"/>
          <w:szCs w:val="24"/>
          <w:highlight w:val="none"/>
        </w:rPr>
        <w:t>况</w:t>
      </w:r>
      <w:r>
        <w:rPr>
          <w:rFonts w:hint="eastAsia" w:ascii="宋体" w:hAnsi="宋体" w:cs="宋体"/>
          <w:spacing w:val="-2"/>
          <w:sz w:val="24"/>
          <w:szCs w:val="24"/>
          <w:highlight w:val="none"/>
        </w:rPr>
        <w:t>和</w:t>
      </w:r>
      <w:r>
        <w:rPr>
          <w:rFonts w:hint="eastAsia" w:ascii="宋体" w:hAnsi="宋体" w:cs="宋体"/>
          <w:sz w:val="24"/>
          <w:szCs w:val="24"/>
          <w:highlight w:val="none"/>
        </w:rPr>
        <w:t>资</w:t>
      </w:r>
      <w:r>
        <w:rPr>
          <w:rFonts w:hint="eastAsia" w:ascii="宋体" w:hAnsi="宋体" w:cs="宋体"/>
          <w:spacing w:val="-2"/>
          <w:sz w:val="24"/>
          <w:szCs w:val="24"/>
          <w:highlight w:val="none"/>
        </w:rPr>
        <w:t>料</w:t>
      </w:r>
      <w:r>
        <w:rPr>
          <w:rFonts w:hint="eastAsia" w:ascii="宋体" w:hAnsi="宋体" w:cs="宋体"/>
          <w:spacing w:val="-74"/>
          <w:sz w:val="24"/>
          <w:szCs w:val="24"/>
          <w:highlight w:val="none"/>
        </w:rPr>
        <w:t>，</w:t>
      </w:r>
      <w:r>
        <w:rPr>
          <w:rFonts w:hint="eastAsia" w:ascii="宋体" w:hAnsi="宋体" w:cs="宋体"/>
          <w:spacing w:val="-2"/>
          <w:sz w:val="24"/>
          <w:szCs w:val="24"/>
          <w:highlight w:val="none"/>
        </w:rPr>
        <w:t>不</w:t>
      </w:r>
      <w:r>
        <w:rPr>
          <w:rFonts w:hint="eastAsia" w:ascii="宋体" w:hAnsi="宋体" w:cs="宋体"/>
          <w:sz w:val="24"/>
          <w:szCs w:val="24"/>
          <w:highlight w:val="none"/>
        </w:rPr>
        <w:t>得</w:t>
      </w:r>
      <w:r>
        <w:rPr>
          <w:rFonts w:hint="eastAsia" w:ascii="宋体" w:hAnsi="宋体" w:cs="宋体"/>
          <w:spacing w:val="-2"/>
          <w:sz w:val="24"/>
          <w:szCs w:val="24"/>
          <w:highlight w:val="none"/>
        </w:rPr>
        <w:t>与</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串</w:t>
      </w:r>
      <w:r>
        <w:rPr>
          <w:rFonts w:hint="eastAsia" w:ascii="宋体" w:hAnsi="宋体" w:cs="宋体"/>
          <w:sz w:val="24"/>
          <w:szCs w:val="24"/>
          <w:highlight w:val="none"/>
        </w:rPr>
        <w:t>通</w:t>
      </w:r>
      <w:r>
        <w:rPr>
          <w:rFonts w:hint="eastAsia" w:ascii="宋体" w:hAnsi="宋体" w:cs="宋体"/>
          <w:spacing w:val="-2"/>
          <w:sz w:val="24"/>
          <w:szCs w:val="24"/>
          <w:highlight w:val="none"/>
        </w:rPr>
        <w:t>损</w:t>
      </w:r>
      <w:r>
        <w:rPr>
          <w:rFonts w:hint="eastAsia" w:ascii="宋体" w:hAnsi="宋体" w:cs="宋体"/>
          <w:sz w:val="24"/>
          <w:szCs w:val="24"/>
          <w:highlight w:val="none"/>
        </w:rPr>
        <w:t>害国</w:t>
      </w:r>
      <w:r>
        <w:rPr>
          <w:rFonts w:hint="eastAsia" w:ascii="宋体" w:hAnsi="宋体" w:cs="宋体"/>
          <w:spacing w:val="-2"/>
          <w:sz w:val="24"/>
          <w:szCs w:val="24"/>
          <w:highlight w:val="none"/>
        </w:rPr>
        <w:t>家</w:t>
      </w:r>
      <w:r>
        <w:rPr>
          <w:rFonts w:hint="eastAsia" w:ascii="宋体" w:hAnsi="宋体" w:cs="宋体"/>
          <w:sz w:val="24"/>
          <w:szCs w:val="24"/>
          <w:highlight w:val="none"/>
        </w:rPr>
        <w:t>利</w:t>
      </w:r>
      <w:r>
        <w:rPr>
          <w:rFonts w:hint="eastAsia" w:ascii="宋体" w:hAnsi="宋体" w:cs="宋体"/>
          <w:spacing w:val="-2"/>
          <w:sz w:val="24"/>
          <w:szCs w:val="24"/>
          <w:highlight w:val="none"/>
        </w:rPr>
        <w:t>益</w:t>
      </w:r>
      <w:r>
        <w:rPr>
          <w:rFonts w:hint="eastAsia" w:ascii="宋体" w:hAnsi="宋体" w:cs="宋体"/>
          <w:sz w:val="24"/>
          <w:szCs w:val="24"/>
          <w:highlight w:val="none"/>
        </w:rPr>
        <w:t>、社会</w:t>
      </w:r>
      <w:r>
        <w:rPr>
          <w:rFonts w:hint="eastAsia" w:ascii="宋体" w:hAnsi="宋体" w:cs="宋体"/>
          <w:spacing w:val="-2"/>
          <w:sz w:val="24"/>
          <w:szCs w:val="24"/>
          <w:highlight w:val="none"/>
        </w:rPr>
        <w:t>公</w:t>
      </w:r>
      <w:r>
        <w:rPr>
          <w:rFonts w:hint="eastAsia" w:ascii="宋体" w:hAnsi="宋体" w:cs="宋体"/>
          <w:sz w:val="24"/>
          <w:szCs w:val="24"/>
          <w:highlight w:val="none"/>
        </w:rPr>
        <w:t>共</w:t>
      </w:r>
      <w:r>
        <w:rPr>
          <w:rFonts w:hint="eastAsia" w:ascii="宋体" w:hAnsi="宋体" w:cs="宋体"/>
          <w:spacing w:val="-2"/>
          <w:sz w:val="24"/>
          <w:szCs w:val="24"/>
          <w:highlight w:val="none"/>
        </w:rPr>
        <w:t>利</w:t>
      </w:r>
      <w:r>
        <w:rPr>
          <w:rFonts w:hint="eastAsia" w:ascii="宋体" w:hAnsi="宋体" w:cs="宋体"/>
          <w:sz w:val="24"/>
          <w:szCs w:val="24"/>
          <w:highlight w:val="none"/>
        </w:rPr>
        <w:t>益</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他</w:t>
      </w:r>
      <w:r>
        <w:rPr>
          <w:rFonts w:hint="eastAsia" w:ascii="宋体" w:hAnsi="宋体" w:cs="宋体"/>
          <w:sz w:val="24"/>
          <w:szCs w:val="24"/>
          <w:highlight w:val="none"/>
        </w:rPr>
        <w:t>人</w:t>
      </w:r>
      <w:r>
        <w:rPr>
          <w:rFonts w:hint="eastAsia" w:ascii="宋体" w:hAnsi="宋体" w:cs="宋体"/>
          <w:spacing w:val="-2"/>
          <w:sz w:val="24"/>
          <w:szCs w:val="24"/>
          <w:highlight w:val="none"/>
        </w:rPr>
        <w:t>合</w:t>
      </w:r>
      <w:r>
        <w:rPr>
          <w:rFonts w:hint="eastAsia" w:ascii="宋体" w:hAnsi="宋体" w:cs="宋体"/>
          <w:sz w:val="24"/>
          <w:szCs w:val="24"/>
          <w:highlight w:val="none"/>
        </w:rPr>
        <w:t>法权</w:t>
      </w:r>
      <w:r>
        <w:rPr>
          <w:rFonts w:hint="eastAsia" w:ascii="宋体" w:hAnsi="宋体" w:cs="宋体"/>
          <w:spacing w:val="-2"/>
          <w:sz w:val="24"/>
          <w:szCs w:val="24"/>
          <w:highlight w:val="none"/>
        </w:rPr>
        <w:t>益</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.2对投标人</w:t>
      </w:r>
      <w:r>
        <w:rPr>
          <w:rFonts w:hint="eastAsia" w:ascii="宋体" w:hAnsi="宋体" w:cs="宋体"/>
          <w:spacing w:val="-3"/>
          <w:sz w:val="24"/>
          <w:szCs w:val="24"/>
          <w:highlight w:val="none"/>
        </w:rPr>
        <w:t>的</w:t>
      </w:r>
      <w:r>
        <w:rPr>
          <w:rFonts w:hint="eastAsia" w:ascii="宋体" w:hAnsi="宋体" w:cs="宋体"/>
          <w:sz w:val="24"/>
          <w:szCs w:val="24"/>
          <w:highlight w:val="none"/>
        </w:rPr>
        <w:t>纪</w:t>
      </w:r>
      <w:r>
        <w:rPr>
          <w:rFonts w:hint="eastAsia" w:ascii="宋体" w:hAnsi="宋体" w:cs="宋体"/>
          <w:spacing w:val="-3"/>
          <w:sz w:val="24"/>
          <w:szCs w:val="24"/>
          <w:highlight w:val="none"/>
        </w:rPr>
        <w:t>律</w:t>
      </w:r>
      <w:r>
        <w:rPr>
          <w:rFonts w:hint="eastAsia" w:ascii="宋体" w:hAnsi="宋体" w:cs="宋体"/>
          <w:sz w:val="24"/>
          <w:szCs w:val="24"/>
          <w:highlight w:val="none"/>
        </w:rPr>
        <w:t>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投标人不得相互串</w:t>
      </w:r>
      <w:r>
        <w:rPr>
          <w:rFonts w:hint="eastAsia" w:ascii="宋体" w:hAnsi="宋体" w:cs="宋体"/>
          <w:spacing w:val="-2"/>
          <w:sz w:val="24"/>
          <w:szCs w:val="24"/>
          <w:highlight w:val="none"/>
        </w:rPr>
        <w:t>通</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或者与招标人串通</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w:t>
      </w:r>
      <w:r>
        <w:rPr>
          <w:rFonts w:hint="eastAsia" w:ascii="宋体" w:hAnsi="宋体" w:cs="宋体"/>
          <w:sz w:val="24"/>
          <w:szCs w:val="24"/>
          <w:highlight w:val="none"/>
        </w:rPr>
        <w:t>不得向招标人或者</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委</w:t>
      </w:r>
      <w:r>
        <w:rPr>
          <w:rFonts w:hint="eastAsia" w:ascii="宋体" w:hAnsi="宋体" w:cs="宋体"/>
          <w:sz w:val="24"/>
          <w:szCs w:val="24"/>
          <w:highlight w:val="none"/>
        </w:rPr>
        <w:t>员会成员行贿谋取中标，不得</w:t>
      </w:r>
      <w:r>
        <w:rPr>
          <w:rFonts w:hint="eastAsia" w:ascii="宋体" w:hAnsi="宋体" w:cs="宋体"/>
          <w:spacing w:val="-2"/>
          <w:sz w:val="24"/>
          <w:szCs w:val="24"/>
          <w:highlight w:val="none"/>
        </w:rPr>
        <w:t>以</w:t>
      </w:r>
      <w:r>
        <w:rPr>
          <w:rFonts w:hint="eastAsia" w:ascii="宋体" w:hAnsi="宋体" w:cs="宋体"/>
          <w:sz w:val="24"/>
          <w:szCs w:val="24"/>
          <w:highlight w:val="none"/>
        </w:rPr>
        <w:t>他人</w:t>
      </w:r>
      <w:r>
        <w:rPr>
          <w:rFonts w:hint="eastAsia" w:ascii="宋体" w:hAnsi="宋体" w:cs="宋体"/>
          <w:spacing w:val="-2"/>
          <w:sz w:val="24"/>
          <w:szCs w:val="24"/>
          <w:highlight w:val="none"/>
        </w:rPr>
        <w:t>名</w:t>
      </w:r>
      <w:r>
        <w:rPr>
          <w:rFonts w:hint="eastAsia" w:ascii="宋体" w:hAnsi="宋体" w:cs="宋体"/>
          <w:sz w:val="24"/>
          <w:szCs w:val="24"/>
          <w:highlight w:val="none"/>
        </w:rPr>
        <w:t>义投标或者以其</w:t>
      </w:r>
      <w:r>
        <w:rPr>
          <w:rFonts w:hint="eastAsia" w:ascii="宋体" w:hAnsi="宋体" w:cs="宋体"/>
          <w:spacing w:val="-2"/>
          <w:sz w:val="24"/>
          <w:szCs w:val="24"/>
          <w:highlight w:val="none"/>
        </w:rPr>
        <w:t>他</w:t>
      </w:r>
      <w:r>
        <w:rPr>
          <w:rFonts w:hint="eastAsia" w:ascii="宋体" w:hAnsi="宋体" w:cs="宋体"/>
          <w:sz w:val="24"/>
          <w:szCs w:val="24"/>
          <w:highlight w:val="none"/>
        </w:rPr>
        <w:t>方式</w:t>
      </w:r>
      <w:r>
        <w:rPr>
          <w:rFonts w:hint="eastAsia" w:ascii="宋体" w:hAnsi="宋体" w:cs="宋体"/>
          <w:spacing w:val="-2"/>
          <w:sz w:val="24"/>
          <w:szCs w:val="24"/>
          <w:highlight w:val="none"/>
        </w:rPr>
        <w:t>弄</w:t>
      </w:r>
      <w:r>
        <w:rPr>
          <w:rFonts w:hint="eastAsia" w:ascii="宋体" w:hAnsi="宋体" w:cs="宋体"/>
          <w:sz w:val="24"/>
          <w:szCs w:val="24"/>
          <w:highlight w:val="none"/>
        </w:rPr>
        <w:t>虚作假骗取中标</w:t>
      </w:r>
      <w:r>
        <w:rPr>
          <w:rFonts w:hint="eastAsia" w:ascii="宋体" w:hAnsi="宋体" w:cs="宋体"/>
          <w:spacing w:val="-2"/>
          <w:sz w:val="24"/>
          <w:szCs w:val="24"/>
          <w:highlight w:val="none"/>
        </w:rPr>
        <w:t>；</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不得以任何方</w:t>
      </w:r>
      <w:r>
        <w:rPr>
          <w:rFonts w:hint="eastAsia" w:ascii="宋体" w:hAnsi="宋体" w:cs="宋体"/>
          <w:spacing w:val="-2"/>
          <w:sz w:val="24"/>
          <w:szCs w:val="24"/>
          <w:highlight w:val="none"/>
        </w:rPr>
        <w:t>式</w:t>
      </w:r>
      <w:r>
        <w:rPr>
          <w:rFonts w:hint="eastAsia" w:ascii="宋体" w:hAnsi="宋体" w:cs="宋体"/>
          <w:sz w:val="24"/>
          <w:szCs w:val="24"/>
          <w:highlight w:val="none"/>
        </w:rPr>
        <w:t>干扰、</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工</w:t>
      </w:r>
      <w:r>
        <w:rPr>
          <w:rFonts w:hint="eastAsia" w:ascii="宋体" w:hAnsi="宋体" w:cs="宋体"/>
          <w:sz w:val="24"/>
          <w:szCs w:val="24"/>
          <w:highlight w:val="none"/>
        </w:rPr>
        <w:t>作。</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.3对评标委</w:t>
      </w:r>
      <w:r>
        <w:rPr>
          <w:rFonts w:hint="eastAsia" w:ascii="宋体" w:hAnsi="宋体" w:cs="宋体"/>
          <w:spacing w:val="-3"/>
          <w:sz w:val="24"/>
          <w:szCs w:val="24"/>
          <w:highlight w:val="none"/>
        </w:rPr>
        <w:t>员</w:t>
      </w:r>
      <w:r>
        <w:rPr>
          <w:rFonts w:hint="eastAsia" w:ascii="宋体" w:hAnsi="宋体" w:cs="宋体"/>
          <w:sz w:val="24"/>
          <w:szCs w:val="24"/>
          <w:highlight w:val="none"/>
        </w:rPr>
        <w:t>会</w:t>
      </w:r>
      <w:r>
        <w:rPr>
          <w:rFonts w:hint="eastAsia" w:ascii="宋体" w:hAnsi="宋体" w:cs="宋体"/>
          <w:spacing w:val="-3"/>
          <w:sz w:val="24"/>
          <w:szCs w:val="24"/>
          <w:highlight w:val="none"/>
        </w:rPr>
        <w:t>成</w:t>
      </w:r>
      <w:r>
        <w:rPr>
          <w:rFonts w:hint="eastAsia" w:ascii="宋体" w:hAnsi="宋体" w:cs="宋体"/>
          <w:sz w:val="24"/>
          <w:szCs w:val="24"/>
          <w:highlight w:val="none"/>
        </w:rPr>
        <w:t>员的纪</w:t>
      </w:r>
      <w:r>
        <w:rPr>
          <w:rFonts w:hint="eastAsia" w:ascii="宋体" w:hAnsi="宋体" w:cs="宋体"/>
          <w:spacing w:val="-3"/>
          <w:sz w:val="24"/>
          <w:szCs w:val="24"/>
          <w:highlight w:val="none"/>
        </w:rPr>
        <w:t>律</w:t>
      </w:r>
      <w:r>
        <w:rPr>
          <w:rFonts w:hint="eastAsia" w:ascii="宋体" w:hAnsi="宋体" w:cs="宋体"/>
          <w:sz w:val="24"/>
          <w:szCs w:val="24"/>
          <w:highlight w:val="none"/>
        </w:rPr>
        <w:t>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评标委员会成员不</w:t>
      </w:r>
      <w:r>
        <w:rPr>
          <w:rFonts w:hint="eastAsia" w:ascii="宋体" w:hAnsi="宋体" w:cs="宋体"/>
          <w:spacing w:val="-2"/>
          <w:sz w:val="24"/>
          <w:szCs w:val="24"/>
          <w:highlight w:val="none"/>
        </w:rPr>
        <w:t>得</w:t>
      </w:r>
      <w:r>
        <w:rPr>
          <w:rFonts w:hint="eastAsia" w:ascii="宋体" w:hAnsi="宋体" w:cs="宋体"/>
          <w:sz w:val="24"/>
          <w:szCs w:val="24"/>
          <w:highlight w:val="none"/>
        </w:rPr>
        <w:t>收</w:t>
      </w:r>
      <w:r>
        <w:rPr>
          <w:rFonts w:hint="eastAsia" w:ascii="宋体" w:hAnsi="宋体" w:cs="宋体"/>
          <w:spacing w:val="-2"/>
          <w:sz w:val="24"/>
          <w:szCs w:val="24"/>
          <w:highlight w:val="none"/>
        </w:rPr>
        <w:t>受</w:t>
      </w:r>
      <w:r>
        <w:rPr>
          <w:rFonts w:hint="eastAsia" w:ascii="宋体" w:hAnsi="宋体" w:cs="宋体"/>
          <w:sz w:val="24"/>
          <w:szCs w:val="24"/>
          <w:highlight w:val="none"/>
        </w:rPr>
        <w:t>他人的财物或者其</w:t>
      </w:r>
      <w:r>
        <w:rPr>
          <w:rFonts w:hint="eastAsia" w:ascii="宋体" w:hAnsi="宋体" w:cs="宋体"/>
          <w:spacing w:val="-2"/>
          <w:sz w:val="24"/>
          <w:szCs w:val="24"/>
          <w:highlight w:val="none"/>
        </w:rPr>
        <w:t>他</w:t>
      </w:r>
      <w:r>
        <w:rPr>
          <w:rFonts w:hint="eastAsia" w:ascii="宋体" w:hAnsi="宋体" w:cs="宋体"/>
          <w:sz w:val="24"/>
          <w:szCs w:val="24"/>
          <w:highlight w:val="none"/>
        </w:rPr>
        <w:t>好</w:t>
      </w:r>
      <w:r>
        <w:rPr>
          <w:rFonts w:hint="eastAsia" w:ascii="宋体" w:hAnsi="宋体" w:cs="宋体"/>
          <w:spacing w:val="-2"/>
          <w:sz w:val="24"/>
          <w:szCs w:val="24"/>
          <w:highlight w:val="none"/>
        </w:rPr>
        <w:t>处</w:t>
      </w:r>
      <w:r>
        <w:rPr>
          <w:rFonts w:hint="eastAsia" w:ascii="宋体" w:hAnsi="宋体" w:cs="宋体"/>
          <w:sz w:val="24"/>
          <w:szCs w:val="24"/>
          <w:highlight w:val="none"/>
        </w:rPr>
        <w:t>，不得向他人透露</w:t>
      </w:r>
      <w:r>
        <w:rPr>
          <w:rFonts w:hint="eastAsia" w:ascii="宋体" w:hAnsi="宋体" w:cs="宋体"/>
          <w:spacing w:val="-2"/>
          <w:sz w:val="24"/>
          <w:szCs w:val="24"/>
          <w:highlight w:val="none"/>
        </w:rPr>
        <w:t>对</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文件的评审和比较、中标候选</w:t>
      </w:r>
      <w:r>
        <w:rPr>
          <w:rFonts w:hint="eastAsia" w:ascii="宋体" w:hAnsi="宋体" w:cs="宋体"/>
          <w:spacing w:val="-2"/>
          <w:sz w:val="24"/>
          <w:szCs w:val="24"/>
          <w:highlight w:val="none"/>
        </w:rPr>
        <w:t>人</w:t>
      </w:r>
      <w:r>
        <w:rPr>
          <w:rFonts w:hint="eastAsia" w:ascii="宋体" w:hAnsi="宋体" w:cs="宋体"/>
          <w:sz w:val="24"/>
          <w:szCs w:val="24"/>
          <w:highlight w:val="none"/>
        </w:rPr>
        <w:t>的推</w:t>
      </w:r>
      <w:r>
        <w:rPr>
          <w:rFonts w:hint="eastAsia" w:ascii="宋体" w:hAnsi="宋体" w:cs="宋体"/>
          <w:spacing w:val="-2"/>
          <w:sz w:val="24"/>
          <w:szCs w:val="24"/>
          <w:highlight w:val="none"/>
        </w:rPr>
        <w:t>荐</w:t>
      </w:r>
      <w:r>
        <w:rPr>
          <w:rFonts w:hint="eastAsia" w:ascii="宋体" w:hAnsi="宋体" w:cs="宋体"/>
          <w:sz w:val="24"/>
          <w:szCs w:val="24"/>
          <w:highlight w:val="none"/>
        </w:rPr>
        <w:t>情况以及评标有</w:t>
      </w:r>
      <w:r>
        <w:rPr>
          <w:rFonts w:hint="eastAsia" w:ascii="宋体" w:hAnsi="宋体" w:cs="宋体"/>
          <w:spacing w:val="-2"/>
          <w:sz w:val="24"/>
          <w:szCs w:val="24"/>
          <w:highlight w:val="none"/>
        </w:rPr>
        <w:t>关</w:t>
      </w:r>
      <w:r>
        <w:rPr>
          <w:rFonts w:hint="eastAsia" w:ascii="宋体" w:hAnsi="宋体" w:cs="宋体"/>
          <w:sz w:val="24"/>
          <w:szCs w:val="24"/>
          <w:highlight w:val="none"/>
        </w:rPr>
        <w:t>的其</w:t>
      </w:r>
      <w:r>
        <w:rPr>
          <w:rFonts w:hint="eastAsia" w:ascii="宋体" w:hAnsi="宋体" w:cs="宋体"/>
          <w:spacing w:val="-2"/>
          <w:sz w:val="24"/>
          <w:szCs w:val="24"/>
          <w:highlight w:val="none"/>
        </w:rPr>
        <w:t>他</w:t>
      </w:r>
      <w:r>
        <w:rPr>
          <w:rFonts w:hint="eastAsia" w:ascii="宋体" w:hAnsi="宋体" w:cs="宋体"/>
          <w:sz w:val="24"/>
          <w:szCs w:val="24"/>
          <w:highlight w:val="none"/>
        </w:rPr>
        <w:t>情况。在评标活</w:t>
      </w:r>
      <w:r>
        <w:rPr>
          <w:rFonts w:hint="eastAsia" w:ascii="宋体" w:hAnsi="宋体" w:cs="宋体"/>
          <w:spacing w:val="-2"/>
          <w:sz w:val="24"/>
          <w:szCs w:val="24"/>
          <w:highlight w:val="none"/>
        </w:rPr>
        <w:t>动</w:t>
      </w:r>
      <w:r>
        <w:rPr>
          <w:rFonts w:hint="eastAsia" w:ascii="宋体" w:hAnsi="宋体" w:cs="宋体"/>
          <w:sz w:val="24"/>
          <w:szCs w:val="24"/>
          <w:highlight w:val="none"/>
        </w:rPr>
        <w:t>中，</w:t>
      </w:r>
      <w:r>
        <w:rPr>
          <w:rFonts w:hint="eastAsia" w:ascii="宋体" w:hAnsi="宋体" w:cs="宋体"/>
          <w:spacing w:val="-2"/>
          <w:sz w:val="24"/>
          <w:szCs w:val="24"/>
          <w:highlight w:val="none"/>
        </w:rPr>
        <w:t>评</w:t>
      </w:r>
      <w:r>
        <w:rPr>
          <w:rFonts w:hint="eastAsia" w:ascii="宋体" w:hAnsi="宋体" w:cs="宋体"/>
          <w:sz w:val="24"/>
          <w:szCs w:val="24"/>
          <w:highlight w:val="none"/>
        </w:rPr>
        <w:t>标委员会成员</w:t>
      </w:r>
      <w:r>
        <w:rPr>
          <w:rFonts w:hint="eastAsia" w:ascii="宋体" w:hAnsi="宋体" w:cs="宋体"/>
          <w:spacing w:val="-2"/>
          <w:sz w:val="24"/>
          <w:szCs w:val="24"/>
          <w:highlight w:val="none"/>
        </w:rPr>
        <w:t>应</w:t>
      </w:r>
      <w:r>
        <w:rPr>
          <w:rFonts w:hint="eastAsia" w:ascii="宋体" w:hAnsi="宋体" w:cs="宋体"/>
          <w:sz w:val="24"/>
          <w:szCs w:val="24"/>
          <w:highlight w:val="none"/>
        </w:rPr>
        <w:t>当客观、公正地履</w:t>
      </w:r>
      <w:r>
        <w:rPr>
          <w:rFonts w:hint="eastAsia" w:ascii="宋体" w:hAnsi="宋体" w:cs="宋体"/>
          <w:spacing w:val="-2"/>
          <w:sz w:val="24"/>
          <w:szCs w:val="24"/>
          <w:highlight w:val="none"/>
        </w:rPr>
        <w:t>行</w:t>
      </w:r>
      <w:r>
        <w:rPr>
          <w:rFonts w:hint="eastAsia" w:ascii="宋体" w:hAnsi="宋体" w:cs="宋体"/>
          <w:sz w:val="24"/>
          <w:szCs w:val="24"/>
          <w:highlight w:val="none"/>
        </w:rPr>
        <w:t>职责</w:t>
      </w:r>
      <w:r>
        <w:rPr>
          <w:rFonts w:hint="eastAsia" w:ascii="宋体" w:hAnsi="宋体" w:cs="宋体"/>
          <w:spacing w:val="-2"/>
          <w:sz w:val="24"/>
          <w:szCs w:val="24"/>
          <w:highlight w:val="none"/>
        </w:rPr>
        <w:t>，</w:t>
      </w:r>
      <w:r>
        <w:rPr>
          <w:rFonts w:hint="eastAsia" w:ascii="宋体" w:hAnsi="宋体" w:cs="宋体"/>
          <w:sz w:val="24"/>
          <w:szCs w:val="24"/>
          <w:highlight w:val="none"/>
        </w:rPr>
        <w:t>遵守职业道德，</w:t>
      </w:r>
      <w:r>
        <w:rPr>
          <w:rFonts w:hint="eastAsia" w:ascii="宋体" w:hAnsi="宋体" w:cs="宋体"/>
          <w:spacing w:val="-2"/>
          <w:sz w:val="24"/>
          <w:szCs w:val="24"/>
          <w:highlight w:val="none"/>
        </w:rPr>
        <w:t>不</w:t>
      </w:r>
      <w:r>
        <w:rPr>
          <w:rFonts w:hint="eastAsia" w:ascii="宋体" w:hAnsi="宋体" w:cs="宋体"/>
          <w:sz w:val="24"/>
          <w:szCs w:val="24"/>
          <w:highlight w:val="none"/>
        </w:rPr>
        <w:t>得擅</w:t>
      </w:r>
      <w:r>
        <w:rPr>
          <w:rFonts w:hint="eastAsia" w:ascii="宋体" w:hAnsi="宋体" w:cs="宋体"/>
          <w:spacing w:val="-2"/>
          <w:sz w:val="24"/>
          <w:szCs w:val="24"/>
          <w:highlight w:val="none"/>
        </w:rPr>
        <w:t>离</w:t>
      </w:r>
      <w:r>
        <w:rPr>
          <w:rFonts w:hint="eastAsia" w:ascii="宋体" w:hAnsi="宋体" w:cs="宋体"/>
          <w:sz w:val="24"/>
          <w:szCs w:val="24"/>
          <w:highlight w:val="none"/>
        </w:rPr>
        <w:t>职守，影响评标</w:t>
      </w:r>
      <w:r>
        <w:rPr>
          <w:rFonts w:hint="eastAsia" w:ascii="宋体" w:hAnsi="宋体" w:cs="宋体"/>
          <w:spacing w:val="-2"/>
          <w:sz w:val="24"/>
          <w:szCs w:val="24"/>
          <w:highlight w:val="none"/>
        </w:rPr>
        <w:t>程</w:t>
      </w:r>
      <w:r>
        <w:rPr>
          <w:rFonts w:hint="eastAsia" w:ascii="宋体" w:hAnsi="宋体" w:cs="宋体"/>
          <w:sz w:val="24"/>
          <w:szCs w:val="24"/>
          <w:highlight w:val="none"/>
        </w:rPr>
        <w:t>序正</w:t>
      </w:r>
      <w:r>
        <w:rPr>
          <w:rFonts w:hint="eastAsia" w:ascii="宋体" w:hAnsi="宋体" w:cs="宋体"/>
          <w:spacing w:val="-2"/>
          <w:sz w:val="24"/>
          <w:szCs w:val="24"/>
          <w:highlight w:val="none"/>
        </w:rPr>
        <w:t>常</w:t>
      </w:r>
      <w:r>
        <w:rPr>
          <w:rFonts w:hint="eastAsia" w:ascii="宋体" w:hAnsi="宋体" w:cs="宋体"/>
          <w:sz w:val="24"/>
          <w:szCs w:val="24"/>
          <w:highlight w:val="none"/>
        </w:rPr>
        <w:t>进行，不得使</w:t>
      </w:r>
      <w:r>
        <w:rPr>
          <w:rFonts w:hint="eastAsia" w:ascii="宋体" w:hAnsi="宋体" w:cs="宋体"/>
          <w:spacing w:val="-2"/>
          <w:sz w:val="24"/>
          <w:szCs w:val="24"/>
          <w:highlight w:val="none"/>
        </w:rPr>
        <w:t>用</w:t>
      </w:r>
      <w:r>
        <w:rPr>
          <w:rFonts w:hint="eastAsia" w:ascii="宋体" w:hAnsi="宋体" w:cs="宋体"/>
          <w:sz w:val="24"/>
          <w:szCs w:val="24"/>
          <w:highlight w:val="none"/>
        </w:rPr>
        <w:t>第</w:t>
      </w:r>
      <w:r>
        <w:rPr>
          <w:rFonts w:hint="eastAsia" w:ascii="宋体" w:hAnsi="宋体" w:cs="宋体"/>
          <w:position w:val="-1"/>
          <w:sz w:val="24"/>
          <w:szCs w:val="24"/>
          <w:highlight w:val="none"/>
        </w:rPr>
        <w:t>三章</w:t>
      </w:r>
      <w:r>
        <w:rPr>
          <w:rFonts w:hint="eastAsia" w:ascii="宋体" w:hAnsi="宋体" w:cs="宋体"/>
          <w:spacing w:val="-3"/>
          <w:position w:val="-1"/>
          <w:sz w:val="24"/>
          <w:szCs w:val="24"/>
          <w:highlight w:val="none"/>
        </w:rPr>
        <w:t>“</w:t>
      </w:r>
      <w:r>
        <w:rPr>
          <w:rFonts w:hint="eastAsia" w:ascii="宋体" w:hAnsi="宋体" w:cs="宋体"/>
          <w:position w:val="-1"/>
          <w:sz w:val="24"/>
          <w:szCs w:val="24"/>
          <w:highlight w:val="none"/>
        </w:rPr>
        <w:t>评</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办法</w:t>
      </w:r>
      <w:r>
        <w:rPr>
          <w:rFonts w:hint="eastAsia" w:ascii="宋体" w:hAnsi="宋体" w:cs="宋体"/>
          <w:spacing w:val="-3"/>
          <w:position w:val="-1"/>
          <w:sz w:val="24"/>
          <w:szCs w:val="24"/>
          <w:highlight w:val="none"/>
        </w:rPr>
        <w:t>”</w:t>
      </w:r>
      <w:r>
        <w:rPr>
          <w:rFonts w:hint="eastAsia" w:ascii="宋体" w:hAnsi="宋体" w:cs="宋体"/>
          <w:position w:val="-1"/>
          <w:sz w:val="24"/>
          <w:szCs w:val="24"/>
          <w:highlight w:val="none"/>
        </w:rPr>
        <w:t>没</w:t>
      </w:r>
      <w:r>
        <w:rPr>
          <w:rFonts w:hint="eastAsia" w:ascii="宋体" w:hAnsi="宋体" w:cs="宋体"/>
          <w:spacing w:val="-2"/>
          <w:position w:val="-1"/>
          <w:sz w:val="24"/>
          <w:szCs w:val="24"/>
          <w:highlight w:val="none"/>
        </w:rPr>
        <w:t>有</w:t>
      </w:r>
      <w:r>
        <w:rPr>
          <w:rFonts w:hint="eastAsia" w:ascii="宋体" w:hAnsi="宋体" w:cs="宋体"/>
          <w:position w:val="-1"/>
          <w:sz w:val="24"/>
          <w:szCs w:val="24"/>
          <w:highlight w:val="none"/>
        </w:rPr>
        <w:t>规</w:t>
      </w:r>
      <w:r>
        <w:rPr>
          <w:rFonts w:hint="eastAsia" w:ascii="宋体" w:hAnsi="宋体" w:cs="宋体"/>
          <w:spacing w:val="-2"/>
          <w:position w:val="-1"/>
          <w:sz w:val="24"/>
          <w:szCs w:val="24"/>
          <w:highlight w:val="none"/>
        </w:rPr>
        <w:t>定</w:t>
      </w:r>
      <w:r>
        <w:rPr>
          <w:rFonts w:hint="eastAsia" w:ascii="宋体" w:hAnsi="宋体" w:cs="宋体"/>
          <w:position w:val="-1"/>
          <w:sz w:val="24"/>
          <w:szCs w:val="24"/>
          <w:highlight w:val="none"/>
        </w:rPr>
        <w:t>的评</w:t>
      </w:r>
      <w:r>
        <w:rPr>
          <w:rFonts w:hint="eastAsia" w:ascii="宋体" w:hAnsi="宋体" w:cs="宋体"/>
          <w:spacing w:val="-2"/>
          <w:position w:val="-1"/>
          <w:sz w:val="24"/>
          <w:szCs w:val="24"/>
          <w:highlight w:val="none"/>
        </w:rPr>
        <w:t>审</w:t>
      </w:r>
      <w:r>
        <w:rPr>
          <w:rFonts w:hint="eastAsia" w:ascii="宋体" w:hAnsi="宋体" w:cs="宋体"/>
          <w:position w:val="-1"/>
          <w:sz w:val="24"/>
          <w:szCs w:val="24"/>
          <w:highlight w:val="none"/>
        </w:rPr>
        <w:t>因</w:t>
      </w:r>
      <w:r>
        <w:rPr>
          <w:rFonts w:hint="eastAsia" w:ascii="宋体" w:hAnsi="宋体" w:cs="宋体"/>
          <w:spacing w:val="-2"/>
          <w:position w:val="-1"/>
          <w:sz w:val="24"/>
          <w:szCs w:val="24"/>
          <w:highlight w:val="none"/>
        </w:rPr>
        <w:t>素</w:t>
      </w:r>
      <w:r>
        <w:rPr>
          <w:rFonts w:hint="eastAsia" w:ascii="宋体" w:hAnsi="宋体" w:cs="宋体"/>
          <w:position w:val="-1"/>
          <w:sz w:val="24"/>
          <w:szCs w:val="24"/>
          <w:highlight w:val="none"/>
        </w:rPr>
        <w:t>和</w:t>
      </w:r>
      <w:r>
        <w:rPr>
          <w:rFonts w:hint="eastAsia" w:ascii="宋体" w:hAnsi="宋体" w:cs="宋体"/>
          <w:spacing w:val="-2"/>
          <w:position w:val="-1"/>
          <w:sz w:val="24"/>
          <w:szCs w:val="24"/>
          <w:highlight w:val="none"/>
        </w:rPr>
        <w:t>标</w:t>
      </w:r>
      <w:r>
        <w:rPr>
          <w:rFonts w:hint="eastAsia" w:ascii="宋体" w:hAnsi="宋体" w:cs="宋体"/>
          <w:position w:val="-1"/>
          <w:sz w:val="24"/>
          <w:szCs w:val="24"/>
          <w:highlight w:val="none"/>
        </w:rPr>
        <w:t>准</w:t>
      </w:r>
      <w:r>
        <w:rPr>
          <w:rFonts w:hint="eastAsia" w:ascii="宋体" w:hAnsi="宋体" w:cs="宋体"/>
          <w:spacing w:val="-2"/>
          <w:position w:val="-1"/>
          <w:sz w:val="24"/>
          <w:szCs w:val="24"/>
          <w:highlight w:val="none"/>
        </w:rPr>
        <w:t>进</w:t>
      </w:r>
      <w:r>
        <w:rPr>
          <w:rFonts w:hint="eastAsia" w:ascii="宋体" w:hAnsi="宋体" w:cs="宋体"/>
          <w:position w:val="-1"/>
          <w:sz w:val="24"/>
          <w:szCs w:val="24"/>
          <w:highlight w:val="none"/>
        </w:rPr>
        <w:t>行</w:t>
      </w:r>
      <w:r>
        <w:rPr>
          <w:rFonts w:hint="eastAsia" w:ascii="宋体" w:hAnsi="宋体" w:cs="宋体"/>
          <w:spacing w:val="-2"/>
          <w:position w:val="-1"/>
          <w:sz w:val="24"/>
          <w:szCs w:val="24"/>
          <w:highlight w:val="none"/>
        </w:rPr>
        <w:t>评</w:t>
      </w:r>
      <w:r>
        <w:rPr>
          <w:rFonts w:hint="eastAsia" w:ascii="宋体" w:hAnsi="宋体" w:cs="宋体"/>
          <w:position w:val="-1"/>
          <w:sz w:val="24"/>
          <w:szCs w:val="24"/>
          <w:highlight w:val="none"/>
        </w:rPr>
        <w:t>标。</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.4对与评标</w:t>
      </w:r>
      <w:r>
        <w:rPr>
          <w:rFonts w:hint="eastAsia" w:ascii="宋体" w:hAnsi="宋体" w:cs="宋体"/>
          <w:spacing w:val="-3"/>
          <w:sz w:val="24"/>
          <w:szCs w:val="24"/>
          <w:highlight w:val="none"/>
        </w:rPr>
        <w:t>活</w:t>
      </w:r>
      <w:r>
        <w:rPr>
          <w:rFonts w:hint="eastAsia" w:ascii="宋体" w:hAnsi="宋体" w:cs="宋体"/>
          <w:sz w:val="24"/>
          <w:szCs w:val="24"/>
          <w:highlight w:val="none"/>
        </w:rPr>
        <w:t>动</w:t>
      </w:r>
      <w:r>
        <w:rPr>
          <w:rFonts w:hint="eastAsia" w:ascii="宋体" w:hAnsi="宋体" w:cs="宋体"/>
          <w:spacing w:val="-3"/>
          <w:sz w:val="24"/>
          <w:szCs w:val="24"/>
          <w:highlight w:val="none"/>
        </w:rPr>
        <w:t>有</w:t>
      </w:r>
      <w:r>
        <w:rPr>
          <w:rFonts w:hint="eastAsia" w:ascii="宋体" w:hAnsi="宋体" w:cs="宋体"/>
          <w:sz w:val="24"/>
          <w:szCs w:val="24"/>
          <w:highlight w:val="none"/>
        </w:rPr>
        <w:t>关的工</w:t>
      </w:r>
      <w:r>
        <w:rPr>
          <w:rFonts w:hint="eastAsia" w:ascii="宋体" w:hAnsi="宋体" w:cs="宋体"/>
          <w:spacing w:val="-3"/>
          <w:sz w:val="24"/>
          <w:szCs w:val="24"/>
          <w:highlight w:val="none"/>
        </w:rPr>
        <w:t>作</w:t>
      </w:r>
      <w:r>
        <w:rPr>
          <w:rFonts w:hint="eastAsia" w:ascii="宋体" w:hAnsi="宋体" w:cs="宋体"/>
          <w:sz w:val="24"/>
          <w:szCs w:val="24"/>
          <w:highlight w:val="none"/>
        </w:rPr>
        <w:t>人员</w:t>
      </w:r>
      <w:r>
        <w:rPr>
          <w:rFonts w:hint="eastAsia" w:ascii="宋体" w:hAnsi="宋体" w:cs="宋体"/>
          <w:spacing w:val="-3"/>
          <w:sz w:val="24"/>
          <w:szCs w:val="24"/>
          <w:highlight w:val="none"/>
        </w:rPr>
        <w:t>的纪</w:t>
      </w:r>
      <w:r>
        <w:rPr>
          <w:rFonts w:hint="eastAsia" w:ascii="宋体" w:hAnsi="宋体" w:cs="宋体"/>
          <w:sz w:val="24"/>
          <w:szCs w:val="24"/>
          <w:highlight w:val="none"/>
        </w:rPr>
        <w:t>律要求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与评标活动有关的</w:t>
      </w:r>
      <w:r>
        <w:rPr>
          <w:rFonts w:hint="eastAsia" w:ascii="宋体" w:hAnsi="宋体" w:cs="宋体"/>
          <w:spacing w:val="-2"/>
          <w:sz w:val="24"/>
          <w:szCs w:val="24"/>
          <w:highlight w:val="none"/>
        </w:rPr>
        <w:t>工</w:t>
      </w:r>
      <w:r>
        <w:rPr>
          <w:rFonts w:hint="eastAsia" w:ascii="宋体" w:hAnsi="宋体" w:cs="宋体"/>
          <w:sz w:val="24"/>
          <w:szCs w:val="24"/>
          <w:highlight w:val="none"/>
        </w:rPr>
        <w:t>作</w:t>
      </w:r>
      <w:r>
        <w:rPr>
          <w:rFonts w:hint="eastAsia" w:ascii="宋体" w:hAnsi="宋体" w:cs="宋体"/>
          <w:spacing w:val="-2"/>
          <w:sz w:val="24"/>
          <w:szCs w:val="24"/>
          <w:highlight w:val="none"/>
        </w:rPr>
        <w:t>人</w:t>
      </w:r>
      <w:r>
        <w:rPr>
          <w:rFonts w:hint="eastAsia" w:ascii="宋体" w:hAnsi="宋体" w:cs="宋体"/>
          <w:sz w:val="24"/>
          <w:szCs w:val="24"/>
          <w:highlight w:val="none"/>
        </w:rPr>
        <w:t>员不得收受他人的</w:t>
      </w:r>
      <w:r>
        <w:rPr>
          <w:rFonts w:hint="eastAsia" w:ascii="宋体" w:hAnsi="宋体" w:cs="宋体"/>
          <w:spacing w:val="-2"/>
          <w:sz w:val="24"/>
          <w:szCs w:val="24"/>
          <w:highlight w:val="none"/>
        </w:rPr>
        <w:t>财</w:t>
      </w:r>
      <w:r>
        <w:rPr>
          <w:rFonts w:hint="eastAsia" w:ascii="宋体" w:hAnsi="宋体" w:cs="宋体"/>
          <w:sz w:val="24"/>
          <w:szCs w:val="24"/>
          <w:highlight w:val="none"/>
        </w:rPr>
        <w:t>物</w:t>
      </w:r>
      <w:r>
        <w:rPr>
          <w:rFonts w:hint="eastAsia" w:ascii="宋体" w:hAnsi="宋体" w:cs="宋体"/>
          <w:spacing w:val="-2"/>
          <w:sz w:val="24"/>
          <w:szCs w:val="24"/>
          <w:highlight w:val="none"/>
        </w:rPr>
        <w:t>或</w:t>
      </w:r>
      <w:r>
        <w:rPr>
          <w:rFonts w:hint="eastAsia" w:ascii="宋体" w:hAnsi="宋体" w:cs="宋体"/>
          <w:sz w:val="24"/>
          <w:szCs w:val="24"/>
          <w:highlight w:val="none"/>
        </w:rPr>
        <w:t>者其他好处，不得</w:t>
      </w:r>
      <w:r>
        <w:rPr>
          <w:rFonts w:hint="eastAsia" w:ascii="宋体" w:hAnsi="宋体" w:cs="宋体"/>
          <w:spacing w:val="-2"/>
          <w:sz w:val="24"/>
          <w:szCs w:val="24"/>
          <w:highlight w:val="none"/>
        </w:rPr>
        <w:t>向</w:t>
      </w:r>
      <w:r>
        <w:rPr>
          <w:rFonts w:hint="eastAsia" w:ascii="宋体" w:hAnsi="宋体" w:cs="宋体"/>
          <w:sz w:val="24"/>
          <w:szCs w:val="24"/>
          <w:highlight w:val="none"/>
        </w:rPr>
        <w:t>他</w:t>
      </w:r>
      <w:r>
        <w:rPr>
          <w:rFonts w:hint="eastAsia" w:ascii="宋体" w:hAnsi="宋体" w:cs="宋体"/>
          <w:spacing w:val="-2"/>
          <w:sz w:val="24"/>
          <w:szCs w:val="24"/>
          <w:highlight w:val="none"/>
        </w:rPr>
        <w:t>人</w:t>
      </w:r>
      <w:r>
        <w:rPr>
          <w:rFonts w:hint="eastAsia" w:ascii="宋体" w:hAnsi="宋体" w:cs="宋体"/>
          <w:sz w:val="24"/>
          <w:szCs w:val="24"/>
          <w:highlight w:val="none"/>
        </w:rPr>
        <w:t>透露对投标文件的评审和比较</w:t>
      </w:r>
      <w:r>
        <w:rPr>
          <w:rFonts w:hint="eastAsia" w:ascii="宋体" w:hAnsi="宋体" w:cs="宋体"/>
          <w:spacing w:val="-2"/>
          <w:sz w:val="24"/>
          <w:szCs w:val="24"/>
          <w:highlight w:val="none"/>
        </w:rPr>
        <w:t>、</w:t>
      </w:r>
      <w:r>
        <w:rPr>
          <w:rFonts w:hint="eastAsia" w:ascii="宋体" w:hAnsi="宋体" w:cs="宋体"/>
          <w:sz w:val="24"/>
          <w:szCs w:val="24"/>
          <w:highlight w:val="none"/>
        </w:rPr>
        <w:t>中标</w:t>
      </w:r>
      <w:r>
        <w:rPr>
          <w:rFonts w:hint="eastAsia" w:ascii="宋体" w:hAnsi="宋体" w:cs="宋体"/>
          <w:spacing w:val="-2"/>
          <w:sz w:val="24"/>
          <w:szCs w:val="24"/>
          <w:highlight w:val="none"/>
        </w:rPr>
        <w:t>候</w:t>
      </w:r>
      <w:r>
        <w:rPr>
          <w:rFonts w:hint="eastAsia" w:ascii="宋体" w:hAnsi="宋体" w:cs="宋体"/>
          <w:sz w:val="24"/>
          <w:szCs w:val="24"/>
          <w:highlight w:val="none"/>
        </w:rPr>
        <w:t>选人的推荐情况</w:t>
      </w:r>
      <w:r>
        <w:rPr>
          <w:rFonts w:hint="eastAsia" w:ascii="宋体" w:hAnsi="宋体" w:cs="宋体"/>
          <w:spacing w:val="-2"/>
          <w:sz w:val="24"/>
          <w:szCs w:val="24"/>
          <w:highlight w:val="none"/>
        </w:rPr>
        <w:t>以</w:t>
      </w:r>
      <w:r>
        <w:rPr>
          <w:rFonts w:hint="eastAsia" w:ascii="宋体" w:hAnsi="宋体" w:cs="宋体"/>
          <w:sz w:val="24"/>
          <w:szCs w:val="24"/>
          <w:highlight w:val="none"/>
        </w:rPr>
        <w:t>及评</w:t>
      </w:r>
      <w:r>
        <w:rPr>
          <w:rFonts w:hint="eastAsia" w:ascii="宋体" w:hAnsi="宋体" w:cs="宋体"/>
          <w:spacing w:val="-2"/>
          <w:sz w:val="24"/>
          <w:szCs w:val="24"/>
          <w:highlight w:val="none"/>
        </w:rPr>
        <w:t>标</w:t>
      </w:r>
      <w:r>
        <w:rPr>
          <w:rFonts w:hint="eastAsia" w:ascii="宋体" w:hAnsi="宋体" w:cs="宋体"/>
          <w:sz w:val="24"/>
          <w:szCs w:val="24"/>
          <w:highlight w:val="none"/>
        </w:rPr>
        <w:t>有关的其他情况</w:t>
      </w:r>
      <w:r>
        <w:rPr>
          <w:rFonts w:hint="eastAsia" w:ascii="宋体" w:hAnsi="宋体" w:cs="宋体"/>
          <w:spacing w:val="-2"/>
          <w:sz w:val="24"/>
          <w:szCs w:val="24"/>
          <w:highlight w:val="none"/>
        </w:rPr>
        <w:t>。</w:t>
      </w:r>
      <w:r>
        <w:rPr>
          <w:rFonts w:hint="eastAsia" w:ascii="宋体" w:hAnsi="宋体" w:cs="宋体"/>
          <w:sz w:val="24"/>
          <w:szCs w:val="24"/>
          <w:highlight w:val="none"/>
        </w:rPr>
        <w:t>在评</w:t>
      </w:r>
      <w:r>
        <w:rPr>
          <w:rFonts w:hint="eastAsia" w:ascii="宋体" w:hAnsi="宋体" w:cs="宋体"/>
          <w:spacing w:val="-2"/>
          <w:sz w:val="24"/>
          <w:szCs w:val="24"/>
          <w:highlight w:val="none"/>
        </w:rPr>
        <w:t>标</w:t>
      </w:r>
      <w:r>
        <w:rPr>
          <w:rFonts w:hint="eastAsia" w:ascii="宋体" w:hAnsi="宋体" w:cs="宋体"/>
          <w:sz w:val="24"/>
          <w:szCs w:val="24"/>
          <w:highlight w:val="none"/>
        </w:rPr>
        <w:t>活动中，与评</w:t>
      </w:r>
      <w:r>
        <w:rPr>
          <w:rFonts w:hint="eastAsia" w:ascii="宋体" w:hAnsi="宋体" w:cs="宋体"/>
          <w:spacing w:val="-2"/>
          <w:sz w:val="24"/>
          <w:szCs w:val="24"/>
          <w:highlight w:val="none"/>
        </w:rPr>
        <w:t>标</w:t>
      </w:r>
      <w:r>
        <w:rPr>
          <w:rFonts w:hint="eastAsia" w:ascii="宋体" w:hAnsi="宋体" w:cs="宋体"/>
          <w:sz w:val="24"/>
          <w:szCs w:val="24"/>
          <w:highlight w:val="none"/>
        </w:rPr>
        <w:t>活动有</w:t>
      </w:r>
      <w:r>
        <w:rPr>
          <w:rFonts w:hint="eastAsia" w:ascii="宋体" w:hAnsi="宋体" w:cs="宋体"/>
          <w:spacing w:val="-2"/>
          <w:sz w:val="24"/>
          <w:szCs w:val="24"/>
          <w:highlight w:val="none"/>
        </w:rPr>
        <w:t>关</w:t>
      </w:r>
      <w:r>
        <w:rPr>
          <w:rFonts w:hint="eastAsia" w:ascii="宋体" w:hAnsi="宋体" w:cs="宋体"/>
          <w:sz w:val="24"/>
          <w:szCs w:val="24"/>
          <w:highlight w:val="none"/>
        </w:rPr>
        <w:t>的</w:t>
      </w:r>
      <w:r>
        <w:rPr>
          <w:rFonts w:hint="eastAsia" w:ascii="宋体" w:hAnsi="宋体" w:cs="宋体"/>
          <w:spacing w:val="-2"/>
          <w:sz w:val="24"/>
          <w:szCs w:val="24"/>
          <w:highlight w:val="none"/>
        </w:rPr>
        <w:t>工</w:t>
      </w:r>
      <w:r>
        <w:rPr>
          <w:rFonts w:hint="eastAsia" w:ascii="宋体" w:hAnsi="宋体" w:cs="宋体"/>
          <w:sz w:val="24"/>
          <w:szCs w:val="24"/>
          <w:highlight w:val="none"/>
        </w:rPr>
        <w:t>作</w:t>
      </w:r>
      <w:r>
        <w:rPr>
          <w:rFonts w:hint="eastAsia" w:ascii="宋体" w:hAnsi="宋体" w:cs="宋体"/>
          <w:spacing w:val="-2"/>
          <w:sz w:val="24"/>
          <w:szCs w:val="24"/>
          <w:highlight w:val="none"/>
        </w:rPr>
        <w:t>人</w:t>
      </w:r>
      <w:r>
        <w:rPr>
          <w:rFonts w:hint="eastAsia" w:ascii="宋体" w:hAnsi="宋体" w:cs="宋体"/>
          <w:sz w:val="24"/>
          <w:szCs w:val="24"/>
          <w:highlight w:val="none"/>
        </w:rPr>
        <w:t>员</w:t>
      </w:r>
      <w:r>
        <w:rPr>
          <w:rFonts w:hint="eastAsia" w:ascii="宋体" w:hAnsi="宋体" w:cs="宋体"/>
          <w:spacing w:val="-2"/>
          <w:sz w:val="24"/>
          <w:szCs w:val="24"/>
          <w:highlight w:val="none"/>
        </w:rPr>
        <w:t>不</w:t>
      </w:r>
      <w:r>
        <w:rPr>
          <w:rFonts w:hint="eastAsia" w:ascii="宋体" w:hAnsi="宋体" w:cs="宋体"/>
          <w:sz w:val="24"/>
          <w:szCs w:val="24"/>
          <w:highlight w:val="none"/>
        </w:rPr>
        <w:t>得</w:t>
      </w:r>
      <w:r>
        <w:rPr>
          <w:rFonts w:hint="eastAsia" w:ascii="宋体" w:hAnsi="宋体" w:cs="宋体"/>
          <w:spacing w:val="-2"/>
          <w:sz w:val="24"/>
          <w:szCs w:val="24"/>
          <w:highlight w:val="none"/>
        </w:rPr>
        <w:t>擅</w:t>
      </w:r>
      <w:r>
        <w:rPr>
          <w:rFonts w:hint="eastAsia" w:ascii="宋体" w:hAnsi="宋体" w:cs="宋体"/>
          <w:sz w:val="24"/>
          <w:szCs w:val="24"/>
          <w:highlight w:val="none"/>
        </w:rPr>
        <w:t>离职</w:t>
      </w:r>
      <w:r>
        <w:rPr>
          <w:rFonts w:hint="eastAsia" w:ascii="宋体" w:hAnsi="宋体" w:cs="宋体"/>
          <w:spacing w:val="-2"/>
          <w:sz w:val="24"/>
          <w:szCs w:val="24"/>
          <w:highlight w:val="none"/>
        </w:rPr>
        <w:t>守</w:t>
      </w:r>
      <w:r>
        <w:rPr>
          <w:rFonts w:hint="eastAsia" w:ascii="宋体" w:hAnsi="宋体" w:cs="宋体"/>
          <w:sz w:val="24"/>
          <w:szCs w:val="24"/>
          <w:highlight w:val="none"/>
        </w:rPr>
        <w:t>，</w:t>
      </w:r>
      <w:r>
        <w:rPr>
          <w:rFonts w:hint="eastAsia" w:ascii="宋体" w:hAnsi="宋体" w:cs="宋体"/>
          <w:spacing w:val="-2"/>
          <w:sz w:val="24"/>
          <w:szCs w:val="24"/>
          <w:highlight w:val="none"/>
        </w:rPr>
        <w:t>影</w:t>
      </w:r>
      <w:r>
        <w:rPr>
          <w:rFonts w:hint="eastAsia" w:ascii="宋体" w:hAnsi="宋体" w:cs="宋体"/>
          <w:sz w:val="24"/>
          <w:szCs w:val="24"/>
          <w:highlight w:val="none"/>
        </w:rPr>
        <w:t>响</w:t>
      </w:r>
      <w:r>
        <w:rPr>
          <w:rFonts w:hint="eastAsia" w:ascii="宋体" w:hAnsi="宋体" w:cs="宋体"/>
          <w:spacing w:val="-2"/>
          <w:sz w:val="24"/>
          <w:szCs w:val="24"/>
          <w:highlight w:val="none"/>
        </w:rPr>
        <w:t>评</w:t>
      </w:r>
      <w:r>
        <w:rPr>
          <w:rFonts w:hint="eastAsia" w:ascii="宋体" w:hAnsi="宋体" w:cs="宋体"/>
          <w:sz w:val="24"/>
          <w:szCs w:val="24"/>
          <w:highlight w:val="none"/>
        </w:rPr>
        <w:t>标</w:t>
      </w:r>
      <w:r>
        <w:rPr>
          <w:rFonts w:hint="eastAsia" w:ascii="宋体" w:hAnsi="宋体" w:cs="宋体"/>
          <w:spacing w:val="-2"/>
          <w:sz w:val="24"/>
          <w:szCs w:val="24"/>
          <w:highlight w:val="none"/>
        </w:rPr>
        <w:t>程</w:t>
      </w:r>
      <w:r>
        <w:rPr>
          <w:rFonts w:hint="eastAsia" w:ascii="宋体" w:hAnsi="宋体" w:cs="宋体"/>
          <w:sz w:val="24"/>
          <w:szCs w:val="24"/>
          <w:highlight w:val="none"/>
        </w:rPr>
        <w:t>序</w:t>
      </w:r>
      <w:r>
        <w:rPr>
          <w:rFonts w:hint="eastAsia" w:ascii="宋体" w:hAnsi="宋体" w:cs="宋体"/>
          <w:spacing w:val="-2"/>
          <w:sz w:val="24"/>
          <w:szCs w:val="24"/>
          <w:highlight w:val="none"/>
        </w:rPr>
        <w:t>正</w:t>
      </w:r>
      <w:r>
        <w:rPr>
          <w:rFonts w:hint="eastAsia" w:ascii="宋体" w:hAnsi="宋体" w:cs="宋体"/>
          <w:sz w:val="24"/>
          <w:szCs w:val="24"/>
          <w:highlight w:val="none"/>
        </w:rPr>
        <w:t>常进</w:t>
      </w:r>
      <w:r>
        <w:rPr>
          <w:rFonts w:hint="eastAsia" w:ascii="宋体" w:hAnsi="宋体" w:cs="宋体"/>
          <w:spacing w:val="-2"/>
          <w:sz w:val="24"/>
          <w:szCs w:val="24"/>
          <w:highlight w:val="none"/>
        </w:rPr>
        <w:t>行</w:t>
      </w:r>
      <w:r>
        <w:rPr>
          <w:rFonts w:hint="eastAsia" w:ascii="宋体" w:hAnsi="宋体" w:cs="宋体"/>
          <w:sz w:val="24"/>
          <w:szCs w:val="24"/>
          <w:highlight w:val="none"/>
        </w:rPr>
        <w:t>。</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8</w:t>
      </w:r>
      <w:r>
        <w:rPr>
          <w:rFonts w:hint="eastAsia" w:ascii="宋体" w:hAnsi="宋体" w:cs="宋体"/>
          <w:sz w:val="24"/>
          <w:szCs w:val="24"/>
          <w:highlight w:val="none"/>
        </w:rPr>
        <w:t>.5投诉</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8.5.1投</w:t>
      </w:r>
      <w:r>
        <w:rPr>
          <w:rFonts w:hint="eastAsia" w:ascii="宋体" w:hAnsi="宋体" w:cs="宋体"/>
          <w:spacing w:val="-2"/>
          <w:sz w:val="24"/>
          <w:szCs w:val="24"/>
          <w:highlight w:val="none"/>
        </w:rPr>
        <w:t>标</w:t>
      </w:r>
      <w:r>
        <w:rPr>
          <w:rFonts w:hint="eastAsia" w:ascii="宋体" w:hAnsi="宋体" w:cs="宋体"/>
          <w:sz w:val="24"/>
          <w:szCs w:val="24"/>
          <w:highlight w:val="none"/>
        </w:rPr>
        <w:t>人</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利害</w:t>
      </w:r>
      <w:r>
        <w:rPr>
          <w:rFonts w:hint="eastAsia" w:ascii="宋体" w:hAnsi="宋体" w:cs="宋体"/>
          <w:sz w:val="24"/>
          <w:szCs w:val="24"/>
          <w:highlight w:val="none"/>
        </w:rPr>
        <w:t>关系</w:t>
      </w:r>
      <w:r>
        <w:rPr>
          <w:rFonts w:hint="eastAsia" w:ascii="宋体" w:hAnsi="宋体" w:cs="宋体"/>
          <w:spacing w:val="-2"/>
          <w:sz w:val="24"/>
          <w:szCs w:val="24"/>
          <w:highlight w:val="none"/>
        </w:rPr>
        <w:t>人</w:t>
      </w:r>
      <w:r>
        <w:rPr>
          <w:rFonts w:hint="eastAsia" w:ascii="宋体" w:hAnsi="宋体" w:cs="宋体"/>
          <w:sz w:val="24"/>
          <w:szCs w:val="24"/>
          <w:highlight w:val="none"/>
        </w:rPr>
        <w:t>认</w:t>
      </w:r>
      <w:r>
        <w:rPr>
          <w:rFonts w:hint="eastAsia" w:ascii="宋体" w:hAnsi="宋体" w:cs="宋体"/>
          <w:spacing w:val="-2"/>
          <w:sz w:val="24"/>
          <w:szCs w:val="24"/>
          <w:highlight w:val="none"/>
        </w:rPr>
        <w:t>为</w:t>
      </w:r>
      <w:r>
        <w:rPr>
          <w:rFonts w:hint="eastAsia" w:ascii="宋体" w:hAnsi="宋体" w:cs="宋体"/>
          <w:sz w:val="24"/>
          <w:szCs w:val="24"/>
          <w:highlight w:val="none"/>
        </w:rPr>
        <w:t>招</w:t>
      </w:r>
      <w:r>
        <w:rPr>
          <w:rFonts w:hint="eastAsia" w:ascii="宋体" w:hAnsi="宋体" w:cs="宋体"/>
          <w:spacing w:val="-2"/>
          <w:sz w:val="24"/>
          <w:szCs w:val="24"/>
          <w:highlight w:val="none"/>
        </w:rPr>
        <w:t>标</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活</w:t>
      </w:r>
      <w:r>
        <w:rPr>
          <w:rFonts w:hint="eastAsia" w:ascii="宋体" w:hAnsi="宋体" w:cs="宋体"/>
          <w:spacing w:val="-2"/>
          <w:sz w:val="24"/>
          <w:szCs w:val="24"/>
          <w:highlight w:val="none"/>
        </w:rPr>
        <w:t>动</w:t>
      </w:r>
      <w:r>
        <w:rPr>
          <w:rFonts w:hint="eastAsia" w:ascii="宋体" w:hAnsi="宋体" w:cs="宋体"/>
          <w:sz w:val="24"/>
          <w:szCs w:val="24"/>
          <w:highlight w:val="none"/>
        </w:rPr>
        <w:t>不符</w:t>
      </w:r>
      <w:r>
        <w:rPr>
          <w:rFonts w:hint="eastAsia" w:ascii="宋体" w:hAnsi="宋体" w:cs="宋体"/>
          <w:spacing w:val="-2"/>
          <w:sz w:val="24"/>
          <w:szCs w:val="24"/>
          <w:highlight w:val="none"/>
        </w:rPr>
        <w:t>合</w:t>
      </w:r>
      <w:r>
        <w:rPr>
          <w:rFonts w:hint="eastAsia" w:ascii="宋体" w:hAnsi="宋体" w:cs="宋体"/>
          <w:sz w:val="24"/>
          <w:szCs w:val="24"/>
          <w:highlight w:val="none"/>
        </w:rPr>
        <w:t>法</w:t>
      </w:r>
      <w:r>
        <w:rPr>
          <w:rFonts w:hint="eastAsia" w:ascii="宋体" w:hAnsi="宋体" w:cs="宋体"/>
          <w:spacing w:val="-2"/>
          <w:sz w:val="24"/>
          <w:szCs w:val="24"/>
          <w:highlight w:val="none"/>
        </w:rPr>
        <w:t>律</w:t>
      </w:r>
      <w:r>
        <w:rPr>
          <w:rFonts w:hint="eastAsia" w:ascii="宋体" w:hAnsi="宋体" w:cs="宋体"/>
          <w:spacing w:val="-38"/>
          <w:sz w:val="24"/>
          <w:szCs w:val="24"/>
          <w:highlight w:val="none"/>
        </w:rPr>
        <w:t>、</w:t>
      </w:r>
      <w:r>
        <w:rPr>
          <w:rFonts w:hint="eastAsia" w:ascii="宋体" w:hAnsi="宋体" w:cs="宋体"/>
          <w:spacing w:val="-2"/>
          <w:sz w:val="24"/>
          <w:szCs w:val="24"/>
          <w:highlight w:val="none"/>
        </w:rPr>
        <w:t>行</w:t>
      </w:r>
      <w:r>
        <w:rPr>
          <w:rFonts w:hint="eastAsia" w:ascii="宋体" w:hAnsi="宋体" w:cs="宋体"/>
          <w:sz w:val="24"/>
          <w:szCs w:val="24"/>
          <w:highlight w:val="none"/>
        </w:rPr>
        <w:t>政</w:t>
      </w:r>
      <w:r>
        <w:rPr>
          <w:rFonts w:hint="eastAsia" w:ascii="宋体" w:hAnsi="宋体" w:cs="宋体"/>
          <w:spacing w:val="-2"/>
          <w:sz w:val="24"/>
          <w:szCs w:val="24"/>
          <w:highlight w:val="none"/>
        </w:rPr>
        <w:t>法</w:t>
      </w:r>
      <w:r>
        <w:rPr>
          <w:rFonts w:hint="eastAsia" w:ascii="宋体" w:hAnsi="宋体" w:cs="宋体"/>
          <w:sz w:val="24"/>
          <w:szCs w:val="24"/>
          <w:highlight w:val="none"/>
        </w:rPr>
        <w:t>规</w:t>
      </w:r>
      <w:r>
        <w:rPr>
          <w:rFonts w:hint="eastAsia" w:ascii="宋体" w:hAnsi="宋体" w:cs="宋体"/>
          <w:spacing w:val="-2"/>
          <w:sz w:val="24"/>
          <w:szCs w:val="24"/>
          <w:highlight w:val="none"/>
        </w:rPr>
        <w:t>规</w:t>
      </w:r>
      <w:r>
        <w:rPr>
          <w:rFonts w:hint="eastAsia" w:ascii="宋体" w:hAnsi="宋体" w:cs="宋体"/>
          <w:sz w:val="24"/>
          <w:szCs w:val="24"/>
          <w:highlight w:val="none"/>
        </w:rPr>
        <w:t>定的，可</w:t>
      </w:r>
      <w:r>
        <w:rPr>
          <w:rFonts w:hint="eastAsia" w:ascii="宋体" w:hAnsi="宋体" w:cs="宋体"/>
          <w:spacing w:val="-2"/>
          <w:sz w:val="24"/>
          <w:szCs w:val="24"/>
          <w:highlight w:val="none"/>
        </w:rPr>
        <w:t>以</w:t>
      </w:r>
      <w:r>
        <w:rPr>
          <w:rFonts w:hint="eastAsia" w:ascii="宋体" w:hAnsi="宋体" w:cs="宋体"/>
          <w:sz w:val="24"/>
          <w:szCs w:val="24"/>
          <w:highlight w:val="none"/>
        </w:rPr>
        <w:t>自知道</w:t>
      </w:r>
      <w:r>
        <w:rPr>
          <w:rFonts w:hint="eastAsia" w:ascii="宋体" w:hAnsi="宋体" w:cs="宋体"/>
          <w:spacing w:val="-2"/>
          <w:sz w:val="24"/>
          <w:szCs w:val="24"/>
          <w:highlight w:val="none"/>
        </w:rPr>
        <w:t>或</w:t>
      </w:r>
      <w:r>
        <w:rPr>
          <w:rFonts w:hint="eastAsia" w:ascii="宋体" w:hAnsi="宋体" w:cs="宋体"/>
          <w:sz w:val="24"/>
          <w:szCs w:val="24"/>
          <w:highlight w:val="none"/>
        </w:rPr>
        <w:t>者</w:t>
      </w:r>
      <w:r>
        <w:rPr>
          <w:rFonts w:hint="eastAsia" w:ascii="宋体" w:hAnsi="宋体" w:cs="宋体"/>
          <w:spacing w:val="-2"/>
          <w:sz w:val="24"/>
          <w:szCs w:val="24"/>
          <w:highlight w:val="none"/>
        </w:rPr>
        <w:t>应</w:t>
      </w:r>
      <w:r>
        <w:rPr>
          <w:rFonts w:hint="eastAsia" w:ascii="宋体" w:hAnsi="宋体" w:cs="宋体"/>
          <w:sz w:val="24"/>
          <w:szCs w:val="24"/>
          <w:highlight w:val="none"/>
        </w:rPr>
        <w:t>当</w:t>
      </w:r>
      <w:r>
        <w:rPr>
          <w:rFonts w:hint="eastAsia" w:ascii="宋体" w:hAnsi="宋体" w:cs="宋体"/>
          <w:spacing w:val="-2"/>
          <w:sz w:val="24"/>
          <w:szCs w:val="24"/>
          <w:highlight w:val="none"/>
        </w:rPr>
        <w:t>知</w:t>
      </w:r>
      <w:r>
        <w:rPr>
          <w:rFonts w:hint="eastAsia" w:ascii="宋体" w:hAnsi="宋体" w:cs="宋体"/>
          <w:sz w:val="24"/>
          <w:szCs w:val="24"/>
          <w:highlight w:val="none"/>
        </w:rPr>
        <w:t>道</w:t>
      </w:r>
      <w:r>
        <w:rPr>
          <w:rFonts w:hint="eastAsia" w:ascii="宋体" w:hAnsi="宋体" w:cs="宋体"/>
          <w:spacing w:val="-2"/>
          <w:sz w:val="24"/>
          <w:szCs w:val="24"/>
          <w:highlight w:val="none"/>
        </w:rPr>
        <w:t>之日</w:t>
      </w:r>
      <w:r>
        <w:rPr>
          <w:rFonts w:hint="eastAsia" w:ascii="宋体" w:hAnsi="宋体" w:cs="宋体"/>
          <w:sz w:val="24"/>
          <w:szCs w:val="24"/>
          <w:highlight w:val="none"/>
        </w:rPr>
        <w:t>起10</w:t>
      </w:r>
      <w:r>
        <w:rPr>
          <w:rFonts w:hint="eastAsia" w:ascii="宋体" w:hAnsi="宋体" w:cs="宋体"/>
          <w:spacing w:val="-2"/>
          <w:sz w:val="24"/>
          <w:szCs w:val="24"/>
          <w:highlight w:val="none"/>
        </w:rPr>
        <w:t>日</w:t>
      </w:r>
      <w:r>
        <w:rPr>
          <w:rFonts w:hint="eastAsia" w:ascii="宋体" w:hAnsi="宋体" w:cs="宋体"/>
          <w:sz w:val="24"/>
          <w:szCs w:val="24"/>
          <w:highlight w:val="none"/>
        </w:rPr>
        <w:t>内</w:t>
      </w:r>
      <w:r>
        <w:rPr>
          <w:rFonts w:hint="eastAsia" w:ascii="宋体" w:hAnsi="宋体" w:cs="宋体"/>
          <w:spacing w:val="-2"/>
          <w:sz w:val="24"/>
          <w:szCs w:val="24"/>
          <w:highlight w:val="none"/>
        </w:rPr>
        <w:t>向</w:t>
      </w:r>
      <w:r>
        <w:rPr>
          <w:rFonts w:hint="eastAsia" w:ascii="宋体" w:hAnsi="宋体" w:cs="宋体"/>
          <w:sz w:val="24"/>
          <w:szCs w:val="24"/>
          <w:highlight w:val="none"/>
        </w:rPr>
        <w:t>有</w:t>
      </w:r>
      <w:r>
        <w:rPr>
          <w:rFonts w:hint="eastAsia" w:ascii="宋体" w:hAnsi="宋体" w:cs="宋体"/>
          <w:spacing w:val="-2"/>
          <w:sz w:val="24"/>
          <w:szCs w:val="24"/>
          <w:highlight w:val="none"/>
        </w:rPr>
        <w:t>关</w:t>
      </w:r>
      <w:r>
        <w:rPr>
          <w:rFonts w:hint="eastAsia" w:ascii="宋体" w:hAnsi="宋体" w:cs="宋体"/>
          <w:sz w:val="24"/>
          <w:szCs w:val="24"/>
          <w:highlight w:val="none"/>
        </w:rPr>
        <w:t>行</w:t>
      </w:r>
      <w:r>
        <w:rPr>
          <w:rFonts w:hint="eastAsia" w:ascii="宋体" w:hAnsi="宋体" w:cs="宋体"/>
          <w:spacing w:val="-2"/>
          <w:sz w:val="24"/>
          <w:szCs w:val="24"/>
          <w:highlight w:val="none"/>
        </w:rPr>
        <w:t>政</w:t>
      </w:r>
      <w:r>
        <w:rPr>
          <w:rFonts w:hint="eastAsia" w:ascii="宋体" w:hAnsi="宋体" w:cs="宋体"/>
          <w:sz w:val="24"/>
          <w:szCs w:val="24"/>
          <w:highlight w:val="none"/>
        </w:rPr>
        <w:t>监</w:t>
      </w:r>
      <w:r>
        <w:rPr>
          <w:rFonts w:hint="eastAsia" w:ascii="宋体" w:hAnsi="宋体" w:cs="宋体"/>
          <w:spacing w:val="-2"/>
          <w:sz w:val="24"/>
          <w:szCs w:val="24"/>
          <w:highlight w:val="none"/>
        </w:rPr>
        <w:t>督部</w:t>
      </w:r>
      <w:r>
        <w:rPr>
          <w:rFonts w:hint="eastAsia" w:ascii="宋体" w:hAnsi="宋体" w:cs="宋体"/>
          <w:sz w:val="24"/>
          <w:szCs w:val="24"/>
          <w:highlight w:val="none"/>
        </w:rPr>
        <w:t>门投</w:t>
      </w:r>
      <w:r>
        <w:rPr>
          <w:rFonts w:hint="eastAsia" w:ascii="宋体" w:hAnsi="宋体" w:cs="宋体"/>
          <w:spacing w:val="-2"/>
          <w:sz w:val="24"/>
          <w:szCs w:val="24"/>
          <w:highlight w:val="none"/>
        </w:rPr>
        <w:t>诉</w:t>
      </w:r>
      <w:r>
        <w:rPr>
          <w:rFonts w:hint="eastAsia" w:ascii="宋体" w:hAnsi="宋体" w:cs="宋体"/>
          <w:spacing w:val="-77"/>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诉</w:t>
      </w:r>
      <w:r>
        <w:rPr>
          <w:rFonts w:hint="eastAsia" w:ascii="宋体" w:hAnsi="宋体" w:cs="宋体"/>
          <w:sz w:val="24"/>
          <w:szCs w:val="24"/>
          <w:highlight w:val="none"/>
        </w:rPr>
        <w:t>应</w:t>
      </w:r>
      <w:r>
        <w:rPr>
          <w:rFonts w:hint="eastAsia" w:ascii="宋体" w:hAnsi="宋体" w:cs="宋体"/>
          <w:spacing w:val="-2"/>
          <w:sz w:val="24"/>
          <w:szCs w:val="24"/>
          <w:highlight w:val="none"/>
        </w:rPr>
        <w:t>当</w:t>
      </w:r>
      <w:r>
        <w:rPr>
          <w:rFonts w:hint="eastAsia" w:ascii="宋体" w:hAnsi="宋体" w:cs="宋体"/>
          <w:sz w:val="24"/>
          <w:szCs w:val="24"/>
          <w:highlight w:val="none"/>
        </w:rPr>
        <w:t>有</w:t>
      </w:r>
      <w:r>
        <w:rPr>
          <w:rFonts w:hint="eastAsia" w:ascii="宋体" w:hAnsi="宋体" w:cs="宋体"/>
          <w:spacing w:val="-2"/>
          <w:sz w:val="24"/>
          <w:szCs w:val="24"/>
          <w:highlight w:val="none"/>
        </w:rPr>
        <w:t>明</w:t>
      </w:r>
      <w:r>
        <w:rPr>
          <w:rFonts w:hint="eastAsia" w:ascii="宋体" w:hAnsi="宋体" w:cs="宋体"/>
          <w:sz w:val="24"/>
          <w:szCs w:val="24"/>
          <w:highlight w:val="none"/>
        </w:rPr>
        <w:t>确</w:t>
      </w:r>
      <w:r>
        <w:rPr>
          <w:rFonts w:hint="eastAsia" w:ascii="宋体" w:hAnsi="宋体" w:cs="宋体"/>
          <w:spacing w:val="-2"/>
          <w:sz w:val="24"/>
          <w:szCs w:val="24"/>
          <w:highlight w:val="none"/>
        </w:rPr>
        <w:t>的</w:t>
      </w:r>
      <w:r>
        <w:rPr>
          <w:rFonts w:hint="eastAsia" w:ascii="宋体" w:hAnsi="宋体" w:cs="宋体"/>
          <w:sz w:val="24"/>
          <w:szCs w:val="24"/>
          <w:highlight w:val="none"/>
        </w:rPr>
        <w:t>请求</w:t>
      </w:r>
      <w:r>
        <w:rPr>
          <w:rFonts w:hint="eastAsia" w:ascii="宋体" w:hAnsi="宋体" w:cs="宋体"/>
          <w:spacing w:val="-2"/>
          <w:sz w:val="24"/>
          <w:szCs w:val="24"/>
          <w:highlight w:val="none"/>
        </w:rPr>
        <w:t>和</w:t>
      </w:r>
      <w:r>
        <w:rPr>
          <w:rFonts w:hint="eastAsia" w:ascii="宋体" w:hAnsi="宋体" w:cs="宋体"/>
          <w:sz w:val="24"/>
          <w:szCs w:val="24"/>
          <w:highlight w:val="none"/>
        </w:rPr>
        <w:t>必</w:t>
      </w:r>
      <w:r>
        <w:rPr>
          <w:rFonts w:hint="eastAsia" w:ascii="宋体" w:hAnsi="宋体" w:cs="宋体"/>
          <w:spacing w:val="-2"/>
          <w:sz w:val="24"/>
          <w:szCs w:val="24"/>
          <w:highlight w:val="none"/>
        </w:rPr>
        <w:t>要</w:t>
      </w:r>
      <w:r>
        <w:rPr>
          <w:rFonts w:hint="eastAsia" w:ascii="宋体" w:hAnsi="宋体" w:cs="宋体"/>
          <w:sz w:val="24"/>
          <w:szCs w:val="24"/>
          <w:highlight w:val="none"/>
        </w:rPr>
        <w:t>的证明材</w:t>
      </w:r>
      <w:r>
        <w:rPr>
          <w:rFonts w:hint="eastAsia" w:ascii="宋体" w:hAnsi="宋体" w:cs="宋体"/>
          <w:spacing w:val="-2"/>
          <w:sz w:val="24"/>
          <w:szCs w:val="24"/>
          <w:highlight w:val="none"/>
        </w:rPr>
        <w:t>料</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9. 是否采用电子招标投标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w:t>
      </w:r>
      <w:r>
        <w:rPr>
          <w:rFonts w:hint="eastAsia" w:ascii="宋体" w:hAnsi="宋体" w:cs="宋体"/>
          <w:spacing w:val="-2"/>
          <w:sz w:val="24"/>
          <w:szCs w:val="24"/>
          <w:highlight w:val="none"/>
        </w:rPr>
        <w:t>标</w:t>
      </w:r>
      <w:r>
        <w:rPr>
          <w:rFonts w:hint="eastAsia" w:ascii="宋体" w:hAnsi="宋体" w:cs="宋体"/>
          <w:sz w:val="24"/>
          <w:szCs w:val="24"/>
          <w:highlight w:val="none"/>
        </w:rPr>
        <w:t>项</w:t>
      </w:r>
      <w:r>
        <w:rPr>
          <w:rFonts w:hint="eastAsia" w:ascii="宋体" w:hAnsi="宋体" w:cs="宋体"/>
          <w:spacing w:val="-2"/>
          <w:sz w:val="24"/>
          <w:szCs w:val="24"/>
          <w:highlight w:val="none"/>
        </w:rPr>
        <w:t>目</w:t>
      </w:r>
      <w:r>
        <w:rPr>
          <w:rFonts w:hint="eastAsia" w:ascii="宋体" w:hAnsi="宋体" w:cs="宋体"/>
          <w:sz w:val="24"/>
          <w:szCs w:val="24"/>
          <w:highlight w:val="none"/>
        </w:rPr>
        <w:t>是</w:t>
      </w:r>
      <w:r>
        <w:rPr>
          <w:rFonts w:hint="eastAsia" w:ascii="宋体" w:hAnsi="宋体" w:cs="宋体"/>
          <w:spacing w:val="-2"/>
          <w:sz w:val="24"/>
          <w:szCs w:val="24"/>
          <w:highlight w:val="none"/>
        </w:rPr>
        <w:t>否</w:t>
      </w:r>
      <w:r>
        <w:rPr>
          <w:rFonts w:hint="eastAsia" w:ascii="宋体" w:hAnsi="宋体" w:cs="宋体"/>
          <w:sz w:val="24"/>
          <w:szCs w:val="24"/>
          <w:highlight w:val="none"/>
        </w:rPr>
        <w:t>采</w:t>
      </w:r>
      <w:r>
        <w:rPr>
          <w:rFonts w:hint="eastAsia" w:ascii="宋体" w:hAnsi="宋体" w:cs="宋体"/>
          <w:spacing w:val="-2"/>
          <w:sz w:val="24"/>
          <w:szCs w:val="24"/>
          <w:highlight w:val="none"/>
        </w:rPr>
        <w:t>用</w:t>
      </w:r>
      <w:r>
        <w:rPr>
          <w:rFonts w:hint="eastAsia" w:ascii="宋体" w:hAnsi="宋体" w:cs="宋体"/>
          <w:sz w:val="24"/>
          <w:szCs w:val="24"/>
          <w:highlight w:val="none"/>
        </w:rPr>
        <w:t>电</w:t>
      </w:r>
      <w:r>
        <w:rPr>
          <w:rFonts w:hint="eastAsia" w:ascii="宋体" w:hAnsi="宋体" w:cs="宋体"/>
          <w:spacing w:val="-2"/>
          <w:sz w:val="24"/>
          <w:szCs w:val="24"/>
          <w:highlight w:val="none"/>
        </w:rPr>
        <w:t>子</w:t>
      </w:r>
      <w:r>
        <w:rPr>
          <w:rFonts w:hint="eastAsia" w:ascii="宋体" w:hAnsi="宋体" w:cs="宋体"/>
          <w:sz w:val="24"/>
          <w:szCs w:val="24"/>
          <w:highlight w:val="none"/>
        </w:rPr>
        <w:t>招标</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方</w:t>
      </w:r>
      <w:r>
        <w:rPr>
          <w:rFonts w:hint="eastAsia" w:ascii="宋体" w:hAnsi="宋体" w:cs="宋体"/>
          <w:sz w:val="24"/>
          <w:szCs w:val="24"/>
          <w:highlight w:val="none"/>
        </w:rPr>
        <w:t>式</w:t>
      </w:r>
      <w:r>
        <w:rPr>
          <w:rFonts w:hint="eastAsia" w:ascii="宋体" w:hAnsi="宋体" w:cs="宋体"/>
          <w:spacing w:val="-2"/>
          <w:sz w:val="24"/>
          <w:szCs w:val="24"/>
          <w:highlight w:val="none"/>
        </w:rPr>
        <w:t>，</w:t>
      </w:r>
      <w:r>
        <w:rPr>
          <w:rFonts w:hint="eastAsia" w:ascii="宋体" w:hAnsi="宋体" w:cs="宋体"/>
          <w:sz w:val="24"/>
          <w:szCs w:val="24"/>
          <w:highlight w:val="none"/>
        </w:rPr>
        <w:t>见</w:t>
      </w:r>
      <w:r>
        <w:rPr>
          <w:rFonts w:hint="eastAsia" w:ascii="宋体" w:hAnsi="宋体" w:cs="宋体"/>
          <w:spacing w:val="-2"/>
          <w:sz w:val="24"/>
          <w:szCs w:val="24"/>
          <w:highlight w:val="none"/>
        </w:rPr>
        <w:t>投</w:t>
      </w:r>
      <w:r>
        <w:rPr>
          <w:rFonts w:hint="eastAsia" w:ascii="宋体" w:hAnsi="宋体" w:cs="宋体"/>
          <w:sz w:val="24"/>
          <w:szCs w:val="24"/>
          <w:highlight w:val="none"/>
        </w:rPr>
        <w:t>标</w:t>
      </w:r>
      <w:r>
        <w:rPr>
          <w:rFonts w:hint="eastAsia" w:ascii="宋体" w:hAnsi="宋体" w:cs="宋体"/>
          <w:spacing w:val="-2"/>
          <w:sz w:val="24"/>
          <w:szCs w:val="24"/>
          <w:highlight w:val="none"/>
        </w:rPr>
        <w:t>人</w:t>
      </w:r>
      <w:r>
        <w:rPr>
          <w:rFonts w:hint="eastAsia" w:ascii="宋体" w:hAnsi="宋体" w:cs="宋体"/>
          <w:sz w:val="24"/>
          <w:szCs w:val="24"/>
          <w:highlight w:val="none"/>
        </w:rPr>
        <w:t>须知</w:t>
      </w:r>
      <w:r>
        <w:rPr>
          <w:rFonts w:hint="eastAsia" w:ascii="宋体" w:hAnsi="宋体" w:cs="宋体"/>
          <w:spacing w:val="-2"/>
          <w:sz w:val="24"/>
          <w:szCs w:val="24"/>
          <w:highlight w:val="none"/>
        </w:rPr>
        <w:t>前</w:t>
      </w:r>
      <w:r>
        <w:rPr>
          <w:rFonts w:hint="eastAsia" w:ascii="宋体" w:hAnsi="宋体" w:cs="宋体"/>
          <w:sz w:val="24"/>
          <w:szCs w:val="24"/>
          <w:highlight w:val="none"/>
        </w:rPr>
        <w:t>附</w:t>
      </w:r>
      <w:r>
        <w:rPr>
          <w:rFonts w:hint="eastAsia" w:ascii="宋体" w:hAnsi="宋体" w:cs="宋体"/>
          <w:spacing w:val="-2"/>
          <w:sz w:val="24"/>
          <w:szCs w:val="24"/>
          <w:highlight w:val="none"/>
        </w:rPr>
        <w:t>表</w:t>
      </w:r>
      <w:r>
        <w:rPr>
          <w:rFonts w:hint="eastAsia" w:ascii="宋体" w:hAnsi="宋体" w:cs="宋体"/>
          <w:sz w:val="24"/>
          <w:szCs w:val="24"/>
          <w:highlight w:val="none"/>
        </w:rPr>
        <w:t>。</w:t>
      </w:r>
    </w:p>
    <w:p>
      <w:pPr>
        <w:spacing w:beforeLines="50" w:line="360" w:lineRule="auto"/>
        <w:rPr>
          <w:rFonts w:ascii="宋体" w:hAnsi="宋体" w:cs="宋体"/>
          <w:b/>
          <w:bCs/>
          <w:spacing w:val="1"/>
          <w:sz w:val="24"/>
          <w:szCs w:val="24"/>
          <w:highlight w:val="none"/>
        </w:rPr>
      </w:pPr>
      <w:r>
        <w:rPr>
          <w:rFonts w:hint="eastAsia" w:ascii="宋体" w:hAnsi="宋体" w:cs="宋体"/>
          <w:b/>
          <w:bCs/>
          <w:spacing w:val="1"/>
          <w:sz w:val="24"/>
          <w:szCs w:val="24"/>
          <w:highlight w:val="none"/>
        </w:rPr>
        <w:t>10. 需要补充的其他内容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需要</w:t>
      </w:r>
      <w:r>
        <w:rPr>
          <w:rFonts w:hint="eastAsia" w:ascii="宋体" w:hAnsi="宋体" w:cs="宋体"/>
          <w:spacing w:val="-2"/>
          <w:sz w:val="24"/>
          <w:szCs w:val="24"/>
          <w:highlight w:val="none"/>
        </w:rPr>
        <w:t>补</w:t>
      </w:r>
      <w:r>
        <w:rPr>
          <w:rFonts w:hint="eastAsia" w:ascii="宋体" w:hAnsi="宋体" w:cs="宋体"/>
          <w:sz w:val="24"/>
          <w:szCs w:val="24"/>
          <w:highlight w:val="none"/>
        </w:rPr>
        <w:t>充</w:t>
      </w:r>
      <w:r>
        <w:rPr>
          <w:rFonts w:hint="eastAsia" w:ascii="宋体" w:hAnsi="宋体" w:cs="宋体"/>
          <w:spacing w:val="-2"/>
          <w:sz w:val="24"/>
          <w:szCs w:val="24"/>
          <w:highlight w:val="none"/>
        </w:rPr>
        <w:t>的</w:t>
      </w:r>
      <w:r>
        <w:rPr>
          <w:rFonts w:hint="eastAsia" w:ascii="宋体" w:hAnsi="宋体" w:cs="宋体"/>
          <w:sz w:val="24"/>
          <w:szCs w:val="24"/>
          <w:highlight w:val="none"/>
        </w:rPr>
        <w:t>其</w:t>
      </w:r>
      <w:r>
        <w:rPr>
          <w:rFonts w:hint="eastAsia" w:ascii="宋体" w:hAnsi="宋体" w:cs="宋体"/>
          <w:spacing w:val="-2"/>
          <w:sz w:val="24"/>
          <w:szCs w:val="24"/>
          <w:highlight w:val="none"/>
        </w:rPr>
        <w:t>他</w:t>
      </w:r>
      <w:r>
        <w:rPr>
          <w:rFonts w:hint="eastAsia" w:ascii="宋体" w:hAnsi="宋体" w:cs="宋体"/>
          <w:sz w:val="24"/>
          <w:szCs w:val="24"/>
          <w:highlight w:val="none"/>
        </w:rPr>
        <w:t>内</w:t>
      </w:r>
      <w:r>
        <w:rPr>
          <w:rFonts w:hint="eastAsia" w:ascii="宋体" w:hAnsi="宋体" w:cs="宋体"/>
          <w:spacing w:val="-2"/>
          <w:sz w:val="24"/>
          <w:szCs w:val="24"/>
          <w:highlight w:val="none"/>
        </w:rPr>
        <w:t>容</w:t>
      </w:r>
      <w:r>
        <w:rPr>
          <w:rFonts w:hint="eastAsia" w:ascii="宋体" w:hAnsi="宋体" w:cs="宋体"/>
          <w:sz w:val="24"/>
          <w:szCs w:val="24"/>
          <w:highlight w:val="none"/>
        </w:rPr>
        <w:t>：</w:t>
      </w:r>
      <w:r>
        <w:rPr>
          <w:rFonts w:hint="eastAsia" w:ascii="宋体" w:hAnsi="宋体" w:cs="宋体"/>
          <w:spacing w:val="-2"/>
          <w:sz w:val="24"/>
          <w:szCs w:val="24"/>
          <w:highlight w:val="none"/>
        </w:rPr>
        <w:t>见</w:t>
      </w:r>
      <w:r>
        <w:rPr>
          <w:rFonts w:hint="eastAsia" w:ascii="宋体" w:hAnsi="宋体" w:cs="宋体"/>
          <w:sz w:val="24"/>
          <w:szCs w:val="24"/>
          <w:highlight w:val="none"/>
        </w:rPr>
        <w:t>投标</w:t>
      </w:r>
      <w:r>
        <w:rPr>
          <w:rFonts w:hint="eastAsia" w:ascii="宋体" w:hAnsi="宋体" w:cs="宋体"/>
          <w:spacing w:val="-2"/>
          <w:sz w:val="24"/>
          <w:szCs w:val="24"/>
          <w:highlight w:val="none"/>
        </w:rPr>
        <w:t>人</w:t>
      </w:r>
      <w:r>
        <w:rPr>
          <w:rFonts w:hint="eastAsia" w:ascii="宋体" w:hAnsi="宋体" w:cs="宋体"/>
          <w:sz w:val="24"/>
          <w:szCs w:val="24"/>
          <w:highlight w:val="none"/>
        </w:rPr>
        <w:t>须</w:t>
      </w:r>
      <w:r>
        <w:rPr>
          <w:rFonts w:hint="eastAsia" w:ascii="宋体" w:hAnsi="宋体" w:cs="宋体"/>
          <w:spacing w:val="-2"/>
          <w:sz w:val="24"/>
          <w:szCs w:val="24"/>
          <w:highlight w:val="none"/>
        </w:rPr>
        <w:t>知</w:t>
      </w:r>
      <w:r>
        <w:rPr>
          <w:rFonts w:hint="eastAsia" w:ascii="宋体" w:hAnsi="宋体" w:cs="宋体"/>
          <w:sz w:val="24"/>
          <w:szCs w:val="24"/>
          <w:highlight w:val="none"/>
        </w:rPr>
        <w:t>前</w:t>
      </w:r>
      <w:r>
        <w:rPr>
          <w:rFonts w:hint="eastAsia" w:ascii="宋体" w:hAnsi="宋体" w:cs="宋体"/>
          <w:spacing w:val="-2"/>
          <w:sz w:val="24"/>
          <w:szCs w:val="24"/>
          <w:highlight w:val="none"/>
        </w:rPr>
        <w:t>附表。</w:t>
      </w:r>
    </w:p>
    <w:p>
      <w:pPr>
        <w:widowControl/>
        <w:spacing w:line="360" w:lineRule="auto"/>
        <w:jc w:val="left"/>
        <w:rPr>
          <w:rFonts w:ascii="宋体" w:hAnsi="宋体" w:cs="宋体"/>
          <w:sz w:val="24"/>
          <w:szCs w:val="24"/>
          <w:highlight w:val="none"/>
        </w:rPr>
        <w:sectPr>
          <w:pgSz w:w="12240" w:h="15840"/>
          <w:pgMar w:top="1480" w:right="1680" w:bottom="920" w:left="1700" w:header="0" w:footer="721" w:gutter="0"/>
          <w:cols w:space="720" w:num="1"/>
        </w:sectPr>
      </w:pPr>
    </w:p>
    <w:p>
      <w:pPr>
        <w:pStyle w:val="4"/>
        <w:keepNext w:val="0"/>
        <w:keepLines w:val="0"/>
        <w:pageBreakBefore/>
        <w:spacing w:before="120" w:after="120" w:line="360" w:lineRule="auto"/>
        <w:ind w:firstLine="0" w:firstLineChars="0"/>
        <w:rPr>
          <w:rFonts w:ascii="Times New Roman" w:cs="Times New Roman"/>
          <w:highlight w:val="none"/>
        </w:rPr>
      </w:pPr>
      <w:bookmarkStart w:id="28" w:name="_Toc152045543"/>
      <w:bookmarkEnd w:id="28"/>
      <w:bookmarkStart w:id="29" w:name="_Toc247527568"/>
      <w:bookmarkEnd w:id="29"/>
      <w:bookmarkStart w:id="30" w:name="_Toc300834964"/>
      <w:bookmarkEnd w:id="30"/>
      <w:bookmarkStart w:id="31" w:name="_Toc369531530"/>
      <w:bookmarkEnd w:id="31"/>
      <w:bookmarkStart w:id="32" w:name="_Toc361508599"/>
      <w:bookmarkEnd w:id="32"/>
      <w:bookmarkStart w:id="33" w:name="_Toc352691487"/>
      <w:bookmarkEnd w:id="33"/>
      <w:bookmarkStart w:id="34" w:name="_Toc152042319"/>
      <w:bookmarkEnd w:id="34"/>
      <w:bookmarkStart w:id="35" w:name="_Toc15242"/>
      <w:bookmarkEnd w:id="35"/>
      <w:bookmarkStart w:id="36" w:name="_Toc144974511"/>
      <w:bookmarkEnd w:id="36"/>
      <w:bookmarkStart w:id="37" w:name="_Toc384308224"/>
      <w:bookmarkEnd w:id="37"/>
      <w:bookmarkStart w:id="38" w:name="_Toc247513967"/>
      <w:bookmarkEnd w:id="38"/>
      <w:bookmarkStart w:id="39" w:name="_Toc24540"/>
      <w:r>
        <w:rPr>
          <w:rFonts w:hint="eastAsia" w:ascii="Times New Roman"/>
          <w:highlight w:val="none"/>
        </w:rPr>
        <w:t>附件一：开标记录表</w:t>
      </w:r>
      <w:bookmarkEnd w:id="39"/>
    </w:p>
    <w:p>
      <w:pPr>
        <w:spacing w:line="440" w:lineRule="exact"/>
        <w:jc w:val="center"/>
        <w:rPr>
          <w:rFonts w:hint="eastAsia" w:eastAsia="黑体"/>
          <w:sz w:val="32"/>
          <w:szCs w:val="32"/>
          <w:highlight w:val="none"/>
          <w:lang w:eastAsia="zh-CN"/>
        </w:rPr>
      </w:pPr>
      <w:r>
        <w:rPr>
          <w:rFonts w:hint="eastAsia" w:eastAsia="黑体"/>
          <w:sz w:val="32"/>
          <w:szCs w:val="32"/>
          <w:highlight w:val="none"/>
        </w:rPr>
        <w:t>开标记录表</w:t>
      </w:r>
    </w:p>
    <w:p>
      <w:pPr>
        <w:spacing w:beforeLines="50" w:afterLines="50" w:line="400" w:lineRule="exact"/>
        <w:ind w:right="420"/>
        <w:jc w:val="left"/>
        <w:rPr>
          <w:highlight w:val="none"/>
        </w:rPr>
      </w:pPr>
      <w:r>
        <w:rPr>
          <w:rFonts w:hint="eastAsia"/>
          <w:highlight w:val="none"/>
        </w:rPr>
        <w:t>开标时间：</w:t>
      </w:r>
      <w:r>
        <w:rPr>
          <w:highlight w:val="none"/>
          <w:u w:val="single"/>
        </w:rPr>
        <w:t xml:space="preserve">         </w:t>
      </w:r>
      <w:r>
        <w:rPr>
          <w:rFonts w:hint="eastAsia"/>
          <w:highlight w:val="none"/>
        </w:rPr>
        <w:t>年</w:t>
      </w:r>
      <w:r>
        <w:rPr>
          <w:highlight w:val="none"/>
          <w:u w:val="single"/>
        </w:rPr>
        <w:t xml:space="preserve">         </w:t>
      </w:r>
      <w:r>
        <w:rPr>
          <w:rFonts w:hint="eastAsia"/>
          <w:highlight w:val="none"/>
        </w:rPr>
        <w:t>月</w:t>
      </w:r>
      <w:r>
        <w:rPr>
          <w:highlight w:val="none"/>
          <w:u w:val="single"/>
        </w:rPr>
        <w:t xml:space="preserve">         </w:t>
      </w:r>
      <w:r>
        <w:rPr>
          <w:rFonts w:hint="eastAsia"/>
          <w:highlight w:val="none"/>
        </w:rPr>
        <w:t>日</w:t>
      </w:r>
      <w:r>
        <w:rPr>
          <w:highlight w:val="none"/>
          <w:u w:val="single"/>
        </w:rPr>
        <w:t xml:space="preserve">         </w:t>
      </w:r>
      <w:r>
        <w:rPr>
          <w:rFonts w:hint="eastAsia"/>
          <w:highlight w:val="none"/>
        </w:rPr>
        <w:t>时</w:t>
      </w:r>
      <w:r>
        <w:rPr>
          <w:highlight w:val="none"/>
          <w:u w:val="single"/>
        </w:rPr>
        <w:t xml:space="preserve">         </w:t>
      </w:r>
      <w:r>
        <w:rPr>
          <w:rFonts w:hint="eastAsia"/>
          <w:highlight w:val="none"/>
        </w:rPr>
        <w:t>分</w:t>
      </w:r>
    </w:p>
    <w:tbl>
      <w:tblPr>
        <w:tblStyle w:val="19"/>
        <w:tblW w:w="8895" w:type="dxa"/>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投标文件解密情况</w:t>
            </w:r>
          </w:p>
        </w:tc>
        <w:tc>
          <w:tcPr>
            <w:tcW w:w="94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投标保证金</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投标报价</w:t>
            </w:r>
          </w:p>
          <w:p>
            <w:pPr>
              <w:spacing w:line="360" w:lineRule="exact"/>
              <w:jc w:val="center"/>
              <w:rPr>
                <w:rFonts w:ascii="宋体" w:hAnsi="宋体"/>
                <w:sz w:val="18"/>
                <w:szCs w:val="18"/>
                <w:highlight w:val="none"/>
              </w:rPr>
            </w:pPr>
            <w:r>
              <w:rPr>
                <w:rFonts w:hint="eastAsia" w:ascii="宋体" w:hAnsi="宋体"/>
                <w:sz w:val="18"/>
                <w:szCs w:val="18"/>
                <w:highlight w:val="none"/>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highlight w:val="none"/>
              </w:rPr>
            </w:pPr>
            <w:r>
              <w:rPr>
                <w:rFonts w:hint="eastAsia" w:ascii="宋体" w:hAnsi="宋体"/>
                <w:sz w:val="18"/>
                <w:szCs w:val="18"/>
                <w:highlight w:val="none"/>
              </w:rPr>
              <w:t>投标人代表</w:t>
            </w:r>
          </w:p>
          <w:p>
            <w:pPr>
              <w:spacing w:line="360" w:lineRule="exact"/>
              <w:jc w:val="center"/>
              <w:rPr>
                <w:rFonts w:ascii="宋体" w:hAnsi="宋体"/>
                <w:sz w:val="18"/>
                <w:szCs w:val="18"/>
                <w:highlight w:val="none"/>
              </w:rPr>
            </w:pPr>
            <w:r>
              <w:rPr>
                <w:rFonts w:hint="eastAsia" w:ascii="宋体" w:hAnsi="宋体"/>
                <w:sz w:val="18"/>
                <w:szCs w:val="18"/>
                <w:highlight w:val="none"/>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highlight w:val="none"/>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最高投标限价：</w:t>
            </w:r>
          </w:p>
        </w:tc>
        <w:tc>
          <w:tcPr>
            <w:tcW w:w="6314" w:type="dxa"/>
            <w:gridSpan w:val="6"/>
            <w:tcBorders>
              <w:top w:val="single" w:color="auto" w:sz="4" w:space="0"/>
              <w:left w:val="nil"/>
              <w:bottom w:val="single" w:color="auto" w:sz="4" w:space="0"/>
              <w:right w:val="single" w:color="auto" w:sz="4" w:space="0"/>
            </w:tcBorders>
          </w:tcPr>
          <w:p>
            <w:pPr>
              <w:widowControl/>
              <w:jc w:val="left"/>
              <w:rPr>
                <w:rFonts w:ascii="宋体" w:hAnsi="宋体"/>
                <w:kern w:val="0"/>
                <w:sz w:val="20"/>
                <w:szCs w:val="20"/>
                <w:highlight w:val="none"/>
              </w:rPr>
            </w:pPr>
          </w:p>
        </w:tc>
      </w:tr>
    </w:tbl>
    <w:p>
      <w:pPr>
        <w:spacing w:line="440" w:lineRule="exact"/>
        <w:rPr>
          <w:highlight w:val="none"/>
        </w:rPr>
      </w:pPr>
      <w:r>
        <w:rPr>
          <w:rFonts w:hint="eastAsia"/>
          <w:highlight w:val="none"/>
        </w:rPr>
        <w:t>　　</w:t>
      </w:r>
    </w:p>
    <w:p>
      <w:pPr>
        <w:spacing w:line="620" w:lineRule="exact"/>
        <w:rPr>
          <w:highlight w:val="none"/>
        </w:rPr>
      </w:pPr>
      <w:r>
        <w:rPr>
          <w:rFonts w:hint="eastAsia"/>
          <w:highlight w:val="none"/>
        </w:rPr>
        <w:t>招标人代表：</w:t>
      </w:r>
      <w:r>
        <w:rPr>
          <w:highlight w:val="none"/>
          <w:u w:val="single"/>
        </w:rPr>
        <w:t xml:space="preserve">       </w:t>
      </w:r>
      <w:r>
        <w:rPr>
          <w:highlight w:val="none"/>
        </w:rPr>
        <w:t xml:space="preserve">        </w:t>
      </w:r>
      <w:r>
        <w:rPr>
          <w:rFonts w:hint="eastAsia"/>
          <w:highlight w:val="none"/>
        </w:rPr>
        <w:t>记录人：</w:t>
      </w:r>
      <w:r>
        <w:rPr>
          <w:highlight w:val="none"/>
          <w:u w:val="single"/>
        </w:rPr>
        <w:t xml:space="preserve">       </w:t>
      </w:r>
      <w:r>
        <w:rPr>
          <w:highlight w:val="none"/>
        </w:rPr>
        <w:t xml:space="preserve">       </w:t>
      </w:r>
      <w:r>
        <w:rPr>
          <w:rFonts w:hint="eastAsia"/>
          <w:highlight w:val="none"/>
        </w:rPr>
        <w:t>监标人：</w:t>
      </w:r>
      <w:r>
        <w:rPr>
          <w:highlight w:val="none"/>
          <w:u w:val="single"/>
        </w:rPr>
        <w:t xml:space="preserve">       </w:t>
      </w:r>
    </w:p>
    <w:p>
      <w:pPr>
        <w:spacing w:line="620" w:lineRule="exact"/>
        <w:jc w:val="right"/>
        <w:rPr>
          <w:highlight w:val="none"/>
        </w:rPr>
      </w:pPr>
      <w:r>
        <w:rPr>
          <w:highlight w:val="none"/>
          <w:u w:val="single"/>
        </w:rPr>
        <w:t xml:space="preserve">       </w:t>
      </w:r>
      <w:r>
        <w:rPr>
          <w:rFonts w:hint="eastAsia"/>
          <w:highlight w:val="none"/>
        </w:rPr>
        <w:t>年</w:t>
      </w:r>
      <w:r>
        <w:rPr>
          <w:highlight w:val="none"/>
          <w:u w:val="single"/>
        </w:rPr>
        <w:t xml:space="preserve">       </w:t>
      </w:r>
      <w:r>
        <w:rPr>
          <w:rFonts w:hint="eastAsia"/>
          <w:highlight w:val="none"/>
        </w:rPr>
        <w:t>月</w:t>
      </w:r>
      <w:r>
        <w:rPr>
          <w:highlight w:val="none"/>
          <w:u w:val="single"/>
        </w:rPr>
        <w:t xml:space="preserve">       </w:t>
      </w:r>
      <w:r>
        <w:rPr>
          <w:rFonts w:hint="eastAsia"/>
          <w:highlight w:val="none"/>
        </w:rPr>
        <w:t>日</w:t>
      </w:r>
    </w:p>
    <w:p>
      <w:pPr>
        <w:spacing w:line="620" w:lineRule="exact"/>
        <w:jc w:val="right"/>
        <w:rPr>
          <w:highlight w:val="none"/>
        </w:rPr>
      </w:pPr>
    </w:p>
    <w:p>
      <w:pPr>
        <w:spacing w:line="620" w:lineRule="exact"/>
        <w:jc w:val="right"/>
        <w:rPr>
          <w:highlight w:val="none"/>
        </w:rPr>
      </w:pPr>
    </w:p>
    <w:p>
      <w:pPr>
        <w:spacing w:line="440" w:lineRule="exact"/>
        <w:rPr>
          <w:rFonts w:ascii="宋体" w:hAnsi="宋体" w:cs="宋体"/>
          <w:highlight w:val="none"/>
        </w:rPr>
      </w:pPr>
      <w:r>
        <w:rPr>
          <w:rFonts w:hint="eastAsia" w:ascii="宋体" w:hAnsi="宋体" w:cs="宋体"/>
          <w:highlight w:val="none"/>
          <w:u w:val="single"/>
        </w:rPr>
        <w:t>本表仅供参考，具体以开标时的开标记录表为准。</w:t>
      </w:r>
    </w:p>
    <w:p>
      <w:pPr>
        <w:spacing w:line="620" w:lineRule="exact"/>
        <w:jc w:val="right"/>
        <w:rPr>
          <w:sz w:val="20"/>
          <w:highlight w:val="none"/>
        </w:rPr>
      </w:pPr>
    </w:p>
    <w:p>
      <w:pPr>
        <w:spacing w:line="440" w:lineRule="exact"/>
        <w:rPr>
          <w:highlight w:val="none"/>
        </w:rPr>
      </w:pPr>
    </w:p>
    <w:p>
      <w:pPr>
        <w:pStyle w:val="4"/>
        <w:keepNext w:val="0"/>
        <w:keepLines w:val="0"/>
        <w:pageBreakBefore/>
        <w:spacing w:before="120" w:after="120" w:line="360" w:lineRule="auto"/>
        <w:ind w:firstLine="0" w:firstLineChars="0"/>
        <w:rPr>
          <w:rFonts w:ascii="Times New Roman" w:cs="Times New Roman"/>
          <w:highlight w:val="none"/>
        </w:rPr>
      </w:pPr>
      <w:bookmarkStart w:id="40" w:name="_Toc6039"/>
      <w:r>
        <w:rPr>
          <w:rFonts w:hint="eastAsia" w:ascii="Times New Roman"/>
          <w:highlight w:val="none"/>
        </w:rPr>
        <w:t>附件二：问题澄清通知</w:t>
      </w:r>
      <w:bookmarkEnd w:id="40"/>
    </w:p>
    <w:p>
      <w:pPr>
        <w:spacing w:line="440" w:lineRule="exact"/>
        <w:jc w:val="center"/>
        <w:rPr>
          <w:rFonts w:eastAsia="黑体"/>
          <w:sz w:val="32"/>
          <w:szCs w:val="32"/>
          <w:highlight w:val="none"/>
        </w:rPr>
      </w:pPr>
      <w:r>
        <w:rPr>
          <w:rFonts w:hint="eastAsia" w:eastAsia="黑体"/>
          <w:sz w:val="32"/>
          <w:szCs w:val="32"/>
          <w:highlight w:val="none"/>
        </w:rPr>
        <w:t>问题澄清通知</w:t>
      </w:r>
    </w:p>
    <w:p>
      <w:pPr>
        <w:spacing w:line="440" w:lineRule="exact"/>
        <w:jc w:val="center"/>
        <w:rPr>
          <w:sz w:val="24"/>
          <w:szCs w:val="24"/>
          <w:highlight w:val="none"/>
        </w:rPr>
      </w:pPr>
      <w:r>
        <w:rPr>
          <w:rFonts w:hint="eastAsia"/>
          <w:sz w:val="24"/>
          <w:szCs w:val="24"/>
          <w:highlight w:val="none"/>
        </w:rPr>
        <w:t>（编号：</w:t>
      </w:r>
      <w:r>
        <w:rPr>
          <w:rFonts w:eastAsia="黑体"/>
          <w:sz w:val="24"/>
          <w:szCs w:val="24"/>
          <w:highlight w:val="none"/>
          <w:u w:val="single"/>
        </w:rPr>
        <w:t xml:space="preserve">               </w:t>
      </w:r>
      <w:r>
        <w:rPr>
          <w:rFonts w:hint="eastAsia"/>
          <w:sz w:val="24"/>
          <w:szCs w:val="24"/>
          <w:highlight w:val="none"/>
        </w:rPr>
        <w:t>）</w:t>
      </w:r>
    </w:p>
    <w:p>
      <w:pPr>
        <w:spacing w:line="440" w:lineRule="exact"/>
        <w:rPr>
          <w:sz w:val="24"/>
          <w:szCs w:val="24"/>
          <w:highlight w:val="none"/>
        </w:rPr>
      </w:pPr>
    </w:p>
    <w:p>
      <w:pPr>
        <w:spacing w:line="400" w:lineRule="exact"/>
        <w:rPr>
          <w:sz w:val="24"/>
          <w:szCs w:val="24"/>
          <w:highlight w:val="none"/>
        </w:rPr>
      </w:pPr>
      <w:bookmarkStart w:id="41" w:name="_Toc144974546"/>
      <w:bookmarkStart w:id="42" w:name="_Toc152042355"/>
      <w:r>
        <w:rPr>
          <w:sz w:val="24"/>
          <w:szCs w:val="24"/>
          <w:highlight w:val="none"/>
          <w:u w:val="single"/>
        </w:rPr>
        <w:t xml:space="preserve"> </w:t>
      </w:r>
      <w:r>
        <w:rPr>
          <w:sz w:val="24"/>
          <w:szCs w:val="24"/>
          <w:highlight w:val="none"/>
          <w:u w:val="single"/>
        </w:rPr>
        <w:tab/>
      </w:r>
      <w:r>
        <w:rPr>
          <w:sz w:val="24"/>
          <w:szCs w:val="24"/>
          <w:highlight w:val="none"/>
          <w:u w:val="single"/>
        </w:rPr>
        <w:t xml:space="preserve">                 </w:t>
      </w:r>
      <w:r>
        <w:rPr>
          <w:rFonts w:hint="eastAsia"/>
          <w:sz w:val="24"/>
          <w:szCs w:val="24"/>
          <w:highlight w:val="none"/>
        </w:rPr>
        <w:t>（投标人名称）：</w:t>
      </w:r>
    </w:p>
    <w:p>
      <w:pPr>
        <w:spacing w:line="400" w:lineRule="exact"/>
        <w:rPr>
          <w:sz w:val="24"/>
          <w:szCs w:val="24"/>
          <w:highlight w:val="none"/>
        </w:rPr>
      </w:pPr>
    </w:p>
    <w:p>
      <w:pPr>
        <w:spacing w:line="360" w:lineRule="auto"/>
        <w:ind w:firstLine="480" w:firstLineChars="200"/>
        <w:rPr>
          <w:sz w:val="24"/>
          <w:szCs w:val="24"/>
          <w:highlight w:val="none"/>
        </w:rPr>
      </w:pPr>
      <w:r>
        <w:rPr>
          <w:rFonts w:hint="eastAsia"/>
          <w:sz w:val="24"/>
          <w:szCs w:val="24"/>
          <w:highlight w:val="none"/>
        </w:rPr>
        <w:t>评标委员会对你方的投标文件进行了仔细的审查，现需你方对下列问题以书面形式予以澄清、说明或补正：</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p>
    <w:p>
      <w:pPr>
        <w:spacing w:line="360" w:lineRule="auto"/>
        <w:ind w:firstLine="480" w:firstLineChars="200"/>
        <w:jc w:val="left"/>
        <w:rPr>
          <w:rFonts w:ascii="宋体" w:hAnsi="宋体" w:cs="宋体"/>
          <w:sz w:val="24"/>
          <w:szCs w:val="24"/>
          <w:highlight w:val="none"/>
        </w:rPr>
      </w:pP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p>
    <w:p>
      <w:pPr>
        <w:spacing w:line="360" w:lineRule="auto"/>
        <w:ind w:firstLine="480" w:firstLineChars="200"/>
        <w:jc w:val="left"/>
        <w:rPr>
          <w:rFonts w:ascii="宋体" w:hAnsi="宋体" w:cs="宋体"/>
          <w:sz w:val="24"/>
          <w:szCs w:val="24"/>
          <w:highlight w:val="none"/>
        </w:rPr>
      </w:pP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pacing w:val="-2"/>
          <w:sz w:val="24"/>
          <w:szCs w:val="24"/>
          <w:highlight w:val="none"/>
        </w:rPr>
        <w:t>.</w:t>
      </w:r>
      <w:r>
        <w:rPr>
          <w:rFonts w:hint="eastAsia" w:ascii="宋体" w:hAnsi="宋体" w:cs="宋体"/>
          <w:sz w:val="24"/>
          <w:szCs w:val="24"/>
          <w:highlight w:val="none"/>
        </w:rPr>
        <w:t>....</w:t>
      </w:r>
    </w:p>
    <w:p>
      <w:pPr>
        <w:spacing w:line="360" w:lineRule="auto"/>
        <w:ind w:firstLine="480" w:firstLineChars="200"/>
        <w:rPr>
          <w:sz w:val="24"/>
          <w:szCs w:val="24"/>
          <w:highlight w:val="none"/>
        </w:rPr>
      </w:pPr>
      <w:r>
        <w:rPr>
          <w:rFonts w:hint="eastAsia"/>
          <w:sz w:val="24"/>
          <w:szCs w:val="24"/>
          <w:highlight w:val="none"/>
        </w:rPr>
        <w:t>请将上述问题的澄清、说明或补正于</w:t>
      </w:r>
      <w:r>
        <w:rPr>
          <w:sz w:val="24"/>
          <w:szCs w:val="24"/>
          <w:highlight w:val="none"/>
          <w:u w:val="single"/>
        </w:rPr>
        <w:t xml:space="preserve">  </w:t>
      </w:r>
      <w:r>
        <w:rPr>
          <w:sz w:val="24"/>
          <w:szCs w:val="24"/>
          <w:highlight w:val="none"/>
          <w:u w:val="single"/>
        </w:rPr>
        <w:tab/>
      </w:r>
      <w:r>
        <w:rPr>
          <w:rFonts w:hint="eastAsia"/>
          <w:sz w:val="24"/>
          <w:szCs w:val="24"/>
          <w:highlight w:val="none"/>
          <w:u w:val="single"/>
        </w:rPr>
        <w:t>年</w:t>
      </w:r>
      <w:r>
        <w:rPr>
          <w:sz w:val="24"/>
          <w:szCs w:val="24"/>
          <w:highlight w:val="none"/>
          <w:u w:val="single"/>
        </w:rPr>
        <w:t xml:space="preserve">  </w:t>
      </w:r>
      <w:r>
        <w:rPr>
          <w:sz w:val="24"/>
          <w:szCs w:val="24"/>
          <w:highlight w:val="none"/>
          <w:u w:val="single"/>
        </w:rPr>
        <w:tab/>
      </w:r>
      <w:r>
        <w:rPr>
          <w:rFonts w:hint="eastAsia"/>
          <w:sz w:val="24"/>
          <w:szCs w:val="24"/>
          <w:highlight w:val="none"/>
          <w:u w:val="single"/>
        </w:rPr>
        <w:t>月</w:t>
      </w:r>
      <w:r>
        <w:rPr>
          <w:sz w:val="24"/>
          <w:szCs w:val="24"/>
          <w:highlight w:val="none"/>
          <w:u w:val="single"/>
        </w:rPr>
        <w:t xml:space="preserve">  </w:t>
      </w:r>
      <w:r>
        <w:rPr>
          <w:sz w:val="24"/>
          <w:szCs w:val="24"/>
          <w:highlight w:val="none"/>
          <w:u w:val="single"/>
        </w:rPr>
        <w:tab/>
      </w:r>
      <w:r>
        <w:rPr>
          <w:rFonts w:hint="eastAsia"/>
          <w:sz w:val="24"/>
          <w:szCs w:val="24"/>
          <w:highlight w:val="none"/>
          <w:u w:val="single"/>
        </w:rPr>
        <w:t>日</w:t>
      </w:r>
      <w:r>
        <w:rPr>
          <w:sz w:val="24"/>
          <w:szCs w:val="24"/>
          <w:highlight w:val="none"/>
          <w:u w:val="single"/>
        </w:rPr>
        <w:t xml:space="preserve">  </w:t>
      </w:r>
      <w:r>
        <w:rPr>
          <w:sz w:val="24"/>
          <w:szCs w:val="24"/>
          <w:highlight w:val="none"/>
          <w:u w:val="single"/>
        </w:rPr>
        <w:tab/>
      </w:r>
      <w:r>
        <w:rPr>
          <w:rFonts w:hint="eastAsia"/>
          <w:sz w:val="24"/>
          <w:szCs w:val="24"/>
          <w:highlight w:val="none"/>
          <w:u w:val="single"/>
        </w:rPr>
        <w:t>时前递交至</w:t>
      </w:r>
      <w:r>
        <w:rPr>
          <w:sz w:val="24"/>
          <w:szCs w:val="24"/>
          <w:highlight w:val="none"/>
          <w:u w:val="single"/>
        </w:rPr>
        <w:t xml:space="preserve">   </w:t>
      </w:r>
      <w:r>
        <w:rPr>
          <w:sz w:val="24"/>
          <w:szCs w:val="24"/>
          <w:highlight w:val="none"/>
          <w:u w:val="single"/>
        </w:rPr>
        <w:tab/>
      </w:r>
      <w:r>
        <w:rPr>
          <w:rFonts w:hint="eastAsia"/>
          <w:sz w:val="24"/>
          <w:szCs w:val="24"/>
          <w:highlight w:val="none"/>
          <w:u w:val="single"/>
        </w:rPr>
        <w:t>（详细地址）</w:t>
      </w:r>
      <w:r>
        <w:rPr>
          <w:rFonts w:hint="eastAsia"/>
          <w:sz w:val="24"/>
          <w:szCs w:val="24"/>
          <w:highlight w:val="none"/>
        </w:rPr>
        <w:t>或传真至</w:t>
      </w:r>
      <w:r>
        <w:rPr>
          <w:sz w:val="24"/>
          <w:szCs w:val="24"/>
          <w:highlight w:val="none"/>
          <w:u w:val="single"/>
        </w:rPr>
        <w:t xml:space="preserve">  </w:t>
      </w:r>
      <w:r>
        <w:rPr>
          <w:sz w:val="24"/>
          <w:szCs w:val="24"/>
          <w:highlight w:val="none"/>
          <w:u w:val="single"/>
        </w:rPr>
        <w:tab/>
      </w:r>
      <w:r>
        <w:rPr>
          <w:rFonts w:hint="eastAsia"/>
          <w:sz w:val="24"/>
          <w:szCs w:val="24"/>
          <w:highlight w:val="none"/>
          <w:u w:val="single"/>
        </w:rPr>
        <w:t>（传真号码）</w:t>
      </w:r>
      <w:r>
        <w:rPr>
          <w:rFonts w:hint="eastAsia"/>
          <w:sz w:val="24"/>
          <w:szCs w:val="24"/>
          <w:highlight w:val="none"/>
        </w:rPr>
        <w:t>或通过下载招标文件的电子招标交易平台上传。采用传真方式的，应在</w:t>
      </w:r>
      <w:r>
        <w:rPr>
          <w:sz w:val="24"/>
          <w:szCs w:val="24"/>
          <w:highlight w:val="none"/>
          <w:u w:val="single"/>
        </w:rPr>
        <w:t xml:space="preserve">  </w:t>
      </w:r>
      <w:r>
        <w:rPr>
          <w:sz w:val="24"/>
          <w:szCs w:val="24"/>
          <w:highlight w:val="none"/>
          <w:u w:val="single"/>
        </w:rPr>
        <w:tab/>
      </w:r>
      <w:r>
        <w:rPr>
          <w:rFonts w:hint="eastAsia"/>
          <w:sz w:val="24"/>
          <w:szCs w:val="24"/>
          <w:highlight w:val="none"/>
          <w:u w:val="single"/>
        </w:rPr>
        <w:t>年</w:t>
      </w:r>
      <w:r>
        <w:rPr>
          <w:sz w:val="24"/>
          <w:szCs w:val="24"/>
          <w:highlight w:val="none"/>
          <w:u w:val="single"/>
        </w:rPr>
        <w:t xml:space="preserve">  </w:t>
      </w:r>
      <w:r>
        <w:rPr>
          <w:sz w:val="24"/>
          <w:szCs w:val="24"/>
          <w:highlight w:val="none"/>
          <w:u w:val="single"/>
        </w:rPr>
        <w:tab/>
      </w:r>
      <w:r>
        <w:rPr>
          <w:rFonts w:hint="eastAsia"/>
          <w:sz w:val="24"/>
          <w:szCs w:val="24"/>
          <w:highlight w:val="none"/>
          <w:u w:val="single"/>
        </w:rPr>
        <w:t>月</w:t>
      </w:r>
      <w:r>
        <w:rPr>
          <w:sz w:val="24"/>
          <w:szCs w:val="24"/>
          <w:highlight w:val="none"/>
          <w:u w:val="single"/>
        </w:rPr>
        <w:t xml:space="preserve">      </w:t>
      </w:r>
      <w:r>
        <w:rPr>
          <w:rFonts w:hint="eastAsia"/>
          <w:sz w:val="24"/>
          <w:szCs w:val="24"/>
          <w:highlight w:val="none"/>
          <w:u w:val="single"/>
        </w:rPr>
        <w:t>日</w:t>
      </w:r>
      <w:r>
        <w:rPr>
          <w:sz w:val="24"/>
          <w:szCs w:val="24"/>
          <w:highlight w:val="none"/>
          <w:u w:val="single"/>
        </w:rPr>
        <w:t xml:space="preserve">  </w:t>
      </w:r>
      <w:r>
        <w:rPr>
          <w:sz w:val="24"/>
          <w:szCs w:val="24"/>
          <w:highlight w:val="none"/>
          <w:u w:val="single"/>
        </w:rPr>
        <w:tab/>
      </w:r>
      <w:r>
        <w:rPr>
          <w:rFonts w:hint="eastAsia"/>
          <w:sz w:val="24"/>
          <w:szCs w:val="24"/>
          <w:highlight w:val="none"/>
          <w:u w:val="single"/>
        </w:rPr>
        <w:t>时前将原件递交至</w:t>
      </w:r>
      <w:r>
        <w:rPr>
          <w:sz w:val="24"/>
          <w:szCs w:val="24"/>
          <w:highlight w:val="none"/>
          <w:u w:val="single"/>
        </w:rPr>
        <w:t xml:space="preserve">  </w:t>
      </w:r>
      <w:r>
        <w:rPr>
          <w:sz w:val="24"/>
          <w:szCs w:val="24"/>
          <w:highlight w:val="none"/>
          <w:u w:val="single"/>
        </w:rPr>
        <w:tab/>
      </w:r>
      <w:r>
        <w:rPr>
          <w:sz w:val="24"/>
          <w:szCs w:val="24"/>
          <w:highlight w:val="none"/>
          <w:u w:val="single"/>
        </w:rPr>
        <w:t xml:space="preserve">           </w:t>
      </w:r>
      <w:r>
        <w:rPr>
          <w:rFonts w:hint="eastAsia"/>
          <w:sz w:val="24"/>
          <w:szCs w:val="24"/>
          <w:highlight w:val="none"/>
          <w:u w:val="single"/>
        </w:rPr>
        <w:t>（详细地址）</w:t>
      </w:r>
      <w:r>
        <w:rPr>
          <w:rFonts w:hint="eastAsia"/>
          <w:sz w:val="24"/>
          <w:szCs w:val="24"/>
          <w:highlight w:val="none"/>
        </w:rPr>
        <w:t>。</w:t>
      </w:r>
    </w:p>
    <w:p>
      <w:pPr>
        <w:spacing w:line="360" w:lineRule="auto"/>
        <w:ind w:firstLine="480" w:firstLineChars="200"/>
        <w:rPr>
          <w:sz w:val="24"/>
          <w:szCs w:val="24"/>
          <w:highlight w:val="none"/>
        </w:rPr>
      </w:pPr>
    </w:p>
    <w:p>
      <w:pPr>
        <w:spacing w:line="400" w:lineRule="exact"/>
        <w:rPr>
          <w:sz w:val="24"/>
          <w:szCs w:val="24"/>
          <w:highlight w:val="none"/>
        </w:rPr>
      </w:pPr>
    </w:p>
    <w:p>
      <w:pPr>
        <w:spacing w:line="400" w:lineRule="exact"/>
        <w:rPr>
          <w:sz w:val="24"/>
          <w:szCs w:val="24"/>
          <w:highlight w:val="none"/>
        </w:rPr>
      </w:pPr>
    </w:p>
    <w:p>
      <w:pPr>
        <w:spacing w:line="400" w:lineRule="exact"/>
        <w:jc w:val="right"/>
        <w:rPr>
          <w:sz w:val="24"/>
          <w:szCs w:val="24"/>
          <w:highlight w:val="none"/>
        </w:rPr>
      </w:pPr>
      <w:r>
        <w:rPr>
          <w:rFonts w:hint="eastAsia"/>
          <w:sz w:val="24"/>
          <w:szCs w:val="24"/>
          <w:highlight w:val="none"/>
        </w:rPr>
        <w:t>评标委员会授权的招标人或招标代理机构：</w:t>
      </w:r>
      <w:r>
        <w:rPr>
          <w:sz w:val="24"/>
          <w:szCs w:val="24"/>
          <w:highlight w:val="none"/>
        </w:rPr>
        <w:t xml:space="preserve">  </w:t>
      </w:r>
      <w:r>
        <w:rPr>
          <w:sz w:val="24"/>
          <w:szCs w:val="24"/>
          <w:highlight w:val="none"/>
        </w:rPr>
        <w:tab/>
      </w:r>
      <w:r>
        <w:rPr>
          <w:rFonts w:hint="eastAsia"/>
          <w:sz w:val="24"/>
          <w:szCs w:val="24"/>
          <w:highlight w:val="none"/>
        </w:rPr>
        <w:t>（签字或盖章）</w:t>
      </w:r>
    </w:p>
    <w:p>
      <w:pPr>
        <w:spacing w:line="400" w:lineRule="exact"/>
        <w:jc w:val="right"/>
        <w:rPr>
          <w:sz w:val="24"/>
          <w:szCs w:val="24"/>
          <w:highlight w:val="none"/>
        </w:rPr>
      </w:pPr>
    </w:p>
    <w:p>
      <w:pPr>
        <w:spacing w:line="400" w:lineRule="exact"/>
        <w:jc w:val="right"/>
        <w:rPr>
          <w:sz w:val="24"/>
          <w:szCs w:val="24"/>
          <w:highlight w:val="none"/>
        </w:rPr>
      </w:pPr>
    </w:p>
    <w:p>
      <w:pPr>
        <w:spacing w:line="400" w:lineRule="exact"/>
        <w:jc w:val="center"/>
        <w:rPr>
          <w:sz w:val="24"/>
          <w:szCs w:val="24"/>
          <w:highlight w:val="none"/>
        </w:rPr>
      </w:pPr>
      <w:r>
        <w:rPr>
          <w:sz w:val="24"/>
          <w:szCs w:val="24"/>
          <w:highlight w:val="none"/>
        </w:rPr>
        <w:t xml:space="preserve">                                             </w:t>
      </w:r>
      <w:r>
        <w:rPr>
          <w:sz w:val="24"/>
          <w:szCs w:val="24"/>
          <w:highlight w:val="none"/>
        </w:rPr>
        <w:tab/>
      </w:r>
      <w:r>
        <w:rPr>
          <w:rFonts w:hint="eastAsia"/>
          <w:sz w:val="24"/>
          <w:szCs w:val="24"/>
          <w:highlight w:val="none"/>
        </w:rPr>
        <w:t>年</w:t>
      </w:r>
      <w:r>
        <w:rPr>
          <w:sz w:val="24"/>
          <w:szCs w:val="24"/>
          <w:highlight w:val="none"/>
        </w:rPr>
        <w:t xml:space="preserve">  </w:t>
      </w:r>
      <w:r>
        <w:rPr>
          <w:sz w:val="24"/>
          <w:szCs w:val="24"/>
          <w:highlight w:val="none"/>
        </w:rPr>
        <w:tab/>
      </w:r>
      <w:r>
        <w:rPr>
          <w:rFonts w:hint="eastAsia"/>
          <w:sz w:val="24"/>
          <w:szCs w:val="24"/>
          <w:highlight w:val="none"/>
        </w:rPr>
        <w:t>月</w:t>
      </w:r>
      <w:r>
        <w:rPr>
          <w:sz w:val="24"/>
          <w:szCs w:val="24"/>
          <w:highlight w:val="none"/>
        </w:rPr>
        <w:t xml:space="preserve">     </w:t>
      </w:r>
      <w:r>
        <w:rPr>
          <w:rFonts w:hint="eastAsia"/>
          <w:sz w:val="24"/>
          <w:szCs w:val="24"/>
          <w:highlight w:val="none"/>
        </w:rPr>
        <w:t>日</w:t>
      </w:r>
      <w:bookmarkEnd w:id="41"/>
      <w:bookmarkEnd w:id="42"/>
    </w:p>
    <w:p>
      <w:pPr>
        <w:widowControl/>
        <w:jc w:val="left"/>
        <w:rPr>
          <w:sz w:val="24"/>
          <w:szCs w:val="24"/>
          <w:highlight w:val="none"/>
        </w:rPr>
        <w:sectPr>
          <w:pgSz w:w="12240" w:h="15840"/>
          <w:pgMar w:top="1440" w:right="1425" w:bottom="1440" w:left="1800" w:header="720" w:footer="720" w:gutter="0"/>
          <w:cols w:space="720" w:num="1"/>
        </w:sectPr>
      </w:pPr>
    </w:p>
    <w:p>
      <w:pPr>
        <w:pStyle w:val="4"/>
        <w:keepNext w:val="0"/>
        <w:keepLines w:val="0"/>
        <w:pageBreakBefore/>
        <w:spacing w:before="120" w:after="120" w:line="360" w:lineRule="auto"/>
        <w:ind w:firstLine="0" w:firstLineChars="0"/>
        <w:rPr>
          <w:rFonts w:ascii="Times New Roman" w:cs="Times New Roman"/>
          <w:highlight w:val="none"/>
        </w:rPr>
      </w:pPr>
      <w:bookmarkStart w:id="43" w:name="_Toc21837"/>
      <w:r>
        <w:rPr>
          <w:rFonts w:hint="eastAsia" w:ascii="Times New Roman"/>
          <w:highlight w:val="none"/>
        </w:rPr>
        <w:t>附件三：确认通知</w:t>
      </w:r>
      <w:bookmarkEnd w:id="43"/>
    </w:p>
    <w:p>
      <w:pPr>
        <w:spacing w:line="440" w:lineRule="exact"/>
        <w:jc w:val="center"/>
        <w:rPr>
          <w:rFonts w:eastAsia="黑体"/>
          <w:sz w:val="32"/>
          <w:szCs w:val="32"/>
          <w:highlight w:val="none"/>
        </w:rPr>
      </w:pPr>
      <w:r>
        <w:rPr>
          <w:rFonts w:hint="eastAsia" w:eastAsia="黑体"/>
          <w:sz w:val="32"/>
          <w:szCs w:val="32"/>
          <w:highlight w:val="none"/>
        </w:rPr>
        <w:t>确认通知</w:t>
      </w:r>
    </w:p>
    <w:p>
      <w:pPr>
        <w:spacing w:line="440" w:lineRule="exact"/>
        <w:jc w:val="center"/>
        <w:rPr>
          <w:sz w:val="24"/>
          <w:szCs w:val="24"/>
          <w:highlight w:val="none"/>
        </w:rPr>
      </w:pPr>
      <w:r>
        <w:rPr>
          <w:rFonts w:hint="eastAsia"/>
          <w:sz w:val="24"/>
          <w:szCs w:val="24"/>
          <w:highlight w:val="none"/>
        </w:rPr>
        <w:t>（编号：</w:t>
      </w:r>
      <w:r>
        <w:rPr>
          <w:rFonts w:eastAsia="黑体"/>
          <w:sz w:val="24"/>
          <w:szCs w:val="24"/>
          <w:highlight w:val="none"/>
          <w:u w:val="single"/>
        </w:rPr>
        <w:t xml:space="preserve">               </w:t>
      </w:r>
      <w:r>
        <w:rPr>
          <w:rFonts w:hint="eastAsia"/>
          <w:sz w:val="24"/>
          <w:szCs w:val="24"/>
          <w:highlight w:val="none"/>
        </w:rPr>
        <w:t>）</w:t>
      </w:r>
    </w:p>
    <w:p>
      <w:pPr>
        <w:spacing w:line="440" w:lineRule="exact"/>
        <w:rPr>
          <w:sz w:val="24"/>
          <w:szCs w:val="24"/>
          <w:highlight w:val="none"/>
        </w:rPr>
      </w:pPr>
    </w:p>
    <w:p>
      <w:pPr>
        <w:spacing w:line="440" w:lineRule="exact"/>
        <w:rPr>
          <w:sz w:val="24"/>
          <w:szCs w:val="24"/>
          <w:highlight w:val="none"/>
        </w:rPr>
      </w:pPr>
      <w:r>
        <w:rPr>
          <w:sz w:val="24"/>
          <w:szCs w:val="24"/>
          <w:highlight w:val="none"/>
          <w:u w:val="single"/>
        </w:rPr>
        <w:t xml:space="preserve">                     </w:t>
      </w:r>
      <w:r>
        <w:rPr>
          <w:rFonts w:hint="eastAsia"/>
          <w:sz w:val="24"/>
          <w:szCs w:val="24"/>
          <w:highlight w:val="none"/>
        </w:rPr>
        <w:t>（招标人名称）：</w:t>
      </w:r>
    </w:p>
    <w:p>
      <w:pPr>
        <w:spacing w:line="440" w:lineRule="exact"/>
        <w:rPr>
          <w:sz w:val="24"/>
          <w:szCs w:val="24"/>
          <w:highlight w:val="none"/>
        </w:rPr>
      </w:pPr>
      <w:r>
        <w:rPr>
          <w:rFonts w:hint="eastAsia"/>
          <w:sz w:val="24"/>
          <w:szCs w:val="24"/>
          <w:highlight w:val="none"/>
        </w:rPr>
        <w:t>　　你方于</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日发出的</w:t>
      </w:r>
      <w:r>
        <w:rPr>
          <w:sz w:val="24"/>
          <w:szCs w:val="24"/>
          <w:highlight w:val="none"/>
          <w:u w:val="single"/>
        </w:rPr>
        <w:t xml:space="preserve">         </w:t>
      </w:r>
      <w:r>
        <w:rPr>
          <w:rFonts w:hint="eastAsia"/>
          <w:sz w:val="24"/>
          <w:szCs w:val="24"/>
          <w:highlight w:val="none"/>
        </w:rPr>
        <w:t>（项目名称）招标关于</w:t>
      </w:r>
      <w:r>
        <w:rPr>
          <w:rFonts w:hint="eastAsia"/>
          <w:sz w:val="24"/>
          <w:szCs w:val="24"/>
          <w:highlight w:val="none"/>
          <w:u w:val="single"/>
        </w:rPr>
        <w:t>招标文件的澄清</w:t>
      </w:r>
      <w:r>
        <w:rPr>
          <w:sz w:val="24"/>
          <w:szCs w:val="24"/>
          <w:highlight w:val="none"/>
          <w:u w:val="single"/>
        </w:rPr>
        <w:t>/</w:t>
      </w:r>
      <w:r>
        <w:rPr>
          <w:rFonts w:hint="eastAsia"/>
          <w:sz w:val="24"/>
          <w:szCs w:val="24"/>
          <w:highlight w:val="none"/>
          <w:u w:val="single"/>
        </w:rPr>
        <w:t>修改</w:t>
      </w:r>
      <w:r>
        <w:rPr>
          <w:rFonts w:hint="eastAsia"/>
          <w:sz w:val="24"/>
          <w:szCs w:val="24"/>
          <w:highlight w:val="none"/>
        </w:rPr>
        <w:t>的通知，我方已于</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日收到。</w:t>
      </w:r>
    </w:p>
    <w:p>
      <w:pPr>
        <w:spacing w:line="440" w:lineRule="exact"/>
        <w:rPr>
          <w:sz w:val="24"/>
          <w:szCs w:val="24"/>
          <w:highlight w:val="none"/>
        </w:rPr>
      </w:pPr>
      <w:r>
        <w:rPr>
          <w:rFonts w:hint="eastAsia"/>
          <w:sz w:val="24"/>
          <w:szCs w:val="24"/>
          <w:highlight w:val="none"/>
        </w:rPr>
        <w:t>　　特此确认。</w:t>
      </w:r>
    </w:p>
    <w:p>
      <w:pPr>
        <w:spacing w:line="440" w:lineRule="exact"/>
        <w:rPr>
          <w:sz w:val="24"/>
          <w:szCs w:val="24"/>
          <w:highlight w:val="none"/>
        </w:rPr>
      </w:pPr>
    </w:p>
    <w:p>
      <w:pPr>
        <w:spacing w:line="440" w:lineRule="exact"/>
        <w:rPr>
          <w:sz w:val="24"/>
          <w:szCs w:val="24"/>
          <w:highlight w:val="none"/>
        </w:rPr>
      </w:pPr>
    </w:p>
    <w:p>
      <w:pPr>
        <w:spacing w:line="480" w:lineRule="auto"/>
        <w:ind w:firstLine="2760" w:firstLineChars="1150"/>
        <w:jc w:val="left"/>
        <w:rPr>
          <w:sz w:val="24"/>
          <w:szCs w:val="24"/>
          <w:highlight w:val="none"/>
        </w:rPr>
      </w:pPr>
      <w:r>
        <w:rPr>
          <w:rFonts w:hint="eastAsia"/>
          <w:sz w:val="24"/>
          <w:szCs w:val="24"/>
          <w:highlight w:val="none"/>
        </w:rPr>
        <w:t>投标人：</w:t>
      </w:r>
      <w:r>
        <w:rPr>
          <w:rFonts w:eastAsia="黑体"/>
          <w:sz w:val="24"/>
          <w:szCs w:val="24"/>
          <w:highlight w:val="none"/>
          <w:u w:val="single"/>
        </w:rPr>
        <w:t xml:space="preserve">                           </w:t>
      </w:r>
      <w:r>
        <w:rPr>
          <w:rFonts w:hint="eastAsia"/>
          <w:sz w:val="24"/>
          <w:szCs w:val="24"/>
          <w:highlight w:val="none"/>
        </w:rPr>
        <w:t>（盖单位章）</w:t>
      </w:r>
    </w:p>
    <w:p>
      <w:pPr>
        <w:spacing w:line="480" w:lineRule="auto"/>
        <w:ind w:firstLine="2760" w:firstLineChars="1150"/>
        <w:jc w:val="left"/>
        <w:rPr>
          <w:sz w:val="24"/>
          <w:szCs w:val="24"/>
          <w:highlight w:val="none"/>
        </w:rPr>
      </w:pPr>
      <w:r>
        <w:rPr>
          <w:rFonts w:hint="eastAsia"/>
          <w:sz w:val="24"/>
          <w:szCs w:val="24"/>
          <w:highlight w:val="none"/>
        </w:rPr>
        <w:t>法定代表人或委托代理人：</w:t>
      </w:r>
      <w:r>
        <w:rPr>
          <w:rFonts w:eastAsia="黑体"/>
          <w:sz w:val="24"/>
          <w:szCs w:val="24"/>
          <w:highlight w:val="none"/>
          <w:u w:val="single"/>
        </w:rPr>
        <w:t xml:space="preserve">      </w:t>
      </w:r>
      <w:r>
        <w:rPr>
          <w:rFonts w:hint="eastAsia"/>
          <w:sz w:val="24"/>
          <w:szCs w:val="24"/>
          <w:highlight w:val="none"/>
        </w:rPr>
        <w:t>（签字）</w:t>
      </w:r>
    </w:p>
    <w:p>
      <w:pPr>
        <w:spacing w:line="440" w:lineRule="exact"/>
        <w:rPr>
          <w:sz w:val="24"/>
          <w:szCs w:val="24"/>
          <w:highlight w:val="none"/>
        </w:rPr>
      </w:pPr>
    </w:p>
    <w:p>
      <w:pPr>
        <w:jc w:val="center"/>
        <w:rPr>
          <w:rFonts w:ascii="宋体" w:hAnsi="宋体"/>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pPr>
        <w:pStyle w:val="3"/>
        <w:keepNext w:val="0"/>
        <w:keepLines w:val="0"/>
        <w:pageBreakBefore/>
        <w:spacing w:before="0" w:after="120" w:line="360" w:lineRule="auto"/>
        <w:jc w:val="center"/>
        <w:rPr>
          <w:sz w:val="36"/>
          <w:szCs w:val="36"/>
          <w:highlight w:val="none"/>
        </w:rPr>
      </w:pPr>
      <w:bookmarkStart w:id="44" w:name="_Toc3431"/>
      <w:bookmarkStart w:id="45" w:name="_Toc10950"/>
      <w:bookmarkStart w:id="46" w:name="_Toc30858"/>
      <w:bookmarkStart w:id="47" w:name="_Toc14754"/>
      <w:bookmarkStart w:id="48" w:name="_Toc9427"/>
      <w:bookmarkStart w:id="49" w:name="_Toc492300628"/>
      <w:r>
        <w:rPr>
          <w:rFonts w:hint="eastAsia"/>
          <w:sz w:val="36"/>
          <w:szCs w:val="36"/>
          <w:highlight w:val="none"/>
        </w:rPr>
        <w:t>第三章</w:t>
      </w:r>
      <w:r>
        <w:rPr>
          <w:sz w:val="36"/>
          <w:szCs w:val="36"/>
          <w:highlight w:val="none"/>
        </w:rPr>
        <w:t xml:space="preserve"> </w:t>
      </w:r>
      <w:r>
        <w:rPr>
          <w:rFonts w:hint="eastAsia"/>
          <w:sz w:val="36"/>
          <w:szCs w:val="36"/>
          <w:highlight w:val="none"/>
        </w:rPr>
        <w:t>评标办法（综合评估法）</w:t>
      </w:r>
      <w:bookmarkEnd w:id="44"/>
      <w:bookmarkEnd w:id="45"/>
      <w:bookmarkEnd w:id="46"/>
      <w:bookmarkEnd w:id="47"/>
      <w:bookmarkEnd w:id="48"/>
    </w:p>
    <w:p>
      <w:pPr>
        <w:pStyle w:val="2"/>
        <w:keepNext w:val="0"/>
        <w:keepLines w:val="0"/>
        <w:spacing w:before="120" w:after="120" w:line="360" w:lineRule="auto"/>
        <w:jc w:val="center"/>
        <w:rPr>
          <w:rFonts w:ascii="Times New Roman" w:hAnsi="Times New Roman"/>
          <w:highlight w:val="none"/>
        </w:rPr>
      </w:pPr>
      <w:bookmarkStart w:id="50" w:name="_Toc29083"/>
      <w:bookmarkStart w:id="51" w:name="_Toc2380"/>
      <w:bookmarkStart w:id="52" w:name="_Toc6661"/>
      <w:r>
        <w:rPr>
          <w:rFonts w:hint="eastAsia" w:ascii="Times New Roman" w:hAnsi="Times New Roman"/>
          <w:highlight w:val="none"/>
        </w:rPr>
        <w:t>评标办法前附表</w:t>
      </w:r>
      <w:bookmarkEnd w:id="50"/>
      <w:bookmarkEnd w:id="51"/>
      <w:bookmarkEnd w:id="52"/>
    </w:p>
    <w:tbl>
      <w:tblPr>
        <w:tblStyle w:val="19"/>
        <w:tblW w:w="1005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5"/>
        <w:gridCol w:w="2408"/>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评审因素</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评标方法</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中标候选人排序方法</w:t>
            </w:r>
          </w:p>
        </w:tc>
        <w:tc>
          <w:tcPr>
            <w:tcW w:w="5657" w:type="dxa"/>
            <w:tcBorders>
              <w:top w:val="single" w:color="auto" w:sz="4" w:space="0"/>
              <w:left w:val="single" w:color="auto" w:sz="4" w:space="0"/>
              <w:bottom w:val="single" w:color="auto" w:sz="4" w:space="0"/>
              <w:right w:val="single" w:color="auto" w:sz="4" w:space="0"/>
            </w:tcBorders>
          </w:tcPr>
          <w:p>
            <w:pPr>
              <w:spacing w:line="300" w:lineRule="auto"/>
              <w:jc w:val="left"/>
              <w:rPr>
                <w:rFonts w:hint="eastAsia" w:ascii="宋体" w:hAnsi="宋体" w:cs="宋体"/>
                <w:sz w:val="24"/>
                <w:szCs w:val="24"/>
                <w:highlight w:val="none"/>
              </w:rPr>
            </w:pPr>
            <w:r>
              <w:rPr>
                <w:rFonts w:hint="eastAsia" w:ascii="宋体" w:hAnsi="宋体" w:cs="宋体"/>
                <w:sz w:val="24"/>
                <w:szCs w:val="24"/>
                <w:highlight w:val="none"/>
                <w:u w:val="single"/>
              </w:rPr>
              <w:t>投标人综合评分由高到低排序前3名作为第一、第二、第三中标候选人，综合得分相等时，以投标报价低的优先；投标报价也相等的，以</w:t>
            </w:r>
            <w:r>
              <w:rPr>
                <w:rFonts w:hint="eastAsia" w:ascii="宋体" w:hAnsi="宋体" w:cs="宋体"/>
                <w:sz w:val="24"/>
                <w:szCs w:val="24"/>
                <w:highlight w:val="none"/>
                <w:u w:val="single"/>
                <w:lang w:eastAsia="zh-CN"/>
              </w:rPr>
              <w:t>资信业绩</w:t>
            </w:r>
            <w:r>
              <w:rPr>
                <w:rFonts w:hint="eastAsia" w:ascii="宋体" w:hAnsi="宋体" w:cs="宋体"/>
                <w:sz w:val="24"/>
                <w:szCs w:val="24"/>
                <w:highlight w:val="none"/>
                <w:u w:val="single"/>
              </w:rPr>
              <w:t>得分高的优先；如果</w:t>
            </w:r>
            <w:r>
              <w:rPr>
                <w:rFonts w:hint="eastAsia" w:ascii="宋体" w:hAnsi="宋体" w:cs="宋体"/>
                <w:sz w:val="24"/>
                <w:szCs w:val="24"/>
                <w:highlight w:val="none"/>
                <w:u w:val="single"/>
                <w:lang w:eastAsia="zh-CN"/>
              </w:rPr>
              <w:t>资信业绩</w:t>
            </w:r>
            <w:r>
              <w:rPr>
                <w:rFonts w:hint="eastAsia" w:ascii="宋体" w:hAnsi="宋体" w:cs="宋体"/>
                <w:sz w:val="24"/>
                <w:szCs w:val="24"/>
                <w:highlight w:val="none"/>
                <w:u w:val="single"/>
              </w:rPr>
              <w:t>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2.1.1</w:t>
            </w:r>
          </w:p>
        </w:tc>
        <w:tc>
          <w:tcPr>
            <w:tcW w:w="1085" w:type="dxa"/>
            <w:vMerge w:val="restart"/>
            <w:tcBorders>
              <w:top w:val="single" w:color="auto" w:sz="4" w:space="0"/>
              <w:left w:val="nil"/>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形式评审标准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投标人名称</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与营业执照或事业单位法人证书一致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投标函及投标函附录签字盖章</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有法定代表人或其委托代理人签字</w:t>
            </w:r>
            <w:r>
              <w:rPr>
                <w:rFonts w:hint="eastAsia" w:ascii="宋体" w:hAnsi="宋体" w:cs="宋体"/>
                <w:sz w:val="24"/>
                <w:szCs w:val="24"/>
                <w:highlight w:val="none"/>
                <w:u w:val="single"/>
              </w:rPr>
              <w:t>（或盖章）</w:t>
            </w:r>
            <w:r>
              <w:rPr>
                <w:rFonts w:hint="eastAsia" w:ascii="宋体" w:hAnsi="宋体" w:cs="宋体"/>
                <w:sz w:val="24"/>
                <w:szCs w:val="24"/>
                <w:highlight w:val="none"/>
              </w:rPr>
              <w:t>及加盖单位章。由法定代表人签字</w:t>
            </w:r>
            <w:r>
              <w:rPr>
                <w:rFonts w:hint="eastAsia" w:ascii="宋体" w:hAnsi="宋体" w:cs="宋体"/>
                <w:sz w:val="24"/>
                <w:szCs w:val="24"/>
                <w:highlight w:val="none"/>
                <w:u w:val="single"/>
              </w:rPr>
              <w:t>（或盖章）</w:t>
            </w:r>
            <w:r>
              <w:rPr>
                <w:rFonts w:hint="eastAsia" w:ascii="宋体" w:hAnsi="宋体" w:cs="宋体"/>
                <w:sz w:val="24"/>
                <w:szCs w:val="24"/>
                <w:highlight w:val="none"/>
              </w:rPr>
              <w:t>的，应附法定代表人身份证明，由代理人签字</w:t>
            </w:r>
            <w:r>
              <w:rPr>
                <w:rFonts w:hint="eastAsia" w:ascii="宋体" w:hAnsi="宋体" w:cs="宋体"/>
                <w:sz w:val="24"/>
                <w:szCs w:val="24"/>
                <w:highlight w:val="none"/>
                <w:u w:val="single"/>
              </w:rPr>
              <w:t>（或盖章）</w:t>
            </w:r>
            <w:r>
              <w:rPr>
                <w:rFonts w:hint="eastAsia" w:ascii="宋体" w:hAnsi="宋体" w:cs="宋体"/>
                <w:sz w:val="24"/>
                <w:szCs w:val="24"/>
                <w:highlight w:val="none"/>
              </w:rPr>
              <w:t>的，应附授权委托书，身份证明或授权委托书应符合第</w:t>
            </w:r>
            <w:r>
              <w:rPr>
                <w:rFonts w:hint="eastAsia" w:ascii="宋体" w:hAnsi="宋体" w:cs="宋体"/>
                <w:sz w:val="24"/>
                <w:szCs w:val="24"/>
                <w:highlight w:val="none"/>
                <w:lang w:eastAsia="zh-CN"/>
              </w:rPr>
              <w:t>六</w:t>
            </w:r>
            <w:r>
              <w:rPr>
                <w:rFonts w:hint="eastAsia" w:ascii="宋体" w:hAnsi="宋体" w:cs="宋体"/>
                <w:sz w:val="24"/>
                <w:szCs w:val="24"/>
                <w:highlight w:val="none"/>
              </w:rPr>
              <w:t>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投标文件格式</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投标函及投标函附录符合第六章“投标文件格式”的规定；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备选投标方案</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left w:val="nil"/>
              <w:bottom w:val="nil"/>
              <w:right w:val="single" w:color="auto" w:sz="4" w:space="0"/>
            </w:tcBorders>
            <w:vAlign w:val="center"/>
          </w:tcPr>
          <w:p>
            <w:pPr>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投标人机器码</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highlight w:val="none"/>
              </w:rPr>
            </w:pPr>
            <w:r>
              <w:rPr>
                <w:rFonts w:hint="eastAsia" w:ascii="宋体" w:hAnsi="宋体" w:cs="宋体"/>
                <w:sz w:val="24"/>
                <w:szCs w:val="24"/>
                <w:highlight w:val="none"/>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2.1.2</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资格评审标准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营业执照或事业单位法人证书</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符合本项目招标公告第3.1项规定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项目负责人</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符合本项目招标公告第3.2项规定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其他主要人员</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仪器设备</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其他要求</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u w:val="single"/>
              </w:rPr>
            </w:pPr>
            <w:r>
              <w:rPr>
                <w:rFonts w:hint="eastAsia" w:ascii="宋体" w:hAnsi="宋体" w:cs="宋体"/>
                <w:sz w:val="24"/>
                <w:szCs w:val="24"/>
                <w:highlight w:val="none"/>
              </w:rPr>
              <w:t>符合本项目招标公告第3.</w:t>
            </w:r>
            <w:r>
              <w:rPr>
                <w:rFonts w:hint="eastAsia" w:ascii="宋体" w:hAnsi="宋体" w:cs="宋体"/>
                <w:sz w:val="24"/>
                <w:szCs w:val="24"/>
                <w:highlight w:val="none"/>
                <w:lang w:val="en-US" w:eastAsia="zh-CN"/>
              </w:rPr>
              <w:t>4</w:t>
            </w:r>
            <w:r>
              <w:rPr>
                <w:rFonts w:hint="eastAsia" w:ascii="宋体" w:hAnsi="宋体" w:cs="宋体"/>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不存在禁止投标的情形</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不存在第二章“投标人须知”第1.4.3项规定的任何一种情形（以投标函中的声明为评审依据）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900" w:type="dxa"/>
            <w:vMerge w:val="restart"/>
            <w:tcBorders>
              <w:top w:val="single" w:color="auto" w:sz="4" w:space="0"/>
              <w:left w:val="single" w:color="auto" w:sz="4" w:space="0"/>
              <w:bottom w:val="nil"/>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2.1.3</w:t>
            </w:r>
          </w:p>
        </w:tc>
        <w:tc>
          <w:tcPr>
            <w:tcW w:w="1085" w:type="dxa"/>
            <w:vMerge w:val="restart"/>
            <w:tcBorders>
              <w:top w:val="single" w:color="auto" w:sz="4" w:space="0"/>
              <w:left w:val="single" w:color="auto" w:sz="4" w:space="0"/>
              <w:bottom w:val="nil"/>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响应性评审标准</w:t>
            </w:r>
          </w:p>
        </w:tc>
        <w:tc>
          <w:tcPr>
            <w:tcW w:w="2408" w:type="dxa"/>
            <w:tcBorders>
              <w:top w:val="single" w:color="auto" w:sz="4" w:space="0"/>
              <w:left w:val="single" w:color="auto" w:sz="4" w:space="0"/>
              <w:bottom w:val="nil"/>
              <w:right w:val="single" w:color="auto" w:sz="4" w:space="0"/>
            </w:tcBorders>
            <w:vAlign w:val="center"/>
          </w:tcPr>
          <w:p>
            <w:pPr>
              <w:jc w:val="center"/>
              <w:rPr>
                <w:rFonts w:hint="eastAsia" w:ascii="宋体" w:hAnsi="宋体" w:cs="宋体"/>
                <w:strike/>
                <w:sz w:val="24"/>
                <w:szCs w:val="24"/>
                <w:highlight w:val="none"/>
              </w:rPr>
            </w:pPr>
            <w:r>
              <w:rPr>
                <w:rFonts w:hint="eastAsia" w:ascii="宋体" w:hAnsi="宋体" w:cs="宋体"/>
                <w:sz w:val="24"/>
                <w:szCs w:val="24"/>
                <w:highlight w:val="none"/>
              </w:rPr>
              <w:t>投标报价</w:t>
            </w:r>
          </w:p>
        </w:tc>
        <w:tc>
          <w:tcPr>
            <w:tcW w:w="5657" w:type="dxa"/>
            <w:tcBorders>
              <w:top w:val="single" w:color="auto" w:sz="4" w:space="0"/>
              <w:left w:val="single" w:color="auto" w:sz="4" w:space="0"/>
              <w:bottom w:val="nil"/>
              <w:right w:val="single" w:color="auto" w:sz="4" w:space="0"/>
            </w:tcBorders>
            <w:vAlign w:val="center"/>
          </w:tcPr>
          <w:p>
            <w:pPr>
              <w:rPr>
                <w:rFonts w:hint="eastAsia" w:ascii="宋体" w:hAnsi="宋体" w:cs="宋体"/>
                <w:strike/>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w:t>
            </w:r>
            <w:r>
              <w:rPr>
                <w:rFonts w:hint="eastAsia" w:ascii="宋体" w:hAnsi="宋体" w:cs="宋体"/>
                <w:sz w:val="24"/>
                <w:szCs w:val="24"/>
                <w:highlight w:val="non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投标内容</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highlight w:val="none"/>
              </w:rPr>
            </w:pPr>
            <w:r>
              <w:rPr>
                <w:rFonts w:hint="eastAsia" w:ascii="宋体" w:hAnsi="宋体" w:cs="宋体"/>
                <w:sz w:val="24"/>
                <w:szCs w:val="24"/>
                <w:highlight w:val="none"/>
              </w:rPr>
              <w:t>符合第二章“投标人须知”第 1.3.1 项规定；</w:t>
            </w:r>
            <w:r>
              <w:rPr>
                <w:rFonts w:hint="eastAsia" w:ascii="宋体" w:hAnsi="宋体" w:cs="宋体"/>
                <w:sz w:val="24"/>
                <w:szCs w:val="24"/>
                <w:highlight w:val="none"/>
                <w:u w:val="none"/>
              </w:rPr>
              <w:t>投标文件内容齐全或关键字迹清晰、容易辩认。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服务期限</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质量标准</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投标有效期</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投标保证金</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highlight w:val="none"/>
              </w:rPr>
            </w:pPr>
            <w:r>
              <w:rPr>
                <w:rFonts w:hint="eastAsia" w:ascii="宋体" w:hAnsi="宋体" w:cs="宋体"/>
                <w:sz w:val="24"/>
                <w:szCs w:val="24"/>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6" w:hRule="atLeast"/>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串通投标情形</w:t>
            </w:r>
          </w:p>
        </w:tc>
        <w:tc>
          <w:tcPr>
            <w:tcW w:w="56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cs="宋体"/>
                <w:sz w:val="24"/>
                <w:szCs w:val="24"/>
                <w:highlight w:val="none"/>
                <w:u w:val="singl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条款内容</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2.2.1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分值构成</w:t>
            </w:r>
          </w:p>
          <w:p>
            <w:pPr>
              <w:jc w:val="center"/>
              <w:rPr>
                <w:rFonts w:hint="eastAsia" w:ascii="宋体" w:hAnsi="宋体" w:cs="宋体"/>
                <w:sz w:val="24"/>
                <w:szCs w:val="24"/>
                <w:highlight w:val="none"/>
              </w:rPr>
            </w:pPr>
            <w:r>
              <w:rPr>
                <w:rFonts w:hint="eastAsia" w:ascii="宋体" w:hAnsi="宋体" w:cs="宋体"/>
                <w:sz w:val="24"/>
                <w:szCs w:val="24"/>
                <w:highlight w:val="none"/>
              </w:rPr>
              <w:t>(总分100分)</w:t>
            </w:r>
          </w:p>
        </w:tc>
        <w:tc>
          <w:tcPr>
            <w:tcW w:w="56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资信</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u w:val="single"/>
                <w:lang w:val="en-US" w:eastAsia="zh-CN"/>
              </w:rPr>
              <w:t>50</w:t>
            </w:r>
            <w:r>
              <w:rPr>
                <w:rFonts w:hint="eastAsia" w:ascii="宋体" w:hAnsi="宋体" w:eastAsia="宋体" w:cs="宋体"/>
                <w:sz w:val="24"/>
                <w:szCs w:val="24"/>
                <w:highlight w:val="none"/>
                <w:u w:val="single"/>
              </w:rPr>
              <w:t>分</w:t>
            </w:r>
          </w:p>
          <w:p>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造价咨询服务方案部分: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0分</w:t>
            </w:r>
          </w:p>
          <w:p>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分</w:t>
            </w:r>
          </w:p>
          <w:p>
            <w:pPr>
              <w:spacing w:line="0" w:lineRule="atLeast"/>
              <w:rPr>
                <w:rFonts w:hint="eastAsia" w:ascii="宋体" w:hAnsi="宋体" w:cs="宋体"/>
                <w:b/>
                <w:sz w:val="24"/>
                <w:szCs w:val="24"/>
                <w:highlight w:val="none"/>
              </w:rPr>
            </w:pPr>
            <w:r>
              <w:rPr>
                <w:rFonts w:hint="eastAsia" w:ascii="宋体" w:hAnsi="宋体" w:eastAsia="宋体" w:cs="宋体"/>
                <w:sz w:val="24"/>
                <w:szCs w:val="24"/>
                <w:highlight w:val="none"/>
              </w:rPr>
              <w:t>投标人总得分(满分100分)=资信</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部分得分+造价咨询服务方案部分得分+价格部分</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rPr>
              <w:t>资信业绩、造价咨询服务方案部分得分为各评委</w:t>
            </w:r>
            <w:r>
              <w:rPr>
                <w:rFonts w:hint="eastAsia" w:ascii="宋体" w:hAnsi="宋体" w:eastAsia="宋体" w:cs="宋体"/>
                <w:sz w:val="24"/>
                <w:szCs w:val="24"/>
                <w:highlight w:val="none"/>
                <w:lang w:eastAsia="zh-CN"/>
              </w:rPr>
              <w:t>汇总后</w:t>
            </w:r>
            <w:r>
              <w:rPr>
                <w:rFonts w:hint="eastAsia" w:ascii="宋体" w:hAnsi="宋体" w:eastAsia="宋体" w:cs="宋体"/>
                <w:sz w:val="24"/>
                <w:szCs w:val="24"/>
                <w:highlight w:val="none"/>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2.2.2</w:t>
            </w:r>
          </w:p>
        </w:tc>
        <w:tc>
          <w:tcPr>
            <w:tcW w:w="2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hint="eastAsia" w:ascii="宋体" w:hAnsi="宋体" w:cs="宋体"/>
                <w:sz w:val="24"/>
                <w:szCs w:val="24"/>
                <w:highlight w:val="none"/>
              </w:rPr>
            </w:pPr>
            <w:r>
              <w:rPr>
                <w:rFonts w:hint="eastAsia" w:ascii="宋体" w:hAnsi="宋体" w:eastAsia="宋体" w:cs="宋体"/>
                <w:sz w:val="24"/>
                <w:szCs w:val="24"/>
                <w:highlight w:val="none"/>
              </w:rPr>
              <w:t>评标基准价计算方法</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right="42" w:rightChars="20"/>
              <w:rPr>
                <w:rFonts w:hint="eastAsia" w:ascii="宋体" w:hAnsi="宋体" w:eastAsia="宋体" w:cs="宋体"/>
                <w:sz w:val="24"/>
                <w:szCs w:val="24"/>
                <w:highlight w:val="none"/>
              </w:rPr>
            </w:pPr>
            <w:r>
              <w:rPr>
                <w:rFonts w:hint="eastAsia" w:ascii="宋体" w:hAnsi="宋体" w:eastAsia="宋体" w:cs="宋体"/>
                <w:sz w:val="24"/>
                <w:szCs w:val="24"/>
                <w:highlight w:val="none"/>
              </w:rPr>
              <w:t>1、当通过形式评审、资格评审、响应性评审的投标人大于5名时，所有</w:t>
            </w:r>
            <w:r>
              <w:rPr>
                <w:rFonts w:hint="eastAsia" w:ascii="宋体" w:hAnsi="宋体" w:eastAsia="宋体" w:cs="宋体"/>
                <w:sz w:val="24"/>
                <w:szCs w:val="24"/>
                <w:highlight w:val="none"/>
                <w:lang w:eastAsia="zh-CN"/>
              </w:rPr>
              <w:t>合格</w:t>
            </w:r>
            <w:r>
              <w:rPr>
                <w:rFonts w:hint="eastAsia" w:ascii="宋体" w:hAnsi="宋体" w:eastAsia="宋体" w:cs="宋体"/>
                <w:sz w:val="24"/>
                <w:szCs w:val="24"/>
                <w:highlight w:val="none"/>
              </w:rPr>
              <w:t>的投标报价中去掉一个最高价和一个最低价，取余下投标报价的算术平均值的作为评标基准价。</w:t>
            </w:r>
          </w:p>
          <w:p>
            <w:pPr>
              <w:adjustRightInd w:val="0"/>
              <w:snapToGrid w:val="0"/>
              <w:spacing w:before="36" w:beforeLines="15" w:after="36" w:afterLines="15"/>
              <w:ind w:left="0" w:leftChars="0" w:right="42" w:rightChars="20"/>
              <w:rPr>
                <w:rFonts w:hint="eastAsia" w:ascii="宋体" w:hAnsi="宋体" w:cs="宋体"/>
                <w:sz w:val="24"/>
                <w:szCs w:val="24"/>
                <w:highlight w:val="none"/>
              </w:rPr>
            </w:pPr>
            <w:r>
              <w:rPr>
                <w:rFonts w:hint="eastAsia" w:ascii="宋体" w:hAnsi="宋体" w:eastAsia="宋体" w:cs="宋体"/>
                <w:sz w:val="24"/>
                <w:szCs w:val="24"/>
                <w:highlight w:val="none"/>
              </w:rPr>
              <w:t>2、当通过形式评审、资格评审、响应性评审的投标人小于或等于5名时，取所有</w:t>
            </w:r>
            <w:r>
              <w:rPr>
                <w:rFonts w:hint="eastAsia" w:ascii="宋体" w:hAnsi="宋体" w:eastAsia="宋体" w:cs="宋体"/>
                <w:sz w:val="24"/>
                <w:szCs w:val="24"/>
                <w:highlight w:val="none"/>
                <w:lang w:eastAsia="zh-CN"/>
              </w:rPr>
              <w:t>合格</w:t>
            </w:r>
            <w:r>
              <w:rPr>
                <w:rFonts w:hint="eastAsia" w:ascii="宋体" w:hAnsi="宋体" w:eastAsia="宋体" w:cs="宋体"/>
                <w:sz w:val="24"/>
                <w:szCs w:val="24"/>
                <w:highlight w:val="none"/>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2.2.3</w:t>
            </w:r>
          </w:p>
        </w:tc>
        <w:tc>
          <w:tcPr>
            <w:tcW w:w="2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投标报价的偏差率</w:t>
            </w:r>
          </w:p>
          <w:p>
            <w:pPr>
              <w:adjustRightInd w:val="0"/>
              <w:snapToGrid w:val="0"/>
              <w:spacing w:before="36" w:beforeLines="15" w:after="36" w:afterLines="15"/>
              <w:ind w:left="42" w:leftChars="20" w:right="42" w:rightChars="20"/>
              <w:jc w:val="center"/>
              <w:rPr>
                <w:rFonts w:hint="eastAsia" w:ascii="宋体" w:hAnsi="宋体" w:cs="宋体"/>
                <w:sz w:val="24"/>
                <w:szCs w:val="24"/>
                <w:highlight w:val="none"/>
              </w:rPr>
            </w:pPr>
            <w:r>
              <w:rPr>
                <w:rFonts w:hint="eastAsia" w:ascii="宋体" w:hAnsi="宋体" w:eastAsia="宋体" w:cs="宋体"/>
                <w:sz w:val="24"/>
                <w:szCs w:val="24"/>
                <w:highlight w:val="none"/>
              </w:rPr>
              <w:t>计算公式</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rPr>
                <w:rFonts w:hint="eastAsia" w:ascii="宋体" w:hAnsi="宋体" w:eastAsia="宋体" w:cs="宋体"/>
                <w:sz w:val="24"/>
                <w:szCs w:val="24"/>
                <w:highlight w:val="none"/>
              </w:rPr>
            </w:pPr>
            <w:r>
              <w:rPr>
                <w:rFonts w:hint="eastAsia" w:ascii="宋体" w:hAnsi="宋体" w:eastAsia="宋体" w:cs="宋体"/>
                <w:sz w:val="24"/>
                <w:szCs w:val="24"/>
                <w:highlight w:val="none"/>
              </w:rPr>
              <w:t>偏差率=∣投标报价—评标基准价∣/评标基准价*100%</w:t>
            </w:r>
          </w:p>
          <w:p>
            <w:pPr>
              <w:widowControl/>
              <w:adjustRightInd w:val="0"/>
              <w:snapToGrid w:val="0"/>
              <w:rPr>
                <w:rFonts w:hint="eastAsia" w:ascii="宋体" w:hAnsi="宋体" w:cs="宋体"/>
                <w:sz w:val="24"/>
                <w:szCs w:val="24"/>
                <w:highlight w:val="none"/>
              </w:rPr>
            </w:pPr>
            <w:r>
              <w:rPr>
                <w:rFonts w:hint="eastAsia" w:ascii="宋体" w:hAnsi="宋体" w:eastAsia="宋体" w:cs="宋体"/>
                <w:sz w:val="24"/>
                <w:szCs w:val="24"/>
                <w:highlight w:val="none"/>
              </w:rPr>
              <w:t>（偏差率四舍五入保留2位小数）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6" w:hRule="atLeast"/>
        </w:trPr>
        <w:tc>
          <w:tcPr>
            <w:tcW w:w="10050" w:type="dxa"/>
            <w:gridSpan w:val="4"/>
            <w:tcBorders>
              <w:top w:val="single" w:color="auto" w:sz="4" w:space="0"/>
              <w:left w:val="nil"/>
              <w:bottom w:val="nil"/>
              <w:right w:val="nil"/>
            </w:tcBorders>
            <w:vAlign w:val="center"/>
          </w:tcPr>
          <w:tbl>
            <w:tblPr>
              <w:tblStyle w:val="19"/>
              <w:tblpPr w:leftFromText="180" w:rightFromText="180" w:vertAnchor="text" w:horzAnchor="page" w:tblpX="17" w:tblpY="-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110"/>
              <w:gridCol w:w="1155"/>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条款号</w:t>
                  </w:r>
                </w:p>
              </w:tc>
              <w:tc>
                <w:tcPr>
                  <w:tcW w:w="77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highlight w:val="none"/>
                    </w:rPr>
                  </w:pPr>
                  <w:r>
                    <w:rPr>
                      <w:rFonts w:hint="eastAsia" w:ascii="宋体" w:hAnsi="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2.2.</w:t>
                  </w:r>
                  <w:r>
                    <w:rPr>
                      <w:rFonts w:hint="eastAsia" w:ascii="宋体" w:hAnsi="宋体" w:cs="宋体"/>
                      <w:sz w:val="24"/>
                      <w:szCs w:val="24"/>
                      <w:highlight w:val="none"/>
                      <w:lang w:val="en-US" w:eastAsia="zh-CN"/>
                    </w:rPr>
                    <w:t>4（1）</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资信</w:t>
                  </w:r>
                  <w:r>
                    <w:rPr>
                      <w:rFonts w:hint="eastAsia" w:ascii="宋体" w:hAnsi="宋体" w:cs="宋体"/>
                      <w:sz w:val="24"/>
                      <w:szCs w:val="24"/>
                      <w:highlight w:val="none"/>
                      <w:lang w:eastAsia="zh-CN"/>
                    </w:rPr>
                    <w:t>业绩</w:t>
                  </w:r>
                  <w:r>
                    <w:rPr>
                      <w:rFonts w:hint="eastAsia" w:ascii="宋体" w:hAnsi="宋体" w:cs="宋体"/>
                      <w:sz w:val="24"/>
                      <w:szCs w:val="24"/>
                      <w:highlight w:val="none"/>
                    </w:rPr>
                    <w:t>部分（</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工程造价咨询业绩</w:t>
                  </w:r>
                </w:p>
                <w:p>
                  <w:pPr>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2019年1月1日至投标截止，投标人承接</w:t>
                  </w:r>
                  <w:r>
                    <w:rPr>
                      <w:rFonts w:hint="eastAsia" w:ascii="宋体" w:hAnsi="宋体" w:cs="宋体"/>
                      <w:i w:val="0"/>
                      <w:color w:val="auto"/>
                      <w:kern w:val="0"/>
                      <w:sz w:val="24"/>
                      <w:szCs w:val="24"/>
                      <w:highlight w:val="none"/>
                      <w:u w:val="none"/>
                      <w:lang w:val="en-US" w:eastAsia="zh-CN" w:bidi="ar"/>
                    </w:rPr>
                    <w:t>造价咨询项目</w:t>
                  </w:r>
                  <w:r>
                    <w:rPr>
                      <w:rFonts w:hint="eastAsia" w:ascii="宋体" w:hAnsi="宋体" w:eastAsia="宋体" w:cs="宋体"/>
                      <w:i w:val="0"/>
                      <w:color w:val="auto"/>
                      <w:kern w:val="0"/>
                      <w:sz w:val="24"/>
                      <w:szCs w:val="24"/>
                      <w:highlight w:val="none"/>
                      <w:u w:val="none"/>
                      <w:lang w:val="en-US" w:eastAsia="zh-CN" w:bidi="ar"/>
                    </w:rPr>
                    <w:t>（包含概算、预算、结算任一阶段的编制或审核），委托项目金额&gt;</w:t>
                  </w:r>
                  <w:r>
                    <w:rPr>
                      <w:rFonts w:hint="eastAsia" w:ascii="宋体" w:hAnsi="宋体" w:cs="宋体"/>
                      <w:i w:val="0"/>
                      <w:color w:val="auto"/>
                      <w:kern w:val="0"/>
                      <w:sz w:val="24"/>
                      <w:szCs w:val="24"/>
                      <w:highlight w:val="none"/>
                      <w:u w:val="none"/>
                      <w:lang w:val="en-US" w:eastAsia="zh-CN" w:bidi="ar"/>
                    </w:rPr>
                    <w:t>1.5</w:t>
                  </w:r>
                  <w:r>
                    <w:rPr>
                      <w:rFonts w:hint="eastAsia" w:ascii="宋体" w:hAnsi="宋体" w:eastAsia="宋体" w:cs="宋体"/>
                      <w:i w:val="0"/>
                      <w:color w:val="auto"/>
                      <w:kern w:val="0"/>
                      <w:sz w:val="24"/>
                      <w:szCs w:val="24"/>
                      <w:highlight w:val="none"/>
                      <w:u w:val="none"/>
                      <w:lang w:val="en-US" w:eastAsia="zh-CN" w:bidi="ar"/>
                    </w:rPr>
                    <w:t>亿元，每个得</w:t>
                  </w:r>
                  <w:r>
                    <w:rPr>
                      <w:rFonts w:hint="eastAsia" w:ascii="宋体" w:hAnsi="宋体" w:cs="宋体"/>
                      <w:i w:val="0"/>
                      <w:color w:val="auto"/>
                      <w:kern w:val="0"/>
                      <w:sz w:val="24"/>
                      <w:szCs w:val="24"/>
                      <w:highlight w:val="none"/>
                      <w:u w:val="none"/>
                      <w:lang w:val="en-US" w:eastAsia="zh-CN" w:bidi="ar"/>
                    </w:rPr>
                    <w:t>3</w:t>
                  </w:r>
                  <w:r>
                    <w:rPr>
                      <w:rFonts w:hint="eastAsia" w:ascii="宋体" w:hAnsi="宋体" w:eastAsia="宋体" w:cs="宋体"/>
                      <w:i w:val="0"/>
                      <w:color w:val="auto"/>
                      <w:kern w:val="0"/>
                      <w:sz w:val="24"/>
                      <w:szCs w:val="24"/>
                      <w:highlight w:val="none"/>
                      <w:u w:val="none"/>
                      <w:lang w:val="en-US" w:eastAsia="zh-CN" w:bidi="ar"/>
                    </w:rPr>
                    <w:t>分，最高得6分。</w:t>
                  </w:r>
                </w:p>
                <w:p>
                  <w:pPr>
                    <w:rPr>
                      <w:rFonts w:hint="eastAsia" w:ascii="宋体" w:hAnsi="宋体" w:eastAsia="宋体" w:cs="宋体"/>
                      <w:sz w:val="24"/>
                      <w:szCs w:val="24"/>
                      <w:highlight w:val="none"/>
                      <w:lang w:eastAsia="zh-CN"/>
                    </w:rPr>
                  </w:pPr>
                  <w:r>
                    <w:rPr>
                      <w:rFonts w:hint="eastAsia" w:ascii="宋体" w:hAnsi="宋体" w:eastAsia="宋体" w:cs="宋体"/>
                      <w:i w:val="0"/>
                      <w:color w:val="auto"/>
                      <w:kern w:val="0"/>
                      <w:sz w:val="24"/>
                      <w:szCs w:val="24"/>
                      <w:highlight w:val="none"/>
                      <w:u w:val="none"/>
                      <w:lang w:val="en-US" w:eastAsia="zh-CN" w:bidi="ar"/>
                    </w:rPr>
                    <w:t>注:提供咨询合同(或委托书）扫描件。时间以合同(或委托书）为准,合同(或委托书）不能反映项目金额和工作内容的需要另提供相关的证明文件，没有提供的不得分。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项目负责人资质（</w:t>
                  </w:r>
                  <w:r>
                    <w:rPr>
                      <w:rFonts w:hint="eastAsia" w:ascii="宋体" w:hAnsi="宋体" w:cs="宋体"/>
                      <w:i w:val="0"/>
                      <w:color w:val="000000"/>
                      <w:kern w:val="0"/>
                      <w:sz w:val="24"/>
                      <w:szCs w:val="24"/>
                      <w:highlight w:val="none"/>
                      <w:u w:val="none"/>
                      <w:lang w:val="en-US" w:eastAsia="zh-CN" w:bidi="ar"/>
                    </w:rPr>
                    <w:t>12</w:t>
                  </w:r>
                  <w:r>
                    <w:rPr>
                      <w:rFonts w:hint="eastAsia" w:ascii="宋体" w:hAnsi="宋体" w:eastAsia="宋体" w:cs="宋体"/>
                      <w:i w:val="0"/>
                      <w:color w:val="000000"/>
                      <w:kern w:val="0"/>
                      <w:sz w:val="24"/>
                      <w:szCs w:val="24"/>
                      <w:highlight w:val="none"/>
                      <w:u w:val="none"/>
                      <w:lang w:val="en-US" w:eastAsia="zh-CN" w:bidi="ar"/>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Fonts w:hint="eastAsia" w:ascii="宋体" w:hAnsi="宋体" w:cs="宋体"/>
                      <w:i w:val="0"/>
                      <w:color w:val="auto"/>
                      <w:kern w:val="0"/>
                      <w:sz w:val="24"/>
                      <w:szCs w:val="24"/>
                      <w:highlight w:val="none"/>
                      <w:u w:val="none"/>
                      <w:lang w:val="en-US" w:eastAsia="zh-CN" w:bidi="ar"/>
                    </w:rPr>
                    <w:t xml:space="preserve">1. </w:t>
                  </w:r>
                  <w:r>
                    <w:rPr>
                      <w:rFonts w:hint="eastAsia" w:ascii="宋体" w:hAnsi="宋体" w:eastAsia="宋体" w:cs="宋体"/>
                      <w:i w:val="0"/>
                      <w:color w:val="auto"/>
                      <w:kern w:val="0"/>
                      <w:sz w:val="24"/>
                      <w:szCs w:val="24"/>
                      <w:highlight w:val="none"/>
                      <w:u w:val="none"/>
                      <w:lang w:val="en-US" w:eastAsia="zh-CN" w:bidi="ar"/>
                    </w:rPr>
                    <w:t>项目负责人取得一级注册造价工程师执业资格,且具有工程类或造价类高级（或以上）职称的,得2分。</w:t>
                  </w:r>
                  <w:r>
                    <w:rPr>
                      <w:rStyle w:val="43"/>
                      <w:rFonts w:hint="eastAsia" w:ascii="宋体" w:hAnsi="宋体" w:eastAsia="宋体" w:cs="宋体"/>
                      <w:color w:val="auto"/>
                      <w:sz w:val="24"/>
                      <w:szCs w:val="24"/>
                      <w:highlight w:val="none"/>
                      <w:lang w:val="en-US" w:eastAsia="zh-CN" w:bidi="ar"/>
                    </w:rPr>
                    <w:t>其他不得分。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Fonts w:hint="eastAsia" w:ascii="宋体" w:hAnsi="宋体" w:cs="宋体"/>
                      <w:i w:val="0"/>
                      <w:color w:val="auto"/>
                      <w:kern w:val="0"/>
                      <w:sz w:val="24"/>
                      <w:szCs w:val="24"/>
                      <w:highlight w:val="none"/>
                      <w:u w:val="none"/>
                      <w:lang w:val="en-US" w:eastAsia="zh-CN" w:bidi="ar"/>
                    </w:rPr>
                    <w:t xml:space="preserve">2. </w:t>
                  </w:r>
                  <w:r>
                    <w:rPr>
                      <w:rFonts w:hint="eastAsia" w:ascii="宋体" w:hAnsi="宋体" w:eastAsia="宋体" w:cs="宋体"/>
                      <w:i w:val="0"/>
                      <w:color w:val="auto"/>
                      <w:kern w:val="0"/>
                      <w:sz w:val="24"/>
                      <w:szCs w:val="24"/>
                      <w:highlight w:val="none"/>
                      <w:u w:val="none"/>
                      <w:lang w:val="en-US" w:eastAsia="zh-CN" w:bidi="ar"/>
                    </w:rPr>
                    <w:t>2019年1月1日至投标截止，项目负责人获得过省级或以上相关行政部门（或相关行业</w:t>
                  </w:r>
                  <w:r>
                    <w:rPr>
                      <w:rFonts w:hint="eastAsia" w:ascii="宋体" w:hAnsi="宋体" w:cs="宋体"/>
                      <w:i w:val="0"/>
                      <w:color w:val="auto"/>
                      <w:kern w:val="0"/>
                      <w:sz w:val="24"/>
                      <w:szCs w:val="24"/>
                      <w:highlight w:val="none"/>
                      <w:u w:val="none"/>
                      <w:lang w:val="en-US" w:eastAsia="zh-CN" w:bidi="ar"/>
                    </w:rPr>
                    <w:t>协</w:t>
                  </w:r>
                  <w:r>
                    <w:rPr>
                      <w:rFonts w:hint="eastAsia" w:ascii="宋体" w:hAnsi="宋体" w:eastAsia="宋体" w:cs="宋体"/>
                      <w:i w:val="0"/>
                      <w:color w:val="auto"/>
                      <w:kern w:val="0"/>
                      <w:sz w:val="24"/>
                      <w:szCs w:val="24"/>
                      <w:highlight w:val="none"/>
                      <w:u w:val="none"/>
                      <w:lang w:val="en-US" w:eastAsia="zh-CN" w:bidi="ar"/>
                    </w:rPr>
                    <w:t>会或相关行业</w:t>
                  </w:r>
                  <w:r>
                    <w:rPr>
                      <w:rFonts w:hint="eastAsia" w:ascii="宋体" w:hAnsi="宋体" w:cs="宋体"/>
                      <w:i w:val="0"/>
                      <w:color w:val="auto"/>
                      <w:kern w:val="0"/>
                      <w:sz w:val="24"/>
                      <w:szCs w:val="24"/>
                      <w:highlight w:val="none"/>
                      <w:u w:val="none"/>
                      <w:lang w:val="en-US" w:eastAsia="zh-CN" w:bidi="ar"/>
                    </w:rPr>
                    <w:t>学</w:t>
                  </w:r>
                  <w:r>
                    <w:rPr>
                      <w:rFonts w:hint="eastAsia" w:ascii="宋体" w:hAnsi="宋体" w:eastAsia="宋体" w:cs="宋体"/>
                      <w:i w:val="0"/>
                      <w:color w:val="auto"/>
                      <w:kern w:val="0"/>
                      <w:sz w:val="24"/>
                      <w:szCs w:val="24"/>
                      <w:highlight w:val="none"/>
                      <w:u w:val="none"/>
                      <w:lang w:val="en-US" w:eastAsia="zh-CN" w:bidi="ar"/>
                    </w:rPr>
                    <w:t>会）颁发的工程类科学技术奖或</w:t>
                  </w:r>
                  <w:r>
                    <w:rPr>
                      <w:rStyle w:val="44"/>
                      <w:rFonts w:hint="eastAsia" w:ascii="宋体" w:hAnsi="宋体" w:eastAsia="宋体" w:cs="宋体"/>
                      <w:color w:val="auto"/>
                      <w:sz w:val="24"/>
                      <w:szCs w:val="24"/>
                      <w:highlight w:val="none"/>
                      <w:lang w:val="en-US" w:eastAsia="zh-CN" w:bidi="ar"/>
                    </w:rPr>
                    <w:t>工程类优秀</w:t>
                  </w:r>
                  <w:r>
                    <w:rPr>
                      <w:rStyle w:val="44"/>
                      <w:rFonts w:hint="eastAsia" w:ascii="宋体" w:hAnsi="宋体" w:cs="宋体"/>
                      <w:color w:val="auto"/>
                      <w:sz w:val="24"/>
                      <w:szCs w:val="24"/>
                      <w:highlight w:val="none"/>
                      <w:lang w:val="en-US" w:eastAsia="zh-CN" w:bidi="ar"/>
                    </w:rPr>
                    <w:t>成果</w:t>
                  </w:r>
                  <w:r>
                    <w:rPr>
                      <w:rStyle w:val="44"/>
                      <w:rFonts w:hint="eastAsia" w:ascii="宋体" w:hAnsi="宋体" w:eastAsia="宋体" w:cs="宋体"/>
                      <w:color w:val="auto"/>
                      <w:sz w:val="24"/>
                      <w:szCs w:val="24"/>
                      <w:highlight w:val="none"/>
                      <w:lang w:val="en-US" w:eastAsia="zh-CN" w:bidi="ar"/>
                    </w:rPr>
                    <w:t>奖</w:t>
                  </w:r>
                  <w:r>
                    <w:rPr>
                      <w:rStyle w:val="43"/>
                      <w:rFonts w:hint="eastAsia" w:ascii="宋体" w:hAnsi="宋体" w:eastAsia="宋体" w:cs="宋体"/>
                      <w:color w:val="auto"/>
                      <w:sz w:val="24"/>
                      <w:szCs w:val="24"/>
                      <w:highlight w:val="none"/>
                      <w:lang w:val="en-US" w:eastAsia="zh-CN" w:bidi="ar"/>
                    </w:rPr>
                    <w:t>，每个得</w:t>
                  </w:r>
                  <w:r>
                    <w:rPr>
                      <w:rStyle w:val="43"/>
                      <w:rFonts w:hint="eastAsia" w:ascii="宋体" w:hAnsi="宋体" w:cs="宋体"/>
                      <w:color w:val="auto"/>
                      <w:sz w:val="24"/>
                      <w:szCs w:val="24"/>
                      <w:highlight w:val="none"/>
                      <w:lang w:val="en-US" w:eastAsia="zh-CN" w:bidi="ar"/>
                    </w:rPr>
                    <w:t>10</w:t>
                  </w:r>
                  <w:r>
                    <w:rPr>
                      <w:rStyle w:val="43"/>
                      <w:rFonts w:hint="eastAsia" w:ascii="宋体" w:hAnsi="宋体" w:eastAsia="宋体" w:cs="宋体"/>
                      <w:color w:val="auto"/>
                      <w:sz w:val="24"/>
                      <w:szCs w:val="24"/>
                      <w:highlight w:val="none"/>
                      <w:lang w:val="en-US" w:eastAsia="zh-CN" w:bidi="ar"/>
                    </w:rPr>
                    <w:t>分，</w:t>
                  </w:r>
                  <w:r>
                    <w:rPr>
                      <w:rStyle w:val="43"/>
                      <w:rFonts w:hint="eastAsia" w:ascii="宋体" w:hAnsi="宋体" w:cs="宋体"/>
                      <w:color w:val="auto"/>
                      <w:sz w:val="24"/>
                      <w:szCs w:val="24"/>
                      <w:highlight w:val="none"/>
                      <w:lang w:val="en-US" w:eastAsia="zh-CN" w:bidi="ar"/>
                    </w:rPr>
                    <w:t>最高得10分；</w:t>
                  </w:r>
                  <w:r>
                    <w:rPr>
                      <w:rFonts w:hint="eastAsia" w:ascii="宋体" w:hAnsi="宋体" w:eastAsia="宋体" w:cs="宋体"/>
                      <w:i w:val="0"/>
                      <w:color w:val="auto"/>
                      <w:kern w:val="0"/>
                      <w:sz w:val="24"/>
                      <w:szCs w:val="24"/>
                      <w:highlight w:val="none"/>
                      <w:u w:val="none"/>
                      <w:lang w:val="en-US" w:eastAsia="zh-CN" w:bidi="ar"/>
                    </w:rPr>
                    <w:t>获得过</w:t>
                  </w:r>
                  <w:r>
                    <w:rPr>
                      <w:rFonts w:hint="eastAsia" w:ascii="宋体" w:hAnsi="宋体" w:cs="宋体"/>
                      <w:i w:val="0"/>
                      <w:color w:val="auto"/>
                      <w:kern w:val="0"/>
                      <w:sz w:val="24"/>
                      <w:szCs w:val="24"/>
                      <w:highlight w:val="none"/>
                      <w:u w:val="none"/>
                      <w:lang w:val="en-US" w:eastAsia="zh-CN" w:bidi="ar"/>
                    </w:rPr>
                    <w:t>市级</w:t>
                  </w:r>
                  <w:r>
                    <w:rPr>
                      <w:rFonts w:hint="eastAsia" w:ascii="宋体" w:hAnsi="宋体" w:eastAsia="宋体" w:cs="宋体"/>
                      <w:i w:val="0"/>
                      <w:color w:val="auto"/>
                      <w:kern w:val="0"/>
                      <w:sz w:val="24"/>
                      <w:szCs w:val="24"/>
                      <w:highlight w:val="none"/>
                      <w:u w:val="none"/>
                      <w:lang w:val="en-US" w:eastAsia="zh-CN" w:bidi="ar"/>
                    </w:rPr>
                    <w:t>相关行政部门（或相关行业</w:t>
                  </w:r>
                  <w:r>
                    <w:rPr>
                      <w:rFonts w:hint="eastAsia" w:ascii="宋体" w:hAnsi="宋体" w:cs="宋体"/>
                      <w:i w:val="0"/>
                      <w:color w:val="auto"/>
                      <w:kern w:val="0"/>
                      <w:sz w:val="24"/>
                      <w:szCs w:val="24"/>
                      <w:highlight w:val="none"/>
                      <w:u w:val="none"/>
                      <w:lang w:val="en-US" w:eastAsia="zh-CN" w:bidi="ar"/>
                    </w:rPr>
                    <w:t>协</w:t>
                  </w:r>
                  <w:r>
                    <w:rPr>
                      <w:rFonts w:hint="eastAsia" w:ascii="宋体" w:hAnsi="宋体" w:eastAsia="宋体" w:cs="宋体"/>
                      <w:i w:val="0"/>
                      <w:color w:val="auto"/>
                      <w:kern w:val="0"/>
                      <w:sz w:val="24"/>
                      <w:szCs w:val="24"/>
                      <w:highlight w:val="none"/>
                      <w:u w:val="none"/>
                      <w:lang w:val="en-US" w:eastAsia="zh-CN" w:bidi="ar"/>
                    </w:rPr>
                    <w:t>会或相关行业</w:t>
                  </w:r>
                  <w:r>
                    <w:rPr>
                      <w:rFonts w:hint="eastAsia" w:ascii="宋体" w:hAnsi="宋体" w:cs="宋体"/>
                      <w:i w:val="0"/>
                      <w:color w:val="auto"/>
                      <w:kern w:val="0"/>
                      <w:sz w:val="24"/>
                      <w:szCs w:val="24"/>
                      <w:highlight w:val="none"/>
                      <w:u w:val="none"/>
                      <w:lang w:val="en-US" w:eastAsia="zh-CN" w:bidi="ar"/>
                    </w:rPr>
                    <w:t>学</w:t>
                  </w:r>
                  <w:r>
                    <w:rPr>
                      <w:rFonts w:hint="eastAsia" w:ascii="宋体" w:hAnsi="宋体" w:eastAsia="宋体" w:cs="宋体"/>
                      <w:i w:val="0"/>
                      <w:color w:val="auto"/>
                      <w:kern w:val="0"/>
                      <w:sz w:val="24"/>
                      <w:szCs w:val="24"/>
                      <w:highlight w:val="none"/>
                      <w:u w:val="none"/>
                      <w:lang w:val="en-US" w:eastAsia="zh-CN" w:bidi="ar"/>
                    </w:rPr>
                    <w:t>会）颁发的工程类科学技术奖或</w:t>
                  </w:r>
                  <w:r>
                    <w:rPr>
                      <w:rStyle w:val="44"/>
                      <w:rFonts w:hint="eastAsia" w:ascii="宋体" w:hAnsi="宋体" w:eastAsia="宋体" w:cs="宋体"/>
                      <w:color w:val="auto"/>
                      <w:sz w:val="24"/>
                      <w:szCs w:val="24"/>
                      <w:highlight w:val="none"/>
                      <w:lang w:val="en-US" w:eastAsia="zh-CN" w:bidi="ar"/>
                    </w:rPr>
                    <w:t>工程类优秀</w:t>
                  </w:r>
                  <w:r>
                    <w:rPr>
                      <w:rStyle w:val="44"/>
                      <w:rFonts w:hint="eastAsia" w:ascii="宋体" w:hAnsi="宋体" w:cs="宋体"/>
                      <w:color w:val="auto"/>
                      <w:sz w:val="24"/>
                      <w:szCs w:val="24"/>
                      <w:highlight w:val="none"/>
                      <w:lang w:val="en-US" w:eastAsia="zh-CN" w:bidi="ar"/>
                    </w:rPr>
                    <w:t>成果</w:t>
                  </w:r>
                  <w:r>
                    <w:rPr>
                      <w:rStyle w:val="44"/>
                      <w:rFonts w:hint="eastAsia" w:ascii="宋体" w:hAnsi="宋体" w:eastAsia="宋体" w:cs="宋体"/>
                      <w:color w:val="auto"/>
                      <w:sz w:val="24"/>
                      <w:szCs w:val="24"/>
                      <w:highlight w:val="none"/>
                      <w:lang w:val="en-US" w:eastAsia="zh-CN" w:bidi="ar"/>
                    </w:rPr>
                    <w:t>奖</w:t>
                  </w:r>
                  <w:r>
                    <w:rPr>
                      <w:rStyle w:val="43"/>
                      <w:rFonts w:hint="eastAsia" w:ascii="宋体" w:hAnsi="宋体" w:cs="宋体"/>
                      <w:color w:val="auto"/>
                      <w:sz w:val="24"/>
                      <w:szCs w:val="24"/>
                      <w:highlight w:val="none"/>
                      <w:lang w:val="en-US" w:eastAsia="zh-CN" w:bidi="ar"/>
                    </w:rPr>
                    <w:t>每个得5分，最高得10分</w:t>
                  </w:r>
                  <w:r>
                    <w:rPr>
                      <w:rFonts w:hint="eastAsia" w:ascii="宋体" w:hAnsi="宋体" w:eastAsia="宋体" w:cs="宋体"/>
                      <w:i w:val="0"/>
                      <w:color w:val="auto"/>
                      <w:kern w:val="0"/>
                      <w:sz w:val="24"/>
                      <w:szCs w:val="24"/>
                      <w:highlight w:val="none"/>
                      <w:u w:val="none"/>
                      <w:lang w:val="en-US" w:eastAsia="zh-CN" w:bidi="ar"/>
                    </w:rPr>
                    <w:t>。</w:t>
                  </w:r>
                  <w:r>
                    <w:rPr>
                      <w:rStyle w:val="43"/>
                      <w:rFonts w:hint="eastAsia" w:ascii="宋体" w:hAnsi="宋体" w:cs="宋体"/>
                      <w:color w:val="auto"/>
                      <w:sz w:val="24"/>
                      <w:szCs w:val="24"/>
                      <w:highlight w:val="none"/>
                      <w:lang w:val="en-US" w:eastAsia="zh-CN" w:bidi="ar"/>
                    </w:rPr>
                    <w:t>同一项目按最高级别计算一次。</w:t>
                  </w:r>
                  <w:r>
                    <w:rPr>
                      <w:rStyle w:val="43"/>
                      <w:rFonts w:hint="eastAsia" w:ascii="宋体" w:hAnsi="宋体" w:eastAsia="宋体" w:cs="宋体"/>
                      <w:color w:val="auto"/>
                      <w:sz w:val="24"/>
                      <w:szCs w:val="24"/>
                      <w:highlight w:val="none"/>
                      <w:lang w:val="en-US" w:eastAsia="zh-CN" w:bidi="ar"/>
                    </w:rPr>
                    <w:t>本项最高得</w:t>
                  </w:r>
                  <w:r>
                    <w:rPr>
                      <w:rStyle w:val="43"/>
                      <w:rFonts w:hint="eastAsia" w:ascii="宋体" w:hAnsi="宋体" w:cs="宋体"/>
                      <w:color w:val="auto"/>
                      <w:sz w:val="24"/>
                      <w:szCs w:val="24"/>
                      <w:highlight w:val="none"/>
                      <w:lang w:val="en-US" w:eastAsia="zh-CN" w:bidi="ar"/>
                    </w:rPr>
                    <w:t>10</w:t>
                  </w:r>
                  <w:r>
                    <w:rPr>
                      <w:rStyle w:val="43"/>
                      <w:rFonts w:hint="eastAsia" w:ascii="宋体" w:hAnsi="宋体" w:eastAsia="宋体" w:cs="宋体"/>
                      <w:color w:val="auto"/>
                      <w:sz w:val="24"/>
                      <w:szCs w:val="24"/>
                      <w:highlight w:val="none"/>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Style w:val="43"/>
                      <w:rFonts w:hint="eastAsia" w:ascii="宋体" w:hAnsi="宋体" w:cs="宋体"/>
                      <w:color w:val="auto"/>
                      <w:sz w:val="24"/>
                      <w:szCs w:val="24"/>
                      <w:highlight w:val="none"/>
                      <w:lang w:val="en-US" w:eastAsia="zh-CN" w:bidi="ar"/>
                    </w:rPr>
                    <w:t>注</w:t>
                  </w:r>
                  <w:r>
                    <w:rPr>
                      <w:rStyle w:val="43"/>
                      <w:rFonts w:hint="eastAsia" w:ascii="宋体" w:hAnsi="宋体" w:eastAsia="宋体" w:cs="宋体"/>
                      <w:color w:val="auto"/>
                      <w:sz w:val="24"/>
                      <w:szCs w:val="24"/>
                      <w:highlight w:val="none"/>
                      <w:lang w:val="en-US" w:eastAsia="zh-CN" w:bidi="ar"/>
                    </w:rPr>
                    <w:t>:</w:t>
                  </w:r>
                  <w:r>
                    <w:rPr>
                      <w:rFonts w:hint="eastAsia" w:ascii="宋体" w:hAnsi="宋体" w:eastAsia="宋体" w:cs="宋体"/>
                      <w:i w:val="0"/>
                      <w:color w:val="auto"/>
                      <w:kern w:val="0"/>
                      <w:sz w:val="24"/>
                      <w:szCs w:val="24"/>
                      <w:highlight w:val="none"/>
                      <w:u w:val="none"/>
                      <w:lang w:val="en-US" w:eastAsia="zh-CN" w:bidi="ar"/>
                    </w:rPr>
                    <w:t>①提供获奖证书或获奖证明文件扫描件；</w:t>
                  </w:r>
                  <w:r>
                    <w:rPr>
                      <w:rStyle w:val="43"/>
                      <w:rFonts w:hint="eastAsia" w:ascii="宋体" w:hAnsi="宋体" w:eastAsia="宋体" w:cs="宋体"/>
                      <w:color w:val="auto"/>
                      <w:sz w:val="24"/>
                      <w:szCs w:val="24"/>
                      <w:highlight w:val="none"/>
                      <w:lang w:val="en-US" w:eastAsia="zh-CN" w:bidi="ar"/>
                    </w:rPr>
                    <w:t>②颁发奖项的行业协会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或学会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需经省级科技厅批准设立并在国家科技部登记，以获奖证书载明为准。如未载明，需提供其他证明文件。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highlight w:val="none"/>
                      <w:lang w:val="en-US" w:eastAsia="zh-CN" w:bidi="ar"/>
                    </w:rPr>
                  </w:pPr>
                  <w:r>
                    <w:rPr>
                      <w:rStyle w:val="43"/>
                      <w:rFonts w:hint="eastAsia" w:ascii="宋体" w:hAnsi="宋体" w:eastAsia="宋体" w:cs="宋体"/>
                      <w:color w:val="auto"/>
                      <w:sz w:val="24"/>
                      <w:szCs w:val="24"/>
                      <w:highlight w:val="none"/>
                      <w:lang w:val="en-US" w:eastAsia="zh-CN" w:bidi="ar"/>
                    </w:rPr>
                    <w:t>③行业协会</w:t>
                  </w:r>
                  <w:r>
                    <w:rPr>
                      <w:rStyle w:val="43"/>
                      <w:rFonts w:hint="eastAsia" w:ascii="宋体" w:hAnsi="宋体" w:cs="宋体"/>
                      <w:color w:val="auto"/>
                      <w:sz w:val="24"/>
                      <w:szCs w:val="24"/>
                      <w:highlight w:val="none"/>
                      <w:lang w:val="en-US" w:eastAsia="zh-CN" w:bidi="ar"/>
                    </w:rPr>
                    <w:t>（或学会）</w:t>
                  </w:r>
                  <w:r>
                    <w:rPr>
                      <w:rStyle w:val="43"/>
                      <w:rFonts w:hint="eastAsia" w:ascii="宋体" w:hAnsi="宋体" w:eastAsia="宋体" w:cs="宋体"/>
                      <w:color w:val="auto"/>
                      <w:sz w:val="24"/>
                      <w:szCs w:val="24"/>
                      <w:highlight w:val="none"/>
                      <w:lang w:val="en-US" w:eastAsia="zh-CN" w:bidi="ar"/>
                    </w:rPr>
                    <w:t>须同时提供该行业协会</w:t>
                  </w:r>
                  <w:r>
                    <w:rPr>
                      <w:rStyle w:val="43"/>
                      <w:rFonts w:hint="eastAsia" w:ascii="宋体" w:hAnsi="宋体" w:cs="宋体"/>
                      <w:color w:val="auto"/>
                      <w:sz w:val="24"/>
                      <w:szCs w:val="24"/>
                      <w:highlight w:val="none"/>
                      <w:lang w:val="en-US" w:eastAsia="zh-CN" w:bidi="ar"/>
                    </w:rPr>
                    <w:t>（或学会）</w:t>
                  </w:r>
                  <w:r>
                    <w:rPr>
                      <w:rStyle w:val="43"/>
                      <w:rFonts w:hint="eastAsia" w:ascii="宋体" w:hAnsi="宋体" w:eastAsia="宋体" w:cs="宋体"/>
                      <w:color w:val="auto"/>
                      <w:sz w:val="24"/>
                      <w:szCs w:val="24"/>
                      <w:highlight w:val="none"/>
                      <w:lang w:val="en-US" w:eastAsia="zh-CN" w:bidi="ar"/>
                    </w:rPr>
                    <w:t>在“中国社会组织政务服务平台”的登记信息查询结果网页打印件。</w:t>
                  </w:r>
                </w:p>
                <w:p>
                  <w:pPr>
                    <w:widowControl/>
                    <w:numPr>
                      <w:ilvl w:val="0"/>
                      <w:numId w:val="0"/>
                    </w:numPr>
                    <w:ind w:left="0" w:leftChars="0"/>
                    <w:jc w:val="left"/>
                    <w:textAlignment w:val="center"/>
                    <w:rPr>
                      <w:rFonts w:hint="eastAsia" w:ascii="宋体" w:hAnsi="宋体" w:cs="宋体"/>
                      <w:sz w:val="24"/>
                      <w:szCs w:val="24"/>
                      <w:highlight w:val="none"/>
                    </w:rPr>
                  </w:pPr>
                  <w:r>
                    <w:rPr>
                      <w:rStyle w:val="43"/>
                      <w:rFonts w:hint="eastAsia" w:ascii="宋体" w:hAnsi="宋体" w:eastAsia="宋体" w:cs="宋体"/>
                      <w:color w:val="auto"/>
                      <w:sz w:val="24"/>
                      <w:szCs w:val="24"/>
                      <w:highlight w:val="none"/>
                      <w:lang w:val="en-US" w:eastAsia="zh-CN" w:bidi="ar"/>
                    </w:rPr>
                    <w:t>④提供项目负责人员相关证书及202</w:t>
                  </w:r>
                  <w:r>
                    <w:rPr>
                      <w:rStyle w:val="43"/>
                      <w:rFonts w:hint="eastAsia" w:ascii="宋体" w:hAnsi="宋体" w:cs="宋体"/>
                      <w:color w:val="auto"/>
                      <w:sz w:val="24"/>
                      <w:szCs w:val="24"/>
                      <w:highlight w:val="none"/>
                      <w:lang w:val="en-US" w:eastAsia="zh-CN" w:bidi="ar"/>
                    </w:rPr>
                    <w:t>3</w:t>
                  </w:r>
                  <w:r>
                    <w:rPr>
                      <w:rStyle w:val="43"/>
                      <w:rFonts w:hint="eastAsia" w:ascii="宋体" w:hAnsi="宋体" w:eastAsia="宋体" w:cs="宋体"/>
                      <w:color w:val="auto"/>
                      <w:sz w:val="24"/>
                      <w:szCs w:val="24"/>
                      <w:highlight w:val="none"/>
                      <w:lang w:val="en-US" w:eastAsia="zh-CN" w:bidi="ar"/>
                    </w:rPr>
                    <w:t>年</w:t>
                  </w:r>
                  <w:r>
                    <w:rPr>
                      <w:rStyle w:val="43"/>
                      <w:rFonts w:hint="eastAsia" w:ascii="宋体" w:hAnsi="宋体" w:cs="宋体"/>
                      <w:color w:val="auto"/>
                      <w:sz w:val="24"/>
                      <w:szCs w:val="24"/>
                      <w:highlight w:val="none"/>
                      <w:lang w:val="en-US" w:eastAsia="zh-CN" w:bidi="ar"/>
                    </w:rPr>
                    <w:t>6</w:t>
                  </w:r>
                  <w:r>
                    <w:rPr>
                      <w:rStyle w:val="43"/>
                      <w:rFonts w:hint="eastAsia" w:ascii="宋体" w:hAnsi="宋体" w:eastAsia="宋体" w:cs="宋体"/>
                      <w:color w:val="auto"/>
                      <w:sz w:val="24"/>
                      <w:szCs w:val="24"/>
                      <w:highlight w:val="none"/>
                      <w:lang w:val="en-US" w:eastAsia="zh-CN" w:bidi="ar"/>
                    </w:rPr>
                    <w:t>月</w:t>
                  </w:r>
                  <w:r>
                    <w:rPr>
                      <w:rStyle w:val="43"/>
                      <w:rFonts w:hint="eastAsia" w:ascii="宋体" w:hAnsi="宋体" w:cs="宋体"/>
                      <w:color w:val="auto"/>
                      <w:sz w:val="24"/>
                      <w:szCs w:val="24"/>
                      <w:highlight w:val="none"/>
                      <w:lang w:val="en-US" w:eastAsia="zh-CN" w:bidi="ar"/>
                    </w:rPr>
                    <w:t>在本单位</w:t>
                  </w:r>
                  <w:r>
                    <w:rPr>
                      <w:rStyle w:val="43"/>
                      <w:rFonts w:hint="eastAsia" w:ascii="宋体" w:hAnsi="宋体" w:eastAsia="宋体" w:cs="宋体"/>
                      <w:color w:val="auto"/>
                      <w:sz w:val="24"/>
                      <w:szCs w:val="24"/>
                      <w:highlight w:val="none"/>
                      <w:lang w:val="en-US" w:eastAsia="zh-CN" w:bidi="ar"/>
                    </w:rPr>
                    <w:t>缴纳社会保障资金证明扫描件</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若项目负责人为退休返聘人员，</w:t>
                  </w:r>
                  <w:r>
                    <w:rPr>
                      <w:rStyle w:val="43"/>
                      <w:rFonts w:hint="eastAsia" w:ascii="宋体" w:hAnsi="宋体" w:cs="宋体"/>
                      <w:color w:val="auto"/>
                      <w:sz w:val="24"/>
                      <w:szCs w:val="24"/>
                      <w:highlight w:val="none"/>
                      <w:lang w:val="en-US" w:eastAsia="zh-CN" w:bidi="ar"/>
                    </w:rPr>
                    <w:t>可提供</w:t>
                  </w:r>
                  <w:r>
                    <w:rPr>
                      <w:rStyle w:val="43"/>
                      <w:rFonts w:hint="eastAsia" w:ascii="宋体" w:hAnsi="宋体" w:eastAsia="宋体" w:cs="宋体"/>
                      <w:color w:val="auto"/>
                      <w:sz w:val="24"/>
                      <w:szCs w:val="24"/>
                      <w:highlight w:val="none"/>
                      <w:lang w:val="en-US" w:eastAsia="zh-CN" w:bidi="ar"/>
                    </w:rPr>
                    <w:t>返聘合同扫描件</w:t>
                  </w:r>
                  <w:r>
                    <w:rPr>
                      <w:rStyle w:val="43"/>
                      <w:rFonts w:hint="eastAsia" w:ascii="宋体" w:hAnsi="宋体" w:cs="宋体"/>
                      <w:color w:val="auto"/>
                      <w:sz w:val="24"/>
                      <w:szCs w:val="24"/>
                      <w:highlight w:val="none"/>
                      <w:lang w:val="en-US" w:eastAsia="zh-CN" w:bidi="ar"/>
                    </w:rPr>
                    <w:t>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其他服务本项目人员（10分）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 xml:space="preserve">1. </w:t>
                  </w:r>
                  <w:r>
                    <w:rPr>
                      <w:rFonts w:hint="eastAsia" w:ascii="宋体" w:hAnsi="宋体" w:eastAsia="宋体" w:cs="宋体"/>
                      <w:i w:val="0"/>
                      <w:color w:val="000000"/>
                      <w:kern w:val="0"/>
                      <w:sz w:val="24"/>
                      <w:szCs w:val="24"/>
                      <w:highlight w:val="none"/>
                      <w:u w:val="none"/>
                      <w:lang w:val="en-US" w:eastAsia="zh-CN" w:bidi="ar"/>
                    </w:rPr>
                    <w:t>一级注册造价</w:t>
                  </w:r>
                  <w:r>
                    <w:rPr>
                      <w:rFonts w:hint="eastAsia" w:ascii="宋体" w:hAnsi="宋体" w:eastAsia="宋体" w:cs="宋体"/>
                      <w:i w:val="0"/>
                      <w:color w:val="auto"/>
                      <w:kern w:val="0"/>
                      <w:sz w:val="24"/>
                      <w:szCs w:val="24"/>
                      <w:highlight w:val="none"/>
                      <w:u w:val="none"/>
                      <w:lang w:val="en-US" w:eastAsia="zh-CN" w:bidi="ar"/>
                    </w:rPr>
                    <w:t>工程</w:t>
                  </w:r>
                  <w:r>
                    <w:rPr>
                      <w:rFonts w:hint="eastAsia" w:ascii="宋体" w:hAnsi="宋体" w:eastAsia="宋体" w:cs="宋体"/>
                      <w:i w:val="0"/>
                      <w:color w:val="000000"/>
                      <w:kern w:val="0"/>
                      <w:sz w:val="24"/>
                      <w:szCs w:val="24"/>
                      <w:highlight w:val="none"/>
                      <w:u w:val="none"/>
                      <w:lang w:val="en-US" w:eastAsia="zh-CN" w:bidi="ar"/>
                    </w:rPr>
                    <w:t>师8人，在此基础上，每增加一名一级注册造价</w:t>
                  </w:r>
                  <w:r>
                    <w:rPr>
                      <w:rFonts w:hint="eastAsia" w:ascii="宋体" w:hAnsi="宋体" w:eastAsia="宋体" w:cs="宋体"/>
                      <w:i w:val="0"/>
                      <w:color w:val="auto"/>
                      <w:kern w:val="0"/>
                      <w:sz w:val="24"/>
                      <w:szCs w:val="24"/>
                      <w:highlight w:val="none"/>
                      <w:u w:val="none"/>
                      <w:lang w:val="en-US" w:eastAsia="zh-CN" w:bidi="ar"/>
                    </w:rPr>
                    <w:t>工程</w:t>
                  </w:r>
                  <w:r>
                    <w:rPr>
                      <w:rFonts w:hint="eastAsia" w:ascii="宋体" w:hAnsi="宋体" w:eastAsia="宋体" w:cs="宋体"/>
                      <w:i w:val="0"/>
                      <w:color w:val="000000"/>
                      <w:kern w:val="0"/>
                      <w:sz w:val="24"/>
                      <w:szCs w:val="24"/>
                      <w:highlight w:val="none"/>
                      <w:u w:val="none"/>
                      <w:lang w:val="en-US" w:eastAsia="zh-CN" w:bidi="ar"/>
                    </w:rPr>
                    <w:t>师得1分，此项最高得4分；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 xml:space="preserve">2. </w:t>
                  </w:r>
                  <w:r>
                    <w:rPr>
                      <w:rFonts w:hint="eastAsia" w:ascii="宋体" w:hAnsi="宋体" w:eastAsia="宋体" w:cs="宋体"/>
                      <w:i w:val="0"/>
                      <w:color w:val="000000"/>
                      <w:kern w:val="0"/>
                      <w:sz w:val="24"/>
                      <w:szCs w:val="24"/>
                      <w:highlight w:val="none"/>
                      <w:u w:val="none"/>
                      <w:lang w:val="en-US" w:eastAsia="zh-CN" w:bidi="ar"/>
                    </w:rPr>
                    <w:t>一级注册造价</w:t>
                  </w:r>
                  <w:r>
                    <w:rPr>
                      <w:rFonts w:hint="eastAsia" w:ascii="宋体" w:hAnsi="宋体" w:eastAsia="宋体" w:cs="宋体"/>
                      <w:i w:val="0"/>
                      <w:color w:val="auto"/>
                      <w:kern w:val="0"/>
                      <w:sz w:val="24"/>
                      <w:szCs w:val="24"/>
                      <w:highlight w:val="none"/>
                      <w:u w:val="none"/>
                      <w:lang w:val="en-US" w:eastAsia="zh-CN" w:bidi="ar"/>
                    </w:rPr>
                    <w:t>工程</w:t>
                  </w:r>
                  <w:r>
                    <w:rPr>
                      <w:rFonts w:hint="eastAsia" w:ascii="宋体" w:hAnsi="宋体" w:eastAsia="宋体" w:cs="宋体"/>
                      <w:i w:val="0"/>
                      <w:color w:val="000000"/>
                      <w:kern w:val="0"/>
                      <w:sz w:val="24"/>
                      <w:szCs w:val="24"/>
                      <w:highlight w:val="none"/>
                      <w:u w:val="none"/>
                      <w:lang w:val="en-US" w:eastAsia="zh-CN" w:bidi="ar"/>
                    </w:rPr>
                    <w:t>师</w:t>
                  </w:r>
                  <w:r>
                    <w:rPr>
                      <w:rFonts w:hint="eastAsia" w:ascii="宋体" w:hAnsi="宋体" w:cs="宋体"/>
                      <w:i w:val="0"/>
                      <w:color w:val="000000"/>
                      <w:kern w:val="0"/>
                      <w:sz w:val="24"/>
                      <w:szCs w:val="24"/>
                      <w:highlight w:val="none"/>
                      <w:u w:val="none"/>
                      <w:lang w:val="en-US" w:eastAsia="zh-CN" w:bidi="ar"/>
                    </w:rPr>
                    <w:t>中</w:t>
                  </w:r>
                  <w:r>
                    <w:rPr>
                      <w:rFonts w:hint="eastAsia" w:ascii="宋体" w:hAnsi="宋体" w:eastAsia="宋体" w:cs="宋体"/>
                      <w:i w:val="0"/>
                      <w:color w:val="000000"/>
                      <w:kern w:val="0"/>
                      <w:sz w:val="24"/>
                      <w:szCs w:val="24"/>
                      <w:highlight w:val="none"/>
                      <w:u w:val="none"/>
                      <w:lang w:val="en-US" w:eastAsia="zh-CN" w:bidi="ar"/>
                    </w:rPr>
                    <w:t>具有工程类或造价类高级</w:t>
                  </w:r>
                  <w:r>
                    <w:rPr>
                      <w:rFonts w:hint="eastAsia" w:ascii="宋体" w:hAnsi="宋体" w:cs="宋体"/>
                      <w:i w:val="0"/>
                      <w:color w:val="000000"/>
                      <w:kern w:val="0"/>
                      <w:sz w:val="24"/>
                      <w:szCs w:val="24"/>
                      <w:highlight w:val="none"/>
                      <w:u w:val="none"/>
                      <w:lang w:val="en-US" w:eastAsia="zh-CN" w:bidi="ar"/>
                    </w:rPr>
                    <w:t>（或以上）</w:t>
                  </w:r>
                  <w:r>
                    <w:rPr>
                      <w:rFonts w:hint="eastAsia" w:ascii="宋体" w:hAnsi="宋体" w:eastAsia="宋体" w:cs="宋体"/>
                      <w:i w:val="0"/>
                      <w:color w:val="000000"/>
                      <w:kern w:val="0"/>
                      <w:sz w:val="24"/>
                      <w:szCs w:val="24"/>
                      <w:highlight w:val="none"/>
                      <w:u w:val="none"/>
                      <w:lang w:val="en-US" w:eastAsia="zh-CN" w:bidi="ar"/>
                    </w:rPr>
                    <w:t>职称</w:t>
                  </w:r>
                  <w:r>
                    <w:rPr>
                      <w:rFonts w:hint="eastAsia" w:ascii="宋体" w:hAnsi="宋体" w:cs="宋体"/>
                      <w:i w:val="0"/>
                      <w:color w:val="000000"/>
                      <w:kern w:val="0"/>
                      <w:sz w:val="24"/>
                      <w:szCs w:val="24"/>
                      <w:highlight w:val="none"/>
                      <w:u w:val="none"/>
                      <w:lang w:val="en-US" w:eastAsia="zh-CN" w:bidi="ar"/>
                    </w:rPr>
                    <w:t>的</w:t>
                  </w:r>
                  <w:r>
                    <w:rPr>
                      <w:rFonts w:hint="eastAsia" w:ascii="宋体" w:hAnsi="宋体" w:eastAsia="宋体" w:cs="宋体"/>
                      <w:i w:val="0"/>
                      <w:color w:val="000000"/>
                      <w:kern w:val="0"/>
                      <w:sz w:val="24"/>
                      <w:szCs w:val="24"/>
                      <w:highlight w:val="none"/>
                      <w:u w:val="none"/>
                      <w:lang w:val="en-US" w:eastAsia="zh-CN" w:bidi="ar"/>
                    </w:rPr>
                    <w:t>，每一人得2分，此项最高得6分。</w:t>
                  </w:r>
                </w:p>
                <w:p>
                  <w:pPr>
                    <w:widowControl/>
                    <w:numPr>
                      <w:ilvl w:val="0"/>
                      <w:numId w:val="0"/>
                    </w:numPr>
                    <w:ind w:left="0" w:leftChars="0"/>
                    <w:jc w:val="left"/>
                    <w:textAlignment w:val="center"/>
                    <w:rPr>
                      <w:rFonts w:hint="eastAsia" w:ascii="宋体" w:hAnsi="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注:</w:t>
                  </w:r>
                  <w:r>
                    <w:rPr>
                      <w:rFonts w:hint="eastAsia" w:ascii="宋体" w:hAnsi="宋体" w:cs="宋体"/>
                      <w:i w:val="0"/>
                      <w:color w:val="000000"/>
                      <w:kern w:val="0"/>
                      <w:sz w:val="24"/>
                      <w:szCs w:val="24"/>
                      <w:highlight w:val="none"/>
                      <w:u w:val="none"/>
                      <w:lang w:val="en-US" w:eastAsia="zh-CN" w:bidi="ar"/>
                    </w:rPr>
                    <w:t>提供人员</w:t>
                  </w:r>
                  <w:r>
                    <w:rPr>
                      <w:rStyle w:val="43"/>
                      <w:rFonts w:hint="eastAsia" w:ascii="宋体" w:hAnsi="宋体" w:eastAsia="宋体" w:cs="宋体"/>
                      <w:color w:val="auto"/>
                      <w:sz w:val="24"/>
                      <w:szCs w:val="24"/>
                      <w:highlight w:val="none"/>
                      <w:lang w:val="en-US" w:eastAsia="zh-CN" w:bidi="ar"/>
                    </w:rPr>
                    <w:t>相关证书及202</w:t>
                  </w:r>
                  <w:r>
                    <w:rPr>
                      <w:rStyle w:val="43"/>
                      <w:rFonts w:hint="eastAsia" w:ascii="宋体" w:hAnsi="宋体" w:cs="宋体"/>
                      <w:color w:val="auto"/>
                      <w:sz w:val="24"/>
                      <w:szCs w:val="24"/>
                      <w:highlight w:val="none"/>
                      <w:lang w:val="en-US" w:eastAsia="zh-CN" w:bidi="ar"/>
                    </w:rPr>
                    <w:t>3</w:t>
                  </w:r>
                  <w:r>
                    <w:rPr>
                      <w:rStyle w:val="43"/>
                      <w:rFonts w:hint="eastAsia" w:ascii="宋体" w:hAnsi="宋体" w:eastAsia="宋体" w:cs="宋体"/>
                      <w:color w:val="auto"/>
                      <w:sz w:val="24"/>
                      <w:szCs w:val="24"/>
                      <w:highlight w:val="none"/>
                      <w:lang w:val="en-US" w:eastAsia="zh-CN" w:bidi="ar"/>
                    </w:rPr>
                    <w:t>年</w:t>
                  </w:r>
                  <w:r>
                    <w:rPr>
                      <w:rStyle w:val="43"/>
                      <w:rFonts w:hint="eastAsia" w:ascii="宋体" w:hAnsi="宋体" w:cs="宋体"/>
                      <w:color w:val="auto"/>
                      <w:sz w:val="24"/>
                      <w:szCs w:val="24"/>
                      <w:highlight w:val="none"/>
                      <w:lang w:val="en-US" w:eastAsia="zh-CN" w:bidi="ar"/>
                    </w:rPr>
                    <w:t>6</w:t>
                  </w:r>
                  <w:r>
                    <w:rPr>
                      <w:rStyle w:val="43"/>
                      <w:rFonts w:hint="eastAsia" w:ascii="宋体" w:hAnsi="宋体" w:eastAsia="宋体" w:cs="宋体"/>
                      <w:color w:val="auto"/>
                      <w:sz w:val="24"/>
                      <w:szCs w:val="24"/>
                      <w:highlight w:val="none"/>
                      <w:lang w:val="en-US" w:eastAsia="zh-CN" w:bidi="ar"/>
                    </w:rPr>
                    <w:t>月</w:t>
                  </w:r>
                  <w:r>
                    <w:rPr>
                      <w:rStyle w:val="43"/>
                      <w:rFonts w:hint="eastAsia" w:ascii="宋体" w:hAnsi="宋体" w:cs="宋体"/>
                      <w:color w:val="auto"/>
                      <w:sz w:val="24"/>
                      <w:szCs w:val="24"/>
                      <w:highlight w:val="none"/>
                      <w:lang w:val="en-US" w:eastAsia="zh-CN" w:bidi="ar"/>
                    </w:rPr>
                    <w:t>在本单位</w:t>
                  </w:r>
                  <w:r>
                    <w:rPr>
                      <w:rStyle w:val="43"/>
                      <w:rFonts w:hint="eastAsia" w:ascii="宋体" w:hAnsi="宋体" w:eastAsia="宋体" w:cs="宋体"/>
                      <w:color w:val="auto"/>
                      <w:sz w:val="24"/>
                      <w:szCs w:val="24"/>
                      <w:highlight w:val="none"/>
                      <w:lang w:val="en-US" w:eastAsia="zh-CN" w:bidi="ar"/>
                    </w:rPr>
                    <w:t>缴纳社会保障资金证明扫描件</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若为退休返聘人员，</w:t>
                  </w:r>
                  <w:r>
                    <w:rPr>
                      <w:rStyle w:val="43"/>
                      <w:rFonts w:hint="eastAsia" w:ascii="宋体" w:hAnsi="宋体" w:cs="宋体"/>
                      <w:color w:val="auto"/>
                      <w:sz w:val="24"/>
                      <w:szCs w:val="24"/>
                      <w:highlight w:val="none"/>
                      <w:lang w:val="en-US" w:eastAsia="zh-CN" w:bidi="ar"/>
                    </w:rPr>
                    <w:t>可提供</w:t>
                  </w:r>
                  <w:r>
                    <w:rPr>
                      <w:rStyle w:val="43"/>
                      <w:rFonts w:hint="eastAsia" w:ascii="宋体" w:hAnsi="宋体" w:eastAsia="宋体" w:cs="宋体"/>
                      <w:color w:val="auto"/>
                      <w:sz w:val="24"/>
                      <w:szCs w:val="24"/>
                      <w:highlight w:val="none"/>
                      <w:lang w:val="en-US" w:eastAsia="zh-CN" w:bidi="ar"/>
                    </w:rPr>
                    <w:t>返聘合同扫描件</w:t>
                  </w:r>
                  <w:r>
                    <w:rPr>
                      <w:rStyle w:val="43"/>
                      <w:rFonts w:hint="eastAsia" w:ascii="宋体" w:hAnsi="宋体" w:cs="宋体"/>
                      <w:color w:val="auto"/>
                      <w:sz w:val="24"/>
                      <w:szCs w:val="24"/>
                      <w:highlight w:val="none"/>
                      <w:lang w:val="en-US" w:eastAsia="zh-CN" w:bidi="ar"/>
                    </w:rPr>
                    <w:t>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企业荣誉（1</w:t>
                  </w:r>
                  <w:r>
                    <w:rPr>
                      <w:rFonts w:hint="eastAsia" w:ascii="宋体" w:hAnsi="宋体" w:cs="宋体"/>
                      <w:i w:val="0"/>
                      <w:color w:val="000000"/>
                      <w:kern w:val="0"/>
                      <w:sz w:val="24"/>
                      <w:szCs w:val="24"/>
                      <w:highlight w:val="none"/>
                      <w:u w:val="none"/>
                      <w:lang w:val="en-US" w:eastAsia="zh-CN" w:bidi="ar"/>
                    </w:rPr>
                    <w:t>4</w:t>
                  </w:r>
                  <w:r>
                    <w:rPr>
                      <w:rFonts w:hint="eastAsia" w:ascii="宋体" w:hAnsi="宋体" w:eastAsia="宋体" w:cs="宋体"/>
                      <w:i w:val="0"/>
                      <w:color w:val="000000"/>
                      <w:kern w:val="0"/>
                      <w:sz w:val="24"/>
                      <w:szCs w:val="24"/>
                      <w:highlight w:val="none"/>
                      <w:u w:val="none"/>
                      <w:lang w:val="en-US" w:eastAsia="zh-CN" w:bidi="ar"/>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w:t>
                  </w:r>
                  <w:r>
                    <w:rPr>
                      <w:rFonts w:hint="eastAsia" w:ascii="宋体" w:hAnsi="宋体" w:eastAsia="宋体" w:cs="宋体"/>
                      <w:i w:val="0"/>
                      <w:color w:val="auto"/>
                      <w:kern w:val="0"/>
                      <w:sz w:val="24"/>
                      <w:szCs w:val="24"/>
                      <w:highlight w:val="none"/>
                      <w:u w:val="none"/>
                      <w:lang w:val="en-US" w:eastAsia="zh-CN" w:bidi="ar"/>
                    </w:rPr>
                    <w:t>.2019年1月1日至投标截止</w:t>
                  </w:r>
                  <w:r>
                    <w:rPr>
                      <w:rFonts w:hint="eastAsia" w:ascii="宋体" w:hAnsi="宋体" w:cs="宋体"/>
                      <w:i w:val="0"/>
                      <w:color w:val="auto"/>
                      <w:kern w:val="0"/>
                      <w:sz w:val="24"/>
                      <w:szCs w:val="24"/>
                      <w:highlight w:val="none"/>
                      <w:u w:val="none"/>
                      <w:lang w:val="en-US" w:eastAsia="zh-CN" w:bidi="ar"/>
                    </w:rPr>
                    <w:t>，投标人</w:t>
                  </w:r>
                  <w:r>
                    <w:rPr>
                      <w:rFonts w:hint="eastAsia" w:ascii="宋体" w:hAnsi="宋体" w:eastAsia="宋体" w:cs="宋体"/>
                      <w:i w:val="0"/>
                      <w:color w:val="auto"/>
                      <w:kern w:val="0"/>
                      <w:sz w:val="24"/>
                      <w:szCs w:val="24"/>
                      <w:highlight w:val="none"/>
                      <w:u w:val="none"/>
                      <w:lang w:val="en-US" w:eastAsia="zh-CN" w:bidi="ar"/>
                    </w:rPr>
                    <w:t>获得省级或以上相关行政部门（或相关行业协会或相关行业</w:t>
                  </w:r>
                  <w:r>
                    <w:rPr>
                      <w:rFonts w:hint="eastAsia" w:ascii="宋体" w:hAnsi="宋体" w:cs="宋体"/>
                      <w:i w:val="0"/>
                      <w:color w:val="auto"/>
                      <w:kern w:val="0"/>
                      <w:sz w:val="24"/>
                      <w:szCs w:val="24"/>
                      <w:highlight w:val="none"/>
                      <w:u w:val="none"/>
                      <w:lang w:val="en-US" w:eastAsia="zh-CN" w:bidi="ar"/>
                    </w:rPr>
                    <w:t>学</w:t>
                  </w:r>
                  <w:r>
                    <w:rPr>
                      <w:rFonts w:hint="eastAsia" w:ascii="宋体" w:hAnsi="宋体" w:eastAsia="宋体" w:cs="宋体"/>
                      <w:i w:val="0"/>
                      <w:color w:val="auto"/>
                      <w:kern w:val="0"/>
                      <w:sz w:val="24"/>
                      <w:szCs w:val="24"/>
                      <w:highlight w:val="none"/>
                      <w:u w:val="none"/>
                      <w:lang w:val="en-US" w:eastAsia="zh-CN" w:bidi="ar"/>
                    </w:rPr>
                    <w:t>会）颁发的工程类科学技术奖或</w:t>
                  </w:r>
                  <w:r>
                    <w:rPr>
                      <w:rStyle w:val="44"/>
                      <w:rFonts w:hint="eastAsia" w:ascii="宋体" w:hAnsi="宋体" w:eastAsia="宋体" w:cs="宋体"/>
                      <w:color w:val="auto"/>
                      <w:sz w:val="24"/>
                      <w:szCs w:val="24"/>
                      <w:highlight w:val="none"/>
                      <w:lang w:val="en-US" w:eastAsia="zh-CN" w:bidi="ar"/>
                    </w:rPr>
                    <w:t>工程类优秀</w:t>
                  </w:r>
                  <w:r>
                    <w:rPr>
                      <w:rStyle w:val="44"/>
                      <w:rFonts w:hint="eastAsia" w:ascii="宋体" w:hAnsi="宋体" w:cs="宋体"/>
                      <w:color w:val="auto"/>
                      <w:sz w:val="24"/>
                      <w:szCs w:val="24"/>
                      <w:highlight w:val="none"/>
                      <w:lang w:val="en-US" w:eastAsia="zh-CN" w:bidi="ar"/>
                    </w:rPr>
                    <w:t>成果</w:t>
                  </w:r>
                  <w:r>
                    <w:rPr>
                      <w:rStyle w:val="44"/>
                      <w:rFonts w:hint="eastAsia" w:ascii="宋体" w:hAnsi="宋体" w:eastAsia="宋体" w:cs="宋体"/>
                      <w:color w:val="auto"/>
                      <w:sz w:val="24"/>
                      <w:szCs w:val="24"/>
                      <w:highlight w:val="none"/>
                      <w:lang w:val="en-US" w:eastAsia="zh-CN" w:bidi="ar"/>
                    </w:rPr>
                    <w:t>奖</w:t>
                  </w:r>
                  <w:r>
                    <w:rPr>
                      <w:rStyle w:val="43"/>
                      <w:rFonts w:hint="eastAsia" w:ascii="宋体" w:hAnsi="宋体" w:eastAsia="宋体" w:cs="宋体"/>
                      <w:color w:val="auto"/>
                      <w:sz w:val="24"/>
                      <w:szCs w:val="24"/>
                      <w:highlight w:val="none"/>
                      <w:lang w:val="en-US" w:eastAsia="zh-CN" w:bidi="ar"/>
                    </w:rPr>
                    <w:t>，</w:t>
                  </w:r>
                  <w:r>
                    <w:rPr>
                      <w:rFonts w:hint="eastAsia" w:ascii="宋体" w:hAnsi="宋体" w:eastAsia="宋体" w:cs="宋体"/>
                      <w:i w:val="0"/>
                      <w:color w:val="auto"/>
                      <w:kern w:val="0"/>
                      <w:sz w:val="24"/>
                      <w:szCs w:val="24"/>
                      <w:highlight w:val="none"/>
                      <w:u w:val="none"/>
                      <w:lang w:val="en-US" w:eastAsia="zh-CN" w:bidi="ar"/>
                    </w:rPr>
                    <w:t>,每个得</w:t>
                  </w:r>
                  <w:r>
                    <w:rPr>
                      <w:rFonts w:hint="eastAsia" w:ascii="宋体" w:hAnsi="宋体" w:cs="宋体"/>
                      <w:i w:val="0"/>
                      <w:color w:val="auto"/>
                      <w:kern w:val="0"/>
                      <w:sz w:val="24"/>
                      <w:szCs w:val="24"/>
                      <w:highlight w:val="none"/>
                      <w:u w:val="none"/>
                      <w:lang w:val="en-US" w:eastAsia="zh-CN" w:bidi="ar"/>
                    </w:rPr>
                    <w:t>10</w:t>
                  </w:r>
                  <w:r>
                    <w:rPr>
                      <w:rFonts w:hint="eastAsia" w:ascii="宋体" w:hAnsi="宋体" w:eastAsia="宋体" w:cs="宋体"/>
                      <w:i w:val="0"/>
                      <w:color w:val="auto"/>
                      <w:kern w:val="0"/>
                      <w:sz w:val="24"/>
                      <w:szCs w:val="24"/>
                      <w:highlight w:val="none"/>
                      <w:u w:val="none"/>
                      <w:lang w:val="en-US" w:eastAsia="zh-CN" w:bidi="ar"/>
                    </w:rPr>
                    <w:t>分，</w:t>
                  </w:r>
                  <w:r>
                    <w:rPr>
                      <w:rStyle w:val="43"/>
                      <w:rFonts w:hint="eastAsia" w:ascii="宋体" w:hAnsi="宋体" w:cs="宋体"/>
                      <w:color w:val="auto"/>
                      <w:sz w:val="24"/>
                      <w:szCs w:val="24"/>
                      <w:highlight w:val="none"/>
                      <w:lang w:val="en-US" w:eastAsia="zh-CN" w:bidi="ar"/>
                    </w:rPr>
                    <w:t>最高得10分；</w:t>
                  </w:r>
                  <w:r>
                    <w:rPr>
                      <w:rFonts w:hint="eastAsia" w:ascii="宋体" w:hAnsi="宋体" w:eastAsia="宋体" w:cs="宋体"/>
                      <w:i w:val="0"/>
                      <w:color w:val="auto"/>
                      <w:kern w:val="0"/>
                      <w:sz w:val="24"/>
                      <w:szCs w:val="24"/>
                      <w:highlight w:val="none"/>
                      <w:u w:val="none"/>
                      <w:lang w:val="en-US" w:eastAsia="zh-CN" w:bidi="ar"/>
                    </w:rPr>
                    <w:t>获得市级相关行政部门（或相关行业协会或相关行业</w:t>
                  </w:r>
                  <w:r>
                    <w:rPr>
                      <w:rFonts w:hint="eastAsia" w:ascii="宋体" w:hAnsi="宋体" w:cs="宋体"/>
                      <w:i w:val="0"/>
                      <w:color w:val="auto"/>
                      <w:kern w:val="0"/>
                      <w:sz w:val="24"/>
                      <w:szCs w:val="24"/>
                      <w:highlight w:val="none"/>
                      <w:u w:val="none"/>
                      <w:lang w:val="en-US" w:eastAsia="zh-CN" w:bidi="ar"/>
                    </w:rPr>
                    <w:t>学</w:t>
                  </w:r>
                  <w:r>
                    <w:rPr>
                      <w:rFonts w:hint="eastAsia" w:ascii="宋体" w:hAnsi="宋体" w:eastAsia="宋体" w:cs="宋体"/>
                      <w:i w:val="0"/>
                      <w:color w:val="auto"/>
                      <w:kern w:val="0"/>
                      <w:sz w:val="24"/>
                      <w:szCs w:val="24"/>
                      <w:highlight w:val="none"/>
                      <w:u w:val="none"/>
                      <w:lang w:val="en-US" w:eastAsia="zh-CN" w:bidi="ar"/>
                    </w:rPr>
                    <w:t>会）颁发的工程类科学技术奖或</w:t>
                  </w:r>
                  <w:r>
                    <w:rPr>
                      <w:rStyle w:val="44"/>
                      <w:rFonts w:hint="eastAsia" w:ascii="宋体" w:hAnsi="宋体" w:eastAsia="宋体" w:cs="宋体"/>
                      <w:color w:val="auto"/>
                      <w:sz w:val="24"/>
                      <w:szCs w:val="24"/>
                      <w:highlight w:val="none"/>
                      <w:lang w:val="en-US" w:eastAsia="zh-CN" w:bidi="ar"/>
                    </w:rPr>
                    <w:t>工程类优秀</w:t>
                  </w:r>
                  <w:r>
                    <w:rPr>
                      <w:rStyle w:val="44"/>
                      <w:rFonts w:hint="eastAsia" w:ascii="宋体" w:hAnsi="宋体" w:cs="宋体"/>
                      <w:color w:val="auto"/>
                      <w:sz w:val="24"/>
                      <w:szCs w:val="24"/>
                      <w:highlight w:val="none"/>
                      <w:lang w:val="en-US" w:eastAsia="zh-CN" w:bidi="ar"/>
                    </w:rPr>
                    <w:t>成果</w:t>
                  </w:r>
                  <w:r>
                    <w:rPr>
                      <w:rStyle w:val="44"/>
                      <w:rFonts w:hint="eastAsia" w:ascii="宋体" w:hAnsi="宋体" w:eastAsia="宋体" w:cs="宋体"/>
                      <w:color w:val="auto"/>
                      <w:sz w:val="24"/>
                      <w:szCs w:val="24"/>
                      <w:highlight w:val="none"/>
                      <w:lang w:val="en-US" w:eastAsia="zh-CN" w:bidi="ar"/>
                    </w:rPr>
                    <w:t>奖</w:t>
                  </w:r>
                  <w:r>
                    <w:rPr>
                      <w:rFonts w:hint="eastAsia" w:ascii="宋体" w:hAnsi="宋体" w:eastAsia="宋体" w:cs="宋体"/>
                      <w:i w:val="0"/>
                      <w:color w:val="auto"/>
                      <w:kern w:val="0"/>
                      <w:sz w:val="24"/>
                      <w:szCs w:val="24"/>
                      <w:highlight w:val="none"/>
                      <w:u w:val="none"/>
                      <w:lang w:val="en-US" w:eastAsia="zh-CN" w:bidi="ar"/>
                    </w:rPr>
                    <w:t>,每个得</w:t>
                  </w:r>
                  <w:r>
                    <w:rPr>
                      <w:rFonts w:hint="eastAsia" w:ascii="宋体" w:hAnsi="宋体" w:cs="宋体"/>
                      <w:i w:val="0"/>
                      <w:color w:val="auto"/>
                      <w:kern w:val="0"/>
                      <w:sz w:val="24"/>
                      <w:szCs w:val="24"/>
                      <w:highlight w:val="none"/>
                      <w:u w:val="none"/>
                      <w:lang w:val="en-US" w:eastAsia="zh-CN" w:bidi="ar"/>
                    </w:rPr>
                    <w:t>5</w:t>
                  </w:r>
                  <w:r>
                    <w:rPr>
                      <w:rFonts w:hint="eastAsia" w:ascii="宋体" w:hAnsi="宋体" w:eastAsia="宋体" w:cs="宋体"/>
                      <w:i w:val="0"/>
                      <w:color w:val="auto"/>
                      <w:kern w:val="0"/>
                      <w:sz w:val="24"/>
                      <w:szCs w:val="24"/>
                      <w:highlight w:val="none"/>
                      <w:u w:val="none"/>
                      <w:lang w:val="en-US" w:eastAsia="zh-CN" w:bidi="ar"/>
                    </w:rPr>
                    <w:t>分</w:t>
                  </w:r>
                  <w:r>
                    <w:rPr>
                      <w:rFonts w:hint="eastAsia" w:ascii="宋体" w:hAnsi="宋体" w:cs="宋体"/>
                      <w:i w:val="0"/>
                      <w:color w:val="auto"/>
                      <w:kern w:val="0"/>
                      <w:sz w:val="24"/>
                      <w:szCs w:val="24"/>
                      <w:highlight w:val="none"/>
                      <w:u w:val="none"/>
                      <w:lang w:val="en-US" w:eastAsia="zh-CN" w:bidi="ar"/>
                    </w:rPr>
                    <w:t>，</w:t>
                  </w:r>
                  <w:r>
                    <w:rPr>
                      <w:rStyle w:val="43"/>
                      <w:rFonts w:hint="eastAsia" w:ascii="宋体" w:hAnsi="宋体" w:cs="宋体"/>
                      <w:color w:val="auto"/>
                      <w:sz w:val="24"/>
                      <w:szCs w:val="24"/>
                      <w:highlight w:val="none"/>
                      <w:lang w:val="en-US" w:eastAsia="zh-CN" w:bidi="ar"/>
                    </w:rPr>
                    <w:t>最高得10分</w:t>
                  </w:r>
                  <w:r>
                    <w:rPr>
                      <w:rFonts w:hint="eastAsia" w:ascii="宋体" w:hAnsi="宋体" w:eastAsia="宋体" w:cs="宋体"/>
                      <w:i w:val="0"/>
                      <w:color w:val="auto"/>
                      <w:kern w:val="0"/>
                      <w:sz w:val="24"/>
                      <w:szCs w:val="24"/>
                      <w:highlight w:val="none"/>
                      <w:u w:val="none"/>
                      <w:lang w:val="en-US" w:eastAsia="zh-CN" w:bidi="ar"/>
                    </w:rPr>
                    <w:t>。同一项目按最高</w:t>
                  </w:r>
                  <w:r>
                    <w:rPr>
                      <w:rStyle w:val="43"/>
                      <w:rFonts w:hint="eastAsia" w:ascii="宋体" w:hAnsi="宋体" w:cs="宋体"/>
                      <w:color w:val="auto"/>
                      <w:sz w:val="24"/>
                      <w:szCs w:val="24"/>
                      <w:highlight w:val="none"/>
                      <w:lang w:val="en-US" w:eastAsia="zh-CN" w:bidi="ar"/>
                    </w:rPr>
                    <w:t>级别</w:t>
                  </w:r>
                  <w:r>
                    <w:rPr>
                      <w:rFonts w:hint="eastAsia" w:ascii="宋体" w:hAnsi="宋体" w:eastAsia="宋体" w:cs="宋体"/>
                      <w:i w:val="0"/>
                      <w:color w:val="auto"/>
                      <w:kern w:val="0"/>
                      <w:sz w:val="24"/>
                      <w:szCs w:val="24"/>
                      <w:highlight w:val="none"/>
                      <w:u w:val="none"/>
                      <w:lang w:val="en-US" w:eastAsia="zh-CN" w:bidi="ar"/>
                    </w:rPr>
                    <w:t>计算</w:t>
                  </w:r>
                  <w:r>
                    <w:rPr>
                      <w:rFonts w:hint="eastAsia" w:ascii="宋体" w:hAnsi="宋体" w:cs="宋体"/>
                      <w:i w:val="0"/>
                      <w:color w:val="auto"/>
                      <w:kern w:val="0"/>
                      <w:sz w:val="24"/>
                      <w:szCs w:val="24"/>
                      <w:highlight w:val="none"/>
                      <w:u w:val="none"/>
                      <w:lang w:val="en-US" w:eastAsia="zh-CN" w:bidi="ar"/>
                    </w:rPr>
                    <w:t>一次</w:t>
                  </w:r>
                  <w:r>
                    <w:rPr>
                      <w:rFonts w:hint="eastAsia" w:ascii="宋体" w:hAnsi="宋体" w:eastAsia="宋体" w:cs="宋体"/>
                      <w:i w:val="0"/>
                      <w:color w:val="auto"/>
                      <w:kern w:val="0"/>
                      <w:sz w:val="24"/>
                      <w:szCs w:val="24"/>
                      <w:highlight w:val="none"/>
                      <w:u w:val="none"/>
                      <w:lang w:val="en-US" w:eastAsia="zh-CN" w:bidi="ar"/>
                    </w:rPr>
                    <w:t>，本项最高得10分。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注：①提供获奖证书或获奖证明文件扫描件；②</w:t>
                  </w:r>
                  <w:r>
                    <w:rPr>
                      <w:rStyle w:val="43"/>
                      <w:rFonts w:hint="eastAsia" w:ascii="宋体" w:hAnsi="宋体" w:eastAsia="宋体" w:cs="宋体"/>
                      <w:color w:val="auto"/>
                      <w:sz w:val="24"/>
                      <w:szCs w:val="24"/>
                      <w:highlight w:val="none"/>
                      <w:lang w:val="en-US" w:eastAsia="zh-CN" w:bidi="ar"/>
                    </w:rPr>
                    <w:t>颁发科技类奖项的行业协会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或学会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需经省级科技厅批准设立并在国家科技部登记，以获奖证书载明为准。如未载明，需提供其他证明文件</w:t>
                  </w:r>
                  <w:r>
                    <w:rPr>
                      <w:rFonts w:hint="eastAsia" w:ascii="宋体" w:hAnsi="宋体" w:eastAsia="宋体" w:cs="宋体"/>
                      <w:i w:val="0"/>
                      <w:color w:val="auto"/>
                      <w:kern w:val="0"/>
                      <w:sz w:val="24"/>
                      <w:szCs w:val="24"/>
                      <w:highlight w:val="none"/>
                      <w:u w:val="none"/>
                      <w:lang w:val="en-US" w:eastAsia="zh-CN" w:bidi="ar"/>
                    </w:rPr>
                    <w:t>。③</w:t>
                  </w:r>
                  <w:r>
                    <w:rPr>
                      <w:rStyle w:val="43"/>
                      <w:rFonts w:hint="eastAsia" w:ascii="宋体" w:hAnsi="宋体" w:eastAsia="宋体" w:cs="宋体"/>
                      <w:color w:val="auto"/>
                      <w:sz w:val="24"/>
                      <w:szCs w:val="24"/>
                      <w:highlight w:val="none"/>
                      <w:lang w:val="en-US" w:eastAsia="zh-CN" w:bidi="ar"/>
                    </w:rPr>
                    <w:t>行业协会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或学会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须同时提供该行业协会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或学会</w:t>
                  </w:r>
                  <w:r>
                    <w:rPr>
                      <w:rStyle w:val="43"/>
                      <w:rFonts w:hint="eastAsia" w:ascii="宋体" w:hAnsi="宋体" w:cs="宋体"/>
                      <w:color w:val="auto"/>
                      <w:sz w:val="24"/>
                      <w:szCs w:val="24"/>
                      <w:highlight w:val="none"/>
                      <w:lang w:val="en-US" w:eastAsia="zh-CN" w:bidi="ar"/>
                    </w:rPr>
                    <w:t>）</w:t>
                  </w:r>
                  <w:r>
                    <w:rPr>
                      <w:rStyle w:val="43"/>
                      <w:rFonts w:hint="eastAsia" w:ascii="宋体" w:hAnsi="宋体" w:eastAsia="宋体" w:cs="宋体"/>
                      <w:color w:val="auto"/>
                      <w:sz w:val="24"/>
                      <w:szCs w:val="24"/>
                      <w:highlight w:val="none"/>
                      <w:lang w:val="en-US" w:eastAsia="zh-CN" w:bidi="ar"/>
                    </w:rPr>
                    <w:t>在“中国社会组织政务服务平台”的登记信息查询结果网页打印件</w:t>
                  </w:r>
                  <w:r>
                    <w:rPr>
                      <w:rFonts w:hint="eastAsia" w:ascii="宋体" w:hAnsi="宋体" w:eastAsia="宋体" w:cs="宋体"/>
                      <w:i w:val="0"/>
                      <w:color w:val="auto"/>
                      <w:kern w:val="0"/>
                      <w:sz w:val="24"/>
                      <w:szCs w:val="24"/>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2.2019年1月1日至</w:t>
                  </w:r>
                  <w:r>
                    <w:rPr>
                      <w:rFonts w:hint="eastAsia" w:ascii="宋体" w:hAnsi="宋体" w:eastAsia="宋体" w:cs="宋体"/>
                      <w:i w:val="0"/>
                      <w:color w:val="auto"/>
                      <w:kern w:val="0"/>
                      <w:sz w:val="24"/>
                      <w:szCs w:val="24"/>
                      <w:highlight w:val="none"/>
                      <w:u w:val="none"/>
                      <w:lang w:val="en-US" w:eastAsia="zh-CN" w:bidi="ar"/>
                    </w:rPr>
                    <w:t>投标截止</w:t>
                  </w:r>
                  <w:r>
                    <w:rPr>
                      <w:rFonts w:hint="eastAsia" w:ascii="宋体" w:hAnsi="宋体" w:eastAsia="宋体" w:cs="宋体"/>
                      <w:color w:val="auto"/>
                      <w:sz w:val="24"/>
                      <w:szCs w:val="24"/>
                      <w:highlight w:val="none"/>
                      <w:lang w:val="en-US" w:eastAsia="zh-CN"/>
                    </w:rPr>
                    <w:t>，获得中国建设工程造价管理协会颁发且在效期内的全国工程造价咨询企业信用评价AAA的得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分，获得AA的得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分，获得A级的得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分，其他的不得分，本小项最高4分。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sz w:val="24"/>
                      <w:szCs w:val="24"/>
                      <w:highlight w:val="none"/>
                    </w:rPr>
                  </w:pPr>
                  <w:r>
                    <w:rPr>
                      <w:rFonts w:hint="eastAsia" w:ascii="宋体" w:hAnsi="宋体" w:eastAsia="宋体" w:cs="宋体"/>
                      <w:color w:val="auto"/>
                      <w:sz w:val="24"/>
                      <w:szCs w:val="24"/>
                      <w:highlight w:val="none"/>
                      <w:lang w:val="en-US" w:eastAsia="zh-CN"/>
                    </w:rPr>
                    <w:t>注:提供获奖证书扫描件。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企业诚信排名（5分）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在广州市建设工程造价管理站网站中公布的广州市建设工程造价咨询企业</w:t>
                  </w:r>
                  <w:r>
                    <w:rPr>
                      <w:rFonts w:hint="eastAsia"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日诚信</w:t>
                  </w:r>
                  <w:r>
                    <w:rPr>
                      <w:rFonts w:hint="eastAsia" w:ascii="宋体" w:hAnsi="宋体" w:eastAsia="宋体" w:cs="宋体"/>
                      <w:color w:val="auto"/>
                      <w:sz w:val="24"/>
                      <w:szCs w:val="24"/>
                      <w:highlight w:val="none"/>
                      <w:lang w:val="en-US" w:eastAsia="zh-CN"/>
                    </w:rPr>
                    <w:t>排名，排名前</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的得5分，排名</w:t>
                  </w:r>
                  <w:r>
                    <w:rPr>
                      <w:rFonts w:hint="eastAsia" w:ascii="宋体" w:hAnsi="宋体" w:cs="宋体"/>
                      <w:color w:val="auto"/>
                      <w:sz w:val="24"/>
                      <w:szCs w:val="24"/>
                      <w:highlight w:val="none"/>
                      <w:lang w:val="en-US" w:eastAsia="zh-CN"/>
                    </w:rPr>
                    <w:t>100之后</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本项排名</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招标公告发布当日</w:t>
                  </w:r>
                  <w:r>
                    <w:rPr>
                      <w:rFonts w:hint="eastAsia" w:ascii="宋体" w:hAnsi="宋体" w:eastAsia="宋体" w:cs="宋体"/>
                      <w:color w:val="auto"/>
                      <w:sz w:val="24"/>
                      <w:szCs w:val="24"/>
                      <w:highlight w:val="none"/>
                    </w:rPr>
                    <w:t>在广州市建设工程造价管理站网站中公布的广州市建设工程造价咨询企业</w:t>
                  </w:r>
                  <w:r>
                    <w:rPr>
                      <w:rFonts w:hint="eastAsia" w:ascii="宋体" w:hAnsi="宋体" w:eastAsia="宋体" w:cs="宋体"/>
                      <w:color w:val="auto"/>
                      <w:sz w:val="24"/>
                      <w:szCs w:val="24"/>
                      <w:highlight w:val="none"/>
                      <w:lang w:val="en-US" w:eastAsia="zh-CN"/>
                    </w:rPr>
                    <w:t>当日</w:t>
                  </w:r>
                  <w:r>
                    <w:rPr>
                      <w:rFonts w:hint="eastAsia" w:ascii="宋体" w:hAnsi="宋体" w:eastAsia="宋体" w:cs="宋体"/>
                      <w:color w:val="auto"/>
                      <w:sz w:val="24"/>
                      <w:szCs w:val="24"/>
                      <w:highlight w:val="none"/>
                    </w:rPr>
                    <w:t>诚信评价得分排名为准。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企业认证（3分）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具备质量管理体系、环境管理体系、职业健康安全管理体系认证证书: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1.同时具备三项管理体系认证且在有效期内得3分;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2.同时具备两项管理体系认证且在有效期内得1分；</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本项最高得3分。</w:t>
                  </w:r>
                </w:p>
                <w:p>
                  <w:pPr>
                    <w:pStyle w:val="5"/>
                    <w:ind w:left="0" w:leftChars="0" w:firstLine="0" w:firstLineChars="0"/>
                    <w:rPr>
                      <w:rFonts w:hint="eastAsia" w:ascii="宋体" w:hAnsi="宋体" w:cs="宋体"/>
                      <w:sz w:val="24"/>
                      <w:szCs w:val="24"/>
                      <w:highlight w:val="none"/>
                    </w:rPr>
                  </w:pPr>
                  <w:r>
                    <w:rPr>
                      <w:rFonts w:hint="eastAsia" w:ascii="宋体" w:hAnsi="宋体" w:eastAsia="宋体" w:cs="宋体"/>
                      <w:i w:val="0"/>
                      <w:color w:val="auto"/>
                      <w:kern w:val="0"/>
                      <w:sz w:val="24"/>
                      <w:szCs w:val="24"/>
                      <w:highlight w:val="none"/>
                      <w:u w:val="none"/>
                      <w:lang w:val="en-US" w:eastAsia="zh-CN" w:bidi="ar"/>
                    </w:rPr>
                    <w:t>注:提供证书扫描件</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2.2.</w:t>
                  </w:r>
                  <w:r>
                    <w:rPr>
                      <w:rFonts w:hint="eastAsia" w:ascii="宋体" w:hAnsi="宋体" w:cs="宋体"/>
                      <w:sz w:val="24"/>
                      <w:szCs w:val="24"/>
                      <w:highlight w:val="none"/>
                      <w:lang w:val="en-US" w:eastAsia="zh-CN"/>
                    </w:rPr>
                    <w:t>4（2）</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造价咨询服务方案（</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服务需求理解及服务方案（10分）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1.对招标人的需求有深刻理解，有详细、合理可行的服务方案，工作方案思路清晰，操作性强,有承诺严格遵守本次委托人对工程造价咨询的各项要求和规定评为优:8-10分；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2.对招标人需求有一定理解，有较为合理可行的服务方案，工作方案思路比较清晰，操作性较强评为良,有承诺严格遵守本次委托人对工程造价咨询的各项要求和规定评为良:5-7分；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3.服务方案一般,工作方案思路清晰度及操作性一般,有承诺严格遵守本次委托人对工程造价咨询的各项要求和规定评为一般:2-4分；</w:t>
                  </w:r>
                </w:p>
                <w:p>
                  <w:pPr>
                    <w:rPr>
                      <w:rFonts w:hint="eastAsia" w:ascii="宋体" w:hAnsi="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4.服务方案较差,工作方案思路清晰度及操作性较差,或没有提供的,或无承诺的评为差:</w:t>
                  </w:r>
                  <w:r>
                    <w:rPr>
                      <w:rFonts w:hint="eastAsia" w:ascii="宋体" w:hAnsi="宋体" w:eastAsia="宋体" w:cs="宋体"/>
                      <w:i w:val="0"/>
                      <w:color w:val="000000"/>
                      <w:kern w:val="0"/>
                      <w:sz w:val="24"/>
                      <w:szCs w:val="24"/>
                      <w:u w:val="none"/>
                      <w:lang w:val="en-US" w:eastAsia="zh-CN" w:bidi="ar"/>
                    </w:rPr>
                    <w:t>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eastAsia="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left w:val="single" w:color="auto" w:sz="4" w:space="0"/>
                    <w:right w:val="single" w:color="auto" w:sz="4" w:space="0"/>
                  </w:tcBorders>
                  <w:vAlign w:val="center"/>
                </w:tcPr>
                <w:p>
                  <w:pPr>
                    <w:jc w:val="center"/>
                    <w:rPr>
                      <w:rFonts w:hint="eastAsia" w:ascii="宋体" w:hAnsi="宋体" w:cs="宋体"/>
                      <w:sz w:val="24"/>
                      <w:szCs w:val="24"/>
                      <w:highlight w:val="none"/>
                    </w:rPr>
                  </w:pPr>
                </w:p>
              </w:tc>
              <w:tc>
                <w:tcPr>
                  <w:tcW w:w="1110" w:type="dxa"/>
                  <w:vMerge w:val="continue"/>
                  <w:tcBorders>
                    <w:left w:val="single" w:color="auto" w:sz="4" w:space="0"/>
                    <w:right w:val="single" w:color="auto" w:sz="4" w:space="0"/>
                  </w:tcBorders>
                  <w:vAlign w:val="center"/>
                </w:tcPr>
                <w:p>
                  <w:pPr>
                    <w:jc w:val="center"/>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质量、进度计划及保障措施（10分）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1.服务的质量、进度计划及措施完善，质量控制程序表现形式直观、进度计划清晰，保障措施完善,符合项目所需的服务深度及参与程度,操作性强评为优:8-10分；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2.服务的质量、进度计划及措施较完善,质量控制程序表现形式较直观、进度计划较清晰,保障措施较完善,较符合项目所需的服务深度及参与程度,操作性较强评为良:5-7分；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3.服务的质量、进度计划及措施一般,质量控制程序表现形式一般、进度计划一般，保障措施一般,一般符合项目所需的服务深度及参与程度的,评为一般:2-4分；</w:t>
                  </w:r>
                </w:p>
                <w:p>
                  <w:pPr>
                    <w:rPr>
                      <w:rFonts w:hint="eastAsia" w:ascii="宋体" w:hAnsi="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4.服务的质量、进度计划及措施表现形式差,保障措施差,基本不符合项目所需的服务深度及参与程度的,或没有提供的,评为差:</w:t>
                  </w:r>
                  <w:r>
                    <w:rPr>
                      <w:rFonts w:hint="eastAsia" w:ascii="宋体" w:hAnsi="宋体" w:eastAsia="宋体" w:cs="宋体"/>
                      <w:i w:val="0"/>
                      <w:color w:val="000000"/>
                      <w:kern w:val="0"/>
                      <w:sz w:val="24"/>
                      <w:szCs w:val="24"/>
                      <w:u w:val="none"/>
                      <w:lang w:val="en-US" w:eastAsia="zh-CN" w:bidi="ar"/>
                    </w:rPr>
                    <w:t>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left w:val="single" w:color="auto" w:sz="4" w:space="0"/>
                    <w:right w:val="single" w:color="auto" w:sz="4" w:space="0"/>
                  </w:tcBorders>
                  <w:vAlign w:val="center"/>
                </w:tcPr>
                <w:p>
                  <w:pPr>
                    <w:jc w:val="center"/>
                    <w:rPr>
                      <w:rFonts w:hint="eastAsia" w:ascii="宋体" w:hAnsi="宋体" w:cs="宋体"/>
                      <w:sz w:val="24"/>
                      <w:szCs w:val="24"/>
                      <w:highlight w:val="none"/>
                    </w:rPr>
                  </w:pPr>
                </w:p>
              </w:tc>
              <w:tc>
                <w:tcPr>
                  <w:tcW w:w="1110" w:type="dxa"/>
                  <w:vMerge w:val="continue"/>
                  <w:tcBorders>
                    <w:left w:val="single" w:color="auto" w:sz="4" w:space="0"/>
                    <w:right w:val="single" w:color="auto" w:sz="4" w:space="0"/>
                  </w:tcBorders>
                  <w:vAlign w:val="center"/>
                </w:tcPr>
                <w:p>
                  <w:pPr>
                    <w:jc w:val="center"/>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各阶段重点、难点（10分）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1.针对本项目的工程特点，对本项目各阶段的造价控制的重点难点剖析到位,各阶段工程造价关系清晰;合理化建议切实可行评为优:8-10分；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2.对本项目的造价咨询服务管理重点难点分析较好,各阶段工程造价关系较为明确，合理化建议有一定的可行性评为良:5-7分；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3.对本项目的造价咨询服务管理重点难点有基本认识,合理化建议一般的,评为一般:2-4分；</w:t>
                  </w:r>
                </w:p>
                <w:p>
                  <w:pPr>
                    <w:rPr>
                      <w:rFonts w:hint="eastAsia" w:ascii="宋体" w:hAnsi="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4.对本项目的造价咨询服务管理里点难点有基本认识，无合理化建议或建议不可行，或没有提供的,评为差:</w:t>
                  </w:r>
                  <w:r>
                    <w:rPr>
                      <w:rFonts w:hint="eastAsia" w:ascii="宋体" w:hAnsi="宋体" w:eastAsia="宋体" w:cs="宋体"/>
                      <w:i w:val="0"/>
                      <w:color w:val="000000"/>
                      <w:kern w:val="0"/>
                      <w:sz w:val="24"/>
                      <w:szCs w:val="24"/>
                      <w:u w:val="none"/>
                      <w:lang w:val="en-US" w:eastAsia="zh-CN" w:bidi="ar"/>
                    </w:rPr>
                    <w:t>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企业规章制度并承诺在项目造价咨询中贯穿执行（10分）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1.企业规章制度完善并承诺在本项目造价咨询中贯彻执行，机构设置合理、规章制度科学先进的，评为优:8-10分；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2.企业规章制度较完善并承诺在本项目造价咨询中贯彻执行，机构设置较合理、规章制度较科学的，评为良:5-7分；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3、企业规章制度一般并承诺在本项目造价咨询中贯彻执行，机构设置一般、规章制度较不完善的，评为一般:2-4分；</w:t>
                  </w:r>
                </w:p>
                <w:p>
                  <w:pPr>
                    <w:rPr>
                      <w:rFonts w:hint="eastAsia" w:ascii="宋体" w:hAnsi="宋体" w:cs="宋体"/>
                      <w:color w:val="auto"/>
                      <w:sz w:val="24"/>
                      <w:szCs w:val="24"/>
                      <w:highlight w:val="none"/>
                    </w:rPr>
                  </w:pPr>
                  <w:r>
                    <w:rPr>
                      <w:rFonts w:hint="eastAsia" w:ascii="宋体" w:hAnsi="宋体" w:eastAsia="宋体" w:cs="宋体"/>
                      <w:i w:val="0"/>
                      <w:color w:val="000000"/>
                      <w:kern w:val="0"/>
                      <w:sz w:val="24"/>
                      <w:szCs w:val="24"/>
                      <w:highlight w:val="none"/>
                      <w:u w:val="none"/>
                      <w:lang w:val="en-US" w:eastAsia="zh-CN" w:bidi="ar"/>
                    </w:rPr>
                    <w:t>4、企业规章制度不完善，机构设置不当、规章制度较落后，或没有提供的,或无承诺的,评为差:</w:t>
                  </w:r>
                  <w:r>
                    <w:rPr>
                      <w:rFonts w:hint="eastAsia" w:ascii="宋体" w:hAnsi="宋体" w:eastAsia="宋体" w:cs="宋体"/>
                      <w:i w:val="0"/>
                      <w:color w:val="000000"/>
                      <w:kern w:val="0"/>
                      <w:sz w:val="24"/>
                      <w:szCs w:val="24"/>
                      <w:u w:val="none"/>
                      <w:lang w:val="en-US" w:eastAsia="zh-CN" w:bidi="ar"/>
                    </w:rPr>
                    <w:t>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2.2.</w:t>
                  </w:r>
                  <w:r>
                    <w:rPr>
                      <w:rFonts w:hint="eastAsia" w:ascii="宋体" w:hAnsi="宋体" w:cs="宋体"/>
                      <w:sz w:val="24"/>
                      <w:szCs w:val="24"/>
                      <w:highlight w:val="none"/>
                      <w:lang w:val="en-US" w:eastAsia="zh-CN"/>
                    </w:rPr>
                    <w:t>4（3）</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hint="eastAsia" w:ascii="宋体" w:hAnsi="宋体" w:cs="宋体"/>
                      <w:sz w:val="24"/>
                      <w:szCs w:val="24"/>
                      <w:highlight w:val="none"/>
                    </w:rPr>
                  </w:pPr>
                  <w:r>
                    <w:rPr>
                      <w:rFonts w:hint="eastAsia" w:ascii="宋体" w:hAnsi="宋体" w:cs="宋体"/>
                      <w:sz w:val="24"/>
                      <w:szCs w:val="24"/>
                      <w:highlight w:val="none"/>
                    </w:rPr>
                    <w:t>报价（</w:t>
                  </w:r>
                  <w:r>
                    <w:rPr>
                      <w:rFonts w:hint="eastAsia" w:ascii="宋体" w:hAnsi="宋体" w:cs="宋体"/>
                      <w:sz w:val="24"/>
                      <w:szCs w:val="24"/>
                      <w:highlight w:val="none"/>
                      <w:lang w:val="en-US" w:eastAsia="zh-CN"/>
                    </w:rPr>
                    <w:t>1</w:t>
                  </w:r>
                  <w:r>
                    <w:rPr>
                      <w:rFonts w:hint="eastAsia" w:ascii="宋体" w:hAnsi="宋体" w:cs="宋体"/>
                      <w:sz w:val="24"/>
                      <w:szCs w:val="24"/>
                      <w:highlight w:val="none"/>
                    </w:rPr>
                    <w:t>0分）</w:t>
                  </w:r>
                </w:p>
              </w:tc>
              <w:tc>
                <w:tcPr>
                  <w:tcW w:w="778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highlight w:val="none"/>
                    </w:rPr>
                  </w:pPr>
                  <w:r>
                    <w:rPr>
                      <w:rFonts w:hint="eastAsia" w:ascii="宋体" w:hAnsi="宋体" w:eastAsia="宋体" w:cs="宋体"/>
                      <w:sz w:val="24"/>
                      <w:szCs w:val="24"/>
                      <w:highlight w:val="none"/>
                    </w:rPr>
                    <w:t>当有效投标报价等于评标基准价时得10分；有效投标报价与评标基准价相比，每高于评标基准价1%扣0.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分，每低于评标基准价1%扣0.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最多扣10分。</w:t>
                  </w:r>
                  <w:r>
                    <w:rPr>
                      <w:rFonts w:hint="eastAsia" w:ascii="宋体" w:hAnsi="宋体" w:cs="宋体"/>
                      <w:sz w:val="24"/>
                      <w:szCs w:val="24"/>
                      <w:highlight w:val="none"/>
                      <w:lang w:eastAsia="zh-CN"/>
                    </w:rPr>
                    <w:t>偏差率和</w:t>
                  </w:r>
                  <w:r>
                    <w:rPr>
                      <w:rFonts w:hint="eastAsia" w:ascii="宋体" w:hAnsi="宋体" w:eastAsia="宋体" w:cs="宋体"/>
                      <w:sz w:val="24"/>
                      <w:szCs w:val="24"/>
                      <w:highlight w:val="none"/>
                    </w:rPr>
                    <w:t>报价得分保留小数点后</w:t>
                  </w:r>
                  <w:r>
                    <w:rPr>
                      <w:rFonts w:hint="eastAsia" w:ascii="宋体" w:hAnsi="宋体" w:cs="宋体"/>
                      <w:sz w:val="24"/>
                      <w:szCs w:val="24"/>
                      <w:highlight w:val="none"/>
                      <w:lang w:eastAsia="zh-CN"/>
                    </w:rPr>
                    <w:t>两</w:t>
                  </w:r>
                  <w:r>
                    <w:rPr>
                      <w:rFonts w:hint="eastAsia" w:ascii="宋体" w:hAnsi="宋体" w:eastAsia="宋体" w:cs="宋体"/>
                      <w:sz w:val="24"/>
                      <w:szCs w:val="24"/>
                      <w:highlight w:val="none"/>
                    </w:rPr>
                    <w:t>位，第三位小数四舍五入</w:t>
                  </w:r>
                  <w:r>
                    <w:rPr>
                      <w:rFonts w:hint="eastAsia" w:ascii="宋体" w:hAnsi="宋体" w:cs="宋体"/>
                      <w:i w:val="0"/>
                      <w:color w:val="000000"/>
                      <w:kern w:val="0"/>
                      <w:sz w:val="24"/>
                      <w:szCs w:val="24"/>
                      <w:highlight w:val="none"/>
                      <w:u w:val="none"/>
                      <w:lang w:val="en-US" w:eastAsia="zh-CN" w:bidi="ar"/>
                    </w:rPr>
                    <w:t>。</w:t>
                  </w:r>
                </w:p>
              </w:tc>
            </w:tr>
          </w:tbl>
          <w:p>
            <w:pPr>
              <w:pStyle w:val="34"/>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备注：</w:t>
            </w:r>
            <w:r>
              <w:rPr>
                <w:rFonts w:hint="eastAsia" w:ascii="宋体" w:hAnsi="宋体" w:eastAsia="宋体" w:cs="宋体"/>
                <w:i w:val="0"/>
                <w:color w:val="auto"/>
                <w:kern w:val="0"/>
                <w:sz w:val="24"/>
                <w:szCs w:val="24"/>
                <w:highlight w:val="none"/>
                <w:u w:val="none"/>
                <w:lang w:val="en-US" w:eastAsia="zh-CN" w:bidi="ar"/>
              </w:rPr>
              <w:t>①</w:t>
            </w:r>
            <w:r>
              <w:rPr>
                <w:rFonts w:hint="eastAsia" w:ascii="宋体" w:hAnsi="宋体" w:eastAsia="宋体" w:cs="宋体"/>
                <w:i w:val="0"/>
                <w:color w:val="000000"/>
                <w:kern w:val="0"/>
                <w:sz w:val="24"/>
                <w:szCs w:val="24"/>
                <w:highlight w:val="none"/>
                <w:u w:val="none"/>
                <w:lang w:val="en-US" w:eastAsia="zh-CN" w:bidi="ar"/>
              </w:rPr>
              <w:t>未实行分级的注册造价工程师自动划分为一级注册造价工程师。</w:t>
            </w:r>
            <w:r>
              <w:rPr>
                <w:rFonts w:hint="eastAsia" w:ascii="宋体" w:hAnsi="宋体" w:eastAsia="宋体" w:cs="宋体"/>
                <w:i w:val="0"/>
                <w:color w:val="auto"/>
                <w:kern w:val="0"/>
                <w:sz w:val="24"/>
                <w:szCs w:val="24"/>
                <w:highlight w:val="none"/>
                <w:u w:val="none"/>
                <w:lang w:val="en-US" w:eastAsia="zh-CN" w:bidi="ar"/>
              </w:rPr>
              <w:t>②</w:t>
            </w:r>
            <w:r>
              <w:rPr>
                <w:rFonts w:hint="eastAsia" w:ascii="宋体" w:hAnsi="宋体" w:eastAsia="宋体" w:cs="宋体"/>
                <w:i w:val="0"/>
                <w:color w:val="000000"/>
                <w:kern w:val="0"/>
                <w:sz w:val="24"/>
                <w:szCs w:val="24"/>
                <w:highlight w:val="none"/>
                <w:u w:val="none"/>
                <w:lang w:val="en-US" w:eastAsia="zh-CN" w:bidi="ar"/>
              </w:rPr>
              <w:t>社保缴纳期限包含疫情防控期的，若当地政府部门允许企业在疫情防控期间缓缴社会保险费的，投标人可提供当地政府部门允许缓缴社保的相关文件作为缴纳社保的证明。</w:t>
            </w:r>
          </w:p>
        </w:tc>
      </w:tr>
    </w:tbl>
    <w:p>
      <w:pPr>
        <w:pageBreakBefore w:val="0"/>
        <w:snapToGrid w:val="0"/>
        <w:spacing w:before="0" w:beforeLines="0" w:after="0" w:line="360" w:lineRule="auto"/>
        <w:rPr>
          <w:rFonts w:hint="eastAsia" w:ascii="宋体" w:hAnsi="宋体" w:eastAsia="宋体"/>
          <w:sz w:val="24"/>
          <w:szCs w:val="24"/>
          <w:highlight w:val="none"/>
        </w:rPr>
      </w:pPr>
      <w:r>
        <w:rPr>
          <w:rFonts w:hint="eastAsia" w:ascii="宋体" w:hAnsi="宋体" w:eastAsia="宋体"/>
          <w:sz w:val="24"/>
          <w:szCs w:val="24"/>
          <w:highlight w:val="none"/>
        </w:rPr>
        <w:br w:type="page"/>
      </w:r>
    </w:p>
    <w:p>
      <w:pPr>
        <w:pStyle w:val="2"/>
        <w:pageBreakBefore w:val="0"/>
        <w:snapToGrid w:val="0"/>
        <w:spacing w:before="0" w:beforeLines="0" w:after="0" w:line="360" w:lineRule="auto"/>
        <w:rPr>
          <w:rFonts w:ascii="宋体" w:hAnsi="宋体" w:eastAsia="宋体"/>
          <w:sz w:val="24"/>
          <w:szCs w:val="24"/>
          <w:highlight w:val="none"/>
        </w:rPr>
      </w:pPr>
      <w:bookmarkStart w:id="53" w:name="_Toc16107"/>
      <w:r>
        <w:rPr>
          <w:rFonts w:hint="eastAsia" w:ascii="宋体" w:hAnsi="宋体" w:eastAsia="宋体"/>
          <w:sz w:val="24"/>
          <w:szCs w:val="24"/>
          <w:highlight w:val="none"/>
        </w:rPr>
        <w:t>1. 评标方法</w:t>
      </w:r>
      <w:bookmarkEnd w:id="49"/>
      <w:bookmarkEnd w:id="53"/>
    </w:p>
    <w:p>
      <w:pPr>
        <w:snapToGrid w:val="0"/>
        <w:spacing w:beforeLines="0" w:line="360" w:lineRule="auto"/>
        <w:ind w:firstLine="480" w:firstLineChars="200"/>
        <w:jc w:val="left"/>
        <w:rPr>
          <w:sz w:val="24"/>
          <w:szCs w:val="24"/>
          <w:highlight w:val="none"/>
        </w:rPr>
      </w:pPr>
      <w:r>
        <w:rPr>
          <w:rFonts w:hint="eastAsia" w:ascii="宋体" w:hAnsi="宋体"/>
          <w:sz w:val="24"/>
          <w:szCs w:val="24"/>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pPr>
        <w:pStyle w:val="2"/>
        <w:keepNext w:val="0"/>
        <w:keepLines w:val="0"/>
        <w:snapToGrid w:val="0"/>
        <w:spacing w:beforeLines="0" w:after="0" w:line="360" w:lineRule="auto"/>
        <w:rPr>
          <w:rFonts w:ascii="宋体" w:hAnsi="宋体" w:eastAsia="宋体"/>
          <w:sz w:val="24"/>
          <w:szCs w:val="24"/>
          <w:highlight w:val="none"/>
        </w:rPr>
      </w:pPr>
      <w:bookmarkStart w:id="54" w:name="_Toc492300629"/>
      <w:bookmarkStart w:id="55" w:name="_Toc19174"/>
      <w:r>
        <w:rPr>
          <w:rFonts w:hint="eastAsia" w:ascii="宋体" w:hAnsi="宋体" w:eastAsia="宋体"/>
          <w:sz w:val="24"/>
          <w:szCs w:val="24"/>
          <w:highlight w:val="none"/>
        </w:rPr>
        <w:t>2. 评审标准</w:t>
      </w:r>
      <w:bookmarkEnd w:id="54"/>
      <w:bookmarkEnd w:id="55"/>
    </w:p>
    <w:p>
      <w:pPr>
        <w:pStyle w:val="4"/>
        <w:snapToGrid w:val="0"/>
        <w:spacing w:before="0" w:beforeLines="0" w:after="0" w:line="360" w:lineRule="auto"/>
        <w:ind w:firstLine="480" w:firstLineChars="200"/>
        <w:rPr>
          <w:rFonts w:ascii="宋体" w:hAnsi="宋体" w:eastAsia="宋体"/>
          <w:sz w:val="24"/>
          <w:szCs w:val="24"/>
          <w:highlight w:val="none"/>
        </w:rPr>
      </w:pPr>
      <w:bookmarkStart w:id="56" w:name="_Toc492300630"/>
      <w:bookmarkStart w:id="57" w:name="_Toc26150"/>
      <w:r>
        <w:rPr>
          <w:rFonts w:hint="eastAsia" w:ascii="宋体" w:hAnsi="宋体" w:eastAsia="宋体"/>
          <w:sz w:val="24"/>
          <w:szCs w:val="24"/>
          <w:highlight w:val="none"/>
        </w:rPr>
        <w:t>2.1 初步评审标准</w:t>
      </w:r>
      <w:bookmarkEnd w:id="56"/>
      <w:bookmarkEnd w:id="57"/>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2.1.1 形式评审标准：见评标办法前附表。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2.1.2 资格评审标准：见评标办法前附表。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2.1.3 响应性评审标准：见评标办法前附表。</w:t>
      </w:r>
    </w:p>
    <w:p>
      <w:pPr>
        <w:pStyle w:val="4"/>
        <w:snapToGrid w:val="0"/>
        <w:spacing w:before="0" w:beforeLines="0" w:after="0" w:line="360" w:lineRule="auto"/>
        <w:ind w:firstLine="480" w:firstLineChars="200"/>
        <w:rPr>
          <w:rFonts w:ascii="宋体" w:hAnsi="宋体" w:eastAsia="宋体"/>
          <w:sz w:val="24"/>
          <w:szCs w:val="24"/>
          <w:highlight w:val="none"/>
        </w:rPr>
      </w:pPr>
      <w:bookmarkStart w:id="58" w:name="_Toc492300631"/>
      <w:bookmarkStart w:id="59" w:name="_Toc17919"/>
      <w:r>
        <w:rPr>
          <w:rFonts w:hint="eastAsia" w:ascii="宋体" w:hAnsi="宋体" w:eastAsia="宋体"/>
          <w:sz w:val="24"/>
          <w:szCs w:val="24"/>
          <w:highlight w:val="none"/>
        </w:rPr>
        <w:t>2.2 分值构成与评分标准</w:t>
      </w:r>
      <w:bookmarkEnd w:id="58"/>
      <w:bookmarkEnd w:id="59"/>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2.2.1 分值构成</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sz w:val="24"/>
          <w:highlight w:val="none"/>
        </w:rPr>
        <w:t>资信</w:t>
      </w:r>
      <w:r>
        <w:rPr>
          <w:rFonts w:hint="eastAsia"/>
          <w:sz w:val="24"/>
          <w:highlight w:val="none"/>
          <w:lang w:eastAsia="zh-CN"/>
        </w:rPr>
        <w:t>业绩</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造价咨询服务方案</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sz w:val="24"/>
          <w:highlight w:val="none"/>
        </w:rPr>
        <w:t>价格部分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trike/>
          <w:dstrike w:val="0"/>
          <w:sz w:val="24"/>
          <w:szCs w:val="24"/>
          <w:highlight w:val="none"/>
        </w:rPr>
      </w:pPr>
      <w:r>
        <w:rPr>
          <w:rFonts w:hint="eastAsia" w:ascii="宋体" w:hAnsi="宋体"/>
          <w:strike/>
          <w:dstrike w:val="0"/>
          <w:sz w:val="24"/>
          <w:szCs w:val="24"/>
          <w:highlight w:val="none"/>
        </w:rPr>
        <w:t>（</w:t>
      </w:r>
      <w:r>
        <w:rPr>
          <w:rFonts w:hint="eastAsia" w:ascii="宋体" w:hAnsi="宋体"/>
          <w:strike/>
          <w:dstrike w:val="0"/>
          <w:sz w:val="24"/>
          <w:szCs w:val="24"/>
          <w:highlight w:val="none"/>
          <w:lang w:val="en-US" w:eastAsia="zh-CN"/>
        </w:rPr>
        <w:t>4</w:t>
      </w:r>
      <w:r>
        <w:rPr>
          <w:rFonts w:ascii="宋体" w:hAnsi="宋体"/>
          <w:strike/>
          <w:dstrike w:val="0"/>
          <w:sz w:val="24"/>
          <w:szCs w:val="24"/>
          <w:highlight w:val="none"/>
        </w:rPr>
        <w:t>）</w:t>
      </w:r>
      <w:r>
        <w:rPr>
          <w:rFonts w:hint="eastAsia"/>
          <w:strike/>
          <w:dstrike w:val="0"/>
          <w:sz w:val="24"/>
          <w:highlight w:val="none"/>
          <w:lang w:eastAsia="zh-CN"/>
        </w:rPr>
        <w:t>诚信评价</w:t>
      </w:r>
      <w:r>
        <w:rPr>
          <w:rFonts w:hint="eastAsia"/>
          <w:strike/>
          <w:dstrike w:val="0"/>
          <w:sz w:val="24"/>
          <w:highlight w:val="none"/>
        </w:rPr>
        <w:t>部分</w:t>
      </w:r>
      <w:r>
        <w:rPr>
          <w:rFonts w:hint="eastAsia" w:ascii="宋体" w:hAnsi="宋体"/>
          <w:strike/>
          <w:dstrike w:val="0"/>
          <w:sz w:val="24"/>
          <w:szCs w:val="24"/>
          <w:highlight w:val="none"/>
        </w:rPr>
        <w:t>：见评标办法前附表；</w:t>
      </w:r>
    </w:p>
    <w:p>
      <w:pPr>
        <w:snapToGrid w:val="0"/>
        <w:spacing w:beforeLines="0" w:line="360" w:lineRule="auto"/>
        <w:ind w:firstLine="480" w:firstLineChars="200"/>
        <w:rPr>
          <w:rFonts w:ascii="宋体" w:hAnsi="宋体"/>
          <w:strike w:val="0"/>
          <w:dstrike w:val="0"/>
          <w:sz w:val="24"/>
          <w:szCs w:val="24"/>
          <w:highlight w:val="none"/>
        </w:rPr>
      </w:pPr>
      <w:r>
        <w:rPr>
          <w:rFonts w:ascii="宋体" w:hAnsi="宋体"/>
          <w:strike w:val="0"/>
          <w:dstrike w:val="0"/>
          <w:sz w:val="24"/>
          <w:szCs w:val="24"/>
          <w:highlight w:val="none"/>
        </w:rPr>
        <w:t xml:space="preserve">2.2.2 </w:t>
      </w:r>
      <w:r>
        <w:rPr>
          <w:rFonts w:hint="eastAsia" w:ascii="宋体" w:hAnsi="宋体"/>
          <w:strike w:val="0"/>
          <w:dstrike w:val="0"/>
          <w:sz w:val="24"/>
          <w:szCs w:val="24"/>
          <w:highlight w:val="none"/>
        </w:rPr>
        <w:t>评标基准价计算</w:t>
      </w:r>
    </w:p>
    <w:p>
      <w:pPr>
        <w:snapToGrid w:val="0"/>
        <w:spacing w:beforeLines="0" w:line="360" w:lineRule="auto"/>
        <w:ind w:firstLine="480" w:firstLineChars="200"/>
        <w:rPr>
          <w:rFonts w:ascii="宋体" w:hAnsi="宋体"/>
          <w:strike w:val="0"/>
          <w:dstrike w:val="0"/>
          <w:sz w:val="24"/>
          <w:szCs w:val="24"/>
          <w:highlight w:val="none"/>
        </w:rPr>
      </w:pPr>
      <w:r>
        <w:rPr>
          <w:rFonts w:hint="eastAsia" w:ascii="宋体" w:hAnsi="宋体"/>
          <w:strike w:val="0"/>
          <w:dstrike w:val="0"/>
          <w:sz w:val="24"/>
          <w:szCs w:val="24"/>
          <w:highlight w:val="none"/>
        </w:rPr>
        <w:t>评标基准价计算方法：见评标办法前附表。</w:t>
      </w:r>
    </w:p>
    <w:p>
      <w:pPr>
        <w:snapToGrid w:val="0"/>
        <w:spacing w:beforeLines="0" w:line="360" w:lineRule="auto"/>
        <w:ind w:firstLine="480" w:firstLineChars="200"/>
        <w:rPr>
          <w:rFonts w:ascii="宋体" w:hAnsi="宋体"/>
          <w:strike w:val="0"/>
          <w:dstrike w:val="0"/>
          <w:sz w:val="24"/>
          <w:szCs w:val="24"/>
          <w:highlight w:val="none"/>
        </w:rPr>
      </w:pPr>
      <w:r>
        <w:rPr>
          <w:rFonts w:ascii="宋体" w:hAnsi="宋体"/>
          <w:strike w:val="0"/>
          <w:dstrike w:val="0"/>
          <w:sz w:val="24"/>
          <w:szCs w:val="24"/>
          <w:highlight w:val="none"/>
        </w:rPr>
        <w:t xml:space="preserve">2.2.3 </w:t>
      </w:r>
      <w:r>
        <w:rPr>
          <w:rFonts w:hint="eastAsia" w:ascii="宋体" w:hAnsi="宋体"/>
          <w:strike w:val="0"/>
          <w:dstrike w:val="0"/>
          <w:sz w:val="24"/>
          <w:szCs w:val="24"/>
          <w:highlight w:val="none"/>
        </w:rPr>
        <w:t>投标报价的偏差率计算</w:t>
      </w:r>
    </w:p>
    <w:p>
      <w:pPr>
        <w:snapToGrid w:val="0"/>
        <w:spacing w:beforeLines="0" w:line="360" w:lineRule="auto"/>
        <w:ind w:firstLine="480" w:firstLineChars="200"/>
        <w:rPr>
          <w:rFonts w:ascii="宋体" w:hAnsi="宋体"/>
          <w:strike w:val="0"/>
          <w:dstrike w:val="0"/>
          <w:sz w:val="24"/>
          <w:szCs w:val="24"/>
          <w:highlight w:val="none"/>
        </w:rPr>
      </w:pPr>
      <w:r>
        <w:rPr>
          <w:rFonts w:hint="eastAsia" w:ascii="宋体" w:hAnsi="宋体"/>
          <w:strike w:val="0"/>
          <w:dstrike w:val="0"/>
          <w:sz w:val="24"/>
          <w:szCs w:val="24"/>
          <w:highlight w:val="none"/>
        </w:rPr>
        <w:t>投标报价的偏差率计算公式：见评标办法前附表。</w:t>
      </w:r>
    </w:p>
    <w:p>
      <w:pPr>
        <w:snapToGrid w:val="0"/>
        <w:spacing w:beforeLines="0" w:line="360" w:lineRule="auto"/>
        <w:ind w:firstLine="480" w:firstLineChars="200"/>
        <w:rPr>
          <w:rFonts w:ascii="宋体" w:hAnsi="宋体"/>
          <w:sz w:val="24"/>
          <w:szCs w:val="24"/>
          <w:highlight w:val="none"/>
        </w:rPr>
      </w:pPr>
      <w:r>
        <w:rPr>
          <w:rFonts w:ascii="宋体" w:hAnsi="宋体"/>
          <w:sz w:val="24"/>
          <w:szCs w:val="24"/>
          <w:highlight w:val="none"/>
        </w:rPr>
        <w:t xml:space="preserve">2.2.4 </w:t>
      </w:r>
      <w:r>
        <w:rPr>
          <w:rFonts w:hint="eastAsia" w:ascii="宋体" w:hAnsi="宋体"/>
          <w:sz w:val="24"/>
          <w:szCs w:val="24"/>
          <w:highlight w:val="none"/>
        </w:rPr>
        <w:t>评分标准</w:t>
      </w:r>
    </w:p>
    <w:p>
      <w:pPr>
        <w:snapToGrid w:val="0"/>
        <w:spacing w:beforeLines="0" w:line="360" w:lineRule="auto"/>
        <w:ind w:firstLine="480" w:firstLineChars="200"/>
        <w:rPr>
          <w:rFonts w:ascii="宋体" w:hAnsi="宋体"/>
          <w:sz w:val="24"/>
          <w:szCs w:val="24"/>
          <w:highlight w:val="none"/>
        </w:rPr>
      </w:pPr>
      <w:bookmarkStart w:id="60" w:name="_Toc492300632"/>
      <w:r>
        <w:rPr>
          <w:rFonts w:hint="eastAsia" w:ascii="宋体" w:hAnsi="宋体"/>
          <w:sz w:val="24"/>
          <w:szCs w:val="24"/>
          <w:highlight w:val="none"/>
        </w:rPr>
        <w:t>（</w:t>
      </w:r>
      <w:r>
        <w:rPr>
          <w:rFonts w:ascii="宋体" w:hAnsi="宋体"/>
          <w:sz w:val="24"/>
          <w:szCs w:val="24"/>
          <w:highlight w:val="none"/>
        </w:rPr>
        <w:t>1）</w:t>
      </w:r>
      <w:r>
        <w:rPr>
          <w:rFonts w:hint="eastAsia"/>
          <w:sz w:val="24"/>
          <w:highlight w:val="none"/>
        </w:rPr>
        <w:t>资信</w:t>
      </w:r>
      <w:r>
        <w:rPr>
          <w:rFonts w:hint="eastAsia"/>
          <w:sz w:val="24"/>
          <w:highlight w:val="none"/>
          <w:lang w:eastAsia="zh-CN"/>
        </w:rPr>
        <w:t>业绩</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造价咨询服务方案</w:t>
      </w:r>
      <w:r>
        <w:rPr>
          <w:rFonts w:hint="eastAsia"/>
          <w:sz w:val="24"/>
          <w:highlight w:val="none"/>
        </w:rPr>
        <w:t>部分</w:t>
      </w:r>
      <w:r>
        <w:rPr>
          <w:rFonts w:hint="eastAsia" w:ascii="宋体" w:hAnsi="宋体"/>
          <w:sz w:val="24"/>
          <w:szCs w:val="24"/>
          <w:highlight w:val="none"/>
        </w:rPr>
        <w:t>：见评标办法前附表；</w:t>
      </w:r>
    </w:p>
    <w:p>
      <w:pPr>
        <w:snapToGrid w:val="0"/>
        <w:spacing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sz w:val="24"/>
          <w:highlight w:val="none"/>
        </w:rPr>
        <w:t>价格部分</w:t>
      </w:r>
      <w:r>
        <w:rPr>
          <w:rFonts w:hint="eastAsia" w:ascii="宋体" w:hAnsi="宋体"/>
          <w:sz w:val="24"/>
          <w:szCs w:val="24"/>
          <w:highlight w:val="none"/>
        </w:rPr>
        <w:t>：见评标办法前附表；</w:t>
      </w:r>
    </w:p>
    <w:p>
      <w:pPr>
        <w:pStyle w:val="16"/>
        <w:snapToGrid w:val="0"/>
        <w:spacing w:beforeLines="0" w:line="360" w:lineRule="auto"/>
        <w:rPr>
          <w:strike/>
          <w:dstrike w:val="0"/>
          <w:highlight w:val="none"/>
        </w:rPr>
      </w:pPr>
      <w:r>
        <w:rPr>
          <w:rFonts w:hint="eastAsia" w:ascii="宋体" w:hAnsi="宋体"/>
          <w:strike/>
          <w:dstrike w:val="0"/>
          <w:sz w:val="24"/>
          <w:szCs w:val="24"/>
          <w:highlight w:val="none"/>
        </w:rPr>
        <w:t>（</w:t>
      </w:r>
      <w:r>
        <w:rPr>
          <w:rFonts w:hint="eastAsia" w:ascii="宋体" w:hAnsi="宋体"/>
          <w:strike/>
          <w:dstrike w:val="0"/>
          <w:sz w:val="24"/>
          <w:szCs w:val="24"/>
          <w:highlight w:val="none"/>
          <w:lang w:val="en-US" w:eastAsia="zh-CN"/>
        </w:rPr>
        <w:t>4</w:t>
      </w:r>
      <w:r>
        <w:rPr>
          <w:rFonts w:ascii="宋体" w:hAnsi="宋体"/>
          <w:strike/>
          <w:dstrike w:val="0"/>
          <w:sz w:val="24"/>
          <w:szCs w:val="24"/>
          <w:highlight w:val="none"/>
        </w:rPr>
        <w:t>）</w:t>
      </w:r>
      <w:r>
        <w:rPr>
          <w:rFonts w:hint="eastAsia"/>
          <w:strike/>
          <w:dstrike w:val="0"/>
          <w:sz w:val="24"/>
          <w:highlight w:val="none"/>
          <w:lang w:eastAsia="zh-CN"/>
        </w:rPr>
        <w:t>诚信评价</w:t>
      </w:r>
      <w:r>
        <w:rPr>
          <w:rFonts w:hint="eastAsia"/>
          <w:strike/>
          <w:dstrike w:val="0"/>
          <w:sz w:val="24"/>
          <w:highlight w:val="none"/>
        </w:rPr>
        <w:t>部分</w:t>
      </w:r>
      <w:r>
        <w:rPr>
          <w:rFonts w:hint="eastAsia" w:ascii="宋体" w:hAnsi="宋体"/>
          <w:strike/>
          <w:dstrike w:val="0"/>
          <w:sz w:val="24"/>
          <w:szCs w:val="24"/>
          <w:highlight w:val="none"/>
        </w:rPr>
        <w:t>：见评标办法前附表；</w:t>
      </w:r>
    </w:p>
    <w:p>
      <w:pPr>
        <w:pStyle w:val="2"/>
        <w:keepNext w:val="0"/>
        <w:keepLines w:val="0"/>
        <w:snapToGrid w:val="0"/>
        <w:spacing w:beforeLines="0" w:after="0" w:line="360" w:lineRule="auto"/>
        <w:rPr>
          <w:rFonts w:ascii="宋体" w:hAnsi="宋体" w:eastAsia="宋体"/>
          <w:sz w:val="24"/>
          <w:szCs w:val="24"/>
          <w:highlight w:val="none"/>
        </w:rPr>
      </w:pPr>
      <w:bookmarkStart w:id="61" w:name="_Toc1048"/>
      <w:r>
        <w:rPr>
          <w:rFonts w:hint="eastAsia" w:ascii="宋体" w:hAnsi="宋体" w:eastAsia="宋体"/>
          <w:sz w:val="24"/>
          <w:szCs w:val="24"/>
          <w:highlight w:val="none"/>
        </w:rPr>
        <w:t>3. 评标程序</w:t>
      </w:r>
      <w:bookmarkEnd w:id="60"/>
      <w:bookmarkEnd w:id="61"/>
    </w:p>
    <w:p>
      <w:pPr>
        <w:pStyle w:val="4"/>
        <w:snapToGrid w:val="0"/>
        <w:spacing w:before="0" w:beforeLines="0" w:after="0" w:line="360" w:lineRule="auto"/>
        <w:ind w:firstLine="480" w:firstLineChars="200"/>
        <w:rPr>
          <w:rFonts w:ascii="宋体" w:hAnsi="宋体" w:eastAsia="宋体"/>
          <w:sz w:val="24"/>
          <w:szCs w:val="24"/>
          <w:highlight w:val="none"/>
        </w:rPr>
      </w:pPr>
      <w:bookmarkStart w:id="62" w:name="_Toc6548"/>
      <w:bookmarkStart w:id="63" w:name="_Toc492300633"/>
      <w:r>
        <w:rPr>
          <w:rFonts w:hint="eastAsia" w:ascii="宋体" w:hAnsi="宋体" w:eastAsia="宋体"/>
          <w:sz w:val="24"/>
          <w:szCs w:val="24"/>
          <w:highlight w:val="none"/>
        </w:rPr>
        <w:t>3.1 初步评审</w:t>
      </w:r>
      <w:bookmarkEnd w:id="62"/>
      <w:bookmarkEnd w:id="63"/>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3.1.2 投标人有以下情形之一的，评标委员会应当否决其投标：</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（1）投标文件没有对招标文件的实质性要求和条件作出响应，或者对招标文件的偏差超出招标文件规定的偏差范围或最高项数；</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（2）有串通投标、弄虚作假、行贿等违法行为。</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3.1.3 投标报价有算术错误及其他错误的，评标委员会按以下原则要求投标人对投标报价进</w:t>
      </w:r>
      <w:bookmarkStart w:id="64" w:name="_Toc152045603"/>
      <w:bookmarkStart w:id="65" w:name="_Toc152042380"/>
      <w:bookmarkStart w:id="66" w:name="_Toc2907"/>
      <w:bookmarkStart w:id="67" w:name="_Toc352691538"/>
      <w:bookmarkStart w:id="68" w:name="_Toc144974570"/>
      <w:bookmarkStart w:id="69" w:name="_Toc384308277"/>
      <w:bookmarkStart w:id="70" w:name="_Toc361508651"/>
      <w:bookmarkStart w:id="71" w:name="_Toc300835013"/>
      <w:bookmarkStart w:id="72" w:name="_Toc369531582"/>
      <w:bookmarkStart w:id="73" w:name="_Toc247527628"/>
      <w:bookmarkStart w:id="74" w:name="_Toc247514027"/>
      <w:r>
        <w:rPr>
          <w:rFonts w:hint="eastAsia" w:ascii="宋体" w:hAnsi="宋体"/>
          <w:sz w:val="24"/>
          <w:szCs w:val="24"/>
          <w:highlight w:val="none"/>
        </w:rPr>
        <w:t>行修正，并要求投标人书面澄清确认。</w:t>
      </w:r>
      <w:bookmarkEnd w:id="64"/>
      <w:bookmarkEnd w:id="65"/>
      <w:bookmarkEnd w:id="66"/>
      <w:bookmarkEnd w:id="67"/>
      <w:bookmarkEnd w:id="68"/>
      <w:bookmarkEnd w:id="69"/>
      <w:bookmarkEnd w:id="70"/>
      <w:bookmarkEnd w:id="71"/>
      <w:bookmarkEnd w:id="72"/>
      <w:bookmarkEnd w:id="73"/>
      <w:bookmarkEnd w:id="74"/>
      <w:r>
        <w:rPr>
          <w:rFonts w:hint="eastAsia" w:ascii="宋体" w:hAnsi="宋体"/>
          <w:sz w:val="24"/>
          <w:szCs w:val="24"/>
          <w:highlight w:val="none"/>
        </w:rPr>
        <w:t>投标人拒不澄清确认的，评标委员会应当否决其投标：</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（1）投标文件中的大写金额与小写金额不一致的，以大写金额为准；</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（2）总价金额与单价金额不一致的，以单价金额为准，但单价金额小数点有明显错误的除外。</w:t>
      </w:r>
    </w:p>
    <w:p>
      <w:pPr>
        <w:pStyle w:val="4"/>
        <w:snapToGrid w:val="0"/>
        <w:spacing w:before="0" w:beforeLines="0" w:after="0" w:line="360" w:lineRule="auto"/>
        <w:ind w:firstLine="480" w:firstLineChars="200"/>
        <w:rPr>
          <w:rFonts w:ascii="宋体" w:hAnsi="宋体" w:eastAsia="宋体"/>
          <w:sz w:val="24"/>
          <w:szCs w:val="24"/>
          <w:highlight w:val="none"/>
        </w:rPr>
      </w:pPr>
      <w:bookmarkStart w:id="75" w:name="_Toc492300634"/>
      <w:bookmarkStart w:id="76" w:name="_Toc28597"/>
      <w:r>
        <w:rPr>
          <w:rFonts w:hint="eastAsia" w:ascii="宋体" w:hAnsi="宋体" w:eastAsia="宋体"/>
          <w:sz w:val="24"/>
          <w:szCs w:val="24"/>
          <w:highlight w:val="none"/>
        </w:rPr>
        <w:t>3.2 详细评审</w:t>
      </w:r>
      <w:bookmarkEnd w:id="75"/>
      <w:bookmarkEnd w:id="76"/>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3.2.1 评标委员会按本章第2.2款规定的量化因素和分值进行打分，并计算出综合评估得分。</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（1）按本章第</w:t>
      </w:r>
      <w:r>
        <w:rPr>
          <w:rFonts w:ascii="宋体" w:hAnsi="宋体"/>
          <w:sz w:val="24"/>
          <w:szCs w:val="24"/>
          <w:highlight w:val="none"/>
        </w:rPr>
        <w:t>2.2.4（1</w:t>
      </w:r>
      <w:r>
        <w:rPr>
          <w:rFonts w:hint="eastAsia" w:ascii="宋体" w:hAnsi="宋体"/>
          <w:sz w:val="24"/>
          <w:szCs w:val="24"/>
          <w:highlight w:val="none"/>
        </w:rPr>
        <w:t>）规定的评审因素和分值对</w:t>
      </w:r>
      <w:r>
        <w:rPr>
          <w:rFonts w:hint="eastAsia"/>
          <w:sz w:val="24"/>
          <w:highlight w:val="none"/>
        </w:rPr>
        <w:t>资信</w:t>
      </w:r>
      <w:r>
        <w:rPr>
          <w:rFonts w:hint="eastAsia"/>
          <w:sz w:val="24"/>
          <w:highlight w:val="none"/>
          <w:lang w:eastAsia="zh-CN"/>
        </w:rPr>
        <w:t>业绩</w:t>
      </w:r>
      <w:r>
        <w:rPr>
          <w:rFonts w:hint="eastAsia"/>
          <w:sz w:val="24"/>
          <w:highlight w:val="none"/>
        </w:rPr>
        <w:t>部分</w:t>
      </w:r>
      <w:r>
        <w:rPr>
          <w:rFonts w:hint="eastAsia" w:ascii="宋体" w:hAnsi="宋体"/>
          <w:sz w:val="24"/>
          <w:szCs w:val="24"/>
          <w:highlight w:val="none"/>
        </w:rPr>
        <w:t>计算出得分A；</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2）按本章第2.2.4（2</w:t>
      </w:r>
      <w:r>
        <w:rPr>
          <w:rFonts w:hint="eastAsia" w:ascii="宋体" w:hAnsi="宋体"/>
          <w:sz w:val="24"/>
          <w:szCs w:val="24"/>
          <w:highlight w:val="none"/>
        </w:rPr>
        <w:t>）规定的评审因素和分值对造价咨询服务方案计算出得分</w:t>
      </w:r>
      <w:r>
        <w:rPr>
          <w:rFonts w:ascii="宋体" w:hAnsi="宋体"/>
          <w:sz w:val="24"/>
          <w:szCs w:val="24"/>
          <w:highlight w:val="none"/>
        </w:rPr>
        <w:t>B；</w:t>
      </w:r>
    </w:p>
    <w:p>
      <w:pPr>
        <w:snapToGrid w:val="0"/>
        <w:spacing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3）按本章第2.2.4（3</w:t>
      </w:r>
      <w:r>
        <w:rPr>
          <w:rFonts w:hint="eastAsia" w:ascii="宋体" w:hAnsi="宋体"/>
          <w:sz w:val="24"/>
          <w:szCs w:val="24"/>
          <w:highlight w:val="none"/>
        </w:rPr>
        <w:t>）规定的评审因素和</w:t>
      </w:r>
      <w:bookmarkStart w:id="77" w:name="_Toc361508652"/>
      <w:bookmarkStart w:id="78" w:name="_Toc352691539"/>
      <w:bookmarkStart w:id="79" w:name="_Toc24330"/>
      <w:bookmarkStart w:id="80" w:name="_Toc369531583"/>
      <w:bookmarkStart w:id="81" w:name="_Toc300835014"/>
      <w:bookmarkStart w:id="82" w:name="_Toc247527629"/>
      <w:bookmarkStart w:id="83" w:name="_Toc247514028"/>
      <w:bookmarkStart w:id="84" w:name="_Toc152045604"/>
      <w:bookmarkStart w:id="85" w:name="_Toc144974571"/>
      <w:bookmarkStart w:id="86" w:name="_Toc152042381"/>
      <w:bookmarkStart w:id="87" w:name="_Toc384308278"/>
      <w:r>
        <w:rPr>
          <w:rFonts w:hint="eastAsia" w:ascii="宋体" w:hAnsi="宋体"/>
          <w:sz w:val="24"/>
          <w:szCs w:val="24"/>
          <w:highlight w:val="none"/>
        </w:rPr>
        <w:t>分值对</w:t>
      </w:r>
      <w:bookmarkEnd w:id="77"/>
      <w:bookmarkEnd w:id="78"/>
      <w:bookmarkEnd w:id="79"/>
      <w:bookmarkEnd w:id="80"/>
      <w:bookmarkEnd w:id="81"/>
      <w:bookmarkEnd w:id="82"/>
      <w:bookmarkEnd w:id="83"/>
      <w:bookmarkEnd w:id="84"/>
      <w:bookmarkEnd w:id="85"/>
      <w:bookmarkEnd w:id="86"/>
      <w:bookmarkEnd w:id="87"/>
      <w:r>
        <w:rPr>
          <w:rFonts w:hint="eastAsia"/>
          <w:sz w:val="24"/>
          <w:highlight w:val="none"/>
        </w:rPr>
        <w:t>价格部分</w:t>
      </w:r>
      <w:r>
        <w:rPr>
          <w:rFonts w:hint="eastAsia" w:ascii="宋体" w:hAnsi="宋体"/>
          <w:sz w:val="24"/>
          <w:szCs w:val="24"/>
          <w:highlight w:val="none"/>
        </w:rPr>
        <w:t>计</w:t>
      </w:r>
      <w:bookmarkStart w:id="88" w:name="_Toc300835015"/>
      <w:bookmarkStart w:id="89" w:name="_Toc18141"/>
      <w:bookmarkStart w:id="90" w:name="_Toc361508653"/>
      <w:bookmarkStart w:id="91" w:name="_Toc369531584"/>
      <w:bookmarkStart w:id="92" w:name="_Toc247527630"/>
      <w:bookmarkStart w:id="93" w:name="_Toc384308279"/>
      <w:bookmarkStart w:id="94" w:name="_Toc152042382"/>
      <w:bookmarkStart w:id="95" w:name="_Toc247514029"/>
      <w:bookmarkStart w:id="96" w:name="_Toc144974572"/>
      <w:bookmarkStart w:id="97" w:name="_Toc352691540"/>
      <w:bookmarkStart w:id="98" w:name="_Toc152045605"/>
      <w:r>
        <w:rPr>
          <w:rFonts w:hint="eastAsia" w:ascii="宋体" w:hAnsi="宋体"/>
          <w:sz w:val="24"/>
          <w:szCs w:val="24"/>
          <w:highlight w:val="none"/>
        </w:rPr>
        <w:t>算出得分C。</w:t>
      </w:r>
    </w:p>
    <w:p>
      <w:pPr>
        <w:pStyle w:val="16"/>
        <w:snapToGrid w:val="0"/>
        <w:spacing w:beforeLines="0" w:line="360" w:lineRule="auto"/>
        <w:rPr>
          <w:rFonts w:hint="eastAsia" w:ascii="宋体" w:hAnsi="宋体" w:eastAsia="宋体" w:cs="宋体"/>
          <w:strike/>
          <w:dstrike w:val="0"/>
          <w:sz w:val="24"/>
          <w:szCs w:val="24"/>
          <w:highlight w:val="none"/>
        </w:rPr>
      </w:pPr>
      <w:r>
        <w:rPr>
          <w:rFonts w:hint="eastAsia" w:ascii="宋体" w:hAnsi="宋体" w:eastAsia="宋体" w:cs="宋体"/>
          <w:strike/>
          <w:dstrike w:val="0"/>
          <w:sz w:val="24"/>
          <w:szCs w:val="24"/>
          <w:highlight w:val="none"/>
        </w:rPr>
        <w:t>（4）按本章第 2.2.4（4）目规定的评审因素和分值对其他部分计算出得分D。</w:t>
      </w:r>
      <w:bookmarkEnd w:id="88"/>
      <w:bookmarkEnd w:id="89"/>
      <w:bookmarkEnd w:id="90"/>
      <w:bookmarkEnd w:id="91"/>
      <w:bookmarkEnd w:id="92"/>
      <w:bookmarkEnd w:id="93"/>
      <w:bookmarkEnd w:id="94"/>
      <w:bookmarkEnd w:id="95"/>
      <w:bookmarkEnd w:id="96"/>
      <w:bookmarkEnd w:id="97"/>
      <w:bookmarkEnd w:id="98"/>
    </w:p>
    <w:p>
      <w:pPr>
        <w:snapToGrid w:val="0"/>
        <w:spacing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3.2.2 评分分值计算保留小数点后两位，小数点后第三位“四舍五入”。</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3.2.3 投标人得分=A+B+C。</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napToGrid w:val="0"/>
        <w:spacing w:before="0" w:beforeLines="0" w:after="0" w:line="360" w:lineRule="auto"/>
        <w:ind w:firstLine="480" w:firstLineChars="200"/>
        <w:rPr>
          <w:rFonts w:ascii="宋体" w:hAnsi="宋体" w:eastAsia="宋体"/>
          <w:sz w:val="24"/>
          <w:szCs w:val="24"/>
          <w:highlight w:val="none"/>
        </w:rPr>
      </w:pPr>
      <w:bookmarkStart w:id="99" w:name="_Toc22464"/>
      <w:bookmarkStart w:id="100" w:name="_Toc492300635"/>
      <w:r>
        <w:rPr>
          <w:rFonts w:hint="eastAsia" w:ascii="宋体" w:hAnsi="宋体" w:eastAsia="宋体"/>
          <w:sz w:val="24"/>
          <w:szCs w:val="24"/>
          <w:highlight w:val="none"/>
        </w:rPr>
        <w:t>3.3 投标文件的澄清</w:t>
      </w:r>
      <w:bookmarkEnd w:id="99"/>
      <w:bookmarkEnd w:id="100"/>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3.3.2 澄清、说明或补正不得超出投标文件的范围且不得改变投标文件的实质性内容，并构成投标文件的组成部分。</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3.3.3 评标委员会对投标人提交的澄清、说明或补正有疑问的，可以要求投标人进一步澄清、说明或补正，直至满足评标委员会的要求。</w:t>
      </w:r>
    </w:p>
    <w:p>
      <w:pPr>
        <w:pStyle w:val="4"/>
        <w:snapToGrid w:val="0"/>
        <w:spacing w:before="0" w:beforeLines="0" w:after="0" w:line="360" w:lineRule="auto"/>
        <w:ind w:firstLine="480" w:firstLineChars="200"/>
        <w:rPr>
          <w:rFonts w:ascii="宋体" w:hAnsi="宋体" w:eastAsia="宋体"/>
          <w:sz w:val="24"/>
          <w:szCs w:val="24"/>
          <w:highlight w:val="none"/>
        </w:rPr>
      </w:pPr>
      <w:bookmarkStart w:id="101" w:name="_Toc492300636"/>
      <w:bookmarkStart w:id="102" w:name="_Toc5572"/>
      <w:r>
        <w:rPr>
          <w:rFonts w:hint="eastAsia" w:ascii="宋体" w:hAnsi="宋体" w:eastAsia="宋体"/>
          <w:sz w:val="24"/>
          <w:szCs w:val="24"/>
          <w:highlight w:val="none"/>
        </w:rPr>
        <w:t>3.4 评标结果</w:t>
      </w:r>
      <w:bookmarkEnd w:id="101"/>
      <w:bookmarkEnd w:id="102"/>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3.4.1 除第二章“投标人须知”前附表授权直接确定中标人外，评标委员会按照得分由高到低的顺序推荐中标候选人，并标明排序。</w:t>
      </w:r>
    </w:p>
    <w:p>
      <w:pPr>
        <w:snapToGrid w:val="0"/>
        <w:spacing w:beforeLines="0" w:line="360" w:lineRule="auto"/>
        <w:ind w:firstLine="480" w:firstLineChars="200"/>
        <w:rPr>
          <w:rFonts w:ascii="宋体" w:hAnsi="宋体"/>
          <w:sz w:val="24"/>
          <w:szCs w:val="24"/>
          <w:highlight w:val="none"/>
        </w:rPr>
      </w:pPr>
      <w:r>
        <w:rPr>
          <w:rFonts w:hint="eastAsia" w:ascii="宋体" w:hAnsi="宋体"/>
          <w:sz w:val="24"/>
          <w:szCs w:val="24"/>
          <w:highlight w:val="none"/>
        </w:rPr>
        <w:t>3.4.2 评标委员会完成评标后，应当向招标人提交书面评标报告和中标候选人名单。</w:t>
      </w:r>
    </w:p>
    <w:p>
      <w:pPr>
        <w:widowControl/>
        <w:spacing w:line="360" w:lineRule="auto"/>
        <w:jc w:val="left"/>
        <w:rPr>
          <w:rFonts w:ascii="宋体" w:hAnsi="宋体"/>
          <w:sz w:val="24"/>
          <w:szCs w:val="24"/>
          <w:highlight w:val="none"/>
        </w:rPr>
        <w:sectPr>
          <w:pgSz w:w="12240" w:h="15840"/>
          <w:pgMar w:top="1440" w:right="1425" w:bottom="1440" w:left="1800" w:header="720" w:footer="720" w:gutter="0"/>
          <w:cols w:space="720" w:num="1"/>
        </w:sectPr>
      </w:pPr>
    </w:p>
    <w:p>
      <w:pPr>
        <w:pStyle w:val="3"/>
        <w:keepNext w:val="0"/>
        <w:keepLines w:val="0"/>
        <w:pageBreakBefore/>
        <w:spacing w:before="0" w:after="120" w:line="360" w:lineRule="auto"/>
        <w:jc w:val="center"/>
        <w:rPr>
          <w:sz w:val="36"/>
          <w:szCs w:val="36"/>
          <w:highlight w:val="none"/>
        </w:rPr>
      </w:pPr>
      <w:bookmarkStart w:id="103" w:name="_Toc6398"/>
      <w:r>
        <w:rPr>
          <w:rFonts w:hint="eastAsia"/>
          <w:sz w:val="36"/>
          <w:szCs w:val="36"/>
          <w:highlight w:val="none"/>
        </w:rPr>
        <w:t>第四章</w:t>
      </w:r>
      <w:r>
        <w:rPr>
          <w:sz w:val="36"/>
          <w:szCs w:val="36"/>
          <w:highlight w:val="none"/>
        </w:rPr>
        <w:t xml:space="preserve"> </w:t>
      </w:r>
      <w:r>
        <w:rPr>
          <w:rFonts w:hint="eastAsia"/>
          <w:sz w:val="36"/>
          <w:szCs w:val="36"/>
          <w:highlight w:val="none"/>
        </w:rPr>
        <w:t>合同条款及格式</w:t>
      </w:r>
      <w:bookmarkEnd w:id="103"/>
    </w:p>
    <w:p>
      <w:pPr>
        <w:spacing w:line="524" w:lineRule="exact"/>
        <w:ind w:firstLine="480" w:firstLineChars="200"/>
        <w:rPr>
          <w:rFonts w:ascii="宋体" w:hAnsi="宋体"/>
          <w:sz w:val="24"/>
          <w:highlight w:val="none"/>
        </w:rPr>
      </w:pPr>
      <w:r>
        <w:rPr>
          <w:rFonts w:hint="eastAsia" w:ascii="宋体" w:hAnsi="宋体"/>
          <w:sz w:val="24"/>
          <w:highlight w:val="none"/>
        </w:rPr>
        <w:t>（另册）</w:t>
      </w:r>
    </w:p>
    <w:p>
      <w:pPr>
        <w:rPr>
          <w:highlight w:val="none"/>
        </w:rPr>
      </w:pPr>
    </w:p>
    <w:p>
      <w:pPr>
        <w:pStyle w:val="3"/>
        <w:keepNext w:val="0"/>
        <w:keepLines w:val="0"/>
        <w:pageBreakBefore/>
        <w:spacing w:before="0" w:after="120" w:line="360" w:lineRule="auto"/>
        <w:jc w:val="center"/>
        <w:rPr>
          <w:sz w:val="36"/>
          <w:szCs w:val="36"/>
          <w:highlight w:val="none"/>
        </w:rPr>
      </w:pPr>
      <w:bookmarkStart w:id="104" w:name="_Toc14453"/>
      <w:bookmarkStart w:id="105" w:name="_Toc247527798"/>
      <w:bookmarkStart w:id="106" w:name="_Toc144974578"/>
      <w:bookmarkStart w:id="107" w:name="_Toc152042388"/>
      <w:bookmarkStart w:id="108" w:name="_Toc152042549"/>
      <w:bookmarkStart w:id="109" w:name="_Toc152045610"/>
      <w:bookmarkStart w:id="110" w:name="_Toc144974829"/>
      <w:bookmarkStart w:id="111" w:name="_Toc247514197"/>
      <w:bookmarkStart w:id="112" w:name="_Toc300835199"/>
      <w:bookmarkStart w:id="113" w:name="_Toc184635122"/>
      <w:r>
        <w:rPr>
          <w:rFonts w:hint="eastAsia"/>
          <w:sz w:val="36"/>
          <w:szCs w:val="36"/>
          <w:highlight w:val="none"/>
        </w:rPr>
        <w:t>第五章</w:t>
      </w:r>
      <w:r>
        <w:rPr>
          <w:sz w:val="36"/>
          <w:szCs w:val="36"/>
          <w:highlight w:val="none"/>
        </w:rPr>
        <w:t xml:space="preserve"> </w:t>
      </w:r>
      <w:r>
        <w:rPr>
          <w:rFonts w:hint="eastAsia"/>
          <w:sz w:val="36"/>
          <w:szCs w:val="36"/>
          <w:highlight w:val="none"/>
        </w:rPr>
        <w:t>委托人要求</w:t>
      </w:r>
      <w:bookmarkEnd w:id="104"/>
    </w:p>
    <w:p>
      <w:pPr>
        <w:keepNext/>
        <w:keepLines/>
        <w:spacing w:line="360" w:lineRule="auto"/>
        <w:outlineLvl w:val="2"/>
        <w:rPr>
          <w:rFonts w:ascii="宋体" w:hAnsi="宋体"/>
          <w:b/>
          <w:bCs/>
          <w:kern w:val="0"/>
          <w:sz w:val="24"/>
          <w:szCs w:val="24"/>
          <w:highlight w:val="none"/>
        </w:rPr>
      </w:pPr>
      <w:bookmarkStart w:id="114" w:name="_Toc31694"/>
      <w:r>
        <w:rPr>
          <w:rFonts w:hint="eastAsia" w:ascii="宋体" w:hAnsi="宋体"/>
          <w:b/>
          <w:bCs/>
          <w:kern w:val="0"/>
          <w:sz w:val="24"/>
          <w:szCs w:val="24"/>
          <w:highlight w:val="none"/>
        </w:rPr>
        <w:t>一、项目概况</w:t>
      </w:r>
      <w:bookmarkEnd w:id="114"/>
    </w:p>
    <w:p>
      <w:pPr>
        <w:tabs>
          <w:tab w:val="left" w:pos="7513"/>
        </w:tabs>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工程名称：</w:t>
      </w:r>
      <w:r>
        <w:rPr>
          <w:rFonts w:hint="eastAsia"/>
          <w:bCs/>
          <w:color w:val="000000"/>
          <w:sz w:val="24"/>
          <w:szCs w:val="24"/>
          <w:highlight w:val="none"/>
          <w:u w:val="single"/>
          <w:lang w:eastAsia="zh-CN"/>
        </w:rPr>
        <w:t>昌华大街历史文化街区保护活化利用项目造价咨询</w:t>
      </w:r>
      <w:r>
        <w:rPr>
          <w:rFonts w:hint="eastAsia"/>
          <w:bCs/>
          <w:color w:val="000000"/>
          <w:sz w:val="24"/>
          <w:szCs w:val="24"/>
          <w:highlight w:val="none"/>
          <w:u w:val="single"/>
          <w:lang w:val="en-US" w:eastAsia="zh-CN"/>
        </w:rPr>
        <w:t>服务</w:t>
      </w:r>
      <w:r>
        <w:rPr>
          <w:rFonts w:hint="eastAsia" w:ascii="宋体" w:hAnsi="宋体" w:cs="宋体"/>
          <w:color w:val="000000"/>
          <w:sz w:val="24"/>
          <w:szCs w:val="24"/>
          <w:highlight w:val="none"/>
        </w:rPr>
        <w:t>。</w:t>
      </w:r>
    </w:p>
    <w:p>
      <w:pPr>
        <w:tabs>
          <w:tab w:val="left" w:pos="9100"/>
        </w:tabs>
        <w:autoSpaceDE w:val="0"/>
        <w:autoSpaceDN w:val="0"/>
        <w:adjustRightInd w:val="0"/>
        <w:spacing w:line="360" w:lineRule="auto"/>
        <w:ind w:right="907"/>
        <w:rPr>
          <w:rFonts w:ascii="宋体" w:hAnsi="宋体" w:cs="宋体"/>
          <w:kern w:val="0"/>
          <w:sz w:val="24"/>
          <w:szCs w:val="24"/>
          <w:highlight w:val="none"/>
        </w:rPr>
      </w:pPr>
      <w:r>
        <w:rPr>
          <w:rFonts w:hint="eastAsia" w:ascii="宋体" w:hAnsi="宋体" w:cs="宋体"/>
          <w:kern w:val="0"/>
          <w:sz w:val="24"/>
          <w:szCs w:val="24"/>
          <w:highlight w:val="none"/>
        </w:rPr>
        <w:t>工程地点：</w:t>
      </w:r>
      <w:r>
        <w:rPr>
          <w:rFonts w:hint="eastAsia"/>
          <w:bCs/>
          <w:color w:val="000000"/>
          <w:sz w:val="24"/>
          <w:szCs w:val="24"/>
          <w:highlight w:val="none"/>
          <w:u w:val="single"/>
        </w:rPr>
        <w:t xml:space="preserve"> 广州市荔湾区 </w:t>
      </w:r>
      <w:r>
        <w:rPr>
          <w:rFonts w:hint="eastAsia" w:ascii="宋体" w:hAnsi="宋体" w:cs="宋体"/>
          <w:kern w:val="0"/>
          <w:sz w:val="24"/>
          <w:szCs w:val="24"/>
          <w:highlight w:val="none"/>
        </w:rPr>
        <w:t>。</w:t>
      </w:r>
    </w:p>
    <w:p>
      <w:pPr>
        <w:keepNext w:val="0"/>
        <w:keepLines w:val="0"/>
        <w:widowControl/>
        <w:suppressLineNumbers w:val="0"/>
        <w:spacing w:line="360" w:lineRule="auto"/>
        <w:jc w:val="left"/>
        <w:rPr>
          <w:rFonts w:hint="eastAsia" w:ascii="宋体" w:hAnsi="宋体"/>
          <w:color w:val="000000"/>
          <w:sz w:val="24"/>
          <w:szCs w:val="24"/>
          <w:highlight w:val="none"/>
          <w:u w:val="single"/>
        </w:rPr>
      </w:pPr>
      <w:r>
        <w:rPr>
          <w:rFonts w:hint="eastAsia" w:ascii="宋体" w:hAnsi="宋体" w:cs="宋体"/>
          <w:kern w:val="0"/>
          <w:sz w:val="24"/>
          <w:szCs w:val="24"/>
          <w:highlight w:val="none"/>
        </w:rPr>
        <w:t>项目概况：</w:t>
      </w:r>
      <w:r>
        <w:rPr>
          <w:rFonts w:hint="eastAsia" w:ascii="宋体" w:hAnsi="宋体" w:eastAsia="宋体" w:cs="宋体"/>
          <w:color w:val="000000"/>
          <w:kern w:val="0"/>
          <w:sz w:val="24"/>
          <w:szCs w:val="24"/>
          <w:highlight w:val="none"/>
          <w:u w:val="single"/>
          <w:lang w:val="en-US" w:eastAsia="zh-CN" w:bidi="ar"/>
        </w:rPr>
        <w:t>本项目总投资33196.37万元（含建设用地费），其中：建筑安装工程费25567.55 万元，工程建设其他费5242.26万元，预备费2386.57万元。</w:t>
      </w:r>
      <w:r>
        <w:rPr>
          <w:rFonts w:hint="eastAsia" w:ascii="宋体" w:hAnsi="宋体" w:eastAsia="宋体" w:cs="宋体"/>
          <w:color w:val="000000"/>
          <w:kern w:val="0"/>
          <w:sz w:val="24"/>
          <w:szCs w:val="24"/>
          <w:highlight w:val="none"/>
          <w:lang w:val="en-US" w:eastAsia="zh-CN" w:bidi="ar"/>
        </w:rPr>
        <w:t xml:space="preserve">  </w:t>
      </w:r>
    </w:p>
    <w:p>
      <w:pPr>
        <w:tabs>
          <w:tab w:val="left" w:pos="9100"/>
        </w:tabs>
        <w:autoSpaceDE w:val="0"/>
        <w:autoSpaceDN w:val="0"/>
        <w:adjustRightInd w:val="0"/>
        <w:spacing w:line="360" w:lineRule="auto"/>
        <w:ind w:left="1699" w:leftChars="270" w:right="90" w:hanging="1132" w:hangingChars="472"/>
        <w:rPr>
          <w:rFonts w:ascii="宋体" w:hAnsi="宋体" w:cs="宋体"/>
          <w:kern w:val="0"/>
          <w:sz w:val="24"/>
          <w:szCs w:val="24"/>
          <w:highlight w:val="none"/>
        </w:rPr>
      </w:pPr>
      <w:r>
        <w:rPr>
          <w:rFonts w:hint="eastAsia" w:ascii="宋体" w:hAnsi="宋体" w:cs="宋体"/>
          <w:kern w:val="0"/>
          <w:sz w:val="24"/>
          <w:szCs w:val="24"/>
          <w:highlight w:val="none"/>
        </w:rPr>
        <w:t>资金来源：</w:t>
      </w:r>
      <w:r>
        <w:rPr>
          <w:rFonts w:hint="eastAsia" w:ascii="宋体" w:hAnsi="宋体" w:cs="宋体"/>
          <w:kern w:val="0"/>
          <w:sz w:val="24"/>
          <w:szCs w:val="24"/>
          <w:highlight w:val="none"/>
          <w:u w:val="single"/>
          <w:lang w:eastAsia="zh-CN"/>
        </w:rPr>
        <w:t>财政</w:t>
      </w:r>
      <w:r>
        <w:rPr>
          <w:rFonts w:hint="eastAsia" w:ascii="宋体" w:hAnsi="宋体" w:cs="宋体"/>
          <w:kern w:val="0"/>
          <w:sz w:val="24"/>
          <w:szCs w:val="24"/>
          <w:highlight w:val="none"/>
          <w:u w:val="single"/>
        </w:rPr>
        <w:t>资金。</w:t>
      </w:r>
    </w:p>
    <w:p>
      <w:pPr>
        <w:keepNext/>
        <w:keepLines/>
        <w:spacing w:line="360" w:lineRule="auto"/>
        <w:outlineLvl w:val="2"/>
        <w:rPr>
          <w:rFonts w:ascii="宋体" w:hAnsi="宋体"/>
          <w:b/>
          <w:bCs/>
          <w:kern w:val="0"/>
          <w:sz w:val="24"/>
          <w:szCs w:val="24"/>
          <w:highlight w:val="none"/>
        </w:rPr>
      </w:pPr>
      <w:bookmarkStart w:id="115" w:name="_Toc13556"/>
      <w:r>
        <w:rPr>
          <w:rFonts w:hint="eastAsia" w:ascii="宋体" w:hAnsi="宋体"/>
          <w:b/>
          <w:bCs/>
          <w:kern w:val="0"/>
          <w:sz w:val="24"/>
          <w:szCs w:val="24"/>
          <w:highlight w:val="none"/>
        </w:rPr>
        <w:t>二、服务内容</w:t>
      </w:r>
      <w:bookmarkEnd w:id="115"/>
    </w:p>
    <w:p>
      <w:pPr>
        <w:tabs>
          <w:tab w:val="left" w:pos="9100"/>
        </w:tabs>
        <w:autoSpaceDE w:val="0"/>
        <w:autoSpaceDN w:val="0"/>
        <w:adjustRightInd w:val="0"/>
        <w:spacing w:line="360" w:lineRule="auto"/>
        <w:ind w:right="907"/>
        <w:rPr>
          <w:rFonts w:hint="eastAsia"/>
          <w:color w:val="000000"/>
          <w:sz w:val="24"/>
          <w:highlight w:val="none"/>
          <w:u w:val="single"/>
        </w:rPr>
      </w:pPr>
      <w:r>
        <w:rPr>
          <w:rFonts w:hint="eastAsia"/>
          <w:bCs/>
          <w:color w:val="000000"/>
          <w:sz w:val="24"/>
          <w:szCs w:val="24"/>
          <w:highlight w:val="none"/>
          <w:u w:val="single"/>
          <w:lang w:eastAsia="zh-CN"/>
        </w:rPr>
        <w:t>昌华大街历史文化街区保护活化利用项目造价咨询</w:t>
      </w:r>
      <w:r>
        <w:rPr>
          <w:rFonts w:hint="eastAsia"/>
          <w:bCs/>
          <w:color w:val="000000"/>
          <w:sz w:val="24"/>
          <w:szCs w:val="24"/>
          <w:highlight w:val="none"/>
          <w:u w:val="single"/>
          <w:lang w:val="en-US" w:eastAsia="zh-CN"/>
        </w:rPr>
        <w:t>服务</w:t>
      </w:r>
      <w:r>
        <w:rPr>
          <w:rFonts w:hint="eastAsia"/>
          <w:color w:val="000000"/>
          <w:kern w:val="0"/>
          <w:sz w:val="24"/>
          <w:highlight w:val="none"/>
          <w:u w:val="single"/>
        </w:rPr>
        <w:t>，</w:t>
      </w:r>
      <w:r>
        <w:rPr>
          <w:rFonts w:hint="eastAsia"/>
          <w:color w:val="000000"/>
          <w:sz w:val="24"/>
          <w:highlight w:val="none"/>
          <w:u w:val="single"/>
        </w:rPr>
        <w:t>包括但不限于</w:t>
      </w:r>
      <w:r>
        <w:rPr>
          <w:rFonts w:hint="eastAsia"/>
          <w:color w:val="000000"/>
          <w:sz w:val="24"/>
          <w:highlight w:val="none"/>
          <w:u w:val="single"/>
          <w:lang w:eastAsia="zh-CN"/>
        </w:rPr>
        <w:t>以下</w:t>
      </w:r>
      <w:r>
        <w:rPr>
          <w:rFonts w:hint="eastAsia"/>
          <w:color w:val="000000"/>
          <w:sz w:val="24"/>
          <w:highlight w:val="none"/>
          <w:u w:val="single"/>
        </w:rPr>
        <w:t>内容：</w:t>
      </w:r>
    </w:p>
    <w:p>
      <w:pPr>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highlight w:val="none"/>
        </w:rPr>
        <w:t>①</w:t>
      </w:r>
      <w:r>
        <w:rPr>
          <w:rFonts w:hint="eastAsia" w:ascii="宋体" w:hAnsi="宋体" w:cs="宋体"/>
          <w:color w:val="000000"/>
          <w:sz w:val="24"/>
          <w:highlight w:val="none"/>
          <w:u w:val="single"/>
        </w:rPr>
        <w:t>根据财政投资评审要求，按现行概算编制规范、初步设计和相关收费文件审核工程概算，并出具审核报告，报相关部门审批。</w:t>
      </w:r>
    </w:p>
    <w:p>
      <w:pPr>
        <w:snapToGrid w:val="0"/>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highlight w:val="none"/>
        </w:rPr>
        <w:t>②</w:t>
      </w:r>
      <w:r>
        <w:rPr>
          <w:rFonts w:hint="eastAsia" w:ascii="宋体" w:hAnsi="宋体" w:cs="宋体"/>
          <w:color w:val="000000"/>
          <w:sz w:val="24"/>
          <w:highlight w:val="none"/>
          <w:u w:val="single"/>
        </w:rPr>
        <w:t>根据财政投资评审要求，按现行清单计价规范、施工图和相关收费文件审核招标控制价（或施工图预算），并出具审核报告。</w:t>
      </w:r>
    </w:p>
    <w:p>
      <w:pPr>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highlight w:val="none"/>
        </w:rPr>
        <w:t>③</w:t>
      </w:r>
      <w:r>
        <w:rPr>
          <w:rFonts w:hint="eastAsia" w:ascii="宋体" w:hAnsi="宋体" w:eastAsia="宋体" w:cs="宋体"/>
          <w:color w:val="000000"/>
          <w:sz w:val="24"/>
          <w:szCs w:val="24"/>
          <w:highlight w:val="none"/>
          <w:u w:val="single"/>
        </w:rPr>
        <w:t xml:space="preserve"> 根据财政投资评审要求，按现行现行收费标准审核工程建设其他费用结算，并出具审核报告。</w:t>
      </w:r>
    </w:p>
    <w:p>
      <w:pPr>
        <w:spacing w:line="360" w:lineRule="auto"/>
        <w:rPr>
          <w:highlight w:val="none"/>
        </w:rPr>
      </w:pPr>
      <w:r>
        <w:rPr>
          <w:rFonts w:hint="eastAsia" w:ascii="宋体" w:hAnsi="宋体"/>
          <w:color w:val="000000"/>
          <w:sz w:val="24"/>
          <w:highlight w:val="none"/>
        </w:rPr>
        <w:t>④</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highlight w:val="none"/>
          <w:u w:val="single"/>
        </w:rPr>
        <w:t>配合工作范围内的审查审计工作。</w:t>
      </w:r>
    </w:p>
    <w:p>
      <w:pPr>
        <w:pStyle w:val="34"/>
        <w:ind w:firstLine="420"/>
        <w:rPr>
          <w:highlight w:val="none"/>
        </w:rPr>
      </w:pPr>
    </w:p>
    <w:p>
      <w:pPr>
        <w:keepNext/>
        <w:keepLines/>
        <w:spacing w:line="360" w:lineRule="auto"/>
        <w:outlineLvl w:val="2"/>
        <w:rPr>
          <w:rFonts w:ascii="宋体" w:hAnsi="宋体"/>
          <w:b/>
          <w:bCs/>
          <w:kern w:val="0"/>
          <w:sz w:val="24"/>
          <w:szCs w:val="24"/>
          <w:highlight w:val="none"/>
        </w:rPr>
      </w:pPr>
      <w:bookmarkStart w:id="116" w:name="_Toc1693"/>
      <w:r>
        <w:rPr>
          <w:rFonts w:hint="eastAsia" w:ascii="宋体" w:hAnsi="宋体"/>
          <w:b/>
          <w:bCs/>
          <w:kern w:val="0"/>
          <w:sz w:val="24"/>
          <w:szCs w:val="24"/>
          <w:highlight w:val="none"/>
        </w:rPr>
        <w:t>三、</w:t>
      </w:r>
      <w:r>
        <w:rPr>
          <w:rFonts w:ascii="宋体" w:hAnsi="宋体"/>
          <w:b/>
          <w:bCs/>
          <w:kern w:val="0"/>
          <w:sz w:val="24"/>
          <w:szCs w:val="24"/>
          <w:highlight w:val="none"/>
        </w:rPr>
        <w:fldChar w:fldCharType="begin"/>
      </w:r>
      <w:r>
        <w:rPr>
          <w:rFonts w:ascii="宋体" w:hAnsi="宋体"/>
          <w:b/>
          <w:bCs/>
          <w:kern w:val="0"/>
          <w:sz w:val="24"/>
          <w:szCs w:val="24"/>
          <w:highlight w:val="none"/>
        </w:rPr>
        <w:instrText xml:space="preserve"> HYPERLINK \l "_Toc68169479" </w:instrText>
      </w:r>
      <w:r>
        <w:rPr>
          <w:rFonts w:ascii="宋体" w:hAnsi="宋体"/>
          <w:b/>
          <w:bCs/>
          <w:kern w:val="0"/>
          <w:sz w:val="24"/>
          <w:szCs w:val="24"/>
          <w:highlight w:val="none"/>
        </w:rPr>
        <w:fldChar w:fldCharType="separate"/>
      </w:r>
      <w:r>
        <w:rPr>
          <w:rFonts w:hint="eastAsia" w:ascii="宋体" w:hAnsi="宋体"/>
          <w:b/>
          <w:bCs/>
          <w:kern w:val="0"/>
          <w:sz w:val="24"/>
          <w:szCs w:val="24"/>
          <w:highlight w:val="none"/>
        </w:rPr>
        <w:t>对造价咨询单位（中标后）要求</w:t>
      </w:r>
      <w:r>
        <w:rPr>
          <w:rFonts w:ascii="宋体" w:hAnsi="宋体"/>
          <w:b/>
          <w:bCs/>
          <w:kern w:val="0"/>
          <w:sz w:val="24"/>
          <w:szCs w:val="24"/>
          <w:highlight w:val="none"/>
        </w:rPr>
        <w:fldChar w:fldCharType="end"/>
      </w:r>
      <w:bookmarkEnd w:id="116"/>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造价咨询单位应严格按照国家和省、市有关财政、财务、基建管理、工程造价的法规、政策文件的有关规定、以及招标人有关投资管控与造价管理的相关规定和对审核成果文件的要求，本着合理、合规节约投资的原则，客观、公正地开展项目审核工作，按时保质保量提供审核服务，对审核成果的真实性、准确性、完整性、合法性、合理性负责，并负有保密责任。</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2、造价咨询单位应派出符合要求的人员，按委托方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3、造价咨询单位应服从委托方颁布的工程造价相关管理办法。合同执行过程中，委托方颁布新的管理办法、细则或操作手册的，按最新制度执行。</w:t>
      </w:r>
    </w:p>
    <w:p>
      <w:pPr>
        <w:keepNext/>
        <w:keepLines/>
        <w:spacing w:line="360" w:lineRule="auto"/>
        <w:outlineLvl w:val="2"/>
        <w:rPr>
          <w:rFonts w:ascii="宋体" w:hAnsi="宋体"/>
          <w:b/>
          <w:bCs/>
          <w:kern w:val="0"/>
          <w:sz w:val="24"/>
          <w:szCs w:val="24"/>
          <w:highlight w:val="none"/>
        </w:rPr>
      </w:pPr>
      <w:bookmarkStart w:id="117" w:name="_Toc68169480"/>
      <w:bookmarkStart w:id="118" w:name="_Toc17987"/>
      <w:r>
        <w:rPr>
          <w:rFonts w:hint="eastAsia" w:ascii="宋体" w:hAnsi="宋体"/>
          <w:b/>
          <w:bCs/>
          <w:kern w:val="0"/>
          <w:sz w:val="24"/>
          <w:szCs w:val="24"/>
          <w:highlight w:val="none"/>
        </w:rPr>
        <w:t>四、</w:t>
      </w:r>
      <w:bookmarkEnd w:id="117"/>
      <w:r>
        <w:rPr>
          <w:rFonts w:hint="eastAsia" w:ascii="宋体" w:hAnsi="宋体"/>
          <w:b/>
          <w:bCs/>
          <w:kern w:val="0"/>
          <w:sz w:val="24"/>
          <w:szCs w:val="24"/>
          <w:highlight w:val="none"/>
        </w:rPr>
        <w:t>对造价咨询单位（中标后）投入本项目的专业人员要求</w:t>
      </w:r>
      <w:bookmarkEnd w:id="118"/>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1、造价咨询专业人员技术要求</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1.1 熟悉工程各专业的审核工作，并具备与投标人业务范围相对应的专业工程技术人员；</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1.2 具有足够的人力、物力等资源确保按时保质保量完成招标人委托的审核业务；</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1.3 应有健全的组织机构，有完善的内控制度、质量保证体系以及资料档案管理制度，有良好的服务态度和较好的社会信誉，有保证项目审核质量和进度的措施。</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2.如委托方认为造价咨询单位派出的审核人员不足以按质、按期完成审核任务，造价咨询单位应按委托方要求增派符合本项目造价咨询服务人员配置要求的审核人员。如委托方认为造价咨询单位派出的审核人员不能胜任工作，委托方有权要求造价咨询单位更换审核人员。</w:t>
      </w:r>
    </w:p>
    <w:p>
      <w:pPr>
        <w:autoSpaceDE w:val="0"/>
        <w:autoSpaceDN w:val="0"/>
        <w:adjustRightInd w:val="0"/>
        <w:spacing w:line="360" w:lineRule="auto"/>
        <w:ind w:left="57" w:leftChars="27" w:right="144" w:firstLine="516" w:firstLineChars="215"/>
        <w:rPr>
          <w:rFonts w:ascii="宋体" w:hAnsi="宋体"/>
          <w:kern w:val="0"/>
          <w:sz w:val="24"/>
          <w:szCs w:val="24"/>
          <w:highlight w:val="none"/>
          <w:lang w:val="zh-CN"/>
        </w:rPr>
      </w:pPr>
      <w:r>
        <w:rPr>
          <w:rFonts w:hint="eastAsia" w:ascii="宋体" w:hAnsi="宋体"/>
          <w:kern w:val="0"/>
          <w:sz w:val="24"/>
          <w:szCs w:val="24"/>
          <w:highlight w:val="none"/>
          <w:lang w:val="zh-CN"/>
        </w:rPr>
        <w:t>3、造价咨询单位须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pPr>
        <w:rPr>
          <w:highlight w:val="none"/>
        </w:rPr>
      </w:pPr>
    </w:p>
    <w:p>
      <w:pPr>
        <w:widowControl/>
        <w:spacing w:line="360" w:lineRule="auto"/>
        <w:jc w:val="left"/>
        <w:rPr>
          <w:b/>
          <w:kern w:val="44"/>
          <w:sz w:val="44"/>
          <w:szCs w:val="20"/>
          <w:highlight w:val="none"/>
        </w:rPr>
        <w:sectPr>
          <w:pgSz w:w="12240" w:h="15840"/>
          <w:pgMar w:top="1440" w:right="1425" w:bottom="1440" w:left="1800" w:header="720" w:footer="720" w:gutter="0"/>
          <w:cols w:space="720" w:num="1"/>
        </w:sectPr>
      </w:pPr>
    </w:p>
    <w:p>
      <w:pPr>
        <w:pStyle w:val="3"/>
        <w:keepNext w:val="0"/>
        <w:keepLines w:val="0"/>
        <w:pageBreakBefore/>
        <w:spacing w:before="0" w:after="120" w:line="360" w:lineRule="auto"/>
        <w:jc w:val="center"/>
        <w:rPr>
          <w:sz w:val="36"/>
          <w:szCs w:val="36"/>
          <w:highlight w:val="none"/>
        </w:rPr>
      </w:pPr>
      <w:bookmarkStart w:id="119" w:name="_Toc645"/>
      <w:bookmarkStart w:id="120" w:name="_Toc514099719"/>
      <w:bookmarkStart w:id="121" w:name="_Toc9630"/>
      <w:r>
        <w:rPr>
          <w:rFonts w:hint="eastAsia"/>
          <w:sz w:val="36"/>
          <w:szCs w:val="36"/>
          <w:highlight w:val="none"/>
        </w:rPr>
        <w:t>第六章</w:t>
      </w:r>
      <w:r>
        <w:rPr>
          <w:sz w:val="36"/>
          <w:szCs w:val="36"/>
          <w:highlight w:val="none"/>
        </w:rPr>
        <w:t xml:space="preserve"> </w:t>
      </w:r>
      <w:r>
        <w:rPr>
          <w:rFonts w:hint="eastAsia"/>
          <w:sz w:val="36"/>
          <w:szCs w:val="36"/>
          <w:highlight w:val="none"/>
        </w:rPr>
        <w:t>投标文件格式</w:t>
      </w:r>
      <w:bookmarkEnd w:id="119"/>
      <w:bookmarkEnd w:id="120"/>
      <w:bookmarkEnd w:id="121"/>
    </w:p>
    <w:p>
      <w:pPr>
        <w:spacing w:line="400" w:lineRule="exact"/>
        <w:rPr>
          <w:highlight w:val="none"/>
        </w:rPr>
      </w:pPr>
    </w:p>
    <w:p>
      <w:pPr>
        <w:spacing w:line="400" w:lineRule="exact"/>
        <w:rPr>
          <w:highlight w:val="none"/>
        </w:rPr>
      </w:pPr>
    </w:p>
    <w:p>
      <w:pPr>
        <w:spacing w:line="400" w:lineRule="exact"/>
        <w:rPr>
          <w:highlight w:val="none"/>
        </w:rPr>
      </w:pPr>
    </w:p>
    <w:p>
      <w:pPr>
        <w:spacing w:line="400" w:lineRule="exact"/>
        <w:rPr>
          <w:highlight w:val="none"/>
        </w:rPr>
      </w:pPr>
    </w:p>
    <w:p>
      <w:pPr>
        <w:jc w:val="center"/>
        <w:rPr>
          <w:rFonts w:eastAsia="黑体"/>
          <w:sz w:val="28"/>
          <w:szCs w:val="28"/>
          <w:highlight w:val="none"/>
        </w:rPr>
      </w:pPr>
      <w:r>
        <w:rPr>
          <w:rFonts w:eastAsia="黑体"/>
          <w:sz w:val="28"/>
          <w:szCs w:val="28"/>
          <w:highlight w:val="none"/>
          <w:u w:val="single"/>
        </w:rPr>
        <w:t xml:space="preserve">        </w:t>
      </w:r>
      <w:r>
        <w:rPr>
          <w:rFonts w:hint="eastAsia" w:eastAsia="黑体"/>
          <w:sz w:val="28"/>
          <w:szCs w:val="28"/>
          <w:highlight w:val="none"/>
        </w:rPr>
        <w:t>（项目名称）</w:t>
      </w: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rPr>
          <w:rFonts w:eastAsia="黑体"/>
          <w:sz w:val="20"/>
          <w:highlight w:val="none"/>
        </w:rPr>
      </w:pPr>
    </w:p>
    <w:p>
      <w:pPr>
        <w:jc w:val="center"/>
        <w:rPr>
          <w:rFonts w:eastAsia="黑体"/>
          <w:sz w:val="44"/>
          <w:highlight w:val="none"/>
        </w:rPr>
      </w:pPr>
      <w:r>
        <w:rPr>
          <w:rFonts w:hint="eastAsia" w:eastAsia="黑体"/>
          <w:sz w:val="44"/>
          <w:highlight w:val="none"/>
        </w:rPr>
        <w:t>投</w:t>
      </w:r>
      <w:r>
        <w:rPr>
          <w:rFonts w:eastAsia="黑体"/>
          <w:sz w:val="44"/>
          <w:highlight w:val="none"/>
        </w:rPr>
        <w:t xml:space="preserve"> </w:t>
      </w:r>
      <w:r>
        <w:rPr>
          <w:rFonts w:hint="eastAsia" w:eastAsia="黑体"/>
          <w:sz w:val="44"/>
          <w:highlight w:val="none"/>
        </w:rPr>
        <w:t>标</w:t>
      </w:r>
      <w:r>
        <w:rPr>
          <w:rFonts w:eastAsia="黑体"/>
          <w:sz w:val="44"/>
          <w:highlight w:val="none"/>
        </w:rPr>
        <w:t xml:space="preserve"> </w:t>
      </w:r>
      <w:r>
        <w:rPr>
          <w:rFonts w:hint="eastAsia" w:eastAsia="黑体"/>
          <w:sz w:val="44"/>
          <w:highlight w:val="none"/>
        </w:rPr>
        <w:t>文</w:t>
      </w:r>
      <w:r>
        <w:rPr>
          <w:rFonts w:eastAsia="黑体"/>
          <w:sz w:val="44"/>
          <w:highlight w:val="none"/>
        </w:rPr>
        <w:t xml:space="preserve"> </w:t>
      </w:r>
      <w:r>
        <w:rPr>
          <w:rFonts w:hint="eastAsia" w:eastAsia="黑体"/>
          <w:sz w:val="44"/>
          <w:highlight w:val="none"/>
        </w:rPr>
        <w:t>件</w:t>
      </w: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rPr>
          <w:rFonts w:eastAsia="黑体"/>
          <w:sz w:val="28"/>
          <w:highlight w:val="none"/>
        </w:rPr>
      </w:pPr>
    </w:p>
    <w:p>
      <w:pPr>
        <w:spacing w:line="360" w:lineRule="auto"/>
        <w:rPr>
          <w:rFonts w:eastAsia="黑体"/>
          <w:sz w:val="28"/>
          <w:highlight w:val="none"/>
        </w:rPr>
      </w:pPr>
    </w:p>
    <w:p>
      <w:pPr>
        <w:spacing w:line="360" w:lineRule="auto"/>
        <w:ind w:firstLine="1120" w:firstLineChars="400"/>
        <w:rPr>
          <w:rFonts w:eastAsia="黑体"/>
          <w:sz w:val="28"/>
          <w:highlight w:val="none"/>
          <w:u w:val="single"/>
        </w:rPr>
      </w:pPr>
      <w:r>
        <w:rPr>
          <w:rFonts w:hint="eastAsia" w:eastAsia="黑体"/>
          <w:sz w:val="28"/>
          <w:highlight w:val="none"/>
        </w:rPr>
        <w:t>投标人：</w:t>
      </w:r>
      <w:r>
        <w:rPr>
          <w:highlight w:val="none"/>
          <w:u w:val="single"/>
        </w:rPr>
        <w:t xml:space="preserve">                                            </w:t>
      </w:r>
      <w:r>
        <w:rPr>
          <w:rFonts w:hint="eastAsia" w:eastAsia="黑体"/>
          <w:sz w:val="28"/>
          <w:highlight w:val="none"/>
        </w:rPr>
        <w:t>（盖单位章）</w:t>
      </w:r>
    </w:p>
    <w:p>
      <w:pPr>
        <w:spacing w:line="360" w:lineRule="auto"/>
        <w:ind w:firstLine="1120" w:firstLineChars="400"/>
        <w:jc w:val="left"/>
        <w:rPr>
          <w:rFonts w:eastAsia="黑体"/>
          <w:sz w:val="28"/>
          <w:highlight w:val="none"/>
        </w:rPr>
      </w:pPr>
      <w:r>
        <w:rPr>
          <w:rFonts w:hint="eastAsia" w:eastAsia="黑体"/>
          <w:sz w:val="28"/>
          <w:highlight w:val="none"/>
        </w:rPr>
        <w:t>法定代表人或其委托代理人：</w:t>
      </w:r>
      <w:r>
        <w:rPr>
          <w:highlight w:val="none"/>
          <w:u w:val="single"/>
        </w:rPr>
        <w:t xml:space="preserve">       </w:t>
      </w:r>
      <w:r>
        <w:rPr>
          <w:rFonts w:hint="eastAsia" w:eastAsia="黑体"/>
          <w:sz w:val="28"/>
          <w:highlight w:val="none"/>
        </w:rPr>
        <w:t>（签字）</w:t>
      </w:r>
    </w:p>
    <w:p>
      <w:pPr>
        <w:jc w:val="center"/>
        <w:rPr>
          <w:rFonts w:eastAsia="黑体"/>
          <w:sz w:val="28"/>
          <w:highlight w:val="none"/>
        </w:rPr>
      </w:pPr>
    </w:p>
    <w:p>
      <w:pPr>
        <w:spacing w:line="400" w:lineRule="exact"/>
        <w:jc w:val="center"/>
        <w:rPr>
          <w:highlight w:val="none"/>
        </w:rPr>
      </w:pPr>
      <w:r>
        <w:rPr>
          <w:highlight w:val="none"/>
          <w:u w:val="single"/>
        </w:rPr>
        <w:t xml:space="preserve">       </w:t>
      </w:r>
      <w:r>
        <w:rPr>
          <w:rFonts w:hint="eastAsia" w:eastAsia="黑体"/>
          <w:sz w:val="28"/>
          <w:highlight w:val="none"/>
        </w:rPr>
        <w:t>年</w:t>
      </w:r>
      <w:r>
        <w:rPr>
          <w:highlight w:val="none"/>
          <w:u w:val="single"/>
        </w:rPr>
        <w:t xml:space="preserve">     </w:t>
      </w:r>
      <w:r>
        <w:rPr>
          <w:rFonts w:hint="eastAsia" w:eastAsia="黑体"/>
          <w:sz w:val="28"/>
          <w:highlight w:val="none"/>
        </w:rPr>
        <w:t>月</w:t>
      </w:r>
      <w:r>
        <w:rPr>
          <w:highlight w:val="none"/>
          <w:u w:val="single"/>
        </w:rPr>
        <w:t xml:space="preserve">     </w:t>
      </w:r>
      <w:r>
        <w:rPr>
          <w:rFonts w:hint="eastAsia" w:eastAsia="黑体"/>
          <w:sz w:val="28"/>
          <w:highlight w:val="none"/>
        </w:rPr>
        <w:t>日</w:t>
      </w:r>
    </w:p>
    <w:p>
      <w:pPr>
        <w:rPr>
          <w:highlight w:val="none"/>
        </w:rPr>
      </w:pPr>
    </w:p>
    <w:p>
      <w:pPr>
        <w:rPr>
          <w:highlight w:val="none"/>
        </w:rPr>
      </w:pPr>
    </w:p>
    <w:p>
      <w:pPr>
        <w:widowControl/>
        <w:spacing w:line="410" w:lineRule="auto"/>
        <w:jc w:val="left"/>
        <w:rPr>
          <w:rFonts w:ascii="Times New Roman" w:hAnsi="Times New Roman" w:eastAsia="黑体"/>
          <w:b/>
          <w:sz w:val="32"/>
          <w:szCs w:val="20"/>
          <w:highlight w:val="none"/>
        </w:rPr>
        <w:sectPr>
          <w:pgSz w:w="12240" w:h="15840"/>
          <w:pgMar w:top="1440" w:right="1425" w:bottom="1440" w:left="1800" w:header="720" w:footer="720" w:gutter="0"/>
          <w:cols w:space="720" w:num="1"/>
        </w:sectPr>
      </w:pPr>
    </w:p>
    <w:p>
      <w:pPr>
        <w:pStyle w:val="2"/>
        <w:keepNext w:val="0"/>
        <w:keepLines w:val="0"/>
        <w:pageBreakBefore/>
        <w:spacing w:line="412" w:lineRule="auto"/>
        <w:jc w:val="center"/>
        <w:rPr>
          <w:rFonts w:ascii="Times New Roman" w:hAnsi="Times New Roman"/>
          <w:sz w:val="36"/>
          <w:szCs w:val="36"/>
          <w:highlight w:val="none"/>
        </w:rPr>
      </w:pPr>
      <w:bookmarkStart w:id="122" w:name="_Toc14360"/>
      <w:r>
        <w:rPr>
          <w:rFonts w:hint="eastAsia" w:ascii="Times New Roman" w:hAnsi="Times New Roman"/>
          <w:sz w:val="36"/>
          <w:szCs w:val="36"/>
          <w:highlight w:val="none"/>
        </w:rPr>
        <w:t>目</w:t>
      </w:r>
      <w:r>
        <w:rPr>
          <w:rFonts w:ascii="Times New Roman" w:hAnsi="Times New Roman"/>
          <w:sz w:val="36"/>
          <w:szCs w:val="36"/>
          <w:highlight w:val="none"/>
        </w:rPr>
        <w:t xml:space="preserve">  </w:t>
      </w:r>
      <w:r>
        <w:rPr>
          <w:rFonts w:hint="eastAsia" w:ascii="Times New Roman" w:hAnsi="Times New Roman"/>
          <w:sz w:val="36"/>
          <w:szCs w:val="36"/>
          <w:highlight w:val="none"/>
        </w:rPr>
        <w:t>录</w:t>
      </w:r>
      <w:bookmarkEnd w:id="122"/>
    </w:p>
    <w:p>
      <w:pPr>
        <w:spacing w:line="540" w:lineRule="exact"/>
        <w:rPr>
          <w:sz w:val="24"/>
          <w:szCs w:val="24"/>
          <w:highlight w:val="none"/>
        </w:rPr>
      </w:pPr>
      <w:r>
        <w:rPr>
          <w:rFonts w:hint="eastAsia"/>
          <w:sz w:val="24"/>
          <w:szCs w:val="24"/>
          <w:highlight w:val="none"/>
        </w:rPr>
        <w:t>一、投标函及投标函附录及</w:t>
      </w:r>
      <w:r>
        <w:rPr>
          <w:rFonts w:hint="eastAsia" w:ascii="宋体" w:hAnsi="宋体"/>
          <w:sz w:val="24"/>
          <w:highlight w:val="none"/>
        </w:rPr>
        <w:t>投标报价书</w:t>
      </w:r>
    </w:p>
    <w:p>
      <w:pPr>
        <w:spacing w:line="540" w:lineRule="exact"/>
        <w:rPr>
          <w:sz w:val="24"/>
          <w:szCs w:val="24"/>
          <w:highlight w:val="none"/>
        </w:rPr>
      </w:pPr>
      <w:r>
        <w:rPr>
          <w:rFonts w:hint="eastAsia"/>
          <w:sz w:val="24"/>
          <w:szCs w:val="24"/>
          <w:highlight w:val="none"/>
        </w:rPr>
        <w:t>二、法定代表人证明书及授权委托书；</w:t>
      </w:r>
    </w:p>
    <w:p>
      <w:pPr>
        <w:spacing w:line="540" w:lineRule="exact"/>
        <w:rPr>
          <w:sz w:val="24"/>
          <w:szCs w:val="24"/>
          <w:highlight w:val="none"/>
        </w:rPr>
      </w:pPr>
      <w:r>
        <w:rPr>
          <w:rFonts w:hint="eastAsia"/>
          <w:sz w:val="24"/>
          <w:szCs w:val="24"/>
          <w:highlight w:val="none"/>
        </w:rPr>
        <w:t>三、投标保证金；</w:t>
      </w:r>
    </w:p>
    <w:p>
      <w:pPr>
        <w:spacing w:line="540" w:lineRule="exact"/>
        <w:rPr>
          <w:sz w:val="24"/>
          <w:szCs w:val="24"/>
          <w:highlight w:val="none"/>
        </w:rPr>
      </w:pPr>
      <w:r>
        <w:rPr>
          <w:rFonts w:hint="eastAsia"/>
          <w:sz w:val="24"/>
          <w:szCs w:val="24"/>
          <w:highlight w:val="none"/>
        </w:rPr>
        <w:t>四、资格审查资料；</w:t>
      </w:r>
    </w:p>
    <w:p>
      <w:pPr>
        <w:spacing w:line="540" w:lineRule="exact"/>
        <w:rPr>
          <w:sz w:val="24"/>
          <w:szCs w:val="24"/>
          <w:highlight w:val="none"/>
        </w:rPr>
      </w:pPr>
      <w:r>
        <w:rPr>
          <w:rFonts w:hint="eastAsia"/>
          <w:sz w:val="24"/>
          <w:szCs w:val="24"/>
          <w:highlight w:val="none"/>
        </w:rPr>
        <w:t>五、</w:t>
      </w:r>
      <w:r>
        <w:rPr>
          <w:rFonts w:hint="eastAsia" w:ascii="宋体" w:hAnsi="宋体" w:cs="宋体"/>
          <w:spacing w:val="-2"/>
          <w:sz w:val="24"/>
          <w:szCs w:val="24"/>
          <w:highlight w:val="none"/>
        </w:rPr>
        <w:t>企业及项目负责人</w:t>
      </w:r>
      <w:r>
        <w:rPr>
          <w:rFonts w:hint="eastAsia" w:ascii="宋体" w:hAnsi="宋体"/>
          <w:sz w:val="24"/>
          <w:highlight w:val="none"/>
        </w:rPr>
        <w:t>类似业绩</w:t>
      </w:r>
      <w:r>
        <w:rPr>
          <w:rFonts w:hint="eastAsia"/>
          <w:sz w:val="24"/>
          <w:szCs w:val="24"/>
          <w:highlight w:val="none"/>
        </w:rPr>
        <w:t>；</w:t>
      </w:r>
    </w:p>
    <w:p>
      <w:pPr>
        <w:spacing w:line="540" w:lineRule="exact"/>
        <w:rPr>
          <w:sz w:val="24"/>
          <w:szCs w:val="24"/>
          <w:highlight w:val="none"/>
        </w:rPr>
      </w:pPr>
      <w:r>
        <w:rPr>
          <w:rFonts w:hint="eastAsia"/>
          <w:sz w:val="24"/>
          <w:szCs w:val="24"/>
          <w:highlight w:val="none"/>
        </w:rPr>
        <w:t>六、投入本项目人员架构及人员资质资料；</w:t>
      </w:r>
    </w:p>
    <w:p>
      <w:pPr>
        <w:spacing w:line="540" w:lineRule="exact"/>
        <w:rPr>
          <w:sz w:val="24"/>
          <w:szCs w:val="24"/>
          <w:highlight w:val="none"/>
        </w:rPr>
      </w:pPr>
      <w:r>
        <w:rPr>
          <w:rFonts w:hint="eastAsia"/>
          <w:sz w:val="24"/>
          <w:szCs w:val="24"/>
          <w:highlight w:val="none"/>
        </w:rPr>
        <w:t>七、造价咨询服务方案；</w:t>
      </w:r>
    </w:p>
    <w:p>
      <w:pPr>
        <w:spacing w:line="540" w:lineRule="exact"/>
        <w:rPr>
          <w:sz w:val="24"/>
          <w:szCs w:val="24"/>
          <w:highlight w:val="none"/>
        </w:rPr>
      </w:pPr>
      <w:r>
        <w:rPr>
          <w:rFonts w:hint="eastAsia"/>
          <w:sz w:val="24"/>
          <w:szCs w:val="24"/>
          <w:highlight w:val="none"/>
        </w:rPr>
        <w:t>八、其他资料。</w:t>
      </w:r>
    </w:p>
    <w:p>
      <w:pPr>
        <w:spacing w:line="540" w:lineRule="exact"/>
        <w:rPr>
          <w:rFonts w:eastAsia="黑体"/>
          <w:sz w:val="20"/>
          <w:highlight w:val="none"/>
        </w:rPr>
      </w:pPr>
      <w:bookmarkStart w:id="123" w:name="_Toc7039"/>
      <w:bookmarkStart w:id="124" w:name="_Toc369531691"/>
      <w:bookmarkStart w:id="125" w:name="_Toc352691655"/>
    </w:p>
    <w:bookmarkEnd w:id="123"/>
    <w:bookmarkEnd w:id="124"/>
    <w:bookmarkEnd w:id="125"/>
    <w:p>
      <w:pPr>
        <w:pStyle w:val="2"/>
        <w:keepNext w:val="0"/>
        <w:keepLines w:val="0"/>
        <w:pageBreakBefore/>
        <w:spacing w:before="120" w:after="120" w:line="360" w:lineRule="auto"/>
        <w:jc w:val="center"/>
        <w:rPr>
          <w:rFonts w:ascii="Times New Roman" w:hAnsi="Times New Roman"/>
          <w:highlight w:val="none"/>
        </w:rPr>
      </w:pPr>
      <w:bookmarkStart w:id="126" w:name="_Toc3257"/>
      <w:r>
        <w:rPr>
          <w:rFonts w:hint="eastAsia" w:ascii="Times New Roman" w:hAnsi="Times New Roman"/>
          <w:highlight w:val="none"/>
        </w:rPr>
        <w:t>一、投标</w:t>
      </w:r>
      <w:bookmarkStart w:id="127" w:name="_Toc6931"/>
      <w:bookmarkStart w:id="128" w:name="_Toc352691656"/>
      <w:bookmarkStart w:id="129" w:name="_Toc369531692"/>
      <w:r>
        <w:rPr>
          <w:rFonts w:hint="eastAsia" w:ascii="Times New Roman" w:hAnsi="Times New Roman"/>
          <w:highlight w:val="none"/>
        </w:rPr>
        <w:t>函、投标函附录</w:t>
      </w:r>
      <w:bookmarkEnd w:id="126"/>
    </w:p>
    <w:bookmarkEnd w:id="127"/>
    <w:bookmarkEnd w:id="128"/>
    <w:bookmarkEnd w:id="129"/>
    <w:p>
      <w:pPr>
        <w:pStyle w:val="4"/>
        <w:keepNext w:val="0"/>
        <w:keepLines w:val="0"/>
        <w:spacing w:before="120" w:after="120" w:line="360" w:lineRule="auto"/>
        <w:ind w:firstLine="0" w:firstLineChars="0"/>
        <w:jc w:val="center"/>
        <w:rPr>
          <w:rFonts w:ascii="Times New Roman" w:cs="Times New Roman"/>
          <w:highlight w:val="none"/>
        </w:rPr>
      </w:pPr>
      <w:bookmarkStart w:id="130" w:name="_Toc20894"/>
      <w:bookmarkStart w:id="131" w:name="_Toc391394111"/>
      <w:bookmarkStart w:id="132" w:name="_Toc385943065"/>
      <w:bookmarkStart w:id="133" w:name="_Toc359594235"/>
      <w:bookmarkStart w:id="134" w:name="_Toc482188651"/>
      <w:bookmarkStart w:id="135" w:name="_Toc370676426"/>
      <w:r>
        <w:rPr>
          <w:rFonts w:hint="eastAsia" w:ascii="Times New Roman"/>
          <w:highlight w:val="none"/>
        </w:rPr>
        <w:t>（一）投标函</w:t>
      </w:r>
      <w:bookmarkEnd w:id="130"/>
      <w:bookmarkEnd w:id="131"/>
      <w:bookmarkEnd w:id="132"/>
      <w:bookmarkEnd w:id="133"/>
      <w:bookmarkEnd w:id="134"/>
      <w:bookmarkEnd w:id="135"/>
    </w:p>
    <w:p>
      <w:pPr>
        <w:spacing w:line="360" w:lineRule="auto"/>
        <w:rPr>
          <w:sz w:val="24"/>
          <w:szCs w:val="24"/>
          <w:highlight w:val="none"/>
        </w:rPr>
      </w:pPr>
      <w:r>
        <w:rPr>
          <w:sz w:val="24"/>
          <w:szCs w:val="24"/>
          <w:highlight w:val="none"/>
          <w:u w:val="single"/>
        </w:rPr>
        <w:t xml:space="preserve">                  </w:t>
      </w:r>
      <w:r>
        <w:rPr>
          <w:rFonts w:hint="eastAsia"/>
          <w:sz w:val="24"/>
          <w:szCs w:val="24"/>
          <w:highlight w:val="none"/>
        </w:rPr>
        <w:t>（招标人名称）：</w:t>
      </w:r>
    </w:p>
    <w:p>
      <w:pPr>
        <w:spacing w:line="360" w:lineRule="auto"/>
        <w:ind w:firstLine="480" w:firstLineChars="200"/>
        <w:jc w:val="left"/>
        <w:rPr>
          <w:rFonts w:ascii="宋体" w:hAnsi="宋体" w:cs="宋体"/>
          <w:b/>
          <w:sz w:val="24"/>
          <w:szCs w:val="24"/>
          <w:highlight w:val="none"/>
          <w:u w:val="single" w:color="000000"/>
        </w:rPr>
      </w:pPr>
      <w:r>
        <w:rPr>
          <w:rFonts w:hint="eastAsia"/>
          <w:sz w:val="24"/>
          <w:szCs w:val="24"/>
          <w:highlight w:val="none"/>
        </w:rPr>
        <w:t>我单位已仔细研究了</w:t>
      </w:r>
      <w:r>
        <w:rPr>
          <w:rFonts w:hint="eastAsia"/>
          <w:bCs/>
          <w:color w:val="000000"/>
          <w:sz w:val="24"/>
          <w:szCs w:val="24"/>
          <w:highlight w:val="none"/>
          <w:u w:val="single"/>
          <w:lang w:eastAsia="zh-CN"/>
        </w:rPr>
        <w:t>昌华大街历史文化街区保护活化利用项目造价咨询</w:t>
      </w:r>
      <w:r>
        <w:rPr>
          <w:rFonts w:hint="eastAsia"/>
          <w:bCs/>
          <w:color w:val="000000"/>
          <w:sz w:val="24"/>
          <w:szCs w:val="24"/>
          <w:highlight w:val="none"/>
          <w:u w:val="single"/>
          <w:lang w:val="en-US" w:eastAsia="zh-CN"/>
        </w:rPr>
        <w:t>服务</w:t>
      </w:r>
      <w:r>
        <w:rPr>
          <w:rFonts w:hint="eastAsia"/>
          <w:sz w:val="24"/>
          <w:szCs w:val="24"/>
          <w:highlight w:val="none"/>
        </w:rPr>
        <w:t>招标文件的全部内容，</w:t>
      </w:r>
      <w:r>
        <w:rPr>
          <w:rFonts w:hint="eastAsia"/>
          <w:kern w:val="28"/>
          <w:sz w:val="24"/>
          <w:szCs w:val="24"/>
          <w:highlight w:val="none"/>
        </w:rPr>
        <w:t>愿意参与投标。</w:t>
      </w:r>
    </w:p>
    <w:bookmarkEnd w:id="105"/>
    <w:bookmarkEnd w:id="106"/>
    <w:bookmarkEnd w:id="107"/>
    <w:bookmarkEnd w:id="108"/>
    <w:bookmarkEnd w:id="109"/>
    <w:bookmarkEnd w:id="110"/>
    <w:bookmarkEnd w:id="111"/>
    <w:bookmarkEnd w:id="112"/>
    <w:bookmarkEnd w:id="113"/>
    <w:p>
      <w:pPr>
        <w:pStyle w:val="9"/>
        <w:spacing w:line="360" w:lineRule="auto"/>
        <w:ind w:left="0" w:leftChars="0" w:right="0" w:rightChars="0" w:firstLine="480" w:firstLineChars="200"/>
        <w:rPr>
          <w:rFonts w:ascii="宋体" w:hAnsi="宋体"/>
          <w:szCs w:val="24"/>
          <w:highlight w:val="none"/>
        </w:rPr>
      </w:pPr>
      <w:bookmarkStart w:id="136" w:name="_Toc369531695"/>
      <w:bookmarkEnd w:id="136"/>
      <w:bookmarkStart w:id="137" w:name="_Toc16568"/>
      <w:bookmarkEnd w:id="137"/>
      <w:bookmarkStart w:id="138" w:name="_Toc16824"/>
      <w:bookmarkEnd w:id="138"/>
      <w:bookmarkStart w:id="139" w:name="_Toc352691659"/>
      <w:bookmarkEnd w:id="139"/>
      <w:bookmarkStart w:id="140" w:name="_Toc352691660"/>
      <w:bookmarkEnd w:id="140"/>
      <w:bookmarkStart w:id="141" w:name="_Toc369531696"/>
      <w:bookmarkEnd w:id="141"/>
      <w:r>
        <w:rPr>
          <w:rFonts w:hint="eastAsia" w:ascii="宋体" w:hAnsi="宋体" w:cs="宋体"/>
          <w:szCs w:val="24"/>
          <w:highlight w:val="none"/>
        </w:rPr>
        <w:t>我单位同意在规定的投标有效期</w:t>
      </w:r>
      <w:r>
        <w:rPr>
          <w:rFonts w:hint="eastAsia" w:ascii="宋体" w:hAnsi="宋体" w:cs="宋体"/>
          <w:szCs w:val="24"/>
          <w:highlight w:val="none"/>
          <w:u w:val="single"/>
        </w:rPr>
        <w:t>（90天）</w:t>
      </w:r>
      <w:r>
        <w:rPr>
          <w:rFonts w:hint="eastAsia" w:ascii="宋体" w:hAnsi="宋体" w:cs="宋体"/>
          <w:szCs w:val="24"/>
          <w:highlight w:val="none"/>
        </w:rPr>
        <w:t>内严格遵守本投标书，本投标书对我单位始终有约束力，且随时可能按此投标书中标。</w:t>
      </w:r>
    </w:p>
    <w:p>
      <w:pPr>
        <w:pStyle w:val="9"/>
        <w:spacing w:line="360" w:lineRule="auto"/>
        <w:ind w:left="0" w:leftChars="0" w:right="0" w:rightChars="0" w:firstLine="480" w:firstLineChars="200"/>
        <w:rPr>
          <w:rFonts w:ascii="宋体" w:hAnsi="宋体" w:cs="宋体"/>
          <w:szCs w:val="24"/>
          <w:highlight w:val="none"/>
        </w:rPr>
      </w:pPr>
      <w:r>
        <w:rPr>
          <w:rFonts w:hint="eastAsia" w:ascii="宋体" w:hAnsi="宋体" w:cs="宋体"/>
          <w:szCs w:val="24"/>
          <w:highlight w:val="none"/>
        </w:rPr>
        <w:t>除非另外达成协议并生效，我公司递交的投标文件和贵单位的招标文件、其他相关文件以及中标通知书将构成约束我们双方行为的合同之一。</w:t>
      </w:r>
    </w:p>
    <w:p>
      <w:pPr>
        <w:pStyle w:val="9"/>
        <w:spacing w:line="360" w:lineRule="auto"/>
        <w:ind w:left="0" w:leftChars="0" w:right="0" w:rightChars="0" w:firstLine="480" w:firstLineChars="200"/>
        <w:rPr>
          <w:rFonts w:ascii="宋体" w:hAnsi="宋体" w:cs="宋体"/>
          <w:szCs w:val="24"/>
          <w:highlight w:val="none"/>
        </w:rPr>
      </w:pPr>
      <w:r>
        <w:rPr>
          <w:rFonts w:hint="eastAsia" w:ascii="宋体" w:hAnsi="宋体" w:cs="宋体"/>
          <w:szCs w:val="24"/>
          <w:highlight w:val="none"/>
        </w:rPr>
        <w:t>我公司保证将严格按照国家有关招投标法的规定及招标文件的约定开展投标活动。如有违反，我公司愿意接受建设行政主管部门的行政处罚。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如我方中标：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1、我方承诺在收到中标通知书后，在本招标文件规定的期限内与贵公司签订合同。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2、我方承诺在合同约定的期限内完成全部合同项目。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3、我方在此声明，所递交的投标文件及有关资料内容完整、真实和准确。</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4、我方承诺，满足“委托人要求”中的所有内容。</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5、我单位不存在本招标文件第二章投标人须知第1.4.3款所描述的情形。</w:t>
      </w:r>
    </w:p>
    <w:p>
      <w:pPr>
        <w:spacing w:line="440" w:lineRule="exact"/>
        <w:ind w:firstLine="2880" w:firstLineChars="1200"/>
        <w:jc w:val="left"/>
        <w:rPr>
          <w:rFonts w:ascii="宋体" w:hAnsi="宋体" w:cs="宋体"/>
          <w:sz w:val="24"/>
          <w:szCs w:val="24"/>
          <w:highlight w:val="none"/>
        </w:rPr>
      </w:pPr>
    </w:p>
    <w:p>
      <w:pPr>
        <w:spacing w:line="440" w:lineRule="exact"/>
        <w:ind w:firstLine="2880" w:firstLineChars="1200"/>
        <w:jc w:val="left"/>
        <w:rPr>
          <w:rFonts w:ascii="宋体" w:hAnsi="宋体" w:cs="宋体"/>
          <w:sz w:val="24"/>
          <w:szCs w:val="24"/>
          <w:highlight w:val="none"/>
        </w:rPr>
      </w:pPr>
      <w:r>
        <w:rPr>
          <w:rFonts w:hint="eastAsia" w:ascii="宋体" w:hAnsi="宋体" w:cs="宋体"/>
          <w:sz w:val="24"/>
          <w:szCs w:val="24"/>
          <w:highlight w:val="none"/>
        </w:rPr>
        <w:t>投 标 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（盖单位章）</w:t>
      </w:r>
    </w:p>
    <w:p>
      <w:pPr>
        <w:spacing w:line="440" w:lineRule="exact"/>
        <w:jc w:val="left"/>
        <w:rPr>
          <w:rFonts w:ascii="宋体" w:hAnsi="宋体" w:cs="宋体"/>
          <w:sz w:val="24"/>
          <w:szCs w:val="24"/>
          <w:highlight w:val="none"/>
        </w:rPr>
      </w:pPr>
      <w:r>
        <w:rPr>
          <w:rFonts w:hint="eastAsia" w:ascii="宋体" w:hAnsi="宋体" w:cs="宋体"/>
          <w:sz w:val="24"/>
          <w:szCs w:val="24"/>
          <w:highlight w:val="none"/>
        </w:rPr>
        <w:t xml:space="preserve">                        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（签字）</w:t>
      </w:r>
    </w:p>
    <w:p>
      <w:pPr>
        <w:spacing w:line="440" w:lineRule="exact"/>
        <w:ind w:firstLine="5400" w:firstLineChars="2250"/>
        <w:jc w:val="center"/>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widowControl/>
        <w:spacing w:beforeAutospacing="1" w:afterAutospacing="1" w:line="360" w:lineRule="auto"/>
        <w:jc w:val="left"/>
        <w:rPr>
          <w:rFonts w:ascii="Times New Roman" w:eastAsia="黑体"/>
          <w:sz w:val="28"/>
          <w:szCs w:val="20"/>
          <w:highlight w:val="none"/>
        </w:rPr>
        <w:sectPr>
          <w:pgSz w:w="12240" w:h="15840"/>
          <w:pgMar w:top="1418" w:right="1418" w:bottom="1418" w:left="1701" w:header="851" w:footer="680" w:gutter="0"/>
          <w:cols w:space="720" w:num="1"/>
        </w:sectPr>
      </w:pPr>
    </w:p>
    <w:p>
      <w:pPr>
        <w:pStyle w:val="4"/>
        <w:keepNext w:val="0"/>
        <w:keepLines w:val="0"/>
        <w:spacing w:before="120" w:after="120" w:line="360" w:lineRule="auto"/>
        <w:ind w:firstLine="0" w:firstLineChars="0"/>
        <w:jc w:val="center"/>
        <w:rPr>
          <w:rFonts w:ascii="Times New Roman" w:cs="Times New Roman"/>
          <w:highlight w:val="none"/>
        </w:rPr>
      </w:pPr>
      <w:bookmarkStart w:id="142" w:name="_Toc482188652"/>
      <w:bookmarkStart w:id="143" w:name="_Toc359594236"/>
      <w:bookmarkStart w:id="144" w:name="_Toc385943066"/>
      <w:bookmarkStart w:id="145" w:name="_Toc391394112"/>
      <w:bookmarkStart w:id="146" w:name="_Toc370676427"/>
      <w:bookmarkStart w:id="147" w:name="_Toc17858"/>
      <w:bookmarkStart w:id="148" w:name="_Toc144974856"/>
      <w:bookmarkStart w:id="149" w:name="_Toc352691661"/>
      <w:bookmarkStart w:id="150" w:name="_Toc384308375"/>
      <w:bookmarkStart w:id="151" w:name="_Toc300835209"/>
      <w:bookmarkStart w:id="152" w:name="_Toc247527827"/>
      <w:bookmarkStart w:id="153" w:name="_Toc17960"/>
      <w:bookmarkStart w:id="154" w:name="_Toc361508752"/>
      <w:bookmarkStart w:id="155" w:name="_Toc152042576"/>
      <w:bookmarkStart w:id="156" w:name="_Toc247514246"/>
      <w:bookmarkStart w:id="157" w:name="_Toc152045787"/>
      <w:bookmarkStart w:id="158" w:name="_Toc369531697"/>
      <w:r>
        <w:rPr>
          <w:rFonts w:hint="eastAsia" w:ascii="Times New Roman"/>
          <w:highlight w:val="none"/>
        </w:rPr>
        <w:t>（二）投标函附录</w:t>
      </w:r>
      <w:bookmarkEnd w:id="142"/>
      <w:bookmarkEnd w:id="143"/>
      <w:bookmarkEnd w:id="144"/>
      <w:bookmarkEnd w:id="145"/>
      <w:bookmarkEnd w:id="146"/>
      <w:bookmarkEnd w:id="147"/>
    </w:p>
    <w:tbl>
      <w:tblPr>
        <w:tblStyle w:val="19"/>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8"/>
        <w:gridCol w:w="340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条款名称</w:t>
            </w:r>
          </w:p>
        </w:tc>
        <w:tc>
          <w:tcPr>
            <w:tcW w:w="34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项目负责人</w:t>
            </w:r>
          </w:p>
        </w:tc>
        <w:tc>
          <w:tcPr>
            <w:tcW w:w="34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highlight w:val="none"/>
              </w:rPr>
            </w:pPr>
            <w:r>
              <w:rPr>
                <w:rFonts w:hint="eastAsia" w:ascii="宋体" w:hAnsi="宋体"/>
                <w:sz w:val="24"/>
                <w:szCs w:val="24"/>
                <w:highlight w:val="none"/>
              </w:rPr>
              <w:t xml:space="preserve">姓名： </w:t>
            </w:r>
          </w:p>
          <w:p>
            <w:pPr>
              <w:jc w:val="left"/>
              <w:rPr>
                <w:rFonts w:ascii="宋体" w:hAnsi="宋体"/>
                <w:sz w:val="24"/>
                <w:szCs w:val="24"/>
                <w:highlight w:val="none"/>
              </w:rPr>
            </w:pPr>
            <w:r>
              <w:rPr>
                <w:rFonts w:hint="eastAsia" w:ascii="宋体" w:hAnsi="宋体"/>
                <w:sz w:val="24"/>
                <w:szCs w:val="24"/>
                <w:highlight w:val="none"/>
              </w:rPr>
              <w:t>身份证号码：</w:t>
            </w:r>
          </w:p>
          <w:p>
            <w:pPr>
              <w:jc w:val="left"/>
              <w:rPr>
                <w:rFonts w:ascii="宋体" w:hAnsi="宋体"/>
                <w:sz w:val="24"/>
                <w:szCs w:val="24"/>
                <w:highlight w:val="none"/>
              </w:rPr>
            </w:pPr>
            <w:r>
              <w:rPr>
                <w:rFonts w:hint="eastAsia" w:ascii="宋体" w:hAnsi="宋体"/>
                <w:sz w:val="24"/>
                <w:szCs w:val="24"/>
                <w:highlight w:val="none"/>
              </w:rPr>
              <w:t>注册造价工程师证书编号：</w:t>
            </w:r>
          </w:p>
          <w:p>
            <w:pPr>
              <w:jc w:val="left"/>
              <w:rPr>
                <w:rFonts w:ascii="宋体" w:hAnsi="宋体"/>
                <w:sz w:val="24"/>
                <w:szCs w:val="24"/>
                <w:highlight w:val="none"/>
              </w:rPr>
            </w:pPr>
            <w:r>
              <w:rPr>
                <w:rFonts w:hint="eastAsia" w:ascii="宋体" w:hAnsi="宋体"/>
                <w:sz w:val="24"/>
                <w:szCs w:val="24"/>
                <w:highlight w:val="none"/>
              </w:rPr>
              <w:t>技术职称：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服务期限</w:t>
            </w:r>
          </w:p>
        </w:tc>
        <w:tc>
          <w:tcPr>
            <w:tcW w:w="3401"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jc w:val="left"/>
              <w:rPr>
                <w:rFonts w:hAnsi="宋体"/>
                <w:szCs w:val="24"/>
                <w:highlight w:val="none"/>
              </w:rPr>
            </w:pPr>
            <w:r>
              <w:rPr>
                <w:rFonts w:hint="eastAsia" w:hAnsi="宋体"/>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质量要求</w:t>
            </w:r>
          </w:p>
        </w:tc>
        <w:tc>
          <w:tcPr>
            <w:tcW w:w="3401"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jc w:val="left"/>
              <w:rPr>
                <w:rFonts w:hAnsi="宋体"/>
                <w:szCs w:val="24"/>
                <w:highlight w:val="none"/>
                <w:u w:val="single"/>
              </w:rPr>
            </w:pPr>
            <w:r>
              <w:rPr>
                <w:rFonts w:hint="eastAsia" w:hAnsi="宋体"/>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4</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法 人 营 业</w:t>
            </w:r>
          </w:p>
          <w:p>
            <w:pPr>
              <w:jc w:val="center"/>
              <w:rPr>
                <w:rFonts w:ascii="宋体" w:hAnsi="宋体"/>
                <w:sz w:val="24"/>
                <w:szCs w:val="24"/>
                <w:highlight w:val="none"/>
              </w:rPr>
            </w:pPr>
            <w:r>
              <w:rPr>
                <w:rFonts w:hint="eastAsia" w:ascii="宋体" w:hAnsi="宋体"/>
                <w:sz w:val="24"/>
                <w:szCs w:val="24"/>
                <w:highlight w:val="none"/>
              </w:rPr>
              <w:t>执 照 证 号</w:t>
            </w:r>
          </w:p>
        </w:tc>
        <w:tc>
          <w:tcPr>
            <w:tcW w:w="34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资 质 等 级</w:t>
            </w:r>
          </w:p>
          <w:p>
            <w:pPr>
              <w:jc w:val="center"/>
              <w:rPr>
                <w:rFonts w:ascii="宋体" w:hAnsi="宋体"/>
                <w:sz w:val="24"/>
                <w:szCs w:val="24"/>
                <w:highlight w:val="none"/>
              </w:rPr>
            </w:pPr>
            <w:r>
              <w:rPr>
                <w:rFonts w:hint="eastAsia" w:ascii="宋体" w:hAnsi="宋体"/>
                <w:sz w:val="24"/>
                <w:szCs w:val="24"/>
                <w:highlight w:val="none"/>
              </w:rPr>
              <w:t>及 证 书 号（如有）</w:t>
            </w:r>
          </w:p>
        </w:tc>
        <w:tc>
          <w:tcPr>
            <w:tcW w:w="3401" w:type="dxa"/>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r>
              <w:rPr>
                <w:rFonts w:hint="eastAsia"/>
                <w:sz w:val="24"/>
                <w:szCs w:val="24"/>
                <w:highlight w:val="none"/>
              </w:rPr>
              <w:t>资质等级：</w:t>
            </w:r>
          </w:p>
          <w:p>
            <w:pPr>
              <w:rPr>
                <w:rFonts w:ascii="宋体" w:hAnsi="宋体"/>
                <w:sz w:val="24"/>
                <w:szCs w:val="24"/>
                <w:highlight w:val="none"/>
              </w:rPr>
            </w:pPr>
            <w:r>
              <w:rPr>
                <w:rFonts w:hint="eastAsia"/>
                <w:sz w:val="24"/>
                <w:szCs w:val="24"/>
                <w:highlight w:val="none"/>
              </w:rPr>
              <w:t>资质证书号：</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p>
        </w:tc>
      </w:tr>
    </w:tbl>
    <w:p>
      <w:pPr>
        <w:spacing w:line="440" w:lineRule="exact"/>
        <w:ind w:firstLine="2520" w:firstLineChars="1200"/>
        <w:jc w:val="left"/>
        <w:rPr>
          <w:szCs w:val="21"/>
          <w:highlight w:val="none"/>
        </w:rPr>
      </w:pPr>
    </w:p>
    <w:p>
      <w:pPr>
        <w:spacing w:line="440" w:lineRule="exact"/>
        <w:ind w:firstLine="2520" w:firstLineChars="1200"/>
        <w:jc w:val="left"/>
        <w:rPr>
          <w:szCs w:val="21"/>
          <w:highlight w:val="none"/>
        </w:rPr>
      </w:pPr>
    </w:p>
    <w:p>
      <w:pPr>
        <w:spacing w:line="440" w:lineRule="exact"/>
        <w:ind w:firstLine="1920" w:firstLineChars="800"/>
        <w:jc w:val="left"/>
        <w:rPr>
          <w:sz w:val="24"/>
          <w:szCs w:val="24"/>
          <w:highlight w:val="none"/>
        </w:rPr>
      </w:pPr>
      <w:r>
        <w:rPr>
          <w:rFonts w:hint="eastAsia"/>
          <w:sz w:val="24"/>
          <w:szCs w:val="24"/>
          <w:highlight w:val="none"/>
        </w:rPr>
        <w:t>投</w:t>
      </w:r>
      <w:r>
        <w:rPr>
          <w:sz w:val="24"/>
          <w:szCs w:val="24"/>
          <w:highlight w:val="none"/>
        </w:rPr>
        <w:t xml:space="preserve"> </w:t>
      </w:r>
      <w:r>
        <w:rPr>
          <w:rFonts w:hint="eastAsia"/>
          <w:sz w:val="24"/>
          <w:szCs w:val="24"/>
          <w:highlight w:val="none"/>
        </w:rPr>
        <w:t>标</w:t>
      </w:r>
      <w:r>
        <w:rPr>
          <w:sz w:val="24"/>
          <w:szCs w:val="24"/>
          <w:highlight w:val="none"/>
        </w:rPr>
        <w:t xml:space="preserve"> </w:t>
      </w:r>
      <w:r>
        <w:rPr>
          <w:rFonts w:hint="eastAsia"/>
          <w:sz w:val="24"/>
          <w:szCs w:val="24"/>
          <w:highlight w:val="none"/>
        </w:rPr>
        <w:t>人：</w:t>
      </w:r>
      <w:r>
        <w:rPr>
          <w:sz w:val="24"/>
          <w:szCs w:val="24"/>
          <w:highlight w:val="none"/>
          <w:u w:val="single"/>
        </w:rPr>
        <w:t xml:space="preserve">                            </w:t>
      </w:r>
      <w:r>
        <w:rPr>
          <w:sz w:val="24"/>
          <w:szCs w:val="24"/>
          <w:highlight w:val="none"/>
          <w:u w:val="single"/>
        </w:rPr>
        <w:tab/>
      </w:r>
      <w:r>
        <w:rPr>
          <w:rFonts w:hint="eastAsia"/>
          <w:sz w:val="24"/>
          <w:szCs w:val="24"/>
          <w:highlight w:val="none"/>
        </w:rPr>
        <w:t>（盖单位章）</w:t>
      </w:r>
    </w:p>
    <w:p>
      <w:pPr>
        <w:spacing w:line="440" w:lineRule="exact"/>
        <w:jc w:val="left"/>
        <w:rPr>
          <w:sz w:val="24"/>
          <w:szCs w:val="24"/>
          <w:highlight w:val="none"/>
        </w:rPr>
      </w:pPr>
      <w:r>
        <w:rPr>
          <w:sz w:val="24"/>
          <w:szCs w:val="24"/>
          <w:highlight w:val="none"/>
        </w:rPr>
        <w:t xml:space="preserve">                        </w:t>
      </w:r>
      <w:r>
        <w:rPr>
          <w:rFonts w:hint="eastAsia"/>
          <w:sz w:val="24"/>
          <w:szCs w:val="24"/>
          <w:highlight w:val="none"/>
        </w:rPr>
        <w:t>法定代表人或其委托代理人：</w:t>
      </w:r>
      <w:r>
        <w:rPr>
          <w:sz w:val="24"/>
          <w:szCs w:val="24"/>
          <w:highlight w:val="none"/>
          <w:u w:val="single"/>
        </w:rPr>
        <w:t xml:space="preserve">       </w:t>
      </w:r>
      <w:r>
        <w:rPr>
          <w:sz w:val="24"/>
          <w:szCs w:val="24"/>
          <w:highlight w:val="none"/>
          <w:u w:val="single"/>
        </w:rPr>
        <w:tab/>
      </w:r>
      <w:r>
        <w:rPr>
          <w:rFonts w:hint="eastAsia"/>
          <w:sz w:val="24"/>
          <w:szCs w:val="24"/>
          <w:highlight w:val="none"/>
        </w:rPr>
        <w:t>（签字）</w:t>
      </w:r>
    </w:p>
    <w:p>
      <w:pPr>
        <w:spacing w:line="440" w:lineRule="exact"/>
        <w:ind w:firstLine="5400" w:firstLineChars="2250"/>
        <w:jc w:val="right"/>
        <w:rPr>
          <w:sz w:val="24"/>
          <w:szCs w:val="24"/>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pPr>
        <w:pStyle w:val="11"/>
        <w:spacing w:line="360" w:lineRule="auto"/>
        <w:rPr>
          <w:rFonts w:hAnsi="宋体"/>
          <w:b/>
          <w:sz w:val="24"/>
          <w:szCs w:val="24"/>
          <w:highlight w:val="none"/>
        </w:rPr>
      </w:pPr>
      <w:r>
        <w:rPr>
          <w:rFonts w:hint="eastAsia"/>
          <w:sz w:val="24"/>
          <w:szCs w:val="24"/>
          <w:highlight w:val="none"/>
        </w:rPr>
        <w:br w:type="page"/>
      </w:r>
      <w:r>
        <w:rPr>
          <w:rFonts w:hint="eastAsia" w:hAnsi="宋体"/>
          <w:b/>
          <w:sz w:val="24"/>
          <w:szCs w:val="24"/>
          <w:highlight w:val="none"/>
        </w:rPr>
        <w:t>附件</w:t>
      </w:r>
      <w:r>
        <w:rPr>
          <w:rFonts w:hint="eastAsia" w:hAnsi="宋体"/>
          <w:b/>
          <w:sz w:val="24"/>
          <w:szCs w:val="24"/>
          <w:highlight w:val="none"/>
          <w:lang w:val="en-US" w:eastAsia="zh-CN"/>
        </w:rPr>
        <w:t>1</w:t>
      </w:r>
      <w:r>
        <w:rPr>
          <w:rFonts w:hint="eastAsia" w:hAnsi="宋体"/>
          <w:b/>
          <w:sz w:val="24"/>
          <w:szCs w:val="24"/>
          <w:highlight w:val="none"/>
        </w:rPr>
        <w:t>：</w:t>
      </w:r>
    </w:p>
    <w:p>
      <w:pPr>
        <w:pStyle w:val="37"/>
        <w:tabs>
          <w:tab w:val="left" w:pos="4230"/>
        </w:tabs>
        <w:ind w:left="720" w:firstLine="0" w:firstLineChars="0"/>
        <w:jc w:val="center"/>
        <w:rPr>
          <w:rFonts w:eastAsia="仿宋_GB2312"/>
          <w:b/>
          <w:color w:val="000000"/>
          <w:kern w:val="0"/>
          <w:sz w:val="36"/>
          <w:szCs w:val="36"/>
          <w:highlight w:val="none"/>
        </w:rPr>
      </w:pPr>
      <w:r>
        <w:rPr>
          <w:rFonts w:hint="eastAsia" w:eastAsia="仿宋_GB2312"/>
          <w:b/>
          <w:color w:val="000000"/>
          <w:kern w:val="0"/>
          <w:sz w:val="36"/>
          <w:szCs w:val="36"/>
          <w:highlight w:val="none"/>
        </w:rPr>
        <w:t>投标报价书</w:t>
      </w:r>
    </w:p>
    <w:tbl>
      <w:tblPr>
        <w:tblStyle w:val="19"/>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2454" w:type="dxa"/>
            <w:vAlign w:val="center"/>
          </w:tcPr>
          <w:p>
            <w:pPr>
              <w:pStyle w:val="37"/>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705" w:type="dxa"/>
            <w:vAlign w:val="center"/>
          </w:tcPr>
          <w:p>
            <w:pPr>
              <w:pStyle w:val="37"/>
              <w:ind w:firstLine="0" w:firstLineChars="0"/>
              <w:rPr>
                <w:rFonts w:hint="eastAsia" w:ascii="宋体" w:hAnsi="宋体" w:eastAsia="宋体" w:cs="宋体"/>
                <w:kern w:val="0"/>
                <w:sz w:val="24"/>
                <w:szCs w:val="24"/>
                <w:highlight w:val="none"/>
                <w:lang w:val="zh-CN"/>
              </w:rPr>
            </w:pPr>
            <w:r>
              <w:rPr>
                <w:rFonts w:hint="eastAsia"/>
                <w:bCs/>
                <w:color w:val="000000"/>
                <w:sz w:val="24"/>
                <w:szCs w:val="24"/>
                <w:highlight w:val="none"/>
                <w:u w:val="none"/>
                <w:lang w:eastAsia="zh-CN"/>
              </w:rPr>
              <w:t>昌华大街历史文化街区保护活化利用项目造价咨询</w:t>
            </w:r>
            <w:r>
              <w:rPr>
                <w:rFonts w:hint="eastAsia"/>
                <w:bCs/>
                <w:color w:val="000000"/>
                <w:sz w:val="24"/>
                <w:szCs w:val="24"/>
                <w:highlight w:val="none"/>
                <w:u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454" w:type="dxa"/>
            <w:vAlign w:val="center"/>
          </w:tcPr>
          <w:p>
            <w:pPr>
              <w:pStyle w:val="37"/>
              <w:ind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投标报价</w:t>
            </w:r>
          </w:p>
        </w:tc>
        <w:tc>
          <w:tcPr>
            <w:tcW w:w="6705" w:type="dxa"/>
            <w:vAlign w:val="center"/>
          </w:tcPr>
          <w:p>
            <w:pPr>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37"/>
              <w:ind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投标下浮率</w:t>
            </w:r>
          </w:p>
        </w:tc>
        <w:tc>
          <w:tcPr>
            <w:tcW w:w="6705" w:type="dxa"/>
            <w:tcBorders>
              <w:bottom w:val="single" w:color="auto" w:sz="4" w:space="0"/>
            </w:tcBorders>
            <w:vAlign w:val="center"/>
          </w:tcPr>
          <w:p>
            <w:pPr>
              <w:pStyle w:val="37"/>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咨询服务费下浮率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37"/>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其他说明</w:t>
            </w:r>
          </w:p>
        </w:tc>
        <w:tc>
          <w:tcPr>
            <w:tcW w:w="6705" w:type="dxa"/>
            <w:tcBorders>
              <w:bottom w:val="single" w:color="auto" w:sz="4" w:space="0"/>
            </w:tcBorders>
            <w:vAlign w:val="center"/>
          </w:tcPr>
          <w:p>
            <w:pPr>
              <w:pStyle w:val="37"/>
              <w:ind w:firstLine="480"/>
              <w:rPr>
                <w:rFonts w:hint="eastAsia" w:ascii="宋体" w:hAnsi="宋体" w:eastAsia="宋体" w:cs="宋体"/>
                <w:color w:val="000000" w:themeColor="text1"/>
                <w:sz w:val="24"/>
                <w:szCs w:val="24"/>
                <w:highlight w:val="none"/>
                <w14:textFill>
                  <w14:solidFill>
                    <w14:schemeClr w14:val="tx1"/>
                  </w14:solidFill>
                </w14:textFill>
              </w:rPr>
            </w:pPr>
          </w:p>
        </w:tc>
      </w:tr>
    </w:tbl>
    <w:p>
      <w:pPr>
        <w:pStyle w:val="34"/>
        <w:rPr>
          <w:rFonts w:hint="eastAsia" w:ascii="宋体" w:hAnsi="宋体" w:eastAsia="宋体" w:cs="宋体"/>
          <w:sz w:val="24"/>
          <w:szCs w:val="24"/>
          <w:highlight w:val="none"/>
        </w:rPr>
      </w:pPr>
    </w:p>
    <w:p>
      <w:pPr>
        <w:pStyle w:val="34"/>
        <w:rPr>
          <w:rFonts w:hint="eastAsia" w:ascii="宋体" w:hAnsi="宋体" w:eastAsia="宋体" w:cs="宋体"/>
          <w:sz w:val="24"/>
          <w:szCs w:val="24"/>
          <w:highlight w:val="none"/>
        </w:rPr>
      </w:pPr>
    </w:p>
    <w:p>
      <w:pPr>
        <w:spacing w:line="440" w:lineRule="exact"/>
        <w:ind w:firstLine="2880" w:firstLineChars="1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（签字）</w:t>
      </w:r>
    </w:p>
    <w:p>
      <w:pPr>
        <w:spacing w:line="440" w:lineRule="exact"/>
        <w:ind w:firstLine="5400" w:firstLineChars="2250"/>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ind w:firstLine="5400" w:firstLineChars="2250"/>
        <w:jc w:val="right"/>
        <w:rPr>
          <w:rFonts w:hint="eastAsia" w:ascii="宋体" w:hAnsi="宋体" w:eastAsia="宋体" w:cs="宋体"/>
          <w:sz w:val="24"/>
          <w:szCs w:val="24"/>
          <w:highlight w:val="none"/>
        </w:rPr>
      </w:pPr>
    </w:p>
    <w:p>
      <w:pPr>
        <w:numPr>
          <w:ilvl w:val="0"/>
          <w:numId w:val="0"/>
        </w:numPr>
        <w:spacing w:line="440" w:lineRule="exact"/>
        <w:ind w:left="0" w:leftChars="0" w:firstLine="0" w:firstLineChars="0"/>
        <w:jc w:val="center"/>
        <w:rPr>
          <w:rFonts w:ascii="宋体" w:hAnsi="宋体"/>
          <w:b/>
          <w:sz w:val="36"/>
          <w:szCs w:val="36"/>
          <w:highlight w:val="none"/>
        </w:rPr>
      </w:pPr>
      <w:r>
        <w:rPr>
          <w:rFonts w:hint="eastAsia" w:ascii="宋体" w:hAnsi="宋体" w:eastAsia="宋体" w:cs="宋体"/>
          <w:sz w:val="24"/>
          <w:szCs w:val="24"/>
          <w:highlight w:val="none"/>
        </w:rPr>
        <w:br w:type="page"/>
      </w:r>
      <w:bookmarkStart w:id="159" w:name="_Toc533092079"/>
      <w:bookmarkStart w:id="160" w:name="_Toc533101225"/>
      <w:bookmarkStart w:id="161" w:name="_Toc16200"/>
      <w:bookmarkStart w:id="162" w:name="_Toc533088220"/>
      <w:r>
        <w:rPr>
          <w:rStyle w:val="27"/>
          <w:rFonts w:hint="eastAsia"/>
          <w:lang w:val="en-US" w:eastAsia="zh-CN"/>
        </w:rPr>
        <w:t>二、</w:t>
      </w:r>
      <w:r>
        <w:rPr>
          <w:rStyle w:val="27"/>
          <w:rFonts w:hint="eastAsia"/>
        </w:rPr>
        <w:t>法定代表人证明书及授权委托证明书</w:t>
      </w:r>
      <w:bookmarkEnd w:id="159"/>
      <w:bookmarkEnd w:id="160"/>
      <w:bookmarkEnd w:id="161"/>
      <w:bookmarkEnd w:id="162"/>
    </w:p>
    <w:p>
      <w:pPr>
        <w:pStyle w:val="18"/>
        <w:ind w:firstLine="0"/>
        <w:rPr>
          <w:highlight w:val="none"/>
        </w:rPr>
      </w:pPr>
    </w:p>
    <w:p>
      <w:pPr>
        <w:spacing w:line="360" w:lineRule="auto"/>
        <w:jc w:val="center"/>
        <w:rPr>
          <w:rFonts w:ascii="宋体" w:hAnsi="宋体"/>
          <w:b/>
          <w:sz w:val="36"/>
          <w:szCs w:val="36"/>
          <w:highlight w:val="none"/>
        </w:rPr>
      </w:pPr>
      <w:r>
        <w:rPr>
          <w:rFonts w:hint="eastAsia" w:ascii="宋体" w:hAnsi="宋体"/>
          <w:b/>
          <w:sz w:val="36"/>
          <w:szCs w:val="36"/>
          <w:highlight w:val="none"/>
        </w:rPr>
        <w:t>法定代表人证明书（附身份证复印件）</w:t>
      </w:r>
    </w:p>
    <w:p>
      <w:pPr>
        <w:spacing w:line="360" w:lineRule="auto"/>
        <w:rPr>
          <w:rFonts w:ascii="宋体" w:hAnsi="宋体"/>
          <w:b/>
          <w:sz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0160" b="10160"/>
                <wp:wrapNone/>
                <wp:docPr id="1" name="文本框 1"/>
                <wp:cNvGraphicFramePr/>
                <a:graphic xmlns:a="http://schemas.openxmlformats.org/drawingml/2006/main">
                  <a:graphicData uri="http://schemas.microsoft.com/office/word/2010/wordprocessingShape">
                    <wps:wsp>
                      <wps:cNvSpPr txBox="1"/>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rHh7a&#10;AAAACgEAAA8AAAAAAAAAAQAgAAAAIgAAAGRycy9kb3ducmV2LnhtbFBLAQIUABQAAAAIAIdO4kCP&#10;U2feHgIAAFMEAAAOAAAAAAAAAAEAIAAAACkBAABkcnMvZTJvRG9jLnhtbFBLBQYAAAAABgAGAFkB&#10;AAC5BQAAAAA=&#10;">
                <v:fill on="t" focussize="0,0"/>
                <v:stroke color="#000000"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bCs/>
          <w:spacing w:val="40"/>
          <w:sz w:val="48"/>
          <w:szCs w:val="48"/>
          <w:highlight w:val="none"/>
        </w:rPr>
      </w:pPr>
      <w:r>
        <w:rPr>
          <w:rFonts w:hint="eastAsia" w:ascii="宋体" w:hAnsi="宋体"/>
          <w:b/>
          <w:bCs/>
          <w:spacing w:val="40"/>
          <w:sz w:val="48"/>
          <w:szCs w:val="48"/>
          <w:highlight w:val="none"/>
          <w:u w:val="single"/>
        </w:rPr>
        <w:t xml:space="preserve">    </w:t>
      </w:r>
      <w:r>
        <w:rPr>
          <w:rFonts w:hint="eastAsia" w:ascii="宋体" w:hAnsi="宋体"/>
          <w:b/>
          <w:bCs/>
          <w:spacing w:val="40"/>
          <w:sz w:val="48"/>
          <w:szCs w:val="48"/>
          <w:highlight w:val="none"/>
        </w:rPr>
        <w:t>检测服务</w:t>
      </w: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widowControl/>
        <w:jc w:val="left"/>
        <w:rPr>
          <w:sz w:val="20"/>
          <w:highlight w:val="none"/>
        </w:rPr>
      </w:pPr>
    </w:p>
    <w:p>
      <w:pPr>
        <w:spacing w:line="360" w:lineRule="auto"/>
        <w:jc w:val="center"/>
        <w:rPr>
          <w:rFonts w:ascii="宋体" w:hAnsi="宋体"/>
          <w:b/>
          <w:sz w:val="36"/>
          <w:szCs w:val="36"/>
          <w:highlight w:val="none"/>
        </w:rPr>
      </w:pPr>
      <w:r>
        <w:rPr>
          <w:rFonts w:hint="eastAsia" w:ascii="宋体" w:hAnsi="宋体"/>
          <w:b/>
          <w:sz w:val="36"/>
          <w:szCs w:val="36"/>
          <w:highlight w:val="none"/>
        </w:rPr>
        <w:t>授权委托证明书（附身份证复印件）</w:t>
      </w:r>
    </w:p>
    <w:p>
      <w:pPr>
        <w:spacing w:line="360" w:lineRule="auto"/>
        <w:jc w:val="center"/>
        <w:rPr>
          <w:rFonts w:ascii="宋体" w:hAnsi="宋体"/>
          <w:b/>
          <w:sz w:val="52"/>
          <w:highlight w:val="none"/>
        </w:rPr>
      </w:pPr>
    </w:p>
    <w:p>
      <w:pPr>
        <w:spacing w:line="360" w:lineRule="auto"/>
        <w:jc w:val="center"/>
        <w:rPr>
          <w:rFonts w:ascii="宋体" w:hAnsi="宋体"/>
          <w:b/>
          <w:sz w:val="52"/>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0160" b="6350"/>
                <wp:wrapNone/>
                <wp:docPr id="2" name="文本框 2"/>
                <wp:cNvGraphicFramePr/>
                <a:graphic xmlns:a="http://schemas.openxmlformats.org/drawingml/2006/main">
                  <a:graphicData uri="http://schemas.microsoft.com/office/word/2010/wordprocessingShape">
                    <wps:wsp>
                      <wps:cNvSpPr txBox="1"/>
                      <wps:spPr>
                        <a:xfrm>
                          <a:off x="0" y="0"/>
                          <a:ext cx="5943600" cy="3021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zUh2DaAAAA&#10;CwEAAA8AAAAAAAAAAQAgAAAAIgAAAGRycy9kb3ducmV2LnhtbFBLAQIUABQAAAAIAIdO4kBli2IG&#10;GwIAAFMEAAAOAAAAAAAAAAEAIAAAACkBAABkcnMvZTJvRG9jLnhtbFBLBQYAAAAABgAGAFkBAAC2&#10;BQAAAAA=&#10;">
                <v:fill on="t" focussize="0,0"/>
                <v:stroke color="#000000" joinstyle="miter"/>
                <v:imagedata o:title=""/>
                <o:lock v:ext="edit" aspectratio="f"/>
                <v:textbo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r>
        <w:rPr>
          <w:rFonts w:hint="eastAsia" w:ascii="宋体" w:hAnsi="宋体"/>
          <w:b/>
          <w:sz w:val="52"/>
          <w:highlight w:val="none"/>
        </w:rPr>
        <w:t>报  价  书</w:t>
      </w: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jc w:val="center"/>
        <w:rPr>
          <w:rFonts w:ascii="宋体" w:hAnsi="宋体"/>
          <w:b/>
          <w:sz w:val="30"/>
          <w:highlight w:val="none"/>
        </w:rPr>
      </w:pPr>
    </w:p>
    <w:p>
      <w:pPr>
        <w:spacing w:line="360" w:lineRule="auto"/>
        <w:rPr>
          <w:highlight w:val="none"/>
        </w:rPr>
      </w:pPr>
      <w:r>
        <w:rPr>
          <w:rFonts w:hint="eastAsia" w:ascii="宋体" w:hAnsi="宋体"/>
          <w:b/>
          <w:szCs w:val="21"/>
          <w:highlight w:val="none"/>
        </w:rPr>
        <w:t>备注：也可使用从工商管理部门购买的格式填写。</w:t>
      </w:r>
    </w:p>
    <w:bookmarkEnd w:id="148"/>
    <w:bookmarkEnd w:id="149"/>
    <w:bookmarkEnd w:id="150"/>
    <w:bookmarkEnd w:id="151"/>
    <w:bookmarkEnd w:id="152"/>
    <w:bookmarkEnd w:id="153"/>
    <w:bookmarkEnd w:id="154"/>
    <w:bookmarkEnd w:id="155"/>
    <w:bookmarkEnd w:id="156"/>
    <w:bookmarkEnd w:id="157"/>
    <w:bookmarkEnd w:id="158"/>
    <w:p>
      <w:pPr>
        <w:pStyle w:val="2"/>
        <w:keepNext w:val="0"/>
        <w:keepLines w:val="0"/>
        <w:pageBreakBefore/>
        <w:spacing w:before="120" w:after="120" w:line="360" w:lineRule="auto"/>
        <w:jc w:val="center"/>
        <w:rPr>
          <w:rFonts w:ascii="Times New Roman" w:hAnsi="Times New Roman"/>
          <w:highlight w:val="none"/>
        </w:rPr>
      </w:pPr>
      <w:bookmarkStart w:id="163" w:name="_Toc13716"/>
      <w:r>
        <w:rPr>
          <w:rFonts w:hint="eastAsia" w:ascii="Times New Roman" w:hAnsi="Times New Roman"/>
          <w:highlight w:val="none"/>
        </w:rPr>
        <w:t>三、</w:t>
      </w:r>
      <w:bookmarkStart w:id="164" w:name="_Toc384308381"/>
      <w:bookmarkStart w:id="165" w:name="_Toc352691666"/>
      <w:bookmarkStart w:id="166" w:name="_Toc369531702"/>
      <w:bookmarkStart w:id="167" w:name="_Toc247514284"/>
      <w:bookmarkStart w:id="168" w:name="_Toc13469"/>
      <w:bookmarkStart w:id="169" w:name="_Toc152042581"/>
      <w:bookmarkStart w:id="170" w:name="_Toc361508757"/>
      <w:bookmarkStart w:id="171" w:name="_Toc300835214"/>
      <w:bookmarkStart w:id="172" w:name="_Toc152045792"/>
      <w:bookmarkStart w:id="173" w:name="_Toc247527832"/>
      <w:bookmarkStart w:id="174" w:name="_Toc144974861"/>
      <w:r>
        <w:rPr>
          <w:rFonts w:hint="eastAsia" w:ascii="Times New Roman" w:hAnsi="Times New Roman"/>
          <w:highlight w:val="none"/>
        </w:rPr>
        <w:t>投标保证金</w:t>
      </w:r>
      <w:bookmarkEnd w:id="163"/>
    </w:p>
    <w:p>
      <w:pPr>
        <w:spacing w:line="360" w:lineRule="auto"/>
        <w:ind w:firstLine="1440" w:firstLineChars="600"/>
        <w:rPr>
          <w:sz w:val="24"/>
          <w:szCs w:val="24"/>
          <w:highlight w:val="none"/>
          <w:u w:val="single"/>
        </w:rPr>
      </w:pPr>
      <w:r>
        <w:rPr>
          <w:rFonts w:hint="eastAsia"/>
          <w:sz w:val="24"/>
          <w:szCs w:val="24"/>
          <w:highlight w:val="none"/>
        </w:rPr>
        <w:t>（详见本招标文件第二章投标人须知前附表</w:t>
      </w:r>
      <w:r>
        <w:rPr>
          <w:sz w:val="24"/>
          <w:szCs w:val="24"/>
          <w:highlight w:val="none"/>
        </w:rPr>
        <w:t>3.4.1</w:t>
      </w:r>
      <w:r>
        <w:rPr>
          <w:rFonts w:hint="eastAsia"/>
          <w:sz w:val="24"/>
          <w:szCs w:val="24"/>
          <w:highlight w:val="none"/>
        </w:rPr>
        <w:t>）</w:t>
      </w:r>
      <w:bookmarkEnd w:id="164"/>
      <w:bookmarkEnd w:id="165"/>
      <w:bookmarkEnd w:id="166"/>
      <w:bookmarkEnd w:id="167"/>
      <w:bookmarkEnd w:id="168"/>
      <w:bookmarkEnd w:id="169"/>
      <w:bookmarkEnd w:id="170"/>
      <w:bookmarkEnd w:id="171"/>
      <w:bookmarkEnd w:id="172"/>
      <w:bookmarkEnd w:id="173"/>
      <w:bookmarkEnd w:id="174"/>
    </w:p>
    <w:p>
      <w:pPr>
        <w:pStyle w:val="2"/>
        <w:keepNext w:val="0"/>
        <w:keepLines w:val="0"/>
        <w:pageBreakBefore/>
        <w:snapToGrid w:val="0"/>
        <w:spacing w:before="120" w:after="120" w:line="312" w:lineRule="auto"/>
        <w:jc w:val="center"/>
        <w:rPr>
          <w:rFonts w:ascii="Times New Roman" w:hAnsi="Times New Roman"/>
          <w:highlight w:val="none"/>
        </w:rPr>
      </w:pPr>
      <w:bookmarkStart w:id="175" w:name="_Toc533101227"/>
      <w:bookmarkStart w:id="176" w:name="_Toc15372"/>
      <w:bookmarkStart w:id="177" w:name="_Toc361508760"/>
      <w:r>
        <w:rPr>
          <w:rFonts w:hint="eastAsia" w:ascii="Times New Roman" w:hAnsi="Times New Roman"/>
          <w:highlight w:val="none"/>
        </w:rPr>
        <w:t>四、资格审查资料</w:t>
      </w:r>
      <w:bookmarkEnd w:id="175"/>
      <w:bookmarkEnd w:id="176"/>
    </w:p>
    <w:p>
      <w:pPr>
        <w:pStyle w:val="4"/>
        <w:keepNext w:val="0"/>
        <w:keepLines w:val="0"/>
        <w:snapToGrid w:val="0"/>
        <w:spacing w:before="120" w:after="120" w:line="312" w:lineRule="auto"/>
        <w:ind w:firstLine="0" w:firstLineChars="0"/>
        <w:jc w:val="center"/>
        <w:rPr>
          <w:rFonts w:ascii="Times New Roman" w:cs="Times New Roman"/>
          <w:highlight w:val="none"/>
        </w:rPr>
      </w:pPr>
      <w:bookmarkStart w:id="178" w:name="_Toc30397"/>
      <w:bookmarkStart w:id="179" w:name="_Toc533101228"/>
      <w:r>
        <w:rPr>
          <w:rFonts w:hint="eastAsia" w:ascii="Times New Roman"/>
          <w:highlight w:val="none"/>
        </w:rPr>
        <w:t>基本情况表</w:t>
      </w:r>
      <w:bookmarkEnd w:id="178"/>
      <w:bookmarkEnd w:id="179"/>
    </w:p>
    <w:tbl>
      <w:tblPr>
        <w:tblStyle w:val="19"/>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2"/>
        <w:gridCol w:w="1006"/>
        <w:gridCol w:w="919"/>
        <w:gridCol w:w="1288"/>
        <w:gridCol w:w="414"/>
        <w:gridCol w:w="873"/>
        <w:gridCol w:w="828"/>
        <w:gridCol w:w="284"/>
        <w:gridCol w:w="1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投标人名称</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注册地址</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邮政编码</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联系方式</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联系人</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电</w:t>
            </w:r>
            <w:r>
              <w:rPr>
                <w:sz w:val="24"/>
                <w:szCs w:val="24"/>
                <w:highlight w:val="none"/>
              </w:rPr>
              <w:t xml:space="preserve"> </w:t>
            </w:r>
            <w:r>
              <w:rPr>
                <w:rFonts w:hint="eastAsia"/>
                <w:sz w:val="24"/>
                <w:szCs w:val="24"/>
                <w:highlight w:val="none"/>
              </w:rPr>
              <w:t>话</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传</w:t>
            </w:r>
            <w:r>
              <w:rPr>
                <w:sz w:val="24"/>
                <w:szCs w:val="24"/>
                <w:highlight w:val="none"/>
              </w:rPr>
              <w:t xml:space="preserve">  </w:t>
            </w:r>
            <w:r>
              <w:rPr>
                <w:rFonts w:hint="eastAsia"/>
                <w:sz w:val="24"/>
                <w:szCs w:val="24"/>
                <w:highlight w:val="none"/>
              </w:rPr>
              <w:t>真</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网</w:t>
            </w:r>
            <w:r>
              <w:rPr>
                <w:sz w:val="24"/>
                <w:szCs w:val="24"/>
                <w:highlight w:val="none"/>
              </w:rPr>
              <w:t xml:space="preserve"> </w:t>
            </w:r>
            <w:r>
              <w:rPr>
                <w:rFonts w:hint="eastAsia"/>
                <w:sz w:val="24"/>
                <w:szCs w:val="24"/>
                <w:highlight w:val="none"/>
              </w:rPr>
              <w:t>址</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法定代表人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r>
              <w:rPr>
                <w:rFonts w:hint="eastAsia"/>
                <w:sz w:val="24"/>
                <w:szCs w:val="24"/>
                <w:highlight w:val="none"/>
              </w:rPr>
              <w:t>技术负责人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企业资质证书</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highlight w:val="none"/>
              </w:rPr>
            </w:pPr>
            <w:r>
              <w:rPr>
                <w:rFonts w:hint="eastAsia"/>
                <w:sz w:val="24"/>
                <w:szCs w:val="24"/>
                <w:highlight w:val="none"/>
              </w:rPr>
              <w:t>类型：</w:t>
            </w:r>
            <w:r>
              <w:rPr>
                <w:sz w:val="24"/>
                <w:szCs w:val="24"/>
                <w:highlight w:val="none"/>
              </w:rPr>
              <w:t xml:space="preserve">                    </w:t>
            </w:r>
            <w:r>
              <w:rPr>
                <w:rFonts w:hint="eastAsia"/>
                <w:sz w:val="24"/>
                <w:szCs w:val="24"/>
                <w:highlight w:val="none"/>
              </w:rPr>
              <w:t>等级：</w:t>
            </w:r>
            <w:r>
              <w:rPr>
                <w:sz w:val="24"/>
                <w:szCs w:val="24"/>
                <w:highlight w:val="none"/>
              </w:rPr>
              <w:t xml:space="preserve">      </w:t>
            </w:r>
            <w:r>
              <w:rPr>
                <w:rFonts w:hint="eastAsia"/>
                <w:sz w:val="24"/>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质量管理体系证书（如有）</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highlight w:val="none"/>
              </w:rPr>
            </w:pPr>
            <w:r>
              <w:rPr>
                <w:rFonts w:hint="eastAsia"/>
                <w:sz w:val="24"/>
                <w:szCs w:val="24"/>
                <w:highlight w:val="none"/>
              </w:rPr>
              <w:t>类型：</w:t>
            </w:r>
            <w:r>
              <w:rPr>
                <w:sz w:val="24"/>
                <w:szCs w:val="24"/>
                <w:highlight w:val="none"/>
              </w:rPr>
              <w:t xml:space="preserve">                    </w:t>
            </w:r>
            <w:r>
              <w:rPr>
                <w:rFonts w:hint="eastAsia"/>
                <w:sz w:val="24"/>
                <w:szCs w:val="24"/>
                <w:highlight w:val="none"/>
              </w:rPr>
              <w:t>等级：</w:t>
            </w:r>
            <w:r>
              <w:rPr>
                <w:sz w:val="24"/>
                <w:szCs w:val="24"/>
                <w:highlight w:val="none"/>
              </w:rPr>
              <w:t xml:space="preserve">      </w:t>
            </w:r>
            <w:r>
              <w:rPr>
                <w:rFonts w:hint="eastAsia"/>
                <w:sz w:val="24"/>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营业执照号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3940"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注册资本</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高级职称人员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成立日期</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中级职称人员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基本账户开户银行</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技术人员数量</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基本账户银行账号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各类注册人员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ind w:firstLine="240" w:firstLineChars="100"/>
              <w:jc w:val="center"/>
              <w:rPr>
                <w:sz w:val="24"/>
                <w:szCs w:val="24"/>
                <w:highlight w:val="none"/>
              </w:rPr>
            </w:pPr>
            <w:r>
              <w:rPr>
                <w:rFonts w:hint="eastAsia"/>
                <w:sz w:val="24"/>
                <w:szCs w:val="24"/>
                <w:highlight w:val="none"/>
              </w:rPr>
              <w:t>经营范围</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sz w:val="24"/>
                <w:szCs w:val="24"/>
                <w:highlight w:val="none"/>
              </w:rPr>
            </w:pPr>
            <w:r>
              <w:rPr>
                <w:rFonts w:hint="eastAsia"/>
                <w:sz w:val="24"/>
                <w:szCs w:val="24"/>
                <w:highlight w:val="none"/>
              </w:rPr>
              <w:t>投标人关联企业情况（包括但不限于与投标人法定代表人为同一人或者存在控股、管理关系的不同单位）</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highlight w:val="none"/>
              </w:rPr>
            </w:pPr>
            <w:r>
              <w:rPr>
                <w:rFonts w:hint="eastAsia"/>
                <w:sz w:val="24"/>
                <w:szCs w:val="24"/>
                <w:highlight w:val="none"/>
              </w:rPr>
              <w:t>备注</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highlight w:val="none"/>
              </w:rPr>
            </w:pPr>
          </w:p>
        </w:tc>
      </w:tr>
    </w:tbl>
    <w:p>
      <w:pPr>
        <w:pStyle w:val="2"/>
        <w:keepNext w:val="0"/>
        <w:keepLines w:val="0"/>
        <w:pageBreakBefore/>
        <w:spacing w:before="120" w:after="120" w:line="360" w:lineRule="auto"/>
        <w:ind w:firstLine="1285" w:firstLineChars="400"/>
        <w:jc w:val="both"/>
        <w:rPr>
          <w:rFonts w:ascii="Times New Roman" w:hAnsi="Times New Roman"/>
          <w:highlight w:val="none"/>
        </w:rPr>
      </w:pPr>
      <w:bookmarkStart w:id="180" w:name="_Toc346806124"/>
      <w:bookmarkStart w:id="181" w:name="_Toc242005124"/>
      <w:bookmarkStart w:id="182" w:name="_Toc32205"/>
      <w:r>
        <w:rPr>
          <w:rFonts w:hint="eastAsia" w:ascii="Times New Roman" w:hAnsi="Times New Roman"/>
          <w:highlight w:val="none"/>
        </w:rPr>
        <w:t>五、企业及项目负责人类似业绩一览表</w:t>
      </w:r>
      <w:bookmarkEnd w:id="180"/>
      <w:bookmarkEnd w:id="181"/>
      <w:bookmarkEnd w:id="182"/>
    </w:p>
    <w:p>
      <w:pPr>
        <w:jc w:val="right"/>
        <w:rPr>
          <w:rFonts w:ascii="宋体" w:hAnsi="宋体"/>
          <w:bCs/>
          <w:szCs w:val="21"/>
          <w:highlight w:val="none"/>
        </w:rPr>
      </w:pPr>
      <w:r>
        <w:rPr>
          <w:rFonts w:hint="eastAsia" w:ascii="宋体" w:hAnsi="宋体"/>
          <w:bCs/>
          <w:szCs w:val="21"/>
          <w:highlight w:val="none"/>
        </w:rPr>
        <w:t>货币单位：人民币/元</w:t>
      </w:r>
    </w:p>
    <w:p>
      <w:pPr>
        <w:pStyle w:val="18"/>
        <w:rPr>
          <w:highlight w:val="none"/>
        </w:rPr>
      </w:pPr>
    </w:p>
    <w:tbl>
      <w:tblPr>
        <w:tblStyle w:val="19"/>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619"/>
        <w:gridCol w:w="1080"/>
        <w:gridCol w:w="1440"/>
        <w:gridCol w:w="1440"/>
        <w:gridCol w:w="1260"/>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序号</w:t>
            </w:r>
          </w:p>
        </w:tc>
        <w:tc>
          <w:tcPr>
            <w:tcW w:w="16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委托单位联系人及电话</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szCs w:val="21"/>
                <w:highlight w:val="none"/>
              </w:rPr>
              <w:t>工程造价金额</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Cs w:val="21"/>
                <w:highlight w:val="none"/>
              </w:rPr>
            </w:pPr>
            <w:r>
              <w:rPr>
                <w:rFonts w:hint="eastAsia"/>
                <w:szCs w:val="21"/>
                <w:highlight w:val="none"/>
              </w:rPr>
              <w:t>时间（已完成/正在执行）</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szCs w:val="21"/>
                <w:highlight w:val="none"/>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highlight w:val="none"/>
              </w:rPr>
            </w:pPr>
            <w:r>
              <w:rPr>
                <w:rFonts w:hint="eastAsia" w:ascii="宋体" w:hAnsi="宋体" w:cs="Arial"/>
                <w:bCs/>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highlight w:val="none"/>
              </w:rPr>
            </w:pPr>
            <w:r>
              <w:rPr>
                <w:rFonts w:hint="eastAsia" w:ascii="宋体" w:hAnsi="宋体" w:cs="Arial"/>
                <w:szCs w:val="21"/>
                <w:highlight w:val="none"/>
              </w:rPr>
              <w:t>1</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highlight w:val="none"/>
              </w:rPr>
            </w:pPr>
            <w:r>
              <w:rPr>
                <w:rFonts w:hint="eastAsia" w:ascii="宋体" w:hAnsi="宋体" w:cs="Arial"/>
                <w:szCs w:val="21"/>
                <w:highlight w:val="none"/>
              </w:rPr>
              <w:t>2</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highlight w:val="none"/>
              </w:rPr>
            </w:pPr>
            <w:r>
              <w:rPr>
                <w:rFonts w:hint="eastAsia" w:ascii="宋体" w:hAnsi="宋体" w:cs="Arial"/>
                <w:szCs w:val="21"/>
                <w:highlight w:val="none"/>
              </w:rPr>
              <w:t>3</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5"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r>
              <w:rPr>
                <w:rFonts w:hint="eastAsia" w:ascii="宋体" w:hAnsi="宋体" w:cs="Arial"/>
                <w:szCs w:val="21"/>
                <w:highlight w:val="none"/>
              </w:rPr>
              <w:t>…</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highlight w:val="none"/>
              </w:rPr>
            </w:pPr>
          </w:p>
        </w:tc>
      </w:tr>
    </w:tbl>
    <w:p>
      <w:pPr>
        <w:tabs>
          <w:tab w:val="left" w:pos="1050"/>
          <w:tab w:val="left" w:pos="1838"/>
        </w:tabs>
        <w:rPr>
          <w:rFonts w:ascii="宋体" w:hAnsi="宋体"/>
          <w:sz w:val="24"/>
          <w:highlight w:val="none"/>
        </w:rPr>
      </w:pPr>
    </w:p>
    <w:p>
      <w:pPr>
        <w:tabs>
          <w:tab w:val="left" w:pos="1050"/>
          <w:tab w:val="left" w:pos="1838"/>
        </w:tabs>
        <w:rPr>
          <w:highlight w:val="none"/>
        </w:rPr>
      </w:pPr>
      <w:r>
        <w:rPr>
          <w:rFonts w:hint="eastAsia"/>
          <w:highlight w:val="none"/>
        </w:rPr>
        <w:t>附：按本项目相关评审备注提供业绩证明文件。</w:t>
      </w:r>
    </w:p>
    <w:p>
      <w:pPr>
        <w:spacing w:line="360" w:lineRule="auto"/>
        <w:ind w:left="1245" w:leftChars="593" w:right="84" w:rightChars="40" w:firstLine="1994" w:firstLineChars="831"/>
        <w:rPr>
          <w:rFonts w:ascii="宋体" w:hAnsi="宋体"/>
          <w:sz w:val="24"/>
          <w:highlight w:val="none"/>
        </w:rPr>
      </w:pPr>
    </w:p>
    <w:p>
      <w:pPr>
        <w:ind w:left="3360" w:leftChars="1600" w:firstLine="960" w:firstLineChars="400"/>
        <w:rPr>
          <w:rFonts w:ascii="宋体" w:hAnsi="宋体"/>
          <w:sz w:val="24"/>
          <w:highlight w:val="none"/>
        </w:rPr>
      </w:pPr>
    </w:p>
    <w:p>
      <w:pPr>
        <w:ind w:left="3360" w:leftChars="1600" w:firstLine="960" w:firstLineChars="400"/>
        <w:rPr>
          <w:rFonts w:ascii="宋体" w:hAnsi="宋体"/>
          <w:sz w:val="24"/>
          <w:highlight w:val="none"/>
        </w:rPr>
      </w:pPr>
    </w:p>
    <w:p>
      <w:pPr>
        <w:ind w:left="3360" w:leftChars="1600" w:firstLine="960" w:firstLineChars="400"/>
        <w:rPr>
          <w:rFonts w:ascii="宋体" w:hAnsi="宋体"/>
          <w:sz w:val="24"/>
          <w:highlight w:val="none"/>
        </w:rPr>
      </w:pPr>
    </w:p>
    <w:p>
      <w:pPr>
        <w:ind w:left="3360" w:leftChars="1600" w:firstLine="960" w:firstLineChars="400"/>
        <w:rPr>
          <w:rFonts w:ascii="宋体" w:hAnsi="宋体"/>
          <w:sz w:val="24"/>
          <w:highlight w:val="none"/>
        </w:rPr>
      </w:pPr>
      <w:r>
        <w:rPr>
          <w:rFonts w:hint="eastAsia" w:ascii="宋体" w:hAnsi="宋体"/>
          <w:sz w:val="24"/>
          <w:highlight w:val="none"/>
        </w:rPr>
        <w:t>投  标  人（单位公章）：</w:t>
      </w:r>
    </w:p>
    <w:p>
      <w:pPr>
        <w:rPr>
          <w:rFonts w:ascii="宋体" w:hAnsi="宋体"/>
          <w:sz w:val="24"/>
          <w:highlight w:val="none"/>
        </w:rPr>
      </w:pPr>
    </w:p>
    <w:p>
      <w:pPr>
        <w:ind w:left="3360" w:leftChars="1600" w:firstLine="960" w:firstLineChars="400"/>
        <w:rPr>
          <w:rFonts w:ascii="宋体" w:hAnsi="宋体"/>
          <w:sz w:val="24"/>
          <w:highlight w:val="none"/>
        </w:rPr>
      </w:pPr>
    </w:p>
    <w:p>
      <w:pPr>
        <w:pStyle w:val="18"/>
        <w:spacing w:after="0" w:line="360" w:lineRule="auto"/>
        <w:ind w:left="481" w:leftChars="229" w:right="480" w:firstLine="3540" w:firstLineChars="1475"/>
        <w:rPr>
          <w:b/>
          <w:sz w:val="24"/>
          <w:highlight w:val="none"/>
        </w:rPr>
      </w:pPr>
      <w:r>
        <w:rPr>
          <w:rFonts w:hint="eastAsia" w:ascii="宋体" w:hAnsi="宋体"/>
          <w:sz w:val="24"/>
          <w:highlight w:val="none"/>
        </w:rPr>
        <w:t xml:space="preserve">   日    期：</w:t>
      </w:r>
      <w:r>
        <w:rPr>
          <w:rFonts w:hint="eastAsia" w:ascii="宋体" w:hAnsi="宋体" w:cs="Arial"/>
          <w:sz w:val="24"/>
          <w:highlight w:val="none"/>
        </w:rPr>
        <w:t xml:space="preserve">    年   月   日</w:t>
      </w:r>
    </w:p>
    <w:bookmarkEnd w:id="177"/>
    <w:p>
      <w:pPr>
        <w:rPr>
          <w:highlight w:val="none"/>
        </w:rPr>
      </w:pPr>
    </w:p>
    <w:p>
      <w:pPr>
        <w:pStyle w:val="2"/>
        <w:keepNext w:val="0"/>
        <w:keepLines w:val="0"/>
        <w:pageBreakBefore/>
        <w:spacing w:before="120" w:after="120" w:line="360" w:lineRule="auto"/>
        <w:jc w:val="center"/>
        <w:rPr>
          <w:rFonts w:ascii="Times New Roman" w:hAnsi="Times New Roman"/>
          <w:highlight w:val="none"/>
        </w:rPr>
      </w:pPr>
      <w:bookmarkStart w:id="183" w:name="_Toc482188667"/>
      <w:bookmarkStart w:id="184" w:name="_Toc7909"/>
      <w:r>
        <w:rPr>
          <w:rFonts w:hint="eastAsia" w:ascii="Times New Roman" w:hAnsi="Times New Roman"/>
          <w:highlight w:val="none"/>
        </w:rPr>
        <w:t>六、拟委任的主要人员汇总表</w:t>
      </w:r>
      <w:bookmarkEnd w:id="183"/>
      <w:bookmarkEnd w:id="184"/>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7"/>
        <w:gridCol w:w="1188"/>
        <w:gridCol w:w="1486"/>
        <w:gridCol w:w="1188"/>
        <w:gridCol w:w="1782"/>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bookmarkStart w:id="185" w:name="_Toc144974873"/>
            <w:bookmarkStart w:id="186" w:name="_Toc152042594"/>
            <w:bookmarkStart w:id="187" w:name="_Toc179632825"/>
            <w:bookmarkStart w:id="188" w:name="_Toc152045805"/>
            <w:r>
              <w:rPr>
                <w:rFonts w:hint="eastAsia" w:ascii="宋体" w:hAnsi="宋体"/>
                <w:highlight w:val="none"/>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姓名</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职称及资质</w:t>
            </w: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专业</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从事相关工作年限</w:t>
            </w: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spacing w:val="-6"/>
                <w:highlight w:val="none"/>
              </w:rPr>
              <w:t>在本项目担任的职务</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pacing w:val="-6"/>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r>
              <w:rPr>
                <w:rFonts w:ascii="宋体" w:hAnsi="宋体"/>
                <w:sz w:val="24"/>
                <w:highlight w:val="none"/>
              </w:rPr>
              <w:t>……</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060" w:type="dxa"/>
            <w:gridSpan w:val="7"/>
            <w:tcBorders>
              <w:top w:val="single" w:color="auto" w:sz="4" w:space="0"/>
              <w:left w:val="single" w:color="auto" w:sz="4" w:space="0"/>
              <w:right w:val="single" w:color="auto" w:sz="4" w:space="0"/>
            </w:tcBorders>
            <w:vAlign w:val="center"/>
          </w:tcPr>
          <w:p>
            <w:pPr>
              <w:snapToGrid w:val="0"/>
              <w:ind w:firstLine="480" w:firstLineChars="200"/>
              <w:jc w:val="left"/>
              <w:rPr>
                <w:rFonts w:ascii="宋体" w:hAnsi="宋体"/>
                <w:sz w:val="24"/>
                <w:highlight w:val="none"/>
              </w:rPr>
            </w:pPr>
            <w:r>
              <w:rPr>
                <w:rFonts w:hint="eastAsia" w:ascii="宋体" w:hAnsi="宋体"/>
                <w:sz w:val="24"/>
                <w:highlight w:val="none"/>
              </w:rPr>
              <w:t>我单位</w:t>
            </w:r>
            <w:r>
              <w:rPr>
                <w:rFonts w:ascii="宋体" w:hAnsi="宋体"/>
                <w:sz w:val="24"/>
                <w:highlight w:val="none"/>
                <w:u w:val="single"/>
              </w:rPr>
              <w:t xml:space="preserve">   （投标人名称）    </w:t>
            </w:r>
            <w:r>
              <w:rPr>
                <w:rFonts w:hint="eastAsia" w:ascii="宋体" w:hAnsi="宋体"/>
                <w:sz w:val="24"/>
                <w:highlight w:val="none"/>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napToGrid w:val="0"/>
              <w:jc w:val="center"/>
              <w:rPr>
                <w:rFonts w:ascii="宋体" w:hAnsi="宋体"/>
                <w:sz w:val="24"/>
                <w:highlight w:val="none"/>
              </w:rPr>
            </w:pPr>
          </w:p>
          <w:p>
            <w:pPr>
              <w:snapToGrid w:val="0"/>
              <w:jc w:val="center"/>
              <w:rPr>
                <w:rFonts w:ascii="宋体" w:hAnsi="宋体"/>
                <w:sz w:val="24"/>
                <w:highlight w:val="none"/>
              </w:rPr>
            </w:pPr>
          </w:p>
          <w:p>
            <w:pPr>
              <w:snapToGrid w:val="0"/>
              <w:jc w:val="center"/>
              <w:rPr>
                <w:rFonts w:ascii="宋体" w:hAnsi="宋体"/>
                <w:sz w:val="24"/>
                <w:highlight w:val="none"/>
              </w:rPr>
            </w:pPr>
          </w:p>
          <w:p>
            <w:pPr>
              <w:spacing w:line="360" w:lineRule="exact"/>
              <w:ind w:firstLine="2835" w:firstLineChars="1350"/>
              <w:jc w:val="right"/>
              <w:rPr>
                <w:rFonts w:ascii="宋体" w:hAnsi="宋体" w:cs="宋体"/>
                <w:color w:val="000000"/>
                <w:highlight w:val="none"/>
              </w:rPr>
            </w:pPr>
            <w:r>
              <w:rPr>
                <w:rFonts w:hint="eastAsia" w:ascii="宋体" w:hAnsi="宋体" w:cs="宋体"/>
                <w:color w:val="000000"/>
                <w:highlight w:val="none"/>
              </w:rPr>
              <w:t>投 标 人：</w:t>
            </w:r>
            <w:r>
              <w:rPr>
                <w:rFonts w:hint="eastAsia" w:ascii="宋体" w:hAnsi="宋体" w:cs="宋体"/>
                <w:color w:val="000000"/>
                <w:szCs w:val="21"/>
                <w:highlight w:val="none"/>
                <w:u w:val="single"/>
              </w:rPr>
              <w:t xml:space="preserve">                            </w:t>
            </w:r>
            <w:r>
              <w:rPr>
                <w:rFonts w:hint="eastAsia" w:ascii="宋体" w:hAnsi="宋体" w:cs="宋体"/>
                <w:color w:val="000000"/>
                <w:highlight w:val="none"/>
              </w:rPr>
              <w:t>（盖单位章）</w:t>
            </w:r>
          </w:p>
          <w:p>
            <w:pPr>
              <w:snapToGrid w:val="0"/>
              <w:jc w:val="center"/>
              <w:rPr>
                <w:rFonts w:ascii="宋体" w:hAnsi="宋体"/>
                <w:sz w:val="24"/>
                <w:highlight w:val="none"/>
              </w:rPr>
            </w:pPr>
            <w:r>
              <w:rPr>
                <w:rFonts w:ascii="宋体" w:hAnsi="宋体" w:cs="宋体"/>
                <w:color w:val="000000"/>
                <w:szCs w:val="21"/>
                <w:highlight w:val="none"/>
              </w:rPr>
              <w:t xml:space="preserve">               </w:t>
            </w:r>
            <w:r>
              <w:rPr>
                <w:rFonts w:hint="eastAsia" w:ascii="宋体" w:hAnsi="宋体" w:cs="宋体"/>
                <w:color w:val="000000"/>
                <w:szCs w:val="21"/>
                <w:highlight w:val="none"/>
              </w:rPr>
              <w:t xml:space="preserve">        日期：</w:t>
            </w:r>
            <w:r>
              <w:rPr>
                <w:rFonts w:ascii="宋体" w:hAnsi="宋体" w:cs="宋体"/>
                <w:color w:val="000000"/>
                <w:szCs w:val="21"/>
                <w:highlight w:val="non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highlight w:val="none"/>
              </w:rPr>
              <w:t>日</w:t>
            </w:r>
          </w:p>
        </w:tc>
      </w:tr>
    </w:tbl>
    <w:p>
      <w:pPr>
        <w:widowControl/>
        <w:jc w:val="left"/>
        <w:rPr>
          <w:rFonts w:ascii="宋体" w:hAnsi="宋体"/>
          <w:kern w:val="0"/>
          <w:szCs w:val="21"/>
          <w:highlight w:val="none"/>
          <w:lang w:val="zh-CN"/>
        </w:rPr>
      </w:pPr>
      <w:r>
        <w:rPr>
          <w:rFonts w:ascii="宋体" w:hAnsi="宋体"/>
          <w:kern w:val="0"/>
          <w:szCs w:val="21"/>
          <w:highlight w:val="none"/>
          <w:lang w:val="zh-CN"/>
        </w:rPr>
        <w:br w:type="page"/>
      </w:r>
    </w:p>
    <w:p>
      <w:pPr>
        <w:pStyle w:val="11"/>
        <w:adjustRightInd w:val="0"/>
        <w:snapToGrid w:val="0"/>
        <w:spacing w:line="360" w:lineRule="auto"/>
        <w:ind w:left="420"/>
        <w:jc w:val="center"/>
        <w:rPr>
          <w:rFonts w:hAnsi="宋体" w:cs="宋体"/>
          <w:b/>
          <w:color w:val="000000"/>
          <w:sz w:val="24"/>
          <w:highlight w:val="none"/>
        </w:rPr>
      </w:pPr>
      <w:r>
        <w:rPr>
          <w:rFonts w:hint="eastAsia" w:hAnsi="宋体" w:cs="宋体"/>
          <w:color w:val="000000"/>
          <w:sz w:val="24"/>
          <w:szCs w:val="24"/>
          <w:highlight w:val="none"/>
        </w:rPr>
        <w:t>附：拟委派的项目负责人及投入本项目的主要技术人员简历表</w:t>
      </w:r>
    </w:p>
    <w:tbl>
      <w:tblPr>
        <w:tblStyle w:val="19"/>
        <w:tblW w:w="92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000000"/>
                <w:szCs w:val="21"/>
                <w:highlight w:val="none"/>
              </w:rPr>
            </w:pPr>
            <w:r>
              <w:rPr>
                <w:rFonts w:hint="eastAsia" w:ascii="宋体" w:hAnsi="宋体" w:cs="宋体"/>
                <w:b/>
                <w:color w:val="000000"/>
                <w:szCs w:val="21"/>
                <w:highlight w:val="none"/>
              </w:rPr>
              <w:t>1.一般情况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姓 名</w:t>
            </w:r>
          </w:p>
        </w:tc>
        <w:tc>
          <w:tcPr>
            <w:tcW w:w="1208" w:type="dxa"/>
            <w:vAlign w:val="center"/>
          </w:tcPr>
          <w:p>
            <w:pPr>
              <w:ind w:firstLine="480"/>
              <w:rPr>
                <w:rFonts w:ascii="宋体" w:hAnsi="宋体" w:cs="宋体"/>
                <w:color w:val="000000"/>
                <w:szCs w:val="21"/>
                <w:highlight w:val="none"/>
              </w:rPr>
            </w:pPr>
          </w:p>
        </w:tc>
        <w:tc>
          <w:tcPr>
            <w:tcW w:w="180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性 别</w:t>
            </w:r>
          </w:p>
        </w:tc>
        <w:tc>
          <w:tcPr>
            <w:tcW w:w="1252" w:type="dxa"/>
            <w:gridSpan w:val="2"/>
            <w:vAlign w:val="center"/>
          </w:tcPr>
          <w:p>
            <w:pPr>
              <w:jc w:val="center"/>
              <w:rPr>
                <w:rFonts w:ascii="宋体" w:hAnsi="宋体" w:cs="宋体"/>
                <w:color w:val="000000"/>
                <w:szCs w:val="21"/>
                <w:highlight w:val="none"/>
              </w:rPr>
            </w:pPr>
          </w:p>
        </w:tc>
        <w:tc>
          <w:tcPr>
            <w:tcW w:w="216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年 龄</w:t>
            </w:r>
          </w:p>
        </w:tc>
        <w:tc>
          <w:tcPr>
            <w:tcW w:w="1440" w:type="dxa"/>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专 业</w:t>
            </w:r>
          </w:p>
        </w:tc>
        <w:tc>
          <w:tcPr>
            <w:tcW w:w="1208" w:type="dxa"/>
            <w:vAlign w:val="center"/>
          </w:tcPr>
          <w:p>
            <w:pPr>
              <w:ind w:firstLine="480"/>
              <w:rPr>
                <w:rFonts w:ascii="宋体" w:hAnsi="宋体" w:cs="宋体"/>
                <w:color w:val="000000"/>
                <w:szCs w:val="21"/>
                <w:highlight w:val="none"/>
              </w:rPr>
            </w:pPr>
          </w:p>
        </w:tc>
        <w:tc>
          <w:tcPr>
            <w:tcW w:w="180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最高学历</w:t>
            </w:r>
          </w:p>
        </w:tc>
        <w:tc>
          <w:tcPr>
            <w:tcW w:w="1252" w:type="dxa"/>
            <w:gridSpan w:val="2"/>
            <w:vAlign w:val="center"/>
          </w:tcPr>
          <w:p>
            <w:pPr>
              <w:jc w:val="center"/>
              <w:rPr>
                <w:rFonts w:ascii="宋体" w:hAnsi="宋体" w:cs="宋体"/>
                <w:color w:val="000000"/>
                <w:szCs w:val="21"/>
                <w:highlight w:val="none"/>
              </w:rPr>
            </w:pPr>
          </w:p>
        </w:tc>
        <w:tc>
          <w:tcPr>
            <w:tcW w:w="216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从事造价咨询</w:t>
            </w:r>
          </w:p>
          <w:p>
            <w:pPr>
              <w:jc w:val="center"/>
              <w:rPr>
                <w:rFonts w:ascii="宋体" w:hAnsi="宋体" w:cs="宋体"/>
                <w:color w:val="000000"/>
                <w:szCs w:val="21"/>
                <w:highlight w:val="none"/>
              </w:rPr>
            </w:pPr>
            <w:r>
              <w:rPr>
                <w:rFonts w:hint="eastAsia" w:ascii="宋体" w:hAnsi="宋体" w:cs="宋体"/>
                <w:color w:val="000000"/>
                <w:szCs w:val="21"/>
                <w:highlight w:val="none"/>
              </w:rPr>
              <w:t>工作时间</w:t>
            </w:r>
          </w:p>
        </w:tc>
        <w:tc>
          <w:tcPr>
            <w:tcW w:w="1440" w:type="dxa"/>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1208" w:type="dxa"/>
            <w:vAlign w:val="center"/>
          </w:tcPr>
          <w:p>
            <w:pPr>
              <w:ind w:firstLine="480"/>
              <w:rPr>
                <w:rFonts w:ascii="宋体" w:hAnsi="宋体" w:cs="宋体"/>
                <w:color w:val="000000"/>
                <w:szCs w:val="21"/>
                <w:highlight w:val="none"/>
              </w:rPr>
            </w:pPr>
          </w:p>
        </w:tc>
        <w:tc>
          <w:tcPr>
            <w:tcW w:w="180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现任职务</w:t>
            </w:r>
          </w:p>
        </w:tc>
        <w:tc>
          <w:tcPr>
            <w:tcW w:w="1252" w:type="dxa"/>
            <w:gridSpan w:val="2"/>
            <w:vAlign w:val="center"/>
          </w:tcPr>
          <w:p>
            <w:pPr>
              <w:jc w:val="center"/>
              <w:rPr>
                <w:rFonts w:ascii="宋体" w:hAnsi="宋体" w:cs="宋体"/>
                <w:color w:val="000000"/>
                <w:szCs w:val="21"/>
                <w:highlight w:val="none"/>
              </w:rPr>
            </w:pPr>
          </w:p>
        </w:tc>
        <w:tc>
          <w:tcPr>
            <w:tcW w:w="216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拟在本项目任职</w:t>
            </w:r>
          </w:p>
        </w:tc>
        <w:tc>
          <w:tcPr>
            <w:tcW w:w="1440" w:type="dxa"/>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毕业院校</w:t>
            </w:r>
          </w:p>
        </w:tc>
        <w:tc>
          <w:tcPr>
            <w:tcW w:w="7868" w:type="dxa"/>
            <w:gridSpan w:val="8"/>
            <w:vAlign w:val="center"/>
          </w:tcPr>
          <w:p>
            <w:pPr>
              <w:ind w:firstLine="420"/>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000000"/>
                <w:szCs w:val="21"/>
                <w:highlight w:val="none"/>
              </w:rPr>
            </w:pPr>
            <w:r>
              <w:rPr>
                <w:rFonts w:hint="eastAsia" w:ascii="宋体" w:hAnsi="宋体" w:cs="宋体"/>
                <w:b/>
                <w:color w:val="000000"/>
                <w:szCs w:val="21"/>
                <w:highlight w:val="none"/>
              </w:rPr>
              <w:t>2.个人工作经历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时 间</w:t>
            </w:r>
          </w:p>
        </w:tc>
        <w:tc>
          <w:tcPr>
            <w:tcW w:w="142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工作单位</w:t>
            </w:r>
          </w:p>
        </w:tc>
        <w:tc>
          <w:tcPr>
            <w:tcW w:w="2488"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在该项目任职</w:t>
            </w:r>
          </w:p>
        </w:tc>
        <w:tc>
          <w:tcPr>
            <w:tcW w:w="198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负责过的</w:t>
            </w:r>
          </w:p>
          <w:p>
            <w:pPr>
              <w:jc w:val="center"/>
              <w:rPr>
                <w:rFonts w:ascii="宋体" w:hAnsi="宋体" w:cs="宋体"/>
                <w:color w:val="000000"/>
                <w:szCs w:val="21"/>
                <w:highlight w:val="none"/>
              </w:rPr>
            </w:pPr>
            <w:r>
              <w:rPr>
                <w:rFonts w:hint="eastAsia" w:ascii="宋体" w:hAnsi="宋体" w:cs="宋体"/>
                <w:color w:val="000000"/>
                <w:szCs w:val="21"/>
                <w:highlight w:val="none"/>
              </w:rPr>
              <w:t>主要项目</w:t>
            </w:r>
          </w:p>
        </w:tc>
        <w:tc>
          <w:tcPr>
            <w:tcW w:w="1980" w:type="dxa"/>
            <w:gridSpan w:val="2"/>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工作内容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000000"/>
                <w:szCs w:val="21"/>
                <w:highlight w:val="none"/>
              </w:rPr>
            </w:pPr>
          </w:p>
        </w:tc>
        <w:tc>
          <w:tcPr>
            <w:tcW w:w="1420" w:type="dxa"/>
            <w:gridSpan w:val="2"/>
            <w:vAlign w:val="center"/>
          </w:tcPr>
          <w:p>
            <w:pPr>
              <w:ind w:firstLine="480"/>
              <w:jc w:val="center"/>
              <w:rPr>
                <w:rFonts w:ascii="宋体" w:hAnsi="宋体" w:cs="宋体"/>
                <w:color w:val="000000"/>
                <w:szCs w:val="21"/>
                <w:highlight w:val="none"/>
              </w:rPr>
            </w:pPr>
          </w:p>
        </w:tc>
        <w:tc>
          <w:tcPr>
            <w:tcW w:w="2488"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000000"/>
                <w:szCs w:val="21"/>
                <w:highlight w:val="none"/>
              </w:rPr>
            </w:pPr>
          </w:p>
        </w:tc>
        <w:tc>
          <w:tcPr>
            <w:tcW w:w="1420" w:type="dxa"/>
            <w:gridSpan w:val="2"/>
            <w:vAlign w:val="center"/>
          </w:tcPr>
          <w:p>
            <w:pPr>
              <w:ind w:firstLine="480"/>
              <w:jc w:val="center"/>
              <w:rPr>
                <w:rFonts w:ascii="宋体" w:hAnsi="宋体" w:cs="宋体"/>
                <w:color w:val="000000"/>
                <w:szCs w:val="21"/>
                <w:highlight w:val="none"/>
              </w:rPr>
            </w:pPr>
          </w:p>
        </w:tc>
        <w:tc>
          <w:tcPr>
            <w:tcW w:w="2488"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000000"/>
                <w:szCs w:val="21"/>
                <w:highlight w:val="none"/>
              </w:rPr>
            </w:pPr>
          </w:p>
        </w:tc>
        <w:tc>
          <w:tcPr>
            <w:tcW w:w="1420" w:type="dxa"/>
            <w:gridSpan w:val="2"/>
            <w:vAlign w:val="center"/>
          </w:tcPr>
          <w:p>
            <w:pPr>
              <w:ind w:firstLine="480"/>
              <w:jc w:val="center"/>
              <w:rPr>
                <w:rFonts w:ascii="宋体" w:hAnsi="宋体" w:cs="宋体"/>
                <w:color w:val="000000"/>
                <w:szCs w:val="21"/>
                <w:highlight w:val="none"/>
              </w:rPr>
            </w:pPr>
          </w:p>
        </w:tc>
        <w:tc>
          <w:tcPr>
            <w:tcW w:w="2488"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c>
          <w:tcPr>
            <w:tcW w:w="1980" w:type="dxa"/>
            <w:gridSpan w:val="2"/>
            <w:vAlign w:val="center"/>
          </w:tcPr>
          <w:p>
            <w:pPr>
              <w:ind w:firstLine="480"/>
              <w:jc w:val="center"/>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000000"/>
                <w:szCs w:val="21"/>
                <w:highlight w:val="none"/>
              </w:rPr>
            </w:pPr>
            <w:r>
              <w:rPr>
                <w:rFonts w:hint="eastAsia" w:ascii="宋体" w:hAnsi="宋体" w:cs="宋体"/>
                <w:color w:val="000000"/>
                <w:szCs w:val="21"/>
                <w:highlight w:val="none"/>
              </w:rPr>
              <w:t>个人能力综述：</w:t>
            </w:r>
          </w:p>
        </w:tc>
      </w:tr>
    </w:tbl>
    <w:p>
      <w:pPr>
        <w:ind w:left="840" w:right="-13" w:hanging="840" w:hangingChars="400"/>
        <w:rPr>
          <w:rFonts w:ascii="宋体" w:hAnsi="宋体" w:cs="宋体"/>
          <w:color w:val="000000"/>
          <w:highlight w:val="none"/>
        </w:rPr>
      </w:pPr>
      <w:r>
        <w:rPr>
          <w:rFonts w:hint="eastAsia" w:ascii="宋体" w:hAnsi="宋体" w:cs="宋体"/>
          <w:color w:val="000000"/>
          <w:highlight w:val="none"/>
        </w:rPr>
        <w:t>注：1、按招标文件附上相关人员职称证等证明材料扫描件。</w:t>
      </w:r>
    </w:p>
    <w:p>
      <w:pPr>
        <w:ind w:left="840" w:right="-13" w:hanging="840" w:hangingChars="400"/>
        <w:rPr>
          <w:rFonts w:ascii="宋体" w:hAnsi="宋体" w:cs="宋体"/>
          <w:color w:val="000000"/>
          <w:highlight w:val="none"/>
        </w:rPr>
      </w:pPr>
      <w:r>
        <w:rPr>
          <w:rFonts w:hint="eastAsia" w:ascii="宋体" w:hAnsi="宋体" w:cs="宋体"/>
          <w:color w:val="000000"/>
          <w:highlight w:val="none"/>
        </w:rPr>
        <w:t xml:space="preserve">    2、拟投入人员简历不够填写，可另编页增写。</w:t>
      </w:r>
    </w:p>
    <w:p>
      <w:pPr>
        <w:autoSpaceDE w:val="0"/>
        <w:autoSpaceDN w:val="0"/>
        <w:adjustRightInd w:val="0"/>
        <w:spacing w:line="360" w:lineRule="auto"/>
        <w:ind w:left="57" w:leftChars="27" w:right="144" w:firstLine="451" w:firstLineChars="215"/>
        <w:rPr>
          <w:rFonts w:ascii="宋体" w:hAnsi="宋体"/>
          <w:kern w:val="0"/>
          <w:szCs w:val="21"/>
          <w:highlight w:val="none"/>
        </w:rPr>
      </w:pPr>
    </w:p>
    <w:bookmarkEnd w:id="185"/>
    <w:bookmarkEnd w:id="186"/>
    <w:bookmarkEnd w:id="187"/>
    <w:bookmarkEnd w:id="188"/>
    <w:p>
      <w:pPr>
        <w:pStyle w:val="2"/>
        <w:keepNext w:val="0"/>
        <w:keepLines w:val="0"/>
        <w:pageBreakBefore/>
        <w:spacing w:before="120" w:after="120" w:line="360" w:lineRule="auto"/>
        <w:jc w:val="center"/>
        <w:rPr>
          <w:rFonts w:ascii="Times New Roman" w:hAnsi="Times New Roman"/>
          <w:highlight w:val="none"/>
        </w:rPr>
      </w:pPr>
      <w:bookmarkStart w:id="189" w:name="_Toc17849"/>
      <w:r>
        <w:rPr>
          <w:rFonts w:hint="eastAsia" w:ascii="Times New Roman" w:hAnsi="Times New Roman"/>
          <w:highlight w:val="none"/>
        </w:rPr>
        <w:t>七、</w:t>
      </w:r>
      <w:r>
        <w:rPr>
          <w:rFonts w:hint="eastAsia" w:ascii="宋体" w:hAnsi="宋体"/>
          <w:szCs w:val="21"/>
          <w:highlight w:val="none"/>
        </w:rPr>
        <w:t>造价咨询服务方案</w:t>
      </w:r>
      <w:bookmarkEnd w:id="189"/>
    </w:p>
    <w:p>
      <w:pPr>
        <w:spacing w:line="360" w:lineRule="auto"/>
        <w:ind w:firstLine="480" w:firstLineChars="200"/>
        <w:rPr>
          <w:highlight w:val="none"/>
        </w:rPr>
      </w:pPr>
      <w:r>
        <w:rPr>
          <w:rFonts w:hint="eastAsia" w:ascii="宋体" w:hAnsi="宋体"/>
          <w:sz w:val="24"/>
          <w:highlight w:val="none"/>
        </w:rPr>
        <w:t>根据招标人提供的技术要求及资料，编制有针对性的服务方案</w:t>
      </w:r>
      <w:r>
        <w:rPr>
          <w:rFonts w:hint="eastAsia"/>
          <w:szCs w:val="21"/>
          <w:highlight w:val="none"/>
        </w:rPr>
        <w:t>。</w:t>
      </w:r>
    </w:p>
    <w:p>
      <w:pPr>
        <w:rPr>
          <w:highlight w:val="none"/>
        </w:rPr>
      </w:pPr>
    </w:p>
    <w:p>
      <w:pPr>
        <w:pStyle w:val="2"/>
        <w:keepNext w:val="0"/>
        <w:keepLines w:val="0"/>
        <w:pageBreakBefore/>
        <w:spacing w:before="120" w:after="120" w:line="360" w:lineRule="auto"/>
        <w:jc w:val="center"/>
        <w:rPr>
          <w:rFonts w:ascii="Times New Roman" w:hAnsi="Times New Roman"/>
          <w:highlight w:val="none"/>
        </w:rPr>
      </w:pPr>
      <w:bookmarkStart w:id="190" w:name="_Toc27669"/>
      <w:r>
        <w:rPr>
          <w:rFonts w:hint="eastAsia" w:ascii="Times New Roman" w:hAnsi="Times New Roman"/>
          <w:highlight w:val="none"/>
        </w:rPr>
        <w:t>八、其他资料</w:t>
      </w:r>
      <w:bookmarkEnd w:id="190"/>
    </w:p>
    <w:p>
      <w:pPr>
        <w:rPr>
          <w:highlight w:val="none"/>
        </w:rPr>
      </w:pPr>
    </w:p>
    <w:p>
      <w:pPr>
        <w:spacing w:line="360" w:lineRule="auto"/>
        <w:jc w:val="center"/>
        <w:rPr>
          <w:rFonts w:ascii="宋体" w:hAnsi="宋体" w:cs="宋体"/>
          <w:b/>
          <w:kern w:val="0"/>
          <w:sz w:val="30"/>
          <w:szCs w:val="30"/>
          <w:highlight w:val="none"/>
        </w:rPr>
      </w:pPr>
      <w:r>
        <w:rPr>
          <w:rFonts w:hint="eastAsia" w:ascii="宋体" w:hAnsi="宋体" w:cs="宋体"/>
          <w:b/>
          <w:kern w:val="0"/>
          <w:sz w:val="30"/>
          <w:szCs w:val="30"/>
          <w:highlight w:val="none"/>
        </w:rPr>
        <w:t>招标文件要求提交的资料或投标人认为有必要提交的其他资料</w:t>
      </w:r>
    </w:p>
    <w:p>
      <w:pPr>
        <w:spacing w:line="360" w:lineRule="auto"/>
        <w:jc w:val="center"/>
        <w:rPr>
          <w:rFonts w:ascii="宋体" w:hAnsi="宋体" w:cs="宋体"/>
          <w:b/>
          <w:kern w:val="0"/>
          <w:sz w:val="30"/>
          <w:szCs w:val="30"/>
          <w:highlight w:val="none"/>
        </w:rPr>
      </w:pPr>
    </w:p>
    <w:p>
      <w:pPr>
        <w:spacing w:line="360" w:lineRule="auto"/>
        <w:jc w:val="center"/>
        <w:rPr>
          <w:rFonts w:ascii="宋体" w:hAnsi="宋体" w:cs="宋体"/>
          <w:b/>
          <w:kern w:val="0"/>
          <w:sz w:val="30"/>
          <w:szCs w:val="30"/>
          <w:highlight w:val="none"/>
        </w:rPr>
      </w:pPr>
      <w:r>
        <w:rPr>
          <w:rFonts w:hint="eastAsia" w:ascii="宋体" w:hAnsi="宋体" w:cs="宋体"/>
          <w:b/>
          <w:kern w:val="0"/>
          <w:sz w:val="30"/>
          <w:szCs w:val="30"/>
          <w:highlight w:val="none"/>
        </w:rPr>
        <w:t>注：格式自拟。</w:t>
      </w:r>
    </w:p>
    <w:p>
      <w:pPr>
        <w:pStyle w:val="34"/>
        <w:rPr>
          <w:highlight w:val="none"/>
        </w:rPr>
      </w:pPr>
    </w:p>
    <w:p>
      <w:pPr>
        <w:rPr>
          <w:highlight w:val="none"/>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641580994019137N2"/>
    <w:docVar w:name="aztPrintName" w:val="000000ESAOAPRINT"/>
    <w:docVar w:name="aztPrintType" w:val="2"/>
    <w:docVar w:name="commondata" w:val="eyJoZGlkIjoiODkyODg0ZDJlNDQ1NzhjMzU2OTcyYmFkMzFhNjE0NmYifQ=="/>
  </w:docVars>
  <w:rsids>
    <w:rsidRoot w:val="00B04717"/>
    <w:rsid w:val="00005504"/>
    <w:rsid w:val="00006A93"/>
    <w:rsid w:val="00025B86"/>
    <w:rsid w:val="000321C4"/>
    <w:rsid w:val="00051323"/>
    <w:rsid w:val="00053E85"/>
    <w:rsid w:val="00054181"/>
    <w:rsid w:val="00060FAD"/>
    <w:rsid w:val="00062931"/>
    <w:rsid w:val="00077DB2"/>
    <w:rsid w:val="00087FEC"/>
    <w:rsid w:val="000924F6"/>
    <w:rsid w:val="00095998"/>
    <w:rsid w:val="000A1624"/>
    <w:rsid w:val="000B6B60"/>
    <w:rsid w:val="000D760A"/>
    <w:rsid w:val="000E340A"/>
    <w:rsid w:val="000E5677"/>
    <w:rsid w:val="000E7FAD"/>
    <w:rsid w:val="000F07F3"/>
    <w:rsid w:val="001210A5"/>
    <w:rsid w:val="00144EE3"/>
    <w:rsid w:val="001507CB"/>
    <w:rsid w:val="0015440C"/>
    <w:rsid w:val="00162AF4"/>
    <w:rsid w:val="00172B47"/>
    <w:rsid w:val="00174C4D"/>
    <w:rsid w:val="00185377"/>
    <w:rsid w:val="00192E03"/>
    <w:rsid w:val="001930CE"/>
    <w:rsid w:val="001A31DF"/>
    <w:rsid w:val="001C60BD"/>
    <w:rsid w:val="001D463E"/>
    <w:rsid w:val="001E02D0"/>
    <w:rsid w:val="001F6CFB"/>
    <w:rsid w:val="001F731F"/>
    <w:rsid w:val="00200B53"/>
    <w:rsid w:val="002030DA"/>
    <w:rsid w:val="002216C2"/>
    <w:rsid w:val="00226E3D"/>
    <w:rsid w:val="002274D9"/>
    <w:rsid w:val="00230142"/>
    <w:rsid w:val="002370A6"/>
    <w:rsid w:val="00270D1D"/>
    <w:rsid w:val="002B1486"/>
    <w:rsid w:val="002C673D"/>
    <w:rsid w:val="002E3689"/>
    <w:rsid w:val="002E5B9D"/>
    <w:rsid w:val="002F1756"/>
    <w:rsid w:val="002F701D"/>
    <w:rsid w:val="003016EE"/>
    <w:rsid w:val="00304A6B"/>
    <w:rsid w:val="003079C7"/>
    <w:rsid w:val="00312306"/>
    <w:rsid w:val="0031589B"/>
    <w:rsid w:val="00325A4E"/>
    <w:rsid w:val="003658D9"/>
    <w:rsid w:val="00390F9E"/>
    <w:rsid w:val="0039687A"/>
    <w:rsid w:val="003A2F1D"/>
    <w:rsid w:val="003A656C"/>
    <w:rsid w:val="003B7423"/>
    <w:rsid w:val="003C3212"/>
    <w:rsid w:val="003D0AFD"/>
    <w:rsid w:val="003D1D42"/>
    <w:rsid w:val="003F607E"/>
    <w:rsid w:val="003F690D"/>
    <w:rsid w:val="0041242A"/>
    <w:rsid w:val="00414117"/>
    <w:rsid w:val="004419A7"/>
    <w:rsid w:val="00447C58"/>
    <w:rsid w:val="00466E0C"/>
    <w:rsid w:val="00472332"/>
    <w:rsid w:val="00475448"/>
    <w:rsid w:val="004945ED"/>
    <w:rsid w:val="00497848"/>
    <w:rsid w:val="004B0F6F"/>
    <w:rsid w:val="004B299A"/>
    <w:rsid w:val="004B5D66"/>
    <w:rsid w:val="004C19DA"/>
    <w:rsid w:val="004E2D67"/>
    <w:rsid w:val="004F6DFF"/>
    <w:rsid w:val="004F7E3B"/>
    <w:rsid w:val="005012ED"/>
    <w:rsid w:val="0051393D"/>
    <w:rsid w:val="00515C81"/>
    <w:rsid w:val="00522489"/>
    <w:rsid w:val="00565951"/>
    <w:rsid w:val="00573955"/>
    <w:rsid w:val="005751E9"/>
    <w:rsid w:val="005B275B"/>
    <w:rsid w:val="005F5859"/>
    <w:rsid w:val="005F6B24"/>
    <w:rsid w:val="00601E3E"/>
    <w:rsid w:val="00640A6C"/>
    <w:rsid w:val="00643F27"/>
    <w:rsid w:val="006476B9"/>
    <w:rsid w:val="0066043D"/>
    <w:rsid w:val="00672FD8"/>
    <w:rsid w:val="00684769"/>
    <w:rsid w:val="006A3C68"/>
    <w:rsid w:val="006A73B6"/>
    <w:rsid w:val="006B68ED"/>
    <w:rsid w:val="006D0C32"/>
    <w:rsid w:val="006D69C8"/>
    <w:rsid w:val="006E7E22"/>
    <w:rsid w:val="006F4855"/>
    <w:rsid w:val="0070549D"/>
    <w:rsid w:val="007202D4"/>
    <w:rsid w:val="007338D9"/>
    <w:rsid w:val="00734056"/>
    <w:rsid w:val="0073531F"/>
    <w:rsid w:val="00763E04"/>
    <w:rsid w:val="00765CBA"/>
    <w:rsid w:val="0076753B"/>
    <w:rsid w:val="00767777"/>
    <w:rsid w:val="00771D9C"/>
    <w:rsid w:val="00776EA7"/>
    <w:rsid w:val="00790718"/>
    <w:rsid w:val="007913B8"/>
    <w:rsid w:val="007B19EF"/>
    <w:rsid w:val="007B5498"/>
    <w:rsid w:val="007D06A7"/>
    <w:rsid w:val="007D3D8A"/>
    <w:rsid w:val="007D6C24"/>
    <w:rsid w:val="007E55AD"/>
    <w:rsid w:val="008260E9"/>
    <w:rsid w:val="00850D17"/>
    <w:rsid w:val="00855CFA"/>
    <w:rsid w:val="00862A35"/>
    <w:rsid w:val="008669AF"/>
    <w:rsid w:val="008B655D"/>
    <w:rsid w:val="008C1D74"/>
    <w:rsid w:val="008C535B"/>
    <w:rsid w:val="008D5FF6"/>
    <w:rsid w:val="008F3A0C"/>
    <w:rsid w:val="008F6EEF"/>
    <w:rsid w:val="00900CCF"/>
    <w:rsid w:val="009035B2"/>
    <w:rsid w:val="00921573"/>
    <w:rsid w:val="00923E23"/>
    <w:rsid w:val="009273B3"/>
    <w:rsid w:val="00960FF0"/>
    <w:rsid w:val="009668B7"/>
    <w:rsid w:val="009801AF"/>
    <w:rsid w:val="009A1DD2"/>
    <w:rsid w:val="009A44D3"/>
    <w:rsid w:val="009B6FED"/>
    <w:rsid w:val="009C0C0F"/>
    <w:rsid w:val="009C7629"/>
    <w:rsid w:val="009C76C9"/>
    <w:rsid w:val="00A26FA9"/>
    <w:rsid w:val="00A34279"/>
    <w:rsid w:val="00A628CF"/>
    <w:rsid w:val="00A64DCC"/>
    <w:rsid w:val="00A710D1"/>
    <w:rsid w:val="00A72BA4"/>
    <w:rsid w:val="00A834FF"/>
    <w:rsid w:val="00AA7B76"/>
    <w:rsid w:val="00AB5007"/>
    <w:rsid w:val="00AC72D9"/>
    <w:rsid w:val="00AD4964"/>
    <w:rsid w:val="00AE3EF0"/>
    <w:rsid w:val="00AF4A23"/>
    <w:rsid w:val="00AF647E"/>
    <w:rsid w:val="00B04717"/>
    <w:rsid w:val="00B15F5D"/>
    <w:rsid w:val="00B24A86"/>
    <w:rsid w:val="00B346DF"/>
    <w:rsid w:val="00B54753"/>
    <w:rsid w:val="00B55B4E"/>
    <w:rsid w:val="00B61D56"/>
    <w:rsid w:val="00B92EF4"/>
    <w:rsid w:val="00B96262"/>
    <w:rsid w:val="00BB3223"/>
    <w:rsid w:val="00BB7662"/>
    <w:rsid w:val="00BC1647"/>
    <w:rsid w:val="00BD02A7"/>
    <w:rsid w:val="00BF5862"/>
    <w:rsid w:val="00C200BC"/>
    <w:rsid w:val="00C54D9B"/>
    <w:rsid w:val="00C7526F"/>
    <w:rsid w:val="00C7661F"/>
    <w:rsid w:val="00C8183D"/>
    <w:rsid w:val="00C85113"/>
    <w:rsid w:val="00CC4C14"/>
    <w:rsid w:val="00CC5366"/>
    <w:rsid w:val="00CD1FB0"/>
    <w:rsid w:val="00CF3A9A"/>
    <w:rsid w:val="00D16E15"/>
    <w:rsid w:val="00D21C2D"/>
    <w:rsid w:val="00D249B6"/>
    <w:rsid w:val="00D24FB0"/>
    <w:rsid w:val="00D43891"/>
    <w:rsid w:val="00D70038"/>
    <w:rsid w:val="00D749DA"/>
    <w:rsid w:val="00D822A3"/>
    <w:rsid w:val="00D979F2"/>
    <w:rsid w:val="00DE2901"/>
    <w:rsid w:val="00E27388"/>
    <w:rsid w:val="00E5138C"/>
    <w:rsid w:val="00E55489"/>
    <w:rsid w:val="00E6250A"/>
    <w:rsid w:val="00E90D53"/>
    <w:rsid w:val="00EB1CDF"/>
    <w:rsid w:val="00EC38EF"/>
    <w:rsid w:val="00ED0151"/>
    <w:rsid w:val="00EE2487"/>
    <w:rsid w:val="00EF5016"/>
    <w:rsid w:val="00EF5523"/>
    <w:rsid w:val="00F11043"/>
    <w:rsid w:val="00F20DFB"/>
    <w:rsid w:val="00F312DA"/>
    <w:rsid w:val="00F3549B"/>
    <w:rsid w:val="00F5315E"/>
    <w:rsid w:val="00F54A74"/>
    <w:rsid w:val="00F645E2"/>
    <w:rsid w:val="00F92FBA"/>
    <w:rsid w:val="00F94104"/>
    <w:rsid w:val="00FA7BC8"/>
    <w:rsid w:val="00FD09AB"/>
    <w:rsid w:val="00FD7BC9"/>
    <w:rsid w:val="00FE11E0"/>
    <w:rsid w:val="00FE1D04"/>
    <w:rsid w:val="00FE74BE"/>
    <w:rsid w:val="03211BCF"/>
    <w:rsid w:val="041C5F0B"/>
    <w:rsid w:val="05270DF7"/>
    <w:rsid w:val="062D7A4C"/>
    <w:rsid w:val="06305136"/>
    <w:rsid w:val="0712371A"/>
    <w:rsid w:val="086230FE"/>
    <w:rsid w:val="0C441D98"/>
    <w:rsid w:val="0CEE5343"/>
    <w:rsid w:val="0EF7400C"/>
    <w:rsid w:val="108C111A"/>
    <w:rsid w:val="14254475"/>
    <w:rsid w:val="150A7CA8"/>
    <w:rsid w:val="158C247F"/>
    <w:rsid w:val="16CF5BD5"/>
    <w:rsid w:val="19B47531"/>
    <w:rsid w:val="1A4B621C"/>
    <w:rsid w:val="1E436B31"/>
    <w:rsid w:val="1F9A2F53"/>
    <w:rsid w:val="206718C0"/>
    <w:rsid w:val="20825219"/>
    <w:rsid w:val="21D7200F"/>
    <w:rsid w:val="23C4194C"/>
    <w:rsid w:val="23D02EBF"/>
    <w:rsid w:val="24B77679"/>
    <w:rsid w:val="24D45523"/>
    <w:rsid w:val="25B12B77"/>
    <w:rsid w:val="29850BC8"/>
    <w:rsid w:val="2BE94A30"/>
    <w:rsid w:val="2CC50952"/>
    <w:rsid w:val="2CC713D9"/>
    <w:rsid w:val="2D380560"/>
    <w:rsid w:val="2EE7114C"/>
    <w:rsid w:val="2F496F1E"/>
    <w:rsid w:val="30ED7159"/>
    <w:rsid w:val="31762116"/>
    <w:rsid w:val="31842D84"/>
    <w:rsid w:val="328B4E7C"/>
    <w:rsid w:val="36DC331F"/>
    <w:rsid w:val="378B23F0"/>
    <w:rsid w:val="3A9C18AA"/>
    <w:rsid w:val="3BBA232E"/>
    <w:rsid w:val="3C601127"/>
    <w:rsid w:val="3D0777C2"/>
    <w:rsid w:val="3FF87828"/>
    <w:rsid w:val="401336ED"/>
    <w:rsid w:val="408353E4"/>
    <w:rsid w:val="40AF442B"/>
    <w:rsid w:val="410D1152"/>
    <w:rsid w:val="411F6AF6"/>
    <w:rsid w:val="41795281"/>
    <w:rsid w:val="41915420"/>
    <w:rsid w:val="41E03966"/>
    <w:rsid w:val="435412BA"/>
    <w:rsid w:val="43EB1B46"/>
    <w:rsid w:val="4493196E"/>
    <w:rsid w:val="44B7553B"/>
    <w:rsid w:val="453749EF"/>
    <w:rsid w:val="46C04E62"/>
    <w:rsid w:val="49AC6BE2"/>
    <w:rsid w:val="49C42B1F"/>
    <w:rsid w:val="4C22541C"/>
    <w:rsid w:val="4C28239B"/>
    <w:rsid w:val="4CCF550D"/>
    <w:rsid w:val="4D9D631E"/>
    <w:rsid w:val="4E41546A"/>
    <w:rsid w:val="53C10CBC"/>
    <w:rsid w:val="53FF5F90"/>
    <w:rsid w:val="54843F82"/>
    <w:rsid w:val="54C82D61"/>
    <w:rsid w:val="557035E9"/>
    <w:rsid w:val="565600DA"/>
    <w:rsid w:val="566754C2"/>
    <w:rsid w:val="59A65E41"/>
    <w:rsid w:val="59C44ED1"/>
    <w:rsid w:val="5AD24900"/>
    <w:rsid w:val="5CD02064"/>
    <w:rsid w:val="5D4A31F6"/>
    <w:rsid w:val="5D6F5430"/>
    <w:rsid w:val="5E5E2B95"/>
    <w:rsid w:val="5EA04F5B"/>
    <w:rsid w:val="5F8269FF"/>
    <w:rsid w:val="5FB24F46"/>
    <w:rsid w:val="5FD50C35"/>
    <w:rsid w:val="5FEB4A3D"/>
    <w:rsid w:val="615220F1"/>
    <w:rsid w:val="616D4C48"/>
    <w:rsid w:val="619B46EC"/>
    <w:rsid w:val="63534C92"/>
    <w:rsid w:val="64306D81"/>
    <w:rsid w:val="65B12976"/>
    <w:rsid w:val="65FE2CB0"/>
    <w:rsid w:val="670D1E38"/>
    <w:rsid w:val="67C21D92"/>
    <w:rsid w:val="6A374BF5"/>
    <w:rsid w:val="6B4512E8"/>
    <w:rsid w:val="6BAE515B"/>
    <w:rsid w:val="6DF56C58"/>
    <w:rsid w:val="6E9C573F"/>
    <w:rsid w:val="71A672C0"/>
    <w:rsid w:val="73BF6730"/>
    <w:rsid w:val="74401C4E"/>
    <w:rsid w:val="74686653"/>
    <w:rsid w:val="78F468F4"/>
    <w:rsid w:val="7A6510DB"/>
    <w:rsid w:val="7C136915"/>
    <w:rsid w:val="7D254983"/>
    <w:rsid w:val="7D3B1C7B"/>
    <w:rsid w:val="7F8738A2"/>
    <w:rsid w:val="7FD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qFormat="1"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0"/>
    <w:pPr>
      <w:keepNext/>
      <w:keepLines/>
      <w:spacing w:before="340" w:after="330" w:line="576" w:lineRule="auto"/>
      <w:outlineLvl w:val="0"/>
    </w:pPr>
    <w:rPr>
      <w:b/>
      <w:kern w:val="44"/>
      <w:sz w:val="44"/>
      <w:szCs w:val="20"/>
    </w:rPr>
  </w:style>
  <w:style w:type="paragraph" w:styleId="2">
    <w:name w:val="heading 2"/>
    <w:basedOn w:val="1"/>
    <w:next w:val="1"/>
    <w:link w:val="27"/>
    <w:unhideWhenUsed/>
    <w:qFormat/>
    <w:uiPriority w:val="0"/>
    <w:pPr>
      <w:keepNext/>
      <w:keepLines/>
      <w:spacing w:before="260" w:after="260" w:line="410" w:lineRule="auto"/>
      <w:outlineLvl w:val="1"/>
    </w:pPr>
    <w:rPr>
      <w:rFonts w:ascii="Arial" w:hAnsi="Arial" w:eastAsia="黑体"/>
      <w:b/>
      <w:sz w:val="32"/>
      <w:szCs w:val="20"/>
    </w:rPr>
  </w:style>
  <w:style w:type="paragraph" w:styleId="4">
    <w:name w:val="heading 3"/>
    <w:basedOn w:val="1"/>
    <w:next w:val="1"/>
    <w:link w:val="28"/>
    <w:semiHidden/>
    <w:unhideWhenUsed/>
    <w:qFormat/>
    <w:uiPriority w:val="0"/>
    <w:pPr>
      <w:keepNext/>
      <w:keepLines/>
      <w:spacing w:before="260" w:after="260" w:line="410" w:lineRule="auto"/>
      <w:ind w:firstLine="49" w:firstLineChars="49"/>
      <w:outlineLvl w:val="2"/>
    </w:pPr>
    <w:rPr>
      <w:rFonts w:ascii="黑体" w:eastAsia="黑体" w:cs="宋体"/>
      <w:sz w:val="28"/>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29"/>
    <w:unhideWhenUsed/>
    <w:qFormat/>
    <w:uiPriority w:val="0"/>
    <w:pPr>
      <w:jc w:val="left"/>
    </w:pPr>
    <w:rPr>
      <w:szCs w:val="20"/>
    </w:rPr>
  </w:style>
  <w:style w:type="paragraph" w:styleId="7">
    <w:name w:val="Body Text 3"/>
    <w:basedOn w:val="1"/>
    <w:link w:val="32"/>
    <w:unhideWhenUsed/>
    <w:qFormat/>
    <w:uiPriority w:val="0"/>
    <w:rPr>
      <w:rFonts w:ascii="宋体"/>
      <w:sz w:val="24"/>
      <w:szCs w:val="20"/>
    </w:rPr>
  </w:style>
  <w:style w:type="paragraph" w:styleId="8">
    <w:name w:val="Body Text"/>
    <w:basedOn w:val="1"/>
    <w:link w:val="30"/>
    <w:semiHidden/>
    <w:unhideWhenUsed/>
    <w:qFormat/>
    <w:uiPriority w:val="0"/>
    <w:pPr>
      <w:spacing w:after="120"/>
    </w:pPr>
    <w:rPr>
      <w:szCs w:val="20"/>
    </w:rPr>
  </w:style>
  <w:style w:type="paragraph" w:styleId="9">
    <w:name w:val="Block Text"/>
    <w:basedOn w:val="1"/>
    <w:semiHidden/>
    <w:unhideWhenUsed/>
    <w:qFormat/>
    <w:uiPriority w:val="0"/>
    <w:pPr>
      <w:spacing w:line="440" w:lineRule="exact"/>
      <w:ind w:left="-540" w:leftChars="-257" w:right="-334" w:rightChars="-159" w:firstLine="1140"/>
    </w:pPr>
    <w:rPr>
      <w:rFonts w:ascii="Times New Roman" w:hAnsi="Times New Roman"/>
      <w:sz w:val="24"/>
      <w:szCs w:val="20"/>
    </w:rPr>
  </w:style>
  <w:style w:type="paragraph" w:styleId="10">
    <w:name w:val="toc 3"/>
    <w:basedOn w:val="1"/>
    <w:next w:val="1"/>
    <w:unhideWhenUsed/>
    <w:qFormat/>
    <w:uiPriority w:val="39"/>
    <w:pPr>
      <w:ind w:left="400" w:leftChars="400"/>
    </w:pPr>
  </w:style>
  <w:style w:type="paragraph" w:styleId="11">
    <w:name w:val="Plain Text"/>
    <w:basedOn w:val="1"/>
    <w:link w:val="33"/>
    <w:unhideWhenUsed/>
    <w:qFormat/>
    <w:uiPriority w:val="0"/>
    <w:rPr>
      <w:rFonts w:ascii="宋体"/>
    </w:rPr>
  </w:style>
  <w:style w:type="paragraph" w:styleId="12">
    <w:name w:val="Balloon Text"/>
    <w:basedOn w:val="1"/>
    <w:link w:val="38"/>
    <w:semiHidden/>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200" w:leftChars="200"/>
    </w:pPr>
  </w:style>
  <w:style w:type="paragraph" w:styleId="17">
    <w:name w:val="annotation subject"/>
    <w:basedOn w:val="6"/>
    <w:next w:val="6"/>
    <w:link w:val="39"/>
    <w:semiHidden/>
    <w:unhideWhenUsed/>
    <w:qFormat/>
    <w:uiPriority w:val="99"/>
    <w:rPr>
      <w:b/>
      <w:bCs/>
      <w:szCs w:val="22"/>
    </w:rPr>
  </w:style>
  <w:style w:type="paragraph" w:styleId="18">
    <w:name w:val="Body Text First Indent"/>
    <w:basedOn w:val="8"/>
    <w:link w:val="31"/>
    <w:unhideWhenUsed/>
    <w:qFormat/>
    <w:uiPriority w:val="0"/>
    <w:pPr>
      <w:spacing w:line="312" w:lineRule="auto"/>
      <w:ind w:firstLine="420"/>
    </w:pPr>
    <w:rPr>
      <w:szCs w:val="24"/>
    </w:rPr>
  </w:style>
  <w:style w:type="character" w:styleId="21">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2">
    <w:name w:val="Hyperlink"/>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4"/>
    <w:qFormat/>
    <w:uiPriority w:val="99"/>
    <w:rPr>
      <w:sz w:val="18"/>
      <w:szCs w:val="18"/>
    </w:rPr>
  </w:style>
  <w:style w:type="character" w:customStyle="1" w:styleId="25">
    <w:name w:val="页脚 Char"/>
    <w:basedOn w:val="20"/>
    <w:link w:val="13"/>
    <w:qFormat/>
    <w:uiPriority w:val="0"/>
    <w:rPr>
      <w:sz w:val="18"/>
      <w:szCs w:val="18"/>
    </w:rPr>
  </w:style>
  <w:style w:type="character" w:customStyle="1" w:styleId="26">
    <w:name w:val="标题 1 Char"/>
    <w:basedOn w:val="20"/>
    <w:link w:val="3"/>
    <w:qFormat/>
    <w:uiPriority w:val="0"/>
    <w:rPr>
      <w:rFonts w:ascii="Calibri" w:hAnsi="Calibri" w:eastAsia="宋体" w:cs="Times New Roman"/>
      <w:b/>
      <w:kern w:val="44"/>
      <w:sz w:val="44"/>
      <w:szCs w:val="20"/>
    </w:rPr>
  </w:style>
  <w:style w:type="character" w:customStyle="1" w:styleId="27">
    <w:name w:val="标题 2 Char"/>
    <w:basedOn w:val="20"/>
    <w:link w:val="2"/>
    <w:qFormat/>
    <w:uiPriority w:val="0"/>
    <w:rPr>
      <w:rFonts w:ascii="Arial" w:hAnsi="Arial" w:eastAsia="黑体" w:cs="Times New Roman"/>
      <w:b/>
      <w:sz w:val="32"/>
      <w:szCs w:val="20"/>
    </w:rPr>
  </w:style>
  <w:style w:type="character" w:customStyle="1" w:styleId="28">
    <w:name w:val="标题 3 Char"/>
    <w:basedOn w:val="20"/>
    <w:link w:val="4"/>
    <w:semiHidden/>
    <w:qFormat/>
    <w:uiPriority w:val="0"/>
    <w:rPr>
      <w:rFonts w:ascii="黑体" w:hAnsi="Calibri" w:eastAsia="黑体" w:cs="宋体"/>
      <w:sz w:val="28"/>
      <w:szCs w:val="20"/>
    </w:rPr>
  </w:style>
  <w:style w:type="character" w:customStyle="1" w:styleId="29">
    <w:name w:val="批注文字 Char"/>
    <w:basedOn w:val="20"/>
    <w:link w:val="6"/>
    <w:qFormat/>
    <w:uiPriority w:val="0"/>
    <w:rPr>
      <w:rFonts w:ascii="Calibri" w:hAnsi="Calibri" w:eastAsia="宋体" w:cs="Times New Roman"/>
      <w:szCs w:val="20"/>
    </w:rPr>
  </w:style>
  <w:style w:type="character" w:customStyle="1" w:styleId="30">
    <w:name w:val="正文文本 Char"/>
    <w:basedOn w:val="20"/>
    <w:link w:val="8"/>
    <w:semiHidden/>
    <w:qFormat/>
    <w:uiPriority w:val="0"/>
    <w:rPr>
      <w:rFonts w:ascii="Calibri" w:hAnsi="Calibri" w:eastAsia="宋体" w:cs="Times New Roman"/>
      <w:szCs w:val="20"/>
    </w:rPr>
  </w:style>
  <w:style w:type="character" w:customStyle="1" w:styleId="31">
    <w:name w:val="正文首行缩进 Char"/>
    <w:basedOn w:val="30"/>
    <w:link w:val="18"/>
    <w:qFormat/>
    <w:uiPriority w:val="0"/>
    <w:rPr>
      <w:rFonts w:ascii="Calibri" w:hAnsi="Calibri" w:eastAsia="宋体" w:cs="Times New Roman"/>
      <w:szCs w:val="24"/>
    </w:rPr>
  </w:style>
  <w:style w:type="character" w:customStyle="1" w:styleId="32">
    <w:name w:val="正文文本 3 Char"/>
    <w:basedOn w:val="20"/>
    <w:link w:val="7"/>
    <w:qFormat/>
    <w:uiPriority w:val="0"/>
    <w:rPr>
      <w:rFonts w:ascii="宋体" w:hAnsi="Calibri" w:eastAsia="宋体" w:cs="Times New Roman"/>
      <w:sz w:val="24"/>
      <w:szCs w:val="20"/>
    </w:rPr>
  </w:style>
  <w:style w:type="character" w:customStyle="1" w:styleId="33">
    <w:name w:val="纯文本 Char"/>
    <w:basedOn w:val="20"/>
    <w:link w:val="11"/>
    <w:qFormat/>
    <w:uiPriority w:val="99"/>
    <w:rPr>
      <w:rFonts w:ascii="宋体" w:hAnsi="Calibri" w:eastAsia="宋体" w:cs="Times New Roman"/>
    </w:rPr>
  </w:style>
  <w:style w:type="paragraph" w:customStyle="1" w:styleId="34">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发文落款"/>
    <w:basedOn w:val="35"/>
    <w:qFormat/>
    <w:uiPriority w:val="0"/>
    <w:pPr>
      <w:ind w:left="4094" w:right="607" w:firstLine="0"/>
      <w:jc w:val="center"/>
    </w:pPr>
  </w:style>
  <w:style w:type="paragraph" w:styleId="37">
    <w:name w:val="List Paragraph"/>
    <w:basedOn w:val="1"/>
    <w:qFormat/>
    <w:uiPriority w:val="99"/>
    <w:pPr>
      <w:ind w:firstLine="420" w:firstLineChars="200"/>
    </w:pPr>
    <w:rPr>
      <w:rFonts w:ascii="Times New Roman" w:hAnsi="Times New Roman"/>
      <w:szCs w:val="24"/>
    </w:rPr>
  </w:style>
  <w:style w:type="character" w:customStyle="1" w:styleId="38">
    <w:name w:val="批注框文本 Char"/>
    <w:basedOn w:val="20"/>
    <w:link w:val="12"/>
    <w:semiHidden/>
    <w:qFormat/>
    <w:uiPriority w:val="99"/>
    <w:rPr>
      <w:rFonts w:ascii="Calibri" w:hAnsi="Calibri" w:eastAsia="宋体" w:cs="Times New Roman"/>
      <w:sz w:val="18"/>
      <w:szCs w:val="18"/>
    </w:rPr>
  </w:style>
  <w:style w:type="character" w:customStyle="1" w:styleId="39">
    <w:name w:val="批注主题 Char"/>
    <w:basedOn w:val="29"/>
    <w:link w:val="17"/>
    <w:semiHidden/>
    <w:qFormat/>
    <w:uiPriority w:val="99"/>
    <w:rPr>
      <w:rFonts w:ascii="Calibri" w:hAnsi="Calibri" w:eastAsia="宋体" w:cs="Times New Roman"/>
      <w:b/>
      <w:bCs/>
      <w:szCs w:val="20"/>
    </w:rPr>
  </w:style>
  <w:style w:type="paragraph" w:customStyle="1" w:styleId="40">
    <w:name w:val="_Style 38"/>
    <w:basedOn w:val="8"/>
    <w:next w:val="18"/>
    <w:qFormat/>
    <w:uiPriority w:val="0"/>
    <w:pPr>
      <w:ind w:left="560" w:firstLine="420" w:firstLineChars="100"/>
    </w:pPr>
    <w:rPr>
      <w:rFonts w:ascii="宋体" w:hAnsi="宋体" w:cs="宋体"/>
      <w:szCs w:val="24"/>
    </w:rPr>
  </w:style>
  <w:style w:type="paragraph" w:customStyle="1" w:styleId="41">
    <w:name w:val="其他"/>
    <w:basedOn w:val="1"/>
    <w:qFormat/>
    <w:uiPriority w:val="0"/>
    <w:pPr>
      <w:widowControl w:val="0"/>
      <w:shd w:val="clear" w:color="auto" w:fill="FFFFFF"/>
      <w:spacing w:line="408" w:lineRule="auto"/>
    </w:pPr>
    <w:rPr>
      <w:rFonts w:ascii="宋体" w:hAnsi="宋体" w:eastAsia="宋体" w:cs="宋体"/>
      <w:u w:val="none"/>
      <w:lang w:val="zh-CN" w:eastAsia="zh-CN" w:bidi="zh-CN"/>
    </w:rPr>
  </w:style>
  <w:style w:type="paragraph" w:customStyle="1" w:styleId="42">
    <w:name w:val="文二"/>
    <w:basedOn w:val="1"/>
    <w:qFormat/>
    <w:uiPriority w:val="0"/>
    <w:pPr>
      <w:jc w:val="left"/>
    </w:pPr>
    <w:rPr>
      <w:rFonts w:ascii="宋体" w:hAnsi="宋体"/>
      <w:szCs w:val="21"/>
    </w:rPr>
  </w:style>
  <w:style w:type="character" w:customStyle="1" w:styleId="43">
    <w:name w:val="font21"/>
    <w:basedOn w:val="20"/>
    <w:qFormat/>
    <w:uiPriority w:val="0"/>
    <w:rPr>
      <w:rFonts w:hint="eastAsia" w:ascii="宋体" w:hAnsi="宋体" w:eastAsia="宋体" w:cs="宋体"/>
      <w:color w:val="000000"/>
      <w:sz w:val="22"/>
      <w:szCs w:val="22"/>
      <w:u w:val="none"/>
    </w:rPr>
  </w:style>
  <w:style w:type="character" w:customStyle="1" w:styleId="44">
    <w:name w:val="font0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00DE3-8EA3-4701-99E4-67B5B5ED1821}">
  <ds:schemaRefs/>
</ds:datastoreItem>
</file>

<file path=docProps/app.xml><?xml version="1.0" encoding="utf-8"?>
<Properties xmlns="http://schemas.openxmlformats.org/officeDocument/2006/extended-properties" xmlns:vt="http://schemas.openxmlformats.org/officeDocument/2006/docPropsVTypes">
  <Template>Normal</Template>
  <Pages>52</Pages>
  <Words>22344</Words>
  <Characters>23669</Characters>
  <Lines>233</Lines>
  <Paragraphs>65</Paragraphs>
  <TotalTime>4</TotalTime>
  <ScaleCrop>false</ScaleCrop>
  <LinksUpToDate>false</LinksUpToDate>
  <CharactersWithSpaces>24885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2021-03-29T06:43:00Z</dcterms:created>
  <dc:creator>张碧珍</dc:creator>
  <cp:lastModifiedBy>YIP</cp:lastModifiedBy>
  <cp:lastPrinted>2021-05-10T08:32:00Z</cp:lastPrinted>
  <dcterms:modified xsi:type="dcterms:W3CDTF">2023-07-05T07:29:46Z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58489FD9498A42B385EA8E14B8E43C73</vt:lpwstr>
  </property>
</Properties>
</file>